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05ABBEE5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3336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1E28">
        <w:rPr>
          <w:rFonts w:ascii="Times New Roman" w:hAnsi="Times New Roman" w:cs="Times New Roman"/>
          <w:b/>
          <w:bCs/>
          <w:sz w:val="28"/>
          <w:szCs w:val="28"/>
        </w:rPr>
        <w:t>medium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>, 16 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581094F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F30522E" w14:textId="494267F3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The purpose of this study is to investigate behavior of </w:t>
      </w:r>
      <w:r w:rsidR="00D40747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D40747">
        <w:rPr>
          <w:rFonts w:ascii="Times New Roman" w:hAnsi="Times New Roman" w:cs="Times New Roman"/>
          <w:sz w:val="24"/>
          <w:szCs w:val="24"/>
        </w:rPr>
        <w:t xml:space="preserve">of </w:t>
      </w:r>
      <w:r w:rsidR="00624F91" w:rsidRPr="00624F91">
        <w:rPr>
          <w:rFonts w:ascii="Times New Roman" w:hAnsi="Times New Roman" w:cs="Times New Roman"/>
          <w:sz w:val="24"/>
          <w:szCs w:val="24"/>
        </w:rPr>
        <w:t>spinning objects in the fluid medium. This study was inspired by magnetic effects caused by "spin" property of electrons.</w:t>
      </w:r>
    </w:p>
    <w:p w14:paraId="38B28903" w14:textId="598BEF6E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cylinders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OpenFOAM</w:t>
      </w:r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07228C00" w14:textId="77777777" w:rsidR="0019259A" w:rsidRDefault="0019259A" w:rsidP="003B6F96">
      <w:pPr>
        <w:jc w:val="center"/>
        <w:rPr>
          <w:sz w:val="24"/>
          <w:szCs w:val="24"/>
        </w:rPr>
      </w:pPr>
    </w:p>
    <w:p w14:paraId="6026345D" w14:textId="77777777" w:rsidR="0019259A" w:rsidRDefault="0019259A" w:rsidP="003B6F96">
      <w:pPr>
        <w:jc w:val="center"/>
        <w:rPr>
          <w:sz w:val="24"/>
          <w:szCs w:val="24"/>
        </w:rPr>
      </w:pPr>
    </w:p>
    <w:p w14:paraId="6CBC7D6C" w14:textId="77777777" w:rsidR="0019259A" w:rsidRDefault="0019259A" w:rsidP="003B6F96">
      <w:pPr>
        <w:jc w:val="center"/>
        <w:rPr>
          <w:sz w:val="24"/>
          <w:szCs w:val="24"/>
        </w:rPr>
      </w:pPr>
    </w:p>
    <w:p w14:paraId="14327B70" w14:textId="6FB62218" w:rsidR="0019259A" w:rsidRDefault="0019259A" w:rsidP="003B6F96">
      <w:pPr>
        <w:jc w:val="center"/>
        <w:rPr>
          <w:sz w:val="24"/>
          <w:szCs w:val="24"/>
        </w:rPr>
      </w:pPr>
    </w:p>
    <w:p w14:paraId="3946EB94" w14:textId="70C86627" w:rsidR="0019259A" w:rsidRDefault="0019259A" w:rsidP="003B6F96">
      <w:pPr>
        <w:jc w:val="center"/>
        <w:rPr>
          <w:sz w:val="24"/>
          <w:szCs w:val="24"/>
        </w:rPr>
      </w:pPr>
    </w:p>
    <w:p w14:paraId="5303DAC1" w14:textId="55EC103A" w:rsidR="0019259A" w:rsidRDefault="0019259A" w:rsidP="003B6F96">
      <w:pPr>
        <w:jc w:val="center"/>
        <w:rPr>
          <w:sz w:val="24"/>
          <w:szCs w:val="24"/>
        </w:rPr>
      </w:pPr>
    </w:p>
    <w:p w14:paraId="5C377369" w14:textId="56536407" w:rsidR="0019259A" w:rsidRDefault="0019259A" w:rsidP="003B6F96">
      <w:pPr>
        <w:jc w:val="center"/>
        <w:rPr>
          <w:sz w:val="24"/>
          <w:szCs w:val="24"/>
        </w:rPr>
      </w:pPr>
    </w:p>
    <w:p w14:paraId="58313510" w14:textId="72CD7C74" w:rsidR="0019259A" w:rsidRDefault="0019259A" w:rsidP="003B6F96">
      <w:pPr>
        <w:jc w:val="center"/>
        <w:rPr>
          <w:sz w:val="24"/>
          <w:szCs w:val="24"/>
        </w:rPr>
      </w:pPr>
    </w:p>
    <w:p w14:paraId="502C5F95" w14:textId="515BB144" w:rsidR="0019259A" w:rsidRDefault="0019259A" w:rsidP="003B6F96">
      <w:pPr>
        <w:jc w:val="center"/>
        <w:rPr>
          <w:sz w:val="24"/>
          <w:szCs w:val="24"/>
        </w:rPr>
      </w:pPr>
    </w:p>
    <w:p w14:paraId="64C6F084" w14:textId="2CFB0701" w:rsidR="00154329" w:rsidRDefault="0019259A" w:rsidP="00192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="00667F6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487BB1" w14:textId="2BF55726" w:rsidR="00E61FCA" w:rsidRPr="00E61FCA" w:rsidRDefault="00E61FCA" w:rsidP="0019259A">
      <w:pPr>
        <w:rPr>
          <w:rFonts w:ascii="Times New Roman" w:hAnsi="Times New Roman" w:cs="Times New Roman"/>
          <w:sz w:val="24"/>
          <w:szCs w:val="24"/>
        </w:rPr>
      </w:pPr>
      <w:r w:rsidRPr="00E61FCA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1C1">
        <w:rPr>
          <w:rFonts w:ascii="Times New Roman" w:hAnsi="Times New Roman" w:cs="Times New Roman"/>
          <w:sz w:val="24"/>
          <w:szCs w:val="24"/>
        </w:rPr>
        <w:t xml:space="preserve">any industries require </w:t>
      </w:r>
      <w:r w:rsidR="00E9172B">
        <w:rPr>
          <w:rFonts w:ascii="Times New Roman" w:hAnsi="Times New Roman" w:cs="Times New Roman"/>
          <w:sz w:val="24"/>
          <w:szCs w:val="24"/>
        </w:rPr>
        <w:t xml:space="preserve">contactless </w:t>
      </w:r>
      <w:r w:rsidR="00A821C1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BE28C1">
        <w:rPr>
          <w:rFonts w:ascii="Times New Roman" w:hAnsi="Times New Roman" w:cs="Times New Roman"/>
          <w:sz w:val="24"/>
          <w:szCs w:val="24"/>
        </w:rPr>
        <w:t>between object</w:t>
      </w:r>
      <w:r w:rsidR="00E9172B">
        <w:rPr>
          <w:rFonts w:ascii="Times New Roman" w:hAnsi="Times New Roman" w:cs="Times New Roman"/>
          <w:sz w:val="24"/>
          <w:szCs w:val="24"/>
        </w:rPr>
        <w:t>s</w:t>
      </w:r>
      <w:r w:rsidR="00BE28C1">
        <w:rPr>
          <w:rFonts w:ascii="Times New Roman" w:hAnsi="Times New Roman" w:cs="Times New Roman"/>
          <w:sz w:val="24"/>
          <w:szCs w:val="24"/>
        </w:rPr>
        <w:t xml:space="preserve">, like push </w:t>
      </w:r>
      <w:r w:rsidR="00767C3B">
        <w:rPr>
          <w:rFonts w:ascii="Times New Roman" w:hAnsi="Times New Roman" w:cs="Times New Roman"/>
          <w:sz w:val="24"/>
          <w:szCs w:val="24"/>
        </w:rPr>
        <w:t xml:space="preserve">or </w:t>
      </w:r>
      <w:r w:rsidR="00BE28C1">
        <w:rPr>
          <w:rFonts w:ascii="Times New Roman" w:hAnsi="Times New Roman" w:cs="Times New Roman"/>
          <w:sz w:val="24"/>
          <w:szCs w:val="24"/>
        </w:rPr>
        <w:t>pull, for any reason</w:t>
      </w:r>
      <w:r w:rsidR="00767C3B">
        <w:rPr>
          <w:rFonts w:ascii="Times New Roman" w:hAnsi="Times New Roman" w:cs="Times New Roman"/>
          <w:sz w:val="24"/>
          <w:szCs w:val="24"/>
        </w:rPr>
        <w:t xml:space="preserve">, usually </w:t>
      </w:r>
      <w:r w:rsidR="002017EE">
        <w:rPr>
          <w:rFonts w:ascii="Times New Roman" w:hAnsi="Times New Roman" w:cs="Times New Roman"/>
          <w:sz w:val="24"/>
          <w:szCs w:val="24"/>
        </w:rPr>
        <w:t>used magnetic, electromagnetic, electrostatic instruments</w:t>
      </w:r>
      <w:r w:rsidR="005B4B3D">
        <w:rPr>
          <w:rFonts w:ascii="Times New Roman" w:hAnsi="Times New Roman" w:cs="Times New Roman"/>
          <w:sz w:val="24"/>
          <w:szCs w:val="24"/>
        </w:rPr>
        <w:t>.</w:t>
      </w:r>
    </w:p>
    <w:p w14:paraId="45AC6B40" w14:textId="5A1739AC" w:rsidR="0019259A" w:rsidRPr="00834AFF" w:rsidRDefault="00154329" w:rsidP="001925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96022" wp14:editId="4B8DA612">
            <wp:extent cx="1518666" cy="126472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26" cy="12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834AFF">
          <w:rPr>
            <w:rFonts w:ascii="Times New Roman" w:hAnsi="Times New Roman" w:cs="Times New Roman"/>
            <w:sz w:val="20"/>
            <w:szCs w:val="20"/>
          </w:rPr>
          <w:t>https://phys.libretexts.org/@api/deki/files/15981/clipboard_e7c36ea393f5021931c1bf0796b0bdc62.png</w:t>
        </w:r>
      </w:hyperlink>
    </w:p>
    <w:p w14:paraId="35833341" w14:textId="77777777" w:rsidR="00667F61" w:rsidRPr="00667F61" w:rsidRDefault="00667F61" w:rsidP="0019259A">
      <w:pPr>
        <w:rPr>
          <w:sz w:val="24"/>
          <w:szCs w:val="24"/>
        </w:rPr>
      </w:pPr>
    </w:p>
    <w:p w14:paraId="36DC0D9B" w14:textId="16249345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24BBA4CB" w:rsidR="00E84AB9" w:rsidRPr="004A5F1B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B9" w:rsidRPr="004A5F1B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62E3F"/>
    <w:rsid w:val="000704B2"/>
    <w:rsid w:val="00087E92"/>
    <w:rsid w:val="000A1FCD"/>
    <w:rsid w:val="000A78CD"/>
    <w:rsid w:val="000B0A1A"/>
    <w:rsid w:val="000D51F2"/>
    <w:rsid w:val="000D692B"/>
    <w:rsid w:val="000E5316"/>
    <w:rsid w:val="000F0EF2"/>
    <w:rsid w:val="000F2AD2"/>
    <w:rsid w:val="000F6C9E"/>
    <w:rsid w:val="00102A76"/>
    <w:rsid w:val="001119D3"/>
    <w:rsid w:val="00135943"/>
    <w:rsid w:val="0014120A"/>
    <w:rsid w:val="00145564"/>
    <w:rsid w:val="00152E86"/>
    <w:rsid w:val="00154329"/>
    <w:rsid w:val="00155FEA"/>
    <w:rsid w:val="001578BD"/>
    <w:rsid w:val="00161C1B"/>
    <w:rsid w:val="001701C9"/>
    <w:rsid w:val="00175355"/>
    <w:rsid w:val="00181187"/>
    <w:rsid w:val="00186300"/>
    <w:rsid w:val="00187D56"/>
    <w:rsid w:val="0019259A"/>
    <w:rsid w:val="00192962"/>
    <w:rsid w:val="001A5C7C"/>
    <w:rsid w:val="001C08A3"/>
    <w:rsid w:val="001D32A4"/>
    <w:rsid w:val="002017EE"/>
    <w:rsid w:val="0020349F"/>
    <w:rsid w:val="0024540B"/>
    <w:rsid w:val="0025171E"/>
    <w:rsid w:val="00251CA9"/>
    <w:rsid w:val="00254174"/>
    <w:rsid w:val="00286201"/>
    <w:rsid w:val="002B3CED"/>
    <w:rsid w:val="002C18C0"/>
    <w:rsid w:val="002D494D"/>
    <w:rsid w:val="002E0BAD"/>
    <w:rsid w:val="0030053A"/>
    <w:rsid w:val="00327700"/>
    <w:rsid w:val="003336EF"/>
    <w:rsid w:val="00340E1A"/>
    <w:rsid w:val="00350E8B"/>
    <w:rsid w:val="0035344D"/>
    <w:rsid w:val="003611C8"/>
    <w:rsid w:val="0037413B"/>
    <w:rsid w:val="00397FEA"/>
    <w:rsid w:val="003B3A1D"/>
    <w:rsid w:val="003B6F96"/>
    <w:rsid w:val="003B73AD"/>
    <w:rsid w:val="003C52CD"/>
    <w:rsid w:val="003E3A64"/>
    <w:rsid w:val="003F6680"/>
    <w:rsid w:val="00414DD4"/>
    <w:rsid w:val="00421201"/>
    <w:rsid w:val="00425E17"/>
    <w:rsid w:val="00426EE8"/>
    <w:rsid w:val="00446913"/>
    <w:rsid w:val="00447262"/>
    <w:rsid w:val="0045355D"/>
    <w:rsid w:val="00457E91"/>
    <w:rsid w:val="00467D2B"/>
    <w:rsid w:val="004A5F1B"/>
    <w:rsid w:val="004B7F28"/>
    <w:rsid w:val="004C5B68"/>
    <w:rsid w:val="004D31F8"/>
    <w:rsid w:val="0050206A"/>
    <w:rsid w:val="00521E99"/>
    <w:rsid w:val="00537A2F"/>
    <w:rsid w:val="00543F9B"/>
    <w:rsid w:val="005476E3"/>
    <w:rsid w:val="005528E4"/>
    <w:rsid w:val="0059221C"/>
    <w:rsid w:val="005A752E"/>
    <w:rsid w:val="005B4B3D"/>
    <w:rsid w:val="005C791B"/>
    <w:rsid w:val="005D68F3"/>
    <w:rsid w:val="005F4525"/>
    <w:rsid w:val="005F7474"/>
    <w:rsid w:val="00624F91"/>
    <w:rsid w:val="00632B56"/>
    <w:rsid w:val="006423F7"/>
    <w:rsid w:val="00654444"/>
    <w:rsid w:val="0066514D"/>
    <w:rsid w:val="00667F61"/>
    <w:rsid w:val="0067171B"/>
    <w:rsid w:val="006953FA"/>
    <w:rsid w:val="00716C63"/>
    <w:rsid w:val="007251AD"/>
    <w:rsid w:val="00725BDF"/>
    <w:rsid w:val="007348A5"/>
    <w:rsid w:val="00740855"/>
    <w:rsid w:val="00754852"/>
    <w:rsid w:val="00767C3B"/>
    <w:rsid w:val="00795565"/>
    <w:rsid w:val="007A0A0C"/>
    <w:rsid w:val="007A6067"/>
    <w:rsid w:val="007B23D2"/>
    <w:rsid w:val="007B43C5"/>
    <w:rsid w:val="007C6241"/>
    <w:rsid w:val="007E0811"/>
    <w:rsid w:val="00805BFE"/>
    <w:rsid w:val="0081623A"/>
    <w:rsid w:val="008271D0"/>
    <w:rsid w:val="00834AFF"/>
    <w:rsid w:val="00836729"/>
    <w:rsid w:val="00864997"/>
    <w:rsid w:val="008C173B"/>
    <w:rsid w:val="008C7EB4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665DA"/>
    <w:rsid w:val="00987B8B"/>
    <w:rsid w:val="009B2B7C"/>
    <w:rsid w:val="009C0233"/>
    <w:rsid w:val="009D70F6"/>
    <w:rsid w:val="009E3DF7"/>
    <w:rsid w:val="009E4F5A"/>
    <w:rsid w:val="009E557F"/>
    <w:rsid w:val="009E5E2B"/>
    <w:rsid w:val="00A16FB4"/>
    <w:rsid w:val="00A27B0F"/>
    <w:rsid w:val="00A36A84"/>
    <w:rsid w:val="00A54EA8"/>
    <w:rsid w:val="00A81E28"/>
    <w:rsid w:val="00A821C1"/>
    <w:rsid w:val="00A83750"/>
    <w:rsid w:val="00A964BE"/>
    <w:rsid w:val="00AB041E"/>
    <w:rsid w:val="00AD2B7E"/>
    <w:rsid w:val="00AD3137"/>
    <w:rsid w:val="00AF4AAB"/>
    <w:rsid w:val="00B07AB9"/>
    <w:rsid w:val="00B121E9"/>
    <w:rsid w:val="00B132AE"/>
    <w:rsid w:val="00B30D26"/>
    <w:rsid w:val="00B51224"/>
    <w:rsid w:val="00B63875"/>
    <w:rsid w:val="00B64BF8"/>
    <w:rsid w:val="00B7051A"/>
    <w:rsid w:val="00B70672"/>
    <w:rsid w:val="00BC7E9C"/>
    <w:rsid w:val="00BD506F"/>
    <w:rsid w:val="00BD5A64"/>
    <w:rsid w:val="00BE1035"/>
    <w:rsid w:val="00BE28C1"/>
    <w:rsid w:val="00C178E9"/>
    <w:rsid w:val="00C451BA"/>
    <w:rsid w:val="00C50FF7"/>
    <w:rsid w:val="00C61777"/>
    <w:rsid w:val="00CC76FC"/>
    <w:rsid w:val="00CC77FF"/>
    <w:rsid w:val="00D0475D"/>
    <w:rsid w:val="00D063E6"/>
    <w:rsid w:val="00D13E68"/>
    <w:rsid w:val="00D40747"/>
    <w:rsid w:val="00D87B99"/>
    <w:rsid w:val="00D90E76"/>
    <w:rsid w:val="00DA30AF"/>
    <w:rsid w:val="00DB3DB3"/>
    <w:rsid w:val="00DC0648"/>
    <w:rsid w:val="00DC4ECD"/>
    <w:rsid w:val="00DC7209"/>
    <w:rsid w:val="00DD2867"/>
    <w:rsid w:val="00DD2A93"/>
    <w:rsid w:val="00DD5355"/>
    <w:rsid w:val="00E0633F"/>
    <w:rsid w:val="00E1002A"/>
    <w:rsid w:val="00E20F1E"/>
    <w:rsid w:val="00E61FCA"/>
    <w:rsid w:val="00E620CB"/>
    <w:rsid w:val="00E732B2"/>
    <w:rsid w:val="00E80C41"/>
    <w:rsid w:val="00E84AB9"/>
    <w:rsid w:val="00E84DEA"/>
    <w:rsid w:val="00E9172B"/>
    <w:rsid w:val="00E95556"/>
    <w:rsid w:val="00EA10CF"/>
    <w:rsid w:val="00EC6632"/>
    <w:rsid w:val="00ED33A8"/>
    <w:rsid w:val="00ED641B"/>
    <w:rsid w:val="00EE5F42"/>
    <w:rsid w:val="00EF09A1"/>
    <w:rsid w:val="00F20417"/>
    <w:rsid w:val="00F319B2"/>
    <w:rsid w:val="00F56D38"/>
    <w:rsid w:val="00F6019A"/>
    <w:rsid w:val="00F65F80"/>
    <w:rsid w:val="00F70ED7"/>
    <w:rsid w:val="00F76DE1"/>
    <w:rsid w:val="00F82659"/>
    <w:rsid w:val="00F94713"/>
    <w:rsid w:val="00FA09E3"/>
    <w:rsid w:val="00FA1F61"/>
    <w:rsid w:val="00FC363C"/>
    <w:rsid w:val="00FE2D03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hys.libretexts.org/@api/deki/files/15981/clipboard_e7c36ea393f5021931c1bf0796b0bdc62.png?revision=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10864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211</cp:revision>
  <dcterms:created xsi:type="dcterms:W3CDTF">2022-01-04T12:39:00Z</dcterms:created>
  <dcterms:modified xsi:type="dcterms:W3CDTF">2022-01-12T21:14:00Z</dcterms:modified>
</cp:coreProperties>
</file>