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2A9ED44A" w:rsidR="00FC1178" w:rsidRPr="00E11935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193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HTTP</w:t>
      </w:r>
      <w:r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HyperText</w:t>
      </w:r>
      <w:proofErr w:type="spellEnd"/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Transfer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Protocol</w:t>
      </w:r>
      <w:r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Протокол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передачи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 между клиентом и сервером по принципу запрос - ответ</w:t>
      </w:r>
    </w:p>
    <w:p w14:paraId="0E187870" w14:textId="247B2F20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чем отличается от HTTP?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более высоким уровнем защищённости</w:t>
      </w:r>
    </w:p>
    <w:p w14:paraId="5BD128C4" w14:textId="4A28A42D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Модель взаимодействия, где </w:t>
      </w:r>
      <w:r w:rsidR="00E11935" w:rsidRPr="00E1193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клиент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отправляет запросы, а </w:t>
      </w:r>
      <w:r w:rsidR="00E11935" w:rsidRPr="00E1193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сервер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их обрабатывает и возвращает ответы. Один сервер обслуживает много клиентов.</w:t>
      </w:r>
    </w:p>
    <w:p w14:paraId="5E2A1C76" w14:textId="67DCAFBC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означает?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Свойство операции давать одинаковый результат при многократном выполнении. Идемпотентные методы: GET, PUT, DELETE, HEAD. </w:t>
      </w:r>
      <w:proofErr w:type="spellStart"/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Неидемпотентные</w:t>
      </w:r>
      <w:proofErr w:type="spellEnd"/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POST, PATCH.</w:t>
      </w:r>
    </w:p>
    <w:p w14:paraId="6B2D8741" w14:textId="77777777" w:rsidR="00FC1178" w:rsidRPr="00FC1178" w:rsidRDefault="00CF3052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gram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users</w:t>
      </w:r>
      <w:proofErr w:type="gramEnd"/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4FE9C3D2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используется?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</w:t>
      </w:r>
    </w:p>
    <w:p w14:paraId="49438CFB" w14:textId="14B37ABB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users</w:t>
      </w:r>
    </w:p>
    <w:p w14:paraId="3F84423D" w14:textId="50543609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="00E1193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HTTP/1.1</w:t>
      </w:r>
    </w:p>
    <w:p w14:paraId="4FEDFBD2" w14:textId="7AF6AFA5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E11935" w:rsidRPr="00E119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Указывает тип и кодировку данных в теле запроса. Здесь </w:t>
      </w:r>
      <w:proofErr w:type="spellStart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application</w:t>
      </w:r>
      <w:proofErr w:type="spellEnd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json</w:t>
      </w:r>
      <w:proofErr w:type="spellEnd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означает, что тело запроса содержит данные в формате JSON.</w:t>
      </w:r>
    </w:p>
    <w:p w14:paraId="77E28313" w14:textId="51FDA5B3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Содержит учётные данные для аутентификации. Здесь используется схема </w:t>
      </w:r>
      <w:proofErr w:type="spellStart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Bearer</w:t>
      </w:r>
      <w:proofErr w:type="spellEnd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JWT-</w:t>
      </w:r>
      <w:proofErr w:type="spellStart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токеном</w:t>
      </w:r>
      <w:proofErr w:type="spellEnd"/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(eyJhbGciOiJIUzI1NiIs...), который подтверждает права клиента на выполнение запроса.</w:t>
      </w:r>
    </w:p>
    <w:p w14:paraId="47CB5D4C" w14:textId="7213BD39" w:rsidR="00FC1178" w:rsidRPr="004B6BE4" w:rsidRDefault="00FC1178" w:rsidP="004B6BE4">
      <w:pPr>
        <w:numPr>
          <w:ilvl w:val="0"/>
          <w:numId w:val="3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После пустой строки, отделяющей заголовки от тела: 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{"</w:t>
      </w:r>
      <w:proofErr w:type="spellStart"/>
      <w:r w:rsidR="004B6BE4" w:rsidRPr="004B6BE4">
        <w:rPr>
          <w:rFonts w:ascii="Segoe UI" w:hAnsi="Segoe UI" w:cs="Segoe UI"/>
          <w:color w:val="0F1115"/>
          <w:sz w:val="24"/>
          <w:szCs w:val="24"/>
        </w:rPr>
        <w:t>name</w:t>
      </w:r>
      <w:proofErr w:type="spellEnd"/>
      <w:r w:rsidR="004B6BE4" w:rsidRPr="004B6BE4">
        <w:rPr>
          <w:rFonts w:ascii="Segoe UI" w:hAnsi="Segoe UI" w:cs="Segoe UI"/>
          <w:color w:val="0F1115"/>
          <w:sz w:val="24"/>
          <w:szCs w:val="24"/>
        </w:rPr>
        <w:t>": "Иван", "</w:t>
      </w:r>
      <w:proofErr w:type="spellStart"/>
      <w:r w:rsidR="004B6BE4" w:rsidRPr="004B6BE4">
        <w:rPr>
          <w:rFonts w:ascii="Segoe UI" w:hAnsi="Segoe UI" w:cs="Segoe UI"/>
          <w:color w:val="0F1115"/>
          <w:sz w:val="24"/>
          <w:szCs w:val="24"/>
        </w:rPr>
        <w:t>email</w:t>
      </w:r>
      <w:proofErr w:type="spellEnd"/>
      <w:r w:rsidR="004B6BE4" w:rsidRPr="004B6BE4">
        <w:rPr>
          <w:rFonts w:ascii="Segoe UI" w:hAnsi="Segoe UI" w:cs="Segoe UI"/>
          <w:color w:val="0F1115"/>
          <w:sz w:val="24"/>
          <w:szCs w:val="24"/>
        </w:rPr>
        <w:t>": "ivan@mail.com"}</w:t>
      </w: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http</w:t>
      </w:r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5B5F9CAB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Код 201 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означает, что запрос успешно выполнен и в результате создан новый ресурс.</w:t>
      </w:r>
    </w:p>
    <w:p w14:paraId="350B4253" w14:textId="63CCE6FF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 w:rsidRP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Указывает URL созданного ресурса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адрес можно использовать для дальнейшей работы с новым объектом (</w:t>
      </w:r>
      <w:proofErr w:type="spellStart"/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напимер</w:t>
      </w:r>
      <w:proofErr w:type="spellEnd"/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получить, обновить или удалить его)</w:t>
      </w:r>
    </w:p>
    <w:p w14:paraId="0BFC3622" w14:textId="441B1D84" w:rsidR="00FC1178" w:rsidRPr="004B6BE4" w:rsidRDefault="00FC1178" w:rsidP="004B6BE4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{"</w:t>
      </w:r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id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": 42, "</w:t>
      </w:r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name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": "Иван", "</w:t>
      </w:r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email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": "</w:t>
      </w:r>
      <w:proofErr w:type="spellStart"/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ivan</w:t>
      </w:r>
      <w:proofErr w:type="spellEnd"/>
      <w:r w:rsidR="004B6BE4" w:rsidRPr="004B6BE4">
        <w:rPr>
          <w:rFonts w:ascii="Segoe UI" w:hAnsi="Segoe UI" w:cs="Segoe UI"/>
          <w:color w:val="0F1115"/>
          <w:sz w:val="24"/>
          <w:szCs w:val="24"/>
        </w:rPr>
        <w:t>@</w:t>
      </w:r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mail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.</w:t>
      </w:r>
      <w:r w:rsidR="004B6BE4" w:rsidRPr="004B6BE4">
        <w:rPr>
          <w:rFonts w:ascii="Segoe UI" w:hAnsi="Segoe UI" w:cs="Segoe UI"/>
          <w:color w:val="0F1115"/>
          <w:sz w:val="24"/>
          <w:szCs w:val="24"/>
          <w:lang w:val="en-US"/>
        </w:rPr>
        <w:t>com</w:t>
      </w:r>
      <w:r w:rsidR="004B6BE4" w:rsidRPr="004B6BE4">
        <w:rPr>
          <w:rFonts w:ascii="Segoe UI" w:hAnsi="Segoe UI" w:cs="Segoe UI"/>
          <w:color w:val="0F1115"/>
          <w:sz w:val="24"/>
          <w:szCs w:val="24"/>
        </w:rPr>
        <w:t>"} JSON-представление созданного ресурса</w:t>
      </w:r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6D275FE0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A95F556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5D88FD39" w14:textId="2F633801" w:rsidR="00325CAC" w:rsidRPr="00325CAC" w:rsidRDefault="00FC1178" w:rsidP="00325C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76C8D200" w14:textId="77777777" w:rsidR="00325CAC" w:rsidRDefault="00325CAC" w:rsidP="00325CA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A88AA74" w14:textId="1A740FE9" w:rsidR="00FC1178" w:rsidRP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val="en-US" w:eastAsia="ru-RU"/>
        </w:rPr>
      </w:pP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Получения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val="en-US" w:eastAsia="ru-RU"/>
        </w:rPr>
        <w:t xml:space="preserve"> 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списка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val="en-US" w:eastAsia="ru-RU"/>
        </w:rPr>
        <w:t xml:space="preserve"> 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всех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val="en-US" w:eastAsia="ru-RU"/>
        </w:rPr>
        <w:t xml:space="preserve"> </w:t>
      </w: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товаров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="004B6BE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GET 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/products HTTP/1.1</w:t>
      </w:r>
    </w:p>
    <w:p w14:paraId="44D59ED5" w14:textId="56455AC2" w:rsid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Host: example.com</w:t>
      </w:r>
    </w:p>
    <w:p w14:paraId="3DB7A91B" w14:textId="719315C3" w:rsid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Accept: application/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</w:t>
      </w:r>
      <w:proofErr w:type="spellEnd"/>
    </w:p>
    <w:p w14:paraId="507535C7" w14:textId="293A6DDA" w:rsidR="00325CAC" w:rsidRP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325CAC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28BF2D7" w14:textId="34D1207A" w:rsidR="00325CAC" w:rsidRP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 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/products HTTP/1.1</w:t>
      </w:r>
    </w:p>
    <w:p w14:paraId="15997E87" w14:textId="1AD6153E" w:rsid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Host: example.com</w:t>
      </w:r>
    </w:p>
    <w:p w14:paraId="21F9A316" w14:textId="278180CE" w:rsidR="00325CAC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Content-Type: </w:t>
      </w:r>
      <w:r w:rsidRPr="00325CA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application/</w:t>
      </w:r>
      <w:proofErr w:type="spellStart"/>
      <w:r w:rsidRPr="00325CA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</w:t>
      </w:r>
      <w:proofErr w:type="spellEnd"/>
    </w:p>
    <w:p w14:paraId="2E372FFC" w14:textId="4B0A7A27" w:rsidR="00325CAC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Content-Length: 52</w:t>
      </w:r>
    </w:p>
    <w:p w14:paraId="6BFD19BC" w14:textId="3E17F2EC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{“name”: “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Ноутбук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”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“price”: 50000}</w:t>
      </w:r>
    </w:p>
    <w:p w14:paraId="37CF271E" w14:textId="211C8C82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5F470C33" w14:textId="2CC0ABE1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id</w:t>
      </w:r>
      <w:proofErr w:type="spellEnd"/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=7</w:t>
      </w:r>
    </w:p>
    <w:p w14:paraId="768EAB54" w14:textId="7BABF1CC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DELETE 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/products/7 HTTP/1.1</w:t>
      </w:r>
    </w:p>
    <w:p w14:paraId="0E680C6F" w14:textId="4B609ACD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Host: example.com</w:t>
      </w:r>
    </w:p>
    <w:p w14:paraId="541F83A3" w14:textId="5809E3E6" w:rsidR="008A3675" w:rsidRDefault="008A3675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72A3F1B0" w14:textId="77777777" w:rsidR="008A3675" w:rsidRPr="008A3675" w:rsidRDefault="008A3675" w:rsidP="008A367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id</w:t>
      </w:r>
      <w:proofErr w:type="spellEnd"/>
      <w:r w:rsidRPr="008A367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=3 (изменить цену на 45000)</w:t>
      </w:r>
    </w:p>
    <w:p w14:paraId="0E78C6AC" w14:textId="696BCBD6" w:rsidR="008A3675" w:rsidRDefault="00CF3052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PATCH 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/products/3 HTTP/1.1</w:t>
      </w:r>
    </w:p>
    <w:p w14:paraId="6777B79E" w14:textId="0DC31022" w:rsidR="00CF3052" w:rsidRDefault="00CF3052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Host: example.com</w:t>
      </w:r>
    </w:p>
    <w:p w14:paraId="0F4EA246" w14:textId="7FF014A7" w:rsidR="00CF3052" w:rsidRDefault="00CF3052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Content-Type: application/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</w:t>
      </w:r>
      <w:proofErr w:type="spellEnd"/>
    </w:p>
    <w:p w14:paraId="3855396A" w14:textId="60FBFDDE" w:rsidR="00CF3052" w:rsidRDefault="00CF3052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Content-Length: 16</w:t>
      </w:r>
    </w:p>
    <w:p w14:paraId="3E4715CD" w14:textId="26484B7E" w:rsidR="00CF3052" w:rsidRPr="00CF3052" w:rsidRDefault="00CF3052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{“price”: 45000</w:t>
      </w:r>
      <w:bookmarkStart w:id="0" w:name="_GoBack"/>
      <w:bookmarkEnd w:id="0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</w:t>
      </w:r>
    </w:p>
    <w:p w14:paraId="36D3FD6C" w14:textId="77777777" w:rsidR="00325CAC" w:rsidRPr="008A3675" w:rsidRDefault="00325CAC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CBC1B48" w14:textId="77777777" w:rsidR="00520432" w:rsidRPr="008A3675" w:rsidRDefault="00520432" w:rsidP="00FC1178"/>
    <w:sectPr w:rsidR="00520432" w:rsidRPr="008A3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D81"/>
    <w:rsid w:val="00325CAC"/>
    <w:rsid w:val="004B6BE4"/>
    <w:rsid w:val="00520432"/>
    <w:rsid w:val="00677D81"/>
    <w:rsid w:val="008A3675"/>
    <w:rsid w:val="00CF29CB"/>
    <w:rsid w:val="00CF3052"/>
    <w:rsid w:val="00E11935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675"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11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HYPERPC</cp:lastModifiedBy>
  <cp:revision>2</cp:revision>
  <dcterms:created xsi:type="dcterms:W3CDTF">2026-10-13T17:15:00Z</dcterms:created>
  <dcterms:modified xsi:type="dcterms:W3CDTF">2026-10-13T17:15:00Z</dcterms:modified>
</cp:coreProperties>
</file>