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EA27" w14:textId="223601A3" w:rsidR="007807BE" w:rsidRDefault="007807BE">
      <w:pPr>
        <w:spacing w:after="200" w:line="276" w:lineRule="auto"/>
        <w:rPr>
          <w:color w:val="EBDDC3"/>
          <w:lang w:val="en-US"/>
        </w:rPr>
      </w:pPr>
    </w:p>
    <w:p w14:paraId="23CAB5FB" w14:textId="2562F772" w:rsidR="000A1A70" w:rsidRDefault="00465FC7" w:rsidP="000A1A70">
      <w:pPr>
        <w:pStyle w:val="Body"/>
        <w:numPr>
          <w:ilvl w:val="0"/>
          <w:numId w:val="24"/>
        </w:numPr>
      </w:pPr>
      <w:r>
        <w:t>i</w:t>
      </w:r>
      <w:r w:rsidR="000A1A70" w:rsidRPr="000A1A70">
        <w:t>t’s about four time-z</w:t>
      </w:r>
      <w:r w:rsidR="000A1A70">
        <w:t>ones from making sense</w:t>
      </w:r>
    </w:p>
    <w:p w14:paraId="11CFDF55" w14:textId="24D844EC" w:rsidR="000A1A70" w:rsidRDefault="000A1A70" w:rsidP="000A1A70">
      <w:pPr>
        <w:pStyle w:val="Body"/>
        <w:numPr>
          <w:ilvl w:val="0"/>
          <w:numId w:val="24"/>
        </w:numPr>
      </w:pPr>
      <w:r>
        <w:t>“You win the Kewpie doll”</w:t>
      </w:r>
    </w:p>
    <w:p w14:paraId="17D8D027" w14:textId="72AE3F87" w:rsidR="000A1A70" w:rsidRDefault="000A1A70" w:rsidP="000A1A70">
      <w:pPr>
        <w:pStyle w:val="Body"/>
        <w:numPr>
          <w:ilvl w:val="0"/>
          <w:numId w:val="24"/>
        </w:numPr>
      </w:pPr>
      <w:r>
        <w:t xml:space="preserve">“You’re here on sufferance” = </w:t>
      </w:r>
      <w:r w:rsidRPr="000A1A70">
        <w:t>passive permission resulting from lack of interference</w:t>
      </w:r>
    </w:p>
    <w:p w14:paraId="21C8213F" w14:textId="0050FE07" w:rsidR="000A1A70" w:rsidRDefault="000A1A70" w:rsidP="000A1A70">
      <w:pPr>
        <w:pStyle w:val="Body"/>
        <w:numPr>
          <w:ilvl w:val="0"/>
          <w:numId w:val="24"/>
        </w:numPr>
      </w:pPr>
      <w:r>
        <w:t>the retainer fee in the amount…</w:t>
      </w:r>
    </w:p>
    <w:p w14:paraId="3E1865CA" w14:textId="065B7A6B" w:rsidR="000A1A70" w:rsidRDefault="000A1A70" w:rsidP="000A1A70">
      <w:pPr>
        <w:pStyle w:val="Body"/>
        <w:numPr>
          <w:ilvl w:val="0"/>
          <w:numId w:val="24"/>
        </w:numPr>
      </w:pPr>
      <w:proofErr w:type="gramStart"/>
      <w:r>
        <w:t>daddies</w:t>
      </w:r>
      <w:proofErr w:type="gramEnd"/>
      <w:r>
        <w:t xml:space="preserve"> delinquent on child support</w:t>
      </w:r>
    </w:p>
    <w:p w14:paraId="7E742040" w14:textId="5433DD0A" w:rsidR="000A1A70" w:rsidRDefault="000A1A70" w:rsidP="000A1A70">
      <w:pPr>
        <w:pStyle w:val="Body"/>
        <w:numPr>
          <w:ilvl w:val="0"/>
          <w:numId w:val="24"/>
        </w:numPr>
      </w:pPr>
      <w:r>
        <w:t>to top up the tank</w:t>
      </w:r>
    </w:p>
    <w:p w14:paraId="64B3BB7F" w14:textId="6CC9C914" w:rsidR="000A1A70" w:rsidRDefault="000A1A70" w:rsidP="000A1A70">
      <w:pPr>
        <w:pStyle w:val="Body"/>
        <w:numPr>
          <w:ilvl w:val="0"/>
          <w:numId w:val="24"/>
        </w:numPr>
      </w:pPr>
      <w:r>
        <w:t xml:space="preserve">she used her Waze app to </w:t>
      </w:r>
      <w:proofErr w:type="spellStart"/>
      <w:r>
        <w:t>suss</w:t>
      </w:r>
      <w:proofErr w:type="spellEnd"/>
      <w:r>
        <w:t xml:space="preserve"> out (=</w:t>
      </w:r>
      <w:r w:rsidR="00316277">
        <w:t>discover, understand</w:t>
      </w:r>
      <w:r>
        <w:t>) an alternate route</w:t>
      </w:r>
      <w:r w:rsidR="00316277">
        <w:t xml:space="preserve"> (also: </w:t>
      </w:r>
      <w:r w:rsidR="00316277" w:rsidRPr="00316277">
        <w:t xml:space="preserve">She thinks she's got me </w:t>
      </w:r>
      <w:proofErr w:type="spellStart"/>
      <w:r w:rsidR="00316277" w:rsidRPr="00316277">
        <w:t>sussed</w:t>
      </w:r>
      <w:proofErr w:type="spellEnd"/>
      <w:r w:rsidR="00316277" w:rsidRPr="00316277">
        <w:t xml:space="preserve"> out, but she's wrong</w:t>
      </w:r>
      <w:r w:rsidR="00316277">
        <w:t>)</w:t>
      </w:r>
      <w:bookmarkStart w:id="0" w:name="_GoBack"/>
      <w:bookmarkEnd w:id="0"/>
    </w:p>
    <w:p w14:paraId="22F1214B" w14:textId="448359A6" w:rsidR="000A1A70" w:rsidRDefault="000A1A70" w:rsidP="000A1A70">
      <w:pPr>
        <w:pStyle w:val="Body"/>
        <w:numPr>
          <w:ilvl w:val="0"/>
          <w:numId w:val="24"/>
        </w:numPr>
      </w:pPr>
      <w:r>
        <w:t>to set a situation to rights</w:t>
      </w:r>
    </w:p>
    <w:p w14:paraId="7E130254" w14:textId="44B19607" w:rsidR="000A1A70" w:rsidRDefault="000A1A70" w:rsidP="000A1A70">
      <w:pPr>
        <w:pStyle w:val="Body"/>
        <w:numPr>
          <w:ilvl w:val="0"/>
          <w:numId w:val="24"/>
        </w:numPr>
      </w:pPr>
      <w:r>
        <w:t>to stare at the hole instead of the doughnut</w:t>
      </w:r>
    </w:p>
    <w:p w14:paraId="6BD5588A" w14:textId="72C0C166" w:rsidR="000A1A70" w:rsidRDefault="000A1A70" w:rsidP="000A1A70">
      <w:pPr>
        <w:pStyle w:val="Body"/>
        <w:numPr>
          <w:ilvl w:val="0"/>
          <w:numId w:val="24"/>
        </w:numPr>
      </w:pPr>
      <w:r>
        <w:t>to sail off into the sunset</w:t>
      </w:r>
    </w:p>
    <w:p w14:paraId="67C84882" w14:textId="19140FB7" w:rsidR="000A1A70" w:rsidRDefault="000A1A70" w:rsidP="000A1A70">
      <w:pPr>
        <w:pStyle w:val="Body"/>
        <w:numPr>
          <w:ilvl w:val="0"/>
          <w:numId w:val="24"/>
        </w:numPr>
      </w:pPr>
      <w:r>
        <w:t>scarcer than hen’s teeth</w:t>
      </w:r>
    </w:p>
    <w:p w14:paraId="31ABAFA8" w14:textId="37D1ADD5" w:rsidR="000A1A70" w:rsidRDefault="000A1A70" w:rsidP="000A1A70">
      <w:pPr>
        <w:pStyle w:val="Body"/>
        <w:numPr>
          <w:ilvl w:val="0"/>
          <w:numId w:val="24"/>
        </w:numPr>
      </w:pPr>
      <w:r>
        <w:t>dotting i’s and crossing t’s</w:t>
      </w:r>
    </w:p>
    <w:p w14:paraId="02068DAA" w14:textId="0F187D90" w:rsidR="000A1A70" w:rsidRDefault="008749D1" w:rsidP="000A1A70">
      <w:pPr>
        <w:pStyle w:val="Body"/>
        <w:numPr>
          <w:ilvl w:val="0"/>
          <w:numId w:val="24"/>
        </w:numPr>
      </w:pPr>
      <w:r>
        <w:t>to be genuinely caring and go the extra mile</w:t>
      </w:r>
    </w:p>
    <w:p w14:paraId="3995C4F2" w14:textId="3F34AE62" w:rsidR="008749D1" w:rsidRDefault="00465FC7" w:rsidP="000A1A70">
      <w:pPr>
        <w:pStyle w:val="Body"/>
        <w:numPr>
          <w:ilvl w:val="0"/>
          <w:numId w:val="24"/>
        </w:numPr>
      </w:pPr>
      <w:r>
        <w:t>a close-run thing</w:t>
      </w:r>
    </w:p>
    <w:p w14:paraId="6312B207" w14:textId="547C2BD3" w:rsidR="00465FC7" w:rsidRDefault="00465FC7" w:rsidP="000A1A70">
      <w:pPr>
        <w:pStyle w:val="Body"/>
        <w:numPr>
          <w:ilvl w:val="0"/>
          <w:numId w:val="24"/>
        </w:numPr>
      </w:pPr>
      <w:r>
        <w:t>we’re drifting off the subject</w:t>
      </w:r>
    </w:p>
    <w:p w14:paraId="3AAA24D4" w14:textId="4CC6E446" w:rsidR="00465FC7" w:rsidRPr="000A1A70" w:rsidRDefault="00465FC7" w:rsidP="000A1A70">
      <w:pPr>
        <w:pStyle w:val="Body"/>
        <w:numPr>
          <w:ilvl w:val="0"/>
          <w:numId w:val="24"/>
        </w:numPr>
      </w:pPr>
      <w:r>
        <w:t>he’s not the brightest bulb in the chandelier</w:t>
      </w:r>
    </w:p>
    <w:p w14:paraId="1803B62C" w14:textId="0A9E99D4" w:rsidR="008A1BB6" w:rsidRDefault="00F449E1" w:rsidP="008A1BB6">
      <w:pPr>
        <w:pStyle w:val="Body"/>
      </w:pPr>
      <w:r>
        <w:t>Capote “In Cold Blood”</w:t>
      </w:r>
    </w:p>
    <w:p w14:paraId="01800EFE" w14:textId="6240CB10" w:rsidR="00F449E1" w:rsidRDefault="00824500" w:rsidP="008A1BB6">
      <w:pPr>
        <w:pStyle w:val="Body"/>
      </w:pPr>
      <w:r>
        <w:t>The two friends have been inseparable, each, by virtue of the rarity of similar and equal sensibilities, irreplaceable to the other.</w:t>
      </w:r>
    </w:p>
    <w:p w14:paraId="6ABB168D" w14:textId="48953491" w:rsidR="00824500" w:rsidRPr="000A1A70" w:rsidRDefault="00824500" w:rsidP="008A1BB6">
      <w:pPr>
        <w:pStyle w:val="Body"/>
      </w:pPr>
      <w:r>
        <w:t>He cannot tolerate feelings of frustration as a more normal person can, and he is poorly able to rid himself of those feelings except through antisocial activity.</w:t>
      </w:r>
    </w:p>
    <w:sectPr w:rsidR="00824500" w:rsidRPr="000A1A70">
      <w:headerReference w:type="even" r:id="rId7"/>
      <w:headerReference w:type="default" r:id="rId8"/>
      <w:footerReference w:type="even" r:id="rId9"/>
      <w:footerReference w:type="default" r:id="rId10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92E65" w14:textId="77777777" w:rsidR="00111433" w:rsidRDefault="00111433">
      <w:pPr>
        <w:spacing w:after="0" w:line="240" w:lineRule="auto"/>
      </w:pPr>
      <w:r>
        <w:separator/>
      </w:r>
    </w:p>
  </w:endnote>
  <w:endnote w:type="continuationSeparator" w:id="0">
    <w:p w14:paraId="5745CB7D" w14:textId="77777777" w:rsidR="00111433" w:rsidRDefault="0011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4CE8" w14:textId="77777777" w:rsidR="007807BE" w:rsidRDefault="007807BE">
    <w:pPr>
      <w:pStyle w:val="Footer"/>
    </w:pPr>
  </w:p>
  <w:p w14:paraId="5ED530C1" w14:textId="77777777" w:rsidR="007807BE" w:rsidRDefault="007807BE">
    <w:pPr>
      <w:pStyle w:val="a0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6CDD" w14:textId="2BF88877" w:rsidR="007807BE" w:rsidRDefault="007807BE" w:rsidP="00474B94">
    <w:pPr>
      <w:pStyle w:val="a2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EB77A" w14:textId="77777777" w:rsidR="00111433" w:rsidRDefault="00111433">
      <w:pPr>
        <w:spacing w:after="0" w:line="240" w:lineRule="auto"/>
      </w:pPr>
      <w:r>
        <w:separator/>
      </w:r>
    </w:p>
  </w:footnote>
  <w:footnote w:type="continuationSeparator" w:id="0">
    <w:p w14:paraId="4F52C143" w14:textId="77777777" w:rsidR="00111433" w:rsidRDefault="0011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9F23A" w14:textId="77777777" w:rsidR="007807BE" w:rsidRDefault="007807BE">
    <w:pPr>
      <w:pStyle w:val="a"/>
    </w:pPr>
    <w:r>
      <w:rPr>
        <w:lang w:val="en-US"/>
      </w:rPr>
      <w:t>Paul Johnson</w:t>
    </w:r>
  </w:p>
  <w:p w14:paraId="3B5E4FA2" w14:textId="77777777" w:rsidR="007807BE" w:rsidRDefault="00780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EAB2D" w14:textId="569254E3" w:rsidR="007807BE" w:rsidRPr="00252A57" w:rsidRDefault="00252A57" w:rsidP="00B01C36">
    <w:pPr>
      <w:pStyle w:val="a1"/>
      <w:rPr>
        <w:lang w:val="en-US"/>
      </w:rPr>
    </w:pPr>
    <w:r>
      <w:rPr>
        <w:lang w:val="en-US"/>
      </w:rPr>
      <w:t>Sept Fonctions du Langage</w:t>
    </w:r>
  </w:p>
  <w:p w14:paraId="6D09B7A2" w14:textId="77777777" w:rsidR="007807BE" w:rsidRPr="008C0C1F" w:rsidRDefault="007807B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EC0988"/>
    <w:multiLevelType w:val="hybridMultilevel"/>
    <w:tmpl w:val="CDC0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0CC3"/>
    <w:multiLevelType w:val="hybridMultilevel"/>
    <w:tmpl w:val="9990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A0753"/>
    <w:multiLevelType w:val="hybridMultilevel"/>
    <w:tmpl w:val="6B981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17A9B"/>
    <w:multiLevelType w:val="multilevel"/>
    <w:tmpl w:val="0409001D"/>
    <w:lvl w:ilvl="0">
      <w:start w:val="1"/>
      <w:numFmt w:val="bullet"/>
      <w:lvlText w:val=""/>
      <w:lvlJc w:val="left"/>
      <w:pPr>
        <w:ind w:left="360" w:hanging="360"/>
      </w:pPr>
      <w:rPr>
        <w:rFonts w:ascii="Arial" w:eastAsia="Times New Roman" w:hAnsi="Wingdings 2" w:cs="Levenim MT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655452"/>
    <w:multiLevelType w:val="hybridMultilevel"/>
    <w:tmpl w:val="33B2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846AAB"/>
    <w:multiLevelType w:val="hybridMultilevel"/>
    <w:tmpl w:val="E850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12CDC"/>
    <w:multiLevelType w:val="hybridMultilevel"/>
    <w:tmpl w:val="6A6C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E34D4"/>
    <w:multiLevelType w:val="hybridMultilevel"/>
    <w:tmpl w:val="D3F0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5"/>
  </w:num>
  <w:num w:numId="19">
    <w:abstractNumId w:val="7"/>
  </w:num>
  <w:num w:numId="20">
    <w:abstractNumId w:val="13"/>
  </w:num>
  <w:num w:numId="21">
    <w:abstractNumId w:val="9"/>
  </w:num>
  <w:num w:numId="22">
    <w:abstractNumId w:val="6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defaultTabStop w:val="709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7D"/>
    <w:rsid w:val="00007E80"/>
    <w:rsid w:val="00022007"/>
    <w:rsid w:val="00037C85"/>
    <w:rsid w:val="000551B1"/>
    <w:rsid w:val="00083DBA"/>
    <w:rsid w:val="000929E5"/>
    <w:rsid w:val="00094D9E"/>
    <w:rsid w:val="00094F61"/>
    <w:rsid w:val="000A1A70"/>
    <w:rsid w:val="000A74FE"/>
    <w:rsid w:val="000A7D97"/>
    <w:rsid w:val="000D47EB"/>
    <w:rsid w:val="000E4046"/>
    <w:rsid w:val="000E603C"/>
    <w:rsid w:val="000E65D2"/>
    <w:rsid w:val="001049F8"/>
    <w:rsid w:val="00111433"/>
    <w:rsid w:val="001129F9"/>
    <w:rsid w:val="001352DE"/>
    <w:rsid w:val="001360DD"/>
    <w:rsid w:val="00160CCE"/>
    <w:rsid w:val="00160F9A"/>
    <w:rsid w:val="00161EDC"/>
    <w:rsid w:val="00173963"/>
    <w:rsid w:val="001D02ED"/>
    <w:rsid w:val="0020775E"/>
    <w:rsid w:val="00220C00"/>
    <w:rsid w:val="002223B4"/>
    <w:rsid w:val="0024230D"/>
    <w:rsid w:val="002430E1"/>
    <w:rsid w:val="00252A57"/>
    <w:rsid w:val="00270746"/>
    <w:rsid w:val="0028202A"/>
    <w:rsid w:val="002A0BAD"/>
    <w:rsid w:val="002C64F4"/>
    <w:rsid w:val="002D1DDB"/>
    <w:rsid w:val="002E18CC"/>
    <w:rsid w:val="002E394E"/>
    <w:rsid w:val="002F73C6"/>
    <w:rsid w:val="00307698"/>
    <w:rsid w:val="00315F51"/>
    <w:rsid w:val="00316277"/>
    <w:rsid w:val="00317886"/>
    <w:rsid w:val="00323289"/>
    <w:rsid w:val="003249D6"/>
    <w:rsid w:val="003441FC"/>
    <w:rsid w:val="003817E5"/>
    <w:rsid w:val="003834BF"/>
    <w:rsid w:val="00383CFD"/>
    <w:rsid w:val="00391CB0"/>
    <w:rsid w:val="003A667E"/>
    <w:rsid w:val="00407368"/>
    <w:rsid w:val="00441AB2"/>
    <w:rsid w:val="004479F1"/>
    <w:rsid w:val="004524FB"/>
    <w:rsid w:val="00465FC7"/>
    <w:rsid w:val="00474B94"/>
    <w:rsid w:val="004A7EA0"/>
    <w:rsid w:val="004B3B19"/>
    <w:rsid w:val="004C19A2"/>
    <w:rsid w:val="004D238F"/>
    <w:rsid w:val="004F1380"/>
    <w:rsid w:val="004F286B"/>
    <w:rsid w:val="004F45C3"/>
    <w:rsid w:val="005275B9"/>
    <w:rsid w:val="00530557"/>
    <w:rsid w:val="005552DB"/>
    <w:rsid w:val="005641CB"/>
    <w:rsid w:val="00581E75"/>
    <w:rsid w:val="00590AC7"/>
    <w:rsid w:val="00594D18"/>
    <w:rsid w:val="005A72F2"/>
    <w:rsid w:val="005B2EC1"/>
    <w:rsid w:val="005C63BC"/>
    <w:rsid w:val="005D3D62"/>
    <w:rsid w:val="005D6343"/>
    <w:rsid w:val="005D7885"/>
    <w:rsid w:val="005E2340"/>
    <w:rsid w:val="005F7F33"/>
    <w:rsid w:val="00621E66"/>
    <w:rsid w:val="00631AF7"/>
    <w:rsid w:val="006558E3"/>
    <w:rsid w:val="00660489"/>
    <w:rsid w:val="00671B9D"/>
    <w:rsid w:val="006B5D84"/>
    <w:rsid w:val="006B6369"/>
    <w:rsid w:val="006C693E"/>
    <w:rsid w:val="006D2C92"/>
    <w:rsid w:val="006F0ACD"/>
    <w:rsid w:val="0070163A"/>
    <w:rsid w:val="0071343D"/>
    <w:rsid w:val="00713DC1"/>
    <w:rsid w:val="00714626"/>
    <w:rsid w:val="007807BE"/>
    <w:rsid w:val="007D0B84"/>
    <w:rsid w:val="007E41DD"/>
    <w:rsid w:val="007F20E3"/>
    <w:rsid w:val="007F60D5"/>
    <w:rsid w:val="0080349E"/>
    <w:rsid w:val="00803C3E"/>
    <w:rsid w:val="00824500"/>
    <w:rsid w:val="008254E3"/>
    <w:rsid w:val="00834830"/>
    <w:rsid w:val="00842D07"/>
    <w:rsid w:val="00851088"/>
    <w:rsid w:val="0085641A"/>
    <w:rsid w:val="0085754B"/>
    <w:rsid w:val="008749D1"/>
    <w:rsid w:val="008A1BB6"/>
    <w:rsid w:val="008A7378"/>
    <w:rsid w:val="008B12D8"/>
    <w:rsid w:val="008C0C1F"/>
    <w:rsid w:val="008E7D8A"/>
    <w:rsid w:val="008F3701"/>
    <w:rsid w:val="009125B7"/>
    <w:rsid w:val="00926D1A"/>
    <w:rsid w:val="00934B1D"/>
    <w:rsid w:val="009441F1"/>
    <w:rsid w:val="009658D8"/>
    <w:rsid w:val="00984624"/>
    <w:rsid w:val="009B6AE3"/>
    <w:rsid w:val="009B6DEE"/>
    <w:rsid w:val="009C3CA6"/>
    <w:rsid w:val="009D621F"/>
    <w:rsid w:val="009D64F1"/>
    <w:rsid w:val="009E0B89"/>
    <w:rsid w:val="009E1F35"/>
    <w:rsid w:val="00A3327F"/>
    <w:rsid w:val="00A405B1"/>
    <w:rsid w:val="00A56F15"/>
    <w:rsid w:val="00A82BC2"/>
    <w:rsid w:val="00A94DAA"/>
    <w:rsid w:val="00AA26B5"/>
    <w:rsid w:val="00AA7177"/>
    <w:rsid w:val="00AB04D3"/>
    <w:rsid w:val="00AD4732"/>
    <w:rsid w:val="00B01C36"/>
    <w:rsid w:val="00B076C5"/>
    <w:rsid w:val="00B20A62"/>
    <w:rsid w:val="00B27D4F"/>
    <w:rsid w:val="00B30B2E"/>
    <w:rsid w:val="00B3483D"/>
    <w:rsid w:val="00B515A6"/>
    <w:rsid w:val="00B83FB9"/>
    <w:rsid w:val="00B976F8"/>
    <w:rsid w:val="00C134A6"/>
    <w:rsid w:val="00C34C28"/>
    <w:rsid w:val="00C557D8"/>
    <w:rsid w:val="00C61640"/>
    <w:rsid w:val="00C86A43"/>
    <w:rsid w:val="00CA1A05"/>
    <w:rsid w:val="00CB7CBE"/>
    <w:rsid w:val="00CD09B1"/>
    <w:rsid w:val="00CF1CC8"/>
    <w:rsid w:val="00CF4C17"/>
    <w:rsid w:val="00D05BBD"/>
    <w:rsid w:val="00D157FF"/>
    <w:rsid w:val="00D25C11"/>
    <w:rsid w:val="00D4763B"/>
    <w:rsid w:val="00D5322F"/>
    <w:rsid w:val="00D54B7D"/>
    <w:rsid w:val="00D60D48"/>
    <w:rsid w:val="00D906DC"/>
    <w:rsid w:val="00DA362F"/>
    <w:rsid w:val="00DA50D7"/>
    <w:rsid w:val="00DD2FAF"/>
    <w:rsid w:val="00DF1450"/>
    <w:rsid w:val="00E05C8C"/>
    <w:rsid w:val="00E5009E"/>
    <w:rsid w:val="00E555DD"/>
    <w:rsid w:val="00E560FB"/>
    <w:rsid w:val="00E6167D"/>
    <w:rsid w:val="00E9256C"/>
    <w:rsid w:val="00E94C30"/>
    <w:rsid w:val="00EA7BDF"/>
    <w:rsid w:val="00EB3AF8"/>
    <w:rsid w:val="00EB3F3E"/>
    <w:rsid w:val="00EC126D"/>
    <w:rsid w:val="00ED795E"/>
    <w:rsid w:val="00EE6782"/>
    <w:rsid w:val="00EF0028"/>
    <w:rsid w:val="00EF05F1"/>
    <w:rsid w:val="00F006F3"/>
    <w:rsid w:val="00F109D5"/>
    <w:rsid w:val="00F10B6A"/>
    <w:rsid w:val="00F211FD"/>
    <w:rsid w:val="00F215F5"/>
    <w:rsid w:val="00F449E1"/>
    <w:rsid w:val="00F61227"/>
    <w:rsid w:val="00F90B73"/>
    <w:rsid w:val="00FB4B5E"/>
    <w:rsid w:val="00FB7F21"/>
    <w:rsid w:val="00FC6E0A"/>
    <w:rsid w:val="00FD7B5E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6138F"/>
  <w15:docId w15:val="{1BB2A827-E3C5-44A4-B148-A555D0C0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Levenim MT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rFonts w:eastAsia="Times New Roman"/>
      <w:sz w:val="23"/>
      <w:szCs w:val="23"/>
      <w:lang w:val="ru-RU" w:bidi="ar-SA"/>
    </w:rPr>
  </w:style>
  <w:style w:type="paragraph" w:styleId="Heading1">
    <w:name w:val="heading 1"/>
    <w:basedOn w:val="Normal"/>
    <w:next w:val="Normal"/>
    <w:qFormat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b/>
      <w:bCs/>
      <w:color w:val="000000"/>
      <w:spacing w:val="10"/>
    </w:rPr>
  </w:style>
  <w:style w:type="paragraph" w:styleId="Heading4">
    <w:name w:val="heading 4"/>
    <w:basedOn w:val="Normal"/>
    <w:next w:val="Normal"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00" w:after="0"/>
      <w:outlineLvl w:val="4"/>
    </w:pPr>
    <w:rPr>
      <w:b/>
      <w:bCs/>
      <w:color w:val="775F55"/>
      <w:spacing w:val="10"/>
    </w:rPr>
  </w:style>
  <w:style w:type="paragraph" w:styleId="Heading6">
    <w:name w:val="heading 6"/>
    <w:basedOn w:val="Normal"/>
    <w:next w:val="Normal"/>
    <w:qFormat/>
    <w:pPr>
      <w:spacing w:after="0"/>
      <w:outlineLvl w:val="5"/>
    </w:pPr>
    <w:rPr>
      <w:b/>
      <w:bCs/>
      <w:color w:val="DD8047"/>
      <w:spacing w:val="10"/>
    </w:rPr>
  </w:style>
  <w:style w:type="paragraph" w:styleId="Heading7">
    <w:name w:val="heading 7"/>
    <w:basedOn w:val="Normal"/>
    <w:next w:val="Normal"/>
    <w:qFormat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qFormat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Heading9">
    <w:name w:val="heading 9"/>
    <w:basedOn w:val="Normal"/>
    <w:next w:val="Normal"/>
    <w:qFormat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 w:cs="Levenim MT"/>
      <w:caps/>
      <w:color w:val="775F55"/>
      <w:sz w:val="32"/>
      <w:szCs w:val="32"/>
    </w:rPr>
  </w:style>
  <w:style w:type="character" w:customStyle="1" w:styleId="Heading2Char">
    <w:name w:val="Heading 2 Char"/>
    <w:rPr>
      <w:b/>
      <w:bCs/>
      <w:color w:val="94B6D2"/>
      <w:spacing w:val="20"/>
      <w:sz w:val="28"/>
      <w:szCs w:val="28"/>
    </w:rPr>
  </w:style>
  <w:style w:type="character" w:customStyle="1" w:styleId="Heading3Char">
    <w:name w:val="Heading 3 Char"/>
    <w:rPr>
      <w:b/>
      <w:bCs/>
      <w:color w:val="000000"/>
      <w:spacing w:val="10"/>
      <w:sz w:val="23"/>
    </w:rPr>
  </w:style>
  <w:style w:type="paragraph" w:styleId="Footer">
    <w:name w:val="footer"/>
    <w:basedOn w:val="Normal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Pr>
      <w:sz w:val="23"/>
    </w:rPr>
  </w:style>
  <w:style w:type="paragraph" w:styleId="Header">
    <w:name w:val="header"/>
    <w:basedOn w:val="Normal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rPr>
      <w:sz w:val="23"/>
    </w:rPr>
  </w:style>
  <w:style w:type="paragraph" w:styleId="IntenseQuote">
    <w:name w:val="Intense Quote"/>
    <w:basedOn w:val="Normal"/>
    <w:qFormat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IntenseQuoteChar">
    <w:name w:val="Intense Quote Char"/>
    <w:rPr>
      <w:b/>
      <w:bCs/>
      <w:color w:val="DD8047"/>
      <w:sz w:val="23"/>
      <w:shd w:val="clear" w:color="auto" w:fill="FFFFFF"/>
    </w:rPr>
  </w:style>
  <w:style w:type="paragraph" w:styleId="Subtitle">
    <w:name w:val="Subtitle"/>
    <w:basedOn w:val="Normal"/>
    <w:qFormat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itleChar">
    <w:name w:val="Subtitle Char"/>
    <w:rPr>
      <w:rFonts w:ascii="Arial" w:eastAsia="Times New Roman" w:hAnsi="Arial" w:cs="Levenim MT"/>
      <w:b/>
      <w:bCs/>
      <w:caps/>
      <w:color w:val="DD8047"/>
      <w:spacing w:val="50"/>
      <w:sz w:val="24"/>
      <w:szCs w:val="24"/>
    </w:rPr>
  </w:style>
  <w:style w:type="paragraph" w:styleId="Title">
    <w:name w:val="Title"/>
    <w:basedOn w:val="Normal"/>
    <w:qFormat/>
    <w:pPr>
      <w:spacing w:after="0" w:line="240" w:lineRule="auto"/>
    </w:pPr>
    <w:rPr>
      <w:color w:val="775F55"/>
      <w:sz w:val="72"/>
      <w:szCs w:val="72"/>
    </w:rPr>
  </w:style>
  <w:style w:type="character" w:customStyle="1" w:styleId="TitleChar">
    <w:name w:val="Title Char"/>
    <w:rPr>
      <w:color w:val="775F55"/>
      <w:sz w:val="72"/>
      <w:szCs w:val="72"/>
    </w:rPr>
  </w:style>
  <w:style w:type="paragraph" w:styleId="BalloonText">
    <w:name w:val="Balloon Text"/>
    <w:basedOn w:val="Normal"/>
    <w:semiHidden/>
    <w:unhideWhenUsed/>
    <w:rPr>
      <w:rFonts w:hAnsi="Tahoma"/>
      <w:sz w:val="16"/>
      <w:szCs w:val="16"/>
    </w:rPr>
  </w:style>
  <w:style w:type="character" w:customStyle="1" w:styleId="BalloonTextChar">
    <w:name w:val="Balloon Text Char"/>
    <w:semiHidden/>
    <w:rPr>
      <w:rFonts w:eastAsia="Times New Roman" w:hAnsi="Tahoma"/>
      <w:sz w:val="16"/>
      <w:szCs w:val="16"/>
      <w:lang w:val="ru-RU"/>
    </w:rPr>
  </w:style>
  <w:style w:type="character" w:styleId="BookTitle">
    <w:name w:val="Book Title"/>
    <w:qFormat/>
    <w:rPr>
      <w:rFonts w:ascii="Arial" w:eastAsia="Times New Roman" w:hAnsi="Arial" w:cs="Levenim MT"/>
      <w:bCs w:val="0"/>
      <w:i/>
      <w:iCs/>
      <w:color w:val="775F55"/>
      <w:sz w:val="23"/>
      <w:szCs w:val="23"/>
      <w:lang w:val="ru-RU"/>
    </w:rPr>
  </w:style>
  <w:style w:type="paragraph" w:styleId="Caption">
    <w:name w:val="caption"/>
    <w:basedOn w:val="Normal"/>
    <w:next w:val="Normal"/>
    <w:qFormat/>
    <w:rPr>
      <w:b/>
      <w:bCs/>
      <w:caps/>
      <w:sz w:val="16"/>
      <w:szCs w:val="16"/>
    </w:rPr>
  </w:style>
  <w:style w:type="character" w:styleId="Emphasis">
    <w:name w:val="Emphasis"/>
    <w:qFormat/>
    <w:rPr>
      <w:rFonts w:ascii="Arial" w:eastAsia="Times New Roman" w:hAnsi="Arial" w:cs="Levenim MT"/>
      <w:b/>
      <w:bCs/>
      <w:i/>
      <w:iCs/>
      <w:color w:val="775F55"/>
      <w:spacing w:val="10"/>
      <w:sz w:val="23"/>
      <w:szCs w:val="23"/>
      <w:lang w:val="ru-RU"/>
    </w:rPr>
  </w:style>
  <w:style w:type="character" w:customStyle="1" w:styleId="Heading4Char">
    <w:name w:val="Heading 4 Char"/>
    <w:semiHidden/>
    <w:rPr>
      <w:caps/>
      <w:spacing w:val="14"/>
    </w:rPr>
  </w:style>
  <w:style w:type="character" w:customStyle="1" w:styleId="Heading5Char">
    <w:name w:val="Heading 5 Char"/>
    <w:semiHidden/>
    <w:rPr>
      <w:b/>
      <w:bCs/>
      <w:color w:val="775F55"/>
      <w:spacing w:val="10"/>
      <w:sz w:val="23"/>
    </w:rPr>
  </w:style>
  <w:style w:type="character" w:customStyle="1" w:styleId="Heading6Char">
    <w:name w:val="Heading 6 Char"/>
    <w:semiHidden/>
    <w:rPr>
      <w:b/>
      <w:bCs/>
      <w:color w:val="DD8047"/>
      <w:spacing w:val="10"/>
      <w:sz w:val="23"/>
    </w:rPr>
  </w:style>
  <w:style w:type="character" w:customStyle="1" w:styleId="Heading7Char">
    <w:name w:val="Heading 7 Char"/>
    <w:semiHidden/>
    <w:rPr>
      <w:smallCaps/>
      <w:color w:val="000000"/>
      <w:spacing w:val="10"/>
      <w:sz w:val="23"/>
    </w:rPr>
  </w:style>
  <w:style w:type="character" w:customStyle="1" w:styleId="Heading8Char">
    <w:name w:val="Heading 8 Char"/>
    <w:semiHidden/>
    <w:rPr>
      <w:b/>
      <w:bCs/>
      <w:i/>
      <w:iCs/>
      <w:color w:val="94B6D2"/>
      <w:spacing w:val="10"/>
      <w:sz w:val="24"/>
      <w:szCs w:val="24"/>
    </w:rPr>
  </w:style>
  <w:style w:type="character" w:customStyle="1" w:styleId="Heading9Char">
    <w:name w:val="Heading 9 Char"/>
    <w:semiHidden/>
    <w:rPr>
      <w:b/>
      <w:bCs/>
      <w:caps/>
      <w:color w:val="A5AB81"/>
      <w:spacing w:val="40"/>
      <w:sz w:val="20"/>
      <w:szCs w:val="20"/>
    </w:rPr>
  </w:style>
  <w:style w:type="character" w:styleId="Hyperlink">
    <w:name w:val="Hyperlink"/>
    <w:semiHidden/>
    <w:unhideWhenUsed/>
    <w:rPr>
      <w:color w:val="F7B615"/>
      <w:u w:val="single"/>
    </w:rPr>
  </w:style>
  <w:style w:type="character" w:styleId="IntenseEmphasis">
    <w:name w:val="Intense Emphasis"/>
    <w:qFormat/>
    <w:rPr>
      <w:rFonts w:ascii="Arial" w:hAnsi="Arial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qFormat/>
    <w:rPr>
      <w:rFonts w:ascii="Arial" w:hAnsi="Arial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">
    <w:name w:val="List"/>
    <w:basedOn w:val="Normal"/>
    <w:semiHidden/>
    <w:unhideWhenUsed/>
    <w:pPr>
      <w:ind w:left="360" w:hanging="360"/>
    </w:pPr>
  </w:style>
  <w:style w:type="paragraph" w:styleId="List2">
    <w:name w:val="List 2"/>
    <w:basedOn w:val="Normal"/>
    <w:semiHidden/>
    <w:unhideWhenUsed/>
    <w:pPr>
      <w:ind w:left="720" w:hanging="360"/>
    </w:pPr>
  </w:style>
  <w:style w:type="paragraph" w:styleId="ListBullet">
    <w:name w:val="List Bullet"/>
    <w:basedOn w:val="Normal"/>
    <w:semiHidden/>
    <w:unhideWhenUsed/>
    <w:qFormat/>
    <w:pPr>
      <w:numPr>
        <w:numId w:val="12"/>
      </w:numPr>
    </w:pPr>
    <w:rPr>
      <w:sz w:val="24"/>
      <w:szCs w:val="24"/>
    </w:rPr>
  </w:style>
  <w:style w:type="paragraph" w:styleId="ListBullet2">
    <w:name w:val="List Bullet 2"/>
    <w:basedOn w:val="Normal"/>
    <w:semiHidden/>
    <w:unhideWhenUsed/>
    <w:qFormat/>
    <w:pPr>
      <w:numPr>
        <w:numId w:val="13"/>
      </w:numPr>
    </w:pPr>
    <w:rPr>
      <w:color w:val="94B6D2"/>
    </w:rPr>
  </w:style>
  <w:style w:type="paragraph" w:styleId="ListBullet3">
    <w:name w:val="List Bullet 3"/>
    <w:basedOn w:val="Normal"/>
    <w:semiHidden/>
    <w:unhideWhenUsed/>
    <w:qFormat/>
    <w:pPr>
      <w:numPr>
        <w:numId w:val="14"/>
      </w:numPr>
    </w:pPr>
    <w:rPr>
      <w:color w:val="DD8047"/>
    </w:rPr>
  </w:style>
  <w:style w:type="paragraph" w:styleId="ListBullet4">
    <w:name w:val="List Bullet 4"/>
    <w:basedOn w:val="Normal"/>
    <w:semiHidden/>
    <w:unhideWhenUsed/>
    <w:qFormat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semiHidden/>
    <w:unhideWhenUsed/>
    <w:qFormat/>
    <w:pPr>
      <w:numPr>
        <w:numId w:val="16"/>
      </w:numPr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Quote">
    <w:name w:val="Quote"/>
    <w:basedOn w:val="Normal"/>
    <w:qFormat/>
    <w:rPr>
      <w:i/>
      <w:iCs/>
      <w:smallCaps/>
      <w:color w:val="775F55"/>
      <w:spacing w:val="6"/>
    </w:rPr>
  </w:style>
  <w:style w:type="character" w:customStyle="1" w:styleId="QuoteChar">
    <w:name w:val="Quote Char"/>
    <w:rPr>
      <w:i/>
      <w:iCs/>
      <w:smallCaps/>
      <w:color w:val="775F55"/>
      <w:spacing w:val="6"/>
      <w:sz w:val="23"/>
    </w:rPr>
  </w:style>
  <w:style w:type="character" w:styleId="Strong">
    <w:name w:val="Strong"/>
    <w:qFormat/>
    <w:rPr>
      <w:rFonts w:ascii="Arial" w:eastAsia="Times New Roman" w:hAnsi="Arial" w:cs="Levenim MT"/>
      <w:b/>
      <w:bCs/>
      <w:iCs w:val="0"/>
      <w:color w:val="DD8047"/>
      <w:szCs w:val="23"/>
      <w:lang w:val="ru-RU"/>
    </w:rPr>
  </w:style>
  <w:style w:type="character" w:styleId="SubtleEmphasis">
    <w:name w:val="Subtle Emphasis"/>
    <w:qFormat/>
    <w:rPr>
      <w:rFonts w:ascii="Arial" w:hAnsi="Arial"/>
      <w:i/>
      <w:iCs/>
      <w:sz w:val="23"/>
    </w:rPr>
  </w:style>
  <w:style w:type="character" w:styleId="SubtleReference">
    <w:name w:val="Subtle Reference"/>
    <w:qFormat/>
    <w:rPr>
      <w:rFonts w:ascii="Arial" w:hAnsi="Arial"/>
      <w:b/>
      <w:bCs/>
      <w:i/>
      <w:iCs/>
      <w:color w:val="775F55"/>
      <w:sz w:val="23"/>
    </w:rPr>
  </w:style>
  <w:style w:type="paragraph" w:styleId="TableofAuthorities">
    <w:name w:val="table of authorities"/>
    <w:basedOn w:val="Normal"/>
    <w:next w:val="Normal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semiHidden/>
    <w:unhideWhenUsed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OC2">
    <w:name w:val="toc 2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rPr>
      <w:sz w:val="23"/>
    </w:rPr>
  </w:style>
  <w:style w:type="paragraph" w:customStyle="1" w:styleId="a">
    <w:name w:val="Верхний колонтитул четной страницы"/>
    <w:basedOn w:val="Normal"/>
    <w:semiHidden/>
    <w:unhideWhenUsed/>
    <w:qFormat/>
    <w:pPr>
      <w:pBdr>
        <w:bottom w:val="single" w:sz="4" w:space="1" w:color="94B6D2"/>
      </w:pBdr>
      <w:spacing w:after="0" w:line="240" w:lineRule="auto"/>
    </w:pPr>
    <w:rPr>
      <w:b/>
      <w:bCs/>
      <w:color w:val="775F55"/>
      <w:sz w:val="20"/>
      <w:szCs w:val="20"/>
    </w:rPr>
  </w:style>
  <w:style w:type="paragraph" w:customStyle="1" w:styleId="a0">
    <w:name w:val="Нижний колонтитул четной страницы"/>
    <w:basedOn w:val="Normal"/>
    <w:semiHidden/>
    <w:unhideWhenUsed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a1">
    <w:name w:val="Верхний колонтитул нечетной страницы"/>
    <w:basedOn w:val="Normal"/>
    <w:semiHidden/>
    <w:unhideWhenUsed/>
    <w:qFormat/>
    <w:pPr>
      <w:pBdr>
        <w:bottom w:val="single" w:sz="4" w:space="1" w:color="94B6D2"/>
      </w:pBdr>
      <w:spacing w:after="0" w:line="240" w:lineRule="auto"/>
      <w:jc w:val="right"/>
    </w:pPr>
    <w:rPr>
      <w:b/>
      <w:bCs/>
      <w:color w:val="775F55"/>
      <w:sz w:val="20"/>
      <w:szCs w:val="20"/>
    </w:rPr>
  </w:style>
  <w:style w:type="paragraph" w:customStyle="1" w:styleId="a2">
    <w:name w:val="Нижний колонтитул нечетной страницы"/>
    <w:basedOn w:val="Normal"/>
    <w:semiHidden/>
    <w:unhideWhenUsed/>
    <w:qFormat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character" w:styleId="PlaceholderText">
    <w:name w:val="Placeholder Text"/>
    <w:semiHidden/>
    <w:rPr>
      <w:color w:val="808080"/>
    </w:rPr>
  </w:style>
  <w:style w:type="paragraph" w:customStyle="1" w:styleId="Body">
    <w:name w:val="Body"/>
    <w:basedOn w:val="Normal"/>
    <w:qFormat/>
    <w:pPr>
      <w:jc w:val="both"/>
    </w:pPr>
    <w:rPr>
      <w:rFonts w:ascii="Bookman Old Style" w:eastAsia="Arial" w:hAnsi="Bookman Old Style"/>
      <w:lang w:val="en-US" w:bidi="he-IL"/>
    </w:rPr>
  </w:style>
  <w:style w:type="paragraph" w:styleId="FootnoteText">
    <w:name w:val="footnote text"/>
    <w:basedOn w:val="Normal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semiHidden/>
    <w:rPr>
      <w:rFonts w:eastAsia="Times New Roman"/>
      <w:sz w:val="20"/>
      <w:szCs w:val="20"/>
      <w:lang w:val="ru-RU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282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Medi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18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Fonctions du language</vt:lpstr>
    </vt:vector>
  </TitlesOfParts>
  <Company>Frontline PCB Solutions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Fonctions du language</dc:title>
  <dc:subject>Modern Times: from 20s to 90s</dc:subject>
  <dc:creator>user</dc:creator>
  <cp:lastModifiedBy>Vadim Steckler</cp:lastModifiedBy>
  <cp:revision>7</cp:revision>
  <cp:lastPrinted>2018-11-29T12:44:00Z</cp:lastPrinted>
  <dcterms:created xsi:type="dcterms:W3CDTF">2019-01-06T14:01:00Z</dcterms:created>
  <dcterms:modified xsi:type="dcterms:W3CDTF">2019-01-06T14:19:00Z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