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08CE3" w14:textId="6F4AA1CE" w:rsidR="00B60D52" w:rsidRDefault="00DC7FAE">
      <w:pPr>
        <w:pStyle w:val="Title"/>
      </w:pPr>
      <w:r>
        <w:t xml:space="preserve">Fly Emirates - </w:t>
      </w:r>
      <w:r w:rsidR="00B1566C">
        <w:t>Flight Delay &amp; Cancellation Analysis</w:t>
      </w:r>
    </w:p>
    <w:p w14:paraId="6D197FDB" w14:textId="77777777" w:rsidR="00B60D52" w:rsidRDefault="00B1566C" w:rsidP="00DC7FAE">
      <w:pPr>
        <w:pStyle w:val="Heading1"/>
        <w:jc w:val="center"/>
      </w:pPr>
      <w:r>
        <w:t>1. Project Overview</w:t>
      </w:r>
    </w:p>
    <w:p w14:paraId="064AF8E3" w14:textId="77777777" w:rsidR="00B60D52" w:rsidRDefault="00B1566C">
      <w:r>
        <w:t xml:space="preserve">This project analyzes operational performance in the U.S. aviation industry using a dataset containing over </w:t>
      </w:r>
      <w:r w:rsidRPr="00DC7FAE">
        <w:rPr>
          <w:b/>
          <w:bCs/>
        </w:rPr>
        <w:t>15 million</w:t>
      </w:r>
      <w:r>
        <w:t xml:space="preserve"> historical flight records. The objective of the </w:t>
      </w:r>
      <w:r>
        <w:t xml:space="preserve">analysis is to identify the primary drivers of flight delays, cancellations, and diversions, and evaluate the operational performance of airlines and airports. By analyzing key performance indicators such as </w:t>
      </w:r>
      <w:r w:rsidRPr="00DC7FAE">
        <w:rPr>
          <w:b/>
          <w:bCs/>
        </w:rPr>
        <w:t>delay averages, cancellation counts, and diversi</w:t>
      </w:r>
      <w:r w:rsidRPr="00DC7FAE">
        <w:rPr>
          <w:b/>
          <w:bCs/>
        </w:rPr>
        <w:t>on patterns</w:t>
      </w:r>
      <w:r>
        <w:t>, the project aims to generate data‑driven insights that can help airlines improve scheduling efficiency and reduce operational disruptions.</w:t>
      </w:r>
    </w:p>
    <w:p w14:paraId="053ADE7B" w14:textId="77777777" w:rsidR="00B60D52" w:rsidRDefault="00B1566C" w:rsidP="00DC7FAE">
      <w:pPr>
        <w:pStyle w:val="Heading1"/>
        <w:jc w:val="center"/>
      </w:pPr>
      <w:r>
        <w:t>2. Dataset Overview</w:t>
      </w:r>
    </w:p>
    <w:p w14:paraId="16937D20" w14:textId="77777777" w:rsidR="00DC7FAE" w:rsidRDefault="00B1566C">
      <w:r>
        <w:t>The dataset contains detailed information on flight operations including airlines, a</w:t>
      </w:r>
      <w:r>
        <w:t xml:space="preserve">irports, flight schedules, delay causes, cancellations, and diversions. The dataset consists of more than 15 million records representing flight activity across major U.S. airports. </w:t>
      </w:r>
    </w:p>
    <w:p w14:paraId="3E75C922" w14:textId="4C573DEB" w:rsidR="00B60D52" w:rsidRDefault="00DC7FAE">
      <w:pPr>
        <w:rPr>
          <w:i/>
          <w:iCs/>
        </w:rPr>
      </w:pPr>
      <w:r>
        <w:rPr>
          <w:i/>
          <w:iCs/>
        </w:rPr>
        <w:t>**</w:t>
      </w:r>
      <w:r w:rsidR="00B1566C" w:rsidRPr="00DC7FAE">
        <w:rPr>
          <w:i/>
          <w:iCs/>
        </w:rPr>
        <w:t>The data was cleaned and integrated using SQL before being connected to Po</w:t>
      </w:r>
      <w:r w:rsidR="00B1566C" w:rsidRPr="00DC7FAE">
        <w:rPr>
          <w:i/>
          <w:iCs/>
        </w:rPr>
        <w:t>wer BI for visual analysis.</w:t>
      </w:r>
    </w:p>
    <w:p w14:paraId="47B1FCE3" w14:textId="77777777" w:rsidR="00B60D52" w:rsidRDefault="00B1566C" w:rsidP="00DC7FAE">
      <w:pPr>
        <w:pStyle w:val="Heading1"/>
        <w:jc w:val="center"/>
      </w:pPr>
      <w:r>
        <w:t>3. Dashboard Overview</w:t>
      </w:r>
    </w:p>
    <w:p w14:paraId="7348BC6D" w14:textId="48719789" w:rsidR="001E0A69" w:rsidRDefault="001E0A69" w:rsidP="001E0A69">
      <w:pPr>
        <w:pStyle w:val="NormalWeb"/>
      </w:pPr>
      <w:r>
        <w:rPr>
          <w:noProof/>
        </w:rPr>
        <w:drawing>
          <wp:inline distT="0" distB="0" distL="0" distR="0" wp14:anchorId="48CF3903" wp14:editId="7795DB90">
            <wp:extent cx="5394960" cy="2948809"/>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8126" cy="2956005"/>
                    </a:xfrm>
                    <a:prstGeom prst="rect">
                      <a:avLst/>
                    </a:prstGeom>
                    <a:noFill/>
                    <a:ln>
                      <a:noFill/>
                    </a:ln>
                  </pic:spPr>
                </pic:pic>
              </a:graphicData>
            </a:graphic>
          </wp:inline>
        </w:drawing>
      </w:r>
    </w:p>
    <w:p w14:paraId="10EDD600" w14:textId="116DCAF4" w:rsidR="001E0A69" w:rsidRDefault="001E0A69" w:rsidP="001E0A69">
      <w:pPr>
        <w:pStyle w:val="NormalWeb"/>
      </w:pPr>
      <w:r>
        <w:lastRenderedPageBreak/>
        <w:t xml:space="preserve">The Power BI dashboard was developed to provide an </w:t>
      </w:r>
      <w:r>
        <w:rPr>
          <w:rStyle w:val="Strong"/>
        </w:rPr>
        <w:t>interactive and data-driven analysis of airline operational performance</w:t>
      </w:r>
      <w:r>
        <w:t xml:space="preserve"> using the integrated flight dataset. The dashboard consists of multiple analytical pages including </w:t>
      </w:r>
      <w:r>
        <w:rPr>
          <w:rStyle w:val="Strong"/>
        </w:rPr>
        <w:t>Operational Overview, Delay Analysis, Cancellation Analysis, Airport Disruption Analysis, and Correlation Analysis</w:t>
      </w:r>
      <w:r>
        <w:t>, allowing stakeholders to explore operational patterns and identify key drivers behind flight disruptions.</w:t>
      </w:r>
    </w:p>
    <w:p w14:paraId="63A84EF3" w14:textId="3FE36030" w:rsidR="001E0A69" w:rsidRDefault="001E0A69" w:rsidP="001E0A69">
      <w:pPr>
        <w:pStyle w:val="NormalWeb"/>
      </w:pPr>
      <w:r>
        <w:t xml:space="preserve">The dashboard integrates several visualization techniques such as </w:t>
      </w:r>
      <w:r>
        <w:rPr>
          <w:rStyle w:val="Strong"/>
        </w:rPr>
        <w:t>KPI cards, bar charts, stacked charts, scatter plots, and geographic maps</w:t>
      </w:r>
      <w:r>
        <w:t xml:space="preserve"> to present insights in a structured and interactive format. A geographic </w:t>
      </w:r>
      <w:r>
        <w:rPr>
          <w:rStyle w:val="Strong"/>
        </w:rPr>
        <w:t>map visualization</w:t>
      </w:r>
      <w:r>
        <w:t xml:space="preserve"> highlights the distribution of flights across major U.S. airports, helping identify regions with higher air traffic density and potential congestion. The dashboard also includes </w:t>
      </w:r>
      <w:r>
        <w:rPr>
          <w:rStyle w:val="Strong"/>
        </w:rPr>
        <w:t>time-based visualizations</w:t>
      </w:r>
      <w:r>
        <w:t xml:space="preserve"> that </w:t>
      </w:r>
      <w:proofErr w:type="spellStart"/>
      <w:r>
        <w:t>analyze</w:t>
      </w:r>
      <w:proofErr w:type="spellEnd"/>
      <w:r>
        <w:t xml:space="preserve"> flight activity and disruptions across </w:t>
      </w:r>
      <w:r>
        <w:rPr>
          <w:rStyle w:val="Strong"/>
        </w:rPr>
        <w:t>months, days of the week, and seasonal patterns</w:t>
      </w:r>
      <w:r>
        <w:t>, enabling the identification of operational trends.</w:t>
      </w:r>
    </w:p>
    <w:p w14:paraId="4AE9B8FD" w14:textId="1527C9FC" w:rsidR="001E0A69" w:rsidRDefault="001E0A69" w:rsidP="001E0A69">
      <w:pPr>
        <w:pStyle w:val="NormalWeb"/>
      </w:pPr>
      <w:r>
        <w:rPr>
          <w:noProof/>
        </w:rPr>
        <w:drawing>
          <wp:inline distT="0" distB="0" distL="0" distR="0" wp14:anchorId="327C9520" wp14:editId="2E15CE36">
            <wp:extent cx="5486400" cy="32137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213735"/>
                    </a:xfrm>
                    <a:prstGeom prst="rect">
                      <a:avLst/>
                    </a:prstGeom>
                    <a:noFill/>
                    <a:ln>
                      <a:noFill/>
                    </a:ln>
                  </pic:spPr>
                </pic:pic>
              </a:graphicData>
            </a:graphic>
          </wp:inline>
        </w:drawing>
      </w:r>
      <w:r>
        <w:t xml:space="preserve">From the analysis, the dataset records approximately </w:t>
      </w:r>
      <w:r>
        <w:rPr>
          <w:rStyle w:val="Strong"/>
        </w:rPr>
        <w:t>6 million flights</w:t>
      </w:r>
      <w:r>
        <w:t xml:space="preserve">, with about </w:t>
      </w:r>
      <w:r>
        <w:rPr>
          <w:rStyle w:val="Strong"/>
        </w:rPr>
        <w:t>90,000 cancelled flights and nearly 15,000 diverted flights</w:t>
      </w:r>
      <w:r>
        <w:t xml:space="preserve">. The dashboard reveals that </w:t>
      </w:r>
      <w:r>
        <w:rPr>
          <w:rStyle w:val="Strong"/>
        </w:rPr>
        <w:t>July experiences the highest flight traffic with approximately 521,000 flights</w:t>
      </w:r>
      <w:r>
        <w:t xml:space="preserve">, indicating peak travel demand during the summer season. In contrast, </w:t>
      </w:r>
      <w:r>
        <w:rPr>
          <w:rStyle w:val="Strong"/>
        </w:rPr>
        <w:t>February records the highest number of cancellations with approximately 20,517 cancelled flights (around 23% of all cancellations)</w:t>
      </w:r>
      <w:r>
        <w:t xml:space="preserve">, followed by </w:t>
      </w:r>
      <w:r>
        <w:rPr>
          <w:rStyle w:val="Strong"/>
        </w:rPr>
        <w:t>January with about 11,982 cancellations</w:t>
      </w:r>
      <w:r>
        <w:t>, suggesting that winter weather conditions significantly impact airline operations.</w:t>
      </w:r>
    </w:p>
    <w:p w14:paraId="5D317CF2" w14:textId="4E9339B6" w:rsidR="001E0A69" w:rsidRDefault="001E0A69" w:rsidP="001E0A69">
      <w:pPr>
        <w:pStyle w:val="NormalWeb"/>
      </w:pPr>
      <w:r>
        <w:rPr>
          <w:noProof/>
        </w:rPr>
        <w:lastRenderedPageBreak/>
        <w:drawing>
          <wp:inline distT="0" distB="0" distL="0" distR="0" wp14:anchorId="0119E73E" wp14:editId="4F3ECFF7">
            <wp:extent cx="5486400" cy="30676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67685"/>
                    </a:xfrm>
                    <a:prstGeom prst="rect">
                      <a:avLst/>
                    </a:prstGeom>
                    <a:noFill/>
                    <a:ln>
                      <a:noFill/>
                    </a:ln>
                  </pic:spPr>
                </pic:pic>
              </a:graphicData>
            </a:graphic>
          </wp:inline>
        </w:drawing>
      </w:r>
    </w:p>
    <w:p w14:paraId="036A8D4B" w14:textId="445A746E" w:rsidR="001E0A69" w:rsidRDefault="001E0A69" w:rsidP="001E0A69">
      <w:pPr>
        <w:pStyle w:val="NormalWeb"/>
      </w:pPr>
      <w:r>
        <w:t xml:space="preserve">Airport traffic analysis shows that </w:t>
      </w:r>
      <w:r>
        <w:rPr>
          <w:rStyle w:val="Strong"/>
        </w:rPr>
        <w:t>Hartsfield-Jackson Atlanta International Airport (ATL) handles around 346,904 flights</w:t>
      </w:r>
      <w:r>
        <w:t xml:space="preserve">, followed by </w:t>
      </w:r>
      <w:r>
        <w:rPr>
          <w:rStyle w:val="Strong"/>
        </w:rPr>
        <w:t>Chicago O’Hare International Airport (ORD) with approximately 285,906 flights</w:t>
      </w:r>
      <w:r>
        <w:t xml:space="preserve">, making them among the busiest operational hubs in the dataset. Additionally, records with missing airport names (identified with unique IDs) account for approximately </w:t>
      </w:r>
      <w:r>
        <w:rPr>
          <w:rStyle w:val="Strong"/>
        </w:rPr>
        <w:t>486,165 flights</w:t>
      </w:r>
      <w:r>
        <w:t xml:space="preserve">, highlighting the importance of proper data </w:t>
      </w:r>
      <w:proofErr w:type="spellStart"/>
      <w:r>
        <w:t>labeling</w:t>
      </w:r>
      <w:proofErr w:type="spellEnd"/>
      <w:r>
        <w:t xml:space="preserve"> during analysis.</w:t>
      </w:r>
    </w:p>
    <w:p w14:paraId="29BB1F62" w14:textId="77777777" w:rsidR="001E0A69" w:rsidRDefault="001E0A69" w:rsidP="001E0A69">
      <w:pPr>
        <w:pStyle w:val="NormalWeb"/>
      </w:pPr>
      <w:r>
        <w:t xml:space="preserve">The cancellation analysis further reveals geographic disruption patterns. </w:t>
      </w:r>
      <w:r>
        <w:rPr>
          <w:rStyle w:val="Strong"/>
        </w:rPr>
        <w:t>Texas records the highest number of cancellations with about 13,441 cancelled flights</w:t>
      </w:r>
      <w:r>
        <w:t xml:space="preserve">, followed by </w:t>
      </w:r>
      <w:r>
        <w:rPr>
          <w:rStyle w:val="Strong"/>
        </w:rPr>
        <w:t>Illinois with 11,683 cancellations</w:t>
      </w:r>
      <w:r>
        <w:t xml:space="preserve"> and </w:t>
      </w:r>
      <w:r>
        <w:rPr>
          <w:rStyle w:val="Strong"/>
        </w:rPr>
        <w:t>California with 8,023 cancellations</w:t>
      </w:r>
      <w:r>
        <w:t>. These states host major aviation hubs, which explains their higher exposure to operational disruptions.</w:t>
      </w:r>
    </w:p>
    <w:p w14:paraId="0AAFC1BB" w14:textId="77777777" w:rsidR="001E0A69" w:rsidRDefault="001E0A69" w:rsidP="001E0A69">
      <w:pPr>
        <w:pStyle w:val="NormalWeb"/>
      </w:pPr>
      <w:r>
        <w:t xml:space="preserve">Airline-level analysis indicates that </w:t>
      </w:r>
      <w:r>
        <w:rPr>
          <w:rStyle w:val="Strong"/>
        </w:rPr>
        <w:t>Southwest Airlines (WN) experiences the highest number of cancellations with approximately 16,043 cancelled flights</w:t>
      </w:r>
      <w:r>
        <w:t xml:space="preserve">, followed closely by </w:t>
      </w:r>
      <w:r>
        <w:rPr>
          <w:rStyle w:val="Strong"/>
        </w:rPr>
        <w:t>ExpressJet Airlines (EV) with 15,231 cancellations and Envoy Air (MQ) with 15,025 cancellations</w:t>
      </w:r>
      <w:r>
        <w:t>. These airlines operate large flight volumes, which increases their exposure to operational disruptions.</w:t>
      </w:r>
    </w:p>
    <w:p w14:paraId="3ED7C4E8" w14:textId="76A9DBC8" w:rsidR="001E0A69" w:rsidRDefault="001E0A69" w:rsidP="001E0A69">
      <w:pPr>
        <w:pStyle w:val="NormalWeb"/>
      </w:pPr>
      <w:r>
        <w:rPr>
          <w:noProof/>
        </w:rPr>
        <w:lastRenderedPageBreak/>
        <w:drawing>
          <wp:inline distT="0" distB="0" distL="0" distR="0" wp14:anchorId="6D619040" wp14:editId="0C0EB0BB">
            <wp:extent cx="5486400" cy="2997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97835"/>
                    </a:xfrm>
                    <a:prstGeom prst="rect">
                      <a:avLst/>
                    </a:prstGeom>
                    <a:noFill/>
                    <a:ln>
                      <a:noFill/>
                    </a:ln>
                  </pic:spPr>
                </pic:pic>
              </a:graphicData>
            </a:graphic>
          </wp:inline>
        </w:drawing>
      </w:r>
    </w:p>
    <w:p w14:paraId="13A7CF38" w14:textId="3C0FA272" w:rsidR="001E0A69" w:rsidRDefault="001E0A69" w:rsidP="001E0A69">
      <w:pPr>
        <w:pStyle w:val="NormalWeb"/>
      </w:pPr>
      <w:r>
        <w:t xml:space="preserve">Temporal analysis also highlights patterns across the week. </w:t>
      </w:r>
      <w:r>
        <w:rPr>
          <w:rStyle w:val="Strong"/>
        </w:rPr>
        <w:t>Day 1 of the week records the highest number of cancellations with approximately 21,073 cancelled flights</w:t>
      </w:r>
      <w:r>
        <w:t xml:space="preserve">, followed by </w:t>
      </w:r>
      <w:r>
        <w:rPr>
          <w:rStyle w:val="Strong"/>
        </w:rPr>
        <w:t>Day 7 with around 13,165 cancellations</w:t>
      </w:r>
      <w:r>
        <w:t>, suggesting that operational disruptions may be influenced by scheduling cycles or travel demand fluctuations.</w:t>
      </w:r>
    </w:p>
    <w:p w14:paraId="27C5583C" w14:textId="77777777" w:rsidR="001E0A69" w:rsidRDefault="001E0A69" w:rsidP="001E0A69">
      <w:pPr>
        <w:pStyle w:val="NormalWeb"/>
      </w:pPr>
      <w:r>
        <w:t xml:space="preserve">In addition to cancellation patterns, the dashboard also evaluates </w:t>
      </w:r>
      <w:r>
        <w:rPr>
          <w:rStyle w:val="Strong"/>
        </w:rPr>
        <w:t>delay performance metrics</w:t>
      </w:r>
      <w:r>
        <w:t xml:space="preserve">. The analysis shows that </w:t>
      </w:r>
      <w:r>
        <w:rPr>
          <w:rStyle w:val="Strong"/>
        </w:rPr>
        <w:t>average departure delays are approximately 9.37 minutes</w:t>
      </w:r>
      <w:r>
        <w:t xml:space="preserve">, while </w:t>
      </w:r>
      <w:r>
        <w:rPr>
          <w:rStyle w:val="Strong"/>
        </w:rPr>
        <w:t>average arrival delays are around 4.41 minutes</w:t>
      </w:r>
      <w:r>
        <w:t xml:space="preserve">, indicating that most disruptions originate </w:t>
      </w:r>
      <w:r>
        <w:rPr>
          <w:rStyle w:val="Strong"/>
        </w:rPr>
        <w:t>before flight departure rather than during flight operations</w:t>
      </w:r>
      <w:r>
        <w:t xml:space="preserve">. Correlation analysis further reveals strong relationships between delay variables, with correlation values ranging from </w:t>
      </w:r>
      <w:r>
        <w:rPr>
          <w:rStyle w:val="Strong"/>
        </w:rPr>
        <w:t>0.79 to 0.89</w:t>
      </w:r>
      <w:r>
        <w:t>, demonstrating that delays in one stage of the flight process often propagate to later stages.</w:t>
      </w:r>
    </w:p>
    <w:p w14:paraId="3033E0E7" w14:textId="7467A2A8" w:rsidR="001E0A69" w:rsidRDefault="001E0A69" w:rsidP="001E0A69">
      <w:pPr>
        <w:pStyle w:val="NormalWeb"/>
      </w:pPr>
      <w:r>
        <w:rPr>
          <w:noProof/>
        </w:rPr>
        <w:drawing>
          <wp:anchor distT="0" distB="0" distL="114300" distR="114300" simplePos="0" relativeHeight="251658240" behindDoc="0" locked="0" layoutInCell="1" allowOverlap="1" wp14:anchorId="1EE97B09" wp14:editId="0FB17A84">
            <wp:simplePos x="0" y="0"/>
            <wp:positionH relativeFrom="column">
              <wp:posOffset>0</wp:posOffset>
            </wp:positionH>
            <wp:positionV relativeFrom="paragraph">
              <wp:posOffset>0</wp:posOffset>
            </wp:positionV>
            <wp:extent cx="2648557" cy="244602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8557" cy="2446020"/>
                    </a:xfrm>
                    <a:prstGeom prst="rect">
                      <a:avLst/>
                    </a:prstGeom>
                    <a:noFill/>
                    <a:ln>
                      <a:noFill/>
                    </a:ln>
                  </pic:spPr>
                </pic:pic>
              </a:graphicData>
            </a:graphic>
          </wp:anchor>
        </w:drawing>
      </w:r>
    </w:p>
    <w:p w14:paraId="58D6B4CF" w14:textId="2623384E" w:rsidR="001E0A69" w:rsidRDefault="001E0A69" w:rsidP="001E0A69">
      <w:pPr>
        <w:pStyle w:val="NormalWeb"/>
      </w:pPr>
      <w:r>
        <w:t xml:space="preserve">Overall, the Power BI dashboard enables a comprehensive evaluation of airline operations by combining </w:t>
      </w:r>
      <w:r>
        <w:rPr>
          <w:rStyle w:val="Strong"/>
        </w:rPr>
        <w:t>traffic trends, delay analysis, cancellation patterns, airport performance metrics, and correlation insights</w:t>
      </w:r>
      <w:r>
        <w:t>, providing stakeholders with a powerful tool to monitor operational performance and identify opportunities for improving airline efficiency and reducing disruptions.</w:t>
      </w:r>
    </w:p>
    <w:p w14:paraId="290F55B1" w14:textId="77777777" w:rsidR="001E0A69" w:rsidRDefault="001E0A69" w:rsidP="00DC7FAE">
      <w:pPr>
        <w:pStyle w:val="Heading1"/>
        <w:jc w:val="center"/>
      </w:pPr>
    </w:p>
    <w:p w14:paraId="23853F0A" w14:textId="26B5D73F" w:rsidR="00B60D52" w:rsidRDefault="00B1566C" w:rsidP="00DC7FAE">
      <w:pPr>
        <w:pStyle w:val="Heading1"/>
        <w:jc w:val="center"/>
      </w:pPr>
      <w:r>
        <w:t>4. Operational Overview (Page 1)</w:t>
      </w:r>
    </w:p>
    <w:p w14:paraId="22CCB99D" w14:textId="2EA116EE" w:rsidR="001E0A69" w:rsidRDefault="001E0A69" w:rsidP="001E0A69">
      <w:pPr>
        <w:pStyle w:val="NormalWeb"/>
      </w:pPr>
      <w:r>
        <w:t xml:space="preserve">The </w:t>
      </w:r>
      <w:r>
        <w:rPr>
          <w:rStyle w:val="Strong"/>
        </w:rPr>
        <w:t>Operational Overview dashboard</w:t>
      </w:r>
      <w:r>
        <w:t xml:space="preserve"> provides a high-level summary of airline activity across the United States during the </w:t>
      </w:r>
      <w:r w:rsidR="00157FF5">
        <w:t>analysed</w:t>
      </w:r>
      <w:r>
        <w:t xml:space="preserve"> period. The dataset contains approximately </w:t>
      </w:r>
      <w:r>
        <w:rPr>
          <w:rStyle w:val="Strong"/>
        </w:rPr>
        <w:t>6 million recorded flights</w:t>
      </w:r>
      <w:r>
        <w:t xml:space="preserve">, out of which nearly </w:t>
      </w:r>
      <w:r>
        <w:rPr>
          <w:rStyle w:val="Strong"/>
        </w:rPr>
        <w:t>90,000 flights were cancelled</w:t>
      </w:r>
      <w:r>
        <w:t xml:space="preserve">, representing roughly </w:t>
      </w:r>
      <w:r>
        <w:rPr>
          <w:rStyle w:val="Strong"/>
        </w:rPr>
        <w:t>1.5% of total scheduled operations</w:t>
      </w:r>
      <w:r>
        <w:t xml:space="preserve">. Over this period, flights collectively </w:t>
      </w:r>
      <w:proofErr w:type="spellStart"/>
      <w:r>
        <w:t>traveled</w:t>
      </w:r>
      <w:proofErr w:type="spellEnd"/>
      <w:r>
        <w:t xml:space="preserve"> close to </w:t>
      </w:r>
      <w:r>
        <w:rPr>
          <w:rStyle w:val="Strong"/>
        </w:rPr>
        <w:t>5 billion miles</w:t>
      </w:r>
      <w:r>
        <w:t xml:space="preserve"> and accumulated approximately </w:t>
      </w:r>
      <w:r>
        <w:rPr>
          <w:rStyle w:val="Strong"/>
        </w:rPr>
        <w:t>649 million minutes of total air time</w:t>
      </w:r>
      <w:r>
        <w:t>, illustrating the extensive scale and operational complexity of the U.S. aviation network.</w:t>
      </w:r>
    </w:p>
    <w:p w14:paraId="4D65BB62" w14:textId="31CB33FC" w:rsidR="00157FF5" w:rsidRDefault="00157FF5" w:rsidP="001E0A69">
      <w:pPr>
        <w:pStyle w:val="NormalWeb"/>
      </w:pPr>
      <w:r>
        <w:rPr>
          <w:noProof/>
        </w:rPr>
        <w:drawing>
          <wp:inline distT="0" distB="0" distL="0" distR="0" wp14:anchorId="1FD1734B" wp14:editId="0126E447">
            <wp:extent cx="4579620" cy="2751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90209" cy="2757844"/>
                    </a:xfrm>
                    <a:prstGeom prst="rect">
                      <a:avLst/>
                    </a:prstGeom>
                    <a:noFill/>
                    <a:ln>
                      <a:noFill/>
                    </a:ln>
                  </pic:spPr>
                </pic:pic>
              </a:graphicData>
            </a:graphic>
          </wp:inline>
        </w:drawing>
      </w:r>
    </w:p>
    <w:p w14:paraId="2098876D" w14:textId="617CC19F" w:rsidR="00157FF5" w:rsidRDefault="001E0A69" w:rsidP="001E0A69">
      <w:pPr>
        <w:pStyle w:val="NormalWeb"/>
      </w:pPr>
      <w:r>
        <w:t xml:space="preserve">This overview page consolidates several </w:t>
      </w:r>
      <w:r>
        <w:rPr>
          <w:rStyle w:val="Strong"/>
        </w:rPr>
        <w:t>key performance indicators (KPIs)</w:t>
      </w:r>
      <w:r>
        <w:t xml:space="preserve"> that capture the overall state of flight operations. These include the </w:t>
      </w:r>
      <w:r>
        <w:rPr>
          <w:rStyle w:val="Strong"/>
        </w:rPr>
        <w:t>total number of flights operated</w:t>
      </w:r>
      <w:r>
        <w:t xml:space="preserve">, </w:t>
      </w:r>
      <w:r>
        <w:rPr>
          <w:rStyle w:val="Strong"/>
        </w:rPr>
        <w:t>total distance covered</w:t>
      </w:r>
      <w:r>
        <w:t xml:space="preserve">, </w:t>
      </w:r>
      <w:r>
        <w:rPr>
          <w:rStyle w:val="Strong"/>
        </w:rPr>
        <w:t>total air time</w:t>
      </w:r>
      <w:r>
        <w:t xml:space="preserve">, and </w:t>
      </w:r>
      <w:r>
        <w:rPr>
          <w:rStyle w:val="Strong"/>
        </w:rPr>
        <w:t>total flights cancelled</w:t>
      </w:r>
      <w:r>
        <w:t>, providing a comprehensive snapshot of system-wide activity. Together, these metrics establish the operational baseline against which delays, cancellations, and performance inefficiencies can be evaluated.</w:t>
      </w:r>
    </w:p>
    <w:p w14:paraId="0A1CD984" w14:textId="6BA5A207" w:rsidR="00157FF5" w:rsidRDefault="00157FF5" w:rsidP="001E0A69">
      <w:pPr>
        <w:pStyle w:val="NormalWeb"/>
      </w:pPr>
      <w:r>
        <w:t xml:space="preserve">Geographical analysis is also incorporated through </w:t>
      </w:r>
      <w:r>
        <w:rPr>
          <w:rStyle w:val="Strong"/>
        </w:rPr>
        <w:t>longitude and latitude-based visualizations</w:t>
      </w:r>
      <w:r>
        <w:t xml:space="preserve">, which map the spatial distribution of flights across the country. These visuals highlight major aviation hubs and reveal how flight traffic is concentrated around key airport corridors. Such geographic insights provide context for understanding how </w:t>
      </w:r>
      <w:r>
        <w:rPr>
          <w:rStyle w:val="Strong"/>
        </w:rPr>
        <w:t>network structure and airport concentration influence operational performance</w:t>
      </w:r>
      <w:r>
        <w:t>.</w:t>
      </w:r>
    </w:p>
    <w:p w14:paraId="6AABB8DF" w14:textId="58E04636" w:rsidR="00157FF5" w:rsidRDefault="00157FF5" w:rsidP="001E0A69">
      <w:pPr>
        <w:pStyle w:val="NormalWeb"/>
      </w:pPr>
      <w:r>
        <w:rPr>
          <w:noProof/>
        </w:rPr>
        <w:lastRenderedPageBreak/>
        <w:drawing>
          <wp:inline distT="0" distB="0" distL="0" distR="0" wp14:anchorId="2EF2617B" wp14:editId="4CB3072E">
            <wp:extent cx="5486400" cy="32137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213735"/>
                    </a:xfrm>
                    <a:prstGeom prst="rect">
                      <a:avLst/>
                    </a:prstGeom>
                    <a:noFill/>
                    <a:ln>
                      <a:noFill/>
                    </a:ln>
                  </pic:spPr>
                </pic:pic>
              </a:graphicData>
            </a:graphic>
          </wp:inline>
        </w:drawing>
      </w:r>
    </w:p>
    <w:p w14:paraId="4E3790E6" w14:textId="0B274ECC" w:rsidR="00157FF5" w:rsidRDefault="001E0A69" w:rsidP="001E0A69">
      <w:pPr>
        <w:pStyle w:val="NormalWeb"/>
      </w:pPr>
      <w:r>
        <w:t xml:space="preserve">The dashboard further presents </w:t>
      </w:r>
      <w:r>
        <w:rPr>
          <w:rStyle w:val="Strong"/>
        </w:rPr>
        <w:t>airline-level operational distribution</w:t>
      </w:r>
      <w:r>
        <w:t xml:space="preserve">, showing the </w:t>
      </w:r>
      <w:r>
        <w:rPr>
          <w:rStyle w:val="Strong"/>
        </w:rPr>
        <w:t>total number of flights operated by each airline code</w:t>
      </w:r>
      <w:r>
        <w:t xml:space="preserve">. This visualization highlights the relative operational scale of different carriers and helps identify airlines with the highest traffic volume. By benchmarking flight volumes across airlines, the dashboard provides a foundation for later comparisons of </w:t>
      </w:r>
      <w:r>
        <w:rPr>
          <w:rStyle w:val="Strong"/>
        </w:rPr>
        <w:t>performance metrics such as delays and cancellations</w:t>
      </w:r>
      <w:r>
        <w:t>.</w:t>
      </w:r>
    </w:p>
    <w:p w14:paraId="39F6097E" w14:textId="77777777" w:rsidR="001E0A69" w:rsidRDefault="001E0A69" w:rsidP="001E0A69">
      <w:pPr>
        <w:pStyle w:val="NormalWeb"/>
      </w:pPr>
      <w:r>
        <w:t xml:space="preserve">In addition to airline comparisons, the overview also includes </w:t>
      </w:r>
      <w:r>
        <w:rPr>
          <w:rStyle w:val="Strong"/>
        </w:rPr>
        <w:t>temporal patterns of flight activity</w:t>
      </w:r>
      <w:r>
        <w:t xml:space="preserve">, allowing analysis of how flight volumes change </w:t>
      </w:r>
      <w:r>
        <w:rPr>
          <w:rStyle w:val="Strong"/>
        </w:rPr>
        <w:t>across months and days of operation</w:t>
      </w:r>
      <w:r>
        <w:t>. These temporal views help identify peak operational periods and seasonal variations in airline activity, which are important for understanding demand patterns and operational pressure on the aviation system.</w:t>
      </w:r>
    </w:p>
    <w:p w14:paraId="22A9B9EA" w14:textId="7BC6CFAC" w:rsidR="00157FF5" w:rsidRDefault="00157FF5" w:rsidP="001E0A69">
      <w:pPr>
        <w:pStyle w:val="NormalWeb"/>
      </w:pPr>
      <w:r w:rsidRPr="00157FF5">
        <w:drawing>
          <wp:inline distT="0" distB="0" distL="0" distR="0" wp14:anchorId="1519FD83" wp14:editId="709472CC">
            <wp:extent cx="5204460" cy="1912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4917" cy="1912788"/>
                    </a:xfrm>
                    <a:prstGeom prst="rect">
                      <a:avLst/>
                    </a:prstGeom>
                  </pic:spPr>
                </pic:pic>
              </a:graphicData>
            </a:graphic>
          </wp:inline>
        </w:drawing>
      </w:r>
    </w:p>
    <w:p w14:paraId="7A680A6B" w14:textId="74F97FD3" w:rsidR="00157FF5" w:rsidRDefault="001E0A69" w:rsidP="001E0A69">
      <w:pPr>
        <w:pStyle w:val="NormalWeb"/>
      </w:pPr>
      <w:r>
        <w:t xml:space="preserve">Finally, the dashboard includes </w:t>
      </w:r>
      <w:r>
        <w:rPr>
          <w:rStyle w:val="Strong"/>
        </w:rPr>
        <w:t>breakdowns of both departure delays and arrival delays</w:t>
      </w:r>
      <w:r>
        <w:t xml:space="preserve">, offering an initial perspective on operational disruptions. By summarizing delay </w:t>
      </w:r>
      <w:r>
        <w:lastRenderedPageBreak/>
        <w:t xml:space="preserve">patterns at an aggregate level, the overview page establishes a starting point for deeper analysis into the </w:t>
      </w:r>
      <w:r>
        <w:rPr>
          <w:rStyle w:val="Strong"/>
        </w:rPr>
        <w:t>causes, patterns, and operational drivers of flight delays</w:t>
      </w:r>
      <w:r>
        <w:t xml:space="preserve"> explored in subsequent dashboard sections.</w:t>
      </w:r>
    </w:p>
    <w:p w14:paraId="77FD8596" w14:textId="77777777" w:rsidR="00B44E23" w:rsidRDefault="00157FF5" w:rsidP="00B44E23">
      <w:pPr>
        <w:rPr>
          <w:rFonts w:ascii="Times New Roman" w:hAnsi="Times New Roman" w:cs="Times New Roman"/>
          <w:sz w:val="24"/>
          <w:szCs w:val="24"/>
        </w:rPr>
      </w:pPr>
      <w:r w:rsidRPr="00B44E23">
        <w:rPr>
          <w:rFonts w:ascii="Times New Roman" w:hAnsi="Times New Roman" w:cs="Times New Roman"/>
          <w:sz w:val="24"/>
          <w:szCs w:val="24"/>
          <w:highlight w:val="lightGray"/>
          <w:u w:val="single"/>
        </w:rPr>
        <w:t>Key Takeaways and Suggestions from this page:</w:t>
      </w:r>
      <w:r w:rsidR="00B44E23" w:rsidRPr="00B44E23">
        <w:rPr>
          <w:rFonts w:ascii="Times New Roman" w:hAnsi="Times New Roman" w:cs="Times New Roman"/>
          <w:sz w:val="24"/>
          <w:szCs w:val="24"/>
        </w:rPr>
        <w:t xml:space="preserve"> </w:t>
      </w:r>
      <w:r w:rsidRPr="00B44E23">
        <w:rPr>
          <w:rFonts w:ascii="Times New Roman" w:hAnsi="Times New Roman" w:cs="Times New Roman"/>
          <w:sz w:val="24"/>
          <w:szCs w:val="24"/>
        </w:rPr>
        <w:t xml:space="preserve">The analysis shows that </w:t>
      </w:r>
      <w:r w:rsidRPr="00B44E23">
        <w:rPr>
          <w:rStyle w:val="Strong"/>
          <w:rFonts w:ascii="Times New Roman" w:hAnsi="Times New Roman" w:cs="Times New Roman"/>
          <w:sz w:val="24"/>
          <w:szCs w:val="24"/>
        </w:rPr>
        <w:t>Southwest Airlines (WN)</w:t>
      </w:r>
      <w:r w:rsidRPr="00B44E23">
        <w:rPr>
          <w:rFonts w:ascii="Times New Roman" w:hAnsi="Times New Roman" w:cs="Times New Roman"/>
          <w:sz w:val="24"/>
          <w:szCs w:val="24"/>
        </w:rPr>
        <w:t xml:space="preserve"> remains the most consistently used airline across all months and quarters, indicating strong and stable demand. In contrast, </w:t>
      </w:r>
      <w:r w:rsidRPr="00B44E23">
        <w:rPr>
          <w:rStyle w:val="Strong"/>
          <w:rFonts w:ascii="Times New Roman" w:hAnsi="Times New Roman" w:cs="Times New Roman"/>
          <w:sz w:val="24"/>
          <w:szCs w:val="24"/>
        </w:rPr>
        <w:t>Delta (DL)</w:t>
      </w:r>
      <w:r w:rsidRPr="00B44E23">
        <w:rPr>
          <w:rFonts w:ascii="Times New Roman" w:hAnsi="Times New Roman" w:cs="Times New Roman"/>
          <w:sz w:val="24"/>
          <w:szCs w:val="24"/>
        </w:rPr>
        <w:t xml:space="preserve"> and </w:t>
      </w:r>
      <w:r w:rsidRPr="00B44E23">
        <w:rPr>
          <w:rStyle w:val="Strong"/>
          <w:rFonts w:ascii="Times New Roman" w:hAnsi="Times New Roman" w:cs="Times New Roman"/>
          <w:sz w:val="24"/>
          <w:szCs w:val="24"/>
        </w:rPr>
        <w:t>ExpressJet (EV)</w:t>
      </w:r>
      <w:r w:rsidRPr="00B44E23">
        <w:rPr>
          <w:rFonts w:ascii="Times New Roman" w:hAnsi="Times New Roman" w:cs="Times New Roman"/>
          <w:sz w:val="24"/>
          <w:szCs w:val="24"/>
        </w:rPr>
        <w:t xml:space="preserve"> show a gradual decline in usage over the quarters, while </w:t>
      </w:r>
      <w:r w:rsidRPr="00B44E23">
        <w:rPr>
          <w:rStyle w:val="Strong"/>
          <w:rFonts w:ascii="Times New Roman" w:hAnsi="Times New Roman" w:cs="Times New Roman"/>
          <w:sz w:val="24"/>
          <w:szCs w:val="24"/>
        </w:rPr>
        <w:t>American Airlines (AA)</w:t>
      </w:r>
      <w:r w:rsidRPr="00B44E23">
        <w:rPr>
          <w:rFonts w:ascii="Times New Roman" w:hAnsi="Times New Roman" w:cs="Times New Roman"/>
          <w:sz w:val="24"/>
          <w:szCs w:val="24"/>
        </w:rPr>
        <w:t xml:space="preserve"> remains relatively stable in Quarter 1 and Quarter 2 but experiences a significant increase in Quarter 3 and Quarter 4. Additionally, flight usage is highly concentrated among the </w:t>
      </w:r>
      <w:r w:rsidRPr="00B44E23">
        <w:rPr>
          <w:rStyle w:val="Strong"/>
          <w:rFonts w:ascii="Times New Roman" w:hAnsi="Times New Roman" w:cs="Times New Roman"/>
          <w:sz w:val="24"/>
          <w:szCs w:val="24"/>
        </w:rPr>
        <w:t>top 7 airlines</w:t>
      </w:r>
      <w:r w:rsidRPr="00B44E23">
        <w:rPr>
          <w:rFonts w:ascii="Times New Roman" w:hAnsi="Times New Roman" w:cs="Times New Roman"/>
          <w:sz w:val="24"/>
          <w:szCs w:val="24"/>
        </w:rPr>
        <w:t>, while the remaining airlines are chosen significantly less frequently.</w:t>
      </w:r>
    </w:p>
    <w:p w14:paraId="4B2145BE" w14:textId="1593EA71" w:rsidR="00157FF5" w:rsidRPr="00B44E23" w:rsidRDefault="00157FF5" w:rsidP="00157FF5">
      <w:pPr>
        <w:rPr>
          <w:rFonts w:ascii="Times New Roman" w:hAnsi="Times New Roman" w:cs="Times New Roman"/>
          <w:sz w:val="24"/>
          <w:szCs w:val="24"/>
        </w:rPr>
      </w:pPr>
      <w:r w:rsidRPr="00B44E23">
        <w:rPr>
          <w:rFonts w:ascii="Times New Roman" w:hAnsi="Times New Roman" w:cs="Times New Roman"/>
          <w:sz w:val="24"/>
          <w:szCs w:val="24"/>
        </w:rPr>
        <w:t xml:space="preserve">In terms of delay analysis, </w:t>
      </w:r>
      <w:r w:rsidRPr="00B44E23">
        <w:rPr>
          <w:rStyle w:val="Strong"/>
          <w:rFonts w:ascii="Times New Roman" w:hAnsi="Times New Roman" w:cs="Times New Roman"/>
          <w:sz w:val="24"/>
          <w:szCs w:val="24"/>
        </w:rPr>
        <w:t>departure delays account for approximately 46% of arrival delays</w:t>
      </w:r>
      <w:r w:rsidRPr="00B44E23">
        <w:rPr>
          <w:rFonts w:ascii="Times New Roman" w:hAnsi="Times New Roman" w:cs="Times New Roman"/>
          <w:sz w:val="24"/>
          <w:szCs w:val="24"/>
        </w:rPr>
        <w:t xml:space="preserve">, indicating that delays often propagate from earlier flight operations. </w:t>
      </w:r>
      <w:r w:rsidRPr="00B44E23">
        <w:rPr>
          <w:rStyle w:val="Strong"/>
          <w:rFonts w:ascii="Times New Roman" w:hAnsi="Times New Roman" w:cs="Times New Roman"/>
          <w:sz w:val="24"/>
          <w:szCs w:val="24"/>
        </w:rPr>
        <w:t>Late aircraft delays (21.45%)</w:t>
      </w:r>
      <w:r w:rsidRPr="00B44E23">
        <w:rPr>
          <w:rFonts w:ascii="Times New Roman" w:hAnsi="Times New Roman" w:cs="Times New Roman"/>
          <w:sz w:val="24"/>
          <w:szCs w:val="24"/>
        </w:rPr>
        <w:t xml:space="preserve"> and </w:t>
      </w:r>
      <w:r w:rsidRPr="00B44E23">
        <w:rPr>
          <w:rStyle w:val="Strong"/>
          <w:rFonts w:ascii="Times New Roman" w:hAnsi="Times New Roman" w:cs="Times New Roman"/>
          <w:sz w:val="24"/>
          <w:szCs w:val="24"/>
        </w:rPr>
        <w:t>airline operational delays (17.3%)</w:t>
      </w:r>
      <w:r w:rsidRPr="00B44E23">
        <w:rPr>
          <w:rFonts w:ascii="Times New Roman" w:hAnsi="Times New Roman" w:cs="Times New Roman"/>
          <w:sz w:val="24"/>
          <w:szCs w:val="24"/>
        </w:rPr>
        <w:t xml:space="preserve"> also contribute significantly to arrival delays, while </w:t>
      </w:r>
      <w:r w:rsidRPr="00B44E23">
        <w:rPr>
          <w:rStyle w:val="Strong"/>
          <w:rFonts w:ascii="Times New Roman" w:hAnsi="Times New Roman" w:cs="Times New Roman"/>
          <w:sz w:val="24"/>
          <w:szCs w:val="24"/>
        </w:rPr>
        <w:t>weather delays contribute the least</w:t>
      </w:r>
      <w:r w:rsidRPr="00B44E23">
        <w:rPr>
          <w:rFonts w:ascii="Times New Roman" w:hAnsi="Times New Roman" w:cs="Times New Roman"/>
          <w:sz w:val="24"/>
          <w:szCs w:val="24"/>
        </w:rPr>
        <w:t xml:space="preserve">. For departure delays, the largest cause is </w:t>
      </w:r>
      <w:r w:rsidRPr="00B44E23">
        <w:rPr>
          <w:rStyle w:val="Strong"/>
          <w:rFonts w:ascii="Times New Roman" w:hAnsi="Times New Roman" w:cs="Times New Roman"/>
          <w:sz w:val="24"/>
          <w:szCs w:val="24"/>
        </w:rPr>
        <w:t>late aircraft delays (~40%)</w:t>
      </w:r>
      <w:r w:rsidRPr="00B44E23">
        <w:rPr>
          <w:rFonts w:ascii="Times New Roman" w:hAnsi="Times New Roman" w:cs="Times New Roman"/>
          <w:sz w:val="24"/>
          <w:szCs w:val="24"/>
        </w:rPr>
        <w:t xml:space="preserve">, followed by </w:t>
      </w:r>
      <w:r w:rsidRPr="00B44E23">
        <w:rPr>
          <w:rStyle w:val="Strong"/>
          <w:rFonts w:ascii="Times New Roman" w:hAnsi="Times New Roman" w:cs="Times New Roman"/>
          <w:sz w:val="24"/>
          <w:szCs w:val="24"/>
        </w:rPr>
        <w:t>air traffic system delays (~32%)</w:t>
      </w:r>
      <w:r w:rsidRPr="00B44E23">
        <w:rPr>
          <w:rFonts w:ascii="Times New Roman" w:hAnsi="Times New Roman" w:cs="Times New Roman"/>
          <w:sz w:val="24"/>
          <w:szCs w:val="24"/>
        </w:rPr>
        <w:t xml:space="preserve"> and </w:t>
      </w:r>
      <w:r w:rsidRPr="00B44E23">
        <w:rPr>
          <w:rStyle w:val="Strong"/>
          <w:rFonts w:ascii="Times New Roman" w:hAnsi="Times New Roman" w:cs="Times New Roman"/>
          <w:sz w:val="24"/>
          <w:szCs w:val="24"/>
        </w:rPr>
        <w:t>airline operational delays (~22%)</w:t>
      </w:r>
      <w:r w:rsidRPr="00B44E23">
        <w:rPr>
          <w:rFonts w:ascii="Times New Roman" w:hAnsi="Times New Roman" w:cs="Times New Roman"/>
          <w:sz w:val="24"/>
          <w:szCs w:val="24"/>
        </w:rPr>
        <w:t xml:space="preserve">. Overall, the analysis suggests that </w:t>
      </w:r>
      <w:r w:rsidRPr="00B44E23">
        <w:rPr>
          <w:rStyle w:val="Strong"/>
          <w:rFonts w:ascii="Times New Roman" w:hAnsi="Times New Roman" w:cs="Times New Roman"/>
          <w:sz w:val="24"/>
          <w:szCs w:val="24"/>
        </w:rPr>
        <w:t>operational inefficiencies and aircraft turnaround delays are the primary drivers of flight disruptions rather than weather conditions</w:t>
      </w:r>
      <w:r w:rsidRPr="00B44E23">
        <w:rPr>
          <w:rFonts w:ascii="Times New Roman" w:hAnsi="Times New Roman" w:cs="Times New Roman"/>
          <w:sz w:val="24"/>
          <w:szCs w:val="24"/>
        </w:rPr>
        <w:t>.</w:t>
      </w:r>
    </w:p>
    <w:p w14:paraId="5173C4BF" w14:textId="0464A695" w:rsidR="00B60D52" w:rsidRDefault="00B1566C" w:rsidP="00DC7FAE">
      <w:pPr>
        <w:pStyle w:val="Heading1"/>
        <w:jc w:val="center"/>
      </w:pPr>
      <w:r>
        <w:t>5. Delay Analysis (Page 2)</w:t>
      </w:r>
    </w:p>
    <w:p w14:paraId="01EE8EA1" w14:textId="795870F9" w:rsidR="00B44E23" w:rsidRDefault="00B44E23" w:rsidP="00B44E23">
      <w:pPr>
        <w:spacing w:before="100" w:beforeAutospacing="1" w:after="100" w:afterAutospacing="1" w:line="240" w:lineRule="auto"/>
        <w:rPr>
          <w:rFonts w:ascii="Times New Roman" w:eastAsia="Times New Roman" w:hAnsi="Times New Roman" w:cs="Times New Roman"/>
          <w:sz w:val="24"/>
          <w:szCs w:val="24"/>
          <w:lang w:val="en-IN" w:eastAsia="en-IN"/>
        </w:rPr>
      </w:pPr>
      <w:r w:rsidRPr="00B44E23">
        <w:rPr>
          <w:rFonts w:ascii="Times New Roman" w:eastAsia="Times New Roman" w:hAnsi="Times New Roman" w:cs="Times New Roman"/>
          <w:sz w:val="24"/>
          <w:szCs w:val="24"/>
          <w:lang w:val="en-IN" w:eastAsia="en-IN"/>
        </w:rPr>
        <w:t xml:space="preserve">The delay analysis page provides a detailed examination of flight delay patterns by comparing both </w:t>
      </w:r>
      <w:r w:rsidRPr="00B44E23">
        <w:rPr>
          <w:rFonts w:ascii="Times New Roman" w:eastAsia="Times New Roman" w:hAnsi="Times New Roman" w:cs="Times New Roman"/>
          <w:b/>
          <w:bCs/>
          <w:sz w:val="24"/>
          <w:szCs w:val="24"/>
          <w:lang w:val="en-IN" w:eastAsia="en-IN"/>
        </w:rPr>
        <w:t>departure delays and arrival delays</w:t>
      </w:r>
      <w:r w:rsidRPr="00B44E23">
        <w:rPr>
          <w:rFonts w:ascii="Times New Roman" w:eastAsia="Times New Roman" w:hAnsi="Times New Roman" w:cs="Times New Roman"/>
          <w:sz w:val="24"/>
          <w:szCs w:val="24"/>
          <w:lang w:val="en-IN" w:eastAsia="en-IN"/>
        </w:rPr>
        <w:t xml:space="preserve"> across the dataset. The results indicate that the </w:t>
      </w:r>
      <w:r w:rsidRPr="00B44E23">
        <w:rPr>
          <w:rFonts w:ascii="Times New Roman" w:eastAsia="Times New Roman" w:hAnsi="Times New Roman" w:cs="Times New Roman"/>
          <w:b/>
          <w:bCs/>
          <w:sz w:val="24"/>
          <w:szCs w:val="24"/>
          <w:lang w:val="en-IN" w:eastAsia="en-IN"/>
        </w:rPr>
        <w:t>average departure delay is approximately 9.37 minutes</w:t>
      </w:r>
      <w:r w:rsidRPr="00B44E23">
        <w:rPr>
          <w:rFonts w:ascii="Times New Roman" w:eastAsia="Times New Roman" w:hAnsi="Times New Roman" w:cs="Times New Roman"/>
          <w:sz w:val="24"/>
          <w:szCs w:val="24"/>
          <w:lang w:val="en-IN" w:eastAsia="en-IN"/>
        </w:rPr>
        <w:t xml:space="preserve">, which is significantly higher than the </w:t>
      </w:r>
      <w:r w:rsidRPr="00B44E23">
        <w:rPr>
          <w:rFonts w:ascii="Times New Roman" w:eastAsia="Times New Roman" w:hAnsi="Times New Roman" w:cs="Times New Roman"/>
          <w:b/>
          <w:bCs/>
          <w:sz w:val="24"/>
          <w:szCs w:val="24"/>
          <w:lang w:val="en-IN" w:eastAsia="en-IN"/>
        </w:rPr>
        <w:t>average arrival delay of about 4.41 minutes</w:t>
      </w:r>
      <w:r w:rsidRPr="00B44E23">
        <w:rPr>
          <w:rFonts w:ascii="Times New Roman" w:eastAsia="Times New Roman" w:hAnsi="Times New Roman" w:cs="Times New Roman"/>
          <w:sz w:val="24"/>
          <w:szCs w:val="24"/>
          <w:lang w:val="en-IN" w:eastAsia="en-IN"/>
        </w:rPr>
        <w:t xml:space="preserve">. This difference suggests that most operational disruptions originate </w:t>
      </w:r>
      <w:r w:rsidRPr="00B44E23">
        <w:rPr>
          <w:rFonts w:ascii="Times New Roman" w:eastAsia="Times New Roman" w:hAnsi="Times New Roman" w:cs="Times New Roman"/>
          <w:b/>
          <w:bCs/>
          <w:sz w:val="24"/>
          <w:szCs w:val="24"/>
          <w:lang w:val="en-IN" w:eastAsia="en-IN"/>
        </w:rPr>
        <w:t>before the aircraft departs</w:t>
      </w:r>
      <w:r w:rsidRPr="00B44E23">
        <w:rPr>
          <w:rFonts w:ascii="Times New Roman" w:eastAsia="Times New Roman" w:hAnsi="Times New Roman" w:cs="Times New Roman"/>
          <w:sz w:val="24"/>
          <w:szCs w:val="24"/>
          <w:lang w:val="en-IN" w:eastAsia="en-IN"/>
        </w:rPr>
        <w:t>, typically during stages such as aircraft preparation, passenger boarding, baggage handling, or ground operations at the airport. Despite these delays at departure, airlines often recover part of the lost time during the flight through operational adjustments such as optimized cruising speeds or schedule buffers.</w:t>
      </w:r>
    </w:p>
    <w:p w14:paraId="50F2F498" w14:textId="0449AA0A" w:rsidR="007C3742" w:rsidRDefault="007C3742" w:rsidP="00B44E23">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lastRenderedPageBreak/>
        <w:drawing>
          <wp:inline distT="0" distB="0" distL="0" distR="0" wp14:anchorId="190D05AC" wp14:editId="239F4844">
            <wp:extent cx="4594860" cy="4160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4860" cy="4160520"/>
                    </a:xfrm>
                    <a:prstGeom prst="rect">
                      <a:avLst/>
                    </a:prstGeom>
                    <a:noFill/>
                    <a:ln>
                      <a:noFill/>
                    </a:ln>
                  </pic:spPr>
                </pic:pic>
              </a:graphicData>
            </a:graphic>
          </wp:inline>
        </w:drawing>
      </w:r>
    </w:p>
    <w:p w14:paraId="2368E3A3" w14:textId="28128DB6" w:rsidR="00B44E23" w:rsidRPr="00B44E23" w:rsidRDefault="007C3742" w:rsidP="00B44E23">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inline distT="0" distB="0" distL="0" distR="0" wp14:anchorId="48AA0B56" wp14:editId="59CFD851">
            <wp:extent cx="2591901" cy="18440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7474" cy="1848005"/>
                    </a:xfrm>
                    <a:prstGeom prst="rect">
                      <a:avLst/>
                    </a:prstGeom>
                    <a:noFill/>
                    <a:ln>
                      <a:noFill/>
                    </a:ln>
                  </pic:spPr>
                </pic:pic>
              </a:graphicData>
            </a:graphic>
          </wp:inline>
        </w:drawing>
      </w:r>
      <w:r>
        <w:rPr>
          <w:noProof/>
        </w:rPr>
        <w:drawing>
          <wp:inline distT="0" distB="0" distL="0" distR="0" wp14:anchorId="3E81B138" wp14:editId="5173C877">
            <wp:extent cx="2720340" cy="183324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5090" cy="1856663"/>
                    </a:xfrm>
                    <a:prstGeom prst="rect">
                      <a:avLst/>
                    </a:prstGeom>
                    <a:noFill/>
                    <a:ln>
                      <a:noFill/>
                    </a:ln>
                  </pic:spPr>
                </pic:pic>
              </a:graphicData>
            </a:graphic>
          </wp:inline>
        </w:drawing>
      </w:r>
    </w:p>
    <w:p w14:paraId="37E27A73" w14:textId="6AD33776" w:rsidR="00B44E23" w:rsidRDefault="00B44E23" w:rsidP="00B44E23">
      <w:pPr>
        <w:spacing w:before="100" w:beforeAutospacing="1" w:after="100" w:afterAutospacing="1" w:line="240" w:lineRule="auto"/>
        <w:rPr>
          <w:rFonts w:ascii="Times New Roman" w:eastAsia="Times New Roman" w:hAnsi="Times New Roman" w:cs="Times New Roman"/>
          <w:sz w:val="24"/>
          <w:szCs w:val="24"/>
          <w:lang w:val="en-IN" w:eastAsia="en-IN"/>
        </w:rPr>
      </w:pPr>
      <w:r w:rsidRPr="00B44E23">
        <w:rPr>
          <w:rFonts w:ascii="Times New Roman" w:eastAsia="Times New Roman" w:hAnsi="Times New Roman" w:cs="Times New Roman"/>
          <w:sz w:val="24"/>
          <w:szCs w:val="24"/>
          <w:lang w:val="en-IN" w:eastAsia="en-IN"/>
        </w:rPr>
        <w:t xml:space="preserve">The delay distribution further reveals that approximately </w:t>
      </w:r>
      <w:r w:rsidRPr="00B44E23">
        <w:rPr>
          <w:rFonts w:ascii="Times New Roman" w:eastAsia="Times New Roman" w:hAnsi="Times New Roman" w:cs="Times New Roman"/>
          <w:b/>
          <w:bCs/>
          <w:sz w:val="24"/>
          <w:szCs w:val="24"/>
          <w:lang w:val="en-IN" w:eastAsia="en-IN"/>
        </w:rPr>
        <w:t>64% of flights either depart or arrive on time or earlier than scheduled</w:t>
      </w:r>
      <w:r w:rsidRPr="00B44E23">
        <w:rPr>
          <w:rFonts w:ascii="Times New Roman" w:eastAsia="Times New Roman" w:hAnsi="Times New Roman" w:cs="Times New Roman"/>
          <w:sz w:val="24"/>
          <w:szCs w:val="24"/>
          <w:lang w:val="en-IN" w:eastAsia="en-IN"/>
        </w:rPr>
        <w:t xml:space="preserve">, while around </w:t>
      </w:r>
      <w:r w:rsidRPr="00B44E23">
        <w:rPr>
          <w:rFonts w:ascii="Times New Roman" w:eastAsia="Times New Roman" w:hAnsi="Times New Roman" w:cs="Times New Roman"/>
          <w:b/>
          <w:bCs/>
          <w:sz w:val="24"/>
          <w:szCs w:val="24"/>
          <w:lang w:val="en-IN" w:eastAsia="en-IN"/>
        </w:rPr>
        <w:t>36% of flights experience delays</w:t>
      </w:r>
      <w:r w:rsidRPr="00B44E23">
        <w:rPr>
          <w:rFonts w:ascii="Times New Roman" w:eastAsia="Times New Roman" w:hAnsi="Times New Roman" w:cs="Times New Roman"/>
          <w:sz w:val="24"/>
          <w:szCs w:val="24"/>
          <w:lang w:val="en-IN" w:eastAsia="en-IN"/>
        </w:rPr>
        <w:t>. Although the majority of flights maintain schedule reliability, the proportion of delayed flights still represents a significant operational challenge for airlines and airport authorities.</w:t>
      </w:r>
    </w:p>
    <w:p w14:paraId="44039A7C" w14:textId="4C38DDAB" w:rsidR="00CE6235" w:rsidRPr="00B44E23" w:rsidRDefault="00CE6235" w:rsidP="00B44E23">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lastRenderedPageBreak/>
        <w:drawing>
          <wp:inline distT="0" distB="0" distL="0" distR="0" wp14:anchorId="3C9CB8D8" wp14:editId="636C1A7F">
            <wp:extent cx="4564380" cy="28803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4380" cy="2880360"/>
                    </a:xfrm>
                    <a:prstGeom prst="rect">
                      <a:avLst/>
                    </a:prstGeom>
                    <a:noFill/>
                    <a:ln>
                      <a:noFill/>
                    </a:ln>
                  </pic:spPr>
                </pic:pic>
              </a:graphicData>
            </a:graphic>
          </wp:inline>
        </w:drawing>
      </w:r>
    </w:p>
    <w:p w14:paraId="06805DF5" w14:textId="40EEEC5B" w:rsidR="00B44E23" w:rsidRDefault="00B44E23" w:rsidP="00B44E23">
      <w:pPr>
        <w:spacing w:before="100" w:beforeAutospacing="1" w:after="100" w:afterAutospacing="1" w:line="240" w:lineRule="auto"/>
        <w:rPr>
          <w:rFonts w:ascii="Times New Roman" w:eastAsia="Times New Roman" w:hAnsi="Times New Roman" w:cs="Times New Roman"/>
          <w:sz w:val="24"/>
          <w:szCs w:val="24"/>
          <w:lang w:val="en-IN" w:eastAsia="en-IN"/>
        </w:rPr>
      </w:pPr>
      <w:r w:rsidRPr="00B44E23">
        <w:rPr>
          <w:rFonts w:ascii="Times New Roman" w:eastAsia="Times New Roman" w:hAnsi="Times New Roman" w:cs="Times New Roman"/>
          <w:sz w:val="24"/>
          <w:szCs w:val="24"/>
          <w:lang w:val="en-IN" w:eastAsia="en-IN"/>
        </w:rPr>
        <w:t xml:space="preserve">Additionally, the dataset records nearly </w:t>
      </w:r>
      <w:r w:rsidRPr="00B44E23">
        <w:rPr>
          <w:rFonts w:ascii="Times New Roman" w:eastAsia="Times New Roman" w:hAnsi="Times New Roman" w:cs="Times New Roman"/>
          <w:b/>
          <w:bCs/>
          <w:sz w:val="24"/>
          <w:szCs w:val="24"/>
          <w:lang w:val="en-IN" w:eastAsia="en-IN"/>
        </w:rPr>
        <w:t>15,000 diverted flights</w:t>
      </w:r>
      <w:r w:rsidRPr="00B44E23">
        <w:rPr>
          <w:rFonts w:ascii="Times New Roman" w:eastAsia="Times New Roman" w:hAnsi="Times New Roman" w:cs="Times New Roman"/>
          <w:sz w:val="24"/>
          <w:szCs w:val="24"/>
          <w:lang w:val="en-IN" w:eastAsia="en-IN"/>
        </w:rPr>
        <w:t xml:space="preserve">, highlighting the impact of severe operational disruptions that prevent flights from reaching their intended destinations. Diversions are typically caused by factors such as </w:t>
      </w:r>
      <w:r w:rsidRPr="00B44E23">
        <w:rPr>
          <w:rFonts w:ascii="Times New Roman" w:eastAsia="Times New Roman" w:hAnsi="Times New Roman" w:cs="Times New Roman"/>
          <w:b/>
          <w:bCs/>
          <w:sz w:val="24"/>
          <w:szCs w:val="24"/>
          <w:lang w:val="en-IN" w:eastAsia="en-IN"/>
        </w:rPr>
        <w:t>extreme weather conditions, airport congestion, runway closures, or air traffic control restrictions</w:t>
      </w:r>
      <w:r w:rsidRPr="00B44E23">
        <w:rPr>
          <w:rFonts w:ascii="Times New Roman" w:eastAsia="Times New Roman" w:hAnsi="Times New Roman" w:cs="Times New Roman"/>
          <w:sz w:val="24"/>
          <w:szCs w:val="24"/>
          <w:lang w:val="en-IN" w:eastAsia="en-IN"/>
        </w:rPr>
        <w:t>, which require flights to reroute to alternative airports.</w:t>
      </w:r>
    </w:p>
    <w:p w14:paraId="28EE286A" w14:textId="17451B7D" w:rsidR="007C3742" w:rsidRPr="00B44E23" w:rsidRDefault="007C3742" w:rsidP="00B44E23">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inline distT="0" distB="0" distL="0" distR="0" wp14:anchorId="513C374B" wp14:editId="5DFF218D">
            <wp:extent cx="5486400" cy="20313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031365"/>
                    </a:xfrm>
                    <a:prstGeom prst="rect">
                      <a:avLst/>
                    </a:prstGeom>
                    <a:noFill/>
                    <a:ln>
                      <a:noFill/>
                    </a:ln>
                  </pic:spPr>
                </pic:pic>
              </a:graphicData>
            </a:graphic>
          </wp:inline>
        </w:drawing>
      </w:r>
    </w:p>
    <w:p w14:paraId="05A131C3" w14:textId="454166C8" w:rsidR="00B44E23" w:rsidRDefault="00B44E23" w:rsidP="00B44E23">
      <w:pPr>
        <w:spacing w:before="100" w:beforeAutospacing="1" w:after="100" w:afterAutospacing="1" w:line="240" w:lineRule="auto"/>
        <w:rPr>
          <w:rFonts w:ascii="Times New Roman" w:eastAsia="Times New Roman" w:hAnsi="Times New Roman" w:cs="Times New Roman"/>
          <w:sz w:val="24"/>
          <w:szCs w:val="24"/>
          <w:lang w:val="en-IN" w:eastAsia="en-IN"/>
        </w:rPr>
      </w:pPr>
      <w:r w:rsidRPr="00B44E23">
        <w:rPr>
          <w:rFonts w:ascii="Times New Roman" w:eastAsia="Times New Roman" w:hAnsi="Times New Roman" w:cs="Times New Roman"/>
          <w:sz w:val="24"/>
          <w:szCs w:val="24"/>
          <w:lang w:val="en-IN" w:eastAsia="en-IN"/>
        </w:rPr>
        <w:t xml:space="preserve">Overall, the analysis indicates that </w:t>
      </w:r>
      <w:r w:rsidRPr="00B44E23">
        <w:rPr>
          <w:rFonts w:ascii="Times New Roman" w:eastAsia="Times New Roman" w:hAnsi="Times New Roman" w:cs="Times New Roman"/>
          <w:b/>
          <w:bCs/>
          <w:sz w:val="24"/>
          <w:szCs w:val="24"/>
          <w:lang w:val="en-IN" w:eastAsia="en-IN"/>
        </w:rPr>
        <w:t>pre-departure operational inefficiencies and airport-level constraints play a major role in flight delays</w:t>
      </w:r>
      <w:r w:rsidRPr="00B44E23">
        <w:rPr>
          <w:rFonts w:ascii="Times New Roman" w:eastAsia="Times New Roman" w:hAnsi="Times New Roman" w:cs="Times New Roman"/>
          <w:sz w:val="24"/>
          <w:szCs w:val="24"/>
          <w:lang w:val="en-IN" w:eastAsia="en-IN"/>
        </w:rPr>
        <w:t>, while airlines often attempt to mitigate these disruptions during flight operations.</w:t>
      </w:r>
    </w:p>
    <w:p w14:paraId="099F7121" w14:textId="4DFF40F0" w:rsidR="00CE6235" w:rsidRPr="00CE6235" w:rsidRDefault="00CE6235" w:rsidP="00CE6235">
      <w:pPr>
        <w:pStyle w:val="NormalWeb"/>
      </w:pPr>
      <w:r w:rsidRPr="00B44E23">
        <w:rPr>
          <w:highlight w:val="lightGray"/>
          <w:u w:val="single"/>
        </w:rPr>
        <w:t>Key Takeaways and Suggestions from this page</w:t>
      </w:r>
      <w:r w:rsidRPr="00CE6235">
        <w:rPr>
          <w:highlight w:val="lightGray"/>
        </w:rPr>
        <w:t>:</w:t>
      </w:r>
      <w:r w:rsidRPr="00CE6235">
        <w:t xml:space="preserve"> T</w:t>
      </w:r>
      <w:r w:rsidRPr="00CE6235">
        <w:t xml:space="preserve">he delay breakdown analysis shows that the majority of flights maintain schedule reliability. For </w:t>
      </w:r>
      <w:r w:rsidRPr="00CE6235">
        <w:rPr>
          <w:b/>
          <w:bCs/>
        </w:rPr>
        <w:t>arrival delays</w:t>
      </w:r>
      <w:r w:rsidRPr="00CE6235">
        <w:t xml:space="preserve">, approximately </w:t>
      </w:r>
      <w:r w:rsidRPr="00CE6235">
        <w:rPr>
          <w:b/>
          <w:bCs/>
        </w:rPr>
        <w:t>64% of flights arrive on time or earlier than scheduled</w:t>
      </w:r>
      <w:r w:rsidRPr="00CE6235">
        <w:t xml:space="preserve">, while around </w:t>
      </w:r>
      <w:r w:rsidRPr="00CE6235">
        <w:rPr>
          <w:b/>
          <w:bCs/>
        </w:rPr>
        <w:t>35–36% of flights experience delays</w:t>
      </w:r>
      <w:r w:rsidRPr="00CE6235">
        <w:t xml:space="preserve">. A similar pattern is observed for </w:t>
      </w:r>
      <w:r w:rsidRPr="00CE6235">
        <w:rPr>
          <w:b/>
          <w:bCs/>
        </w:rPr>
        <w:t>departure delays</w:t>
      </w:r>
      <w:r w:rsidRPr="00CE6235">
        <w:t xml:space="preserve">, where about </w:t>
      </w:r>
      <w:r w:rsidRPr="00CE6235">
        <w:rPr>
          <w:b/>
          <w:bCs/>
        </w:rPr>
        <w:t>63% of flights depart on time or earlier</w:t>
      </w:r>
      <w:r w:rsidRPr="00CE6235">
        <w:t xml:space="preserve">, while roughly </w:t>
      </w:r>
      <w:r w:rsidRPr="00CE6235">
        <w:rPr>
          <w:b/>
          <w:bCs/>
        </w:rPr>
        <w:t xml:space="preserve">36.5% of </w:t>
      </w:r>
      <w:r w:rsidRPr="00CE6235">
        <w:rPr>
          <w:b/>
          <w:bCs/>
        </w:rPr>
        <w:lastRenderedPageBreak/>
        <w:t>flights experience departure delays</w:t>
      </w:r>
      <w:r w:rsidRPr="00CE6235">
        <w:t>. This indicates that although most flights operate within schedule, a notable portion still faces operational disruptions.</w:t>
      </w:r>
    </w:p>
    <w:p w14:paraId="44C3B2D7" w14:textId="77777777" w:rsidR="00CE6235" w:rsidRP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sidRPr="00CE6235">
        <w:rPr>
          <w:rFonts w:ascii="Times New Roman" w:eastAsia="Times New Roman" w:hAnsi="Times New Roman" w:cs="Times New Roman"/>
          <w:sz w:val="24"/>
          <w:szCs w:val="24"/>
          <w:lang w:val="en-IN" w:eastAsia="en-IN"/>
        </w:rPr>
        <w:t xml:space="preserve">The </w:t>
      </w:r>
      <w:r w:rsidRPr="00CE6235">
        <w:rPr>
          <w:rFonts w:ascii="Times New Roman" w:eastAsia="Times New Roman" w:hAnsi="Times New Roman" w:cs="Times New Roman"/>
          <w:b/>
          <w:bCs/>
          <w:sz w:val="24"/>
          <w:szCs w:val="24"/>
          <w:lang w:val="en-IN" w:eastAsia="en-IN"/>
        </w:rPr>
        <w:t>monthly diversion trend</w:t>
      </w:r>
      <w:r w:rsidRPr="00CE6235">
        <w:rPr>
          <w:rFonts w:ascii="Times New Roman" w:eastAsia="Times New Roman" w:hAnsi="Times New Roman" w:cs="Times New Roman"/>
          <w:sz w:val="24"/>
          <w:szCs w:val="24"/>
          <w:lang w:val="en-IN" w:eastAsia="en-IN"/>
        </w:rPr>
        <w:t xml:space="preserve"> highlights fluctuations in flight diversions throughout the year. Diversions gradually </w:t>
      </w:r>
      <w:r w:rsidRPr="00CE6235">
        <w:rPr>
          <w:rFonts w:ascii="Times New Roman" w:eastAsia="Times New Roman" w:hAnsi="Times New Roman" w:cs="Times New Roman"/>
          <w:b/>
          <w:bCs/>
          <w:sz w:val="24"/>
          <w:szCs w:val="24"/>
          <w:lang w:val="en-IN" w:eastAsia="en-IN"/>
        </w:rPr>
        <w:t>increase from January through May</w:t>
      </w:r>
      <w:r w:rsidRPr="00CE6235">
        <w:rPr>
          <w:rFonts w:ascii="Times New Roman" w:eastAsia="Times New Roman" w:hAnsi="Times New Roman" w:cs="Times New Roman"/>
          <w:sz w:val="24"/>
          <w:szCs w:val="24"/>
          <w:lang w:val="en-IN" w:eastAsia="en-IN"/>
        </w:rPr>
        <w:t xml:space="preserve">, reaching their </w:t>
      </w:r>
      <w:r w:rsidRPr="00CE6235">
        <w:rPr>
          <w:rFonts w:ascii="Times New Roman" w:eastAsia="Times New Roman" w:hAnsi="Times New Roman" w:cs="Times New Roman"/>
          <w:b/>
          <w:bCs/>
          <w:sz w:val="24"/>
          <w:szCs w:val="24"/>
          <w:lang w:val="en-IN" w:eastAsia="en-IN"/>
        </w:rPr>
        <w:t>highest levels around June</w:t>
      </w:r>
      <w:r w:rsidRPr="00CE6235">
        <w:rPr>
          <w:rFonts w:ascii="Times New Roman" w:eastAsia="Times New Roman" w:hAnsi="Times New Roman" w:cs="Times New Roman"/>
          <w:sz w:val="24"/>
          <w:szCs w:val="24"/>
          <w:lang w:val="en-IN" w:eastAsia="en-IN"/>
        </w:rPr>
        <w:t xml:space="preserve">, followed by another peak during </w:t>
      </w:r>
      <w:r w:rsidRPr="00CE6235">
        <w:rPr>
          <w:rFonts w:ascii="Times New Roman" w:eastAsia="Times New Roman" w:hAnsi="Times New Roman" w:cs="Times New Roman"/>
          <w:b/>
          <w:bCs/>
          <w:sz w:val="24"/>
          <w:szCs w:val="24"/>
          <w:lang w:val="en-IN" w:eastAsia="en-IN"/>
        </w:rPr>
        <w:t>August</w:t>
      </w:r>
      <w:r w:rsidRPr="00CE6235">
        <w:rPr>
          <w:rFonts w:ascii="Times New Roman" w:eastAsia="Times New Roman" w:hAnsi="Times New Roman" w:cs="Times New Roman"/>
          <w:sz w:val="24"/>
          <w:szCs w:val="24"/>
          <w:lang w:val="en-IN" w:eastAsia="en-IN"/>
        </w:rPr>
        <w:t xml:space="preserve">. After August, diversion counts </w:t>
      </w:r>
      <w:r w:rsidRPr="00CE6235">
        <w:rPr>
          <w:rFonts w:ascii="Times New Roman" w:eastAsia="Times New Roman" w:hAnsi="Times New Roman" w:cs="Times New Roman"/>
          <w:b/>
          <w:bCs/>
          <w:sz w:val="24"/>
          <w:szCs w:val="24"/>
          <w:lang w:val="en-IN" w:eastAsia="en-IN"/>
        </w:rPr>
        <w:t>decline until September</w:t>
      </w:r>
      <w:r w:rsidRPr="00CE6235">
        <w:rPr>
          <w:rFonts w:ascii="Times New Roman" w:eastAsia="Times New Roman" w:hAnsi="Times New Roman" w:cs="Times New Roman"/>
          <w:sz w:val="24"/>
          <w:szCs w:val="24"/>
          <w:lang w:val="en-IN" w:eastAsia="en-IN"/>
        </w:rPr>
        <w:t xml:space="preserve">, before </w:t>
      </w:r>
      <w:r w:rsidRPr="00CE6235">
        <w:rPr>
          <w:rFonts w:ascii="Times New Roman" w:eastAsia="Times New Roman" w:hAnsi="Times New Roman" w:cs="Times New Roman"/>
          <w:b/>
          <w:bCs/>
          <w:sz w:val="24"/>
          <w:szCs w:val="24"/>
          <w:lang w:val="en-IN" w:eastAsia="en-IN"/>
        </w:rPr>
        <w:t>rising again toward the end of the year between September and December</w:t>
      </w:r>
      <w:r w:rsidRPr="00CE6235">
        <w:rPr>
          <w:rFonts w:ascii="Times New Roman" w:eastAsia="Times New Roman" w:hAnsi="Times New Roman" w:cs="Times New Roman"/>
          <w:sz w:val="24"/>
          <w:szCs w:val="24"/>
          <w:lang w:val="en-IN" w:eastAsia="en-IN"/>
        </w:rPr>
        <w:t xml:space="preserve">. This pattern suggests a </w:t>
      </w:r>
      <w:r w:rsidRPr="00CE6235">
        <w:rPr>
          <w:rFonts w:ascii="Times New Roman" w:eastAsia="Times New Roman" w:hAnsi="Times New Roman" w:cs="Times New Roman"/>
          <w:b/>
          <w:bCs/>
          <w:sz w:val="24"/>
          <w:szCs w:val="24"/>
          <w:lang w:val="en-IN" w:eastAsia="en-IN"/>
        </w:rPr>
        <w:t>seasonal volatility in flight diversions</w:t>
      </w:r>
      <w:r w:rsidRPr="00CE6235">
        <w:rPr>
          <w:rFonts w:ascii="Times New Roman" w:eastAsia="Times New Roman" w:hAnsi="Times New Roman" w:cs="Times New Roman"/>
          <w:sz w:val="24"/>
          <w:szCs w:val="24"/>
          <w:lang w:val="en-IN" w:eastAsia="en-IN"/>
        </w:rPr>
        <w:t>, potentially influenced by factors such as weather conditions, travel demand, and airport congestion during peak travel months.</w:t>
      </w:r>
    </w:p>
    <w:p w14:paraId="22B0B042" w14:textId="2B7BBF94" w:rsidR="00CE6235" w:rsidRP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sidRPr="00CE6235">
        <w:rPr>
          <w:rFonts w:ascii="Times New Roman" w:eastAsia="Times New Roman" w:hAnsi="Times New Roman" w:cs="Times New Roman"/>
          <w:sz w:val="24"/>
          <w:szCs w:val="24"/>
          <w:lang w:val="en-IN" w:eastAsia="en-IN"/>
        </w:rPr>
        <w:t xml:space="preserve">Additionally, the dashboard includes a </w:t>
      </w:r>
      <w:r w:rsidRPr="00CE6235">
        <w:rPr>
          <w:rFonts w:ascii="Times New Roman" w:eastAsia="Times New Roman" w:hAnsi="Times New Roman" w:cs="Times New Roman"/>
          <w:b/>
          <w:bCs/>
          <w:sz w:val="24"/>
          <w:szCs w:val="24"/>
          <w:lang w:val="en-IN" w:eastAsia="en-IN"/>
        </w:rPr>
        <w:t>Q&amp;A visual feature</w:t>
      </w:r>
      <w:r w:rsidRPr="00CE6235">
        <w:rPr>
          <w:rFonts w:ascii="Times New Roman" w:eastAsia="Times New Roman" w:hAnsi="Times New Roman" w:cs="Times New Roman"/>
          <w:sz w:val="24"/>
          <w:szCs w:val="24"/>
          <w:lang w:val="en-IN" w:eastAsia="en-IN"/>
        </w:rPr>
        <w:t xml:space="preserve">, which allows users to interactively explore the dataset by asking natural language questions. This functionality enables users to dynamically generate visualizations and </w:t>
      </w:r>
      <w:r w:rsidRPr="00CE6235">
        <w:rPr>
          <w:rFonts w:ascii="Times New Roman" w:eastAsia="Times New Roman" w:hAnsi="Times New Roman" w:cs="Times New Roman"/>
          <w:sz w:val="24"/>
          <w:szCs w:val="24"/>
          <w:lang w:val="en-IN" w:eastAsia="en-IN"/>
        </w:rPr>
        <w:t>analyse</w:t>
      </w:r>
      <w:r w:rsidRPr="00CE6235">
        <w:rPr>
          <w:rFonts w:ascii="Times New Roman" w:eastAsia="Times New Roman" w:hAnsi="Times New Roman" w:cs="Times New Roman"/>
          <w:sz w:val="24"/>
          <w:szCs w:val="24"/>
          <w:lang w:val="en-IN" w:eastAsia="en-IN"/>
        </w:rPr>
        <w:t xml:space="preserve"> different operational factors beyond the predefined charts. For example, users can explore metrics such as </w:t>
      </w:r>
      <w:r w:rsidRPr="00CE6235">
        <w:rPr>
          <w:rFonts w:ascii="Times New Roman" w:eastAsia="Times New Roman" w:hAnsi="Times New Roman" w:cs="Times New Roman"/>
          <w:b/>
          <w:bCs/>
          <w:sz w:val="24"/>
          <w:szCs w:val="24"/>
          <w:lang w:val="en-IN" w:eastAsia="en-IN"/>
        </w:rPr>
        <w:t>taxi-in time, taxi-out time, wheels-in, or wheels-out operations</w:t>
      </w:r>
      <w:r w:rsidRPr="00CE6235">
        <w:rPr>
          <w:rFonts w:ascii="Times New Roman" w:eastAsia="Times New Roman" w:hAnsi="Times New Roman" w:cs="Times New Roman"/>
          <w:sz w:val="24"/>
          <w:szCs w:val="24"/>
          <w:lang w:val="en-IN" w:eastAsia="en-IN"/>
        </w:rPr>
        <w:t>, allowing greater flexibility to investigate operational patterns and uncover additional insights from the dataset.</w:t>
      </w:r>
    </w:p>
    <w:p w14:paraId="7910EF07" w14:textId="6F6698C2" w:rsidR="00CE6235" w:rsidRPr="00B44E23" w:rsidRDefault="00CE6235" w:rsidP="00B44E23">
      <w:pPr>
        <w:spacing w:before="100" w:beforeAutospacing="1" w:after="100" w:afterAutospacing="1" w:line="240" w:lineRule="auto"/>
        <w:rPr>
          <w:rFonts w:ascii="Times New Roman" w:eastAsia="Times New Roman" w:hAnsi="Times New Roman" w:cs="Times New Roman"/>
          <w:sz w:val="24"/>
          <w:szCs w:val="24"/>
          <w:lang w:val="en-IN" w:eastAsia="en-IN"/>
        </w:rPr>
      </w:pPr>
    </w:p>
    <w:p w14:paraId="13FEAA55" w14:textId="77777777" w:rsidR="00B44E23" w:rsidRPr="00B44E23" w:rsidRDefault="00B44E23" w:rsidP="00B44E23">
      <w:pPr>
        <w:pBdr>
          <w:bottom w:val="single" w:sz="6" w:space="1" w:color="auto"/>
        </w:pBdr>
        <w:spacing w:after="0" w:line="240" w:lineRule="auto"/>
        <w:jc w:val="center"/>
        <w:rPr>
          <w:rFonts w:ascii="Arial" w:eastAsia="Times New Roman" w:hAnsi="Arial" w:cs="Arial"/>
          <w:vanish/>
          <w:sz w:val="16"/>
          <w:szCs w:val="16"/>
          <w:lang w:val="en-IN" w:eastAsia="en-IN"/>
        </w:rPr>
      </w:pPr>
      <w:r w:rsidRPr="00B44E23">
        <w:rPr>
          <w:rFonts w:ascii="Arial" w:eastAsia="Times New Roman" w:hAnsi="Arial" w:cs="Arial"/>
          <w:vanish/>
          <w:sz w:val="16"/>
          <w:szCs w:val="16"/>
          <w:lang w:val="en-IN" w:eastAsia="en-IN"/>
        </w:rPr>
        <w:t>Top of Form</w:t>
      </w:r>
    </w:p>
    <w:p w14:paraId="49112057" w14:textId="77777777" w:rsidR="00B44E23" w:rsidRPr="00B44E23" w:rsidRDefault="00B44E23" w:rsidP="00B44E23">
      <w:pPr>
        <w:pBdr>
          <w:top w:val="single" w:sz="6" w:space="1" w:color="auto"/>
        </w:pBdr>
        <w:spacing w:after="0" w:line="240" w:lineRule="auto"/>
        <w:jc w:val="center"/>
        <w:rPr>
          <w:rFonts w:ascii="Arial" w:eastAsia="Times New Roman" w:hAnsi="Arial" w:cs="Arial"/>
          <w:vanish/>
          <w:sz w:val="16"/>
          <w:szCs w:val="16"/>
          <w:lang w:val="en-IN" w:eastAsia="en-IN"/>
        </w:rPr>
      </w:pPr>
      <w:r w:rsidRPr="00B44E23">
        <w:rPr>
          <w:rFonts w:ascii="Arial" w:eastAsia="Times New Roman" w:hAnsi="Arial" w:cs="Arial"/>
          <w:vanish/>
          <w:sz w:val="16"/>
          <w:szCs w:val="16"/>
          <w:lang w:val="en-IN" w:eastAsia="en-IN"/>
        </w:rPr>
        <w:t>Bottom of Form</w:t>
      </w:r>
    </w:p>
    <w:p w14:paraId="60F8E994" w14:textId="77777777" w:rsidR="00B60D52" w:rsidRDefault="00B1566C" w:rsidP="00DC7FAE">
      <w:pPr>
        <w:pStyle w:val="Heading1"/>
        <w:jc w:val="center"/>
      </w:pPr>
      <w:r>
        <w:t>6. Cancellation Analysis (Page 3)</w:t>
      </w:r>
    </w:p>
    <w:p w14:paraId="06388678" w14:textId="03EA1702" w:rsid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anchor distT="0" distB="0" distL="114300" distR="114300" simplePos="0" relativeHeight="251660288" behindDoc="1" locked="0" layoutInCell="1" allowOverlap="1" wp14:anchorId="4681605F" wp14:editId="6C5B02A3">
            <wp:simplePos x="0" y="0"/>
            <wp:positionH relativeFrom="column">
              <wp:posOffset>0</wp:posOffset>
            </wp:positionH>
            <wp:positionV relativeFrom="paragraph">
              <wp:posOffset>349885</wp:posOffset>
            </wp:positionV>
            <wp:extent cx="3268980" cy="1798320"/>
            <wp:effectExtent l="0" t="0" r="762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8980" cy="1798320"/>
                    </a:xfrm>
                    <a:prstGeom prst="rect">
                      <a:avLst/>
                    </a:prstGeom>
                    <a:noFill/>
                    <a:ln>
                      <a:noFill/>
                    </a:ln>
                  </pic:spPr>
                </pic:pic>
              </a:graphicData>
            </a:graphic>
            <wp14:sizeRelH relativeFrom="margin">
              <wp14:pctWidth>0</wp14:pctWidth>
            </wp14:sizeRelH>
          </wp:anchor>
        </w:drawing>
      </w:r>
      <w:r w:rsidRPr="00CE6235">
        <w:rPr>
          <w:rFonts w:ascii="Times New Roman" w:eastAsia="Times New Roman" w:hAnsi="Times New Roman" w:cs="Times New Roman"/>
          <w:sz w:val="24"/>
          <w:szCs w:val="24"/>
          <w:lang w:val="en-IN" w:eastAsia="en-IN"/>
        </w:rPr>
        <w:t xml:space="preserve">The cancellation analysis page examines the </w:t>
      </w:r>
      <w:r w:rsidRPr="00CE6235">
        <w:rPr>
          <w:rFonts w:ascii="Times New Roman" w:eastAsia="Times New Roman" w:hAnsi="Times New Roman" w:cs="Times New Roman"/>
          <w:b/>
          <w:bCs/>
          <w:sz w:val="24"/>
          <w:szCs w:val="24"/>
          <w:lang w:val="en-IN" w:eastAsia="en-IN"/>
        </w:rPr>
        <w:t>patterns, causes, and temporal trends of flight cancellations</w:t>
      </w:r>
      <w:r w:rsidRPr="00CE6235">
        <w:rPr>
          <w:rFonts w:ascii="Times New Roman" w:eastAsia="Times New Roman" w:hAnsi="Times New Roman" w:cs="Times New Roman"/>
          <w:sz w:val="24"/>
          <w:szCs w:val="24"/>
          <w:lang w:val="en-IN" w:eastAsia="en-IN"/>
        </w:rPr>
        <w:t xml:space="preserve"> across the dataset. Out of approximately </w:t>
      </w:r>
      <w:r w:rsidRPr="00CE6235">
        <w:rPr>
          <w:rFonts w:ascii="Times New Roman" w:eastAsia="Times New Roman" w:hAnsi="Times New Roman" w:cs="Times New Roman"/>
          <w:b/>
          <w:bCs/>
          <w:sz w:val="24"/>
          <w:szCs w:val="24"/>
          <w:lang w:val="en-IN" w:eastAsia="en-IN"/>
        </w:rPr>
        <w:t xml:space="preserve">6 million flights </w:t>
      </w:r>
      <w:proofErr w:type="spellStart"/>
      <w:r w:rsidRPr="00CE6235">
        <w:rPr>
          <w:rFonts w:ascii="Times New Roman" w:eastAsia="Times New Roman" w:hAnsi="Times New Roman" w:cs="Times New Roman"/>
          <w:b/>
          <w:bCs/>
          <w:sz w:val="24"/>
          <w:szCs w:val="24"/>
          <w:lang w:val="en-IN" w:eastAsia="en-IN"/>
        </w:rPr>
        <w:t>analyzed</w:t>
      </w:r>
      <w:proofErr w:type="spellEnd"/>
      <w:r w:rsidRPr="00CE6235">
        <w:rPr>
          <w:rFonts w:ascii="Times New Roman" w:eastAsia="Times New Roman" w:hAnsi="Times New Roman" w:cs="Times New Roman"/>
          <w:sz w:val="24"/>
          <w:szCs w:val="24"/>
          <w:lang w:val="en-IN" w:eastAsia="en-IN"/>
        </w:rPr>
        <w:t xml:space="preserve">, around </w:t>
      </w:r>
      <w:r w:rsidRPr="00CE6235">
        <w:rPr>
          <w:rFonts w:ascii="Times New Roman" w:eastAsia="Times New Roman" w:hAnsi="Times New Roman" w:cs="Times New Roman"/>
          <w:b/>
          <w:bCs/>
          <w:sz w:val="24"/>
          <w:szCs w:val="24"/>
          <w:lang w:val="en-IN" w:eastAsia="en-IN"/>
        </w:rPr>
        <w:t>90,000 flights were cancelled</w:t>
      </w:r>
      <w:r w:rsidRPr="00CE6235">
        <w:rPr>
          <w:rFonts w:ascii="Times New Roman" w:eastAsia="Times New Roman" w:hAnsi="Times New Roman" w:cs="Times New Roman"/>
          <w:sz w:val="24"/>
          <w:szCs w:val="24"/>
          <w:lang w:val="en-IN" w:eastAsia="en-IN"/>
        </w:rPr>
        <w:t xml:space="preserve">, representing about </w:t>
      </w:r>
      <w:r w:rsidRPr="00CE6235">
        <w:rPr>
          <w:rFonts w:ascii="Times New Roman" w:eastAsia="Times New Roman" w:hAnsi="Times New Roman" w:cs="Times New Roman"/>
          <w:b/>
          <w:bCs/>
          <w:sz w:val="24"/>
          <w:szCs w:val="24"/>
          <w:lang w:val="en-IN" w:eastAsia="en-IN"/>
        </w:rPr>
        <w:t>1.5% of total flight operations</w:t>
      </w:r>
      <w:r w:rsidRPr="00CE6235">
        <w:rPr>
          <w:rFonts w:ascii="Times New Roman" w:eastAsia="Times New Roman" w:hAnsi="Times New Roman" w:cs="Times New Roman"/>
          <w:sz w:val="24"/>
          <w:szCs w:val="24"/>
          <w:lang w:val="en-IN" w:eastAsia="en-IN"/>
        </w:rPr>
        <w:t xml:space="preserve">. Among the primary causes, </w:t>
      </w:r>
      <w:r w:rsidRPr="00CE6235">
        <w:rPr>
          <w:rFonts w:ascii="Times New Roman" w:eastAsia="Times New Roman" w:hAnsi="Times New Roman" w:cs="Times New Roman"/>
          <w:b/>
          <w:bCs/>
          <w:sz w:val="24"/>
          <w:szCs w:val="24"/>
          <w:lang w:val="en-IN" w:eastAsia="en-IN"/>
        </w:rPr>
        <w:t>carrier-related operational issues account for the largest share with approximately 49,000 cancellations</w:t>
      </w:r>
      <w:r w:rsidRPr="00CE6235">
        <w:rPr>
          <w:rFonts w:ascii="Times New Roman" w:eastAsia="Times New Roman" w:hAnsi="Times New Roman" w:cs="Times New Roman"/>
          <w:sz w:val="24"/>
          <w:szCs w:val="24"/>
          <w:lang w:val="en-IN" w:eastAsia="en-IN"/>
        </w:rPr>
        <w:t xml:space="preserve">, indicating that airline operational factors such as crew availability, aircraft maintenance, or scheduling constraints play a significant role. </w:t>
      </w:r>
      <w:r w:rsidRPr="00CE6235">
        <w:rPr>
          <w:rFonts w:ascii="Times New Roman" w:eastAsia="Times New Roman" w:hAnsi="Times New Roman" w:cs="Times New Roman"/>
          <w:b/>
          <w:bCs/>
          <w:sz w:val="24"/>
          <w:szCs w:val="24"/>
          <w:lang w:val="en-IN" w:eastAsia="en-IN"/>
        </w:rPr>
        <w:t>Weather-related disruptions contribute around 25,000 cancellations</w:t>
      </w:r>
      <w:r w:rsidRPr="00CE6235">
        <w:rPr>
          <w:rFonts w:ascii="Times New Roman" w:eastAsia="Times New Roman" w:hAnsi="Times New Roman" w:cs="Times New Roman"/>
          <w:sz w:val="24"/>
          <w:szCs w:val="24"/>
          <w:lang w:val="en-IN" w:eastAsia="en-IN"/>
        </w:rPr>
        <w:t xml:space="preserve">, while </w:t>
      </w:r>
      <w:r w:rsidRPr="00CE6235">
        <w:rPr>
          <w:rFonts w:ascii="Times New Roman" w:eastAsia="Times New Roman" w:hAnsi="Times New Roman" w:cs="Times New Roman"/>
          <w:b/>
          <w:bCs/>
          <w:sz w:val="24"/>
          <w:szCs w:val="24"/>
          <w:lang w:val="en-IN" w:eastAsia="en-IN"/>
        </w:rPr>
        <w:t>NAS (National Airspace System) issues account for roughly 16,000 cancellations</w:t>
      </w:r>
      <w:r w:rsidRPr="00CE6235">
        <w:rPr>
          <w:rFonts w:ascii="Times New Roman" w:eastAsia="Times New Roman" w:hAnsi="Times New Roman" w:cs="Times New Roman"/>
          <w:sz w:val="24"/>
          <w:szCs w:val="24"/>
          <w:lang w:val="en-IN" w:eastAsia="en-IN"/>
        </w:rPr>
        <w:t>, reflecting delays caused by air traffic congestion or system limitations.</w:t>
      </w:r>
    </w:p>
    <w:p w14:paraId="7CC8427F" w14:textId="135E7B1F" w:rsidR="00CE6235" w:rsidRP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lastRenderedPageBreak/>
        <w:drawing>
          <wp:inline distT="0" distB="0" distL="0" distR="0" wp14:anchorId="2B8D5FEC" wp14:editId="1E04B1BC">
            <wp:extent cx="2186305" cy="2217237"/>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0387" cy="2231518"/>
                    </a:xfrm>
                    <a:prstGeom prst="rect">
                      <a:avLst/>
                    </a:prstGeom>
                    <a:noFill/>
                    <a:ln>
                      <a:noFill/>
                    </a:ln>
                  </pic:spPr>
                </pic:pic>
              </a:graphicData>
            </a:graphic>
          </wp:inline>
        </w:drawing>
      </w:r>
      <w:r>
        <w:rPr>
          <w:noProof/>
        </w:rPr>
        <w:drawing>
          <wp:inline distT="0" distB="0" distL="0" distR="0" wp14:anchorId="69A5B88C" wp14:editId="7E941A9B">
            <wp:extent cx="3268980" cy="2219440"/>
            <wp:effectExtent l="0" t="0" r="762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2334" cy="2235296"/>
                    </a:xfrm>
                    <a:prstGeom prst="rect">
                      <a:avLst/>
                    </a:prstGeom>
                    <a:noFill/>
                    <a:ln>
                      <a:noFill/>
                    </a:ln>
                  </pic:spPr>
                </pic:pic>
              </a:graphicData>
            </a:graphic>
          </wp:inline>
        </w:drawing>
      </w:r>
    </w:p>
    <w:p w14:paraId="418B4C49" w14:textId="2AA61B4C" w:rsid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sidRPr="00CE6235">
        <w:rPr>
          <w:rFonts w:ascii="Times New Roman" w:eastAsia="Times New Roman" w:hAnsi="Times New Roman" w:cs="Times New Roman"/>
          <w:sz w:val="24"/>
          <w:szCs w:val="24"/>
          <w:lang w:val="en-IN" w:eastAsia="en-IN"/>
        </w:rPr>
        <w:t xml:space="preserve">The analysis also highlights clear </w:t>
      </w:r>
      <w:r w:rsidRPr="00CE6235">
        <w:rPr>
          <w:rFonts w:ascii="Times New Roman" w:eastAsia="Times New Roman" w:hAnsi="Times New Roman" w:cs="Times New Roman"/>
          <w:b/>
          <w:bCs/>
          <w:sz w:val="24"/>
          <w:szCs w:val="24"/>
          <w:lang w:val="en-IN" w:eastAsia="en-IN"/>
        </w:rPr>
        <w:t>temporal patterns in cancellation trends</w:t>
      </w:r>
      <w:r w:rsidRPr="00CE6235">
        <w:rPr>
          <w:rFonts w:ascii="Times New Roman" w:eastAsia="Times New Roman" w:hAnsi="Times New Roman" w:cs="Times New Roman"/>
          <w:sz w:val="24"/>
          <w:szCs w:val="24"/>
          <w:lang w:val="en-IN" w:eastAsia="en-IN"/>
        </w:rPr>
        <w:t xml:space="preserve">. Cancellation volumes are significantly higher during the </w:t>
      </w:r>
      <w:r w:rsidRPr="00CE6235">
        <w:rPr>
          <w:rFonts w:ascii="Times New Roman" w:eastAsia="Times New Roman" w:hAnsi="Times New Roman" w:cs="Times New Roman"/>
          <w:b/>
          <w:bCs/>
          <w:sz w:val="24"/>
          <w:szCs w:val="24"/>
          <w:lang w:val="en-IN" w:eastAsia="en-IN"/>
        </w:rPr>
        <w:t>winter season</w:t>
      </w:r>
      <w:r w:rsidRPr="00CE6235">
        <w:rPr>
          <w:rFonts w:ascii="Times New Roman" w:eastAsia="Times New Roman" w:hAnsi="Times New Roman" w:cs="Times New Roman"/>
          <w:sz w:val="24"/>
          <w:szCs w:val="24"/>
          <w:lang w:val="en-IN" w:eastAsia="en-IN"/>
        </w:rPr>
        <w:t xml:space="preserve">, with </w:t>
      </w:r>
      <w:r w:rsidRPr="00CE6235">
        <w:rPr>
          <w:rFonts w:ascii="Times New Roman" w:eastAsia="Times New Roman" w:hAnsi="Times New Roman" w:cs="Times New Roman"/>
          <w:b/>
          <w:bCs/>
          <w:sz w:val="24"/>
          <w:szCs w:val="24"/>
          <w:lang w:val="en-IN" w:eastAsia="en-IN"/>
        </w:rPr>
        <w:t>February recording the highest number of cancellations at approximately 20,517 flights</w:t>
      </w:r>
      <w:r w:rsidRPr="00CE6235">
        <w:rPr>
          <w:rFonts w:ascii="Times New Roman" w:eastAsia="Times New Roman" w:hAnsi="Times New Roman" w:cs="Times New Roman"/>
          <w:sz w:val="24"/>
          <w:szCs w:val="24"/>
          <w:lang w:val="en-IN" w:eastAsia="en-IN"/>
        </w:rPr>
        <w:t xml:space="preserve">, followed by </w:t>
      </w:r>
      <w:r w:rsidRPr="00CE6235">
        <w:rPr>
          <w:rFonts w:ascii="Times New Roman" w:eastAsia="Times New Roman" w:hAnsi="Times New Roman" w:cs="Times New Roman"/>
          <w:b/>
          <w:bCs/>
          <w:sz w:val="24"/>
          <w:szCs w:val="24"/>
          <w:lang w:val="en-IN" w:eastAsia="en-IN"/>
        </w:rPr>
        <w:t>January with around 11,982 cancellations</w:t>
      </w:r>
      <w:r w:rsidRPr="00CE6235">
        <w:rPr>
          <w:rFonts w:ascii="Times New Roman" w:eastAsia="Times New Roman" w:hAnsi="Times New Roman" w:cs="Times New Roman"/>
          <w:sz w:val="24"/>
          <w:szCs w:val="24"/>
          <w:lang w:val="en-IN" w:eastAsia="en-IN"/>
        </w:rPr>
        <w:t xml:space="preserve">. These peaks suggest that </w:t>
      </w:r>
      <w:r w:rsidRPr="00CE6235">
        <w:rPr>
          <w:rFonts w:ascii="Times New Roman" w:eastAsia="Times New Roman" w:hAnsi="Times New Roman" w:cs="Times New Roman"/>
          <w:b/>
          <w:bCs/>
          <w:sz w:val="24"/>
          <w:szCs w:val="24"/>
          <w:lang w:val="en-IN" w:eastAsia="en-IN"/>
        </w:rPr>
        <w:t>severe winter weather conditions have a substantial impact on airline operations</w:t>
      </w:r>
      <w:r w:rsidRPr="00CE6235">
        <w:rPr>
          <w:rFonts w:ascii="Times New Roman" w:eastAsia="Times New Roman" w:hAnsi="Times New Roman" w:cs="Times New Roman"/>
          <w:sz w:val="24"/>
          <w:szCs w:val="24"/>
          <w:lang w:val="en-IN" w:eastAsia="en-IN"/>
        </w:rPr>
        <w:t xml:space="preserve">, leading to increased flight cancellations during these months. Overall, the findings indicate that both </w:t>
      </w:r>
      <w:r w:rsidRPr="00CE6235">
        <w:rPr>
          <w:rFonts w:ascii="Times New Roman" w:eastAsia="Times New Roman" w:hAnsi="Times New Roman" w:cs="Times New Roman"/>
          <w:b/>
          <w:bCs/>
          <w:sz w:val="24"/>
          <w:szCs w:val="24"/>
          <w:lang w:val="en-IN" w:eastAsia="en-IN"/>
        </w:rPr>
        <w:t>airline operational challenges and seasonal weather disruptions are key contributors to flight cancellations</w:t>
      </w:r>
      <w:r w:rsidRPr="00CE6235">
        <w:rPr>
          <w:rFonts w:ascii="Times New Roman" w:eastAsia="Times New Roman" w:hAnsi="Times New Roman" w:cs="Times New Roman"/>
          <w:sz w:val="24"/>
          <w:szCs w:val="24"/>
          <w:lang w:val="en-IN" w:eastAsia="en-IN"/>
        </w:rPr>
        <w:t xml:space="preserve"> within the aviation network.</w:t>
      </w:r>
    </w:p>
    <w:p w14:paraId="4171ED94" w14:textId="41686385" w:rsid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inline distT="0" distB="0" distL="0" distR="0" wp14:anchorId="7B0BCF36" wp14:editId="406D6FD7">
            <wp:extent cx="54864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067685"/>
                    </a:xfrm>
                    <a:prstGeom prst="rect">
                      <a:avLst/>
                    </a:prstGeom>
                    <a:noFill/>
                    <a:ln>
                      <a:noFill/>
                    </a:ln>
                  </pic:spPr>
                </pic:pic>
              </a:graphicData>
            </a:graphic>
          </wp:inline>
        </w:drawing>
      </w:r>
    </w:p>
    <w:p w14:paraId="265CF7E9" w14:textId="77777777" w:rsidR="00CE6235" w:rsidRPr="00CE6235" w:rsidRDefault="00CE6235" w:rsidP="00CE6235">
      <w:pPr>
        <w:pStyle w:val="NormalWeb"/>
      </w:pPr>
      <w:r w:rsidRPr="00B44E23">
        <w:rPr>
          <w:highlight w:val="lightGray"/>
          <w:u w:val="single"/>
        </w:rPr>
        <w:t>Key Takeaways and Suggestions from this page</w:t>
      </w:r>
      <w:r w:rsidRPr="00CE6235">
        <w:rPr>
          <w:highlight w:val="lightGray"/>
        </w:rPr>
        <w:t>:</w:t>
      </w:r>
      <w:r>
        <w:t xml:space="preserve"> </w:t>
      </w:r>
      <w:r w:rsidRPr="00CE6235">
        <w:t xml:space="preserve">The cancellation analysis shows that </w:t>
      </w:r>
      <w:r w:rsidRPr="00CE6235">
        <w:rPr>
          <w:b/>
          <w:bCs/>
        </w:rPr>
        <w:t>flight cancellations are primarily driven by airline operational issues</w:t>
      </w:r>
      <w:r w:rsidRPr="00CE6235">
        <w:t xml:space="preserve">, with </w:t>
      </w:r>
      <w:r w:rsidRPr="00CE6235">
        <w:rPr>
          <w:b/>
          <w:bCs/>
        </w:rPr>
        <w:t>carrier-related causes accounting for the largest share at approximately 49,000 cancellations</w:t>
      </w:r>
      <w:r w:rsidRPr="00CE6235">
        <w:t xml:space="preserve">. Weather disruptions are the </w:t>
      </w:r>
      <w:r w:rsidRPr="00CE6235">
        <w:rPr>
          <w:b/>
          <w:bCs/>
        </w:rPr>
        <w:t xml:space="preserve">second major contributor with around </w:t>
      </w:r>
      <w:r w:rsidRPr="00CE6235">
        <w:rPr>
          <w:b/>
          <w:bCs/>
        </w:rPr>
        <w:lastRenderedPageBreak/>
        <w:t>25,000 cancellations</w:t>
      </w:r>
      <w:r w:rsidRPr="00CE6235">
        <w:t xml:space="preserve">, while </w:t>
      </w:r>
      <w:r w:rsidRPr="00CE6235">
        <w:rPr>
          <w:b/>
          <w:bCs/>
        </w:rPr>
        <w:t>NAS (air traffic system) issues account for roughly 16,000 cancellations</w:t>
      </w:r>
      <w:r w:rsidRPr="00CE6235">
        <w:t>.</w:t>
      </w:r>
    </w:p>
    <w:p w14:paraId="5CBECC0B" w14:textId="55822925" w:rsidR="00CE6235" w:rsidRP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sidRPr="00CE6235">
        <w:rPr>
          <w:rFonts w:ascii="Times New Roman" w:eastAsia="Times New Roman" w:hAnsi="Times New Roman" w:cs="Times New Roman"/>
          <w:sz w:val="24"/>
          <w:szCs w:val="24"/>
          <w:lang w:val="en-IN" w:eastAsia="en-IN"/>
        </w:rPr>
        <w:t xml:space="preserve">Additionally, cancellation trends show a strong </w:t>
      </w:r>
      <w:r w:rsidRPr="00CE6235">
        <w:rPr>
          <w:rFonts w:ascii="Times New Roman" w:eastAsia="Times New Roman" w:hAnsi="Times New Roman" w:cs="Times New Roman"/>
          <w:b/>
          <w:bCs/>
          <w:sz w:val="24"/>
          <w:szCs w:val="24"/>
          <w:lang w:val="en-IN" w:eastAsia="en-IN"/>
        </w:rPr>
        <w:t>seasonal pattern</w:t>
      </w:r>
      <w:r w:rsidRPr="00CE6235">
        <w:rPr>
          <w:rFonts w:ascii="Times New Roman" w:eastAsia="Times New Roman" w:hAnsi="Times New Roman" w:cs="Times New Roman"/>
          <w:sz w:val="24"/>
          <w:szCs w:val="24"/>
          <w:lang w:val="en-IN" w:eastAsia="en-IN"/>
        </w:rPr>
        <w:t xml:space="preserve">, with the </w:t>
      </w:r>
      <w:r w:rsidRPr="00CE6235">
        <w:rPr>
          <w:rFonts w:ascii="Times New Roman" w:eastAsia="Times New Roman" w:hAnsi="Times New Roman" w:cs="Times New Roman"/>
          <w:b/>
          <w:bCs/>
          <w:sz w:val="24"/>
          <w:szCs w:val="24"/>
          <w:lang w:val="en-IN" w:eastAsia="en-IN"/>
        </w:rPr>
        <w:t>highest number of cancellations occurring during winter months</w:t>
      </w:r>
      <w:r w:rsidRPr="00CE6235">
        <w:rPr>
          <w:rFonts w:ascii="Times New Roman" w:eastAsia="Times New Roman" w:hAnsi="Times New Roman" w:cs="Times New Roman"/>
          <w:sz w:val="24"/>
          <w:szCs w:val="24"/>
          <w:lang w:val="en-IN" w:eastAsia="en-IN"/>
        </w:rPr>
        <w:t xml:space="preserve">, particularly </w:t>
      </w:r>
      <w:r w:rsidRPr="00CE6235">
        <w:rPr>
          <w:rFonts w:ascii="Times New Roman" w:eastAsia="Times New Roman" w:hAnsi="Times New Roman" w:cs="Times New Roman"/>
          <w:b/>
          <w:bCs/>
          <w:sz w:val="24"/>
          <w:szCs w:val="24"/>
          <w:lang w:val="en-IN" w:eastAsia="en-IN"/>
        </w:rPr>
        <w:t>February (20,517 cancellations)</w:t>
      </w:r>
      <w:r w:rsidRPr="00CE6235">
        <w:rPr>
          <w:rFonts w:ascii="Times New Roman" w:eastAsia="Times New Roman" w:hAnsi="Times New Roman" w:cs="Times New Roman"/>
          <w:sz w:val="24"/>
          <w:szCs w:val="24"/>
          <w:lang w:val="en-IN" w:eastAsia="en-IN"/>
        </w:rPr>
        <w:t xml:space="preserve"> followed by </w:t>
      </w:r>
      <w:r w:rsidRPr="00CE6235">
        <w:rPr>
          <w:rFonts w:ascii="Times New Roman" w:eastAsia="Times New Roman" w:hAnsi="Times New Roman" w:cs="Times New Roman"/>
          <w:b/>
          <w:bCs/>
          <w:sz w:val="24"/>
          <w:szCs w:val="24"/>
          <w:lang w:val="en-IN" w:eastAsia="en-IN"/>
        </w:rPr>
        <w:t>January (11,982 cancellations)</w:t>
      </w:r>
      <w:r w:rsidRPr="00CE6235">
        <w:rPr>
          <w:rFonts w:ascii="Times New Roman" w:eastAsia="Times New Roman" w:hAnsi="Times New Roman" w:cs="Times New Roman"/>
          <w:sz w:val="24"/>
          <w:szCs w:val="24"/>
          <w:lang w:val="en-IN" w:eastAsia="en-IN"/>
        </w:rPr>
        <w:t xml:space="preserve">. This indicates that </w:t>
      </w:r>
      <w:r w:rsidRPr="00CE6235">
        <w:rPr>
          <w:rFonts w:ascii="Times New Roman" w:eastAsia="Times New Roman" w:hAnsi="Times New Roman" w:cs="Times New Roman"/>
          <w:b/>
          <w:bCs/>
          <w:sz w:val="24"/>
          <w:szCs w:val="24"/>
          <w:lang w:val="en-IN" w:eastAsia="en-IN"/>
        </w:rPr>
        <w:t>severe winter weather conditions significantly impact airline operations and increase the likelihood of flight cancellations</w:t>
      </w:r>
      <w:r w:rsidRPr="00CE6235">
        <w:rPr>
          <w:rFonts w:ascii="Times New Roman" w:eastAsia="Times New Roman" w:hAnsi="Times New Roman" w:cs="Times New Roman"/>
          <w:sz w:val="24"/>
          <w:szCs w:val="24"/>
          <w:lang w:val="en-IN" w:eastAsia="en-IN"/>
        </w:rPr>
        <w:t>.</w:t>
      </w:r>
    </w:p>
    <w:p w14:paraId="219B9D67" w14:textId="77777777" w:rsidR="00B60D52" w:rsidRDefault="00B1566C" w:rsidP="00DC7FAE">
      <w:pPr>
        <w:pStyle w:val="Heading1"/>
        <w:jc w:val="center"/>
      </w:pPr>
      <w:r>
        <w:t>7</w:t>
      </w:r>
      <w:r>
        <w:t>. Airport Disruption Analysis (Page 4)</w:t>
      </w:r>
    </w:p>
    <w:p w14:paraId="5D76E299" w14:textId="7D3BD6DF" w:rsidR="00D22476" w:rsidRDefault="00D22476" w:rsidP="00CE6235">
      <w:pPr>
        <w:spacing w:before="100" w:beforeAutospacing="1" w:after="100" w:afterAutospacing="1" w:line="240" w:lineRule="auto"/>
      </w:pPr>
      <w:r>
        <w:rPr>
          <w:noProof/>
        </w:rPr>
        <w:drawing>
          <wp:anchor distT="0" distB="0" distL="114300" distR="114300" simplePos="0" relativeHeight="251674112" behindDoc="0" locked="0" layoutInCell="1" allowOverlap="1" wp14:anchorId="78B32446" wp14:editId="093B4E5D">
            <wp:simplePos x="0" y="0"/>
            <wp:positionH relativeFrom="column">
              <wp:posOffset>-510540</wp:posOffset>
            </wp:positionH>
            <wp:positionV relativeFrom="paragraph">
              <wp:posOffset>1759585</wp:posOffset>
            </wp:positionV>
            <wp:extent cx="3291840" cy="2308860"/>
            <wp:effectExtent l="0" t="0" r="381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1840" cy="230886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47488" behindDoc="0" locked="0" layoutInCell="1" allowOverlap="1" wp14:anchorId="2113892E" wp14:editId="2E4CD94D">
            <wp:simplePos x="0" y="0"/>
            <wp:positionH relativeFrom="column">
              <wp:posOffset>2907665</wp:posOffset>
            </wp:positionH>
            <wp:positionV relativeFrom="paragraph">
              <wp:posOffset>1764665</wp:posOffset>
            </wp:positionV>
            <wp:extent cx="3279775" cy="2301240"/>
            <wp:effectExtent l="0" t="0" r="0" b="381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79775" cy="2301240"/>
                    </a:xfrm>
                    <a:prstGeom prst="rect">
                      <a:avLst/>
                    </a:prstGeom>
                    <a:noFill/>
                    <a:ln>
                      <a:noFill/>
                    </a:ln>
                  </pic:spPr>
                </pic:pic>
              </a:graphicData>
            </a:graphic>
          </wp:anchor>
        </w:drawing>
      </w:r>
      <w:r w:rsidR="00CE6235" w:rsidRPr="00CE6235">
        <w:rPr>
          <w:rFonts w:ascii="Times New Roman" w:eastAsia="Times New Roman" w:hAnsi="Times New Roman" w:cs="Times New Roman"/>
          <w:sz w:val="24"/>
          <w:szCs w:val="24"/>
          <w:lang w:val="en-IN" w:eastAsia="en-IN"/>
        </w:rPr>
        <w:t xml:space="preserve">The airport disruption analysis highlights that </w:t>
      </w:r>
      <w:r w:rsidR="00CE6235" w:rsidRPr="00CE6235">
        <w:rPr>
          <w:rFonts w:ascii="Times New Roman" w:eastAsia="Times New Roman" w:hAnsi="Times New Roman" w:cs="Times New Roman"/>
          <w:b/>
          <w:bCs/>
          <w:sz w:val="24"/>
          <w:szCs w:val="24"/>
          <w:lang w:val="en-IN" w:eastAsia="en-IN"/>
        </w:rPr>
        <w:t>major aviation hub airports experience the highest levels of operational disruptions</w:t>
      </w:r>
      <w:r w:rsidR="00CE6235" w:rsidRPr="00CE6235">
        <w:rPr>
          <w:rFonts w:ascii="Times New Roman" w:eastAsia="Times New Roman" w:hAnsi="Times New Roman" w:cs="Times New Roman"/>
          <w:sz w:val="24"/>
          <w:szCs w:val="24"/>
          <w:lang w:val="en-IN" w:eastAsia="en-IN"/>
        </w:rPr>
        <w:t xml:space="preserve">, primarily due to their large flight volumes and complex operational environments. Airports such as </w:t>
      </w:r>
      <w:r w:rsidR="00CE6235" w:rsidRPr="00CE6235">
        <w:rPr>
          <w:rFonts w:ascii="Times New Roman" w:eastAsia="Times New Roman" w:hAnsi="Times New Roman" w:cs="Times New Roman"/>
          <w:b/>
          <w:bCs/>
          <w:sz w:val="24"/>
          <w:szCs w:val="24"/>
          <w:lang w:val="en-IN" w:eastAsia="en-IN"/>
        </w:rPr>
        <w:t>Hartsfield–Jackson Atlanta International Airport (ATL), Chicago O’Hare International Airport (ORD), and Dallas/Fort Worth International Airport (DFW)</w:t>
      </w:r>
      <w:r w:rsidR="00CE6235" w:rsidRPr="00CE6235">
        <w:rPr>
          <w:rFonts w:ascii="Times New Roman" w:eastAsia="Times New Roman" w:hAnsi="Times New Roman" w:cs="Times New Roman"/>
          <w:sz w:val="24"/>
          <w:szCs w:val="24"/>
          <w:lang w:val="en-IN" w:eastAsia="en-IN"/>
        </w:rPr>
        <w:t xml:space="preserve"> record the highest numbers of </w:t>
      </w:r>
      <w:r w:rsidR="00CE6235" w:rsidRPr="00CE6235">
        <w:rPr>
          <w:rFonts w:ascii="Times New Roman" w:eastAsia="Times New Roman" w:hAnsi="Times New Roman" w:cs="Times New Roman"/>
          <w:b/>
          <w:bCs/>
          <w:sz w:val="24"/>
          <w:szCs w:val="24"/>
          <w:lang w:val="en-IN" w:eastAsia="en-IN"/>
        </w:rPr>
        <w:t>flight cancellations and diversions</w:t>
      </w:r>
      <w:r w:rsidR="00CE6235" w:rsidRPr="00CE6235">
        <w:rPr>
          <w:rFonts w:ascii="Times New Roman" w:eastAsia="Times New Roman" w:hAnsi="Times New Roman" w:cs="Times New Roman"/>
          <w:sz w:val="24"/>
          <w:szCs w:val="24"/>
          <w:lang w:val="en-IN" w:eastAsia="en-IN"/>
        </w:rPr>
        <w:t>. These airports serve as major connection hubs within the U.S. aviation network, handling a large share of national air traffic, which increases the likelihood of disruptions when operational challenges occur.</w:t>
      </w:r>
      <w:r w:rsidR="00CE6235" w:rsidRPr="00CE6235">
        <w:t xml:space="preserve"> </w:t>
      </w:r>
    </w:p>
    <w:p w14:paraId="78032024" w14:textId="0A3DED64" w:rsidR="00CE6235" w:rsidRP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p>
    <w:p w14:paraId="2AF4FCE4" w14:textId="09B2FA1C" w:rsidR="00CE6235" w:rsidRP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sidRPr="00CE6235">
        <w:rPr>
          <w:rFonts w:ascii="Times New Roman" w:eastAsia="Times New Roman" w:hAnsi="Times New Roman" w:cs="Times New Roman"/>
          <w:sz w:val="24"/>
          <w:szCs w:val="24"/>
          <w:lang w:val="en-IN" w:eastAsia="en-IN"/>
        </w:rPr>
        <w:t xml:space="preserve">Because hub airports manage thousands of daily flight movements, even small operational issues such as </w:t>
      </w:r>
      <w:r w:rsidRPr="00CE6235">
        <w:rPr>
          <w:rFonts w:ascii="Times New Roman" w:eastAsia="Times New Roman" w:hAnsi="Times New Roman" w:cs="Times New Roman"/>
          <w:b/>
          <w:bCs/>
          <w:sz w:val="24"/>
          <w:szCs w:val="24"/>
          <w:lang w:val="en-IN" w:eastAsia="en-IN"/>
        </w:rPr>
        <w:t>aircraft turnaround delays, runway congestion, weather disruptions, or air traffic control constraints</w:t>
      </w:r>
      <w:r w:rsidRPr="00CE6235">
        <w:rPr>
          <w:rFonts w:ascii="Times New Roman" w:eastAsia="Times New Roman" w:hAnsi="Times New Roman" w:cs="Times New Roman"/>
          <w:sz w:val="24"/>
          <w:szCs w:val="24"/>
          <w:lang w:val="en-IN" w:eastAsia="en-IN"/>
        </w:rPr>
        <w:t xml:space="preserve"> can quickly propagate through the flight schedule. As a result, disruptions at these high-traffic airports tend to impact multiple flights, leading to higher cancellation and diversion counts compared to smaller regional airports.</w:t>
      </w:r>
    </w:p>
    <w:p w14:paraId="13967B64" w14:textId="0D742EBC" w:rsid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sidRPr="00CE6235">
        <w:rPr>
          <w:rFonts w:ascii="Times New Roman" w:eastAsia="Times New Roman" w:hAnsi="Times New Roman" w:cs="Times New Roman"/>
          <w:sz w:val="24"/>
          <w:szCs w:val="24"/>
          <w:lang w:val="en-IN" w:eastAsia="en-IN"/>
        </w:rPr>
        <w:t xml:space="preserve">The analysis also reveals that </w:t>
      </w:r>
      <w:r w:rsidRPr="00CE6235">
        <w:rPr>
          <w:rFonts w:ascii="Times New Roman" w:eastAsia="Times New Roman" w:hAnsi="Times New Roman" w:cs="Times New Roman"/>
          <w:b/>
          <w:bCs/>
          <w:sz w:val="24"/>
          <w:szCs w:val="24"/>
          <w:lang w:val="en-IN" w:eastAsia="en-IN"/>
        </w:rPr>
        <w:t>security-related delays across major airports accumulate to approximately 81,000 minutes</w:t>
      </w:r>
      <w:r w:rsidRPr="00CE6235">
        <w:rPr>
          <w:rFonts w:ascii="Times New Roman" w:eastAsia="Times New Roman" w:hAnsi="Times New Roman" w:cs="Times New Roman"/>
          <w:sz w:val="24"/>
          <w:szCs w:val="24"/>
          <w:lang w:val="en-IN" w:eastAsia="en-IN"/>
        </w:rPr>
        <w:t xml:space="preserve">. These delays reflect additional operational pressures caused by </w:t>
      </w:r>
      <w:r w:rsidRPr="00CE6235">
        <w:rPr>
          <w:rFonts w:ascii="Times New Roman" w:eastAsia="Times New Roman" w:hAnsi="Times New Roman" w:cs="Times New Roman"/>
          <w:b/>
          <w:bCs/>
          <w:sz w:val="24"/>
          <w:szCs w:val="24"/>
          <w:lang w:val="en-IN" w:eastAsia="en-IN"/>
        </w:rPr>
        <w:t xml:space="preserve">security screening procedures, passenger congestion, </w:t>
      </w:r>
      <w:r w:rsidRPr="00CE6235">
        <w:rPr>
          <w:rFonts w:ascii="Times New Roman" w:eastAsia="Times New Roman" w:hAnsi="Times New Roman" w:cs="Times New Roman"/>
          <w:b/>
          <w:bCs/>
          <w:sz w:val="24"/>
          <w:szCs w:val="24"/>
          <w:lang w:val="en-IN" w:eastAsia="en-IN"/>
        </w:rPr>
        <w:lastRenderedPageBreak/>
        <w:t>and airport infrastructure limitations</w:t>
      </w:r>
      <w:r w:rsidRPr="00CE6235">
        <w:rPr>
          <w:rFonts w:ascii="Times New Roman" w:eastAsia="Times New Roman" w:hAnsi="Times New Roman" w:cs="Times New Roman"/>
          <w:sz w:val="24"/>
          <w:szCs w:val="24"/>
          <w:lang w:val="en-IN" w:eastAsia="en-IN"/>
        </w:rPr>
        <w:t xml:space="preserve">. While security delays may represent a smaller share of overall delay causes, their cumulative impact contributes to operational inefficiencies, particularly in high-traffic airports where passenger volumes are </w:t>
      </w:r>
      <w:r w:rsidR="00D22476">
        <w:rPr>
          <w:noProof/>
        </w:rPr>
        <w:drawing>
          <wp:anchor distT="0" distB="0" distL="114300" distR="114300" simplePos="0" relativeHeight="251676160" behindDoc="0" locked="0" layoutInCell="1" allowOverlap="1" wp14:anchorId="55B19FC3" wp14:editId="6FFF1171">
            <wp:simplePos x="0" y="0"/>
            <wp:positionH relativeFrom="column">
              <wp:posOffset>-899160</wp:posOffset>
            </wp:positionH>
            <wp:positionV relativeFrom="paragraph">
              <wp:posOffset>1190625</wp:posOffset>
            </wp:positionV>
            <wp:extent cx="3617831" cy="2354580"/>
            <wp:effectExtent l="0" t="0" r="1905" b="762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7831" cy="2354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6235">
        <w:rPr>
          <w:rFonts w:ascii="Times New Roman" w:eastAsia="Times New Roman" w:hAnsi="Times New Roman" w:cs="Times New Roman"/>
          <w:sz w:val="24"/>
          <w:szCs w:val="24"/>
          <w:lang w:val="en-IN" w:eastAsia="en-IN"/>
        </w:rPr>
        <w:t>significantly higher.</w:t>
      </w:r>
    </w:p>
    <w:p w14:paraId="14E86A74" w14:textId="6807C742" w:rsidR="00D22476" w:rsidRDefault="00D22476"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anchor distT="0" distB="0" distL="114300" distR="114300" simplePos="0" relativeHeight="251678208" behindDoc="0" locked="0" layoutInCell="1" allowOverlap="1" wp14:anchorId="3668239C" wp14:editId="321DF400">
            <wp:simplePos x="0" y="0"/>
            <wp:positionH relativeFrom="column">
              <wp:posOffset>2758440</wp:posOffset>
            </wp:positionH>
            <wp:positionV relativeFrom="paragraph">
              <wp:posOffset>319405</wp:posOffset>
            </wp:positionV>
            <wp:extent cx="3764280" cy="2369185"/>
            <wp:effectExtent l="0" t="0" r="762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64280" cy="2369185"/>
                    </a:xfrm>
                    <a:prstGeom prst="rect">
                      <a:avLst/>
                    </a:prstGeom>
                    <a:noFill/>
                    <a:ln>
                      <a:noFill/>
                    </a:ln>
                  </pic:spPr>
                </pic:pic>
              </a:graphicData>
            </a:graphic>
          </wp:anchor>
        </w:drawing>
      </w:r>
    </w:p>
    <w:p w14:paraId="04E18392" w14:textId="77777777" w:rsidR="00D22476" w:rsidRPr="00CE6235" w:rsidRDefault="00D22476" w:rsidP="00CE6235">
      <w:pPr>
        <w:spacing w:before="100" w:beforeAutospacing="1" w:after="100" w:afterAutospacing="1" w:line="240" w:lineRule="auto"/>
        <w:rPr>
          <w:rFonts w:ascii="Times New Roman" w:eastAsia="Times New Roman" w:hAnsi="Times New Roman" w:cs="Times New Roman"/>
          <w:sz w:val="24"/>
          <w:szCs w:val="24"/>
          <w:lang w:val="en-IN" w:eastAsia="en-IN"/>
        </w:rPr>
      </w:pPr>
    </w:p>
    <w:p w14:paraId="0F086686" w14:textId="3D318A29" w:rsidR="00CE6235" w:rsidRDefault="00CE6235" w:rsidP="00CE6235">
      <w:pPr>
        <w:spacing w:before="100" w:beforeAutospacing="1" w:after="100" w:afterAutospacing="1" w:line="240" w:lineRule="auto"/>
        <w:rPr>
          <w:rFonts w:ascii="Times New Roman" w:eastAsia="Times New Roman" w:hAnsi="Times New Roman" w:cs="Times New Roman"/>
          <w:sz w:val="24"/>
          <w:szCs w:val="24"/>
          <w:lang w:val="en-IN" w:eastAsia="en-IN"/>
        </w:rPr>
      </w:pPr>
      <w:r w:rsidRPr="00CE6235">
        <w:rPr>
          <w:rFonts w:ascii="Times New Roman" w:eastAsia="Times New Roman" w:hAnsi="Times New Roman" w:cs="Times New Roman"/>
          <w:sz w:val="24"/>
          <w:szCs w:val="24"/>
          <w:lang w:val="en-IN" w:eastAsia="en-IN"/>
        </w:rPr>
        <w:t xml:space="preserve">Overall, the findings indicate that </w:t>
      </w:r>
      <w:r w:rsidRPr="00CE6235">
        <w:rPr>
          <w:rFonts w:ascii="Times New Roman" w:eastAsia="Times New Roman" w:hAnsi="Times New Roman" w:cs="Times New Roman"/>
          <w:b/>
          <w:bCs/>
          <w:sz w:val="24"/>
          <w:szCs w:val="24"/>
          <w:lang w:val="en-IN" w:eastAsia="en-IN"/>
        </w:rPr>
        <w:t>airport congestion, high passenger traffic, and the operational complexity of major hub airports are key drivers of disruptions</w:t>
      </w:r>
      <w:r w:rsidRPr="00CE6235">
        <w:rPr>
          <w:rFonts w:ascii="Times New Roman" w:eastAsia="Times New Roman" w:hAnsi="Times New Roman" w:cs="Times New Roman"/>
          <w:sz w:val="24"/>
          <w:szCs w:val="24"/>
          <w:lang w:val="en-IN" w:eastAsia="en-IN"/>
        </w:rPr>
        <w:t>, highlighting the importance of efficient airport operations and infrastructure management to reduce delays, cancellations, and diversions across the aviation network.</w:t>
      </w:r>
    </w:p>
    <w:p w14:paraId="308E12A6" w14:textId="3CF71A28" w:rsidR="00D22476" w:rsidRDefault="00D22476" w:rsidP="00CE6235">
      <w:pPr>
        <w:spacing w:before="100" w:beforeAutospacing="1" w:after="100" w:afterAutospacing="1" w:line="240" w:lineRule="auto"/>
        <w:rPr>
          <w:rFonts w:ascii="Times New Roman" w:hAnsi="Times New Roman" w:cs="Times New Roman"/>
          <w:sz w:val="24"/>
          <w:szCs w:val="24"/>
        </w:rPr>
      </w:pPr>
      <w:r w:rsidRPr="00B44E23">
        <w:rPr>
          <w:rFonts w:ascii="Times New Roman" w:hAnsi="Times New Roman" w:cs="Times New Roman"/>
          <w:sz w:val="24"/>
          <w:szCs w:val="24"/>
          <w:highlight w:val="lightGray"/>
          <w:u w:val="single"/>
        </w:rPr>
        <w:t>Key Takeaways and Suggestions from this page</w:t>
      </w:r>
      <w:r w:rsidRPr="00CE6235">
        <w:rPr>
          <w:rFonts w:ascii="Times New Roman" w:hAnsi="Times New Roman" w:cs="Times New Roman"/>
          <w:sz w:val="24"/>
          <w:szCs w:val="24"/>
          <w:highlight w:val="lightGray"/>
        </w:rPr>
        <w:t>:</w:t>
      </w:r>
      <w:r>
        <w:rPr>
          <w:rFonts w:ascii="Times New Roman" w:hAnsi="Times New Roman" w:cs="Times New Roman"/>
          <w:sz w:val="24"/>
          <w:szCs w:val="24"/>
        </w:rPr>
        <w:t xml:space="preserve"> </w:t>
      </w:r>
    </w:p>
    <w:p w14:paraId="733C8E0C" w14:textId="19DA7F02"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Major hub airports experience the highest disruptions:</w:t>
      </w:r>
      <w:r w:rsidRPr="00D22476">
        <w:rPr>
          <w:rFonts w:ascii="Times New Roman" w:eastAsia="Times New Roman" w:hAnsi="Times New Roman" w:cs="Times New Roman"/>
          <w:sz w:val="24"/>
          <w:szCs w:val="24"/>
          <w:lang w:val="en-IN" w:eastAsia="en-IN"/>
        </w:rPr>
        <w:t xml:space="preserve"> Airports such as </w:t>
      </w:r>
      <w:r w:rsidRPr="00D22476">
        <w:rPr>
          <w:rFonts w:ascii="Times New Roman" w:eastAsia="Times New Roman" w:hAnsi="Times New Roman" w:cs="Times New Roman"/>
          <w:b/>
          <w:bCs/>
          <w:sz w:val="24"/>
          <w:szCs w:val="24"/>
          <w:lang w:val="en-IN" w:eastAsia="en-IN"/>
        </w:rPr>
        <w:t>ATL, ORD, and DFW</w:t>
      </w:r>
      <w:r w:rsidRPr="00D22476">
        <w:rPr>
          <w:rFonts w:ascii="Times New Roman" w:eastAsia="Times New Roman" w:hAnsi="Times New Roman" w:cs="Times New Roman"/>
          <w:sz w:val="24"/>
          <w:szCs w:val="24"/>
          <w:lang w:val="en-IN" w:eastAsia="en-IN"/>
        </w:rPr>
        <w:t xml:space="preserve"> record the largest number of </w:t>
      </w:r>
      <w:r w:rsidRPr="00D22476">
        <w:rPr>
          <w:rFonts w:ascii="Times New Roman" w:eastAsia="Times New Roman" w:hAnsi="Times New Roman" w:cs="Times New Roman"/>
          <w:b/>
          <w:bCs/>
          <w:sz w:val="24"/>
          <w:szCs w:val="24"/>
          <w:lang w:val="en-IN" w:eastAsia="en-IN"/>
        </w:rPr>
        <w:t>flight cancellations and diversions</w:t>
      </w:r>
      <w:r w:rsidRPr="00D22476">
        <w:rPr>
          <w:rFonts w:ascii="Times New Roman" w:eastAsia="Times New Roman" w:hAnsi="Times New Roman" w:cs="Times New Roman"/>
          <w:sz w:val="24"/>
          <w:szCs w:val="24"/>
          <w:lang w:val="en-IN" w:eastAsia="en-IN"/>
        </w:rPr>
        <w:t xml:space="preserve"> due to their high flight traffic and operational complexity.</w:t>
      </w:r>
    </w:p>
    <w:p w14:paraId="7522584B" w14:textId="6E472513"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Traffic volume drives disruption levels:</w:t>
      </w:r>
      <w:r w:rsidRPr="00D22476">
        <w:rPr>
          <w:rFonts w:ascii="Times New Roman" w:eastAsia="Times New Roman" w:hAnsi="Times New Roman" w:cs="Times New Roman"/>
          <w:sz w:val="24"/>
          <w:szCs w:val="24"/>
          <w:lang w:val="en-IN" w:eastAsia="en-IN"/>
        </w:rPr>
        <w:t xml:space="preserve"> High-traffic hub airports handle thousands of flights daily, increasing the likelihood that operational issues will </w:t>
      </w:r>
      <w:r w:rsidRPr="00D22476">
        <w:rPr>
          <w:rFonts w:ascii="Times New Roman" w:eastAsia="Times New Roman" w:hAnsi="Times New Roman" w:cs="Times New Roman"/>
          <w:b/>
          <w:bCs/>
          <w:sz w:val="24"/>
          <w:szCs w:val="24"/>
          <w:lang w:val="en-IN" w:eastAsia="en-IN"/>
        </w:rPr>
        <w:t>cascade across multiple flights</w:t>
      </w:r>
      <w:r w:rsidRPr="00D22476">
        <w:rPr>
          <w:rFonts w:ascii="Times New Roman" w:eastAsia="Times New Roman" w:hAnsi="Times New Roman" w:cs="Times New Roman"/>
          <w:sz w:val="24"/>
          <w:szCs w:val="24"/>
          <w:lang w:val="en-IN" w:eastAsia="en-IN"/>
        </w:rPr>
        <w:t>.</w:t>
      </w:r>
    </w:p>
    <w:p w14:paraId="41A231DA" w14:textId="3A663054"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Security delays add operational pressure:</w:t>
      </w:r>
      <w:r w:rsidRPr="00D22476">
        <w:rPr>
          <w:rFonts w:ascii="Times New Roman" w:eastAsia="Times New Roman" w:hAnsi="Times New Roman" w:cs="Times New Roman"/>
          <w:sz w:val="24"/>
          <w:szCs w:val="24"/>
          <w:lang w:val="en-IN" w:eastAsia="en-IN"/>
        </w:rPr>
        <w:t xml:space="preserve"> Security-related delays across major airports accumulate to approximately </w:t>
      </w:r>
      <w:r w:rsidRPr="00D22476">
        <w:rPr>
          <w:rFonts w:ascii="Times New Roman" w:eastAsia="Times New Roman" w:hAnsi="Times New Roman" w:cs="Times New Roman"/>
          <w:b/>
          <w:bCs/>
          <w:sz w:val="24"/>
          <w:szCs w:val="24"/>
          <w:lang w:val="en-IN" w:eastAsia="en-IN"/>
        </w:rPr>
        <w:t>81,000 minutes</w:t>
      </w:r>
      <w:r w:rsidRPr="00D22476">
        <w:rPr>
          <w:rFonts w:ascii="Times New Roman" w:eastAsia="Times New Roman" w:hAnsi="Times New Roman" w:cs="Times New Roman"/>
          <w:sz w:val="24"/>
          <w:szCs w:val="24"/>
          <w:lang w:val="en-IN" w:eastAsia="en-IN"/>
        </w:rPr>
        <w:t>, contributing to congestion and scheduling inefficiencies.</w:t>
      </w:r>
    </w:p>
    <w:p w14:paraId="065F54BC" w14:textId="7D58EC0A"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Operational complexity at hubs:</w:t>
      </w:r>
      <w:r w:rsidRPr="00D22476">
        <w:rPr>
          <w:rFonts w:ascii="Times New Roman" w:eastAsia="Times New Roman" w:hAnsi="Times New Roman" w:cs="Times New Roman"/>
          <w:sz w:val="24"/>
          <w:szCs w:val="24"/>
          <w:lang w:val="en-IN" w:eastAsia="en-IN"/>
        </w:rPr>
        <w:t xml:space="preserve"> Factors such as </w:t>
      </w:r>
      <w:r w:rsidRPr="00D22476">
        <w:rPr>
          <w:rFonts w:ascii="Times New Roman" w:eastAsia="Times New Roman" w:hAnsi="Times New Roman" w:cs="Times New Roman"/>
          <w:b/>
          <w:bCs/>
          <w:sz w:val="24"/>
          <w:szCs w:val="24"/>
          <w:lang w:val="en-IN" w:eastAsia="en-IN"/>
        </w:rPr>
        <w:t>runway congestion, aircraft turnaround delays, and air traffic control constraints</w:t>
      </w:r>
      <w:r w:rsidRPr="00D22476">
        <w:rPr>
          <w:rFonts w:ascii="Times New Roman" w:eastAsia="Times New Roman" w:hAnsi="Times New Roman" w:cs="Times New Roman"/>
          <w:sz w:val="24"/>
          <w:szCs w:val="24"/>
          <w:lang w:val="en-IN" w:eastAsia="en-IN"/>
        </w:rPr>
        <w:t xml:space="preserve"> further increase the risk of disruptions at major airports.</w:t>
      </w:r>
    </w:p>
    <w:p w14:paraId="1242704A" w14:textId="5764408E"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lastRenderedPageBreak/>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Overall insight:</w:t>
      </w:r>
      <w:r w:rsidRPr="00D22476">
        <w:rPr>
          <w:rFonts w:ascii="Times New Roman" w:eastAsia="Times New Roman" w:hAnsi="Times New Roman" w:cs="Times New Roman"/>
          <w:sz w:val="24"/>
          <w:szCs w:val="24"/>
          <w:lang w:val="en-IN" w:eastAsia="en-IN"/>
        </w:rPr>
        <w:t xml:space="preserve"> Airport congestion and operational complexity at major hubs are </w:t>
      </w:r>
      <w:r w:rsidRPr="00D22476">
        <w:rPr>
          <w:rFonts w:ascii="Times New Roman" w:eastAsia="Times New Roman" w:hAnsi="Times New Roman" w:cs="Times New Roman"/>
          <w:b/>
          <w:bCs/>
          <w:sz w:val="24"/>
          <w:szCs w:val="24"/>
          <w:lang w:val="en-IN" w:eastAsia="en-IN"/>
        </w:rPr>
        <w:t>key contributors to cancellations, diversions, and overall flight disruptions</w:t>
      </w:r>
      <w:r w:rsidRPr="00D22476">
        <w:rPr>
          <w:rFonts w:ascii="Times New Roman" w:eastAsia="Times New Roman" w:hAnsi="Times New Roman" w:cs="Times New Roman"/>
          <w:sz w:val="24"/>
          <w:szCs w:val="24"/>
          <w:lang w:val="en-IN" w:eastAsia="en-IN"/>
        </w:rPr>
        <w:t xml:space="preserve"> within the aviation network.</w:t>
      </w:r>
    </w:p>
    <w:p w14:paraId="6EB34619" w14:textId="77777777" w:rsidR="00D22476" w:rsidRPr="00CE6235" w:rsidRDefault="00D22476" w:rsidP="00CE6235">
      <w:pPr>
        <w:spacing w:before="100" w:beforeAutospacing="1" w:after="100" w:afterAutospacing="1" w:line="240" w:lineRule="auto"/>
        <w:rPr>
          <w:rFonts w:ascii="Times New Roman" w:eastAsia="Times New Roman" w:hAnsi="Times New Roman" w:cs="Times New Roman"/>
          <w:sz w:val="24"/>
          <w:szCs w:val="24"/>
          <w:lang w:val="en-IN" w:eastAsia="en-IN"/>
        </w:rPr>
      </w:pPr>
    </w:p>
    <w:p w14:paraId="5051E930" w14:textId="77777777" w:rsidR="00CE6235" w:rsidRPr="00CE6235" w:rsidRDefault="00CE6235" w:rsidP="00CE6235">
      <w:pPr>
        <w:pBdr>
          <w:bottom w:val="single" w:sz="6" w:space="1" w:color="auto"/>
        </w:pBdr>
        <w:spacing w:after="0" w:line="240" w:lineRule="auto"/>
        <w:jc w:val="center"/>
        <w:rPr>
          <w:rFonts w:ascii="Arial" w:eastAsia="Times New Roman" w:hAnsi="Arial" w:cs="Arial"/>
          <w:vanish/>
          <w:sz w:val="16"/>
          <w:szCs w:val="16"/>
          <w:lang w:val="en-IN" w:eastAsia="en-IN"/>
        </w:rPr>
      </w:pPr>
      <w:r w:rsidRPr="00CE6235">
        <w:rPr>
          <w:rFonts w:ascii="Arial" w:eastAsia="Times New Roman" w:hAnsi="Arial" w:cs="Arial"/>
          <w:vanish/>
          <w:sz w:val="16"/>
          <w:szCs w:val="16"/>
          <w:lang w:val="en-IN" w:eastAsia="en-IN"/>
        </w:rPr>
        <w:t>Top of Form</w:t>
      </w:r>
    </w:p>
    <w:p w14:paraId="4AE64A82" w14:textId="77777777" w:rsidR="00CE6235" w:rsidRPr="00CE6235" w:rsidRDefault="00CE6235" w:rsidP="00CE6235">
      <w:pPr>
        <w:pBdr>
          <w:top w:val="single" w:sz="6" w:space="1" w:color="auto"/>
        </w:pBdr>
        <w:spacing w:after="0" w:line="240" w:lineRule="auto"/>
        <w:jc w:val="center"/>
        <w:rPr>
          <w:rFonts w:ascii="Arial" w:eastAsia="Times New Roman" w:hAnsi="Arial" w:cs="Arial"/>
          <w:vanish/>
          <w:sz w:val="16"/>
          <w:szCs w:val="16"/>
          <w:lang w:val="en-IN" w:eastAsia="en-IN"/>
        </w:rPr>
      </w:pPr>
      <w:r w:rsidRPr="00CE6235">
        <w:rPr>
          <w:rFonts w:ascii="Arial" w:eastAsia="Times New Roman" w:hAnsi="Arial" w:cs="Arial"/>
          <w:vanish/>
          <w:sz w:val="16"/>
          <w:szCs w:val="16"/>
          <w:lang w:val="en-IN" w:eastAsia="en-IN"/>
        </w:rPr>
        <w:t>Bottom of Form</w:t>
      </w:r>
    </w:p>
    <w:p w14:paraId="2F009498" w14:textId="77777777" w:rsidR="00B60D52" w:rsidRDefault="00B1566C" w:rsidP="00DC7FAE">
      <w:pPr>
        <w:pStyle w:val="Heading1"/>
        <w:jc w:val="center"/>
      </w:pPr>
      <w:r>
        <w:t>8. Correlation Analysis (Page 5)</w:t>
      </w:r>
    </w:p>
    <w:p w14:paraId="7D6609EA" w14:textId="044BED35" w:rsid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Times New Roman" w:cs="Times New Roman"/>
          <w:sz w:val="24"/>
          <w:szCs w:val="24"/>
          <w:lang w:val="en-IN" w:eastAsia="en-IN"/>
        </w:rPr>
        <w:t xml:space="preserve">The correlation analysis highlights the </w:t>
      </w:r>
      <w:r w:rsidRPr="00D22476">
        <w:rPr>
          <w:rFonts w:ascii="Times New Roman" w:eastAsia="Times New Roman" w:hAnsi="Times New Roman" w:cs="Times New Roman"/>
          <w:b/>
          <w:bCs/>
          <w:sz w:val="24"/>
          <w:szCs w:val="24"/>
          <w:lang w:val="en-IN" w:eastAsia="en-IN"/>
        </w:rPr>
        <w:t>strong relationships between different delay variables</w:t>
      </w:r>
      <w:r w:rsidRPr="00D22476">
        <w:rPr>
          <w:rFonts w:ascii="Times New Roman" w:eastAsia="Times New Roman" w:hAnsi="Times New Roman" w:cs="Times New Roman"/>
          <w:sz w:val="24"/>
          <w:szCs w:val="24"/>
          <w:lang w:val="en-IN" w:eastAsia="en-IN"/>
        </w:rPr>
        <w:t xml:space="preserve"> within flight operations. The results show that </w:t>
      </w:r>
      <w:r w:rsidRPr="00D22476">
        <w:rPr>
          <w:rFonts w:ascii="Times New Roman" w:eastAsia="Times New Roman" w:hAnsi="Times New Roman" w:cs="Times New Roman"/>
          <w:b/>
          <w:bCs/>
          <w:sz w:val="24"/>
          <w:szCs w:val="24"/>
          <w:lang w:val="en-IN" w:eastAsia="en-IN"/>
        </w:rPr>
        <w:t>airline delays and arrival delays have a correlation of approximately 0.79</w:t>
      </w:r>
      <w:r w:rsidRPr="00D22476">
        <w:rPr>
          <w:rFonts w:ascii="Times New Roman" w:eastAsia="Times New Roman" w:hAnsi="Times New Roman" w:cs="Times New Roman"/>
          <w:sz w:val="24"/>
          <w:szCs w:val="24"/>
          <w:lang w:val="en-IN" w:eastAsia="en-IN"/>
        </w:rPr>
        <w:t>, indicating that operational inefficiencies within airlines significantly influence arrival performance. When airline operations experience delays, these disruptions often extend into the flight schedule and impact arrival times.</w:t>
      </w:r>
    </w:p>
    <w:p w14:paraId="6FD7B1E3" w14:textId="5EA3EBB0"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drawing>
          <wp:inline distT="0" distB="0" distL="0" distR="0" wp14:anchorId="1868A3E9" wp14:editId="1D3262B9">
            <wp:extent cx="5486400" cy="27997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799715"/>
                    </a:xfrm>
                    <a:prstGeom prst="rect">
                      <a:avLst/>
                    </a:prstGeom>
                    <a:noFill/>
                    <a:ln>
                      <a:noFill/>
                    </a:ln>
                  </pic:spPr>
                </pic:pic>
              </a:graphicData>
            </a:graphic>
          </wp:inline>
        </w:drawing>
      </w:r>
    </w:p>
    <w:p w14:paraId="4E974F51" w14:textId="5195AD15" w:rsid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Times New Roman" w:cs="Times New Roman"/>
          <w:sz w:val="24"/>
          <w:szCs w:val="24"/>
          <w:lang w:val="en-IN" w:eastAsia="en-IN"/>
        </w:rPr>
        <w:t xml:space="preserve">Similarly, the relationship between </w:t>
      </w:r>
      <w:r w:rsidRPr="00D22476">
        <w:rPr>
          <w:rFonts w:ascii="Times New Roman" w:eastAsia="Times New Roman" w:hAnsi="Times New Roman" w:cs="Times New Roman"/>
          <w:b/>
          <w:bCs/>
          <w:sz w:val="24"/>
          <w:szCs w:val="24"/>
          <w:lang w:val="en-IN" w:eastAsia="en-IN"/>
        </w:rPr>
        <w:t>arrival delays and departure delays across airports shows strong correlations of approximately 0.82 and 0.89</w:t>
      </w:r>
      <w:r w:rsidRPr="00D22476">
        <w:rPr>
          <w:rFonts w:ascii="Times New Roman" w:eastAsia="Times New Roman" w:hAnsi="Times New Roman" w:cs="Times New Roman"/>
          <w:sz w:val="24"/>
          <w:szCs w:val="24"/>
          <w:lang w:val="en-IN" w:eastAsia="en-IN"/>
        </w:rPr>
        <w:t xml:space="preserve">. These high correlation values suggest that delays occurring at airports are highly interconnected, where late arrivals frequently result in delayed departures for subsequent flights. This is largely due to operational factors such as </w:t>
      </w:r>
      <w:r w:rsidRPr="00D22476">
        <w:rPr>
          <w:rFonts w:ascii="Times New Roman" w:eastAsia="Times New Roman" w:hAnsi="Times New Roman" w:cs="Times New Roman"/>
          <w:b/>
          <w:bCs/>
          <w:sz w:val="24"/>
          <w:szCs w:val="24"/>
          <w:lang w:val="en-IN" w:eastAsia="en-IN"/>
        </w:rPr>
        <w:t>aircraft turnaround times, airport congestion, and scheduling dependencies</w:t>
      </w:r>
      <w:r w:rsidRPr="00D22476">
        <w:rPr>
          <w:rFonts w:ascii="Times New Roman" w:eastAsia="Times New Roman" w:hAnsi="Times New Roman" w:cs="Times New Roman"/>
          <w:sz w:val="24"/>
          <w:szCs w:val="24"/>
          <w:lang w:val="en-IN" w:eastAsia="en-IN"/>
        </w:rPr>
        <w:t>.</w:t>
      </w:r>
    </w:p>
    <w:p w14:paraId="761DD8EA" w14:textId="7217847D"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Pr>
          <w:noProof/>
        </w:rPr>
        <w:lastRenderedPageBreak/>
        <w:drawing>
          <wp:inline distT="0" distB="0" distL="0" distR="0" wp14:anchorId="0B429671" wp14:editId="70BF7D17">
            <wp:extent cx="5486400" cy="27997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799715"/>
                    </a:xfrm>
                    <a:prstGeom prst="rect">
                      <a:avLst/>
                    </a:prstGeom>
                    <a:noFill/>
                    <a:ln>
                      <a:noFill/>
                    </a:ln>
                  </pic:spPr>
                </pic:pic>
              </a:graphicData>
            </a:graphic>
          </wp:inline>
        </w:drawing>
      </w:r>
    </w:p>
    <w:p w14:paraId="1DCAB344" w14:textId="77777777"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Times New Roman" w:cs="Times New Roman"/>
          <w:sz w:val="24"/>
          <w:szCs w:val="24"/>
          <w:lang w:val="en-IN" w:eastAsia="en-IN"/>
        </w:rPr>
        <w:t xml:space="preserve">Overall, the analysis demonstrates a </w:t>
      </w:r>
      <w:r w:rsidRPr="00D22476">
        <w:rPr>
          <w:rFonts w:ascii="Times New Roman" w:eastAsia="Times New Roman" w:hAnsi="Times New Roman" w:cs="Times New Roman"/>
          <w:b/>
          <w:bCs/>
          <w:sz w:val="24"/>
          <w:szCs w:val="24"/>
          <w:lang w:val="en-IN" w:eastAsia="en-IN"/>
        </w:rPr>
        <w:t>delay propagation effect within the aviation network</w:t>
      </w:r>
      <w:r w:rsidRPr="00D22476">
        <w:rPr>
          <w:rFonts w:ascii="Times New Roman" w:eastAsia="Times New Roman" w:hAnsi="Times New Roman" w:cs="Times New Roman"/>
          <w:sz w:val="24"/>
          <w:szCs w:val="24"/>
          <w:lang w:val="en-IN" w:eastAsia="en-IN"/>
        </w:rPr>
        <w:t xml:space="preserve">, where disruptions at one stage of flight operations tend to cascade into later stages. This indicates that improving operational efficiency at early stages, particularly </w:t>
      </w:r>
      <w:r w:rsidRPr="00D22476">
        <w:rPr>
          <w:rFonts w:ascii="Times New Roman" w:eastAsia="Times New Roman" w:hAnsi="Times New Roman" w:cs="Times New Roman"/>
          <w:b/>
          <w:bCs/>
          <w:sz w:val="24"/>
          <w:szCs w:val="24"/>
          <w:lang w:val="en-IN" w:eastAsia="en-IN"/>
        </w:rPr>
        <w:t>airline operations and airport turnaround processes</w:t>
      </w:r>
      <w:r w:rsidRPr="00D22476">
        <w:rPr>
          <w:rFonts w:ascii="Times New Roman" w:eastAsia="Times New Roman" w:hAnsi="Times New Roman" w:cs="Times New Roman"/>
          <w:sz w:val="24"/>
          <w:szCs w:val="24"/>
          <w:lang w:val="en-IN" w:eastAsia="en-IN"/>
        </w:rPr>
        <w:t>, could significantly reduce overall flight delays across the system.</w:t>
      </w:r>
    </w:p>
    <w:p w14:paraId="0128E76D" w14:textId="77777777" w:rsidR="00B60D52" w:rsidRDefault="00B1566C" w:rsidP="00DC7FAE">
      <w:pPr>
        <w:pStyle w:val="Heading1"/>
        <w:jc w:val="center"/>
      </w:pPr>
      <w:r>
        <w:t>9</w:t>
      </w:r>
      <w:r>
        <w:t>. Key Findings</w:t>
      </w:r>
    </w:p>
    <w:p w14:paraId="787B15CF" w14:textId="119FFEBD"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64%</w:t>
      </w:r>
      <w:r w:rsidRPr="00D22476">
        <w:rPr>
          <w:rFonts w:ascii="Times New Roman" w:eastAsia="Times New Roman" w:hAnsi="Times New Roman" w:cs="Times New Roman"/>
          <w:sz w:val="24"/>
          <w:szCs w:val="24"/>
          <w:lang w:val="en-IN" w:eastAsia="en-IN"/>
        </w:rPr>
        <w:t xml:space="preserve"> of flights arrive </w:t>
      </w:r>
      <w:r w:rsidRPr="00D22476">
        <w:rPr>
          <w:rFonts w:ascii="Times New Roman" w:eastAsia="Times New Roman" w:hAnsi="Times New Roman" w:cs="Times New Roman"/>
          <w:b/>
          <w:bCs/>
          <w:sz w:val="24"/>
          <w:szCs w:val="24"/>
          <w:lang w:val="en-IN" w:eastAsia="en-IN"/>
        </w:rPr>
        <w:t>on time or early</w:t>
      </w:r>
      <w:r w:rsidRPr="00D22476">
        <w:rPr>
          <w:rFonts w:ascii="Times New Roman" w:eastAsia="Times New Roman" w:hAnsi="Times New Roman" w:cs="Times New Roman"/>
          <w:sz w:val="24"/>
          <w:szCs w:val="24"/>
          <w:lang w:val="en-IN" w:eastAsia="en-IN"/>
        </w:rPr>
        <w:t xml:space="preserve">, while </w:t>
      </w:r>
      <w:r w:rsidRPr="00D22476">
        <w:rPr>
          <w:rFonts w:ascii="Times New Roman" w:eastAsia="Times New Roman" w:hAnsi="Times New Roman" w:cs="Times New Roman"/>
          <w:b/>
          <w:bCs/>
          <w:sz w:val="24"/>
          <w:szCs w:val="24"/>
          <w:lang w:val="en-IN" w:eastAsia="en-IN"/>
        </w:rPr>
        <w:t>35–36%</w:t>
      </w:r>
      <w:r w:rsidRPr="00D22476">
        <w:rPr>
          <w:rFonts w:ascii="Times New Roman" w:eastAsia="Times New Roman" w:hAnsi="Times New Roman" w:cs="Times New Roman"/>
          <w:sz w:val="24"/>
          <w:szCs w:val="24"/>
          <w:lang w:val="en-IN" w:eastAsia="en-IN"/>
        </w:rPr>
        <w:t xml:space="preserve"> experience </w:t>
      </w:r>
      <w:r w:rsidRPr="00D22476">
        <w:rPr>
          <w:rFonts w:ascii="Times New Roman" w:eastAsia="Times New Roman" w:hAnsi="Times New Roman" w:cs="Times New Roman"/>
          <w:b/>
          <w:bCs/>
          <w:sz w:val="24"/>
          <w:szCs w:val="24"/>
          <w:lang w:val="en-IN" w:eastAsia="en-IN"/>
        </w:rPr>
        <w:t>arrival delays</w:t>
      </w:r>
      <w:r w:rsidRPr="00D22476">
        <w:rPr>
          <w:rFonts w:ascii="Times New Roman" w:eastAsia="Times New Roman" w:hAnsi="Times New Roman" w:cs="Times New Roman"/>
          <w:sz w:val="24"/>
          <w:szCs w:val="24"/>
          <w:lang w:val="en-IN" w:eastAsia="en-IN"/>
        </w:rPr>
        <w:t>.</w:t>
      </w:r>
    </w:p>
    <w:p w14:paraId="2500A0DC" w14:textId="414866E4"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63%</w:t>
      </w:r>
      <w:r w:rsidRPr="00D22476">
        <w:rPr>
          <w:rFonts w:ascii="Times New Roman" w:eastAsia="Times New Roman" w:hAnsi="Times New Roman" w:cs="Times New Roman"/>
          <w:sz w:val="24"/>
          <w:szCs w:val="24"/>
          <w:lang w:val="en-IN" w:eastAsia="en-IN"/>
        </w:rPr>
        <w:t xml:space="preserve"> of flights depart </w:t>
      </w:r>
      <w:r w:rsidRPr="00D22476">
        <w:rPr>
          <w:rFonts w:ascii="Times New Roman" w:eastAsia="Times New Roman" w:hAnsi="Times New Roman" w:cs="Times New Roman"/>
          <w:b/>
          <w:bCs/>
          <w:sz w:val="24"/>
          <w:szCs w:val="24"/>
          <w:lang w:val="en-IN" w:eastAsia="en-IN"/>
        </w:rPr>
        <w:t>on time or early</w:t>
      </w:r>
      <w:r w:rsidRPr="00D22476">
        <w:rPr>
          <w:rFonts w:ascii="Times New Roman" w:eastAsia="Times New Roman" w:hAnsi="Times New Roman" w:cs="Times New Roman"/>
          <w:sz w:val="24"/>
          <w:szCs w:val="24"/>
          <w:lang w:val="en-IN" w:eastAsia="en-IN"/>
        </w:rPr>
        <w:t xml:space="preserve">, while about </w:t>
      </w:r>
      <w:r w:rsidRPr="00D22476">
        <w:rPr>
          <w:rFonts w:ascii="Times New Roman" w:eastAsia="Times New Roman" w:hAnsi="Times New Roman" w:cs="Times New Roman"/>
          <w:b/>
          <w:bCs/>
          <w:sz w:val="24"/>
          <w:szCs w:val="24"/>
          <w:lang w:val="en-IN" w:eastAsia="en-IN"/>
        </w:rPr>
        <w:t>36.5%</w:t>
      </w:r>
      <w:r w:rsidRPr="00D22476">
        <w:rPr>
          <w:rFonts w:ascii="Times New Roman" w:eastAsia="Times New Roman" w:hAnsi="Times New Roman" w:cs="Times New Roman"/>
          <w:sz w:val="24"/>
          <w:szCs w:val="24"/>
          <w:lang w:val="en-IN" w:eastAsia="en-IN"/>
        </w:rPr>
        <w:t xml:space="preserve"> experience </w:t>
      </w:r>
      <w:r w:rsidRPr="00D22476">
        <w:rPr>
          <w:rFonts w:ascii="Times New Roman" w:eastAsia="Times New Roman" w:hAnsi="Times New Roman" w:cs="Times New Roman"/>
          <w:b/>
          <w:bCs/>
          <w:sz w:val="24"/>
          <w:szCs w:val="24"/>
          <w:lang w:val="en-IN" w:eastAsia="en-IN"/>
        </w:rPr>
        <w:t>departure delays</w:t>
      </w:r>
      <w:r w:rsidRPr="00D22476">
        <w:rPr>
          <w:rFonts w:ascii="Times New Roman" w:eastAsia="Times New Roman" w:hAnsi="Times New Roman" w:cs="Times New Roman"/>
          <w:sz w:val="24"/>
          <w:szCs w:val="24"/>
          <w:lang w:val="en-IN" w:eastAsia="en-IN"/>
        </w:rPr>
        <w:t>.</w:t>
      </w:r>
    </w:p>
    <w:p w14:paraId="2427D8BD" w14:textId="7B4C82F2"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Approximately </w:t>
      </w:r>
      <w:r w:rsidRPr="00D22476">
        <w:rPr>
          <w:rFonts w:ascii="Times New Roman" w:eastAsia="Times New Roman" w:hAnsi="Times New Roman" w:cs="Times New Roman"/>
          <w:b/>
          <w:bCs/>
          <w:sz w:val="24"/>
          <w:szCs w:val="24"/>
          <w:lang w:val="en-IN" w:eastAsia="en-IN"/>
        </w:rPr>
        <w:t>15,000 flights were diverted</w:t>
      </w:r>
      <w:r w:rsidRPr="00D22476">
        <w:rPr>
          <w:rFonts w:ascii="Times New Roman" w:eastAsia="Times New Roman" w:hAnsi="Times New Roman" w:cs="Times New Roman"/>
          <w:sz w:val="24"/>
          <w:szCs w:val="24"/>
          <w:lang w:val="en-IN" w:eastAsia="en-IN"/>
        </w:rPr>
        <w:t>, showing the impact of severe operational disruptions.</w:t>
      </w:r>
    </w:p>
    <w:p w14:paraId="27B282B5" w14:textId="2B97D82A"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June and August</w:t>
      </w:r>
      <w:r w:rsidRPr="00D22476">
        <w:rPr>
          <w:rFonts w:ascii="Times New Roman" w:eastAsia="Times New Roman" w:hAnsi="Times New Roman" w:cs="Times New Roman"/>
          <w:sz w:val="24"/>
          <w:szCs w:val="24"/>
          <w:lang w:val="en-IN" w:eastAsia="en-IN"/>
        </w:rPr>
        <w:t xml:space="preserve"> record the </w:t>
      </w:r>
      <w:r w:rsidRPr="00D22476">
        <w:rPr>
          <w:rFonts w:ascii="Times New Roman" w:eastAsia="Times New Roman" w:hAnsi="Times New Roman" w:cs="Times New Roman"/>
          <w:b/>
          <w:bCs/>
          <w:sz w:val="24"/>
          <w:szCs w:val="24"/>
          <w:lang w:val="en-IN" w:eastAsia="en-IN"/>
        </w:rPr>
        <w:t>highest diversion peaks</w:t>
      </w:r>
      <w:r w:rsidRPr="00D22476">
        <w:rPr>
          <w:rFonts w:ascii="Times New Roman" w:eastAsia="Times New Roman" w:hAnsi="Times New Roman" w:cs="Times New Roman"/>
          <w:sz w:val="24"/>
          <w:szCs w:val="24"/>
          <w:lang w:val="en-IN" w:eastAsia="en-IN"/>
        </w:rPr>
        <w:t>, indicating seasonal volatility in flight disruptions.</w:t>
      </w:r>
    </w:p>
    <w:p w14:paraId="064D2E80" w14:textId="4B342C64"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ATL (346,904 flights)</w:t>
      </w:r>
      <w:r w:rsidRPr="00D22476">
        <w:rPr>
          <w:rFonts w:ascii="Times New Roman" w:eastAsia="Times New Roman" w:hAnsi="Times New Roman" w:cs="Times New Roman"/>
          <w:sz w:val="24"/>
          <w:szCs w:val="24"/>
          <w:lang w:val="en-IN" w:eastAsia="en-IN"/>
        </w:rPr>
        <w:t xml:space="preserve"> and </w:t>
      </w:r>
      <w:r w:rsidRPr="00D22476">
        <w:rPr>
          <w:rFonts w:ascii="Times New Roman" w:eastAsia="Times New Roman" w:hAnsi="Times New Roman" w:cs="Times New Roman"/>
          <w:b/>
          <w:bCs/>
          <w:sz w:val="24"/>
          <w:szCs w:val="24"/>
          <w:lang w:val="en-IN" w:eastAsia="en-IN"/>
        </w:rPr>
        <w:t>ORD (285,906 flights)</w:t>
      </w:r>
      <w:r w:rsidRPr="00D22476">
        <w:rPr>
          <w:rFonts w:ascii="Times New Roman" w:eastAsia="Times New Roman" w:hAnsi="Times New Roman" w:cs="Times New Roman"/>
          <w:sz w:val="24"/>
          <w:szCs w:val="24"/>
          <w:lang w:val="en-IN" w:eastAsia="en-IN"/>
        </w:rPr>
        <w:t xml:space="preserve"> are among the </w:t>
      </w:r>
      <w:r w:rsidRPr="00D22476">
        <w:rPr>
          <w:rFonts w:ascii="Times New Roman" w:eastAsia="Times New Roman" w:hAnsi="Times New Roman" w:cs="Times New Roman"/>
          <w:b/>
          <w:bCs/>
          <w:sz w:val="24"/>
          <w:szCs w:val="24"/>
          <w:lang w:val="en-IN" w:eastAsia="en-IN"/>
        </w:rPr>
        <w:t>busiest airports</w:t>
      </w:r>
      <w:r w:rsidRPr="00D22476">
        <w:rPr>
          <w:rFonts w:ascii="Times New Roman" w:eastAsia="Times New Roman" w:hAnsi="Times New Roman" w:cs="Times New Roman"/>
          <w:sz w:val="24"/>
          <w:szCs w:val="24"/>
          <w:lang w:val="en-IN" w:eastAsia="en-IN"/>
        </w:rPr>
        <w:t>, leading to higher disruption exposure.</w:t>
      </w:r>
    </w:p>
    <w:p w14:paraId="59FDA8AF" w14:textId="42C99A60"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Security delays total around 81,000 minutes</w:t>
      </w:r>
      <w:r w:rsidRPr="00D22476">
        <w:rPr>
          <w:rFonts w:ascii="Times New Roman" w:eastAsia="Times New Roman" w:hAnsi="Times New Roman" w:cs="Times New Roman"/>
          <w:sz w:val="24"/>
          <w:szCs w:val="24"/>
          <w:lang w:val="en-IN" w:eastAsia="en-IN"/>
        </w:rPr>
        <w:t>, contributing to operational inefficiencies at major airports.</w:t>
      </w:r>
    </w:p>
    <w:p w14:paraId="733D26A6" w14:textId="540AF0ED"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Southwest Airlines (WN)</w:t>
      </w:r>
      <w:r w:rsidRPr="00D22476">
        <w:rPr>
          <w:rFonts w:ascii="Times New Roman" w:eastAsia="Times New Roman" w:hAnsi="Times New Roman" w:cs="Times New Roman"/>
          <w:sz w:val="24"/>
          <w:szCs w:val="24"/>
          <w:lang w:val="en-IN" w:eastAsia="en-IN"/>
        </w:rPr>
        <w:t xml:space="preserve"> remains the </w:t>
      </w:r>
      <w:r w:rsidRPr="00D22476">
        <w:rPr>
          <w:rFonts w:ascii="Times New Roman" w:eastAsia="Times New Roman" w:hAnsi="Times New Roman" w:cs="Times New Roman"/>
          <w:b/>
          <w:bCs/>
          <w:sz w:val="24"/>
          <w:szCs w:val="24"/>
          <w:lang w:val="en-IN" w:eastAsia="en-IN"/>
        </w:rPr>
        <w:t>most consistently used airline</w:t>
      </w:r>
      <w:r w:rsidRPr="00D22476">
        <w:rPr>
          <w:rFonts w:ascii="Times New Roman" w:eastAsia="Times New Roman" w:hAnsi="Times New Roman" w:cs="Times New Roman"/>
          <w:sz w:val="24"/>
          <w:szCs w:val="24"/>
          <w:lang w:val="en-IN" w:eastAsia="en-IN"/>
        </w:rPr>
        <w:t xml:space="preserve"> across all months and quarters.</w:t>
      </w:r>
    </w:p>
    <w:p w14:paraId="0C00AFC9" w14:textId="177DE6C6"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lastRenderedPageBreak/>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Delta (DL) and ExpressJet (EV)</w:t>
      </w:r>
      <w:r w:rsidRPr="00D22476">
        <w:rPr>
          <w:rFonts w:ascii="Times New Roman" w:eastAsia="Times New Roman" w:hAnsi="Times New Roman" w:cs="Times New Roman"/>
          <w:sz w:val="24"/>
          <w:szCs w:val="24"/>
          <w:lang w:val="en-IN" w:eastAsia="en-IN"/>
        </w:rPr>
        <w:t xml:space="preserve"> show a </w:t>
      </w:r>
      <w:r w:rsidRPr="00D22476">
        <w:rPr>
          <w:rFonts w:ascii="Times New Roman" w:eastAsia="Times New Roman" w:hAnsi="Times New Roman" w:cs="Times New Roman"/>
          <w:b/>
          <w:bCs/>
          <w:sz w:val="24"/>
          <w:szCs w:val="24"/>
          <w:lang w:val="en-IN" w:eastAsia="en-IN"/>
        </w:rPr>
        <w:t>declining usage trend</w:t>
      </w:r>
      <w:r w:rsidRPr="00D22476">
        <w:rPr>
          <w:rFonts w:ascii="Times New Roman" w:eastAsia="Times New Roman" w:hAnsi="Times New Roman" w:cs="Times New Roman"/>
          <w:sz w:val="24"/>
          <w:szCs w:val="24"/>
          <w:lang w:val="en-IN" w:eastAsia="en-IN"/>
        </w:rPr>
        <w:t xml:space="preserve">, while </w:t>
      </w:r>
      <w:r w:rsidRPr="00D22476">
        <w:rPr>
          <w:rFonts w:ascii="Times New Roman" w:eastAsia="Times New Roman" w:hAnsi="Times New Roman" w:cs="Times New Roman"/>
          <w:b/>
          <w:bCs/>
          <w:sz w:val="24"/>
          <w:szCs w:val="24"/>
          <w:lang w:val="en-IN" w:eastAsia="en-IN"/>
        </w:rPr>
        <w:t>American Airlines (AA)</w:t>
      </w:r>
      <w:r w:rsidRPr="00D22476">
        <w:rPr>
          <w:rFonts w:ascii="Times New Roman" w:eastAsia="Times New Roman" w:hAnsi="Times New Roman" w:cs="Times New Roman"/>
          <w:sz w:val="24"/>
          <w:szCs w:val="24"/>
          <w:lang w:val="en-IN" w:eastAsia="en-IN"/>
        </w:rPr>
        <w:t xml:space="preserve"> increases significantly in </w:t>
      </w:r>
      <w:r w:rsidRPr="00D22476">
        <w:rPr>
          <w:rFonts w:ascii="Times New Roman" w:eastAsia="Times New Roman" w:hAnsi="Times New Roman" w:cs="Times New Roman"/>
          <w:b/>
          <w:bCs/>
          <w:sz w:val="24"/>
          <w:szCs w:val="24"/>
          <w:lang w:val="en-IN" w:eastAsia="en-IN"/>
        </w:rPr>
        <w:t>Quarter 3 and Quarter 4</w:t>
      </w:r>
      <w:r w:rsidRPr="00D22476">
        <w:rPr>
          <w:rFonts w:ascii="Times New Roman" w:eastAsia="Times New Roman" w:hAnsi="Times New Roman" w:cs="Times New Roman"/>
          <w:sz w:val="24"/>
          <w:szCs w:val="24"/>
          <w:lang w:val="en-IN" w:eastAsia="en-IN"/>
        </w:rPr>
        <w:t>.</w:t>
      </w:r>
    </w:p>
    <w:p w14:paraId="116460B4" w14:textId="1AE317C4"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Top 7 airlines dominate the majority of flight usage</w:t>
      </w:r>
      <w:r w:rsidRPr="00D22476">
        <w:rPr>
          <w:rFonts w:ascii="Times New Roman" w:eastAsia="Times New Roman" w:hAnsi="Times New Roman" w:cs="Times New Roman"/>
          <w:sz w:val="24"/>
          <w:szCs w:val="24"/>
          <w:lang w:val="en-IN" w:eastAsia="en-IN"/>
        </w:rPr>
        <w:t>, indicating passenger preference concentration among major carriers.</w:t>
      </w:r>
    </w:p>
    <w:p w14:paraId="52DE9316" w14:textId="151376C0"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Departure delays contribute to about 46% of arrival delays</w:t>
      </w:r>
      <w:r w:rsidRPr="00D22476">
        <w:rPr>
          <w:rFonts w:ascii="Times New Roman" w:eastAsia="Times New Roman" w:hAnsi="Times New Roman" w:cs="Times New Roman"/>
          <w:sz w:val="24"/>
          <w:szCs w:val="24"/>
          <w:lang w:val="en-IN" w:eastAsia="en-IN"/>
        </w:rPr>
        <w:t>, demonstrating strong delay propagation across flights.</w:t>
      </w:r>
    </w:p>
    <w:p w14:paraId="3FBD8796" w14:textId="26BF4E3C"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Late aircraft delays (~40%)</w:t>
      </w:r>
      <w:r w:rsidRPr="00D22476">
        <w:rPr>
          <w:rFonts w:ascii="Times New Roman" w:eastAsia="Times New Roman" w:hAnsi="Times New Roman" w:cs="Times New Roman"/>
          <w:sz w:val="24"/>
          <w:szCs w:val="24"/>
          <w:lang w:val="en-IN" w:eastAsia="en-IN"/>
        </w:rPr>
        <w:t xml:space="preserve"> are the </w:t>
      </w:r>
      <w:r w:rsidRPr="00D22476">
        <w:rPr>
          <w:rFonts w:ascii="Times New Roman" w:eastAsia="Times New Roman" w:hAnsi="Times New Roman" w:cs="Times New Roman"/>
          <w:b/>
          <w:bCs/>
          <w:sz w:val="24"/>
          <w:szCs w:val="24"/>
          <w:lang w:val="en-IN" w:eastAsia="en-IN"/>
        </w:rPr>
        <w:t>largest contributor to departure delays</w:t>
      </w:r>
      <w:r w:rsidRPr="00D22476">
        <w:rPr>
          <w:rFonts w:ascii="Times New Roman" w:eastAsia="Times New Roman" w:hAnsi="Times New Roman" w:cs="Times New Roman"/>
          <w:sz w:val="24"/>
          <w:szCs w:val="24"/>
          <w:lang w:val="en-IN" w:eastAsia="en-IN"/>
        </w:rPr>
        <w:t>.</w:t>
      </w:r>
    </w:p>
    <w:p w14:paraId="6507621A" w14:textId="2517A767"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Air traffic system delays (~32%)</w:t>
      </w:r>
      <w:r w:rsidRPr="00D22476">
        <w:rPr>
          <w:rFonts w:ascii="Times New Roman" w:eastAsia="Times New Roman" w:hAnsi="Times New Roman" w:cs="Times New Roman"/>
          <w:sz w:val="24"/>
          <w:szCs w:val="24"/>
          <w:lang w:val="en-IN" w:eastAsia="en-IN"/>
        </w:rPr>
        <w:t xml:space="preserve"> and </w:t>
      </w:r>
      <w:r w:rsidRPr="00D22476">
        <w:rPr>
          <w:rFonts w:ascii="Times New Roman" w:eastAsia="Times New Roman" w:hAnsi="Times New Roman" w:cs="Times New Roman"/>
          <w:b/>
          <w:bCs/>
          <w:sz w:val="24"/>
          <w:szCs w:val="24"/>
          <w:lang w:val="en-IN" w:eastAsia="en-IN"/>
        </w:rPr>
        <w:t>airline operational delays (~22%)</w:t>
      </w:r>
      <w:r w:rsidRPr="00D22476">
        <w:rPr>
          <w:rFonts w:ascii="Times New Roman" w:eastAsia="Times New Roman" w:hAnsi="Times New Roman" w:cs="Times New Roman"/>
          <w:sz w:val="24"/>
          <w:szCs w:val="24"/>
          <w:lang w:val="en-IN" w:eastAsia="en-IN"/>
        </w:rPr>
        <w:t xml:space="preserve"> are the next major contributors to departure disruptions.</w:t>
      </w:r>
    </w:p>
    <w:p w14:paraId="674B6CC3" w14:textId="0ABA3889"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For arrival delays, </w:t>
      </w:r>
      <w:r w:rsidRPr="00D22476">
        <w:rPr>
          <w:rFonts w:ascii="Times New Roman" w:eastAsia="Times New Roman" w:hAnsi="Times New Roman" w:cs="Times New Roman"/>
          <w:b/>
          <w:bCs/>
          <w:sz w:val="24"/>
          <w:szCs w:val="24"/>
          <w:lang w:val="en-IN" w:eastAsia="en-IN"/>
        </w:rPr>
        <w:t>late aircraft delays (~21.45%)</w:t>
      </w:r>
      <w:r w:rsidRPr="00D22476">
        <w:rPr>
          <w:rFonts w:ascii="Times New Roman" w:eastAsia="Times New Roman" w:hAnsi="Times New Roman" w:cs="Times New Roman"/>
          <w:sz w:val="24"/>
          <w:szCs w:val="24"/>
          <w:lang w:val="en-IN" w:eastAsia="en-IN"/>
        </w:rPr>
        <w:t xml:space="preserve"> and </w:t>
      </w:r>
      <w:r w:rsidRPr="00D22476">
        <w:rPr>
          <w:rFonts w:ascii="Times New Roman" w:eastAsia="Times New Roman" w:hAnsi="Times New Roman" w:cs="Times New Roman"/>
          <w:b/>
          <w:bCs/>
          <w:sz w:val="24"/>
          <w:szCs w:val="24"/>
          <w:lang w:val="en-IN" w:eastAsia="en-IN"/>
        </w:rPr>
        <w:t>airline delays (~17.3%)</w:t>
      </w:r>
      <w:r w:rsidRPr="00D22476">
        <w:rPr>
          <w:rFonts w:ascii="Times New Roman" w:eastAsia="Times New Roman" w:hAnsi="Times New Roman" w:cs="Times New Roman"/>
          <w:sz w:val="24"/>
          <w:szCs w:val="24"/>
          <w:lang w:val="en-IN" w:eastAsia="en-IN"/>
        </w:rPr>
        <w:t xml:space="preserve"> contribute significantly.</w:t>
      </w:r>
    </w:p>
    <w:p w14:paraId="53987591" w14:textId="14292D44"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Symbol" w:cs="Times New Roman"/>
          <w:sz w:val="24"/>
          <w:szCs w:val="24"/>
          <w:lang w:val="en-IN" w:eastAsia="en-IN"/>
        </w:rPr>
        <w:t></w:t>
      </w:r>
      <w:r w:rsidRPr="00D22476">
        <w:rPr>
          <w:rFonts w:ascii="Times New Roman" w:eastAsia="Times New Roman" w:hAnsi="Times New Roman" w:cs="Times New Roman"/>
          <w:sz w:val="24"/>
          <w:szCs w:val="24"/>
          <w:lang w:val="en-IN" w:eastAsia="en-IN"/>
        </w:rPr>
        <w:t xml:space="preserve"> </w:t>
      </w:r>
      <w:r w:rsidRPr="00D22476">
        <w:rPr>
          <w:rFonts w:ascii="Times New Roman" w:eastAsia="Times New Roman" w:hAnsi="Times New Roman" w:cs="Times New Roman"/>
          <w:b/>
          <w:bCs/>
          <w:sz w:val="24"/>
          <w:szCs w:val="24"/>
          <w:lang w:val="en-IN" w:eastAsia="en-IN"/>
        </w:rPr>
        <w:t>Weather delays contribute the least</w:t>
      </w:r>
      <w:r w:rsidRPr="00D22476">
        <w:rPr>
          <w:rFonts w:ascii="Times New Roman" w:eastAsia="Times New Roman" w:hAnsi="Times New Roman" w:cs="Times New Roman"/>
          <w:sz w:val="24"/>
          <w:szCs w:val="24"/>
          <w:lang w:val="en-IN" w:eastAsia="en-IN"/>
        </w:rPr>
        <w:t xml:space="preserve"> to both arrival and departure delays compared to operational factors.</w:t>
      </w:r>
    </w:p>
    <w:p w14:paraId="3ADC1495" w14:textId="77777777" w:rsidR="00B60D52" w:rsidRDefault="00B1566C" w:rsidP="00DC7FAE">
      <w:pPr>
        <w:pStyle w:val="Heading1"/>
        <w:jc w:val="center"/>
      </w:pPr>
      <w:r>
        <w:t>1</w:t>
      </w:r>
      <w:r>
        <w:t>0. Conclusion</w:t>
      </w:r>
    </w:p>
    <w:p w14:paraId="78CBD281" w14:textId="77777777"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Times New Roman" w:cs="Times New Roman"/>
          <w:sz w:val="24"/>
          <w:szCs w:val="24"/>
          <w:lang w:val="en-IN" w:eastAsia="en-IN"/>
        </w:rPr>
        <w:t xml:space="preserve">Based on the analysis, improving </w:t>
      </w:r>
      <w:r w:rsidRPr="00D22476">
        <w:rPr>
          <w:rFonts w:ascii="Times New Roman" w:eastAsia="Times New Roman" w:hAnsi="Times New Roman" w:cs="Times New Roman"/>
          <w:b/>
          <w:bCs/>
          <w:sz w:val="24"/>
          <w:szCs w:val="24"/>
          <w:lang w:val="en-IN" w:eastAsia="en-IN"/>
        </w:rPr>
        <w:t>operational efficiency at both airline and airport levels</w:t>
      </w:r>
      <w:r w:rsidRPr="00D22476">
        <w:rPr>
          <w:rFonts w:ascii="Times New Roman" w:eastAsia="Times New Roman" w:hAnsi="Times New Roman" w:cs="Times New Roman"/>
          <w:sz w:val="24"/>
          <w:szCs w:val="24"/>
          <w:lang w:val="en-IN" w:eastAsia="en-IN"/>
        </w:rPr>
        <w:t xml:space="preserve"> can significantly reduce flight disruptions. Since </w:t>
      </w:r>
      <w:r w:rsidRPr="00D22476">
        <w:rPr>
          <w:rFonts w:ascii="Times New Roman" w:eastAsia="Times New Roman" w:hAnsi="Times New Roman" w:cs="Times New Roman"/>
          <w:b/>
          <w:bCs/>
          <w:sz w:val="24"/>
          <w:szCs w:val="24"/>
          <w:lang w:val="en-IN" w:eastAsia="en-IN"/>
        </w:rPr>
        <w:t>departure delays are higher than arrival delays and contribute to nearly 46% of arrival delays</w:t>
      </w:r>
      <w:r w:rsidRPr="00D22476">
        <w:rPr>
          <w:rFonts w:ascii="Times New Roman" w:eastAsia="Times New Roman" w:hAnsi="Times New Roman" w:cs="Times New Roman"/>
          <w:sz w:val="24"/>
          <w:szCs w:val="24"/>
          <w:lang w:val="en-IN" w:eastAsia="en-IN"/>
        </w:rPr>
        <w:t xml:space="preserve">, airlines should focus on improving </w:t>
      </w:r>
      <w:r w:rsidRPr="00D22476">
        <w:rPr>
          <w:rFonts w:ascii="Times New Roman" w:eastAsia="Times New Roman" w:hAnsi="Times New Roman" w:cs="Times New Roman"/>
          <w:b/>
          <w:bCs/>
          <w:sz w:val="24"/>
          <w:szCs w:val="24"/>
          <w:lang w:val="en-IN" w:eastAsia="en-IN"/>
        </w:rPr>
        <w:t>ground operations such as aircraft turnaround time, boarding processes, and scheduling coordination</w:t>
      </w:r>
      <w:r w:rsidRPr="00D22476">
        <w:rPr>
          <w:rFonts w:ascii="Times New Roman" w:eastAsia="Times New Roman" w:hAnsi="Times New Roman" w:cs="Times New Roman"/>
          <w:sz w:val="24"/>
          <w:szCs w:val="24"/>
          <w:lang w:val="en-IN" w:eastAsia="en-IN"/>
        </w:rPr>
        <w:t xml:space="preserve"> to minimize pre-departure disruptions. Additionally, because </w:t>
      </w:r>
      <w:r w:rsidRPr="00D22476">
        <w:rPr>
          <w:rFonts w:ascii="Times New Roman" w:eastAsia="Times New Roman" w:hAnsi="Times New Roman" w:cs="Times New Roman"/>
          <w:b/>
          <w:bCs/>
          <w:sz w:val="24"/>
          <w:szCs w:val="24"/>
          <w:lang w:val="en-IN" w:eastAsia="en-IN"/>
        </w:rPr>
        <w:t>late aircraft delays account for the largest share of departure delays (~40%)</w:t>
      </w:r>
      <w:r w:rsidRPr="00D22476">
        <w:rPr>
          <w:rFonts w:ascii="Times New Roman" w:eastAsia="Times New Roman" w:hAnsi="Times New Roman" w:cs="Times New Roman"/>
          <w:sz w:val="24"/>
          <w:szCs w:val="24"/>
          <w:lang w:val="en-IN" w:eastAsia="en-IN"/>
        </w:rPr>
        <w:t>, better fleet management and tighter scheduling buffers could help prevent delay propagation across subsequent flights.</w:t>
      </w:r>
    </w:p>
    <w:p w14:paraId="3E57A4D6" w14:textId="77777777"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Times New Roman" w:cs="Times New Roman"/>
          <w:sz w:val="24"/>
          <w:szCs w:val="24"/>
          <w:lang w:val="en-IN" w:eastAsia="en-IN"/>
        </w:rPr>
        <w:t xml:space="preserve">The analysis also highlights that </w:t>
      </w:r>
      <w:r w:rsidRPr="00D22476">
        <w:rPr>
          <w:rFonts w:ascii="Times New Roman" w:eastAsia="Times New Roman" w:hAnsi="Times New Roman" w:cs="Times New Roman"/>
          <w:b/>
          <w:bCs/>
          <w:sz w:val="24"/>
          <w:szCs w:val="24"/>
          <w:lang w:val="en-IN" w:eastAsia="en-IN"/>
        </w:rPr>
        <w:t>major hub airports such as ATL and ORD handle extremely high flight volumes</w:t>
      </w:r>
      <w:r w:rsidRPr="00D22476">
        <w:rPr>
          <w:rFonts w:ascii="Times New Roman" w:eastAsia="Times New Roman" w:hAnsi="Times New Roman" w:cs="Times New Roman"/>
          <w:sz w:val="24"/>
          <w:szCs w:val="24"/>
          <w:lang w:val="en-IN" w:eastAsia="en-IN"/>
        </w:rPr>
        <w:t xml:space="preserve">, making them more vulnerable to congestion and operational disruptions. Airport authorities should consider improving </w:t>
      </w:r>
      <w:r w:rsidRPr="00D22476">
        <w:rPr>
          <w:rFonts w:ascii="Times New Roman" w:eastAsia="Times New Roman" w:hAnsi="Times New Roman" w:cs="Times New Roman"/>
          <w:b/>
          <w:bCs/>
          <w:sz w:val="24"/>
          <w:szCs w:val="24"/>
          <w:lang w:val="en-IN" w:eastAsia="en-IN"/>
        </w:rPr>
        <w:t>runway management, gate allocation, and traffic flow coordination</w:t>
      </w:r>
      <w:r w:rsidRPr="00D22476">
        <w:rPr>
          <w:rFonts w:ascii="Times New Roman" w:eastAsia="Times New Roman" w:hAnsi="Times New Roman" w:cs="Times New Roman"/>
          <w:sz w:val="24"/>
          <w:szCs w:val="24"/>
          <w:lang w:val="en-IN" w:eastAsia="en-IN"/>
        </w:rPr>
        <w:t xml:space="preserve"> to reduce bottlenecks. Furthermore, since </w:t>
      </w:r>
      <w:r w:rsidRPr="00D22476">
        <w:rPr>
          <w:rFonts w:ascii="Times New Roman" w:eastAsia="Times New Roman" w:hAnsi="Times New Roman" w:cs="Times New Roman"/>
          <w:b/>
          <w:bCs/>
          <w:sz w:val="24"/>
          <w:szCs w:val="24"/>
          <w:lang w:val="en-IN" w:eastAsia="en-IN"/>
        </w:rPr>
        <w:t>security delays accumulate to around 81,000 minutes</w:t>
      </w:r>
      <w:r w:rsidRPr="00D22476">
        <w:rPr>
          <w:rFonts w:ascii="Times New Roman" w:eastAsia="Times New Roman" w:hAnsi="Times New Roman" w:cs="Times New Roman"/>
          <w:sz w:val="24"/>
          <w:szCs w:val="24"/>
          <w:lang w:val="en-IN" w:eastAsia="en-IN"/>
        </w:rPr>
        <w:t>, optimizing passenger screening processes and infrastructure at busy airports could help improve operational efficiency.</w:t>
      </w:r>
    </w:p>
    <w:p w14:paraId="435B76E4" w14:textId="77777777" w:rsidR="00D22476"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Times New Roman" w:cs="Times New Roman"/>
          <w:sz w:val="24"/>
          <w:szCs w:val="24"/>
          <w:lang w:val="en-IN" w:eastAsia="en-IN"/>
        </w:rPr>
        <w:t xml:space="preserve">Seasonal trends also indicate that </w:t>
      </w:r>
      <w:r w:rsidRPr="00D22476">
        <w:rPr>
          <w:rFonts w:ascii="Times New Roman" w:eastAsia="Times New Roman" w:hAnsi="Times New Roman" w:cs="Times New Roman"/>
          <w:b/>
          <w:bCs/>
          <w:sz w:val="24"/>
          <w:szCs w:val="24"/>
          <w:lang w:val="en-IN" w:eastAsia="en-IN"/>
        </w:rPr>
        <w:t>diversions peak around June and August</w:t>
      </w:r>
      <w:r w:rsidRPr="00D22476">
        <w:rPr>
          <w:rFonts w:ascii="Times New Roman" w:eastAsia="Times New Roman" w:hAnsi="Times New Roman" w:cs="Times New Roman"/>
          <w:sz w:val="24"/>
          <w:szCs w:val="24"/>
          <w:lang w:val="en-IN" w:eastAsia="en-IN"/>
        </w:rPr>
        <w:t xml:space="preserve">, while cancellations increase significantly during winter months such as </w:t>
      </w:r>
      <w:r w:rsidRPr="00D22476">
        <w:rPr>
          <w:rFonts w:ascii="Times New Roman" w:eastAsia="Times New Roman" w:hAnsi="Times New Roman" w:cs="Times New Roman"/>
          <w:b/>
          <w:bCs/>
          <w:sz w:val="24"/>
          <w:szCs w:val="24"/>
          <w:lang w:val="en-IN" w:eastAsia="en-IN"/>
        </w:rPr>
        <w:t>February and January</w:t>
      </w:r>
      <w:r w:rsidRPr="00D22476">
        <w:rPr>
          <w:rFonts w:ascii="Times New Roman" w:eastAsia="Times New Roman" w:hAnsi="Times New Roman" w:cs="Times New Roman"/>
          <w:sz w:val="24"/>
          <w:szCs w:val="24"/>
          <w:lang w:val="en-IN" w:eastAsia="en-IN"/>
        </w:rPr>
        <w:t xml:space="preserve">. Airlines and airports should therefore adopt </w:t>
      </w:r>
      <w:r w:rsidRPr="00D22476">
        <w:rPr>
          <w:rFonts w:ascii="Times New Roman" w:eastAsia="Times New Roman" w:hAnsi="Times New Roman" w:cs="Times New Roman"/>
          <w:b/>
          <w:bCs/>
          <w:sz w:val="24"/>
          <w:szCs w:val="24"/>
          <w:lang w:val="en-IN" w:eastAsia="en-IN"/>
        </w:rPr>
        <w:t>seasonal contingency planning</w:t>
      </w:r>
      <w:r w:rsidRPr="00D22476">
        <w:rPr>
          <w:rFonts w:ascii="Times New Roman" w:eastAsia="Times New Roman" w:hAnsi="Times New Roman" w:cs="Times New Roman"/>
          <w:sz w:val="24"/>
          <w:szCs w:val="24"/>
          <w:lang w:val="en-IN" w:eastAsia="en-IN"/>
        </w:rPr>
        <w:t>, including additional staffing, flexible scheduling, and weather disruption management strategies during peak risk periods.</w:t>
      </w:r>
    </w:p>
    <w:p w14:paraId="280E6652" w14:textId="671FBE8B" w:rsidR="00B60D52" w:rsidRPr="00D22476" w:rsidRDefault="00D22476" w:rsidP="00D22476">
      <w:pPr>
        <w:spacing w:before="100" w:beforeAutospacing="1" w:after="100" w:afterAutospacing="1" w:line="240" w:lineRule="auto"/>
        <w:rPr>
          <w:rFonts w:ascii="Times New Roman" w:eastAsia="Times New Roman" w:hAnsi="Times New Roman" w:cs="Times New Roman"/>
          <w:sz w:val="24"/>
          <w:szCs w:val="24"/>
          <w:lang w:val="en-IN" w:eastAsia="en-IN"/>
        </w:rPr>
      </w:pPr>
      <w:r w:rsidRPr="00D22476">
        <w:rPr>
          <w:rFonts w:ascii="Times New Roman" w:eastAsia="Times New Roman" w:hAnsi="Times New Roman" w:cs="Times New Roman"/>
          <w:sz w:val="24"/>
          <w:szCs w:val="24"/>
          <w:lang w:val="en-IN" w:eastAsia="en-IN"/>
        </w:rPr>
        <w:lastRenderedPageBreak/>
        <w:t xml:space="preserve">Finally, since flight demand is highly concentrated among </w:t>
      </w:r>
      <w:r w:rsidRPr="00D22476">
        <w:rPr>
          <w:rFonts w:ascii="Times New Roman" w:eastAsia="Times New Roman" w:hAnsi="Times New Roman" w:cs="Times New Roman"/>
          <w:b/>
          <w:bCs/>
          <w:sz w:val="24"/>
          <w:szCs w:val="24"/>
          <w:lang w:val="en-IN" w:eastAsia="en-IN"/>
        </w:rPr>
        <w:t>a few major airlines and busy hub airports</w:t>
      </w:r>
      <w:r w:rsidRPr="00D22476">
        <w:rPr>
          <w:rFonts w:ascii="Times New Roman" w:eastAsia="Times New Roman" w:hAnsi="Times New Roman" w:cs="Times New Roman"/>
          <w:sz w:val="24"/>
          <w:szCs w:val="24"/>
          <w:lang w:val="en-IN" w:eastAsia="en-IN"/>
        </w:rPr>
        <w:t xml:space="preserve">, airlines should explore </w:t>
      </w:r>
      <w:r w:rsidRPr="00D22476">
        <w:rPr>
          <w:rFonts w:ascii="Times New Roman" w:eastAsia="Times New Roman" w:hAnsi="Times New Roman" w:cs="Times New Roman"/>
          <w:b/>
          <w:bCs/>
          <w:sz w:val="24"/>
          <w:szCs w:val="24"/>
          <w:lang w:val="en-IN" w:eastAsia="en-IN"/>
        </w:rPr>
        <w:t>better route distribution, capacity management, and operational planning</w:t>
      </w:r>
      <w:r w:rsidRPr="00D22476">
        <w:rPr>
          <w:rFonts w:ascii="Times New Roman" w:eastAsia="Times New Roman" w:hAnsi="Times New Roman" w:cs="Times New Roman"/>
          <w:sz w:val="24"/>
          <w:szCs w:val="24"/>
          <w:lang w:val="en-IN" w:eastAsia="en-IN"/>
        </w:rPr>
        <w:t xml:space="preserve"> to balance traffic loads and reduce congestion. Implementing these improvements can help airlines </w:t>
      </w:r>
      <w:r w:rsidRPr="00D22476">
        <w:rPr>
          <w:rFonts w:ascii="Times New Roman" w:eastAsia="Times New Roman" w:hAnsi="Times New Roman" w:cs="Times New Roman"/>
          <w:b/>
          <w:bCs/>
          <w:sz w:val="24"/>
          <w:szCs w:val="24"/>
          <w:lang w:val="en-IN" w:eastAsia="en-IN"/>
        </w:rPr>
        <w:t>enhance schedule reliability, reduce delays and cancellations, and improve overall passenger experience across the aviation network</w:t>
      </w:r>
      <w:r w:rsidRPr="00D22476">
        <w:rPr>
          <w:rFonts w:ascii="Times New Roman" w:eastAsia="Times New Roman" w:hAnsi="Times New Roman" w:cs="Times New Roman"/>
          <w:sz w:val="24"/>
          <w:szCs w:val="24"/>
          <w:lang w:val="en-IN" w:eastAsia="en-IN"/>
        </w:rPr>
        <w:t>.</w:t>
      </w:r>
    </w:p>
    <w:sectPr w:rsidR="00B60D52" w:rsidRPr="00D224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FF5"/>
    <w:rsid w:val="001E0A69"/>
    <w:rsid w:val="0029639D"/>
    <w:rsid w:val="00326F90"/>
    <w:rsid w:val="007C3742"/>
    <w:rsid w:val="00AA1D8D"/>
    <w:rsid w:val="00B1566C"/>
    <w:rsid w:val="00B44E23"/>
    <w:rsid w:val="00B47730"/>
    <w:rsid w:val="00B60D52"/>
    <w:rsid w:val="00CB0664"/>
    <w:rsid w:val="00CE6235"/>
    <w:rsid w:val="00D22476"/>
    <w:rsid w:val="00DC7F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915EA8"/>
  <w14:defaultImageDpi w14:val="300"/>
  <w15:docId w15:val="{A28743DD-738F-4A6E-B1C5-BB248D81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E0A6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z-TopofForm">
    <w:name w:val="HTML Top of Form"/>
    <w:basedOn w:val="Normal"/>
    <w:next w:val="Normal"/>
    <w:link w:val="z-TopofFormChar"/>
    <w:hidden/>
    <w:uiPriority w:val="99"/>
    <w:semiHidden/>
    <w:unhideWhenUsed/>
    <w:rsid w:val="00B44E23"/>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B44E23"/>
    <w:rPr>
      <w:rFonts w:ascii="Arial" w:eastAsia="Times New Roman" w:hAnsi="Arial" w:cs="Arial"/>
      <w:vanish/>
      <w:sz w:val="16"/>
      <w:szCs w:val="16"/>
      <w:lang w:val="en-IN" w:eastAsia="en-IN"/>
    </w:rPr>
  </w:style>
  <w:style w:type="paragraph" w:styleId="z-BottomofForm">
    <w:name w:val="HTML Bottom of Form"/>
    <w:basedOn w:val="Normal"/>
    <w:next w:val="Normal"/>
    <w:link w:val="z-BottomofFormChar"/>
    <w:hidden/>
    <w:uiPriority w:val="99"/>
    <w:semiHidden/>
    <w:unhideWhenUsed/>
    <w:rsid w:val="00B44E23"/>
    <w:pPr>
      <w:pBdr>
        <w:top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B44E23"/>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5135">
      <w:bodyDiv w:val="1"/>
      <w:marLeft w:val="0"/>
      <w:marRight w:val="0"/>
      <w:marTop w:val="0"/>
      <w:marBottom w:val="0"/>
      <w:divBdr>
        <w:top w:val="none" w:sz="0" w:space="0" w:color="auto"/>
        <w:left w:val="none" w:sz="0" w:space="0" w:color="auto"/>
        <w:bottom w:val="none" w:sz="0" w:space="0" w:color="auto"/>
        <w:right w:val="none" w:sz="0" w:space="0" w:color="auto"/>
      </w:divBdr>
    </w:div>
    <w:div w:id="213539809">
      <w:bodyDiv w:val="1"/>
      <w:marLeft w:val="0"/>
      <w:marRight w:val="0"/>
      <w:marTop w:val="0"/>
      <w:marBottom w:val="0"/>
      <w:divBdr>
        <w:top w:val="none" w:sz="0" w:space="0" w:color="auto"/>
        <w:left w:val="none" w:sz="0" w:space="0" w:color="auto"/>
        <w:bottom w:val="none" w:sz="0" w:space="0" w:color="auto"/>
        <w:right w:val="none" w:sz="0" w:space="0" w:color="auto"/>
      </w:divBdr>
      <w:divsChild>
        <w:div w:id="572664395">
          <w:marLeft w:val="0"/>
          <w:marRight w:val="0"/>
          <w:marTop w:val="0"/>
          <w:marBottom w:val="0"/>
          <w:divBdr>
            <w:top w:val="none" w:sz="0" w:space="0" w:color="auto"/>
            <w:left w:val="none" w:sz="0" w:space="0" w:color="auto"/>
            <w:bottom w:val="none" w:sz="0" w:space="0" w:color="auto"/>
            <w:right w:val="none" w:sz="0" w:space="0" w:color="auto"/>
          </w:divBdr>
          <w:divsChild>
            <w:div w:id="621348468">
              <w:marLeft w:val="0"/>
              <w:marRight w:val="0"/>
              <w:marTop w:val="0"/>
              <w:marBottom w:val="0"/>
              <w:divBdr>
                <w:top w:val="none" w:sz="0" w:space="0" w:color="auto"/>
                <w:left w:val="none" w:sz="0" w:space="0" w:color="auto"/>
                <w:bottom w:val="none" w:sz="0" w:space="0" w:color="auto"/>
                <w:right w:val="none" w:sz="0" w:space="0" w:color="auto"/>
              </w:divBdr>
              <w:divsChild>
                <w:div w:id="1935938936">
                  <w:marLeft w:val="0"/>
                  <w:marRight w:val="0"/>
                  <w:marTop w:val="0"/>
                  <w:marBottom w:val="0"/>
                  <w:divBdr>
                    <w:top w:val="none" w:sz="0" w:space="0" w:color="auto"/>
                    <w:left w:val="none" w:sz="0" w:space="0" w:color="auto"/>
                    <w:bottom w:val="none" w:sz="0" w:space="0" w:color="auto"/>
                    <w:right w:val="none" w:sz="0" w:space="0" w:color="auto"/>
                  </w:divBdr>
                  <w:divsChild>
                    <w:div w:id="800344049">
                      <w:marLeft w:val="0"/>
                      <w:marRight w:val="0"/>
                      <w:marTop w:val="0"/>
                      <w:marBottom w:val="0"/>
                      <w:divBdr>
                        <w:top w:val="none" w:sz="0" w:space="0" w:color="auto"/>
                        <w:left w:val="none" w:sz="0" w:space="0" w:color="auto"/>
                        <w:bottom w:val="none" w:sz="0" w:space="0" w:color="auto"/>
                        <w:right w:val="none" w:sz="0" w:space="0" w:color="auto"/>
                      </w:divBdr>
                      <w:divsChild>
                        <w:div w:id="1502044215">
                          <w:marLeft w:val="0"/>
                          <w:marRight w:val="0"/>
                          <w:marTop w:val="0"/>
                          <w:marBottom w:val="0"/>
                          <w:divBdr>
                            <w:top w:val="none" w:sz="0" w:space="0" w:color="auto"/>
                            <w:left w:val="none" w:sz="0" w:space="0" w:color="auto"/>
                            <w:bottom w:val="none" w:sz="0" w:space="0" w:color="auto"/>
                            <w:right w:val="none" w:sz="0" w:space="0" w:color="auto"/>
                          </w:divBdr>
                          <w:divsChild>
                            <w:div w:id="1509828503">
                              <w:marLeft w:val="0"/>
                              <w:marRight w:val="0"/>
                              <w:marTop w:val="0"/>
                              <w:marBottom w:val="0"/>
                              <w:divBdr>
                                <w:top w:val="none" w:sz="0" w:space="0" w:color="auto"/>
                                <w:left w:val="none" w:sz="0" w:space="0" w:color="auto"/>
                                <w:bottom w:val="none" w:sz="0" w:space="0" w:color="auto"/>
                                <w:right w:val="none" w:sz="0" w:space="0" w:color="auto"/>
                              </w:divBdr>
                              <w:divsChild>
                                <w:div w:id="183410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768761">
      <w:bodyDiv w:val="1"/>
      <w:marLeft w:val="0"/>
      <w:marRight w:val="0"/>
      <w:marTop w:val="0"/>
      <w:marBottom w:val="0"/>
      <w:divBdr>
        <w:top w:val="none" w:sz="0" w:space="0" w:color="auto"/>
        <w:left w:val="none" w:sz="0" w:space="0" w:color="auto"/>
        <w:bottom w:val="none" w:sz="0" w:space="0" w:color="auto"/>
        <w:right w:val="none" w:sz="0" w:space="0" w:color="auto"/>
      </w:divBdr>
    </w:div>
    <w:div w:id="436950780">
      <w:bodyDiv w:val="1"/>
      <w:marLeft w:val="0"/>
      <w:marRight w:val="0"/>
      <w:marTop w:val="0"/>
      <w:marBottom w:val="0"/>
      <w:divBdr>
        <w:top w:val="none" w:sz="0" w:space="0" w:color="auto"/>
        <w:left w:val="none" w:sz="0" w:space="0" w:color="auto"/>
        <w:bottom w:val="none" w:sz="0" w:space="0" w:color="auto"/>
        <w:right w:val="none" w:sz="0" w:space="0" w:color="auto"/>
      </w:divBdr>
    </w:div>
    <w:div w:id="457799644">
      <w:bodyDiv w:val="1"/>
      <w:marLeft w:val="0"/>
      <w:marRight w:val="0"/>
      <w:marTop w:val="0"/>
      <w:marBottom w:val="0"/>
      <w:divBdr>
        <w:top w:val="none" w:sz="0" w:space="0" w:color="auto"/>
        <w:left w:val="none" w:sz="0" w:space="0" w:color="auto"/>
        <w:bottom w:val="none" w:sz="0" w:space="0" w:color="auto"/>
        <w:right w:val="none" w:sz="0" w:space="0" w:color="auto"/>
      </w:divBdr>
      <w:divsChild>
        <w:div w:id="288359776">
          <w:marLeft w:val="0"/>
          <w:marRight w:val="0"/>
          <w:marTop w:val="0"/>
          <w:marBottom w:val="0"/>
          <w:divBdr>
            <w:top w:val="none" w:sz="0" w:space="0" w:color="auto"/>
            <w:left w:val="none" w:sz="0" w:space="0" w:color="auto"/>
            <w:bottom w:val="none" w:sz="0" w:space="0" w:color="auto"/>
            <w:right w:val="none" w:sz="0" w:space="0" w:color="auto"/>
          </w:divBdr>
          <w:divsChild>
            <w:div w:id="1928925529">
              <w:marLeft w:val="0"/>
              <w:marRight w:val="0"/>
              <w:marTop w:val="0"/>
              <w:marBottom w:val="0"/>
              <w:divBdr>
                <w:top w:val="none" w:sz="0" w:space="0" w:color="auto"/>
                <w:left w:val="none" w:sz="0" w:space="0" w:color="auto"/>
                <w:bottom w:val="none" w:sz="0" w:space="0" w:color="auto"/>
                <w:right w:val="none" w:sz="0" w:space="0" w:color="auto"/>
              </w:divBdr>
              <w:divsChild>
                <w:div w:id="1985893925">
                  <w:marLeft w:val="0"/>
                  <w:marRight w:val="0"/>
                  <w:marTop w:val="0"/>
                  <w:marBottom w:val="0"/>
                  <w:divBdr>
                    <w:top w:val="none" w:sz="0" w:space="0" w:color="auto"/>
                    <w:left w:val="none" w:sz="0" w:space="0" w:color="auto"/>
                    <w:bottom w:val="none" w:sz="0" w:space="0" w:color="auto"/>
                    <w:right w:val="none" w:sz="0" w:space="0" w:color="auto"/>
                  </w:divBdr>
                  <w:divsChild>
                    <w:div w:id="1919050098">
                      <w:marLeft w:val="0"/>
                      <w:marRight w:val="0"/>
                      <w:marTop w:val="0"/>
                      <w:marBottom w:val="0"/>
                      <w:divBdr>
                        <w:top w:val="none" w:sz="0" w:space="0" w:color="auto"/>
                        <w:left w:val="none" w:sz="0" w:space="0" w:color="auto"/>
                        <w:bottom w:val="none" w:sz="0" w:space="0" w:color="auto"/>
                        <w:right w:val="none" w:sz="0" w:space="0" w:color="auto"/>
                      </w:divBdr>
                      <w:divsChild>
                        <w:div w:id="607733274">
                          <w:marLeft w:val="0"/>
                          <w:marRight w:val="0"/>
                          <w:marTop w:val="0"/>
                          <w:marBottom w:val="0"/>
                          <w:divBdr>
                            <w:top w:val="none" w:sz="0" w:space="0" w:color="auto"/>
                            <w:left w:val="none" w:sz="0" w:space="0" w:color="auto"/>
                            <w:bottom w:val="none" w:sz="0" w:space="0" w:color="auto"/>
                            <w:right w:val="none" w:sz="0" w:space="0" w:color="auto"/>
                          </w:divBdr>
                          <w:divsChild>
                            <w:div w:id="1122651389">
                              <w:marLeft w:val="0"/>
                              <w:marRight w:val="0"/>
                              <w:marTop w:val="0"/>
                              <w:marBottom w:val="0"/>
                              <w:divBdr>
                                <w:top w:val="none" w:sz="0" w:space="0" w:color="auto"/>
                                <w:left w:val="none" w:sz="0" w:space="0" w:color="auto"/>
                                <w:bottom w:val="none" w:sz="0" w:space="0" w:color="auto"/>
                                <w:right w:val="none" w:sz="0" w:space="0" w:color="auto"/>
                              </w:divBdr>
                              <w:divsChild>
                                <w:div w:id="2089883731">
                                  <w:marLeft w:val="0"/>
                                  <w:marRight w:val="0"/>
                                  <w:marTop w:val="0"/>
                                  <w:marBottom w:val="0"/>
                                  <w:divBdr>
                                    <w:top w:val="none" w:sz="0" w:space="0" w:color="auto"/>
                                    <w:left w:val="none" w:sz="0" w:space="0" w:color="auto"/>
                                    <w:bottom w:val="none" w:sz="0" w:space="0" w:color="auto"/>
                                    <w:right w:val="none" w:sz="0" w:space="0" w:color="auto"/>
                                  </w:divBdr>
                                  <w:divsChild>
                                    <w:div w:id="181293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522295">
          <w:marLeft w:val="0"/>
          <w:marRight w:val="0"/>
          <w:marTop w:val="0"/>
          <w:marBottom w:val="0"/>
          <w:divBdr>
            <w:top w:val="none" w:sz="0" w:space="0" w:color="auto"/>
            <w:left w:val="none" w:sz="0" w:space="0" w:color="auto"/>
            <w:bottom w:val="none" w:sz="0" w:space="0" w:color="auto"/>
            <w:right w:val="none" w:sz="0" w:space="0" w:color="auto"/>
          </w:divBdr>
          <w:divsChild>
            <w:div w:id="1635022898">
              <w:marLeft w:val="0"/>
              <w:marRight w:val="0"/>
              <w:marTop w:val="0"/>
              <w:marBottom w:val="0"/>
              <w:divBdr>
                <w:top w:val="none" w:sz="0" w:space="0" w:color="auto"/>
                <w:left w:val="none" w:sz="0" w:space="0" w:color="auto"/>
                <w:bottom w:val="none" w:sz="0" w:space="0" w:color="auto"/>
                <w:right w:val="none" w:sz="0" w:space="0" w:color="auto"/>
              </w:divBdr>
              <w:divsChild>
                <w:div w:id="1251308044">
                  <w:marLeft w:val="0"/>
                  <w:marRight w:val="0"/>
                  <w:marTop w:val="0"/>
                  <w:marBottom w:val="0"/>
                  <w:divBdr>
                    <w:top w:val="none" w:sz="0" w:space="0" w:color="auto"/>
                    <w:left w:val="none" w:sz="0" w:space="0" w:color="auto"/>
                    <w:bottom w:val="none" w:sz="0" w:space="0" w:color="auto"/>
                    <w:right w:val="none" w:sz="0" w:space="0" w:color="auto"/>
                  </w:divBdr>
                  <w:divsChild>
                    <w:div w:id="4864323">
                      <w:marLeft w:val="0"/>
                      <w:marRight w:val="0"/>
                      <w:marTop w:val="0"/>
                      <w:marBottom w:val="0"/>
                      <w:divBdr>
                        <w:top w:val="none" w:sz="0" w:space="0" w:color="auto"/>
                        <w:left w:val="none" w:sz="0" w:space="0" w:color="auto"/>
                        <w:bottom w:val="none" w:sz="0" w:space="0" w:color="auto"/>
                        <w:right w:val="none" w:sz="0" w:space="0" w:color="auto"/>
                      </w:divBdr>
                      <w:divsChild>
                        <w:div w:id="81755398">
                          <w:marLeft w:val="0"/>
                          <w:marRight w:val="0"/>
                          <w:marTop w:val="0"/>
                          <w:marBottom w:val="0"/>
                          <w:divBdr>
                            <w:top w:val="none" w:sz="0" w:space="0" w:color="auto"/>
                            <w:left w:val="none" w:sz="0" w:space="0" w:color="auto"/>
                            <w:bottom w:val="none" w:sz="0" w:space="0" w:color="auto"/>
                            <w:right w:val="none" w:sz="0" w:space="0" w:color="auto"/>
                          </w:divBdr>
                          <w:divsChild>
                            <w:div w:id="2145393195">
                              <w:marLeft w:val="0"/>
                              <w:marRight w:val="0"/>
                              <w:marTop w:val="0"/>
                              <w:marBottom w:val="0"/>
                              <w:divBdr>
                                <w:top w:val="none" w:sz="0" w:space="0" w:color="auto"/>
                                <w:left w:val="none" w:sz="0" w:space="0" w:color="auto"/>
                                <w:bottom w:val="none" w:sz="0" w:space="0" w:color="auto"/>
                                <w:right w:val="none" w:sz="0" w:space="0" w:color="auto"/>
                              </w:divBdr>
                              <w:divsChild>
                                <w:div w:id="14431312">
                                  <w:marLeft w:val="0"/>
                                  <w:marRight w:val="0"/>
                                  <w:marTop w:val="0"/>
                                  <w:marBottom w:val="0"/>
                                  <w:divBdr>
                                    <w:top w:val="none" w:sz="0" w:space="0" w:color="auto"/>
                                    <w:left w:val="none" w:sz="0" w:space="0" w:color="auto"/>
                                    <w:bottom w:val="none" w:sz="0" w:space="0" w:color="auto"/>
                                    <w:right w:val="none" w:sz="0" w:space="0" w:color="auto"/>
                                  </w:divBdr>
                                  <w:divsChild>
                                    <w:div w:id="1114858830">
                                      <w:marLeft w:val="0"/>
                                      <w:marRight w:val="0"/>
                                      <w:marTop w:val="0"/>
                                      <w:marBottom w:val="0"/>
                                      <w:divBdr>
                                        <w:top w:val="none" w:sz="0" w:space="0" w:color="auto"/>
                                        <w:left w:val="none" w:sz="0" w:space="0" w:color="auto"/>
                                        <w:bottom w:val="none" w:sz="0" w:space="0" w:color="auto"/>
                                        <w:right w:val="none" w:sz="0" w:space="0" w:color="auto"/>
                                      </w:divBdr>
                                      <w:divsChild>
                                        <w:div w:id="1931624354">
                                          <w:marLeft w:val="0"/>
                                          <w:marRight w:val="0"/>
                                          <w:marTop w:val="0"/>
                                          <w:marBottom w:val="0"/>
                                          <w:divBdr>
                                            <w:top w:val="none" w:sz="0" w:space="0" w:color="auto"/>
                                            <w:left w:val="none" w:sz="0" w:space="0" w:color="auto"/>
                                            <w:bottom w:val="none" w:sz="0" w:space="0" w:color="auto"/>
                                            <w:right w:val="none" w:sz="0" w:space="0" w:color="auto"/>
                                          </w:divBdr>
                                          <w:divsChild>
                                            <w:div w:id="13178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5593866">
      <w:bodyDiv w:val="1"/>
      <w:marLeft w:val="0"/>
      <w:marRight w:val="0"/>
      <w:marTop w:val="0"/>
      <w:marBottom w:val="0"/>
      <w:divBdr>
        <w:top w:val="none" w:sz="0" w:space="0" w:color="auto"/>
        <w:left w:val="none" w:sz="0" w:space="0" w:color="auto"/>
        <w:bottom w:val="none" w:sz="0" w:space="0" w:color="auto"/>
        <w:right w:val="none" w:sz="0" w:space="0" w:color="auto"/>
      </w:divBdr>
      <w:divsChild>
        <w:div w:id="713238493">
          <w:marLeft w:val="0"/>
          <w:marRight w:val="0"/>
          <w:marTop w:val="0"/>
          <w:marBottom w:val="0"/>
          <w:divBdr>
            <w:top w:val="none" w:sz="0" w:space="0" w:color="auto"/>
            <w:left w:val="none" w:sz="0" w:space="0" w:color="auto"/>
            <w:bottom w:val="none" w:sz="0" w:space="0" w:color="auto"/>
            <w:right w:val="none" w:sz="0" w:space="0" w:color="auto"/>
          </w:divBdr>
          <w:divsChild>
            <w:div w:id="241837870">
              <w:marLeft w:val="0"/>
              <w:marRight w:val="0"/>
              <w:marTop w:val="0"/>
              <w:marBottom w:val="0"/>
              <w:divBdr>
                <w:top w:val="none" w:sz="0" w:space="0" w:color="auto"/>
                <w:left w:val="none" w:sz="0" w:space="0" w:color="auto"/>
                <w:bottom w:val="none" w:sz="0" w:space="0" w:color="auto"/>
                <w:right w:val="none" w:sz="0" w:space="0" w:color="auto"/>
              </w:divBdr>
              <w:divsChild>
                <w:div w:id="1924874178">
                  <w:marLeft w:val="0"/>
                  <w:marRight w:val="0"/>
                  <w:marTop w:val="0"/>
                  <w:marBottom w:val="0"/>
                  <w:divBdr>
                    <w:top w:val="none" w:sz="0" w:space="0" w:color="auto"/>
                    <w:left w:val="none" w:sz="0" w:space="0" w:color="auto"/>
                    <w:bottom w:val="none" w:sz="0" w:space="0" w:color="auto"/>
                    <w:right w:val="none" w:sz="0" w:space="0" w:color="auto"/>
                  </w:divBdr>
                  <w:divsChild>
                    <w:div w:id="1016543439">
                      <w:marLeft w:val="0"/>
                      <w:marRight w:val="0"/>
                      <w:marTop w:val="0"/>
                      <w:marBottom w:val="0"/>
                      <w:divBdr>
                        <w:top w:val="none" w:sz="0" w:space="0" w:color="auto"/>
                        <w:left w:val="none" w:sz="0" w:space="0" w:color="auto"/>
                        <w:bottom w:val="none" w:sz="0" w:space="0" w:color="auto"/>
                        <w:right w:val="none" w:sz="0" w:space="0" w:color="auto"/>
                      </w:divBdr>
                      <w:divsChild>
                        <w:div w:id="1194462190">
                          <w:marLeft w:val="0"/>
                          <w:marRight w:val="0"/>
                          <w:marTop w:val="0"/>
                          <w:marBottom w:val="0"/>
                          <w:divBdr>
                            <w:top w:val="none" w:sz="0" w:space="0" w:color="auto"/>
                            <w:left w:val="none" w:sz="0" w:space="0" w:color="auto"/>
                            <w:bottom w:val="none" w:sz="0" w:space="0" w:color="auto"/>
                            <w:right w:val="none" w:sz="0" w:space="0" w:color="auto"/>
                          </w:divBdr>
                          <w:divsChild>
                            <w:div w:id="235363063">
                              <w:marLeft w:val="0"/>
                              <w:marRight w:val="0"/>
                              <w:marTop w:val="0"/>
                              <w:marBottom w:val="0"/>
                              <w:divBdr>
                                <w:top w:val="none" w:sz="0" w:space="0" w:color="auto"/>
                                <w:left w:val="none" w:sz="0" w:space="0" w:color="auto"/>
                                <w:bottom w:val="none" w:sz="0" w:space="0" w:color="auto"/>
                                <w:right w:val="none" w:sz="0" w:space="0" w:color="auto"/>
                              </w:divBdr>
                              <w:divsChild>
                                <w:div w:id="551887901">
                                  <w:marLeft w:val="0"/>
                                  <w:marRight w:val="0"/>
                                  <w:marTop w:val="0"/>
                                  <w:marBottom w:val="0"/>
                                  <w:divBdr>
                                    <w:top w:val="none" w:sz="0" w:space="0" w:color="auto"/>
                                    <w:left w:val="none" w:sz="0" w:space="0" w:color="auto"/>
                                    <w:bottom w:val="none" w:sz="0" w:space="0" w:color="auto"/>
                                    <w:right w:val="none" w:sz="0" w:space="0" w:color="auto"/>
                                  </w:divBdr>
                                  <w:divsChild>
                                    <w:div w:id="99656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886160">
          <w:marLeft w:val="0"/>
          <w:marRight w:val="0"/>
          <w:marTop w:val="0"/>
          <w:marBottom w:val="0"/>
          <w:divBdr>
            <w:top w:val="none" w:sz="0" w:space="0" w:color="auto"/>
            <w:left w:val="none" w:sz="0" w:space="0" w:color="auto"/>
            <w:bottom w:val="none" w:sz="0" w:space="0" w:color="auto"/>
            <w:right w:val="none" w:sz="0" w:space="0" w:color="auto"/>
          </w:divBdr>
          <w:divsChild>
            <w:div w:id="1389645110">
              <w:marLeft w:val="0"/>
              <w:marRight w:val="0"/>
              <w:marTop w:val="0"/>
              <w:marBottom w:val="0"/>
              <w:divBdr>
                <w:top w:val="none" w:sz="0" w:space="0" w:color="auto"/>
                <w:left w:val="none" w:sz="0" w:space="0" w:color="auto"/>
                <w:bottom w:val="none" w:sz="0" w:space="0" w:color="auto"/>
                <w:right w:val="none" w:sz="0" w:space="0" w:color="auto"/>
              </w:divBdr>
              <w:divsChild>
                <w:div w:id="1731952137">
                  <w:marLeft w:val="0"/>
                  <w:marRight w:val="0"/>
                  <w:marTop w:val="0"/>
                  <w:marBottom w:val="0"/>
                  <w:divBdr>
                    <w:top w:val="none" w:sz="0" w:space="0" w:color="auto"/>
                    <w:left w:val="none" w:sz="0" w:space="0" w:color="auto"/>
                    <w:bottom w:val="none" w:sz="0" w:space="0" w:color="auto"/>
                    <w:right w:val="none" w:sz="0" w:space="0" w:color="auto"/>
                  </w:divBdr>
                  <w:divsChild>
                    <w:div w:id="1992756291">
                      <w:marLeft w:val="0"/>
                      <w:marRight w:val="0"/>
                      <w:marTop w:val="0"/>
                      <w:marBottom w:val="0"/>
                      <w:divBdr>
                        <w:top w:val="none" w:sz="0" w:space="0" w:color="auto"/>
                        <w:left w:val="none" w:sz="0" w:space="0" w:color="auto"/>
                        <w:bottom w:val="none" w:sz="0" w:space="0" w:color="auto"/>
                        <w:right w:val="none" w:sz="0" w:space="0" w:color="auto"/>
                      </w:divBdr>
                      <w:divsChild>
                        <w:div w:id="2058816729">
                          <w:marLeft w:val="0"/>
                          <w:marRight w:val="0"/>
                          <w:marTop w:val="0"/>
                          <w:marBottom w:val="0"/>
                          <w:divBdr>
                            <w:top w:val="none" w:sz="0" w:space="0" w:color="auto"/>
                            <w:left w:val="none" w:sz="0" w:space="0" w:color="auto"/>
                            <w:bottom w:val="none" w:sz="0" w:space="0" w:color="auto"/>
                            <w:right w:val="none" w:sz="0" w:space="0" w:color="auto"/>
                          </w:divBdr>
                          <w:divsChild>
                            <w:div w:id="1562903665">
                              <w:marLeft w:val="0"/>
                              <w:marRight w:val="0"/>
                              <w:marTop w:val="0"/>
                              <w:marBottom w:val="0"/>
                              <w:divBdr>
                                <w:top w:val="none" w:sz="0" w:space="0" w:color="auto"/>
                                <w:left w:val="none" w:sz="0" w:space="0" w:color="auto"/>
                                <w:bottom w:val="none" w:sz="0" w:space="0" w:color="auto"/>
                                <w:right w:val="none" w:sz="0" w:space="0" w:color="auto"/>
                              </w:divBdr>
                              <w:divsChild>
                                <w:div w:id="1201356166">
                                  <w:marLeft w:val="0"/>
                                  <w:marRight w:val="0"/>
                                  <w:marTop w:val="0"/>
                                  <w:marBottom w:val="0"/>
                                  <w:divBdr>
                                    <w:top w:val="none" w:sz="0" w:space="0" w:color="auto"/>
                                    <w:left w:val="none" w:sz="0" w:space="0" w:color="auto"/>
                                    <w:bottom w:val="none" w:sz="0" w:space="0" w:color="auto"/>
                                    <w:right w:val="none" w:sz="0" w:space="0" w:color="auto"/>
                                  </w:divBdr>
                                  <w:divsChild>
                                    <w:div w:id="1531184233">
                                      <w:marLeft w:val="0"/>
                                      <w:marRight w:val="0"/>
                                      <w:marTop w:val="0"/>
                                      <w:marBottom w:val="0"/>
                                      <w:divBdr>
                                        <w:top w:val="none" w:sz="0" w:space="0" w:color="auto"/>
                                        <w:left w:val="none" w:sz="0" w:space="0" w:color="auto"/>
                                        <w:bottom w:val="none" w:sz="0" w:space="0" w:color="auto"/>
                                        <w:right w:val="none" w:sz="0" w:space="0" w:color="auto"/>
                                      </w:divBdr>
                                      <w:divsChild>
                                        <w:div w:id="1834251832">
                                          <w:marLeft w:val="0"/>
                                          <w:marRight w:val="0"/>
                                          <w:marTop w:val="0"/>
                                          <w:marBottom w:val="0"/>
                                          <w:divBdr>
                                            <w:top w:val="none" w:sz="0" w:space="0" w:color="auto"/>
                                            <w:left w:val="none" w:sz="0" w:space="0" w:color="auto"/>
                                            <w:bottom w:val="none" w:sz="0" w:space="0" w:color="auto"/>
                                            <w:right w:val="none" w:sz="0" w:space="0" w:color="auto"/>
                                          </w:divBdr>
                                          <w:divsChild>
                                            <w:div w:id="13435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9299693">
      <w:bodyDiv w:val="1"/>
      <w:marLeft w:val="0"/>
      <w:marRight w:val="0"/>
      <w:marTop w:val="0"/>
      <w:marBottom w:val="0"/>
      <w:divBdr>
        <w:top w:val="none" w:sz="0" w:space="0" w:color="auto"/>
        <w:left w:val="none" w:sz="0" w:space="0" w:color="auto"/>
        <w:bottom w:val="none" w:sz="0" w:space="0" w:color="auto"/>
        <w:right w:val="none" w:sz="0" w:space="0" w:color="auto"/>
      </w:divBdr>
    </w:div>
    <w:div w:id="994450748">
      <w:bodyDiv w:val="1"/>
      <w:marLeft w:val="0"/>
      <w:marRight w:val="0"/>
      <w:marTop w:val="0"/>
      <w:marBottom w:val="0"/>
      <w:divBdr>
        <w:top w:val="none" w:sz="0" w:space="0" w:color="auto"/>
        <w:left w:val="none" w:sz="0" w:space="0" w:color="auto"/>
        <w:bottom w:val="none" w:sz="0" w:space="0" w:color="auto"/>
        <w:right w:val="none" w:sz="0" w:space="0" w:color="auto"/>
      </w:divBdr>
    </w:div>
    <w:div w:id="1169128887">
      <w:bodyDiv w:val="1"/>
      <w:marLeft w:val="0"/>
      <w:marRight w:val="0"/>
      <w:marTop w:val="0"/>
      <w:marBottom w:val="0"/>
      <w:divBdr>
        <w:top w:val="none" w:sz="0" w:space="0" w:color="auto"/>
        <w:left w:val="none" w:sz="0" w:space="0" w:color="auto"/>
        <w:bottom w:val="none" w:sz="0" w:space="0" w:color="auto"/>
        <w:right w:val="none" w:sz="0" w:space="0" w:color="auto"/>
      </w:divBdr>
    </w:div>
    <w:div w:id="1330527009">
      <w:bodyDiv w:val="1"/>
      <w:marLeft w:val="0"/>
      <w:marRight w:val="0"/>
      <w:marTop w:val="0"/>
      <w:marBottom w:val="0"/>
      <w:divBdr>
        <w:top w:val="none" w:sz="0" w:space="0" w:color="auto"/>
        <w:left w:val="none" w:sz="0" w:space="0" w:color="auto"/>
        <w:bottom w:val="none" w:sz="0" w:space="0" w:color="auto"/>
        <w:right w:val="none" w:sz="0" w:space="0" w:color="auto"/>
      </w:divBdr>
    </w:div>
    <w:div w:id="1331325815">
      <w:bodyDiv w:val="1"/>
      <w:marLeft w:val="0"/>
      <w:marRight w:val="0"/>
      <w:marTop w:val="0"/>
      <w:marBottom w:val="0"/>
      <w:divBdr>
        <w:top w:val="none" w:sz="0" w:space="0" w:color="auto"/>
        <w:left w:val="none" w:sz="0" w:space="0" w:color="auto"/>
        <w:bottom w:val="none" w:sz="0" w:space="0" w:color="auto"/>
        <w:right w:val="none" w:sz="0" w:space="0" w:color="auto"/>
      </w:divBdr>
    </w:div>
    <w:div w:id="1713992528">
      <w:bodyDiv w:val="1"/>
      <w:marLeft w:val="0"/>
      <w:marRight w:val="0"/>
      <w:marTop w:val="0"/>
      <w:marBottom w:val="0"/>
      <w:divBdr>
        <w:top w:val="none" w:sz="0" w:space="0" w:color="auto"/>
        <w:left w:val="none" w:sz="0" w:space="0" w:color="auto"/>
        <w:bottom w:val="none" w:sz="0" w:space="0" w:color="auto"/>
        <w:right w:val="none" w:sz="0" w:space="0" w:color="auto"/>
      </w:divBdr>
    </w:div>
    <w:div w:id="17978657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17</Pages>
  <Words>3379</Words>
  <Characters>19261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Verma</cp:lastModifiedBy>
  <cp:revision>3</cp:revision>
  <dcterms:created xsi:type="dcterms:W3CDTF">2013-12-23T23:15:00Z</dcterms:created>
  <dcterms:modified xsi:type="dcterms:W3CDTF">2026-03-09T21:19:00Z</dcterms:modified>
  <cp:category/>
</cp:coreProperties>
</file>