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C3127" w14:textId="37DC38DB" w:rsidR="00725278" w:rsidRPr="00725278" w:rsidRDefault="00725278" w:rsidP="00725278">
      <w:pPr>
        <w:pStyle w:val="Title"/>
        <w:jc w:val="center"/>
        <w:rPr>
          <w:rFonts w:ascii="Times New Roman" w:hAnsi="Times New Roman" w:cs="Times New Roman"/>
          <w:b/>
          <w:bCs/>
          <w:sz w:val="28"/>
          <w:szCs w:val="28"/>
        </w:rPr>
      </w:pPr>
      <w:r w:rsidRPr="00725278">
        <w:rPr>
          <w:rFonts w:ascii="Times New Roman" w:hAnsi="Times New Roman" w:cs="Times New Roman"/>
          <w:b/>
          <w:bCs/>
          <w:sz w:val="28"/>
          <w:szCs w:val="28"/>
        </w:rPr>
        <w:t>YOUR</w:t>
      </w:r>
      <w:r w:rsidRPr="00725278">
        <w:rPr>
          <w:rFonts w:ascii="Times New Roman" w:hAnsi="Times New Roman" w:cs="Times New Roman"/>
          <w:b/>
          <w:bCs/>
          <w:spacing w:val="17"/>
          <w:sz w:val="28"/>
          <w:szCs w:val="28"/>
        </w:rPr>
        <w:t xml:space="preserve"> </w:t>
      </w:r>
      <w:r w:rsidRPr="00725278">
        <w:rPr>
          <w:rFonts w:ascii="Times New Roman" w:hAnsi="Times New Roman" w:cs="Times New Roman"/>
          <w:b/>
          <w:bCs/>
          <w:sz w:val="28"/>
          <w:szCs w:val="28"/>
        </w:rPr>
        <w:t>AMAZING</w:t>
      </w:r>
      <w:r w:rsidRPr="00725278">
        <w:rPr>
          <w:rFonts w:ascii="Times New Roman" w:hAnsi="Times New Roman" w:cs="Times New Roman"/>
          <w:b/>
          <w:bCs/>
          <w:spacing w:val="17"/>
          <w:sz w:val="28"/>
          <w:szCs w:val="28"/>
        </w:rPr>
        <w:t xml:space="preserve"> </w:t>
      </w:r>
      <w:r w:rsidRPr="00725278">
        <w:rPr>
          <w:rFonts w:ascii="Times New Roman" w:hAnsi="Times New Roman" w:cs="Times New Roman"/>
          <w:b/>
          <w:bCs/>
          <w:sz w:val="28"/>
          <w:szCs w:val="28"/>
        </w:rPr>
        <w:t>TITLE</w:t>
      </w:r>
      <w:r w:rsidRPr="00725278">
        <w:rPr>
          <w:rFonts w:ascii="Times New Roman" w:hAnsi="Times New Roman" w:cs="Times New Roman"/>
          <w:b/>
          <w:bCs/>
          <w:spacing w:val="18"/>
          <w:sz w:val="28"/>
          <w:szCs w:val="28"/>
        </w:rPr>
        <w:t xml:space="preserve"> </w:t>
      </w:r>
      <w:r w:rsidRPr="00725278">
        <w:rPr>
          <w:rFonts w:ascii="Times New Roman" w:hAnsi="Times New Roman" w:cs="Times New Roman"/>
          <w:b/>
          <w:bCs/>
          <w:sz w:val="28"/>
          <w:szCs w:val="28"/>
        </w:rPr>
        <w:t>GOES</w:t>
      </w:r>
      <w:r w:rsidRPr="00725278">
        <w:rPr>
          <w:rFonts w:ascii="Times New Roman" w:hAnsi="Times New Roman" w:cs="Times New Roman"/>
          <w:b/>
          <w:bCs/>
          <w:spacing w:val="17"/>
          <w:sz w:val="28"/>
          <w:szCs w:val="28"/>
        </w:rPr>
        <w:t xml:space="preserve"> </w:t>
      </w:r>
      <w:r w:rsidRPr="00725278">
        <w:rPr>
          <w:rFonts w:ascii="Times New Roman" w:hAnsi="Times New Roman" w:cs="Times New Roman"/>
          <w:b/>
          <w:bCs/>
          <w:spacing w:val="-4"/>
          <w:sz w:val="28"/>
          <w:szCs w:val="28"/>
        </w:rPr>
        <w:t>HERE</w:t>
      </w:r>
    </w:p>
    <w:p w14:paraId="20967425" w14:textId="77777777" w:rsidR="00725278" w:rsidRPr="00725278" w:rsidRDefault="00725278" w:rsidP="00725278">
      <w:pPr>
        <w:spacing w:line="235" w:lineRule="exact"/>
        <w:ind w:left="66" w:right="89"/>
        <w:jc w:val="center"/>
        <w:rPr>
          <w:i/>
          <w:sz w:val="24"/>
          <w:szCs w:val="24"/>
        </w:rPr>
      </w:pPr>
      <w:r w:rsidRPr="00725278">
        <w:rPr>
          <w:i/>
          <w:spacing w:val="-2"/>
          <w:sz w:val="24"/>
          <w:szCs w:val="24"/>
        </w:rPr>
        <w:t>A.B.</w:t>
      </w:r>
      <w:r w:rsidRPr="00725278">
        <w:rPr>
          <w:i/>
          <w:spacing w:val="-9"/>
          <w:sz w:val="24"/>
          <w:szCs w:val="24"/>
        </w:rPr>
        <w:t xml:space="preserve"> </w:t>
      </w:r>
      <w:r w:rsidRPr="00725278">
        <w:rPr>
          <w:i/>
          <w:spacing w:val="-2"/>
          <w:sz w:val="24"/>
          <w:szCs w:val="24"/>
        </w:rPr>
        <w:t>Author,</w:t>
      </w:r>
      <w:r w:rsidRPr="00725278">
        <w:rPr>
          <w:i/>
          <w:spacing w:val="-9"/>
          <w:sz w:val="24"/>
          <w:szCs w:val="24"/>
        </w:rPr>
        <w:t xml:space="preserve"> </w:t>
      </w:r>
      <w:r w:rsidRPr="00725278">
        <w:rPr>
          <w:i/>
          <w:spacing w:val="-2"/>
          <w:sz w:val="24"/>
          <w:szCs w:val="24"/>
        </w:rPr>
        <w:t>J.R.</w:t>
      </w:r>
      <w:r w:rsidRPr="00725278">
        <w:rPr>
          <w:i/>
          <w:spacing w:val="-9"/>
          <w:sz w:val="24"/>
          <w:szCs w:val="24"/>
        </w:rPr>
        <w:t xml:space="preserve"> </w:t>
      </w:r>
      <w:r w:rsidRPr="00725278">
        <w:rPr>
          <w:i/>
          <w:spacing w:val="-2"/>
          <w:sz w:val="24"/>
          <w:szCs w:val="24"/>
        </w:rPr>
        <w:t>Writer</w:t>
      </w:r>
    </w:p>
    <w:p w14:paraId="5BAD9A89" w14:textId="77777777" w:rsidR="00725278" w:rsidRDefault="00725278" w:rsidP="00725278">
      <w:pPr>
        <w:spacing w:line="258" w:lineRule="exact"/>
        <w:ind w:left="72" w:right="89"/>
        <w:jc w:val="center"/>
        <w:rPr>
          <w:spacing w:val="-5"/>
          <w:sz w:val="24"/>
          <w:szCs w:val="24"/>
        </w:rPr>
        <w:sectPr w:rsidR="00725278">
          <w:pgSz w:w="12240" w:h="15840"/>
          <w:pgMar w:top="1440" w:right="1440" w:bottom="1440" w:left="1440" w:header="720" w:footer="720" w:gutter="0"/>
          <w:cols w:space="720"/>
          <w:docGrid w:linePitch="360"/>
        </w:sectPr>
      </w:pPr>
      <w:r w:rsidRPr="00725278">
        <w:rPr>
          <w:spacing w:val="-2"/>
          <w:sz w:val="24"/>
          <w:szCs w:val="24"/>
        </w:rPr>
        <w:t>Northeastern</w:t>
      </w:r>
      <w:r w:rsidRPr="00725278">
        <w:rPr>
          <w:spacing w:val="-1"/>
          <w:sz w:val="24"/>
          <w:szCs w:val="24"/>
        </w:rPr>
        <w:t xml:space="preserve"> </w:t>
      </w:r>
      <w:r w:rsidRPr="00725278">
        <w:rPr>
          <w:spacing w:val="-2"/>
          <w:sz w:val="24"/>
          <w:szCs w:val="24"/>
        </w:rPr>
        <w:t>University,</w:t>
      </w:r>
      <w:r w:rsidRPr="00725278">
        <w:rPr>
          <w:sz w:val="24"/>
          <w:szCs w:val="24"/>
        </w:rPr>
        <w:t xml:space="preserve"> </w:t>
      </w:r>
      <w:r w:rsidRPr="00725278">
        <w:rPr>
          <w:spacing w:val="-2"/>
          <w:sz w:val="24"/>
          <w:szCs w:val="24"/>
        </w:rPr>
        <w:t>Boston,</w:t>
      </w:r>
      <w:r w:rsidRPr="00725278">
        <w:rPr>
          <w:sz w:val="24"/>
          <w:szCs w:val="24"/>
        </w:rPr>
        <w:t xml:space="preserve"> </w:t>
      </w:r>
      <w:r w:rsidRPr="00725278">
        <w:rPr>
          <w:spacing w:val="-2"/>
          <w:sz w:val="24"/>
          <w:szCs w:val="24"/>
        </w:rPr>
        <w:t>MA</w:t>
      </w:r>
      <w:r w:rsidRPr="00725278">
        <w:rPr>
          <w:sz w:val="24"/>
          <w:szCs w:val="24"/>
        </w:rPr>
        <w:t xml:space="preserve"> </w:t>
      </w:r>
      <w:r w:rsidRPr="00725278">
        <w:rPr>
          <w:spacing w:val="-5"/>
          <w:sz w:val="24"/>
          <w:szCs w:val="24"/>
        </w:rPr>
        <w:t>USA</w:t>
      </w:r>
    </w:p>
    <w:p w14:paraId="5B1CF549" w14:textId="56CB98B1" w:rsidR="00725278" w:rsidRDefault="00725278" w:rsidP="00725278">
      <w:pPr>
        <w:spacing w:line="258" w:lineRule="exact"/>
        <w:ind w:left="72" w:right="89"/>
        <w:jc w:val="center"/>
        <w:rPr>
          <w:sz w:val="24"/>
          <w:szCs w:val="24"/>
        </w:rPr>
      </w:pPr>
    </w:p>
    <w:p w14:paraId="7A1CD1A3" w14:textId="77777777" w:rsidR="00725278" w:rsidRDefault="00725278" w:rsidP="00725278">
      <w:pPr>
        <w:spacing w:line="258" w:lineRule="exact"/>
        <w:ind w:left="72" w:right="89"/>
        <w:rPr>
          <w:sz w:val="24"/>
          <w:szCs w:val="24"/>
        </w:rPr>
      </w:pPr>
    </w:p>
    <w:p w14:paraId="5AB68C98" w14:textId="77777777" w:rsidR="00725278" w:rsidRDefault="00725278" w:rsidP="00725278">
      <w:pPr>
        <w:spacing w:line="258" w:lineRule="exact"/>
        <w:ind w:left="72" w:right="89"/>
        <w:rPr>
          <w:sz w:val="24"/>
          <w:szCs w:val="24"/>
        </w:rPr>
      </w:pPr>
    </w:p>
    <w:p w14:paraId="360BFDCD" w14:textId="77777777" w:rsidR="00725278" w:rsidRDefault="00725278" w:rsidP="00725278">
      <w:pPr>
        <w:spacing w:line="258" w:lineRule="exact"/>
        <w:ind w:left="72" w:right="89"/>
        <w:rPr>
          <w:sz w:val="24"/>
          <w:szCs w:val="24"/>
        </w:rPr>
      </w:pPr>
    </w:p>
    <w:p w14:paraId="7AB5014C" w14:textId="77777777" w:rsidR="00725278" w:rsidRDefault="00725278" w:rsidP="00725278">
      <w:pPr>
        <w:spacing w:line="258" w:lineRule="exact"/>
        <w:ind w:left="72" w:right="89"/>
        <w:rPr>
          <w:sz w:val="24"/>
          <w:szCs w:val="24"/>
        </w:rPr>
      </w:pPr>
    </w:p>
    <w:p w14:paraId="76E89046" w14:textId="77777777" w:rsidR="00725278" w:rsidRPr="00725278" w:rsidRDefault="00725278" w:rsidP="00725278">
      <w:pPr>
        <w:pStyle w:val="Heading1"/>
        <w:numPr>
          <w:ilvl w:val="0"/>
          <w:numId w:val="1"/>
        </w:numPr>
        <w:tabs>
          <w:tab w:val="left" w:pos="298"/>
          <w:tab w:val="num" w:pos="360"/>
        </w:tabs>
        <w:ind w:left="0" w:firstLine="0"/>
        <w:rPr>
          <w:rFonts w:ascii="Times New Roman" w:hAnsi="Times New Roman" w:cs="Times New Roman"/>
          <w:b/>
          <w:bCs/>
          <w:color w:val="auto"/>
          <w:sz w:val="20"/>
          <w:szCs w:val="20"/>
        </w:rPr>
      </w:pPr>
      <w:r w:rsidRPr="00725278">
        <w:rPr>
          <w:rFonts w:ascii="Times New Roman" w:hAnsi="Times New Roman" w:cs="Times New Roman"/>
          <w:b/>
          <w:bCs/>
          <w:color w:val="auto"/>
          <w:sz w:val="20"/>
          <w:szCs w:val="20"/>
        </w:rPr>
        <w:t>Robot</w:t>
      </w:r>
      <w:r w:rsidRPr="00725278">
        <w:rPr>
          <w:rFonts w:ascii="Times New Roman" w:hAnsi="Times New Roman" w:cs="Times New Roman"/>
          <w:b/>
          <w:bCs/>
          <w:color w:val="auto"/>
          <w:spacing w:val="-7"/>
          <w:sz w:val="20"/>
          <w:szCs w:val="20"/>
        </w:rPr>
        <w:t xml:space="preserve"> </w:t>
      </w:r>
      <w:r w:rsidRPr="00725278">
        <w:rPr>
          <w:rFonts w:ascii="Times New Roman" w:hAnsi="Times New Roman" w:cs="Times New Roman"/>
          <w:b/>
          <w:bCs/>
          <w:color w:val="auto"/>
          <w:sz w:val="20"/>
          <w:szCs w:val="20"/>
        </w:rPr>
        <w:t>design</w:t>
      </w:r>
      <w:r w:rsidRPr="00725278">
        <w:rPr>
          <w:rFonts w:ascii="Times New Roman" w:hAnsi="Times New Roman" w:cs="Times New Roman"/>
          <w:b/>
          <w:bCs/>
          <w:color w:val="auto"/>
          <w:spacing w:val="-7"/>
          <w:sz w:val="20"/>
          <w:szCs w:val="20"/>
        </w:rPr>
        <w:t xml:space="preserve"> </w:t>
      </w:r>
      <w:r w:rsidRPr="00725278">
        <w:rPr>
          <w:rFonts w:ascii="Times New Roman" w:hAnsi="Times New Roman" w:cs="Times New Roman"/>
          <w:b/>
          <w:bCs/>
          <w:color w:val="auto"/>
          <w:sz w:val="20"/>
          <w:szCs w:val="20"/>
        </w:rPr>
        <w:t>and</w:t>
      </w:r>
      <w:r w:rsidRPr="00725278">
        <w:rPr>
          <w:rFonts w:ascii="Times New Roman" w:hAnsi="Times New Roman" w:cs="Times New Roman"/>
          <w:b/>
          <w:bCs/>
          <w:color w:val="auto"/>
          <w:spacing w:val="-6"/>
          <w:sz w:val="20"/>
          <w:szCs w:val="20"/>
        </w:rPr>
        <w:t xml:space="preserve"> </w:t>
      </w:r>
      <w:r w:rsidRPr="00725278">
        <w:rPr>
          <w:rFonts w:ascii="Times New Roman" w:hAnsi="Times New Roman" w:cs="Times New Roman"/>
          <w:b/>
          <w:bCs/>
          <w:color w:val="auto"/>
          <w:sz w:val="20"/>
          <w:szCs w:val="20"/>
        </w:rPr>
        <w:t>operating</w:t>
      </w:r>
      <w:r w:rsidRPr="00725278">
        <w:rPr>
          <w:rFonts w:ascii="Times New Roman" w:hAnsi="Times New Roman" w:cs="Times New Roman"/>
          <w:b/>
          <w:bCs/>
          <w:color w:val="auto"/>
          <w:spacing w:val="-7"/>
          <w:sz w:val="20"/>
          <w:szCs w:val="20"/>
        </w:rPr>
        <w:t xml:space="preserve"> </w:t>
      </w:r>
      <w:r w:rsidRPr="00725278">
        <w:rPr>
          <w:rFonts w:ascii="Times New Roman" w:hAnsi="Times New Roman" w:cs="Times New Roman"/>
          <w:b/>
          <w:bCs/>
          <w:color w:val="auto"/>
          <w:spacing w:val="-2"/>
          <w:sz w:val="20"/>
          <w:szCs w:val="20"/>
        </w:rPr>
        <w:t>principles</w:t>
      </w:r>
    </w:p>
    <w:p w14:paraId="52F3D294" w14:textId="77777777" w:rsidR="00725278" w:rsidRPr="00725278" w:rsidRDefault="00725278" w:rsidP="00725278">
      <w:pPr>
        <w:pStyle w:val="ListParagraph"/>
        <w:numPr>
          <w:ilvl w:val="1"/>
          <w:numId w:val="1"/>
        </w:numPr>
        <w:tabs>
          <w:tab w:val="left" w:pos="413"/>
        </w:tabs>
        <w:spacing w:before="191"/>
        <w:contextualSpacing w:val="0"/>
        <w:rPr>
          <w:b/>
          <w:sz w:val="20"/>
          <w:szCs w:val="20"/>
        </w:rPr>
      </w:pPr>
      <w:r w:rsidRPr="00725278">
        <w:rPr>
          <w:b/>
          <w:sz w:val="20"/>
          <w:szCs w:val="20"/>
        </w:rPr>
        <w:t>Actuator</w:t>
      </w:r>
      <w:r w:rsidRPr="00725278">
        <w:rPr>
          <w:b/>
          <w:spacing w:val="-6"/>
          <w:sz w:val="20"/>
          <w:szCs w:val="20"/>
        </w:rPr>
        <w:t xml:space="preserve"> </w:t>
      </w:r>
      <w:r w:rsidRPr="00725278">
        <w:rPr>
          <w:b/>
          <w:sz w:val="20"/>
          <w:szCs w:val="20"/>
        </w:rPr>
        <w:t>design</w:t>
      </w:r>
      <w:r w:rsidRPr="00725278">
        <w:rPr>
          <w:b/>
          <w:spacing w:val="-6"/>
          <w:sz w:val="20"/>
          <w:szCs w:val="20"/>
        </w:rPr>
        <w:t xml:space="preserve"> </w:t>
      </w:r>
    </w:p>
    <w:p w14:paraId="7A19C7B8" w14:textId="016555A7" w:rsidR="00725278" w:rsidRDefault="00725278" w:rsidP="00725278">
      <w:pPr>
        <w:pStyle w:val="ListParagraph"/>
        <w:tabs>
          <w:tab w:val="left" w:pos="413"/>
        </w:tabs>
        <w:spacing w:before="191"/>
        <w:ind w:left="99"/>
        <w:jc w:val="both"/>
        <w:rPr>
          <w:bCs/>
          <w:spacing w:val="-4"/>
          <w:sz w:val="20"/>
          <w:szCs w:val="20"/>
        </w:rPr>
      </w:pPr>
      <w:r>
        <w:rPr>
          <w:b/>
          <w:spacing w:val="-4"/>
          <w:sz w:val="20"/>
          <w:szCs w:val="20"/>
        </w:rPr>
        <w:tab/>
      </w:r>
      <w:r w:rsidR="008617A0">
        <w:rPr>
          <w:b/>
          <w:spacing w:val="-4"/>
          <w:sz w:val="20"/>
          <w:szCs w:val="20"/>
        </w:rPr>
        <w:tab/>
      </w:r>
      <w:r w:rsidRPr="00725278">
        <w:rPr>
          <w:bCs/>
          <w:spacing w:val="-4"/>
          <w:sz w:val="20"/>
          <w:szCs w:val="20"/>
        </w:rPr>
        <w:t xml:space="preserve">Generally, PneuNet (pneumatic network) actuators are elastomers embedded with a series of parallel chambers and channels as a repeated component which enables various soft actuation movements, originally developed by </w:t>
      </w:r>
      <w:sdt>
        <w:sdtPr>
          <w:rPr>
            <w:bCs/>
            <w:spacing w:val="-4"/>
            <w:sz w:val="20"/>
            <w:szCs w:val="20"/>
          </w:rPr>
          <w:id w:val="1901392877"/>
          <w:citation/>
        </w:sdtPr>
        <w:sdtContent>
          <w:r w:rsidR="00DA69DF">
            <w:rPr>
              <w:bCs/>
              <w:spacing w:val="-4"/>
              <w:sz w:val="20"/>
              <w:szCs w:val="20"/>
            </w:rPr>
            <w:fldChar w:fldCharType="begin"/>
          </w:r>
          <w:r w:rsidR="00DA69DF">
            <w:rPr>
              <w:bCs/>
              <w:spacing w:val="-4"/>
              <w:sz w:val="20"/>
              <w:szCs w:val="20"/>
            </w:rPr>
            <w:instrText xml:space="preserve"> CITATION Ili11 \l 1033 </w:instrText>
          </w:r>
          <w:r w:rsidR="00DA69DF">
            <w:rPr>
              <w:bCs/>
              <w:spacing w:val="-4"/>
              <w:sz w:val="20"/>
              <w:szCs w:val="20"/>
            </w:rPr>
            <w:fldChar w:fldCharType="separate"/>
          </w:r>
          <w:r w:rsidR="00DA69DF" w:rsidRPr="00DA69DF">
            <w:rPr>
              <w:noProof/>
              <w:spacing w:val="-4"/>
              <w:sz w:val="20"/>
              <w:szCs w:val="20"/>
            </w:rPr>
            <w:t>[1]</w:t>
          </w:r>
          <w:r w:rsidR="00DA69DF">
            <w:rPr>
              <w:bCs/>
              <w:spacing w:val="-4"/>
              <w:sz w:val="20"/>
              <w:szCs w:val="20"/>
            </w:rPr>
            <w:fldChar w:fldCharType="end"/>
          </w:r>
        </w:sdtContent>
      </w:sdt>
      <w:r w:rsidRPr="00725278">
        <w:rPr>
          <w:bCs/>
          <w:spacing w:val="-4"/>
          <w:sz w:val="20"/>
          <w:szCs w:val="20"/>
        </w:rPr>
        <w:t xml:space="preserve"> at Harvard. The structure of the soft actuator is modified by applying pressure in the chambers, forcing it to expand in the regions of less thickness and stiffness.</w:t>
      </w:r>
    </w:p>
    <w:p w14:paraId="6D238D09" w14:textId="77777777" w:rsidR="00725278" w:rsidRDefault="00725278" w:rsidP="00725278">
      <w:pPr>
        <w:pStyle w:val="ListParagraph"/>
        <w:tabs>
          <w:tab w:val="left" w:pos="413"/>
        </w:tabs>
        <w:spacing w:before="191"/>
        <w:ind w:left="99"/>
        <w:jc w:val="both"/>
        <w:rPr>
          <w:bCs/>
          <w:spacing w:val="-4"/>
          <w:sz w:val="20"/>
          <w:szCs w:val="20"/>
        </w:rPr>
      </w:pPr>
    </w:p>
    <w:p w14:paraId="17C5442E" w14:textId="6E657A69" w:rsidR="00725278" w:rsidRDefault="00725278" w:rsidP="00725278">
      <w:pPr>
        <w:pStyle w:val="ListParagraph"/>
        <w:tabs>
          <w:tab w:val="left" w:pos="413"/>
        </w:tabs>
        <w:spacing w:before="191"/>
        <w:ind w:left="99"/>
        <w:jc w:val="both"/>
        <w:rPr>
          <w:bCs/>
          <w:spacing w:val="-4"/>
          <w:sz w:val="20"/>
          <w:szCs w:val="20"/>
        </w:rPr>
      </w:pPr>
      <w:r>
        <w:rPr>
          <w:bCs/>
          <w:spacing w:val="-4"/>
          <w:sz w:val="20"/>
          <w:szCs w:val="20"/>
        </w:rPr>
        <w:tab/>
      </w:r>
      <w:r w:rsidR="008617A0">
        <w:rPr>
          <w:bCs/>
          <w:spacing w:val="-4"/>
          <w:sz w:val="20"/>
          <w:szCs w:val="20"/>
        </w:rPr>
        <w:tab/>
      </w:r>
      <w:r w:rsidRPr="00897FA0">
        <w:rPr>
          <w:bCs/>
          <w:spacing w:val="-4"/>
          <w:sz w:val="20"/>
          <w:szCs w:val="20"/>
        </w:rPr>
        <w:t>In this design</w:t>
      </w:r>
      <w:r>
        <w:rPr>
          <w:bCs/>
          <w:spacing w:val="-4"/>
          <w:sz w:val="20"/>
          <w:szCs w:val="20"/>
        </w:rPr>
        <w:t xml:space="preserve"> </w:t>
      </w:r>
      <w:r w:rsidRPr="00897FA0">
        <w:rPr>
          <w:bCs/>
          <w:spacing w:val="-4"/>
          <w:sz w:val="20"/>
          <w:szCs w:val="20"/>
        </w:rPr>
        <w:t xml:space="preserve">we embedded a series of cuboidal shaped chambers over the elastomer with extensible top layer and inextensible but flexible bottom layer as represented in FIGURE </w:t>
      </w:r>
      <w:r>
        <w:rPr>
          <w:bCs/>
          <w:spacing w:val="-4"/>
          <w:sz w:val="20"/>
          <w:szCs w:val="20"/>
        </w:rPr>
        <w:t>3(b)</w:t>
      </w:r>
      <w:r w:rsidRPr="00897FA0">
        <w:rPr>
          <w:bCs/>
          <w:spacing w:val="-4"/>
          <w:sz w:val="20"/>
          <w:szCs w:val="20"/>
        </w:rPr>
        <w:t>. The extensible top layer is made to have gaps between the interior walls of the chambers, all chambers are designed to have thinner inner walls and higher surface area proving to have reduced change in volume required for complete actuation as mentioned at</w:t>
      </w:r>
      <w:r w:rsidR="00795415">
        <w:rPr>
          <w:bCs/>
          <w:spacing w:val="-4"/>
          <w:sz w:val="20"/>
          <w:szCs w:val="20"/>
        </w:rPr>
        <w:t xml:space="preserve"> </w:t>
      </w:r>
      <w:sdt>
        <w:sdtPr>
          <w:rPr>
            <w:bCs/>
            <w:spacing w:val="-4"/>
            <w:sz w:val="20"/>
            <w:szCs w:val="20"/>
          </w:rPr>
          <w:id w:val="840053163"/>
          <w:citation/>
        </w:sdtPr>
        <w:sdtContent>
          <w:r w:rsidR="00DA69DF">
            <w:rPr>
              <w:bCs/>
              <w:spacing w:val="-4"/>
              <w:sz w:val="20"/>
              <w:szCs w:val="20"/>
            </w:rPr>
            <w:fldChar w:fldCharType="begin"/>
          </w:r>
          <w:r w:rsidR="00DA69DF">
            <w:rPr>
              <w:bCs/>
              <w:spacing w:val="-4"/>
              <w:sz w:val="20"/>
              <w:szCs w:val="20"/>
            </w:rPr>
            <w:instrText xml:space="preserve"> CITATION Mos14 \l 1033 </w:instrText>
          </w:r>
          <w:r w:rsidR="00DA69DF">
            <w:rPr>
              <w:bCs/>
              <w:spacing w:val="-4"/>
              <w:sz w:val="20"/>
              <w:szCs w:val="20"/>
            </w:rPr>
            <w:fldChar w:fldCharType="separate"/>
          </w:r>
          <w:r w:rsidR="00DA69DF" w:rsidRPr="00DA69DF">
            <w:rPr>
              <w:noProof/>
              <w:spacing w:val="-4"/>
              <w:sz w:val="20"/>
              <w:szCs w:val="20"/>
            </w:rPr>
            <w:t>[2]</w:t>
          </w:r>
          <w:r w:rsidR="00DA69DF">
            <w:rPr>
              <w:bCs/>
              <w:spacing w:val="-4"/>
              <w:sz w:val="20"/>
              <w:szCs w:val="20"/>
            </w:rPr>
            <w:fldChar w:fldCharType="end"/>
          </w:r>
        </w:sdtContent>
      </w:sdt>
      <w:r w:rsidRPr="00897FA0">
        <w:rPr>
          <w:bCs/>
          <w:spacing w:val="-4"/>
          <w:sz w:val="20"/>
          <w:szCs w:val="20"/>
        </w:rPr>
        <w:t>. The basic principle of actuation in this design is when a fluidic pressure (either air or liquid) is applied through the chambers of the PneuNet, the thinner chamber walls start to expand and increase in volume</w:t>
      </w:r>
      <w:r>
        <w:rPr>
          <w:bCs/>
          <w:spacing w:val="-4"/>
          <w:sz w:val="20"/>
          <w:szCs w:val="20"/>
        </w:rPr>
        <w:t xml:space="preserve"> as represented in FIGURE 2(c)</w:t>
      </w:r>
      <w:r w:rsidRPr="00897FA0">
        <w:rPr>
          <w:bCs/>
          <w:spacing w:val="-4"/>
          <w:sz w:val="20"/>
          <w:szCs w:val="20"/>
        </w:rPr>
        <w:t xml:space="preserve"> creating a difference in the compliance of extensible (top) and inextensible (bottom) layers and due to this the actuator bends towards the inextensible (bottom) layer</w:t>
      </w:r>
      <w:r>
        <w:rPr>
          <w:bCs/>
          <w:spacing w:val="-4"/>
          <w:sz w:val="20"/>
          <w:szCs w:val="20"/>
        </w:rPr>
        <w:t xml:space="preserve"> as represented in FIGURE 2(b)</w:t>
      </w:r>
      <w:r w:rsidRPr="00897FA0">
        <w:rPr>
          <w:bCs/>
          <w:spacing w:val="-4"/>
          <w:sz w:val="20"/>
          <w:szCs w:val="20"/>
        </w:rPr>
        <w:t>. For multiple applications, various movements can be implemented in this soft actuator by modifying the material, distribution, configuration and size of the embedded pneumatic network. One such example has been demonstrated by</w:t>
      </w:r>
      <w:r w:rsidR="00795415">
        <w:rPr>
          <w:bCs/>
          <w:spacing w:val="-4"/>
          <w:sz w:val="20"/>
          <w:szCs w:val="20"/>
        </w:rPr>
        <w:t xml:space="preserve"> </w:t>
      </w:r>
      <w:sdt>
        <w:sdtPr>
          <w:rPr>
            <w:bCs/>
            <w:spacing w:val="-4"/>
            <w:sz w:val="20"/>
            <w:szCs w:val="20"/>
          </w:rPr>
          <w:id w:val="1394164932"/>
          <w:citation/>
        </w:sdtPr>
        <w:sdtContent>
          <w:r w:rsidR="00DA69DF">
            <w:rPr>
              <w:bCs/>
              <w:spacing w:val="-4"/>
              <w:sz w:val="20"/>
              <w:szCs w:val="20"/>
            </w:rPr>
            <w:fldChar w:fldCharType="begin"/>
          </w:r>
          <w:r w:rsidR="00DA69DF">
            <w:rPr>
              <w:bCs/>
              <w:spacing w:val="-4"/>
              <w:sz w:val="20"/>
              <w:szCs w:val="20"/>
            </w:rPr>
            <w:instrText xml:space="preserve"> CITATION Ili11 \l 1033 </w:instrText>
          </w:r>
          <w:r w:rsidR="00DA69DF">
            <w:rPr>
              <w:bCs/>
              <w:spacing w:val="-4"/>
              <w:sz w:val="20"/>
              <w:szCs w:val="20"/>
            </w:rPr>
            <w:fldChar w:fldCharType="separate"/>
          </w:r>
          <w:r w:rsidR="00DA69DF" w:rsidRPr="00DA69DF">
            <w:rPr>
              <w:noProof/>
              <w:spacing w:val="-4"/>
              <w:sz w:val="20"/>
              <w:szCs w:val="20"/>
            </w:rPr>
            <w:t>[1]</w:t>
          </w:r>
          <w:r w:rsidR="00DA69DF">
            <w:rPr>
              <w:bCs/>
              <w:spacing w:val="-4"/>
              <w:sz w:val="20"/>
              <w:szCs w:val="20"/>
            </w:rPr>
            <w:fldChar w:fldCharType="end"/>
          </w:r>
        </w:sdtContent>
      </w:sdt>
      <w:r w:rsidRPr="00897FA0">
        <w:rPr>
          <w:bCs/>
          <w:spacing w:val="-4"/>
          <w:sz w:val="20"/>
          <w:szCs w:val="20"/>
        </w:rPr>
        <w:t>.</w:t>
      </w:r>
    </w:p>
    <w:p w14:paraId="333D8153" w14:textId="77777777" w:rsidR="00725278" w:rsidRPr="00725278" w:rsidRDefault="00725278" w:rsidP="00725278">
      <w:pPr>
        <w:pStyle w:val="ListParagraph"/>
        <w:tabs>
          <w:tab w:val="left" w:pos="413"/>
        </w:tabs>
        <w:spacing w:before="191"/>
        <w:ind w:left="99"/>
        <w:rPr>
          <w:bCs/>
          <w:spacing w:val="-4"/>
          <w:sz w:val="20"/>
          <w:szCs w:val="20"/>
        </w:rPr>
      </w:pPr>
    </w:p>
    <w:p w14:paraId="47DFFC8D" w14:textId="77777777" w:rsidR="00725278" w:rsidRDefault="00725278" w:rsidP="00725278">
      <w:pPr>
        <w:spacing w:line="258" w:lineRule="exact"/>
        <w:ind w:left="72" w:right="89"/>
        <w:rPr>
          <w:sz w:val="24"/>
          <w:szCs w:val="24"/>
        </w:rPr>
      </w:pPr>
    </w:p>
    <w:p w14:paraId="3ED9FE0A" w14:textId="77777777" w:rsidR="00725278" w:rsidRDefault="00725278" w:rsidP="00725278">
      <w:pPr>
        <w:spacing w:line="258" w:lineRule="exact"/>
        <w:ind w:left="72" w:right="89"/>
        <w:rPr>
          <w:sz w:val="24"/>
          <w:szCs w:val="24"/>
        </w:rPr>
      </w:pPr>
    </w:p>
    <w:p w14:paraId="72845C11" w14:textId="77777777" w:rsidR="008617A0" w:rsidRDefault="008617A0" w:rsidP="00725278">
      <w:pPr>
        <w:spacing w:line="258" w:lineRule="exact"/>
        <w:ind w:left="72" w:right="89"/>
        <w:rPr>
          <w:sz w:val="24"/>
          <w:szCs w:val="24"/>
        </w:rPr>
      </w:pPr>
    </w:p>
    <w:p w14:paraId="472D6913" w14:textId="77777777" w:rsidR="00725278" w:rsidRDefault="00725278" w:rsidP="00725278">
      <w:pPr>
        <w:spacing w:line="258" w:lineRule="exact"/>
        <w:ind w:left="72" w:right="89"/>
        <w:rPr>
          <w:sz w:val="24"/>
          <w:szCs w:val="24"/>
        </w:rPr>
      </w:pPr>
    </w:p>
    <w:p w14:paraId="043BE849" w14:textId="77777777" w:rsidR="00725278" w:rsidRDefault="00725278" w:rsidP="00725278">
      <w:pPr>
        <w:spacing w:line="258" w:lineRule="exact"/>
        <w:ind w:left="72" w:right="89"/>
        <w:rPr>
          <w:sz w:val="24"/>
          <w:szCs w:val="24"/>
        </w:rPr>
      </w:pPr>
    </w:p>
    <w:p w14:paraId="1B159E42" w14:textId="77777777" w:rsidR="00725278" w:rsidRDefault="00725278" w:rsidP="00725278">
      <w:pPr>
        <w:spacing w:line="258" w:lineRule="exact"/>
        <w:ind w:left="72" w:right="89"/>
        <w:rPr>
          <w:sz w:val="24"/>
          <w:szCs w:val="24"/>
        </w:rPr>
      </w:pPr>
    </w:p>
    <w:p w14:paraId="6B0DFDC6" w14:textId="77777777" w:rsidR="00725278" w:rsidRDefault="00725278" w:rsidP="00725278">
      <w:pPr>
        <w:spacing w:line="258" w:lineRule="exact"/>
        <w:ind w:left="72" w:right="89"/>
        <w:rPr>
          <w:sz w:val="24"/>
          <w:szCs w:val="24"/>
        </w:rPr>
      </w:pPr>
    </w:p>
    <w:p w14:paraId="6F4FFF9A" w14:textId="77777777" w:rsidR="00725278" w:rsidRDefault="00725278" w:rsidP="00725278">
      <w:pPr>
        <w:spacing w:line="258" w:lineRule="exact"/>
        <w:ind w:left="72" w:right="89"/>
        <w:rPr>
          <w:sz w:val="24"/>
          <w:szCs w:val="24"/>
        </w:rPr>
      </w:pPr>
    </w:p>
    <w:p w14:paraId="06F8ECD6" w14:textId="77777777" w:rsidR="00725278" w:rsidRDefault="00725278" w:rsidP="00725278">
      <w:pPr>
        <w:spacing w:line="258" w:lineRule="exact"/>
        <w:ind w:left="72" w:right="89"/>
        <w:rPr>
          <w:sz w:val="24"/>
          <w:szCs w:val="24"/>
        </w:rPr>
      </w:pPr>
    </w:p>
    <w:p w14:paraId="72C598B4" w14:textId="77777777" w:rsidR="00725278" w:rsidRDefault="00725278" w:rsidP="00725278">
      <w:pPr>
        <w:spacing w:line="258" w:lineRule="exact"/>
        <w:ind w:left="72" w:right="89"/>
        <w:rPr>
          <w:sz w:val="24"/>
          <w:szCs w:val="24"/>
        </w:rPr>
      </w:pPr>
    </w:p>
    <w:p w14:paraId="4C57B8D9" w14:textId="77777777" w:rsidR="00725278" w:rsidRDefault="00725278" w:rsidP="00725278">
      <w:pPr>
        <w:spacing w:line="258" w:lineRule="exact"/>
        <w:ind w:left="72" w:right="89"/>
        <w:rPr>
          <w:sz w:val="24"/>
          <w:szCs w:val="24"/>
        </w:rPr>
      </w:pPr>
    </w:p>
    <w:p w14:paraId="31759FDB" w14:textId="77777777" w:rsidR="00725278" w:rsidRDefault="00725278" w:rsidP="00725278">
      <w:pPr>
        <w:spacing w:line="258" w:lineRule="exact"/>
        <w:ind w:left="72" w:right="89"/>
        <w:rPr>
          <w:sz w:val="24"/>
          <w:szCs w:val="24"/>
        </w:rPr>
      </w:pPr>
    </w:p>
    <w:p w14:paraId="0F142DC1" w14:textId="77777777" w:rsidR="00725278" w:rsidRDefault="00725278" w:rsidP="00725278">
      <w:pPr>
        <w:spacing w:line="258" w:lineRule="exact"/>
        <w:ind w:left="72" w:right="89"/>
        <w:rPr>
          <w:sz w:val="24"/>
          <w:szCs w:val="24"/>
        </w:rPr>
      </w:pPr>
    </w:p>
    <w:p w14:paraId="78E64841" w14:textId="57833A98" w:rsidR="00725278" w:rsidRDefault="00725278" w:rsidP="00725278">
      <w:pPr>
        <w:spacing w:line="258" w:lineRule="exact"/>
        <w:ind w:left="72" w:right="89"/>
        <w:rPr>
          <w:sz w:val="24"/>
          <w:szCs w:val="24"/>
        </w:rPr>
      </w:pPr>
    </w:p>
    <w:p w14:paraId="77B3146E" w14:textId="2E771BBD" w:rsidR="00725278" w:rsidRDefault="004A5B50" w:rsidP="00725278">
      <w:pPr>
        <w:spacing w:line="258" w:lineRule="exact"/>
        <w:ind w:left="72" w:right="89"/>
        <w:rPr>
          <w:sz w:val="24"/>
          <w:szCs w:val="24"/>
        </w:rPr>
      </w:pPr>
      <w:r>
        <w:rPr>
          <w:noProof/>
          <w:sz w:val="24"/>
          <w:szCs w:val="24"/>
          <w14:ligatures w14:val="standardContextual"/>
        </w:rPr>
        <mc:AlternateContent>
          <mc:Choice Requires="wps">
            <w:drawing>
              <wp:anchor distT="0" distB="0" distL="114300" distR="114300" simplePos="0" relativeHeight="251659264" behindDoc="0" locked="0" layoutInCell="1" allowOverlap="1" wp14:anchorId="2A6FF714" wp14:editId="332C2B08">
                <wp:simplePos x="0" y="0"/>
                <wp:positionH relativeFrom="column">
                  <wp:posOffset>-97200</wp:posOffset>
                </wp:positionH>
                <wp:positionV relativeFrom="paragraph">
                  <wp:posOffset>117325</wp:posOffset>
                </wp:positionV>
                <wp:extent cx="3045600" cy="2570400"/>
                <wp:effectExtent l="0" t="0" r="21590" b="20955"/>
                <wp:wrapNone/>
                <wp:docPr id="179323298" name="Rectangle 1"/>
                <wp:cNvGraphicFramePr/>
                <a:graphic xmlns:a="http://schemas.openxmlformats.org/drawingml/2006/main">
                  <a:graphicData uri="http://schemas.microsoft.com/office/word/2010/wordprocessingShape">
                    <wps:wsp>
                      <wps:cNvSpPr/>
                      <wps:spPr>
                        <a:xfrm>
                          <a:off x="0" y="0"/>
                          <a:ext cx="3045600" cy="25704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8D835" id="Rectangle 1" o:spid="_x0000_s1026" style="position:absolute;margin-left:-7.65pt;margin-top:9.25pt;width:239.8pt;height:20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" filled="f" strokecolor="#030e13 [484]" strokeweight=".5pt"/>
            </w:pict>
          </mc:Fallback>
        </mc:AlternateContent>
      </w:r>
    </w:p>
    <w:p w14:paraId="524511D0" w14:textId="77777777" w:rsidR="004A5B50" w:rsidRDefault="004A5B50" w:rsidP="004A5B50">
      <w:pPr>
        <w:keepNext/>
        <w:tabs>
          <w:tab w:val="left" w:pos="413"/>
        </w:tabs>
        <w:spacing w:before="191"/>
        <w:jc w:val="both"/>
      </w:pPr>
      <w:r>
        <w:rPr>
          <w:noProof/>
        </w:rPr>
        <w:drawing>
          <wp:inline distT="0" distB="0" distL="0" distR="0" wp14:anchorId="00BFA367" wp14:editId="5D6E84D3">
            <wp:extent cx="2743200" cy="1253625"/>
            <wp:effectExtent l="0" t="0" r="0" b="3810"/>
            <wp:docPr id="735253203"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53203" name="Picture 6" descr="A diagram of a mach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1253625"/>
                    </a:xfrm>
                    <a:prstGeom prst="rect">
                      <a:avLst/>
                    </a:prstGeom>
                  </pic:spPr>
                </pic:pic>
              </a:graphicData>
            </a:graphic>
          </wp:inline>
        </w:drawing>
      </w:r>
    </w:p>
    <w:p w14:paraId="47A54812" w14:textId="04EFF27C" w:rsidR="00725278" w:rsidRPr="004A5B50" w:rsidRDefault="004A5B50" w:rsidP="004A5B50">
      <w:pPr>
        <w:pStyle w:val="Caption"/>
        <w:jc w:val="both"/>
        <w:rPr>
          <w:bCs/>
          <w:spacing w:val="-4"/>
          <w:sz w:val="20"/>
          <w:szCs w:val="20"/>
        </w:rPr>
      </w:pPr>
      <w:r w:rsidRPr="00606F92">
        <w:rPr>
          <w:b/>
          <w:bCs/>
        </w:rPr>
        <w:t xml:space="preserve">Figure </w:t>
      </w:r>
      <w:r w:rsidRPr="00606F92">
        <w:rPr>
          <w:b/>
          <w:bCs/>
        </w:rPr>
        <w:fldChar w:fldCharType="begin"/>
      </w:r>
      <w:r w:rsidRPr="00606F92">
        <w:rPr>
          <w:b/>
          <w:bCs/>
        </w:rPr>
        <w:instrText xml:space="preserve"> SEQ Figure \* ARABIC </w:instrText>
      </w:r>
      <w:r w:rsidRPr="00606F92">
        <w:rPr>
          <w:b/>
          <w:bCs/>
        </w:rPr>
        <w:fldChar w:fldCharType="separate"/>
      </w:r>
      <w:r w:rsidR="00AD6CE6">
        <w:rPr>
          <w:b/>
          <w:bCs/>
          <w:noProof/>
        </w:rPr>
        <w:t>1</w:t>
      </w:r>
      <w:r w:rsidRPr="00606F92">
        <w:rPr>
          <w:b/>
          <w:bCs/>
        </w:rPr>
        <w:fldChar w:fldCharType="end"/>
      </w:r>
      <w:r w:rsidRPr="00606F92">
        <w:rPr>
          <w:b/>
          <w:bCs/>
        </w:rPr>
        <w:t>:</w:t>
      </w:r>
      <w:r w:rsidRPr="00FC0BAF">
        <w:t xml:space="preserve"> (a) Cross sectional view of the soft Pneunet actuator, which shows inner chambers with thinner side walls and central channel connecting every chamber from </w:t>
      </w:r>
      <w:sdt>
        <w:sdtPr>
          <w:id w:val="1994066509"/>
          <w:citation/>
        </w:sdtPr>
        <w:sdtContent>
          <w:r w:rsidR="00DA69DF">
            <w:fldChar w:fldCharType="begin"/>
          </w:r>
          <w:r w:rsidR="00DA69DF">
            <w:instrText xml:space="preserve"> CITATION sof \l 1033 </w:instrText>
          </w:r>
          <w:r w:rsidR="00DA69DF">
            <w:fldChar w:fldCharType="separate"/>
          </w:r>
          <w:r w:rsidR="00DA69DF">
            <w:rPr>
              <w:noProof/>
            </w:rPr>
            <w:t>[3]</w:t>
          </w:r>
          <w:r w:rsidR="00DA69DF">
            <w:fldChar w:fldCharType="end"/>
          </w:r>
        </w:sdtContent>
      </w:sdt>
      <w:r w:rsidRPr="00FC0BAF">
        <w:t>. (b) Illustration of the soft Pneunet actuator when fully actuated, having all its c</w:t>
      </w:r>
      <w:r>
        <w:t xml:space="preserve">hambers expanded resulting in a curved motion from </w:t>
      </w:r>
      <w:sdt>
        <w:sdtPr>
          <w:id w:val="1826471128"/>
          <w:citation/>
        </w:sdtPr>
        <w:sdtContent>
          <w:r w:rsidR="00DA69DF">
            <w:fldChar w:fldCharType="begin"/>
          </w:r>
          <w:r w:rsidR="00DA69DF">
            <w:instrText xml:space="preserve"> CITATION sof \l 1033 </w:instrText>
          </w:r>
          <w:r w:rsidR="00DA69DF">
            <w:fldChar w:fldCharType="separate"/>
          </w:r>
          <w:r w:rsidR="00DA69DF">
            <w:rPr>
              <w:noProof/>
            </w:rPr>
            <w:t>[3]</w:t>
          </w:r>
          <w:r w:rsidR="00DA69DF">
            <w:fldChar w:fldCharType="end"/>
          </w:r>
        </w:sdtContent>
      </w:sdt>
      <w:r>
        <w:t xml:space="preserve">. (c) Illustration of the soft Pneunet chamber expanding along the thinner walls due to air pressure from the central channel from </w:t>
      </w:r>
      <w:sdt>
        <w:sdtPr>
          <w:id w:val="1669436255"/>
          <w:citation/>
        </w:sdtPr>
        <w:sdtContent>
          <w:r w:rsidR="00DA69DF">
            <w:fldChar w:fldCharType="begin"/>
          </w:r>
          <w:r w:rsidR="00DA69DF">
            <w:instrText xml:space="preserve"> CITATION sof \l 1033 </w:instrText>
          </w:r>
          <w:r w:rsidR="00DA69DF">
            <w:fldChar w:fldCharType="separate"/>
          </w:r>
          <w:r w:rsidR="00DA69DF">
            <w:rPr>
              <w:noProof/>
            </w:rPr>
            <w:t>[3]</w:t>
          </w:r>
          <w:r w:rsidR="00DA69DF">
            <w:fldChar w:fldCharType="end"/>
          </w:r>
        </w:sdtContent>
      </w:sdt>
      <w:r>
        <w:t>.</w:t>
      </w:r>
    </w:p>
    <w:p w14:paraId="27D29BBE" w14:textId="0813DAEE" w:rsidR="004A5B50" w:rsidRDefault="008617A0" w:rsidP="004A5B50">
      <w:pPr>
        <w:spacing w:line="258" w:lineRule="exact"/>
        <w:ind w:right="89"/>
        <w:rPr>
          <w:sz w:val="24"/>
          <w:szCs w:val="24"/>
        </w:rPr>
      </w:pPr>
      <w:r>
        <w:rPr>
          <w:noProof/>
          <w14:ligatures w14:val="standardContextual"/>
        </w:rPr>
        <mc:AlternateContent>
          <mc:Choice Requires="wps">
            <w:drawing>
              <wp:anchor distT="0" distB="0" distL="114300" distR="114300" simplePos="0" relativeHeight="251664384" behindDoc="0" locked="0" layoutInCell="1" allowOverlap="1" wp14:anchorId="7CC27F60" wp14:editId="12AFACEB">
                <wp:simplePos x="0" y="0"/>
                <wp:positionH relativeFrom="column">
                  <wp:posOffset>-90000</wp:posOffset>
                </wp:positionH>
                <wp:positionV relativeFrom="paragraph">
                  <wp:posOffset>81950</wp:posOffset>
                </wp:positionV>
                <wp:extent cx="3045600" cy="2995200"/>
                <wp:effectExtent l="0" t="0" r="21590" b="15240"/>
                <wp:wrapNone/>
                <wp:docPr id="1870409668" name="Rectangle 4"/>
                <wp:cNvGraphicFramePr/>
                <a:graphic xmlns:a="http://schemas.openxmlformats.org/drawingml/2006/main">
                  <a:graphicData uri="http://schemas.microsoft.com/office/word/2010/wordprocessingShape">
                    <wps:wsp>
                      <wps:cNvSpPr/>
                      <wps:spPr>
                        <a:xfrm>
                          <a:off x="0" y="0"/>
                          <a:ext cx="3045600" cy="29952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1E716" id="Rectangle 4" o:spid="_x0000_s1026" style="position:absolute;margin-left:-7.1pt;margin-top:6.45pt;width:239.8pt;height:23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" filled="f" strokecolor="#030e13 [484]" strokeweight=".5pt"/>
            </w:pict>
          </mc:Fallback>
        </mc:AlternateContent>
      </w:r>
      <w:r w:rsidR="004A5B50">
        <w:rPr>
          <w:noProof/>
        </w:rPr>
        <mc:AlternateContent>
          <mc:Choice Requires="wps">
            <w:drawing>
              <wp:anchor distT="0" distB="0" distL="114300" distR="114300" simplePos="0" relativeHeight="251663360" behindDoc="1" locked="0" layoutInCell="1" allowOverlap="1" wp14:anchorId="6063E96F" wp14:editId="1F52EF8B">
                <wp:simplePos x="0" y="0"/>
                <wp:positionH relativeFrom="column">
                  <wp:posOffset>0</wp:posOffset>
                </wp:positionH>
                <wp:positionV relativeFrom="paragraph">
                  <wp:posOffset>2078355</wp:posOffset>
                </wp:positionV>
                <wp:extent cx="2743200" cy="635"/>
                <wp:effectExtent l="0" t="0" r="0" b="0"/>
                <wp:wrapTight wrapText="bothSides">
                  <wp:wrapPolygon edited="0">
                    <wp:start x="0" y="0"/>
                    <wp:lineTo x="0" y="21600"/>
                    <wp:lineTo x="21600" y="21600"/>
                    <wp:lineTo x="21600" y="0"/>
                  </wp:wrapPolygon>
                </wp:wrapTight>
                <wp:docPr id="655909756"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56466C1" w14:textId="37B4E5D8" w:rsidR="004A5B50" w:rsidRPr="000E0B9A" w:rsidRDefault="004A5B50" w:rsidP="004A5B50">
                            <w:pPr>
                              <w:pStyle w:val="Caption"/>
                              <w:rPr>
                                <w:noProof/>
                              </w:rPr>
                            </w:pPr>
                            <w:r w:rsidRPr="00606F92">
                              <w:rPr>
                                <w:b/>
                                <w:bCs/>
                              </w:rPr>
                              <w:t xml:space="preserve">Figure </w:t>
                            </w:r>
                            <w:r w:rsidRPr="00606F92">
                              <w:rPr>
                                <w:b/>
                                <w:bCs/>
                              </w:rPr>
                              <w:fldChar w:fldCharType="begin"/>
                            </w:r>
                            <w:r w:rsidRPr="00606F92">
                              <w:rPr>
                                <w:b/>
                                <w:bCs/>
                              </w:rPr>
                              <w:instrText xml:space="preserve"> SEQ Figure \* ARABIC </w:instrText>
                            </w:r>
                            <w:r w:rsidRPr="00606F92">
                              <w:rPr>
                                <w:b/>
                                <w:bCs/>
                              </w:rPr>
                              <w:fldChar w:fldCharType="separate"/>
                            </w:r>
                            <w:r w:rsidR="00AD6CE6">
                              <w:rPr>
                                <w:b/>
                                <w:bCs/>
                                <w:noProof/>
                              </w:rPr>
                              <w:t>2</w:t>
                            </w:r>
                            <w:r w:rsidRPr="00606F92">
                              <w:rPr>
                                <w:b/>
                                <w:bCs/>
                              </w:rPr>
                              <w:fldChar w:fldCharType="end"/>
                            </w:r>
                            <w:r w:rsidRPr="00606F92">
                              <w:rPr>
                                <w:b/>
                                <w:bCs/>
                              </w:rPr>
                              <w:t>:</w:t>
                            </w:r>
                            <w:r w:rsidRPr="00B35699">
                              <w:t xml:space="preserve"> (a) Picture of the manufactured soft Pneunet actuator, which has a length of 105.55mm and width of 31.25mm embedded with the capacitive sensor on its back and attached with a tubing for applying air pressure along the central channel. (b) The manufac</w:t>
                            </w:r>
                            <w:r>
                              <w:t>tured soft Pneunet actuator bent to a certain extent, displaying the extensible top layer and inextensible bottom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63E96F" id="_x0000_t202" coordsize="21600,21600" o:spt="202" path="m,l,21600r21600,l21600,xe">
                <v:stroke joinstyle="miter"/>
                <v:path gradientshapeok="t" o:connecttype="rect"/>
              </v:shapetype>
              <v:shape id="Text Box 1" o:spid="_x0000_s1026" type="#_x0000_t202" style="position:absolute;margin-left:0;margin-top:163.65pt;width:3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h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" stroked="f">
                <v:textbox style="mso-fit-shape-to-text:t" inset="0,0,0,0">
                  <w:txbxContent>
                    <w:p w14:paraId="456466C1" w14:textId="37B4E5D8" w:rsidR="004A5B50" w:rsidRPr="000E0B9A" w:rsidRDefault="004A5B50" w:rsidP="004A5B50">
                      <w:pPr>
                        <w:pStyle w:val="Caption"/>
                        <w:rPr>
                          <w:noProof/>
                        </w:rPr>
                      </w:pPr>
                      <w:r w:rsidRPr="00606F92">
                        <w:rPr>
                          <w:b/>
                          <w:bCs/>
                        </w:rPr>
                        <w:t xml:space="preserve">Figure </w:t>
                      </w:r>
                      <w:r w:rsidRPr="00606F92">
                        <w:rPr>
                          <w:b/>
                          <w:bCs/>
                        </w:rPr>
                        <w:fldChar w:fldCharType="begin"/>
                      </w:r>
                      <w:r w:rsidRPr="00606F92">
                        <w:rPr>
                          <w:b/>
                          <w:bCs/>
                        </w:rPr>
                        <w:instrText xml:space="preserve"> SEQ Figure \* ARABIC </w:instrText>
                      </w:r>
                      <w:r w:rsidRPr="00606F92">
                        <w:rPr>
                          <w:b/>
                          <w:bCs/>
                        </w:rPr>
                        <w:fldChar w:fldCharType="separate"/>
                      </w:r>
                      <w:r w:rsidR="00AD6CE6">
                        <w:rPr>
                          <w:b/>
                          <w:bCs/>
                          <w:noProof/>
                        </w:rPr>
                        <w:t>2</w:t>
                      </w:r>
                      <w:r w:rsidRPr="00606F92">
                        <w:rPr>
                          <w:b/>
                          <w:bCs/>
                        </w:rPr>
                        <w:fldChar w:fldCharType="end"/>
                      </w:r>
                      <w:r w:rsidRPr="00606F92">
                        <w:rPr>
                          <w:b/>
                          <w:bCs/>
                        </w:rPr>
                        <w:t>:</w:t>
                      </w:r>
                      <w:r w:rsidRPr="00B35699">
                        <w:t xml:space="preserve"> (a) Picture of the manufactured soft Pneunet actuator, which has a length of 105.55mm and width of 31.25mm embedded with the capacitive sensor on its back and attached with a tubing for applying air pressure along the central channel. (b) The manufac</w:t>
                      </w:r>
                      <w:r>
                        <w:t>tured soft Pneunet actuator bent to a certain extent, displaying the extensible top layer and inextensible bottom layer.</w:t>
                      </w:r>
                    </w:p>
                  </w:txbxContent>
                </v:textbox>
                <w10:wrap type="tight"/>
              </v:shape>
            </w:pict>
          </mc:Fallback>
        </mc:AlternateContent>
      </w:r>
      <w:r w:rsidR="004A5B50">
        <w:rPr>
          <w:noProof/>
          <w:sz w:val="24"/>
          <w:szCs w:val="24"/>
          <w14:ligatures w14:val="standardContextual"/>
        </w:rPr>
        <w:drawing>
          <wp:anchor distT="0" distB="0" distL="114300" distR="114300" simplePos="0" relativeHeight="251661312" behindDoc="1" locked="0" layoutInCell="1" allowOverlap="1" wp14:anchorId="19E09258" wp14:editId="575B0066">
            <wp:simplePos x="0" y="0"/>
            <wp:positionH relativeFrom="column">
              <wp:posOffset>0</wp:posOffset>
            </wp:positionH>
            <wp:positionV relativeFrom="paragraph">
              <wp:posOffset>165100</wp:posOffset>
            </wp:positionV>
            <wp:extent cx="2743200" cy="1856105"/>
            <wp:effectExtent l="0" t="0" r="0" b="0"/>
            <wp:wrapTight wrapText="bothSides">
              <wp:wrapPolygon edited="0">
                <wp:start x="0" y="0"/>
                <wp:lineTo x="0" y="887"/>
                <wp:lineTo x="150" y="10641"/>
                <wp:lineTo x="1650" y="10641"/>
                <wp:lineTo x="1650" y="21282"/>
                <wp:lineTo x="16950" y="21282"/>
                <wp:lineTo x="16950" y="17735"/>
                <wp:lineTo x="21450" y="17292"/>
                <wp:lineTo x="21450" y="13966"/>
                <wp:lineTo x="19350" y="12415"/>
                <wp:lineTo x="17400" y="10641"/>
                <wp:lineTo x="18450" y="8203"/>
                <wp:lineTo x="18300" y="0"/>
                <wp:lineTo x="0" y="0"/>
              </wp:wrapPolygon>
            </wp:wrapTight>
            <wp:docPr id="372423763" name="Picture 3" descr="A hand holding a white plastic object with copper str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23763" name="Picture 3" descr="A hand holding a white plastic object with copper strip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3200" cy="1856105"/>
                    </a:xfrm>
                    <a:prstGeom prst="rect">
                      <a:avLst/>
                    </a:prstGeom>
                  </pic:spPr>
                </pic:pic>
              </a:graphicData>
            </a:graphic>
          </wp:anchor>
        </w:drawing>
      </w:r>
    </w:p>
    <w:p w14:paraId="0091F3B0" w14:textId="77777777" w:rsidR="004A5B50" w:rsidRDefault="004A5B50" w:rsidP="004A5B50">
      <w:pPr>
        <w:spacing w:line="258" w:lineRule="exact"/>
        <w:ind w:right="89"/>
        <w:rPr>
          <w:sz w:val="24"/>
          <w:szCs w:val="24"/>
        </w:rPr>
      </w:pPr>
    </w:p>
    <w:p w14:paraId="42ACC260" w14:textId="77777777" w:rsidR="004A5B50" w:rsidRDefault="004A5B50" w:rsidP="004A5B50">
      <w:pPr>
        <w:spacing w:line="258" w:lineRule="exact"/>
        <w:ind w:right="89"/>
        <w:rPr>
          <w:sz w:val="24"/>
          <w:szCs w:val="24"/>
        </w:rPr>
      </w:pPr>
    </w:p>
    <w:p w14:paraId="20242F8E" w14:textId="77777777" w:rsidR="004A5B50" w:rsidRDefault="004A5B50" w:rsidP="004A5B50">
      <w:pPr>
        <w:spacing w:line="258" w:lineRule="exact"/>
        <w:ind w:right="89"/>
        <w:rPr>
          <w:sz w:val="24"/>
          <w:szCs w:val="24"/>
        </w:rPr>
      </w:pPr>
    </w:p>
    <w:p w14:paraId="065AC6C3" w14:textId="77777777" w:rsidR="004A5B50" w:rsidRDefault="004A5B50" w:rsidP="004A5B50">
      <w:pPr>
        <w:spacing w:line="258" w:lineRule="exact"/>
        <w:ind w:right="89"/>
        <w:rPr>
          <w:sz w:val="24"/>
          <w:szCs w:val="24"/>
        </w:rPr>
      </w:pPr>
    </w:p>
    <w:p w14:paraId="701F4C74" w14:textId="77777777" w:rsidR="004A5B50" w:rsidRDefault="004A5B50" w:rsidP="004A5B50">
      <w:pPr>
        <w:spacing w:line="258" w:lineRule="exact"/>
        <w:ind w:right="89"/>
        <w:rPr>
          <w:sz w:val="24"/>
          <w:szCs w:val="24"/>
        </w:rPr>
      </w:pPr>
    </w:p>
    <w:p w14:paraId="4E8F5107" w14:textId="77777777" w:rsidR="004A5B50" w:rsidRDefault="004A5B50" w:rsidP="004A5B50">
      <w:pPr>
        <w:spacing w:line="258" w:lineRule="exact"/>
        <w:ind w:right="89"/>
        <w:rPr>
          <w:sz w:val="24"/>
          <w:szCs w:val="24"/>
        </w:rPr>
      </w:pPr>
    </w:p>
    <w:p w14:paraId="6B15AE7B" w14:textId="77777777" w:rsidR="004A5B50" w:rsidRDefault="004A5B50" w:rsidP="004A5B50">
      <w:pPr>
        <w:spacing w:line="258" w:lineRule="exact"/>
        <w:ind w:right="89"/>
        <w:rPr>
          <w:sz w:val="24"/>
          <w:szCs w:val="24"/>
        </w:rPr>
      </w:pPr>
    </w:p>
    <w:p w14:paraId="0284229A" w14:textId="77777777" w:rsidR="004A5B50" w:rsidRDefault="004A5B50" w:rsidP="004A5B50">
      <w:pPr>
        <w:spacing w:line="258" w:lineRule="exact"/>
        <w:ind w:right="89"/>
        <w:rPr>
          <w:sz w:val="24"/>
          <w:szCs w:val="24"/>
        </w:rPr>
      </w:pPr>
    </w:p>
    <w:p w14:paraId="2B879D86" w14:textId="77777777" w:rsidR="004A5B50" w:rsidRDefault="004A5B50" w:rsidP="004A5B50">
      <w:pPr>
        <w:spacing w:line="258" w:lineRule="exact"/>
        <w:ind w:right="89"/>
        <w:rPr>
          <w:sz w:val="24"/>
          <w:szCs w:val="24"/>
        </w:rPr>
      </w:pPr>
    </w:p>
    <w:p w14:paraId="7BF0CEDF" w14:textId="77777777" w:rsidR="008617A0" w:rsidRDefault="008617A0" w:rsidP="004A5B50">
      <w:pPr>
        <w:spacing w:line="258" w:lineRule="exact"/>
        <w:ind w:right="89"/>
        <w:rPr>
          <w:sz w:val="24"/>
          <w:szCs w:val="24"/>
        </w:rPr>
      </w:pPr>
    </w:p>
    <w:p w14:paraId="277A7E0F" w14:textId="77777777" w:rsidR="008617A0" w:rsidRDefault="008617A0" w:rsidP="004A5B50">
      <w:pPr>
        <w:spacing w:line="258" w:lineRule="exact"/>
        <w:ind w:right="89"/>
        <w:rPr>
          <w:sz w:val="24"/>
          <w:szCs w:val="24"/>
        </w:rPr>
      </w:pPr>
    </w:p>
    <w:p w14:paraId="4176BC60" w14:textId="77777777" w:rsidR="008617A0" w:rsidRDefault="008617A0" w:rsidP="004A5B50">
      <w:pPr>
        <w:spacing w:line="258" w:lineRule="exact"/>
        <w:ind w:right="89"/>
        <w:rPr>
          <w:sz w:val="24"/>
          <w:szCs w:val="24"/>
        </w:rPr>
      </w:pPr>
    </w:p>
    <w:p w14:paraId="234D750D" w14:textId="4C9613C9" w:rsidR="008617A0" w:rsidRPr="00C964E9" w:rsidRDefault="00606F92" w:rsidP="008617A0">
      <w:pPr>
        <w:jc w:val="both"/>
        <w:rPr>
          <w:b/>
          <w:bCs/>
          <w:sz w:val="20"/>
          <w:szCs w:val="20"/>
        </w:rPr>
      </w:pPr>
      <w:r>
        <w:rPr>
          <w:b/>
          <w:bCs/>
          <w:noProof/>
          <w:sz w:val="20"/>
          <w:szCs w:val="20"/>
          <w14:ligatures w14:val="standardContextual"/>
        </w:rPr>
        <w:lastRenderedPageBreak/>
        <mc:AlternateContent>
          <mc:Choice Requires="wps">
            <w:drawing>
              <wp:anchor distT="0" distB="0" distL="114300" distR="114300" simplePos="0" relativeHeight="251669504" behindDoc="0" locked="0" layoutInCell="1" allowOverlap="1" wp14:anchorId="3481D42C" wp14:editId="35E128E4">
                <wp:simplePos x="0" y="0"/>
                <wp:positionH relativeFrom="column">
                  <wp:posOffset>3125337</wp:posOffset>
                </wp:positionH>
                <wp:positionV relativeFrom="paragraph">
                  <wp:posOffset>54591</wp:posOffset>
                </wp:positionV>
                <wp:extent cx="2859206" cy="3835021"/>
                <wp:effectExtent l="0" t="0" r="17780" b="13335"/>
                <wp:wrapNone/>
                <wp:docPr id="2079427987" name="Rectangle 5"/>
                <wp:cNvGraphicFramePr/>
                <a:graphic xmlns:a="http://schemas.openxmlformats.org/drawingml/2006/main">
                  <a:graphicData uri="http://schemas.microsoft.com/office/word/2010/wordprocessingShape">
                    <wps:wsp>
                      <wps:cNvSpPr/>
                      <wps:spPr>
                        <a:xfrm>
                          <a:off x="0" y="0"/>
                          <a:ext cx="2859206" cy="3835021"/>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27D7B3" id="Rectangle 5" o:spid="_x0000_s1026" style="position:absolute;margin-left:246.1pt;margin-top:4.3pt;width:225.15pt;height:30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" filled="f" strokecolor="#030e13 [484]" strokeweight=".5pt"/>
            </w:pict>
          </mc:Fallback>
        </mc:AlternateContent>
      </w:r>
      <w:r w:rsidR="008617A0" w:rsidRPr="00C964E9">
        <w:rPr>
          <w:b/>
          <w:bCs/>
          <w:sz w:val="20"/>
          <w:szCs w:val="20"/>
        </w:rPr>
        <w:t>3.2 Sensing principle,</w:t>
      </w:r>
    </w:p>
    <w:p w14:paraId="6D9044CB" w14:textId="3AE4A6C6" w:rsidR="008617A0" w:rsidRDefault="008617A0" w:rsidP="008617A0">
      <w:pPr>
        <w:ind w:firstLine="720"/>
        <w:jc w:val="both"/>
        <w:rPr>
          <w:sz w:val="20"/>
          <w:szCs w:val="20"/>
        </w:rPr>
      </w:pPr>
      <w:r w:rsidRPr="00C964E9">
        <w:rPr>
          <w:sz w:val="20"/>
          <w:szCs w:val="20"/>
        </w:rPr>
        <w:t xml:space="preserve">The </w:t>
      </w:r>
      <w:r>
        <w:rPr>
          <w:sz w:val="20"/>
          <w:szCs w:val="20"/>
        </w:rPr>
        <w:t xml:space="preserve">sensing principle here involves </w:t>
      </w:r>
      <w:r w:rsidRPr="00C964E9">
        <w:rPr>
          <w:sz w:val="20"/>
          <w:szCs w:val="20"/>
        </w:rPr>
        <w:t>electrostatic theory, whic</w:t>
      </w:r>
      <w:r>
        <w:rPr>
          <w:sz w:val="20"/>
          <w:szCs w:val="20"/>
        </w:rPr>
        <w:t xml:space="preserve">h </w:t>
      </w:r>
      <w:r w:rsidRPr="00C964E9">
        <w:rPr>
          <w:sz w:val="20"/>
          <w:szCs w:val="20"/>
        </w:rPr>
        <w:t>states that the capacitance between two conducting surfaces is inversely proportional to the distance between them.</w:t>
      </w:r>
      <w:r>
        <w:rPr>
          <w:sz w:val="20"/>
          <w:szCs w:val="20"/>
        </w:rPr>
        <w:t xml:space="preserve"> This theory is used to measure the curvature data of the actuator by attaching a capacitor module at the smooth surface of the actuator, partially embedded inside the silicon as in</w:t>
      </w:r>
      <w:r w:rsidR="00795415">
        <w:rPr>
          <w:sz w:val="20"/>
          <w:szCs w:val="20"/>
        </w:rPr>
        <w:t xml:space="preserve"> </w:t>
      </w:r>
      <w:sdt>
        <w:sdtPr>
          <w:rPr>
            <w:sz w:val="20"/>
            <w:szCs w:val="20"/>
          </w:rPr>
          <w:id w:val="250094097"/>
          <w:citation/>
        </w:sdtPr>
        <w:sdtContent>
          <w:r w:rsidR="00DA69DF">
            <w:rPr>
              <w:sz w:val="20"/>
              <w:szCs w:val="20"/>
            </w:rPr>
            <w:fldChar w:fldCharType="begin"/>
          </w:r>
          <w:r w:rsidR="00DA69DF">
            <w:rPr>
              <w:sz w:val="20"/>
              <w:szCs w:val="20"/>
            </w:rPr>
            <w:instrText xml:space="preserve"> CITATION Hsu21 \l 1033 </w:instrText>
          </w:r>
          <w:r w:rsidR="00DA69DF">
            <w:rPr>
              <w:sz w:val="20"/>
              <w:szCs w:val="20"/>
            </w:rPr>
            <w:fldChar w:fldCharType="separate"/>
          </w:r>
          <w:r w:rsidR="00DA69DF" w:rsidRPr="00DA69DF">
            <w:rPr>
              <w:noProof/>
              <w:sz w:val="20"/>
              <w:szCs w:val="20"/>
            </w:rPr>
            <w:t>[4]</w:t>
          </w:r>
          <w:r w:rsidR="00DA69DF">
            <w:rPr>
              <w:sz w:val="20"/>
              <w:szCs w:val="20"/>
            </w:rPr>
            <w:fldChar w:fldCharType="end"/>
          </w:r>
        </w:sdtContent>
      </w:sdt>
      <w:r>
        <w:rPr>
          <w:sz w:val="20"/>
          <w:szCs w:val="20"/>
        </w:rPr>
        <w:t>.</w:t>
      </w:r>
      <w:r w:rsidRPr="00C964E9">
        <w:rPr>
          <w:sz w:val="20"/>
          <w:szCs w:val="20"/>
        </w:rPr>
        <w:t xml:space="preserve"> </w:t>
      </w:r>
      <w:r>
        <w:rPr>
          <w:sz w:val="20"/>
          <w:szCs w:val="20"/>
        </w:rPr>
        <w:t xml:space="preserve">The design of the capacitive sensor was referred from </w:t>
      </w:r>
      <w:sdt>
        <w:sdtPr>
          <w:rPr>
            <w:sz w:val="20"/>
            <w:szCs w:val="20"/>
          </w:rPr>
          <w:id w:val="-663857817"/>
          <w:citation/>
        </w:sdtPr>
        <w:sdtContent>
          <w:r w:rsidR="00DA69DF">
            <w:rPr>
              <w:sz w:val="20"/>
              <w:szCs w:val="20"/>
            </w:rPr>
            <w:fldChar w:fldCharType="begin"/>
          </w:r>
          <w:r w:rsidR="00DA69DF">
            <w:rPr>
              <w:sz w:val="20"/>
              <w:szCs w:val="20"/>
            </w:rPr>
            <w:instrText xml:space="preserve"> CITATION Ago21 \l 1033 </w:instrText>
          </w:r>
          <w:r w:rsidR="00DA69DF">
            <w:rPr>
              <w:sz w:val="20"/>
              <w:szCs w:val="20"/>
            </w:rPr>
            <w:fldChar w:fldCharType="separate"/>
          </w:r>
          <w:r w:rsidR="00DA69DF" w:rsidRPr="00DA69DF">
            <w:rPr>
              <w:noProof/>
              <w:sz w:val="20"/>
              <w:szCs w:val="20"/>
            </w:rPr>
            <w:t>[5]</w:t>
          </w:r>
          <w:r w:rsidR="00DA69DF">
            <w:rPr>
              <w:sz w:val="20"/>
              <w:szCs w:val="20"/>
            </w:rPr>
            <w:fldChar w:fldCharType="end"/>
          </w:r>
        </w:sdtContent>
      </w:sdt>
      <w:r>
        <w:rPr>
          <w:sz w:val="20"/>
          <w:szCs w:val="20"/>
        </w:rPr>
        <w:t xml:space="preserve"> which allows it to be deformable when curvature stretch is applied by the flexible actuator surface. It is fabricated from copper strip that is cut into comb-like structure by following the instructions from </w:t>
      </w:r>
      <w:sdt>
        <w:sdtPr>
          <w:rPr>
            <w:sz w:val="20"/>
            <w:szCs w:val="20"/>
          </w:rPr>
          <w:id w:val="632064995"/>
          <w:citation/>
        </w:sdtPr>
        <w:sdtContent>
          <w:r w:rsidR="00DA69DF">
            <w:rPr>
              <w:sz w:val="20"/>
              <w:szCs w:val="20"/>
            </w:rPr>
            <w:fldChar w:fldCharType="begin"/>
          </w:r>
          <w:r w:rsidR="00DA69DF">
            <w:rPr>
              <w:sz w:val="20"/>
              <w:szCs w:val="20"/>
            </w:rPr>
            <w:instrText xml:space="preserve"> CITATION Cri \l 1033 </w:instrText>
          </w:r>
          <w:r w:rsidR="00DA69DF">
            <w:rPr>
              <w:sz w:val="20"/>
              <w:szCs w:val="20"/>
            </w:rPr>
            <w:fldChar w:fldCharType="separate"/>
          </w:r>
          <w:r w:rsidR="00DA69DF" w:rsidRPr="00DA69DF">
            <w:rPr>
              <w:noProof/>
              <w:sz w:val="20"/>
              <w:szCs w:val="20"/>
            </w:rPr>
            <w:t>[6]</w:t>
          </w:r>
          <w:r w:rsidR="00DA69DF">
            <w:rPr>
              <w:sz w:val="20"/>
              <w:szCs w:val="20"/>
            </w:rPr>
            <w:fldChar w:fldCharType="end"/>
          </w:r>
        </w:sdtContent>
      </w:sdt>
      <w:r w:rsidR="00795415">
        <w:rPr>
          <w:sz w:val="20"/>
          <w:szCs w:val="20"/>
        </w:rPr>
        <w:t xml:space="preserve"> </w:t>
      </w:r>
      <w:r>
        <w:rPr>
          <w:sz w:val="20"/>
          <w:szCs w:val="20"/>
        </w:rPr>
        <w:t>with a wide base sheet at the end as shown in FIGURE 5(a). When curvature stretch is imposed, the distance between each tooth is going to vary as shown in FIGURE 4(c), hence varying the capacitance value.</w:t>
      </w:r>
    </w:p>
    <w:p w14:paraId="25BA401E" w14:textId="77777777" w:rsidR="008617A0" w:rsidRDefault="008617A0" w:rsidP="008617A0">
      <w:pPr>
        <w:ind w:firstLine="720"/>
        <w:jc w:val="both"/>
        <w:rPr>
          <w:sz w:val="20"/>
          <w:szCs w:val="20"/>
        </w:rPr>
      </w:pPr>
    </w:p>
    <w:p w14:paraId="52AC0E1D" w14:textId="50470FFA" w:rsidR="008617A0" w:rsidRPr="00C964E9" w:rsidRDefault="00606F92" w:rsidP="008617A0">
      <w:pPr>
        <w:ind w:firstLine="720"/>
        <w:jc w:val="both"/>
        <w:rPr>
          <w:sz w:val="20"/>
          <w:szCs w:val="20"/>
        </w:rPr>
      </w:pPr>
      <w:r>
        <w:rPr>
          <w:noProof/>
        </w:rPr>
        <mc:AlternateContent>
          <mc:Choice Requires="wps">
            <w:drawing>
              <wp:anchor distT="0" distB="0" distL="114300" distR="114300" simplePos="0" relativeHeight="251668480" behindDoc="0" locked="0" layoutInCell="1" allowOverlap="1" wp14:anchorId="68512F54" wp14:editId="2ADB56AC">
                <wp:simplePos x="0" y="0"/>
                <wp:positionH relativeFrom="column">
                  <wp:posOffset>3200400</wp:posOffset>
                </wp:positionH>
                <wp:positionV relativeFrom="paragraph">
                  <wp:posOffset>83820</wp:posOffset>
                </wp:positionV>
                <wp:extent cx="2729230" cy="635"/>
                <wp:effectExtent l="0" t="0" r="0" b="635"/>
                <wp:wrapTopAndBottom/>
                <wp:docPr id="1187910568" name="Text Box 1"/>
                <wp:cNvGraphicFramePr/>
                <a:graphic xmlns:a="http://schemas.openxmlformats.org/drawingml/2006/main">
                  <a:graphicData uri="http://schemas.microsoft.com/office/word/2010/wordprocessingShape">
                    <wps:wsp>
                      <wps:cNvSpPr txBox="1"/>
                      <wps:spPr>
                        <a:xfrm>
                          <a:off x="0" y="0"/>
                          <a:ext cx="2729230" cy="635"/>
                        </a:xfrm>
                        <a:prstGeom prst="rect">
                          <a:avLst/>
                        </a:prstGeom>
                        <a:solidFill>
                          <a:prstClr val="white"/>
                        </a:solidFill>
                        <a:ln>
                          <a:noFill/>
                        </a:ln>
                      </wps:spPr>
                      <wps:txbx>
                        <w:txbxContent>
                          <w:p w14:paraId="46D59052" w14:textId="5A63505A" w:rsidR="008617A0" w:rsidRPr="00F77027" w:rsidRDefault="008617A0" w:rsidP="00606F92">
                            <w:pPr>
                              <w:pStyle w:val="Caption"/>
                              <w:jc w:val="both"/>
                              <w:rPr>
                                <w:b/>
                                <w:bCs/>
                                <w:noProof/>
                                <w:sz w:val="20"/>
                                <w:szCs w:val="20"/>
                              </w:rPr>
                            </w:pPr>
                            <w:r w:rsidRPr="00606F92">
                              <w:rPr>
                                <w:b/>
                                <w:bCs/>
                              </w:rPr>
                              <w:t xml:space="preserve">Figure </w:t>
                            </w:r>
                            <w:r w:rsidRPr="00606F92">
                              <w:rPr>
                                <w:b/>
                                <w:bCs/>
                              </w:rPr>
                              <w:fldChar w:fldCharType="begin"/>
                            </w:r>
                            <w:r w:rsidRPr="00606F92">
                              <w:rPr>
                                <w:b/>
                                <w:bCs/>
                              </w:rPr>
                              <w:instrText xml:space="preserve"> SEQ Figure \* ARABIC </w:instrText>
                            </w:r>
                            <w:r w:rsidRPr="00606F92">
                              <w:rPr>
                                <w:b/>
                                <w:bCs/>
                              </w:rPr>
                              <w:fldChar w:fldCharType="separate"/>
                            </w:r>
                            <w:r w:rsidR="00AD6CE6">
                              <w:rPr>
                                <w:b/>
                                <w:bCs/>
                                <w:noProof/>
                              </w:rPr>
                              <w:t>3</w:t>
                            </w:r>
                            <w:r w:rsidRPr="00606F92">
                              <w:rPr>
                                <w:b/>
                                <w:bCs/>
                              </w:rPr>
                              <w:fldChar w:fldCharType="end"/>
                            </w:r>
                            <w:r w:rsidRPr="00606F92">
                              <w:rPr>
                                <w:b/>
                                <w:bCs/>
                              </w:rPr>
                              <w:t>:</w:t>
                            </w:r>
                            <w:r>
                              <w:t xml:space="preserve"> (a) Illustration of top view of the design of the capacitive sensor with comb-like structure used to measure the position data of the actuator taken from </w:t>
                            </w:r>
                            <w:sdt>
                              <w:sdtPr>
                                <w:id w:val="-1269224286"/>
                                <w:citation/>
                              </w:sdtPr>
                              <w:sdtContent>
                                <w:r w:rsidR="00DA69DF">
                                  <w:fldChar w:fldCharType="begin"/>
                                </w:r>
                                <w:r w:rsidR="00DA69DF">
                                  <w:instrText xml:space="preserve"> CITATION Ago21 \l 1033 </w:instrText>
                                </w:r>
                                <w:r w:rsidR="00DA69DF">
                                  <w:fldChar w:fldCharType="separate"/>
                                </w:r>
                                <w:r w:rsidR="00DA69DF">
                                  <w:rPr>
                                    <w:noProof/>
                                  </w:rPr>
                                  <w:t>[5]</w:t>
                                </w:r>
                                <w:r w:rsidR="00DA69DF">
                                  <w:fldChar w:fldCharType="end"/>
                                </w:r>
                              </w:sdtContent>
                            </w:sdt>
                            <w:r>
                              <w:t xml:space="preserve">. (b) Side view of the capacitive sensor design taken from </w:t>
                            </w:r>
                            <w:sdt>
                              <w:sdtPr>
                                <w:id w:val="2064290527"/>
                                <w:citation/>
                              </w:sdtPr>
                              <w:sdtContent>
                                <w:r w:rsidR="00DA69DF">
                                  <w:fldChar w:fldCharType="begin"/>
                                </w:r>
                                <w:r w:rsidR="00DA69DF">
                                  <w:instrText xml:space="preserve"> CITATION Ago21 \l 1033 </w:instrText>
                                </w:r>
                                <w:r w:rsidR="00DA69DF">
                                  <w:fldChar w:fldCharType="separate"/>
                                </w:r>
                                <w:r w:rsidR="00DA69DF">
                                  <w:rPr>
                                    <w:noProof/>
                                  </w:rPr>
                                  <w:t>[5]</w:t>
                                </w:r>
                                <w:r w:rsidR="00DA69DF">
                                  <w:fldChar w:fldCharType="end"/>
                                </w:r>
                              </w:sdtContent>
                            </w:sdt>
                            <w:r>
                              <w:t>.</w:t>
                            </w:r>
                            <w:r w:rsidR="00606F92">
                              <w:t xml:space="preserve">              (c) </w:t>
                            </w:r>
                            <w:r w:rsidR="00606F92" w:rsidRPr="00470B9A">
                              <w:rPr>
                                <w:color w:val="auto"/>
                              </w:rPr>
                              <w:t>Illustration of the curved state of the flexible surface along with the capacitive sensor coupled with it showing the change in distance between adjacent teeth</w:t>
                            </w:r>
                            <w:r w:rsidR="00606F92">
                              <w:rPr>
                                <w:color w:val="auto"/>
                              </w:rPr>
                              <w:t xml:space="preserve"> taken from </w:t>
                            </w:r>
                            <w:sdt>
                              <w:sdtPr>
                                <w:rPr>
                                  <w:color w:val="auto"/>
                                </w:rPr>
                                <w:id w:val="-1494711241"/>
                                <w:citation/>
                              </w:sdtPr>
                              <w:sdtContent>
                                <w:r w:rsidR="00DA69DF">
                                  <w:rPr>
                                    <w:color w:val="auto"/>
                                  </w:rPr>
                                  <w:fldChar w:fldCharType="begin"/>
                                </w:r>
                                <w:r w:rsidR="00DA69DF">
                                  <w:rPr>
                                    <w:color w:val="auto"/>
                                  </w:rPr>
                                  <w:instrText xml:space="preserve"> CITATION Ago21 \l 1033 </w:instrText>
                                </w:r>
                                <w:r w:rsidR="00DA69DF">
                                  <w:rPr>
                                    <w:color w:val="auto"/>
                                  </w:rPr>
                                  <w:fldChar w:fldCharType="separate"/>
                                </w:r>
                                <w:r w:rsidR="00DA69DF" w:rsidRPr="00DA69DF">
                                  <w:rPr>
                                    <w:noProof/>
                                    <w:color w:val="auto"/>
                                  </w:rPr>
                                  <w:t>[5]</w:t>
                                </w:r>
                                <w:r w:rsidR="00DA69DF">
                                  <w:rPr>
                                    <w:color w:val="auto"/>
                                  </w:rPr>
                                  <w:fldChar w:fldCharType="end"/>
                                </w:r>
                              </w:sdtContent>
                            </w:sdt>
                            <w:r w:rsidR="00606F92" w:rsidRPr="00470B9A">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512F54" id="_x0000_s1027" type="#_x0000_t202" style="position:absolute;left:0;text-align:left;margin-left:252pt;margin-top:6.6pt;width:214.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ECGAIAAD8EAAAOAAAAZHJzL2Uyb0RvYy54bWysU8Fu2zAMvQ/YPwi6L05Sr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p/nN/IpCkmLXVx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" stroked="f">
                <v:textbox style="mso-fit-shape-to-text:t" inset="0,0,0,0">
                  <w:txbxContent>
                    <w:p w14:paraId="46D59052" w14:textId="5A63505A" w:rsidR="008617A0" w:rsidRPr="00F77027" w:rsidRDefault="008617A0" w:rsidP="00606F92">
                      <w:pPr>
                        <w:pStyle w:val="Caption"/>
                        <w:jc w:val="both"/>
                        <w:rPr>
                          <w:b/>
                          <w:bCs/>
                          <w:noProof/>
                          <w:sz w:val="20"/>
                          <w:szCs w:val="20"/>
                        </w:rPr>
                      </w:pPr>
                      <w:r w:rsidRPr="00606F92">
                        <w:rPr>
                          <w:b/>
                          <w:bCs/>
                        </w:rPr>
                        <w:t xml:space="preserve">Figure </w:t>
                      </w:r>
                      <w:r w:rsidRPr="00606F92">
                        <w:rPr>
                          <w:b/>
                          <w:bCs/>
                        </w:rPr>
                        <w:fldChar w:fldCharType="begin"/>
                      </w:r>
                      <w:r w:rsidRPr="00606F92">
                        <w:rPr>
                          <w:b/>
                          <w:bCs/>
                        </w:rPr>
                        <w:instrText xml:space="preserve"> SEQ Figure \* ARABIC </w:instrText>
                      </w:r>
                      <w:r w:rsidRPr="00606F92">
                        <w:rPr>
                          <w:b/>
                          <w:bCs/>
                        </w:rPr>
                        <w:fldChar w:fldCharType="separate"/>
                      </w:r>
                      <w:r w:rsidR="00AD6CE6">
                        <w:rPr>
                          <w:b/>
                          <w:bCs/>
                          <w:noProof/>
                        </w:rPr>
                        <w:t>3</w:t>
                      </w:r>
                      <w:r w:rsidRPr="00606F92">
                        <w:rPr>
                          <w:b/>
                          <w:bCs/>
                        </w:rPr>
                        <w:fldChar w:fldCharType="end"/>
                      </w:r>
                      <w:r w:rsidRPr="00606F92">
                        <w:rPr>
                          <w:b/>
                          <w:bCs/>
                        </w:rPr>
                        <w:t>:</w:t>
                      </w:r>
                      <w:r>
                        <w:t xml:space="preserve"> (a) Illustration of top view of the design of the capacitive sensor with comb-like structure used to measure the position data of the actuator taken from </w:t>
                      </w:r>
                      <w:sdt>
                        <w:sdtPr>
                          <w:id w:val="-1269224286"/>
                          <w:citation/>
                        </w:sdtPr>
                        <w:sdtContent>
                          <w:r w:rsidR="00DA69DF">
                            <w:fldChar w:fldCharType="begin"/>
                          </w:r>
                          <w:r w:rsidR="00DA69DF">
                            <w:instrText xml:space="preserve"> CITATION Ago21 \l 1033 </w:instrText>
                          </w:r>
                          <w:r w:rsidR="00DA69DF">
                            <w:fldChar w:fldCharType="separate"/>
                          </w:r>
                          <w:r w:rsidR="00DA69DF">
                            <w:rPr>
                              <w:noProof/>
                            </w:rPr>
                            <w:t>[5]</w:t>
                          </w:r>
                          <w:r w:rsidR="00DA69DF">
                            <w:fldChar w:fldCharType="end"/>
                          </w:r>
                        </w:sdtContent>
                      </w:sdt>
                      <w:r>
                        <w:t xml:space="preserve">. (b) Side view of the capacitive sensor design taken from </w:t>
                      </w:r>
                      <w:sdt>
                        <w:sdtPr>
                          <w:id w:val="2064290527"/>
                          <w:citation/>
                        </w:sdtPr>
                        <w:sdtContent>
                          <w:r w:rsidR="00DA69DF">
                            <w:fldChar w:fldCharType="begin"/>
                          </w:r>
                          <w:r w:rsidR="00DA69DF">
                            <w:instrText xml:space="preserve"> CITATION Ago21 \l 1033 </w:instrText>
                          </w:r>
                          <w:r w:rsidR="00DA69DF">
                            <w:fldChar w:fldCharType="separate"/>
                          </w:r>
                          <w:r w:rsidR="00DA69DF">
                            <w:rPr>
                              <w:noProof/>
                            </w:rPr>
                            <w:t>[5]</w:t>
                          </w:r>
                          <w:r w:rsidR="00DA69DF">
                            <w:fldChar w:fldCharType="end"/>
                          </w:r>
                        </w:sdtContent>
                      </w:sdt>
                      <w:r>
                        <w:t>.</w:t>
                      </w:r>
                      <w:r w:rsidR="00606F92">
                        <w:t xml:space="preserve">              (c) </w:t>
                      </w:r>
                      <w:r w:rsidR="00606F92" w:rsidRPr="00470B9A">
                        <w:rPr>
                          <w:color w:val="auto"/>
                        </w:rPr>
                        <w:t>Illustration of the curved state of the flexible surface along with the capacitive sensor coupled with it showing the change in distance between adjacent teeth</w:t>
                      </w:r>
                      <w:r w:rsidR="00606F92">
                        <w:rPr>
                          <w:color w:val="auto"/>
                        </w:rPr>
                        <w:t xml:space="preserve"> taken from </w:t>
                      </w:r>
                      <w:sdt>
                        <w:sdtPr>
                          <w:rPr>
                            <w:color w:val="auto"/>
                          </w:rPr>
                          <w:id w:val="-1494711241"/>
                          <w:citation/>
                        </w:sdtPr>
                        <w:sdtContent>
                          <w:r w:rsidR="00DA69DF">
                            <w:rPr>
                              <w:color w:val="auto"/>
                            </w:rPr>
                            <w:fldChar w:fldCharType="begin"/>
                          </w:r>
                          <w:r w:rsidR="00DA69DF">
                            <w:rPr>
                              <w:color w:val="auto"/>
                            </w:rPr>
                            <w:instrText xml:space="preserve"> CITATION Ago21 \l 1033 </w:instrText>
                          </w:r>
                          <w:r w:rsidR="00DA69DF">
                            <w:rPr>
                              <w:color w:val="auto"/>
                            </w:rPr>
                            <w:fldChar w:fldCharType="separate"/>
                          </w:r>
                          <w:r w:rsidR="00DA69DF" w:rsidRPr="00DA69DF">
                            <w:rPr>
                              <w:noProof/>
                              <w:color w:val="auto"/>
                            </w:rPr>
                            <w:t>[5]</w:t>
                          </w:r>
                          <w:r w:rsidR="00DA69DF">
                            <w:rPr>
                              <w:color w:val="auto"/>
                            </w:rPr>
                            <w:fldChar w:fldCharType="end"/>
                          </w:r>
                        </w:sdtContent>
                      </w:sdt>
                      <w:r w:rsidR="00606F92" w:rsidRPr="00470B9A">
                        <w:rPr>
                          <w:color w:val="auto"/>
                        </w:rPr>
                        <w:t>.</w:t>
                      </w:r>
                    </w:p>
                  </w:txbxContent>
                </v:textbox>
                <w10:wrap type="topAndBottom"/>
              </v:shape>
            </w:pict>
          </mc:Fallback>
        </mc:AlternateContent>
      </w:r>
      <w:r w:rsidR="008617A0">
        <w:rPr>
          <w:sz w:val="20"/>
          <w:szCs w:val="20"/>
        </w:rPr>
        <w:t>The fabricated sensor is integrated in the soft actuator at its inextensible layer as shown in FIGURE 5(b). When actuating the PneuNet, the varying capacitance values are related to the stretch of the bending surface by the equation (1) from</w:t>
      </w:r>
      <w:r w:rsidR="00795415">
        <w:rPr>
          <w:sz w:val="20"/>
          <w:szCs w:val="20"/>
        </w:rPr>
        <w:t xml:space="preserve"> </w:t>
      </w:r>
      <w:sdt>
        <w:sdtPr>
          <w:rPr>
            <w:sz w:val="20"/>
            <w:szCs w:val="20"/>
          </w:rPr>
          <w:id w:val="-497964372"/>
          <w:citation/>
        </w:sdtPr>
        <w:sdtContent>
          <w:r w:rsidR="00DA69DF">
            <w:rPr>
              <w:sz w:val="20"/>
              <w:szCs w:val="20"/>
            </w:rPr>
            <w:fldChar w:fldCharType="begin"/>
          </w:r>
          <w:r w:rsidR="00DA69DF">
            <w:rPr>
              <w:sz w:val="20"/>
              <w:szCs w:val="20"/>
            </w:rPr>
            <w:instrText xml:space="preserve"> CITATION Ago21 \l 1033 </w:instrText>
          </w:r>
          <w:r w:rsidR="00DA69DF">
            <w:rPr>
              <w:sz w:val="20"/>
              <w:szCs w:val="20"/>
            </w:rPr>
            <w:fldChar w:fldCharType="separate"/>
          </w:r>
          <w:r w:rsidR="00DA69DF" w:rsidRPr="00DA69DF">
            <w:rPr>
              <w:noProof/>
              <w:sz w:val="20"/>
              <w:szCs w:val="20"/>
            </w:rPr>
            <w:t>[5]</w:t>
          </w:r>
          <w:r w:rsidR="00DA69DF">
            <w:rPr>
              <w:sz w:val="20"/>
              <w:szCs w:val="20"/>
            </w:rPr>
            <w:fldChar w:fldCharType="end"/>
          </w:r>
        </w:sdtContent>
      </w:sdt>
      <w:r w:rsidR="008617A0">
        <w:rPr>
          <w:sz w:val="20"/>
          <w:szCs w:val="20"/>
        </w:rPr>
        <w:t>. The capacitance values recorded by the sensor are then related to the input pressure values to calculate the resultant position data. This information is then given to the microcontroller to analyze the behavior and decide the next action necessary, enabling a closed loop function.</w:t>
      </w:r>
    </w:p>
    <w:p w14:paraId="2DA65DCE" w14:textId="77777777" w:rsidR="008617A0" w:rsidRPr="000F77E8" w:rsidRDefault="00000000" w:rsidP="008617A0">
      <w:pPr>
        <w:rPr>
          <w:rFonts w:eastAsiaTheme="minorEastAsia"/>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r>
                        <w:rPr>
                          <w:rFonts w:ascii="Cambria Math" w:hAnsi="Cambria Math"/>
                          <w:sz w:val="20"/>
                          <w:szCs w:val="20"/>
                        </w:rPr>
                        <m:t>-1</m:t>
                      </m:r>
                    </m:e>
                  </m:d>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e>
              </m:d>
            </m:e>
          </m:eqArr>
        </m:oMath>
      </m:oMathPara>
    </w:p>
    <w:p w14:paraId="027E88B7" w14:textId="77777777" w:rsidR="008617A0" w:rsidRDefault="008617A0" w:rsidP="004A5B50">
      <w:pPr>
        <w:spacing w:line="258" w:lineRule="exact"/>
        <w:ind w:right="89"/>
        <w:rPr>
          <w:sz w:val="24"/>
          <w:szCs w:val="24"/>
        </w:rPr>
      </w:pPr>
    </w:p>
    <w:p w14:paraId="5527F72E" w14:textId="77777777" w:rsidR="008617A0" w:rsidRDefault="008617A0" w:rsidP="004A5B50">
      <w:pPr>
        <w:spacing w:line="258" w:lineRule="exact"/>
        <w:ind w:right="89"/>
        <w:rPr>
          <w:sz w:val="24"/>
          <w:szCs w:val="24"/>
        </w:rPr>
      </w:pPr>
    </w:p>
    <w:p w14:paraId="096B634D" w14:textId="77777777" w:rsidR="008617A0" w:rsidRDefault="008617A0" w:rsidP="004A5B50">
      <w:pPr>
        <w:spacing w:line="258" w:lineRule="exact"/>
        <w:ind w:right="89"/>
        <w:rPr>
          <w:sz w:val="24"/>
          <w:szCs w:val="24"/>
        </w:rPr>
      </w:pPr>
    </w:p>
    <w:p w14:paraId="14064C9C" w14:textId="77777777" w:rsidR="008617A0" w:rsidRDefault="008617A0" w:rsidP="004A5B50">
      <w:pPr>
        <w:spacing w:line="258" w:lineRule="exact"/>
        <w:ind w:right="89"/>
        <w:rPr>
          <w:sz w:val="24"/>
          <w:szCs w:val="24"/>
        </w:rPr>
      </w:pPr>
    </w:p>
    <w:p w14:paraId="68584F43" w14:textId="77777777" w:rsidR="008617A0" w:rsidRDefault="008617A0" w:rsidP="004A5B50">
      <w:pPr>
        <w:spacing w:line="258" w:lineRule="exact"/>
        <w:ind w:right="89"/>
        <w:rPr>
          <w:sz w:val="24"/>
          <w:szCs w:val="24"/>
        </w:rPr>
      </w:pPr>
    </w:p>
    <w:p w14:paraId="6E21151D" w14:textId="77777777" w:rsidR="008617A0" w:rsidRDefault="008617A0" w:rsidP="004A5B50">
      <w:pPr>
        <w:spacing w:line="258" w:lineRule="exact"/>
        <w:ind w:right="89"/>
        <w:rPr>
          <w:sz w:val="24"/>
          <w:szCs w:val="24"/>
        </w:rPr>
      </w:pPr>
    </w:p>
    <w:p w14:paraId="1EF7F622" w14:textId="624BACEA" w:rsidR="008617A0" w:rsidRDefault="008617A0" w:rsidP="004A5B50">
      <w:pPr>
        <w:spacing w:line="258" w:lineRule="exact"/>
        <w:ind w:right="89"/>
        <w:rPr>
          <w:sz w:val="24"/>
          <w:szCs w:val="24"/>
        </w:rPr>
      </w:pPr>
    </w:p>
    <w:p w14:paraId="4EF7EA6F" w14:textId="22CE75D1" w:rsidR="008617A0" w:rsidRDefault="008617A0" w:rsidP="004A5B50">
      <w:pPr>
        <w:spacing w:line="258" w:lineRule="exact"/>
        <w:ind w:right="89"/>
        <w:rPr>
          <w:sz w:val="24"/>
          <w:szCs w:val="24"/>
        </w:rPr>
      </w:pPr>
      <w:r>
        <w:rPr>
          <w:b/>
          <w:bCs/>
          <w:noProof/>
          <w:sz w:val="20"/>
          <w:szCs w:val="20"/>
        </w:rPr>
        <w:drawing>
          <wp:anchor distT="0" distB="0" distL="114300" distR="114300" simplePos="0" relativeHeight="251666432" behindDoc="1" locked="0" layoutInCell="1" allowOverlap="1" wp14:anchorId="63D84849" wp14:editId="7B59F98C">
            <wp:simplePos x="0" y="0"/>
            <wp:positionH relativeFrom="column">
              <wp:posOffset>0</wp:posOffset>
            </wp:positionH>
            <wp:positionV relativeFrom="paragraph">
              <wp:posOffset>163195</wp:posOffset>
            </wp:positionV>
            <wp:extent cx="2235835" cy="2642235"/>
            <wp:effectExtent l="0" t="0" r="0" b="5715"/>
            <wp:wrapTopAndBottom/>
            <wp:docPr id="603273921"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73921" name="Picture 4"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5835" cy="2642235"/>
                    </a:xfrm>
                    <a:prstGeom prst="rect">
                      <a:avLst/>
                    </a:prstGeom>
                  </pic:spPr>
                </pic:pic>
              </a:graphicData>
            </a:graphic>
          </wp:anchor>
        </w:drawing>
      </w:r>
    </w:p>
    <w:p w14:paraId="71AB792C" w14:textId="77777777" w:rsidR="008617A0" w:rsidRDefault="008617A0" w:rsidP="004A5B50">
      <w:pPr>
        <w:spacing w:line="258" w:lineRule="exact"/>
        <w:ind w:right="89"/>
        <w:rPr>
          <w:sz w:val="24"/>
          <w:szCs w:val="24"/>
        </w:rPr>
      </w:pPr>
    </w:p>
    <w:p w14:paraId="75A59F9E" w14:textId="4A5AB9C5" w:rsidR="008617A0" w:rsidRDefault="00606F92" w:rsidP="004A5B50">
      <w:pPr>
        <w:spacing w:line="258" w:lineRule="exact"/>
        <w:ind w:right="89"/>
        <w:rPr>
          <w:sz w:val="24"/>
          <w:szCs w:val="24"/>
        </w:rPr>
      </w:pPr>
      <w:r>
        <w:rPr>
          <w:noProof/>
        </w:rPr>
        <mc:AlternateContent>
          <mc:Choice Requires="wps">
            <w:drawing>
              <wp:anchor distT="0" distB="0" distL="114300" distR="114300" simplePos="0" relativeHeight="251672576" behindDoc="0" locked="0" layoutInCell="1" allowOverlap="1" wp14:anchorId="5F8275D1" wp14:editId="386A4709">
                <wp:simplePos x="0" y="0"/>
                <wp:positionH relativeFrom="margin">
                  <wp:align>right</wp:align>
                </wp:positionH>
                <wp:positionV relativeFrom="paragraph">
                  <wp:posOffset>163830</wp:posOffset>
                </wp:positionV>
                <wp:extent cx="2736215" cy="635"/>
                <wp:effectExtent l="0" t="0" r="6985" b="0"/>
                <wp:wrapTopAndBottom/>
                <wp:docPr id="1863324078" name="Text Box 1"/>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76991172" w14:textId="05FA8147" w:rsidR="00606F92" w:rsidRPr="00C87725" w:rsidRDefault="00606F92" w:rsidP="00606F92">
                            <w:pPr>
                              <w:pStyle w:val="Caption"/>
                              <w:jc w:val="both"/>
                              <w:rPr>
                                <w:b/>
                                <w:bCs/>
                                <w:noProof/>
                                <w:sz w:val="20"/>
                                <w:szCs w:val="20"/>
                              </w:rPr>
                            </w:pPr>
                            <w:r w:rsidRPr="00606F92">
                              <w:rPr>
                                <w:b/>
                                <w:bCs/>
                              </w:rPr>
                              <w:t xml:space="preserve">Figure </w:t>
                            </w:r>
                            <w:r w:rsidRPr="00606F92">
                              <w:rPr>
                                <w:b/>
                                <w:bCs/>
                              </w:rPr>
                              <w:fldChar w:fldCharType="begin"/>
                            </w:r>
                            <w:r w:rsidRPr="00606F92">
                              <w:rPr>
                                <w:b/>
                                <w:bCs/>
                              </w:rPr>
                              <w:instrText xml:space="preserve"> SEQ Figure \* ARABIC </w:instrText>
                            </w:r>
                            <w:r w:rsidRPr="00606F92">
                              <w:rPr>
                                <w:b/>
                                <w:bCs/>
                              </w:rPr>
                              <w:fldChar w:fldCharType="separate"/>
                            </w:r>
                            <w:r w:rsidR="00AD6CE6">
                              <w:rPr>
                                <w:b/>
                                <w:bCs/>
                                <w:noProof/>
                              </w:rPr>
                              <w:t>4</w:t>
                            </w:r>
                            <w:r w:rsidRPr="00606F92">
                              <w:rPr>
                                <w:b/>
                                <w:bCs/>
                              </w:rPr>
                              <w:fldChar w:fldCharType="end"/>
                            </w:r>
                            <w:r w:rsidRPr="00606F92">
                              <w:rPr>
                                <w:b/>
                                <w:bCs/>
                              </w:rPr>
                              <w:t>:</w:t>
                            </w:r>
                            <w:r>
                              <w:t xml:space="preserve"> </w:t>
                            </w:r>
                            <w:r w:rsidRPr="00725853">
                              <w:t>(a) Picture of the fabricated capacitive sensor with single row of multiple teeth like design. (b) Picture of the fabricated capacitive sensor attached to the inextensible based of the fabricated soft PneuNet actuator, with one side exposed to the surf</w:t>
                            </w:r>
                            <w:r>
                              <w:t>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275D1" id="_x0000_s1028" type="#_x0000_t202" style="position:absolute;margin-left:164.25pt;margin-top:12.9pt;width:215.4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HIGg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fzjzeL+eyWM0m+xc1t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" stroked="f">
                <v:textbox style="mso-fit-shape-to-text:t" inset="0,0,0,0">
                  <w:txbxContent>
                    <w:p w14:paraId="76991172" w14:textId="05FA8147" w:rsidR="00606F92" w:rsidRPr="00C87725" w:rsidRDefault="00606F92" w:rsidP="00606F92">
                      <w:pPr>
                        <w:pStyle w:val="Caption"/>
                        <w:jc w:val="both"/>
                        <w:rPr>
                          <w:b/>
                          <w:bCs/>
                          <w:noProof/>
                          <w:sz w:val="20"/>
                          <w:szCs w:val="20"/>
                        </w:rPr>
                      </w:pPr>
                      <w:r w:rsidRPr="00606F92">
                        <w:rPr>
                          <w:b/>
                          <w:bCs/>
                        </w:rPr>
                        <w:t xml:space="preserve">Figure </w:t>
                      </w:r>
                      <w:r w:rsidRPr="00606F92">
                        <w:rPr>
                          <w:b/>
                          <w:bCs/>
                        </w:rPr>
                        <w:fldChar w:fldCharType="begin"/>
                      </w:r>
                      <w:r w:rsidRPr="00606F92">
                        <w:rPr>
                          <w:b/>
                          <w:bCs/>
                        </w:rPr>
                        <w:instrText xml:space="preserve"> SEQ Figure \* ARABIC </w:instrText>
                      </w:r>
                      <w:r w:rsidRPr="00606F92">
                        <w:rPr>
                          <w:b/>
                          <w:bCs/>
                        </w:rPr>
                        <w:fldChar w:fldCharType="separate"/>
                      </w:r>
                      <w:r w:rsidR="00AD6CE6">
                        <w:rPr>
                          <w:b/>
                          <w:bCs/>
                          <w:noProof/>
                        </w:rPr>
                        <w:t>4</w:t>
                      </w:r>
                      <w:r w:rsidRPr="00606F92">
                        <w:rPr>
                          <w:b/>
                          <w:bCs/>
                        </w:rPr>
                        <w:fldChar w:fldCharType="end"/>
                      </w:r>
                      <w:r w:rsidRPr="00606F92">
                        <w:rPr>
                          <w:b/>
                          <w:bCs/>
                        </w:rPr>
                        <w:t>:</w:t>
                      </w:r>
                      <w:r>
                        <w:t xml:space="preserve"> </w:t>
                      </w:r>
                      <w:r w:rsidRPr="00725853">
                        <w:t>(a) Picture of the fabricated capacitive sensor with single row of multiple teeth like design. (b) Picture of the fabricated capacitive sensor attached to the inextensible based of the fabricated soft PneuNet actuator, with one side exposed to the surf</w:t>
                      </w:r>
                      <w:r>
                        <w:t>ace.</w:t>
                      </w:r>
                    </w:p>
                  </w:txbxContent>
                </v:textbox>
                <w10:wrap type="topAndBottom" anchorx="margin"/>
              </v:shape>
            </w:pict>
          </mc:Fallback>
        </mc:AlternateContent>
      </w:r>
    </w:p>
    <w:p w14:paraId="2D4A0FDF" w14:textId="77777777" w:rsidR="008617A0" w:rsidRDefault="008617A0" w:rsidP="004A5B50">
      <w:pPr>
        <w:spacing w:line="258" w:lineRule="exact"/>
        <w:ind w:right="89"/>
        <w:rPr>
          <w:sz w:val="24"/>
          <w:szCs w:val="24"/>
        </w:rPr>
      </w:pPr>
    </w:p>
    <w:p w14:paraId="45220551" w14:textId="77777777" w:rsidR="008617A0" w:rsidRDefault="008617A0" w:rsidP="004A5B50">
      <w:pPr>
        <w:spacing w:line="258" w:lineRule="exact"/>
        <w:ind w:right="89"/>
        <w:rPr>
          <w:sz w:val="24"/>
          <w:szCs w:val="24"/>
        </w:rPr>
      </w:pPr>
    </w:p>
    <w:p w14:paraId="4A0B8DC5" w14:textId="77777777" w:rsidR="008617A0" w:rsidRDefault="008617A0" w:rsidP="004A5B50">
      <w:pPr>
        <w:spacing w:line="258" w:lineRule="exact"/>
        <w:ind w:right="89"/>
        <w:rPr>
          <w:sz w:val="24"/>
          <w:szCs w:val="24"/>
        </w:rPr>
      </w:pPr>
    </w:p>
    <w:p w14:paraId="43EE677E" w14:textId="77777777" w:rsidR="008617A0" w:rsidRDefault="008617A0" w:rsidP="004A5B50">
      <w:pPr>
        <w:spacing w:line="258" w:lineRule="exact"/>
        <w:ind w:right="89"/>
        <w:rPr>
          <w:sz w:val="24"/>
          <w:szCs w:val="24"/>
        </w:rPr>
      </w:pPr>
    </w:p>
    <w:p w14:paraId="71B37EBD" w14:textId="77777777" w:rsidR="008617A0" w:rsidRDefault="008617A0" w:rsidP="004A5B50">
      <w:pPr>
        <w:spacing w:line="258" w:lineRule="exact"/>
        <w:ind w:right="89"/>
        <w:rPr>
          <w:sz w:val="24"/>
          <w:szCs w:val="24"/>
        </w:rPr>
      </w:pPr>
    </w:p>
    <w:p w14:paraId="67E9011A" w14:textId="77777777" w:rsidR="008617A0" w:rsidRDefault="008617A0" w:rsidP="004A5B50">
      <w:pPr>
        <w:spacing w:line="258" w:lineRule="exact"/>
        <w:ind w:right="89"/>
        <w:rPr>
          <w:sz w:val="24"/>
          <w:szCs w:val="24"/>
        </w:rPr>
      </w:pPr>
    </w:p>
    <w:p w14:paraId="48E7FAAA" w14:textId="77777777" w:rsidR="008617A0" w:rsidRDefault="008617A0" w:rsidP="004A5B50">
      <w:pPr>
        <w:spacing w:line="258" w:lineRule="exact"/>
        <w:ind w:right="89"/>
        <w:rPr>
          <w:sz w:val="24"/>
          <w:szCs w:val="24"/>
        </w:rPr>
      </w:pPr>
    </w:p>
    <w:p w14:paraId="2EC3FF84" w14:textId="77777777" w:rsidR="008617A0" w:rsidRDefault="008617A0" w:rsidP="004A5B50">
      <w:pPr>
        <w:spacing w:line="258" w:lineRule="exact"/>
        <w:ind w:right="89"/>
        <w:rPr>
          <w:sz w:val="24"/>
          <w:szCs w:val="24"/>
        </w:rPr>
      </w:pPr>
    </w:p>
    <w:p w14:paraId="782387A9" w14:textId="77777777" w:rsidR="008617A0" w:rsidRDefault="008617A0" w:rsidP="004A5B50">
      <w:pPr>
        <w:spacing w:line="258" w:lineRule="exact"/>
        <w:ind w:right="89"/>
        <w:rPr>
          <w:sz w:val="24"/>
          <w:szCs w:val="24"/>
        </w:rPr>
      </w:pPr>
    </w:p>
    <w:p w14:paraId="6CDE48C3" w14:textId="77777777" w:rsidR="008617A0" w:rsidRDefault="008617A0" w:rsidP="004A5B50">
      <w:pPr>
        <w:spacing w:line="258" w:lineRule="exact"/>
        <w:ind w:right="89"/>
        <w:rPr>
          <w:sz w:val="24"/>
          <w:szCs w:val="24"/>
        </w:rPr>
      </w:pPr>
    </w:p>
    <w:p w14:paraId="09422EED" w14:textId="77777777" w:rsidR="008617A0" w:rsidRDefault="008617A0" w:rsidP="004A5B50">
      <w:pPr>
        <w:spacing w:line="258" w:lineRule="exact"/>
        <w:ind w:right="89"/>
        <w:rPr>
          <w:sz w:val="24"/>
          <w:szCs w:val="24"/>
        </w:rPr>
      </w:pPr>
    </w:p>
    <w:p w14:paraId="158F1FA8" w14:textId="77777777" w:rsidR="008617A0" w:rsidRDefault="008617A0" w:rsidP="004A5B50">
      <w:pPr>
        <w:spacing w:line="258" w:lineRule="exact"/>
        <w:ind w:right="89"/>
        <w:rPr>
          <w:sz w:val="24"/>
          <w:szCs w:val="24"/>
        </w:rPr>
      </w:pPr>
    </w:p>
    <w:p w14:paraId="50EED22E" w14:textId="4B48FE90" w:rsidR="008617A0" w:rsidRDefault="00606F92" w:rsidP="004A5B50">
      <w:pPr>
        <w:spacing w:line="258" w:lineRule="exact"/>
        <w:ind w:right="89"/>
        <w:rPr>
          <w:sz w:val="24"/>
          <w:szCs w:val="24"/>
        </w:rPr>
      </w:pPr>
      <w:r>
        <w:rPr>
          <w:b/>
          <w:bCs/>
          <w:noProof/>
          <w:sz w:val="20"/>
          <w:szCs w:val="20"/>
        </w:rPr>
        <w:drawing>
          <wp:anchor distT="0" distB="0" distL="114300" distR="114300" simplePos="0" relativeHeight="251670528" behindDoc="0" locked="0" layoutInCell="1" allowOverlap="1" wp14:anchorId="707598A7" wp14:editId="6581A469">
            <wp:simplePos x="0" y="0"/>
            <wp:positionH relativeFrom="margin">
              <wp:align>right</wp:align>
            </wp:positionH>
            <wp:positionV relativeFrom="paragraph">
              <wp:posOffset>4244833</wp:posOffset>
            </wp:positionV>
            <wp:extent cx="2743200" cy="1868805"/>
            <wp:effectExtent l="0" t="0" r="0" b="0"/>
            <wp:wrapTopAndBottom/>
            <wp:docPr id="184751295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12955" name="Picture 5" descr="A close up of a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1868805"/>
                    </a:xfrm>
                    <a:prstGeom prst="rect">
                      <a:avLst/>
                    </a:prstGeom>
                  </pic:spPr>
                </pic:pic>
              </a:graphicData>
            </a:graphic>
          </wp:anchor>
        </w:drawing>
      </w:r>
    </w:p>
    <w:p w14:paraId="542F244B" w14:textId="3BB77C9A" w:rsidR="00606F92" w:rsidRDefault="00606F92" w:rsidP="004A5B50">
      <w:pPr>
        <w:spacing w:line="258" w:lineRule="exact"/>
        <w:ind w:right="89"/>
        <w:rPr>
          <w:sz w:val="24"/>
          <w:szCs w:val="24"/>
        </w:rPr>
      </w:pPr>
      <w:r>
        <w:rPr>
          <w:noProof/>
          <w:sz w:val="24"/>
          <w:szCs w:val="24"/>
          <w14:ligatures w14:val="standardContextual"/>
        </w:rPr>
        <mc:AlternateContent>
          <mc:Choice Requires="wps">
            <w:drawing>
              <wp:anchor distT="0" distB="0" distL="114300" distR="114300" simplePos="0" relativeHeight="251673600" behindDoc="0" locked="0" layoutInCell="1" allowOverlap="1" wp14:anchorId="0933EFBF" wp14:editId="227DC366">
                <wp:simplePos x="0" y="0"/>
                <wp:positionH relativeFrom="column">
                  <wp:posOffset>-54591</wp:posOffset>
                </wp:positionH>
                <wp:positionV relativeFrom="paragraph">
                  <wp:posOffset>51274</wp:posOffset>
                </wp:positionV>
                <wp:extent cx="2872854" cy="2831389"/>
                <wp:effectExtent l="0" t="0" r="22860" b="26670"/>
                <wp:wrapNone/>
                <wp:docPr id="1847291740" name="Rectangle 6"/>
                <wp:cNvGraphicFramePr/>
                <a:graphic xmlns:a="http://schemas.openxmlformats.org/drawingml/2006/main">
                  <a:graphicData uri="http://schemas.microsoft.com/office/word/2010/wordprocessingShape">
                    <wps:wsp>
                      <wps:cNvSpPr/>
                      <wps:spPr>
                        <a:xfrm>
                          <a:off x="0" y="0"/>
                          <a:ext cx="2872854" cy="2831389"/>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A37AD" id="Rectangle 6" o:spid="_x0000_s1026" style="position:absolute;margin-left:-4.3pt;margin-top:4.05pt;width:226.2pt;height:222.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" filled="f" strokecolor="#030e13 [484]" strokeweight=".5pt"/>
            </w:pict>
          </mc:Fallback>
        </mc:AlternateContent>
      </w:r>
    </w:p>
    <w:p w14:paraId="6B9E68EA" w14:textId="21CE138F" w:rsidR="008617A0" w:rsidRDefault="008617A0" w:rsidP="004A5B50">
      <w:pPr>
        <w:spacing w:line="258" w:lineRule="exact"/>
        <w:ind w:right="89"/>
        <w:rPr>
          <w:sz w:val="24"/>
          <w:szCs w:val="24"/>
        </w:rPr>
      </w:pPr>
    </w:p>
    <w:p w14:paraId="288EFA7C" w14:textId="77777777" w:rsidR="008617A0" w:rsidRDefault="008617A0" w:rsidP="004A5B50">
      <w:pPr>
        <w:spacing w:line="258" w:lineRule="exact"/>
        <w:ind w:right="89"/>
        <w:rPr>
          <w:sz w:val="24"/>
          <w:szCs w:val="24"/>
        </w:rPr>
      </w:pPr>
    </w:p>
    <w:p w14:paraId="0C7479A2" w14:textId="77777777" w:rsidR="008617A0" w:rsidRDefault="008617A0" w:rsidP="004A5B50">
      <w:pPr>
        <w:spacing w:line="258" w:lineRule="exact"/>
        <w:ind w:right="89"/>
        <w:rPr>
          <w:sz w:val="24"/>
          <w:szCs w:val="24"/>
        </w:rPr>
      </w:pPr>
    </w:p>
    <w:p w14:paraId="7FC8628E" w14:textId="77777777" w:rsidR="008617A0" w:rsidRDefault="008617A0" w:rsidP="004A5B50">
      <w:pPr>
        <w:spacing w:line="258" w:lineRule="exact"/>
        <w:ind w:right="89"/>
        <w:rPr>
          <w:sz w:val="24"/>
          <w:szCs w:val="24"/>
        </w:rPr>
      </w:pPr>
    </w:p>
    <w:p w14:paraId="4582EB86" w14:textId="77777777" w:rsidR="00606F92" w:rsidRDefault="00606F92" w:rsidP="004A5B50">
      <w:pPr>
        <w:spacing w:line="258" w:lineRule="exact"/>
        <w:ind w:right="89"/>
        <w:rPr>
          <w:sz w:val="24"/>
          <w:szCs w:val="24"/>
        </w:rPr>
      </w:pPr>
    </w:p>
    <w:p w14:paraId="6BEAFF82" w14:textId="77777777" w:rsidR="00606F92" w:rsidRDefault="00606F92" w:rsidP="004A5B50">
      <w:pPr>
        <w:spacing w:line="258" w:lineRule="exact"/>
        <w:ind w:right="89"/>
        <w:rPr>
          <w:sz w:val="24"/>
          <w:szCs w:val="24"/>
        </w:rPr>
      </w:pPr>
    </w:p>
    <w:p w14:paraId="6A38358B" w14:textId="77777777" w:rsidR="00606F92" w:rsidRDefault="00606F92" w:rsidP="00606F92">
      <w:pPr>
        <w:jc w:val="both"/>
        <w:rPr>
          <w:sz w:val="24"/>
          <w:szCs w:val="24"/>
        </w:rPr>
      </w:pPr>
    </w:p>
    <w:p w14:paraId="4036B285" w14:textId="1DA5519A" w:rsidR="00606F92" w:rsidRDefault="00606F92" w:rsidP="00606F92">
      <w:pPr>
        <w:jc w:val="both"/>
        <w:rPr>
          <w:b/>
          <w:bCs/>
          <w:sz w:val="20"/>
          <w:szCs w:val="20"/>
        </w:rPr>
      </w:pPr>
      <w:r w:rsidRPr="00FC1BAC">
        <w:rPr>
          <w:b/>
          <w:bCs/>
          <w:sz w:val="20"/>
          <w:szCs w:val="20"/>
        </w:rPr>
        <w:lastRenderedPageBreak/>
        <w:t>3.3 Modelling,</w:t>
      </w:r>
    </w:p>
    <w:p w14:paraId="0D6B6858" w14:textId="63627C69" w:rsidR="00606F92" w:rsidRDefault="00606F92" w:rsidP="00606F92">
      <w:pPr>
        <w:jc w:val="both"/>
        <w:rPr>
          <w:sz w:val="20"/>
          <w:szCs w:val="20"/>
        </w:rPr>
      </w:pPr>
      <w:r>
        <w:rPr>
          <w:sz w:val="20"/>
          <w:szCs w:val="20"/>
        </w:rPr>
        <w:t>One of the major aspects of soft actuation is creating a model of its movements, which helps in better understanding of its behavior and there are various methods for the same as mentioned in</w:t>
      </w:r>
      <w:r w:rsidR="00795415">
        <w:rPr>
          <w:sz w:val="20"/>
          <w:szCs w:val="20"/>
        </w:rPr>
        <w:t xml:space="preserve"> </w:t>
      </w:r>
      <w:sdt>
        <w:sdtPr>
          <w:rPr>
            <w:sz w:val="20"/>
            <w:szCs w:val="20"/>
          </w:rPr>
          <w:id w:val="1486977196"/>
          <w:citation/>
        </w:sdtPr>
        <w:sdtContent>
          <w:r w:rsidR="00DA69DF">
            <w:rPr>
              <w:sz w:val="20"/>
              <w:szCs w:val="20"/>
            </w:rPr>
            <w:fldChar w:fldCharType="begin"/>
          </w:r>
          <w:r w:rsidR="00DA69DF">
            <w:rPr>
              <w:sz w:val="20"/>
              <w:szCs w:val="20"/>
            </w:rPr>
            <w:instrText xml:space="preserve"> CITATION Sac \l 1033 </w:instrText>
          </w:r>
          <w:r w:rsidR="00DA69DF">
            <w:rPr>
              <w:sz w:val="20"/>
              <w:szCs w:val="20"/>
            </w:rPr>
            <w:fldChar w:fldCharType="separate"/>
          </w:r>
          <w:r w:rsidR="00DA69DF" w:rsidRPr="00DA69DF">
            <w:rPr>
              <w:noProof/>
              <w:sz w:val="20"/>
              <w:szCs w:val="20"/>
            </w:rPr>
            <w:t>[7]</w:t>
          </w:r>
          <w:r w:rsidR="00DA69DF">
            <w:rPr>
              <w:sz w:val="20"/>
              <w:szCs w:val="20"/>
            </w:rPr>
            <w:fldChar w:fldCharType="end"/>
          </w:r>
        </w:sdtContent>
      </w:sdt>
      <w:r>
        <w:rPr>
          <w:sz w:val="20"/>
          <w:szCs w:val="20"/>
        </w:rPr>
        <w:t>.</w:t>
      </w:r>
      <w:r w:rsidR="00795415">
        <w:rPr>
          <w:sz w:val="20"/>
          <w:szCs w:val="20"/>
        </w:rPr>
        <w:t xml:space="preserve"> </w:t>
      </w:r>
      <w:r>
        <w:rPr>
          <w:sz w:val="20"/>
          <w:szCs w:val="20"/>
        </w:rPr>
        <w:t>This paper focuses on two general models, which included the curvature of the actuator as a function of pressure input (Model1) and capacitive sensor output as a function of pressure input (Model2).</w:t>
      </w:r>
    </w:p>
    <w:p w14:paraId="695DA607" w14:textId="77777777" w:rsidR="00606F92" w:rsidRDefault="00606F92" w:rsidP="00606F92">
      <w:pPr>
        <w:jc w:val="both"/>
        <w:rPr>
          <w:sz w:val="20"/>
          <w:szCs w:val="20"/>
        </w:rPr>
      </w:pPr>
    </w:p>
    <w:p w14:paraId="6C8EAB24" w14:textId="77777777" w:rsidR="00606F92" w:rsidRPr="007745D3" w:rsidRDefault="00606F92" w:rsidP="00606F92">
      <w:pPr>
        <w:jc w:val="both"/>
        <w:rPr>
          <w:b/>
          <w:bCs/>
          <w:sz w:val="20"/>
          <w:szCs w:val="20"/>
        </w:rPr>
      </w:pPr>
      <w:r w:rsidRPr="007745D3">
        <w:rPr>
          <w:b/>
          <w:bCs/>
          <w:sz w:val="20"/>
          <w:szCs w:val="20"/>
        </w:rPr>
        <w:t>Model 1</w:t>
      </w:r>
    </w:p>
    <w:p w14:paraId="3848869B" w14:textId="0F8C1B96" w:rsidR="00606F92" w:rsidRDefault="00606F92" w:rsidP="00606F92">
      <w:pPr>
        <w:jc w:val="both"/>
        <w:rPr>
          <w:sz w:val="20"/>
          <w:szCs w:val="20"/>
        </w:rPr>
      </w:pPr>
      <w:r>
        <w:rPr>
          <w:sz w:val="20"/>
          <w:szCs w:val="20"/>
        </w:rPr>
        <w:t xml:space="preserve">Based on Euler-Bernoulli Beam Theory, the relationship between the curvature (k) of the bending surface and the internal pressure (P) applied to the actuator can be formed as shown in equation (4). The beam theory states that the curvature (k) can be expressed in terms of bending moment (M) and flexural rigidity (EI) as shown in equation (2). This is proceeded with an assumption of considering the inextensible layer as a flexible beam as in </w:t>
      </w:r>
      <w:sdt>
        <w:sdtPr>
          <w:rPr>
            <w:sz w:val="20"/>
            <w:szCs w:val="20"/>
          </w:rPr>
          <w:id w:val="2115396403"/>
          <w:citation/>
        </w:sdtPr>
        <w:sdtContent>
          <w:r w:rsidR="00DA69DF">
            <w:rPr>
              <w:sz w:val="20"/>
              <w:szCs w:val="20"/>
            </w:rPr>
            <w:fldChar w:fldCharType="begin"/>
          </w:r>
          <w:r w:rsidR="00DA69DF">
            <w:rPr>
              <w:sz w:val="20"/>
              <w:szCs w:val="20"/>
            </w:rPr>
            <w:instrText xml:space="preserve"> CITATION Sac \l 1033 </w:instrText>
          </w:r>
          <w:r w:rsidR="00DA69DF">
            <w:rPr>
              <w:sz w:val="20"/>
              <w:szCs w:val="20"/>
            </w:rPr>
            <w:fldChar w:fldCharType="separate"/>
          </w:r>
          <w:r w:rsidR="00DA69DF" w:rsidRPr="00DA69DF">
            <w:rPr>
              <w:noProof/>
              <w:sz w:val="20"/>
              <w:szCs w:val="20"/>
            </w:rPr>
            <w:t>[7]</w:t>
          </w:r>
          <w:r w:rsidR="00DA69DF">
            <w:rPr>
              <w:sz w:val="20"/>
              <w:szCs w:val="20"/>
            </w:rPr>
            <w:fldChar w:fldCharType="end"/>
          </w:r>
        </w:sdtContent>
      </w:sdt>
      <w:r>
        <w:rPr>
          <w:sz w:val="20"/>
          <w:szCs w:val="20"/>
        </w:rPr>
        <w:t xml:space="preserve"> and having constant curvature behavior. Bending moment can be expressed as force responsible for the bending times the distance (d) at which it is acting, here the force responsible for bending can be expressed as the pressure (P) inside the actuator times the effective area (A) of the pressurized chambers and this is represented in equation (3). Using equation (2) and equation (3) we can conclude to equation (4) which relates the pressure applied to the actuator with the curvature of the actuator.</w:t>
      </w:r>
    </w:p>
    <w:p w14:paraId="5160ABF8" w14:textId="77777777" w:rsidR="00606F92" w:rsidRDefault="00606F92" w:rsidP="00606F92">
      <w:pPr>
        <w:jc w:val="both"/>
        <w:rPr>
          <w:sz w:val="20"/>
          <w:szCs w:val="20"/>
        </w:rPr>
      </w:pPr>
    </w:p>
    <w:p w14:paraId="04B223C3" w14:textId="77777777" w:rsidR="00606F92" w:rsidRPr="00606F92" w:rsidRDefault="00000000" w:rsidP="00606F92">
      <w:pPr>
        <w:rPr>
          <w:rFonts w:eastAsiaTheme="minorEastAsia"/>
          <w:sz w:val="20"/>
          <w:szCs w:val="20"/>
        </w:rPr>
      </w:pPr>
      <m:oMathPara>
        <m:oMath>
          <m:eqArr>
            <m:eqArrPr>
              <m:maxDist m:val="1"/>
              <m:ctrlPr>
                <w:rPr>
                  <w:rFonts w:ascii="Cambria Math" w:eastAsiaTheme="minorEastAsia" w:hAnsi="Cambria Math"/>
                  <w:i/>
                  <w:sz w:val="20"/>
                  <w:szCs w:val="20"/>
                </w:rPr>
              </m:ctrlPr>
            </m:eqArrPr>
            <m:e>
              <m:r>
                <w:rPr>
                  <w:rFonts w:ascii="Cambria Math" w:eastAsiaTheme="minorEastAsia" w:hAnsi="Cambria Math"/>
                  <w:sz w:val="20"/>
                  <w:szCs w:val="20"/>
                </w:rPr>
                <m:t>k=</m:t>
              </m:r>
              <m:f>
                <m:fPr>
                  <m:ctrlPr>
                    <w:rPr>
                      <w:rFonts w:ascii="Cambria Math" w:eastAsiaTheme="minorEastAsia" w:hAnsi="Cambria Math"/>
                      <w:i/>
                      <w:sz w:val="20"/>
                      <w:szCs w:val="20"/>
                    </w:rPr>
                  </m:ctrlPr>
                </m:fPr>
                <m:num>
                  <m:r>
                    <w:rPr>
                      <w:rFonts w:ascii="Cambria Math" w:eastAsiaTheme="minorEastAsia" w:hAnsi="Cambria Math"/>
                      <w:sz w:val="20"/>
                      <w:szCs w:val="20"/>
                    </w:rPr>
                    <m:t>M</m:t>
                  </m:r>
                </m:num>
                <m:den>
                  <m:r>
                    <w:rPr>
                      <w:rFonts w:ascii="Cambria Math" w:eastAsiaTheme="minorEastAsia" w:hAnsi="Cambria Math"/>
                      <w:sz w:val="20"/>
                      <w:szCs w:val="20"/>
                    </w:rPr>
                    <m:t>EI</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2</m:t>
                  </m:r>
                </m:e>
              </m:d>
            </m:e>
          </m:eqArr>
          <m:r>
            <w:rPr>
              <w:rFonts w:ascii="Cambria Math" w:eastAsiaTheme="minorEastAsia" w:hAnsi="Cambria Math"/>
              <w:sz w:val="20"/>
              <w:szCs w:val="20"/>
            </w:rPr>
            <m:t xml:space="preserve"> </m:t>
          </m:r>
        </m:oMath>
      </m:oMathPara>
    </w:p>
    <w:p w14:paraId="3C3B2D68" w14:textId="77777777" w:rsidR="00606F92" w:rsidRPr="001E1C12" w:rsidRDefault="00606F92" w:rsidP="00606F92">
      <w:pPr>
        <w:rPr>
          <w:rFonts w:eastAsiaTheme="minorEastAsia"/>
          <w:sz w:val="20"/>
          <w:szCs w:val="20"/>
        </w:rPr>
      </w:pPr>
    </w:p>
    <w:p w14:paraId="41129B13" w14:textId="77777777" w:rsidR="00606F92" w:rsidRPr="00606F92" w:rsidRDefault="00000000" w:rsidP="00606F92">
      <w:pPr>
        <w:rPr>
          <w:rFonts w:eastAsiaTheme="minorEastAsia"/>
          <w:sz w:val="20"/>
          <w:szCs w:val="20"/>
        </w:rPr>
      </w:pPr>
      <m:oMathPara>
        <m:oMath>
          <m:eqArr>
            <m:eqArrPr>
              <m:maxDist m:val="1"/>
              <m:ctrlPr>
                <w:rPr>
                  <w:rFonts w:ascii="Cambria Math" w:eastAsiaTheme="minorEastAsia" w:hAnsi="Cambria Math"/>
                  <w:i/>
                  <w:sz w:val="20"/>
                  <w:szCs w:val="20"/>
                </w:rPr>
              </m:ctrlPr>
            </m:eqArrPr>
            <m:e>
              <m:r>
                <w:rPr>
                  <w:rFonts w:ascii="Cambria Math" w:eastAsiaTheme="minorEastAsia" w:hAnsi="Cambria Math"/>
                  <w:sz w:val="20"/>
                  <w:szCs w:val="20"/>
                </w:rPr>
                <m:t>M=PAd#</m:t>
              </m:r>
              <m:d>
                <m:dPr>
                  <m:ctrlPr>
                    <w:rPr>
                      <w:rFonts w:ascii="Cambria Math" w:eastAsiaTheme="minorEastAsia" w:hAnsi="Cambria Math"/>
                      <w:i/>
                      <w:sz w:val="20"/>
                      <w:szCs w:val="20"/>
                    </w:rPr>
                  </m:ctrlPr>
                </m:dPr>
                <m:e>
                  <m:r>
                    <w:rPr>
                      <w:rFonts w:ascii="Cambria Math" w:eastAsiaTheme="minorEastAsia" w:hAnsi="Cambria Math"/>
                      <w:sz w:val="20"/>
                      <w:szCs w:val="20"/>
                    </w:rPr>
                    <m:t>3</m:t>
                  </m:r>
                </m:e>
              </m:d>
            </m:e>
          </m:eqArr>
        </m:oMath>
      </m:oMathPara>
    </w:p>
    <w:p w14:paraId="383B291C" w14:textId="77777777" w:rsidR="00606F92" w:rsidRPr="00B336E1" w:rsidRDefault="00606F92" w:rsidP="00606F92">
      <w:pPr>
        <w:rPr>
          <w:rFonts w:eastAsiaTheme="minorEastAsia"/>
          <w:sz w:val="20"/>
          <w:szCs w:val="20"/>
        </w:rPr>
      </w:pPr>
    </w:p>
    <w:p w14:paraId="01D3FA54" w14:textId="77777777" w:rsidR="00606F92" w:rsidRPr="00606F92" w:rsidRDefault="00000000" w:rsidP="00606F92">
      <w:pPr>
        <w:rPr>
          <w:rFonts w:eastAsiaTheme="minorEastAsia"/>
          <w:sz w:val="20"/>
          <w:szCs w:val="20"/>
        </w:rPr>
      </w:pPr>
      <m:oMathPara>
        <m:oMath>
          <m:eqArr>
            <m:eqArrPr>
              <m:maxDist m:val="1"/>
              <m:ctrlPr>
                <w:rPr>
                  <w:rFonts w:ascii="Cambria Math" w:eastAsiaTheme="minorEastAsia" w:hAnsi="Cambria Math"/>
                  <w:i/>
                  <w:sz w:val="20"/>
                  <w:szCs w:val="20"/>
                </w:rPr>
              </m:ctrlPr>
            </m:eqArrPr>
            <m:e>
              <m:r>
                <w:rPr>
                  <w:rFonts w:ascii="Cambria Math" w:eastAsiaTheme="minorEastAsia" w:hAnsi="Cambria Math"/>
                  <w:sz w:val="20"/>
                  <w:szCs w:val="20"/>
                </w:rPr>
                <m:t>P=</m:t>
              </m:r>
              <m:f>
                <m:fPr>
                  <m:ctrlPr>
                    <w:rPr>
                      <w:rFonts w:ascii="Cambria Math" w:eastAsiaTheme="minorEastAsia" w:hAnsi="Cambria Math"/>
                      <w:i/>
                      <w:sz w:val="20"/>
                      <w:szCs w:val="20"/>
                    </w:rPr>
                  </m:ctrlPr>
                </m:fPr>
                <m:num>
                  <m:r>
                    <w:rPr>
                      <w:rFonts w:ascii="Cambria Math" w:eastAsiaTheme="minorEastAsia" w:hAnsi="Cambria Math"/>
                      <w:sz w:val="20"/>
                      <w:szCs w:val="20"/>
                    </w:rPr>
                    <m:t>EIk</m:t>
                  </m:r>
                </m:num>
                <m:den>
                  <m:r>
                    <w:rPr>
                      <w:rFonts w:ascii="Cambria Math" w:eastAsiaTheme="minorEastAsia" w:hAnsi="Cambria Math"/>
                      <w:sz w:val="20"/>
                      <w:szCs w:val="20"/>
                    </w:rPr>
                    <m:t>Ad</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4</m:t>
                  </m:r>
                </m:e>
              </m:d>
            </m:e>
          </m:eqArr>
        </m:oMath>
      </m:oMathPara>
    </w:p>
    <w:p w14:paraId="629C5350" w14:textId="77777777" w:rsidR="00606F92" w:rsidRPr="00B336E1" w:rsidRDefault="00606F92" w:rsidP="00606F92">
      <w:pPr>
        <w:rPr>
          <w:rFonts w:eastAsiaTheme="minorEastAsia"/>
          <w:sz w:val="20"/>
          <w:szCs w:val="20"/>
        </w:rPr>
      </w:pPr>
    </w:p>
    <w:p w14:paraId="3C371480" w14:textId="77777777" w:rsidR="00606F92" w:rsidRPr="00B336E1" w:rsidRDefault="00606F92" w:rsidP="00606F92">
      <w:pPr>
        <w:rPr>
          <w:rFonts w:eastAsiaTheme="minorEastAsia"/>
          <w:sz w:val="20"/>
          <w:szCs w:val="20"/>
        </w:rPr>
      </w:pPr>
    </w:p>
    <w:p w14:paraId="281A3DE2" w14:textId="77777777" w:rsidR="00606F92" w:rsidRPr="007745D3" w:rsidRDefault="00606F92" w:rsidP="00606F92">
      <w:pPr>
        <w:rPr>
          <w:rFonts w:eastAsiaTheme="minorEastAsia"/>
          <w:b/>
          <w:bCs/>
          <w:sz w:val="20"/>
          <w:szCs w:val="20"/>
        </w:rPr>
      </w:pPr>
      <w:r w:rsidRPr="007745D3">
        <w:rPr>
          <w:rFonts w:eastAsiaTheme="minorEastAsia"/>
          <w:b/>
          <w:bCs/>
          <w:sz w:val="20"/>
          <w:szCs w:val="20"/>
        </w:rPr>
        <w:t>Model 2</w:t>
      </w:r>
    </w:p>
    <w:p w14:paraId="11C4C73E" w14:textId="5D59AAFB" w:rsidR="00606F92" w:rsidRDefault="00606F92" w:rsidP="00606F92">
      <w:pPr>
        <w:jc w:val="both"/>
        <w:rPr>
          <w:rFonts w:eastAsiaTheme="minorEastAsia"/>
          <w:sz w:val="20"/>
          <w:szCs w:val="20"/>
        </w:rPr>
      </w:pPr>
      <w:r>
        <w:rPr>
          <w:rFonts w:eastAsiaTheme="minorEastAsia"/>
          <w:sz w:val="20"/>
          <w:szCs w:val="20"/>
        </w:rPr>
        <w:t>From equation (1) we got the relationship between the stretch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oMath>
      <w:r>
        <w:rPr>
          <w:rFonts w:eastAsiaTheme="minorEastAsia"/>
          <w:sz w:val="20"/>
          <w:szCs w:val="20"/>
        </w:rPr>
        <w:t>) and the capacitance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after bending. Building upon the same equation from</w:t>
      </w:r>
      <w:r w:rsidR="00795415">
        <w:rPr>
          <w:rFonts w:eastAsiaTheme="minorEastAsia"/>
          <w:sz w:val="20"/>
          <w:szCs w:val="20"/>
        </w:rPr>
        <w:t xml:space="preserve"> </w:t>
      </w:r>
      <w:sdt>
        <w:sdtPr>
          <w:rPr>
            <w:rFonts w:eastAsiaTheme="minorEastAsia"/>
            <w:sz w:val="20"/>
            <w:szCs w:val="20"/>
          </w:rPr>
          <w:id w:val="1156571748"/>
          <w:citation/>
        </w:sdtPr>
        <w:sdtContent>
          <w:r w:rsidR="00DA69DF">
            <w:rPr>
              <w:rFonts w:eastAsiaTheme="minorEastAsia"/>
              <w:sz w:val="20"/>
              <w:szCs w:val="20"/>
            </w:rPr>
            <w:fldChar w:fldCharType="begin"/>
          </w:r>
          <w:r w:rsidR="00DA69DF">
            <w:rPr>
              <w:rFonts w:eastAsiaTheme="minorEastAsia"/>
              <w:sz w:val="20"/>
              <w:szCs w:val="20"/>
            </w:rPr>
            <w:instrText xml:space="preserve"> CITATION Ago21 \l 1033 </w:instrText>
          </w:r>
          <w:r w:rsidR="00DA69DF">
            <w:rPr>
              <w:rFonts w:eastAsiaTheme="minorEastAsia"/>
              <w:sz w:val="20"/>
              <w:szCs w:val="20"/>
            </w:rPr>
            <w:fldChar w:fldCharType="separate"/>
          </w:r>
          <w:r w:rsidR="00DA69DF" w:rsidRPr="00DA69DF">
            <w:rPr>
              <w:rFonts w:eastAsiaTheme="minorEastAsia"/>
              <w:noProof/>
              <w:sz w:val="20"/>
              <w:szCs w:val="20"/>
            </w:rPr>
            <w:t>[5]</w:t>
          </w:r>
          <w:r w:rsidR="00DA69DF">
            <w:rPr>
              <w:rFonts w:eastAsiaTheme="minorEastAsia"/>
              <w:sz w:val="20"/>
              <w:szCs w:val="20"/>
            </w:rPr>
            <w:fldChar w:fldCharType="end"/>
          </w:r>
        </w:sdtContent>
      </w:sdt>
      <w:r>
        <w:rPr>
          <w:rFonts w:eastAsiaTheme="minorEastAsia"/>
          <w:sz w:val="20"/>
          <w:szCs w:val="20"/>
        </w:rPr>
        <w:t>, it is obtained that ratio of further change in capacitance value from initial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oMath>
      <w:r>
        <w:rPr>
          <w:rFonts w:eastAsiaTheme="minorEastAsia"/>
          <w:sz w:val="20"/>
          <w:szCs w:val="20"/>
        </w:rPr>
        <w:t>) by initial capacitance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oMath>
      <w:r>
        <w:rPr>
          <w:rFonts w:eastAsiaTheme="minorEastAsia"/>
          <w:sz w:val="20"/>
          <w:szCs w:val="20"/>
        </w:rPr>
        <w:t>) can be represented as a function of curvature angle (</w:t>
      </w:r>
      <m:oMath>
        <m:r>
          <w:rPr>
            <w:rFonts w:ascii="Cambria Math" w:eastAsiaTheme="minorEastAsia" w:hAnsi="Cambria Math"/>
            <w:sz w:val="20"/>
            <w:szCs w:val="20"/>
          </w:rPr>
          <m:t>θ</m:t>
        </m:r>
      </m:oMath>
      <w:r>
        <w:rPr>
          <w:rFonts w:eastAsiaTheme="minorEastAsia"/>
          <w:sz w:val="20"/>
          <w:szCs w:val="20"/>
        </w:rPr>
        <w:t xml:space="preserve">), this is represented in equation (5). </w:t>
      </w:r>
    </w:p>
    <w:p w14:paraId="67958639" w14:textId="77777777" w:rsidR="00606F92" w:rsidRDefault="00606F92" w:rsidP="00606F92">
      <w:pPr>
        <w:jc w:val="both"/>
        <w:rPr>
          <w:rFonts w:eastAsiaTheme="minorEastAsia"/>
          <w:sz w:val="20"/>
          <w:szCs w:val="20"/>
        </w:rPr>
      </w:pPr>
    </w:p>
    <w:p w14:paraId="451C5B95" w14:textId="77777777" w:rsidR="00606F92" w:rsidRDefault="00606F92" w:rsidP="00606F92">
      <w:pPr>
        <w:jc w:val="both"/>
        <w:rPr>
          <w:rFonts w:eastAsiaTheme="minorEastAsia"/>
          <w:sz w:val="20"/>
          <w:szCs w:val="20"/>
        </w:rPr>
      </w:pPr>
    </w:p>
    <w:p w14:paraId="6BF23699" w14:textId="77777777" w:rsidR="00606F92" w:rsidRPr="00606F92" w:rsidRDefault="00000000" w:rsidP="00606F92">
      <w:pPr>
        <w:rPr>
          <w:rFonts w:eastAsiaTheme="minorEastAsia"/>
          <w:sz w:val="20"/>
          <w:szCs w:val="20"/>
        </w:rPr>
      </w:pPr>
      <m:oMathPara>
        <m:oMath>
          <m:eqArr>
            <m:eqArrPr>
              <m:maxDist m:val="1"/>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den>
              </m:f>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gG</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θ</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s</m:t>
                          </m:r>
                        </m:sub>
                      </m:sSub>
                    </m:den>
                  </m:f>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5</m:t>
                  </m:r>
                </m:e>
              </m:d>
            </m:e>
          </m:eqArr>
        </m:oMath>
      </m:oMathPara>
    </w:p>
    <w:p w14:paraId="554C25E7" w14:textId="77777777" w:rsidR="00606F92" w:rsidRDefault="00606F92" w:rsidP="00606F92">
      <w:pPr>
        <w:rPr>
          <w:rFonts w:eastAsiaTheme="minorEastAsia"/>
          <w:sz w:val="20"/>
          <w:szCs w:val="20"/>
        </w:rPr>
      </w:pPr>
    </w:p>
    <w:p w14:paraId="462572C2" w14:textId="77777777" w:rsidR="00606F92" w:rsidRDefault="00606F92" w:rsidP="00606F92">
      <w:pPr>
        <w:jc w:val="both"/>
        <w:rPr>
          <w:rFonts w:eastAsiaTheme="minorEastAsia"/>
          <w:sz w:val="20"/>
          <w:szCs w:val="20"/>
        </w:rPr>
      </w:pPr>
      <w:r>
        <w:rPr>
          <w:rFonts w:eastAsiaTheme="minorEastAsia"/>
          <w:sz w:val="20"/>
          <w:szCs w:val="20"/>
        </w:rPr>
        <w:t xml:space="preserve"> By basic geometry we can relate curvature angle (</w:t>
      </w:r>
      <m:oMath>
        <m:r>
          <w:rPr>
            <w:rFonts w:ascii="Cambria Math" w:eastAsiaTheme="minorEastAsia" w:hAnsi="Cambria Math"/>
            <w:sz w:val="20"/>
            <w:szCs w:val="20"/>
          </w:rPr>
          <m:t>θ</m:t>
        </m:r>
      </m:oMath>
      <w:r>
        <w:rPr>
          <w:rFonts w:eastAsiaTheme="minorEastAsia"/>
          <w:sz w:val="20"/>
          <w:szCs w:val="20"/>
        </w:rPr>
        <w:t xml:space="preserve">) with curvature (k) by </w:t>
      </w:r>
      <m:oMath>
        <m:r>
          <w:rPr>
            <w:rFonts w:ascii="Cambria Math" w:eastAsiaTheme="minorEastAsia" w:hAnsi="Cambria Math"/>
            <w:sz w:val="20"/>
            <w:szCs w:val="20"/>
          </w:rPr>
          <m:t>θ=k</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s</m:t>
            </m:r>
          </m:sub>
        </m:sSub>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s</m:t>
            </m:r>
          </m:sub>
        </m:sSub>
      </m:oMath>
      <w:r>
        <w:rPr>
          <w:rFonts w:eastAsiaTheme="minorEastAsia"/>
          <w:sz w:val="20"/>
          <w:szCs w:val="20"/>
        </w:rPr>
        <w:t xml:space="preserve"> is the length of the section of continuous teeth arrangement. By </w:t>
      </w:r>
      <w:r>
        <w:rPr>
          <w:rFonts w:eastAsiaTheme="minorEastAsia"/>
          <w:sz w:val="20"/>
          <w:szCs w:val="20"/>
        </w:rPr>
        <w:t>using this relation and equation (4) and substituting in equation (5) we get the relationship between the increased capacitance as function of the internal pressure applied to the actuator, this is represented in equation (6).</w:t>
      </w:r>
    </w:p>
    <w:p w14:paraId="25B05AF7" w14:textId="77777777" w:rsidR="00606F92" w:rsidRPr="001E1C12" w:rsidRDefault="00606F92" w:rsidP="00606F92">
      <w:pPr>
        <w:jc w:val="both"/>
        <w:rPr>
          <w:rFonts w:eastAsiaTheme="minorEastAsia"/>
          <w:sz w:val="20"/>
          <w:szCs w:val="20"/>
        </w:rPr>
      </w:pPr>
    </w:p>
    <w:p w14:paraId="799E6B14" w14:textId="77777777" w:rsidR="00606F92" w:rsidRPr="00B336E1" w:rsidRDefault="00000000" w:rsidP="00606F92">
      <w:pPr>
        <w:rPr>
          <w:rFonts w:eastAsiaTheme="minorEastAsia"/>
          <w:sz w:val="20"/>
          <w:szCs w:val="20"/>
        </w:rPr>
      </w:pPr>
      <m:oMathPara>
        <m:oMath>
          <m:eqArr>
            <m:eqArrPr>
              <m:maxDist m:val="1"/>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den>
              </m:f>
              <m:r>
                <w:rPr>
                  <w:rFonts w:ascii="Cambria Math" w:eastAsiaTheme="minorEastAsia" w:hAnsi="Cambria Math"/>
                  <w:sz w:val="20"/>
                  <w:szCs w:val="20"/>
                </w:rPr>
                <m: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gG</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AdP</m:t>
                      </m:r>
                    </m:num>
                    <m:den>
                      <m:r>
                        <w:rPr>
                          <w:rFonts w:ascii="Cambria Math" w:eastAsiaTheme="minorEastAsia" w:hAnsi="Cambria Math"/>
                          <w:sz w:val="20"/>
                          <w:szCs w:val="20"/>
                        </w:rPr>
                        <m:t>EI</m:t>
                      </m:r>
                    </m:den>
                  </m:f>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6</m:t>
                  </m:r>
                </m:e>
              </m:d>
            </m:e>
          </m:eqArr>
        </m:oMath>
      </m:oMathPara>
    </w:p>
    <w:p w14:paraId="7DAE54E7" w14:textId="77777777" w:rsidR="00606F92" w:rsidRDefault="00606F92" w:rsidP="004A5B50">
      <w:pPr>
        <w:spacing w:line="258" w:lineRule="exact"/>
        <w:ind w:right="89"/>
        <w:rPr>
          <w:sz w:val="24"/>
          <w:szCs w:val="24"/>
        </w:rPr>
      </w:pPr>
    </w:p>
    <w:p w14:paraId="421124FB" w14:textId="77777777" w:rsidR="008617A0" w:rsidRDefault="008617A0" w:rsidP="004A5B50">
      <w:pPr>
        <w:spacing w:line="258" w:lineRule="exact"/>
        <w:ind w:right="89"/>
        <w:rPr>
          <w:sz w:val="24"/>
          <w:szCs w:val="24"/>
        </w:rPr>
      </w:pPr>
    </w:p>
    <w:p w14:paraId="497A0C54" w14:textId="77777777" w:rsidR="00606F92" w:rsidRPr="00DA69DF" w:rsidRDefault="00606F92" w:rsidP="00606F92">
      <w:pPr>
        <w:pStyle w:val="Caption"/>
        <w:keepNext/>
        <w:rPr>
          <w:color w:val="auto"/>
          <w:sz w:val="20"/>
          <w:szCs w:val="20"/>
        </w:rPr>
      </w:pPr>
      <w:r w:rsidRPr="00DA69DF">
        <w:rPr>
          <w:color w:val="auto"/>
          <w:sz w:val="20"/>
          <w:szCs w:val="20"/>
        </w:rPr>
        <w:t xml:space="preserve">Table </w:t>
      </w:r>
      <w:r w:rsidRPr="00DA69DF">
        <w:rPr>
          <w:color w:val="auto"/>
          <w:sz w:val="20"/>
          <w:szCs w:val="20"/>
        </w:rPr>
        <w:fldChar w:fldCharType="begin"/>
      </w:r>
      <w:r w:rsidRPr="00DA69DF">
        <w:rPr>
          <w:color w:val="auto"/>
          <w:sz w:val="20"/>
          <w:szCs w:val="20"/>
        </w:rPr>
        <w:instrText xml:space="preserve"> SEQ Table \* ARABIC </w:instrText>
      </w:r>
      <w:r w:rsidRPr="00DA69DF">
        <w:rPr>
          <w:color w:val="auto"/>
          <w:sz w:val="20"/>
          <w:szCs w:val="20"/>
        </w:rPr>
        <w:fldChar w:fldCharType="separate"/>
      </w:r>
      <w:r w:rsidRPr="00DA69DF">
        <w:rPr>
          <w:noProof/>
          <w:color w:val="auto"/>
          <w:sz w:val="20"/>
          <w:szCs w:val="20"/>
        </w:rPr>
        <w:t>1</w:t>
      </w:r>
      <w:r w:rsidRPr="00DA69DF">
        <w:rPr>
          <w:color w:val="auto"/>
          <w:sz w:val="20"/>
          <w:szCs w:val="20"/>
        </w:rPr>
        <w:fldChar w:fldCharType="end"/>
      </w:r>
      <w:r w:rsidRPr="00DA69DF">
        <w:rPr>
          <w:color w:val="auto"/>
          <w:sz w:val="20"/>
          <w:szCs w:val="20"/>
        </w:rPr>
        <w:t xml:space="preserve"> List of symbols</w:t>
      </w:r>
    </w:p>
    <w:tbl>
      <w:tblPr>
        <w:tblStyle w:val="TableGrid"/>
        <w:tblW w:w="4585" w:type="dxa"/>
        <w:tblLook w:val="04A0" w:firstRow="1" w:lastRow="0" w:firstColumn="1" w:lastColumn="0" w:noHBand="0" w:noVBand="1"/>
      </w:tblPr>
      <w:tblGrid>
        <w:gridCol w:w="1075"/>
        <w:gridCol w:w="3510"/>
      </w:tblGrid>
      <w:tr w:rsidR="00606F92" w14:paraId="3A34E033" w14:textId="77777777" w:rsidTr="001E2300">
        <w:tc>
          <w:tcPr>
            <w:tcW w:w="1075" w:type="dxa"/>
          </w:tcPr>
          <w:p w14:paraId="6A37CBC1" w14:textId="77777777" w:rsidR="00606F92" w:rsidRPr="00027492" w:rsidRDefault="00606F92" w:rsidP="001E2300">
            <w:pPr>
              <w:jc w:val="center"/>
              <w:rPr>
                <w:rFonts w:eastAsiaTheme="minorEastAsia"/>
                <w:b/>
                <w:bCs/>
                <w:sz w:val="20"/>
                <w:szCs w:val="20"/>
              </w:rPr>
            </w:pPr>
            <w:r w:rsidRPr="00027492">
              <w:rPr>
                <w:rFonts w:eastAsiaTheme="minorEastAsia"/>
                <w:b/>
                <w:bCs/>
                <w:sz w:val="20"/>
                <w:szCs w:val="20"/>
              </w:rPr>
              <w:t>Symbols</w:t>
            </w:r>
          </w:p>
        </w:tc>
        <w:tc>
          <w:tcPr>
            <w:tcW w:w="3510" w:type="dxa"/>
          </w:tcPr>
          <w:p w14:paraId="799091C3" w14:textId="77777777" w:rsidR="00606F92" w:rsidRPr="00027492" w:rsidRDefault="00606F92" w:rsidP="001E2300">
            <w:pPr>
              <w:jc w:val="center"/>
              <w:rPr>
                <w:rFonts w:eastAsiaTheme="minorEastAsia"/>
                <w:b/>
                <w:bCs/>
                <w:sz w:val="20"/>
                <w:szCs w:val="20"/>
              </w:rPr>
            </w:pPr>
            <w:r w:rsidRPr="00027492">
              <w:rPr>
                <w:rFonts w:eastAsiaTheme="minorEastAsia"/>
                <w:b/>
                <w:bCs/>
                <w:sz w:val="20"/>
                <w:szCs w:val="20"/>
              </w:rPr>
              <w:t>Description</w:t>
            </w:r>
          </w:p>
        </w:tc>
      </w:tr>
      <w:tr w:rsidR="00606F92" w14:paraId="59054BE3" w14:textId="77777777" w:rsidTr="001E2300">
        <w:tc>
          <w:tcPr>
            <w:tcW w:w="1075" w:type="dxa"/>
          </w:tcPr>
          <w:p w14:paraId="1989CFD5" w14:textId="77777777" w:rsidR="00606F92" w:rsidRDefault="00606F92" w:rsidP="001E2300">
            <w:pPr>
              <w:jc w:val="center"/>
              <w:rPr>
                <w:rFonts w:eastAsiaTheme="minorEastAsia"/>
                <w:sz w:val="20"/>
                <w:szCs w:val="20"/>
              </w:rPr>
            </w:pPr>
            <w:r>
              <w:rPr>
                <w:rFonts w:eastAsiaTheme="minorEastAsia"/>
                <w:sz w:val="20"/>
                <w:szCs w:val="20"/>
              </w:rPr>
              <w:t>k</w:t>
            </w:r>
          </w:p>
        </w:tc>
        <w:tc>
          <w:tcPr>
            <w:tcW w:w="3510" w:type="dxa"/>
          </w:tcPr>
          <w:p w14:paraId="56F6E6E9" w14:textId="77777777" w:rsidR="00606F92" w:rsidRDefault="00606F92" w:rsidP="001E2300">
            <w:pPr>
              <w:rPr>
                <w:rFonts w:eastAsiaTheme="minorEastAsia"/>
                <w:sz w:val="20"/>
                <w:szCs w:val="20"/>
              </w:rPr>
            </w:pPr>
            <w:r>
              <w:rPr>
                <w:rFonts w:eastAsiaTheme="minorEastAsia"/>
                <w:sz w:val="20"/>
                <w:szCs w:val="20"/>
              </w:rPr>
              <w:t>Curvature of actuator</w:t>
            </w:r>
          </w:p>
        </w:tc>
      </w:tr>
      <w:tr w:rsidR="00606F92" w14:paraId="65B1262D" w14:textId="77777777" w:rsidTr="001E2300">
        <w:tc>
          <w:tcPr>
            <w:tcW w:w="1075" w:type="dxa"/>
          </w:tcPr>
          <w:p w14:paraId="3B3D3C1A" w14:textId="77777777" w:rsidR="00606F92" w:rsidRDefault="00606F92" w:rsidP="001E2300">
            <w:pPr>
              <w:jc w:val="center"/>
              <w:rPr>
                <w:rFonts w:eastAsiaTheme="minorEastAsia"/>
                <w:sz w:val="20"/>
                <w:szCs w:val="20"/>
              </w:rPr>
            </w:pPr>
            <w:r>
              <w:rPr>
                <w:rFonts w:eastAsiaTheme="minorEastAsia"/>
                <w:sz w:val="20"/>
                <w:szCs w:val="20"/>
              </w:rPr>
              <w:t>M</w:t>
            </w:r>
          </w:p>
        </w:tc>
        <w:tc>
          <w:tcPr>
            <w:tcW w:w="3510" w:type="dxa"/>
          </w:tcPr>
          <w:p w14:paraId="373775DB" w14:textId="77777777" w:rsidR="00606F92" w:rsidRDefault="00606F92" w:rsidP="001E2300">
            <w:pPr>
              <w:rPr>
                <w:rFonts w:eastAsiaTheme="minorEastAsia"/>
                <w:sz w:val="20"/>
                <w:szCs w:val="20"/>
              </w:rPr>
            </w:pPr>
            <w:r>
              <w:rPr>
                <w:rFonts w:eastAsiaTheme="minorEastAsia"/>
                <w:sz w:val="20"/>
                <w:szCs w:val="20"/>
              </w:rPr>
              <w:t>Bending Moment</w:t>
            </w:r>
          </w:p>
        </w:tc>
      </w:tr>
      <w:tr w:rsidR="00606F92" w14:paraId="0BA6C8C4" w14:textId="77777777" w:rsidTr="001E2300">
        <w:tc>
          <w:tcPr>
            <w:tcW w:w="1075" w:type="dxa"/>
          </w:tcPr>
          <w:p w14:paraId="58128176" w14:textId="77777777" w:rsidR="00606F92" w:rsidRDefault="00606F92" w:rsidP="001E2300">
            <w:pPr>
              <w:jc w:val="center"/>
              <w:rPr>
                <w:rFonts w:eastAsiaTheme="minorEastAsia"/>
                <w:sz w:val="20"/>
                <w:szCs w:val="20"/>
              </w:rPr>
            </w:pPr>
            <w:r>
              <w:rPr>
                <w:rFonts w:eastAsiaTheme="minorEastAsia"/>
                <w:sz w:val="20"/>
                <w:szCs w:val="20"/>
              </w:rPr>
              <w:t>E</w:t>
            </w:r>
          </w:p>
        </w:tc>
        <w:tc>
          <w:tcPr>
            <w:tcW w:w="3510" w:type="dxa"/>
          </w:tcPr>
          <w:p w14:paraId="58FD6209" w14:textId="77777777" w:rsidR="00606F92" w:rsidRDefault="00606F92" w:rsidP="001E2300">
            <w:pPr>
              <w:rPr>
                <w:rFonts w:eastAsiaTheme="minorEastAsia"/>
                <w:sz w:val="20"/>
                <w:szCs w:val="20"/>
              </w:rPr>
            </w:pPr>
            <w:r>
              <w:rPr>
                <w:rFonts w:eastAsiaTheme="minorEastAsia"/>
                <w:sz w:val="20"/>
                <w:szCs w:val="20"/>
              </w:rPr>
              <w:t>Young’s Modulus</w:t>
            </w:r>
          </w:p>
        </w:tc>
      </w:tr>
      <w:tr w:rsidR="00606F92" w14:paraId="7F76F162" w14:textId="77777777" w:rsidTr="001E2300">
        <w:tc>
          <w:tcPr>
            <w:tcW w:w="1075" w:type="dxa"/>
          </w:tcPr>
          <w:p w14:paraId="1870C459" w14:textId="77777777" w:rsidR="00606F92" w:rsidRDefault="00606F92" w:rsidP="001E2300">
            <w:pPr>
              <w:jc w:val="center"/>
              <w:rPr>
                <w:rFonts w:eastAsiaTheme="minorEastAsia"/>
                <w:sz w:val="20"/>
                <w:szCs w:val="20"/>
              </w:rPr>
            </w:pPr>
            <w:r>
              <w:rPr>
                <w:rFonts w:eastAsiaTheme="minorEastAsia"/>
                <w:sz w:val="20"/>
                <w:szCs w:val="20"/>
              </w:rPr>
              <w:t>I</w:t>
            </w:r>
          </w:p>
        </w:tc>
        <w:tc>
          <w:tcPr>
            <w:tcW w:w="3510" w:type="dxa"/>
          </w:tcPr>
          <w:p w14:paraId="39294633" w14:textId="77777777" w:rsidR="00606F92" w:rsidRDefault="00606F92" w:rsidP="001E2300">
            <w:pPr>
              <w:rPr>
                <w:rFonts w:eastAsiaTheme="minorEastAsia"/>
                <w:sz w:val="20"/>
                <w:szCs w:val="20"/>
              </w:rPr>
            </w:pPr>
            <w:r>
              <w:rPr>
                <w:rFonts w:eastAsiaTheme="minorEastAsia"/>
                <w:sz w:val="20"/>
                <w:szCs w:val="20"/>
              </w:rPr>
              <w:t>Bending Moment of Inertia</w:t>
            </w:r>
          </w:p>
        </w:tc>
      </w:tr>
      <w:tr w:rsidR="00606F92" w14:paraId="529F26E4" w14:textId="77777777" w:rsidTr="001E2300">
        <w:tc>
          <w:tcPr>
            <w:tcW w:w="1075" w:type="dxa"/>
          </w:tcPr>
          <w:p w14:paraId="11173B29" w14:textId="77777777" w:rsidR="00606F92" w:rsidRDefault="00606F92" w:rsidP="001E2300">
            <w:pPr>
              <w:jc w:val="center"/>
              <w:rPr>
                <w:rFonts w:eastAsiaTheme="minorEastAsia"/>
                <w:sz w:val="20"/>
                <w:szCs w:val="20"/>
              </w:rPr>
            </w:pPr>
            <w:r>
              <w:rPr>
                <w:rFonts w:eastAsiaTheme="minorEastAsia"/>
                <w:sz w:val="20"/>
                <w:szCs w:val="20"/>
              </w:rPr>
              <w:t>A</w:t>
            </w:r>
          </w:p>
        </w:tc>
        <w:tc>
          <w:tcPr>
            <w:tcW w:w="3510" w:type="dxa"/>
          </w:tcPr>
          <w:p w14:paraId="43453F6E" w14:textId="77777777" w:rsidR="00606F92" w:rsidRDefault="00606F92" w:rsidP="001E2300">
            <w:pPr>
              <w:rPr>
                <w:rFonts w:eastAsiaTheme="minorEastAsia"/>
                <w:sz w:val="20"/>
                <w:szCs w:val="20"/>
              </w:rPr>
            </w:pPr>
            <w:r>
              <w:rPr>
                <w:rFonts w:eastAsiaTheme="minorEastAsia"/>
                <w:sz w:val="20"/>
                <w:szCs w:val="20"/>
              </w:rPr>
              <w:t>Effective area of actuator chambers</w:t>
            </w:r>
          </w:p>
        </w:tc>
      </w:tr>
      <w:tr w:rsidR="00606F92" w14:paraId="30619F25" w14:textId="77777777" w:rsidTr="001E2300">
        <w:tc>
          <w:tcPr>
            <w:tcW w:w="1075" w:type="dxa"/>
          </w:tcPr>
          <w:p w14:paraId="3EA3E10E" w14:textId="77777777" w:rsidR="00606F92" w:rsidRDefault="00606F92" w:rsidP="001E2300">
            <w:pPr>
              <w:jc w:val="center"/>
              <w:rPr>
                <w:rFonts w:eastAsiaTheme="minorEastAsia"/>
                <w:sz w:val="20"/>
                <w:szCs w:val="20"/>
              </w:rPr>
            </w:pPr>
            <w:r>
              <w:rPr>
                <w:rFonts w:eastAsiaTheme="minorEastAsia"/>
                <w:sz w:val="20"/>
                <w:szCs w:val="20"/>
              </w:rPr>
              <w:t>d</w:t>
            </w:r>
          </w:p>
        </w:tc>
        <w:tc>
          <w:tcPr>
            <w:tcW w:w="3510" w:type="dxa"/>
          </w:tcPr>
          <w:p w14:paraId="2FFDA2F7" w14:textId="77777777" w:rsidR="00606F92" w:rsidRDefault="00606F92" w:rsidP="001E2300">
            <w:pPr>
              <w:rPr>
                <w:rFonts w:eastAsiaTheme="minorEastAsia"/>
                <w:sz w:val="20"/>
                <w:szCs w:val="20"/>
              </w:rPr>
            </w:pPr>
            <w:r>
              <w:rPr>
                <w:rFonts w:eastAsiaTheme="minorEastAsia"/>
                <w:sz w:val="20"/>
                <w:szCs w:val="20"/>
              </w:rPr>
              <w:t>Distance from axis where pressure is applied</w:t>
            </w:r>
          </w:p>
        </w:tc>
      </w:tr>
      <w:tr w:rsidR="00606F92" w14:paraId="11A7BF5A" w14:textId="77777777" w:rsidTr="001E2300">
        <w:tc>
          <w:tcPr>
            <w:tcW w:w="1075" w:type="dxa"/>
          </w:tcPr>
          <w:p w14:paraId="2C2317DF" w14:textId="77777777" w:rsidR="00606F92" w:rsidRDefault="00606F92" w:rsidP="001E2300">
            <w:pPr>
              <w:jc w:val="center"/>
              <w:rPr>
                <w:rFonts w:eastAsiaTheme="minorEastAsia"/>
                <w:sz w:val="20"/>
                <w:szCs w:val="20"/>
              </w:rPr>
            </w:pPr>
            <w:r>
              <w:rPr>
                <w:rFonts w:eastAsiaTheme="minorEastAsia"/>
                <w:sz w:val="20"/>
                <w:szCs w:val="20"/>
              </w:rPr>
              <w:t>P</w:t>
            </w:r>
          </w:p>
        </w:tc>
        <w:tc>
          <w:tcPr>
            <w:tcW w:w="3510" w:type="dxa"/>
          </w:tcPr>
          <w:p w14:paraId="5957A026" w14:textId="77777777" w:rsidR="00606F92" w:rsidRDefault="00606F92" w:rsidP="001E2300">
            <w:pPr>
              <w:keepNext/>
              <w:rPr>
                <w:rFonts w:eastAsiaTheme="minorEastAsia"/>
                <w:sz w:val="20"/>
                <w:szCs w:val="20"/>
              </w:rPr>
            </w:pPr>
            <w:r>
              <w:rPr>
                <w:rFonts w:eastAsiaTheme="minorEastAsia"/>
                <w:sz w:val="20"/>
                <w:szCs w:val="20"/>
              </w:rPr>
              <w:t>Internal Pressure applied to the actuator</w:t>
            </w:r>
          </w:p>
        </w:tc>
      </w:tr>
      <w:tr w:rsidR="00606F92" w14:paraId="44F1E326" w14:textId="77777777" w:rsidTr="001E2300">
        <w:tc>
          <w:tcPr>
            <w:tcW w:w="1075" w:type="dxa"/>
          </w:tcPr>
          <w:p w14:paraId="6B64A899" w14:textId="77777777" w:rsidR="00606F92" w:rsidRDefault="00000000" w:rsidP="001E2300">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oMath>
            </m:oMathPara>
          </w:p>
        </w:tc>
        <w:tc>
          <w:tcPr>
            <w:tcW w:w="3510" w:type="dxa"/>
          </w:tcPr>
          <w:p w14:paraId="0FA4EBAC" w14:textId="77777777" w:rsidR="00606F92" w:rsidRDefault="00606F92" w:rsidP="001E2300">
            <w:pPr>
              <w:keepNext/>
              <w:rPr>
                <w:rFonts w:eastAsiaTheme="minorEastAsia"/>
                <w:sz w:val="20"/>
                <w:szCs w:val="20"/>
              </w:rPr>
            </w:pPr>
            <w:r>
              <w:rPr>
                <w:rFonts w:eastAsiaTheme="minorEastAsia"/>
                <w:sz w:val="20"/>
                <w:szCs w:val="20"/>
              </w:rPr>
              <w:t>Initial Capacitance before bending</w:t>
            </w:r>
          </w:p>
        </w:tc>
      </w:tr>
      <w:tr w:rsidR="00606F92" w14:paraId="3BB343FB" w14:textId="77777777" w:rsidTr="001E2300">
        <w:tc>
          <w:tcPr>
            <w:tcW w:w="1075" w:type="dxa"/>
          </w:tcPr>
          <w:p w14:paraId="0EA41574" w14:textId="77777777" w:rsidR="00606F92" w:rsidRDefault="00000000" w:rsidP="001E2300">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m:oMathPara>
          </w:p>
        </w:tc>
        <w:tc>
          <w:tcPr>
            <w:tcW w:w="3510" w:type="dxa"/>
          </w:tcPr>
          <w:p w14:paraId="47D7C527" w14:textId="77777777" w:rsidR="00606F92" w:rsidRDefault="00606F92" w:rsidP="001E2300">
            <w:pPr>
              <w:keepNext/>
              <w:rPr>
                <w:rFonts w:eastAsiaTheme="minorEastAsia"/>
                <w:sz w:val="20"/>
                <w:szCs w:val="20"/>
              </w:rPr>
            </w:pPr>
            <w:r>
              <w:rPr>
                <w:rFonts w:eastAsiaTheme="minorEastAsia"/>
                <w:sz w:val="20"/>
                <w:szCs w:val="20"/>
              </w:rPr>
              <w:t>Capacitance after bending action</w:t>
            </w:r>
          </w:p>
        </w:tc>
      </w:tr>
      <w:tr w:rsidR="00606F92" w14:paraId="0A8D2D47" w14:textId="77777777" w:rsidTr="001E2300">
        <w:tc>
          <w:tcPr>
            <w:tcW w:w="1075" w:type="dxa"/>
          </w:tcPr>
          <w:p w14:paraId="6743D3B7" w14:textId="77777777" w:rsidR="00606F92" w:rsidRDefault="00000000" w:rsidP="001E2300">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oMath>
            </m:oMathPara>
          </w:p>
        </w:tc>
        <w:tc>
          <w:tcPr>
            <w:tcW w:w="3510" w:type="dxa"/>
          </w:tcPr>
          <w:p w14:paraId="301E0406" w14:textId="77777777" w:rsidR="00606F92" w:rsidRDefault="00606F92" w:rsidP="001E2300">
            <w:pPr>
              <w:keepNext/>
              <w:rPr>
                <w:rFonts w:eastAsiaTheme="minorEastAsia"/>
                <w:sz w:val="20"/>
                <w:szCs w:val="20"/>
              </w:rPr>
            </w:pPr>
            <w:r>
              <w:rPr>
                <w:rFonts w:eastAsiaTheme="minorEastAsia"/>
                <w:sz w:val="20"/>
                <w:szCs w:val="20"/>
              </w:rPr>
              <w:t>Parameter to account for inhomogeneity constrains due to sensor coupling on the holding surface</w:t>
            </w:r>
          </w:p>
        </w:tc>
      </w:tr>
      <w:tr w:rsidR="00606F92" w14:paraId="4EDDF573" w14:textId="77777777" w:rsidTr="001E2300">
        <w:tc>
          <w:tcPr>
            <w:tcW w:w="1075" w:type="dxa"/>
          </w:tcPr>
          <w:p w14:paraId="650EC120" w14:textId="77777777" w:rsidR="00606F92" w:rsidRDefault="00606F92" w:rsidP="001E2300">
            <w:pPr>
              <w:jc w:val="center"/>
              <w:rPr>
                <w:sz w:val="20"/>
                <w:szCs w:val="20"/>
              </w:rPr>
            </w:pPr>
            <w:r>
              <w:rPr>
                <w:sz w:val="20"/>
                <w:szCs w:val="20"/>
              </w:rPr>
              <w:t>G</w:t>
            </w:r>
          </w:p>
        </w:tc>
        <w:tc>
          <w:tcPr>
            <w:tcW w:w="3510" w:type="dxa"/>
          </w:tcPr>
          <w:p w14:paraId="0213DBA5" w14:textId="77777777" w:rsidR="00606F92" w:rsidRDefault="00606F92" w:rsidP="001E2300">
            <w:pPr>
              <w:keepNext/>
              <w:rPr>
                <w:rFonts w:eastAsiaTheme="minorEastAsia"/>
                <w:sz w:val="20"/>
                <w:szCs w:val="20"/>
              </w:rPr>
            </w:pPr>
            <w:r>
              <w:rPr>
                <w:rFonts w:eastAsiaTheme="minorEastAsia"/>
                <w:sz w:val="20"/>
                <w:szCs w:val="20"/>
              </w:rPr>
              <w:t>Distance between 2 adjacent teeth</w:t>
            </w:r>
          </w:p>
        </w:tc>
      </w:tr>
      <w:tr w:rsidR="00606F92" w14:paraId="2EA11722" w14:textId="77777777" w:rsidTr="001E2300">
        <w:tc>
          <w:tcPr>
            <w:tcW w:w="1075" w:type="dxa"/>
          </w:tcPr>
          <w:p w14:paraId="341E1293" w14:textId="77777777" w:rsidR="00606F92" w:rsidRDefault="00606F92" w:rsidP="001E2300">
            <w:pPr>
              <w:jc w:val="center"/>
              <w:rPr>
                <w:sz w:val="20"/>
                <w:szCs w:val="20"/>
              </w:rPr>
            </w:pPr>
            <w:r>
              <w:rPr>
                <w:sz w:val="20"/>
                <w:szCs w:val="20"/>
              </w:rPr>
              <w:t>G</w:t>
            </w:r>
          </w:p>
        </w:tc>
        <w:tc>
          <w:tcPr>
            <w:tcW w:w="3510" w:type="dxa"/>
          </w:tcPr>
          <w:p w14:paraId="00BB5B10" w14:textId="77777777" w:rsidR="00606F92" w:rsidRDefault="00606F92" w:rsidP="001E2300">
            <w:pPr>
              <w:keepNext/>
              <w:rPr>
                <w:rFonts w:eastAsiaTheme="minorEastAsia"/>
                <w:sz w:val="20"/>
                <w:szCs w:val="20"/>
              </w:rPr>
            </w:pPr>
            <w:r>
              <w:rPr>
                <w:rFonts w:eastAsiaTheme="minorEastAsia"/>
                <w:sz w:val="20"/>
                <w:szCs w:val="20"/>
              </w:rPr>
              <w:t>Gap between the central axis and the sensor surface</w:t>
            </w:r>
          </w:p>
        </w:tc>
      </w:tr>
      <w:tr w:rsidR="00606F92" w14:paraId="624052CC" w14:textId="77777777" w:rsidTr="001E2300">
        <w:tc>
          <w:tcPr>
            <w:tcW w:w="1075" w:type="dxa"/>
          </w:tcPr>
          <w:p w14:paraId="75012E2B" w14:textId="77777777" w:rsidR="00606F92" w:rsidRDefault="00606F92" w:rsidP="001E2300">
            <w:pPr>
              <w:jc w:val="center"/>
              <w:rPr>
                <w:sz w:val="20"/>
                <w:szCs w:val="20"/>
              </w:rPr>
            </w:pPr>
            <m:oMathPara>
              <m:oMath>
                <m:r>
                  <w:rPr>
                    <w:rFonts w:ascii="Cambria Math" w:hAnsi="Cambria Math"/>
                    <w:sz w:val="20"/>
                    <w:szCs w:val="20"/>
                  </w:rPr>
                  <m:t>θ</m:t>
                </m:r>
              </m:oMath>
            </m:oMathPara>
          </w:p>
        </w:tc>
        <w:tc>
          <w:tcPr>
            <w:tcW w:w="3510" w:type="dxa"/>
          </w:tcPr>
          <w:p w14:paraId="49552384" w14:textId="77777777" w:rsidR="00606F92" w:rsidRDefault="00606F92" w:rsidP="001E2300">
            <w:pPr>
              <w:keepNext/>
              <w:rPr>
                <w:rFonts w:eastAsiaTheme="minorEastAsia"/>
                <w:sz w:val="20"/>
                <w:szCs w:val="20"/>
              </w:rPr>
            </w:pPr>
            <w:r>
              <w:rPr>
                <w:rFonts w:eastAsiaTheme="minorEastAsia"/>
                <w:sz w:val="20"/>
                <w:szCs w:val="20"/>
              </w:rPr>
              <w:t>Curvature angle/ Bending angle</w:t>
            </w:r>
          </w:p>
        </w:tc>
      </w:tr>
      <w:tr w:rsidR="00606F92" w14:paraId="32457F58" w14:textId="77777777" w:rsidTr="001E2300">
        <w:tc>
          <w:tcPr>
            <w:tcW w:w="1075" w:type="dxa"/>
          </w:tcPr>
          <w:p w14:paraId="58B53FC3" w14:textId="77777777" w:rsidR="00606F92" w:rsidRDefault="00000000" w:rsidP="001E2300">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s</m:t>
                    </m:r>
                  </m:sub>
                </m:sSub>
              </m:oMath>
            </m:oMathPara>
          </w:p>
        </w:tc>
        <w:tc>
          <w:tcPr>
            <w:tcW w:w="3510" w:type="dxa"/>
          </w:tcPr>
          <w:p w14:paraId="3C5C0C02" w14:textId="77777777" w:rsidR="00606F92" w:rsidRDefault="00606F92" w:rsidP="001E2300">
            <w:pPr>
              <w:keepNext/>
              <w:rPr>
                <w:rFonts w:eastAsiaTheme="minorEastAsia"/>
                <w:sz w:val="20"/>
                <w:szCs w:val="20"/>
              </w:rPr>
            </w:pPr>
            <w:r>
              <w:rPr>
                <w:rFonts w:eastAsiaTheme="minorEastAsia"/>
                <w:sz w:val="20"/>
                <w:szCs w:val="20"/>
              </w:rPr>
              <w:t>Length of the section of continuous teeth arrangement</w:t>
            </w:r>
          </w:p>
        </w:tc>
      </w:tr>
    </w:tbl>
    <w:p w14:paraId="465EA553" w14:textId="77777777" w:rsidR="008617A0" w:rsidRDefault="008617A0" w:rsidP="004A5B50">
      <w:pPr>
        <w:spacing w:line="258" w:lineRule="exact"/>
        <w:ind w:right="89"/>
        <w:rPr>
          <w:sz w:val="24"/>
          <w:szCs w:val="24"/>
        </w:rPr>
      </w:pPr>
    </w:p>
    <w:p w14:paraId="6D6A8A30" w14:textId="77777777" w:rsidR="008617A0" w:rsidRDefault="008617A0" w:rsidP="004A5B50">
      <w:pPr>
        <w:spacing w:line="258" w:lineRule="exact"/>
        <w:ind w:right="89"/>
        <w:rPr>
          <w:sz w:val="24"/>
          <w:szCs w:val="24"/>
        </w:rPr>
      </w:pPr>
    </w:p>
    <w:p w14:paraId="1FAF0ED7" w14:textId="6885C406" w:rsidR="008617A0" w:rsidRPr="00EF69D8" w:rsidRDefault="008617A0" w:rsidP="008617A0">
      <w:pPr>
        <w:pStyle w:val="ListParagraph"/>
        <w:numPr>
          <w:ilvl w:val="1"/>
          <w:numId w:val="2"/>
        </w:numPr>
        <w:tabs>
          <w:tab w:val="left" w:pos="413"/>
        </w:tabs>
        <w:contextualSpacing w:val="0"/>
        <w:rPr>
          <w:b/>
          <w:sz w:val="20"/>
          <w:szCs w:val="20"/>
        </w:rPr>
      </w:pPr>
      <w:r w:rsidRPr="00EF69D8">
        <w:rPr>
          <w:b/>
          <w:sz w:val="20"/>
          <w:szCs w:val="20"/>
        </w:rPr>
        <w:t>Fabrication</w:t>
      </w:r>
      <w:r w:rsidRPr="00EF69D8">
        <w:rPr>
          <w:b/>
          <w:spacing w:val="-10"/>
          <w:sz w:val="20"/>
          <w:szCs w:val="20"/>
        </w:rPr>
        <w:t xml:space="preserve"> </w:t>
      </w:r>
    </w:p>
    <w:p w14:paraId="19D90BDA" w14:textId="51FE247D" w:rsidR="008617A0" w:rsidRPr="00345DF8" w:rsidRDefault="008617A0" w:rsidP="008617A0">
      <w:pPr>
        <w:pStyle w:val="ListParagraph"/>
        <w:tabs>
          <w:tab w:val="left" w:pos="413"/>
        </w:tabs>
        <w:ind w:left="99"/>
        <w:jc w:val="both"/>
        <w:rPr>
          <w:bCs/>
          <w:spacing w:val="-4"/>
          <w:sz w:val="20"/>
          <w:szCs w:val="20"/>
        </w:rPr>
      </w:pPr>
      <w:r>
        <w:rPr>
          <w:bCs/>
          <w:spacing w:val="-4"/>
          <w:sz w:val="20"/>
          <w:szCs w:val="20"/>
        </w:rPr>
        <w:tab/>
      </w:r>
      <w:r>
        <w:rPr>
          <w:bCs/>
          <w:spacing w:val="-4"/>
          <w:sz w:val="20"/>
          <w:szCs w:val="20"/>
        </w:rPr>
        <w:tab/>
      </w:r>
      <w:r w:rsidRPr="00345DF8">
        <w:rPr>
          <w:bCs/>
          <w:spacing w:val="-4"/>
          <w:sz w:val="20"/>
          <w:szCs w:val="20"/>
        </w:rPr>
        <w:t>Fabrication of PneuNets using varying materials shows different behaviors when actuated. For the above-mentioned PneuNet we choose Dragon Skin 20 silicone rubber compound</w:t>
      </w:r>
      <w:r w:rsidR="00795415">
        <w:rPr>
          <w:bCs/>
          <w:spacing w:val="-4"/>
          <w:sz w:val="20"/>
          <w:szCs w:val="20"/>
        </w:rPr>
        <w:t xml:space="preserve"> </w:t>
      </w:r>
      <w:sdt>
        <w:sdtPr>
          <w:rPr>
            <w:bCs/>
            <w:spacing w:val="-4"/>
            <w:sz w:val="20"/>
            <w:szCs w:val="20"/>
          </w:rPr>
          <w:id w:val="-1810159056"/>
          <w:citation/>
        </w:sdtPr>
        <w:sdtContent>
          <w:r w:rsidR="00DA69DF">
            <w:rPr>
              <w:bCs/>
              <w:spacing w:val="-4"/>
              <w:sz w:val="20"/>
              <w:szCs w:val="20"/>
            </w:rPr>
            <w:fldChar w:fldCharType="begin"/>
          </w:r>
          <w:r w:rsidR="00DA69DF">
            <w:rPr>
              <w:bCs/>
              <w:spacing w:val="-4"/>
              <w:sz w:val="20"/>
              <w:szCs w:val="20"/>
            </w:rPr>
            <w:instrText xml:space="preserve"> CITATION Zhu17 \l 1033 </w:instrText>
          </w:r>
          <w:r w:rsidR="00DA69DF">
            <w:rPr>
              <w:bCs/>
              <w:spacing w:val="-4"/>
              <w:sz w:val="20"/>
              <w:szCs w:val="20"/>
            </w:rPr>
            <w:fldChar w:fldCharType="separate"/>
          </w:r>
          <w:r w:rsidR="00DA69DF" w:rsidRPr="00DA69DF">
            <w:rPr>
              <w:noProof/>
              <w:spacing w:val="-4"/>
              <w:sz w:val="20"/>
              <w:szCs w:val="20"/>
            </w:rPr>
            <w:t>[8]</w:t>
          </w:r>
          <w:r w:rsidR="00DA69DF">
            <w:rPr>
              <w:bCs/>
              <w:spacing w:val="-4"/>
              <w:sz w:val="20"/>
              <w:szCs w:val="20"/>
            </w:rPr>
            <w:fldChar w:fldCharType="end"/>
          </w:r>
        </w:sdtContent>
      </w:sdt>
      <w:r w:rsidRPr="00345DF8">
        <w:rPr>
          <w:bCs/>
          <w:spacing w:val="-4"/>
          <w:sz w:val="20"/>
          <w:szCs w:val="20"/>
        </w:rPr>
        <w:t>. To start with the process, both parts of the Dragon skin 20 bottles as shown in FIGURE 4</w:t>
      </w:r>
      <w:r>
        <w:rPr>
          <w:bCs/>
          <w:spacing w:val="-4"/>
          <w:sz w:val="20"/>
          <w:szCs w:val="20"/>
        </w:rPr>
        <w:t>(b)</w:t>
      </w:r>
      <w:r w:rsidRPr="00345DF8">
        <w:rPr>
          <w:bCs/>
          <w:spacing w:val="-4"/>
          <w:sz w:val="20"/>
          <w:szCs w:val="20"/>
        </w:rPr>
        <w:t xml:space="preserve"> were shaken vigorously for about 30 seconds. Equal parts of elastomer were poured into a plastic cup measuring up to 25 grams for each part (5% error acceptable) using a weighing machine which is depicted in FIGURE 4</w:t>
      </w:r>
      <w:r>
        <w:rPr>
          <w:bCs/>
          <w:spacing w:val="-4"/>
          <w:sz w:val="20"/>
          <w:szCs w:val="20"/>
        </w:rPr>
        <w:t>(c)</w:t>
      </w:r>
      <w:r w:rsidRPr="00345DF8">
        <w:rPr>
          <w:bCs/>
          <w:spacing w:val="-4"/>
          <w:sz w:val="20"/>
          <w:szCs w:val="20"/>
        </w:rPr>
        <w:t>. Once both parts were poured, it was then put in the mixer along with a cup holder to mix both parts well without inducing air bubbles in the elastomer mixture. The total weight of the elastomer plus the plastic cup and the mixer cup holder were measured to set the counterweight in the mixer using a dial. After mixing the elastomer, it was then poured in the base mold and the top layer mold, quickly and gently so as not to get any air bubbles in them.</w:t>
      </w:r>
      <w:r>
        <w:rPr>
          <w:bCs/>
          <w:spacing w:val="-4"/>
          <w:sz w:val="20"/>
          <w:szCs w:val="20"/>
        </w:rPr>
        <w:t xml:space="preserve"> We can use various types of molds for different actuator designs and varying motions</w:t>
      </w:r>
      <w:r w:rsidR="00795415">
        <w:rPr>
          <w:bCs/>
          <w:spacing w:val="-4"/>
          <w:sz w:val="20"/>
          <w:szCs w:val="20"/>
        </w:rPr>
        <w:t xml:space="preserve"> </w:t>
      </w:r>
      <w:sdt>
        <w:sdtPr>
          <w:rPr>
            <w:bCs/>
            <w:spacing w:val="-4"/>
            <w:sz w:val="20"/>
            <w:szCs w:val="20"/>
          </w:rPr>
          <w:id w:val="1637759971"/>
          <w:citation/>
        </w:sdtPr>
        <w:sdtContent>
          <w:r w:rsidR="00DA69DF">
            <w:rPr>
              <w:bCs/>
              <w:spacing w:val="-4"/>
              <w:sz w:val="20"/>
              <w:szCs w:val="20"/>
            </w:rPr>
            <w:fldChar w:fldCharType="begin"/>
          </w:r>
          <w:r w:rsidR="00DA69DF">
            <w:rPr>
              <w:bCs/>
              <w:spacing w:val="-4"/>
              <w:sz w:val="20"/>
              <w:szCs w:val="20"/>
            </w:rPr>
            <w:instrText xml:space="preserve"> CITATION Kim \l 1033 </w:instrText>
          </w:r>
          <w:r w:rsidR="00DA69DF">
            <w:rPr>
              <w:bCs/>
              <w:spacing w:val="-4"/>
              <w:sz w:val="20"/>
              <w:szCs w:val="20"/>
            </w:rPr>
            <w:fldChar w:fldCharType="separate"/>
          </w:r>
          <w:r w:rsidR="00DA69DF" w:rsidRPr="00DA69DF">
            <w:rPr>
              <w:noProof/>
              <w:spacing w:val="-4"/>
              <w:sz w:val="20"/>
              <w:szCs w:val="20"/>
            </w:rPr>
            <w:t>[9]</w:t>
          </w:r>
          <w:r w:rsidR="00DA69DF">
            <w:rPr>
              <w:bCs/>
              <w:spacing w:val="-4"/>
              <w:sz w:val="20"/>
              <w:szCs w:val="20"/>
            </w:rPr>
            <w:fldChar w:fldCharType="end"/>
          </w:r>
        </w:sdtContent>
      </w:sdt>
      <w:r>
        <w:rPr>
          <w:bCs/>
          <w:spacing w:val="-4"/>
          <w:sz w:val="20"/>
          <w:szCs w:val="20"/>
        </w:rPr>
        <w:t xml:space="preserve">. </w:t>
      </w:r>
      <w:r w:rsidRPr="00345DF8">
        <w:rPr>
          <w:bCs/>
          <w:spacing w:val="-4"/>
          <w:sz w:val="20"/>
          <w:szCs w:val="20"/>
        </w:rPr>
        <w:t xml:space="preserve">A popsicle stick was </w:t>
      </w:r>
      <w:r w:rsidR="007C6C8C">
        <w:rPr>
          <w:noProof/>
          <w:sz w:val="24"/>
          <w:szCs w:val="24"/>
          <w14:ligatures w14:val="standardContextual"/>
        </w:rPr>
        <w:lastRenderedPageBreak/>
        <mc:AlternateContent>
          <mc:Choice Requires="wps">
            <w:drawing>
              <wp:anchor distT="0" distB="0" distL="114300" distR="114300" simplePos="0" relativeHeight="251677696" behindDoc="0" locked="0" layoutInCell="1" allowOverlap="1" wp14:anchorId="5951E233" wp14:editId="794012F1">
                <wp:simplePos x="0" y="0"/>
                <wp:positionH relativeFrom="column">
                  <wp:posOffset>3517751</wp:posOffset>
                </wp:positionH>
                <wp:positionV relativeFrom="paragraph">
                  <wp:posOffset>-96819</wp:posOffset>
                </wp:positionV>
                <wp:extent cx="2743200" cy="8003690"/>
                <wp:effectExtent l="0" t="0" r="19050" b="16510"/>
                <wp:wrapNone/>
                <wp:docPr id="843090384" name="Rectangle 9"/>
                <wp:cNvGraphicFramePr/>
                <a:graphic xmlns:a="http://schemas.openxmlformats.org/drawingml/2006/main">
                  <a:graphicData uri="http://schemas.microsoft.com/office/word/2010/wordprocessingShape">
                    <wps:wsp>
                      <wps:cNvSpPr/>
                      <wps:spPr>
                        <a:xfrm>
                          <a:off x="0" y="0"/>
                          <a:ext cx="2743200" cy="800369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1FB5E" id="Rectangle 9" o:spid="_x0000_s1026" style="position:absolute;margin-left:277pt;margin-top:-7.6pt;width:3in;height:630.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" filled="f" strokecolor="#030e13 [484]" strokeweight=".5pt"/>
            </w:pict>
          </mc:Fallback>
        </mc:AlternateContent>
      </w:r>
      <w:r w:rsidR="007C6C8C">
        <w:rPr>
          <w:noProof/>
          <w:sz w:val="24"/>
          <w:szCs w:val="24"/>
          <w14:ligatures w14:val="standardContextual"/>
        </w:rPr>
        <w:drawing>
          <wp:anchor distT="0" distB="0" distL="114300" distR="114300" simplePos="0" relativeHeight="251674624" behindDoc="0" locked="0" layoutInCell="1" allowOverlap="1" wp14:anchorId="3798A461" wp14:editId="34835637">
            <wp:simplePos x="0" y="0"/>
            <wp:positionH relativeFrom="margin">
              <wp:align>right</wp:align>
            </wp:positionH>
            <wp:positionV relativeFrom="paragraph">
              <wp:posOffset>0</wp:posOffset>
            </wp:positionV>
            <wp:extent cx="2162175" cy="5101590"/>
            <wp:effectExtent l="0" t="0" r="9525" b="3810"/>
            <wp:wrapTopAndBottom/>
            <wp:docPr id="1497600964" name="Picture 8" descr="A collage of several blue and white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00964" name="Picture 8" descr="A collage of several blue and white objec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62175" cy="5101590"/>
                    </a:xfrm>
                    <a:prstGeom prst="rect">
                      <a:avLst/>
                    </a:prstGeom>
                  </pic:spPr>
                </pic:pic>
              </a:graphicData>
            </a:graphic>
            <wp14:sizeRelH relativeFrom="margin">
              <wp14:pctWidth>0</wp14:pctWidth>
            </wp14:sizeRelH>
            <wp14:sizeRelV relativeFrom="margin">
              <wp14:pctHeight>0</wp14:pctHeight>
            </wp14:sizeRelV>
          </wp:anchor>
        </w:drawing>
      </w:r>
      <w:r w:rsidRPr="00345DF8">
        <w:rPr>
          <w:bCs/>
          <w:spacing w:val="-4"/>
          <w:sz w:val="20"/>
          <w:szCs w:val="20"/>
        </w:rPr>
        <w:t>then used to wipe out excessive elastomer on the top layer mold using the doctor blad</w:t>
      </w:r>
      <w:r>
        <w:rPr>
          <w:bCs/>
          <w:spacing w:val="-4"/>
          <w:sz w:val="20"/>
          <w:szCs w:val="20"/>
        </w:rPr>
        <w:t>ing</w:t>
      </w:r>
      <w:r w:rsidRPr="00345DF8">
        <w:rPr>
          <w:bCs/>
          <w:spacing w:val="-4"/>
          <w:sz w:val="20"/>
          <w:szCs w:val="20"/>
        </w:rPr>
        <w:t xml:space="preserve"> method</w:t>
      </w:r>
      <w:r>
        <w:rPr>
          <w:bCs/>
          <w:spacing w:val="-4"/>
          <w:sz w:val="20"/>
          <w:szCs w:val="20"/>
        </w:rPr>
        <w:t xml:space="preserve"> as shown in FIGURE 4(</w:t>
      </w:r>
      <w:r w:rsidR="007C6C8C">
        <w:rPr>
          <w:bCs/>
          <w:spacing w:val="-4"/>
          <w:sz w:val="20"/>
          <w:szCs w:val="20"/>
        </w:rPr>
        <w:t>g</w:t>
      </w:r>
      <w:r>
        <w:rPr>
          <w:bCs/>
          <w:spacing w:val="-4"/>
          <w:sz w:val="20"/>
          <w:szCs w:val="20"/>
        </w:rPr>
        <w:t>)</w:t>
      </w:r>
      <w:r w:rsidRPr="00345DF8">
        <w:rPr>
          <w:bCs/>
          <w:spacing w:val="-4"/>
          <w:sz w:val="20"/>
          <w:szCs w:val="20"/>
        </w:rPr>
        <w:t>. The molds with the elastomer were let to set for a while as these materials have the property to distribute themselves evenly given some time. As the next step, both the molds were placed in the vacuum chamber as shown in FIGURE 4</w:t>
      </w:r>
      <w:r>
        <w:rPr>
          <w:bCs/>
          <w:spacing w:val="-4"/>
          <w:sz w:val="20"/>
          <w:szCs w:val="20"/>
        </w:rPr>
        <w:t>(</w:t>
      </w:r>
      <w:r w:rsidR="007C6C8C">
        <w:rPr>
          <w:bCs/>
          <w:spacing w:val="-4"/>
          <w:sz w:val="20"/>
          <w:szCs w:val="20"/>
        </w:rPr>
        <w:t>h</w:t>
      </w:r>
      <w:r>
        <w:rPr>
          <w:bCs/>
          <w:spacing w:val="-4"/>
          <w:sz w:val="20"/>
          <w:szCs w:val="20"/>
        </w:rPr>
        <w:t>)</w:t>
      </w:r>
      <w:r w:rsidRPr="00345DF8">
        <w:rPr>
          <w:bCs/>
          <w:spacing w:val="-4"/>
          <w:sz w:val="20"/>
          <w:szCs w:val="20"/>
        </w:rPr>
        <w:t xml:space="preserve"> and a negative pressure of about 22 Pascals were applied for about 10 minutes. This step is important as it brings all the bigger bubbles to the surface which makes it easier to pop it. After the required time, the outlet pipe was then released very slowly so as not to shake the mold</w:t>
      </w:r>
      <w:r>
        <w:rPr>
          <w:bCs/>
          <w:spacing w:val="-4"/>
          <w:sz w:val="20"/>
          <w:szCs w:val="20"/>
        </w:rPr>
        <w:t>s</w:t>
      </w:r>
      <w:r w:rsidRPr="00345DF8">
        <w:rPr>
          <w:bCs/>
          <w:spacing w:val="-4"/>
          <w:sz w:val="20"/>
          <w:szCs w:val="20"/>
        </w:rPr>
        <w:t xml:space="preserve"> and for the wear and tear of the pressure gauge in the long run.</w:t>
      </w:r>
      <w:r>
        <w:rPr>
          <w:bCs/>
          <w:spacing w:val="-4"/>
          <w:sz w:val="20"/>
          <w:szCs w:val="20"/>
        </w:rPr>
        <w:t xml:space="preserve"> After removing the molds from the vacuum chamber, t</w:t>
      </w:r>
      <w:r w:rsidRPr="00345DF8">
        <w:rPr>
          <w:bCs/>
          <w:spacing w:val="-4"/>
          <w:sz w:val="20"/>
          <w:szCs w:val="20"/>
        </w:rPr>
        <w:t>he fabricated capacitive sensor (along with its backing) was then placed inside the elastomer in the base mold and was pressed down using a popsicle stick until it was settled in the bottom as shown in FIGURE 4</w:t>
      </w:r>
      <w:r>
        <w:rPr>
          <w:bCs/>
          <w:spacing w:val="-4"/>
          <w:sz w:val="20"/>
          <w:szCs w:val="20"/>
        </w:rPr>
        <w:t>(</w:t>
      </w:r>
      <w:r w:rsidR="007C6C8C">
        <w:rPr>
          <w:bCs/>
          <w:spacing w:val="-4"/>
          <w:sz w:val="20"/>
          <w:szCs w:val="20"/>
        </w:rPr>
        <w:t>d</w:t>
      </w:r>
      <w:r>
        <w:rPr>
          <w:bCs/>
          <w:spacing w:val="-4"/>
          <w:sz w:val="20"/>
          <w:szCs w:val="20"/>
        </w:rPr>
        <w:t>), these setups were</w:t>
      </w:r>
      <w:r w:rsidRPr="00345DF8">
        <w:rPr>
          <w:bCs/>
          <w:spacing w:val="-4"/>
          <w:sz w:val="20"/>
          <w:szCs w:val="20"/>
        </w:rPr>
        <w:t xml:space="preserve"> left to cure for about 4 to 5 hours. Once the elastomers were completely cured it was removed carefully from their molds and its structures looked as shown in FIGURE 4</w:t>
      </w:r>
      <w:r>
        <w:rPr>
          <w:bCs/>
          <w:spacing w:val="-4"/>
          <w:sz w:val="20"/>
          <w:szCs w:val="20"/>
        </w:rPr>
        <w:t>(</w:t>
      </w:r>
      <w:r w:rsidR="007C6C8C">
        <w:rPr>
          <w:bCs/>
          <w:spacing w:val="-4"/>
          <w:sz w:val="20"/>
          <w:szCs w:val="20"/>
        </w:rPr>
        <w:t>e</w:t>
      </w:r>
      <w:r>
        <w:rPr>
          <w:bCs/>
          <w:spacing w:val="-4"/>
          <w:sz w:val="20"/>
          <w:szCs w:val="20"/>
        </w:rPr>
        <w:t>)(</w:t>
      </w:r>
      <w:r w:rsidR="007C6C8C">
        <w:rPr>
          <w:bCs/>
          <w:spacing w:val="-4"/>
          <w:sz w:val="20"/>
          <w:szCs w:val="20"/>
        </w:rPr>
        <w:t>f</w:t>
      </w:r>
      <w:r>
        <w:rPr>
          <w:bCs/>
          <w:spacing w:val="-4"/>
          <w:sz w:val="20"/>
          <w:szCs w:val="20"/>
        </w:rPr>
        <w:t>)</w:t>
      </w:r>
      <w:r w:rsidRPr="00345DF8">
        <w:rPr>
          <w:bCs/>
          <w:spacing w:val="-4"/>
          <w:sz w:val="20"/>
          <w:szCs w:val="20"/>
        </w:rPr>
        <w:t xml:space="preserve">. To combine both the parts of the actuator, a smaller portion of the elastomer was prepared and applied on the smooth side of the base of the actuator, it was then evenly spread across the surface area of the base making a thin layer of uncured elastomer. The top layer was then placed gently over the bottom layer, where the uncured elastomer acted as a glue to bond both the parts. In this part it is important to make sure that the top layer isn’t pressed too hard so that the elastomer slides into the central channel of the actuator blocking the path. </w:t>
      </w:r>
      <w:r>
        <w:rPr>
          <w:bCs/>
          <w:spacing w:val="-4"/>
          <w:sz w:val="20"/>
          <w:szCs w:val="20"/>
        </w:rPr>
        <w:t xml:space="preserve">The central channel of the actuator is the path that connects all the chambers and facilitates the expansion of the walls of the chamber </w:t>
      </w:r>
      <w:r w:rsidR="007C6C8C">
        <w:rPr>
          <w:noProof/>
        </w:rPr>
        <mc:AlternateContent>
          <mc:Choice Requires="wps">
            <w:drawing>
              <wp:anchor distT="0" distB="0" distL="114300" distR="114300" simplePos="0" relativeHeight="251676672" behindDoc="0" locked="0" layoutInCell="1" allowOverlap="1" wp14:anchorId="077DDD80" wp14:editId="30B9A974">
                <wp:simplePos x="0" y="0"/>
                <wp:positionH relativeFrom="column">
                  <wp:posOffset>3592830</wp:posOffset>
                </wp:positionH>
                <wp:positionV relativeFrom="paragraph">
                  <wp:posOffset>5173980</wp:posOffset>
                </wp:positionV>
                <wp:extent cx="2560320" cy="2721610"/>
                <wp:effectExtent l="0" t="0" r="0" b="2540"/>
                <wp:wrapTopAndBottom/>
                <wp:docPr id="1340311556" name="Text Box 1"/>
                <wp:cNvGraphicFramePr/>
                <a:graphic xmlns:a="http://schemas.openxmlformats.org/drawingml/2006/main">
                  <a:graphicData uri="http://schemas.microsoft.com/office/word/2010/wordprocessingShape">
                    <wps:wsp>
                      <wps:cNvSpPr txBox="1"/>
                      <wps:spPr>
                        <a:xfrm>
                          <a:off x="0" y="0"/>
                          <a:ext cx="2560320" cy="2721610"/>
                        </a:xfrm>
                        <a:prstGeom prst="rect">
                          <a:avLst/>
                        </a:prstGeom>
                        <a:solidFill>
                          <a:prstClr val="white"/>
                        </a:solidFill>
                        <a:ln>
                          <a:noFill/>
                        </a:ln>
                      </wps:spPr>
                      <wps:txbx>
                        <w:txbxContent>
                          <w:p w14:paraId="6AC2DF5C" w14:textId="130212D9" w:rsidR="00AD6CE6" w:rsidRDefault="00AD6CE6" w:rsidP="00AD6CE6">
                            <w:pPr>
                              <w:pStyle w:val="BodyText"/>
                              <w:jc w:val="both"/>
                              <w:rPr>
                                <w:i/>
                                <w:spacing w:val="4"/>
                              </w:rPr>
                            </w:pPr>
                            <w:r>
                              <w:t xml:space="preserve">Figure </w:t>
                            </w:r>
                            <w:fldSimple w:instr=" SEQ Figure \* ARABIC ">
                              <w:r>
                                <w:rPr>
                                  <w:noProof/>
                                </w:rPr>
                                <w:t>5</w:t>
                              </w:r>
                            </w:fldSimple>
                            <w:r>
                              <w:t>:</w:t>
                            </w:r>
                            <w:r>
                              <w:rPr>
                                <w:b/>
                                <w:bCs/>
                                <w:i/>
                                <w:spacing w:val="4"/>
                              </w:rPr>
                              <w:t>(a)</w:t>
                            </w:r>
                            <w:r>
                              <w:rPr>
                                <w:i/>
                                <w:spacing w:val="4"/>
                              </w:rPr>
                              <w:t xml:space="preserve"> Lab setup for the fabrication of the soft PneuNet actuator. </w:t>
                            </w:r>
                            <w:r w:rsidRPr="00D95200">
                              <w:rPr>
                                <w:b/>
                                <w:bCs/>
                                <w:i/>
                                <w:spacing w:val="4"/>
                              </w:rPr>
                              <w:t>(b)</w:t>
                            </w:r>
                            <w:r>
                              <w:rPr>
                                <w:i/>
                                <w:spacing w:val="4"/>
                              </w:rPr>
                              <w:t xml:space="preserve"> Dragon Skin 20 Silicon Rubber Compound both part A and part B. </w:t>
                            </w:r>
                            <w:r w:rsidRPr="00D95200">
                              <w:rPr>
                                <w:b/>
                                <w:bCs/>
                                <w:i/>
                                <w:spacing w:val="4"/>
                              </w:rPr>
                              <w:t>(c)</w:t>
                            </w:r>
                            <w:r>
                              <w:rPr>
                                <w:i/>
                                <w:spacing w:val="4"/>
                              </w:rPr>
                              <w:t xml:space="preserve"> Weighing scale along with the plastic cup used for mixing part A and part B of Dragon Skin 20. </w:t>
                            </w:r>
                            <w:r w:rsidRPr="00D95200">
                              <w:rPr>
                                <w:b/>
                                <w:bCs/>
                                <w:i/>
                                <w:spacing w:val="4"/>
                              </w:rPr>
                              <w:t>(d</w:t>
                            </w:r>
                            <w:r>
                              <w:rPr>
                                <w:b/>
                                <w:bCs/>
                                <w:i/>
                                <w:spacing w:val="4"/>
                              </w:rPr>
                              <w:t xml:space="preserve">) </w:t>
                            </w:r>
                            <w:r>
                              <w:rPr>
                                <w:i/>
                                <w:spacing w:val="4"/>
                              </w:rPr>
                              <w:t>Capacitive sensor placed in the elastomer in the base mold and pressed down to settle at the bottom of the mold.</w:t>
                            </w:r>
                          </w:p>
                          <w:p w14:paraId="6E7C0C71" w14:textId="77777777" w:rsidR="00AD6CE6" w:rsidRDefault="00AD6CE6" w:rsidP="00AD6CE6">
                            <w:pPr>
                              <w:pStyle w:val="BodyText"/>
                              <w:jc w:val="both"/>
                              <w:rPr>
                                <w:i/>
                                <w:spacing w:val="4"/>
                              </w:rPr>
                            </w:pPr>
                            <w:r w:rsidRPr="00F7465F">
                              <w:rPr>
                                <w:b/>
                                <w:bCs/>
                                <w:i/>
                                <w:spacing w:val="4"/>
                              </w:rPr>
                              <w:t>(e)</w:t>
                            </w:r>
                            <w:r>
                              <w:rPr>
                                <w:b/>
                                <w:bCs/>
                                <w:i/>
                                <w:spacing w:val="4"/>
                              </w:rPr>
                              <w:t xml:space="preserve"> </w:t>
                            </w:r>
                            <w:r>
                              <w:rPr>
                                <w:i/>
                                <w:spacing w:val="4"/>
                              </w:rPr>
                              <w:t xml:space="preserve">The base of the actuator removed from the base mold, top view.  </w:t>
                            </w:r>
                            <w:r w:rsidRPr="00F7465F">
                              <w:rPr>
                                <w:b/>
                                <w:bCs/>
                                <w:i/>
                                <w:spacing w:val="4"/>
                              </w:rPr>
                              <w:t>(f)</w:t>
                            </w:r>
                            <w:r>
                              <w:rPr>
                                <w:i/>
                                <w:spacing w:val="4"/>
                              </w:rPr>
                              <w:t xml:space="preserve"> The base of the actuator removed from the base, bottom view along with the backing on the sensor. </w:t>
                            </w:r>
                            <w:r w:rsidRPr="00F7465F">
                              <w:rPr>
                                <w:b/>
                                <w:bCs/>
                                <w:i/>
                                <w:spacing w:val="4"/>
                              </w:rPr>
                              <w:t>(g)</w:t>
                            </w:r>
                            <w:r>
                              <w:rPr>
                                <w:i/>
                                <w:spacing w:val="4"/>
                              </w:rPr>
                              <w:t xml:space="preserve"> Top layer mold filled with elastomer after applying doctor blading method. </w:t>
                            </w:r>
                            <w:r w:rsidRPr="00F7465F">
                              <w:rPr>
                                <w:b/>
                                <w:bCs/>
                                <w:i/>
                                <w:spacing w:val="4"/>
                              </w:rPr>
                              <w:t>(h)</w:t>
                            </w:r>
                            <w:r>
                              <w:rPr>
                                <w:i/>
                                <w:spacing w:val="4"/>
                              </w:rPr>
                              <w:t>Vacuum Chamber used for bringing air bubbles to the surface to pop and clear it.</w:t>
                            </w:r>
                          </w:p>
                          <w:p w14:paraId="44AAB218" w14:textId="09EB9D64" w:rsidR="00AD6CE6" w:rsidRPr="00AD6CE6" w:rsidRDefault="00AD6CE6" w:rsidP="00AD6CE6">
                            <w:pPr>
                              <w:pStyle w:val="BodyText"/>
                              <w:jc w:val="both"/>
                              <w:rPr>
                                <w:noProof/>
                              </w:rPr>
                            </w:pPr>
                            <w:r w:rsidRPr="00F7465F">
                              <w:rPr>
                                <w:b/>
                                <w:bCs/>
                                <w:i/>
                                <w:spacing w:val="4"/>
                              </w:rPr>
                              <w:t>(i)</w:t>
                            </w:r>
                            <w:r>
                              <w:rPr>
                                <w:i/>
                                <w:spacing w:val="4"/>
                              </w:rPr>
                              <w:t xml:space="preserve"> Illustration of the correct angle of piercing of iron rod through the fabricated actuator</w:t>
                            </w:r>
                            <w:r w:rsidR="00795415">
                              <w:rPr>
                                <w:bCs/>
                                <w:spacing w:val="-4"/>
                              </w:rPr>
                              <w:t xml:space="preserve"> </w:t>
                            </w:r>
                            <w:sdt>
                              <w:sdtPr>
                                <w:rPr>
                                  <w:bCs/>
                                  <w:spacing w:val="-4"/>
                                </w:rPr>
                                <w:id w:val="-816568922"/>
                                <w:citation/>
                              </w:sdtPr>
                              <w:sdtContent>
                                <w:r w:rsidR="005B2F72">
                                  <w:rPr>
                                    <w:bCs/>
                                    <w:spacing w:val="-4"/>
                                  </w:rPr>
                                  <w:fldChar w:fldCharType="begin"/>
                                </w:r>
                                <w:r w:rsidR="005B2F72">
                                  <w:rPr>
                                    <w:bCs/>
                                    <w:spacing w:val="-4"/>
                                  </w:rPr>
                                  <w:instrText xml:space="preserve"> CITATION sof \l 1033 </w:instrText>
                                </w:r>
                                <w:r w:rsidR="005B2F72">
                                  <w:rPr>
                                    <w:bCs/>
                                    <w:spacing w:val="-4"/>
                                  </w:rPr>
                                  <w:fldChar w:fldCharType="separate"/>
                                </w:r>
                                <w:r w:rsidR="005B2F72" w:rsidRPr="005B2F72">
                                  <w:rPr>
                                    <w:noProof/>
                                    <w:spacing w:val="-4"/>
                                  </w:rPr>
                                  <w:t>[3]</w:t>
                                </w:r>
                                <w:r w:rsidR="005B2F72">
                                  <w:rPr>
                                    <w:bCs/>
                                    <w:spacing w:val="-4"/>
                                  </w:rPr>
                                  <w:fldChar w:fldCharType="end"/>
                                </w:r>
                              </w:sdtContent>
                            </w:sdt>
                            <w:r>
                              <w:rPr>
                                <w:bCs/>
                                <w:spacing w:val="-4"/>
                              </w:rPr>
                              <w:t xml:space="preserve">. </w:t>
                            </w:r>
                          </w:p>
                          <w:p w14:paraId="079921EE" w14:textId="637F2579" w:rsidR="00AD6CE6" w:rsidRPr="00E307D4" w:rsidRDefault="00AD6CE6" w:rsidP="00AD6CE6">
                            <w:pPr>
                              <w:pStyle w:val="Caption"/>
                              <w:rPr>
                                <w:bCs/>
                                <w:spacing w:val="-4"/>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DDD80" id="_x0000_s1029" type="#_x0000_t202" style="position:absolute;left:0;text-align:left;margin-left:282.9pt;margin-top:407.4pt;width:201.6pt;height:21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" stroked="f">
                <v:textbox inset="0,0,0,0">
                  <w:txbxContent>
                    <w:p w14:paraId="6AC2DF5C" w14:textId="130212D9" w:rsidR="00AD6CE6" w:rsidRDefault="00AD6CE6" w:rsidP="00AD6CE6">
                      <w:pPr>
                        <w:pStyle w:val="BodyText"/>
                        <w:jc w:val="both"/>
                        <w:rPr>
                          <w:i/>
                          <w:spacing w:val="4"/>
                        </w:rPr>
                      </w:pPr>
                      <w:r>
                        <w:t xml:space="preserve">Figure </w:t>
                      </w:r>
                      <w:fldSimple w:instr=" SEQ Figure \* ARABIC ">
                        <w:r>
                          <w:rPr>
                            <w:noProof/>
                          </w:rPr>
                          <w:t>5</w:t>
                        </w:r>
                      </w:fldSimple>
                      <w:r>
                        <w:t>:</w:t>
                      </w:r>
                      <w:r>
                        <w:rPr>
                          <w:b/>
                          <w:bCs/>
                          <w:i/>
                          <w:spacing w:val="4"/>
                        </w:rPr>
                        <w:t>(a)</w:t>
                      </w:r>
                      <w:r>
                        <w:rPr>
                          <w:i/>
                          <w:spacing w:val="4"/>
                        </w:rPr>
                        <w:t xml:space="preserve"> Lab setup for the fabrication of the soft PneuNet actuator. </w:t>
                      </w:r>
                      <w:r w:rsidRPr="00D95200">
                        <w:rPr>
                          <w:b/>
                          <w:bCs/>
                          <w:i/>
                          <w:spacing w:val="4"/>
                        </w:rPr>
                        <w:t>(b)</w:t>
                      </w:r>
                      <w:r>
                        <w:rPr>
                          <w:i/>
                          <w:spacing w:val="4"/>
                        </w:rPr>
                        <w:t xml:space="preserve"> Dragon Skin 20 Silicon Rubber Compound both part A and part B. </w:t>
                      </w:r>
                      <w:r w:rsidRPr="00D95200">
                        <w:rPr>
                          <w:b/>
                          <w:bCs/>
                          <w:i/>
                          <w:spacing w:val="4"/>
                        </w:rPr>
                        <w:t>(c)</w:t>
                      </w:r>
                      <w:r>
                        <w:rPr>
                          <w:i/>
                          <w:spacing w:val="4"/>
                        </w:rPr>
                        <w:t xml:space="preserve"> Weighing scale along with the plastic cup used for mixing part A and part B of Dragon Skin 20. </w:t>
                      </w:r>
                      <w:r w:rsidRPr="00D95200">
                        <w:rPr>
                          <w:b/>
                          <w:bCs/>
                          <w:i/>
                          <w:spacing w:val="4"/>
                        </w:rPr>
                        <w:t>(d</w:t>
                      </w:r>
                      <w:r>
                        <w:rPr>
                          <w:b/>
                          <w:bCs/>
                          <w:i/>
                          <w:spacing w:val="4"/>
                        </w:rPr>
                        <w:t xml:space="preserve">) </w:t>
                      </w:r>
                      <w:r>
                        <w:rPr>
                          <w:i/>
                          <w:spacing w:val="4"/>
                        </w:rPr>
                        <w:t>Capacitive sensor placed in the elastomer in the base mold and pressed down to settle at the bottom of the mold.</w:t>
                      </w:r>
                    </w:p>
                    <w:p w14:paraId="6E7C0C71" w14:textId="77777777" w:rsidR="00AD6CE6" w:rsidRDefault="00AD6CE6" w:rsidP="00AD6CE6">
                      <w:pPr>
                        <w:pStyle w:val="BodyText"/>
                        <w:jc w:val="both"/>
                        <w:rPr>
                          <w:i/>
                          <w:spacing w:val="4"/>
                        </w:rPr>
                      </w:pPr>
                      <w:r w:rsidRPr="00F7465F">
                        <w:rPr>
                          <w:b/>
                          <w:bCs/>
                          <w:i/>
                          <w:spacing w:val="4"/>
                        </w:rPr>
                        <w:t>(e)</w:t>
                      </w:r>
                      <w:r>
                        <w:rPr>
                          <w:b/>
                          <w:bCs/>
                          <w:i/>
                          <w:spacing w:val="4"/>
                        </w:rPr>
                        <w:t xml:space="preserve"> </w:t>
                      </w:r>
                      <w:r>
                        <w:rPr>
                          <w:i/>
                          <w:spacing w:val="4"/>
                        </w:rPr>
                        <w:t xml:space="preserve">The base of the actuator removed from the base mold, top view.  </w:t>
                      </w:r>
                      <w:r w:rsidRPr="00F7465F">
                        <w:rPr>
                          <w:b/>
                          <w:bCs/>
                          <w:i/>
                          <w:spacing w:val="4"/>
                        </w:rPr>
                        <w:t>(f)</w:t>
                      </w:r>
                      <w:r>
                        <w:rPr>
                          <w:i/>
                          <w:spacing w:val="4"/>
                        </w:rPr>
                        <w:t xml:space="preserve"> The base of the actuator removed from the base, bottom view along with the backing on the sensor. </w:t>
                      </w:r>
                      <w:r w:rsidRPr="00F7465F">
                        <w:rPr>
                          <w:b/>
                          <w:bCs/>
                          <w:i/>
                          <w:spacing w:val="4"/>
                        </w:rPr>
                        <w:t>(g)</w:t>
                      </w:r>
                      <w:r>
                        <w:rPr>
                          <w:i/>
                          <w:spacing w:val="4"/>
                        </w:rPr>
                        <w:t xml:space="preserve"> Top layer mold filled with elastomer after applying doctor blading method. </w:t>
                      </w:r>
                      <w:r w:rsidRPr="00F7465F">
                        <w:rPr>
                          <w:b/>
                          <w:bCs/>
                          <w:i/>
                          <w:spacing w:val="4"/>
                        </w:rPr>
                        <w:t>(h)</w:t>
                      </w:r>
                      <w:r>
                        <w:rPr>
                          <w:i/>
                          <w:spacing w:val="4"/>
                        </w:rPr>
                        <w:t>Vacuum Chamber used for bringing air bubbles to the surface to pop and clear it.</w:t>
                      </w:r>
                    </w:p>
                    <w:p w14:paraId="44AAB218" w14:textId="09EB9D64" w:rsidR="00AD6CE6" w:rsidRPr="00AD6CE6" w:rsidRDefault="00AD6CE6" w:rsidP="00AD6CE6">
                      <w:pPr>
                        <w:pStyle w:val="BodyText"/>
                        <w:jc w:val="both"/>
                        <w:rPr>
                          <w:noProof/>
                        </w:rPr>
                      </w:pPr>
                      <w:r w:rsidRPr="00F7465F">
                        <w:rPr>
                          <w:b/>
                          <w:bCs/>
                          <w:i/>
                          <w:spacing w:val="4"/>
                        </w:rPr>
                        <w:t>(i)</w:t>
                      </w:r>
                      <w:r>
                        <w:rPr>
                          <w:i/>
                          <w:spacing w:val="4"/>
                        </w:rPr>
                        <w:t xml:space="preserve"> Illustration of the correct angle of piercing of iron rod through the fabricated actuator</w:t>
                      </w:r>
                      <w:r w:rsidR="00795415">
                        <w:rPr>
                          <w:bCs/>
                          <w:spacing w:val="-4"/>
                        </w:rPr>
                        <w:t xml:space="preserve"> </w:t>
                      </w:r>
                      <w:sdt>
                        <w:sdtPr>
                          <w:rPr>
                            <w:bCs/>
                            <w:spacing w:val="-4"/>
                          </w:rPr>
                          <w:id w:val="-816568922"/>
                          <w:citation/>
                        </w:sdtPr>
                        <w:sdtContent>
                          <w:r w:rsidR="005B2F72">
                            <w:rPr>
                              <w:bCs/>
                              <w:spacing w:val="-4"/>
                            </w:rPr>
                            <w:fldChar w:fldCharType="begin"/>
                          </w:r>
                          <w:r w:rsidR="005B2F72">
                            <w:rPr>
                              <w:bCs/>
                              <w:spacing w:val="-4"/>
                            </w:rPr>
                            <w:instrText xml:space="preserve"> CITATION sof \l 1033 </w:instrText>
                          </w:r>
                          <w:r w:rsidR="005B2F72">
                            <w:rPr>
                              <w:bCs/>
                              <w:spacing w:val="-4"/>
                            </w:rPr>
                            <w:fldChar w:fldCharType="separate"/>
                          </w:r>
                          <w:r w:rsidR="005B2F72" w:rsidRPr="005B2F72">
                            <w:rPr>
                              <w:noProof/>
                              <w:spacing w:val="-4"/>
                            </w:rPr>
                            <w:t>[3]</w:t>
                          </w:r>
                          <w:r w:rsidR="005B2F72">
                            <w:rPr>
                              <w:bCs/>
                              <w:spacing w:val="-4"/>
                            </w:rPr>
                            <w:fldChar w:fldCharType="end"/>
                          </w:r>
                        </w:sdtContent>
                      </w:sdt>
                      <w:r>
                        <w:rPr>
                          <w:bCs/>
                          <w:spacing w:val="-4"/>
                        </w:rPr>
                        <w:t xml:space="preserve">. </w:t>
                      </w:r>
                    </w:p>
                    <w:p w14:paraId="079921EE" w14:textId="637F2579" w:rsidR="00AD6CE6" w:rsidRPr="00E307D4" w:rsidRDefault="00AD6CE6" w:rsidP="00AD6CE6">
                      <w:pPr>
                        <w:pStyle w:val="Caption"/>
                        <w:rPr>
                          <w:bCs/>
                          <w:spacing w:val="-4"/>
                          <w:sz w:val="20"/>
                          <w:szCs w:val="20"/>
                        </w:rPr>
                      </w:pPr>
                    </w:p>
                  </w:txbxContent>
                </v:textbox>
                <w10:wrap type="topAndBottom"/>
              </v:shape>
            </w:pict>
          </mc:Fallback>
        </mc:AlternateContent>
      </w:r>
      <w:r>
        <w:rPr>
          <w:bCs/>
          <w:spacing w:val="-4"/>
          <w:sz w:val="20"/>
          <w:szCs w:val="20"/>
        </w:rPr>
        <w:t xml:space="preserve">uniformly when pressure is applied. </w:t>
      </w:r>
      <w:r w:rsidRPr="00345DF8">
        <w:rPr>
          <w:bCs/>
          <w:spacing w:val="-4"/>
          <w:sz w:val="20"/>
          <w:szCs w:val="20"/>
        </w:rPr>
        <w:t>Once the entire actuator was let to cure, using an iron rod a hole was pierced in a particular angle as shown in FIGURE 4</w:t>
      </w:r>
      <w:r>
        <w:rPr>
          <w:bCs/>
          <w:spacing w:val="-4"/>
          <w:sz w:val="20"/>
          <w:szCs w:val="20"/>
        </w:rPr>
        <w:t>(i)</w:t>
      </w:r>
      <w:r w:rsidRPr="00345DF8">
        <w:rPr>
          <w:bCs/>
          <w:spacing w:val="-4"/>
          <w:sz w:val="20"/>
          <w:szCs w:val="20"/>
        </w:rPr>
        <w:t xml:space="preserve"> to reach the central channel</w:t>
      </w:r>
      <w:r w:rsidR="00795415">
        <w:rPr>
          <w:bCs/>
          <w:spacing w:val="-4"/>
          <w:sz w:val="20"/>
          <w:szCs w:val="20"/>
        </w:rPr>
        <w:t xml:space="preserve"> </w:t>
      </w:r>
      <w:sdt>
        <w:sdtPr>
          <w:rPr>
            <w:bCs/>
            <w:spacing w:val="-4"/>
            <w:sz w:val="20"/>
            <w:szCs w:val="20"/>
          </w:rPr>
          <w:id w:val="-2037568978"/>
          <w:citation/>
        </w:sdtPr>
        <w:sdtContent>
          <w:r w:rsidR="005B2F72">
            <w:rPr>
              <w:bCs/>
              <w:spacing w:val="-4"/>
              <w:sz w:val="20"/>
              <w:szCs w:val="20"/>
            </w:rPr>
            <w:fldChar w:fldCharType="begin"/>
          </w:r>
          <w:r w:rsidR="005B2F72">
            <w:rPr>
              <w:bCs/>
              <w:spacing w:val="-4"/>
              <w:sz w:val="20"/>
              <w:szCs w:val="20"/>
            </w:rPr>
            <w:instrText xml:space="preserve"> CITATION sof \l 1033 </w:instrText>
          </w:r>
          <w:r w:rsidR="005B2F72">
            <w:rPr>
              <w:bCs/>
              <w:spacing w:val="-4"/>
              <w:sz w:val="20"/>
              <w:szCs w:val="20"/>
            </w:rPr>
            <w:fldChar w:fldCharType="separate"/>
          </w:r>
          <w:r w:rsidR="005B2F72" w:rsidRPr="005B2F72">
            <w:rPr>
              <w:noProof/>
              <w:spacing w:val="-4"/>
              <w:sz w:val="20"/>
              <w:szCs w:val="20"/>
            </w:rPr>
            <w:t>[3]</w:t>
          </w:r>
          <w:r w:rsidR="005B2F72">
            <w:rPr>
              <w:bCs/>
              <w:spacing w:val="-4"/>
              <w:sz w:val="20"/>
              <w:szCs w:val="20"/>
            </w:rPr>
            <w:fldChar w:fldCharType="end"/>
          </w:r>
        </w:sdtContent>
      </w:sdt>
      <w:r w:rsidRPr="00345DF8">
        <w:rPr>
          <w:bCs/>
          <w:spacing w:val="-4"/>
          <w:sz w:val="20"/>
          <w:szCs w:val="20"/>
        </w:rPr>
        <w:t xml:space="preserve">. It is important to make sure the iron rod doesn’t puncture the chamber leading to fluidic leak. Finally, a tube was inserted into the hole </w:t>
      </w:r>
      <w:r>
        <w:rPr>
          <w:bCs/>
          <w:spacing w:val="-4"/>
          <w:sz w:val="20"/>
          <w:szCs w:val="20"/>
        </w:rPr>
        <w:t xml:space="preserve">enabling </w:t>
      </w:r>
      <w:r w:rsidRPr="00345DF8">
        <w:rPr>
          <w:bCs/>
          <w:spacing w:val="-4"/>
          <w:sz w:val="20"/>
          <w:szCs w:val="20"/>
        </w:rPr>
        <w:t>the expansion of the chamber</w:t>
      </w:r>
      <w:r>
        <w:rPr>
          <w:bCs/>
          <w:spacing w:val="-4"/>
          <w:sz w:val="20"/>
          <w:szCs w:val="20"/>
        </w:rPr>
        <w:t xml:space="preserve"> walls</w:t>
      </w:r>
      <w:r w:rsidRPr="00345DF8">
        <w:rPr>
          <w:bCs/>
          <w:spacing w:val="-4"/>
          <w:sz w:val="20"/>
          <w:szCs w:val="20"/>
        </w:rPr>
        <w:t xml:space="preserve"> </w:t>
      </w:r>
      <w:r>
        <w:rPr>
          <w:bCs/>
          <w:spacing w:val="-4"/>
          <w:sz w:val="20"/>
          <w:szCs w:val="20"/>
        </w:rPr>
        <w:t>when</w:t>
      </w:r>
      <w:r w:rsidRPr="00345DF8">
        <w:rPr>
          <w:bCs/>
          <w:spacing w:val="-4"/>
          <w:sz w:val="20"/>
          <w:szCs w:val="20"/>
        </w:rPr>
        <w:t xml:space="preserve"> applying pressure through the tube.</w:t>
      </w:r>
      <w:r>
        <w:rPr>
          <w:bCs/>
          <w:spacing w:val="-4"/>
          <w:sz w:val="20"/>
          <w:szCs w:val="20"/>
        </w:rPr>
        <w:t xml:space="preserve"> It can be observed that the bottom layer of the actuator is inextensible but flexible as it is a sheet of elastomer, whereas the top layer of the actuator is extensible due to the chamber design, facilitating expansion of the top layer. Hence, when both the structures are combined, the actuator performs a bending motion when pressure is applied as represented in FIGURE 2(a).</w:t>
      </w:r>
    </w:p>
    <w:p w14:paraId="7435EFC2" w14:textId="77777777" w:rsidR="008617A0" w:rsidRDefault="008617A0" w:rsidP="004A5B50">
      <w:pPr>
        <w:spacing w:line="258" w:lineRule="exact"/>
        <w:ind w:right="89"/>
        <w:rPr>
          <w:sz w:val="24"/>
          <w:szCs w:val="24"/>
        </w:rPr>
      </w:pPr>
    </w:p>
    <w:p w14:paraId="4495AB9D" w14:textId="77777777" w:rsidR="004A5B50" w:rsidRDefault="004A5B50" w:rsidP="004A5B50">
      <w:pPr>
        <w:spacing w:line="258" w:lineRule="exact"/>
        <w:ind w:right="89"/>
        <w:rPr>
          <w:sz w:val="24"/>
          <w:szCs w:val="24"/>
        </w:rPr>
      </w:pPr>
    </w:p>
    <w:p w14:paraId="4D952CF5" w14:textId="77777777" w:rsidR="004A5B50" w:rsidRDefault="004A5B50" w:rsidP="004A5B50">
      <w:pPr>
        <w:spacing w:line="258" w:lineRule="exact"/>
        <w:ind w:right="89"/>
        <w:rPr>
          <w:sz w:val="24"/>
          <w:szCs w:val="24"/>
        </w:rPr>
      </w:pPr>
    </w:p>
    <w:p w14:paraId="38048250" w14:textId="77777777" w:rsidR="004A5B50" w:rsidRDefault="004A5B50" w:rsidP="004A5B50">
      <w:pPr>
        <w:spacing w:line="258" w:lineRule="exact"/>
        <w:ind w:right="89"/>
        <w:rPr>
          <w:sz w:val="24"/>
          <w:szCs w:val="24"/>
        </w:rPr>
      </w:pPr>
    </w:p>
    <w:p w14:paraId="35C395AB" w14:textId="77777777" w:rsidR="00606F92" w:rsidRDefault="00606F92" w:rsidP="004A5B50">
      <w:pPr>
        <w:spacing w:line="258" w:lineRule="exact"/>
        <w:ind w:right="89"/>
        <w:rPr>
          <w:sz w:val="24"/>
          <w:szCs w:val="24"/>
        </w:rPr>
      </w:pPr>
    </w:p>
    <w:p w14:paraId="71D5A204" w14:textId="77777777" w:rsidR="00606F92" w:rsidRDefault="00606F92" w:rsidP="004A5B50">
      <w:pPr>
        <w:spacing w:line="258" w:lineRule="exact"/>
        <w:ind w:right="89"/>
        <w:rPr>
          <w:sz w:val="24"/>
          <w:szCs w:val="24"/>
        </w:rPr>
      </w:pPr>
    </w:p>
    <w:p w14:paraId="4DF0407D" w14:textId="51D33B5D" w:rsidR="00EF135E" w:rsidRDefault="00EF135E" w:rsidP="00A73A3C">
      <w:pPr>
        <w:spacing w:line="258" w:lineRule="exact"/>
        <w:ind w:right="89"/>
        <w:rPr>
          <w:sz w:val="24"/>
          <w:szCs w:val="24"/>
        </w:rPr>
      </w:pPr>
    </w:p>
    <w:p w14:paraId="27993BB5" w14:textId="77777777" w:rsidR="00A73A3C" w:rsidRDefault="00A73A3C" w:rsidP="00A73A3C">
      <w:pPr>
        <w:spacing w:line="258" w:lineRule="exact"/>
        <w:ind w:right="89"/>
        <w:rPr>
          <w:sz w:val="24"/>
          <w:szCs w:val="24"/>
        </w:rPr>
      </w:pPr>
    </w:p>
    <w:sdt>
      <w:sdtPr>
        <w:id w:val="557361972"/>
        <w:docPartObj>
          <w:docPartGallery w:val="Bibliographies"/>
          <w:docPartUnique/>
        </w:docPartObj>
      </w:sdtPr>
      <w:sdtEndPr>
        <w:rPr>
          <w:rFonts w:ascii="Times New Roman" w:eastAsia="Times New Roman" w:hAnsi="Times New Roman" w:cs="Times New Roman"/>
          <w:color w:val="auto"/>
          <w:sz w:val="22"/>
          <w:szCs w:val="22"/>
        </w:rPr>
      </w:sdtEndPr>
      <w:sdtContent>
        <w:p w14:paraId="07F6D482" w14:textId="5400D52C" w:rsidR="00D3644C" w:rsidRPr="00A95E59" w:rsidRDefault="00A95E59">
          <w:pPr>
            <w:pStyle w:val="Heading1"/>
            <w:rPr>
              <w:rFonts w:ascii="Times New Roman" w:hAnsi="Times New Roman" w:cs="Times New Roman"/>
              <w:color w:val="auto"/>
              <w:sz w:val="24"/>
              <w:szCs w:val="24"/>
            </w:rPr>
          </w:pPr>
          <w:r w:rsidRPr="00A95E59">
            <w:rPr>
              <w:rFonts w:ascii="Times New Roman" w:hAnsi="Times New Roman" w:cs="Times New Roman"/>
              <w:color w:val="auto"/>
              <w:sz w:val="24"/>
              <w:szCs w:val="24"/>
            </w:rPr>
            <w:t>Reference</w:t>
          </w:r>
        </w:p>
        <w:sdt>
          <w:sdtPr>
            <w:id w:val="-573587230"/>
            <w:bibliography/>
          </w:sdtPr>
          <w:sdtContent>
            <w:p w14:paraId="4BD1EFDE" w14:textId="77777777" w:rsidR="00D3644C" w:rsidRDefault="00D3644C">
              <w:pPr>
                <w:rPr>
                  <w:rFonts w:asciiTheme="minorHAnsi" w:eastAsiaTheme="minorHAnsi" w:hAnsiTheme="minorHAnsi" w:cstheme="minorBidi"/>
                  <w:noProof/>
                  <w:kern w:val="2"/>
                  <w:sz w:val="24"/>
                  <w:szCs w:val="24"/>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3988"/>
              </w:tblGrid>
              <w:tr w:rsidR="00D3644C" w14:paraId="17A522B4" w14:textId="77777777">
                <w:trPr>
                  <w:divId w:val="2030644713"/>
                  <w:tblCellSpacing w:w="15" w:type="dxa"/>
                </w:trPr>
                <w:tc>
                  <w:tcPr>
                    <w:tcW w:w="50" w:type="pct"/>
                    <w:hideMark/>
                  </w:tcPr>
                  <w:p w14:paraId="67943636" w14:textId="1636B532" w:rsidR="00D3644C" w:rsidRDefault="00D3644C">
                    <w:pPr>
                      <w:pStyle w:val="Bibliography"/>
                      <w:rPr>
                        <w:noProof/>
                        <w:sz w:val="24"/>
                        <w:szCs w:val="24"/>
                      </w:rPr>
                    </w:pPr>
                    <w:r>
                      <w:rPr>
                        <w:noProof/>
                      </w:rPr>
                      <w:t xml:space="preserve">[1] </w:t>
                    </w:r>
                  </w:p>
                </w:tc>
                <w:tc>
                  <w:tcPr>
                    <w:tcW w:w="0" w:type="auto"/>
                    <w:hideMark/>
                  </w:tcPr>
                  <w:p w14:paraId="3BF09587" w14:textId="77777777" w:rsidR="00D3644C" w:rsidRDefault="00D3644C">
                    <w:pPr>
                      <w:pStyle w:val="Bibliography"/>
                      <w:rPr>
                        <w:noProof/>
                      </w:rPr>
                    </w:pPr>
                    <w:r>
                      <w:rPr>
                        <w:noProof/>
                      </w:rPr>
                      <w:t xml:space="preserve">Ilievski, Filip, A. D. Mazzeo, R. F. Shepherd, X. Chen and G. M. Whitesides, "Soft robotics for chemists," </w:t>
                    </w:r>
                    <w:r>
                      <w:rPr>
                        <w:i/>
                        <w:iCs/>
                        <w:noProof/>
                      </w:rPr>
                      <w:t xml:space="preserve">Angewandte Chemie International Edition, </w:t>
                    </w:r>
                    <w:r>
                      <w:rPr>
                        <w:noProof/>
                      </w:rPr>
                      <w:t xml:space="preserve">2011. </w:t>
                    </w:r>
                  </w:p>
                </w:tc>
              </w:tr>
              <w:tr w:rsidR="00D3644C" w14:paraId="1375A51C" w14:textId="77777777">
                <w:trPr>
                  <w:divId w:val="2030644713"/>
                  <w:tblCellSpacing w:w="15" w:type="dxa"/>
                </w:trPr>
                <w:tc>
                  <w:tcPr>
                    <w:tcW w:w="50" w:type="pct"/>
                    <w:hideMark/>
                  </w:tcPr>
                  <w:p w14:paraId="353111E2" w14:textId="77777777" w:rsidR="00D3644C" w:rsidRDefault="00D3644C">
                    <w:pPr>
                      <w:pStyle w:val="Bibliography"/>
                      <w:rPr>
                        <w:noProof/>
                      </w:rPr>
                    </w:pPr>
                    <w:r>
                      <w:rPr>
                        <w:noProof/>
                      </w:rPr>
                      <w:t xml:space="preserve">[2] </w:t>
                    </w:r>
                  </w:p>
                </w:tc>
                <w:tc>
                  <w:tcPr>
                    <w:tcW w:w="0" w:type="auto"/>
                    <w:hideMark/>
                  </w:tcPr>
                  <w:p w14:paraId="3687D14F" w14:textId="77777777" w:rsidR="00D3644C" w:rsidRDefault="00D3644C">
                    <w:pPr>
                      <w:pStyle w:val="Bibliography"/>
                      <w:rPr>
                        <w:noProof/>
                      </w:rPr>
                    </w:pPr>
                    <w:r>
                      <w:rPr>
                        <w:noProof/>
                      </w:rPr>
                      <w:t xml:space="preserve">B. Mosadegh, P. Polygerinos, C. Keplinger, S. Wennstedt, R. F. Shepherd, U. Gupta, J. Shim, K. Bertoldi, C. J. Walsh and G. M. Whitesides, "Pneumatic networks for soft robotics that actuate rapidily," </w:t>
                    </w:r>
                    <w:r>
                      <w:rPr>
                        <w:i/>
                        <w:iCs/>
                        <w:noProof/>
                      </w:rPr>
                      <w:t xml:space="preserve">Advanced Functional Materials, </w:t>
                    </w:r>
                    <w:r>
                      <w:rPr>
                        <w:noProof/>
                      </w:rPr>
                      <w:t xml:space="preserve">2014. </w:t>
                    </w:r>
                  </w:p>
                </w:tc>
              </w:tr>
              <w:tr w:rsidR="00D3644C" w14:paraId="3866C3C7" w14:textId="77777777">
                <w:trPr>
                  <w:divId w:val="2030644713"/>
                  <w:tblCellSpacing w:w="15" w:type="dxa"/>
                </w:trPr>
                <w:tc>
                  <w:tcPr>
                    <w:tcW w:w="50" w:type="pct"/>
                    <w:hideMark/>
                  </w:tcPr>
                  <w:p w14:paraId="234BDBBF" w14:textId="77777777" w:rsidR="00D3644C" w:rsidRDefault="00D3644C">
                    <w:pPr>
                      <w:pStyle w:val="Bibliography"/>
                      <w:rPr>
                        <w:noProof/>
                      </w:rPr>
                    </w:pPr>
                    <w:r>
                      <w:rPr>
                        <w:noProof/>
                      </w:rPr>
                      <w:t xml:space="preserve">[3] </w:t>
                    </w:r>
                  </w:p>
                </w:tc>
                <w:tc>
                  <w:tcPr>
                    <w:tcW w:w="0" w:type="auto"/>
                    <w:hideMark/>
                  </w:tcPr>
                  <w:p w14:paraId="3039E72F" w14:textId="77777777" w:rsidR="00D3644C" w:rsidRDefault="00D3644C">
                    <w:pPr>
                      <w:pStyle w:val="Bibliography"/>
                      <w:rPr>
                        <w:noProof/>
                      </w:rPr>
                    </w:pPr>
                    <w:r>
                      <w:rPr>
                        <w:noProof/>
                      </w:rPr>
                      <w:t>softroboticstoolkit, "softroboticstoolkit," [Online]. Available: https://softroboticstoolkit.com/.</w:t>
                    </w:r>
                  </w:p>
                </w:tc>
              </w:tr>
              <w:tr w:rsidR="00D3644C" w14:paraId="02315A54" w14:textId="77777777">
                <w:trPr>
                  <w:divId w:val="2030644713"/>
                  <w:tblCellSpacing w:w="15" w:type="dxa"/>
                </w:trPr>
                <w:tc>
                  <w:tcPr>
                    <w:tcW w:w="50" w:type="pct"/>
                    <w:hideMark/>
                  </w:tcPr>
                  <w:p w14:paraId="59716AA1" w14:textId="77777777" w:rsidR="00D3644C" w:rsidRDefault="00D3644C">
                    <w:pPr>
                      <w:pStyle w:val="Bibliography"/>
                      <w:rPr>
                        <w:noProof/>
                      </w:rPr>
                    </w:pPr>
                    <w:r>
                      <w:rPr>
                        <w:noProof/>
                      </w:rPr>
                      <w:t xml:space="preserve">[4] </w:t>
                    </w:r>
                  </w:p>
                </w:tc>
                <w:tc>
                  <w:tcPr>
                    <w:tcW w:w="0" w:type="auto"/>
                    <w:hideMark/>
                  </w:tcPr>
                  <w:p w14:paraId="6F148B4F" w14:textId="77777777" w:rsidR="00D3644C" w:rsidRDefault="00D3644C">
                    <w:pPr>
                      <w:pStyle w:val="Bibliography"/>
                      <w:rPr>
                        <w:noProof/>
                      </w:rPr>
                    </w:pPr>
                    <w:r>
                      <w:rPr>
                        <w:noProof/>
                      </w:rPr>
                      <w:t xml:space="preserve">T. Y. Hsu and A. E. Ghazaly, "In-Skin Pressure and Curvature Sensor for Soft Robots," </w:t>
                    </w:r>
                    <w:r>
                      <w:rPr>
                        <w:i/>
                        <w:iCs/>
                        <w:noProof/>
                      </w:rPr>
                      <w:t xml:space="preserve">IEEE Sensors, </w:t>
                    </w:r>
                    <w:r>
                      <w:rPr>
                        <w:noProof/>
                      </w:rPr>
                      <w:t xml:space="preserve">2021. </w:t>
                    </w:r>
                  </w:p>
                </w:tc>
              </w:tr>
              <w:tr w:rsidR="00D3644C" w14:paraId="2CC8C7DC" w14:textId="77777777">
                <w:trPr>
                  <w:divId w:val="2030644713"/>
                  <w:tblCellSpacing w:w="15" w:type="dxa"/>
                </w:trPr>
                <w:tc>
                  <w:tcPr>
                    <w:tcW w:w="50" w:type="pct"/>
                    <w:hideMark/>
                  </w:tcPr>
                  <w:p w14:paraId="3A62E91C" w14:textId="77777777" w:rsidR="00D3644C" w:rsidRDefault="00D3644C">
                    <w:pPr>
                      <w:pStyle w:val="Bibliography"/>
                      <w:rPr>
                        <w:noProof/>
                      </w:rPr>
                    </w:pPr>
                    <w:r>
                      <w:rPr>
                        <w:noProof/>
                      </w:rPr>
                      <w:t xml:space="preserve">[5] </w:t>
                    </w:r>
                  </w:p>
                </w:tc>
                <w:tc>
                  <w:tcPr>
                    <w:tcW w:w="0" w:type="auto"/>
                    <w:hideMark/>
                  </w:tcPr>
                  <w:p w14:paraId="7F95B189" w14:textId="77777777" w:rsidR="00D3644C" w:rsidRDefault="00D3644C">
                    <w:pPr>
                      <w:pStyle w:val="Bibliography"/>
                      <w:rPr>
                        <w:noProof/>
                      </w:rPr>
                    </w:pPr>
                    <w:r>
                      <w:rPr>
                        <w:noProof/>
                      </w:rPr>
                      <w:t xml:space="preserve">L. Agostini, M. Caselli, G. Avallone, M. Fontana, I. Fassi, L. Molinari and R. Vertechy, "Performance Comparision of Capacitive Silicone-Based Curvature Sensors With Planar and Interdigitated Electrodes," </w:t>
                    </w:r>
                    <w:r>
                      <w:rPr>
                        <w:i/>
                        <w:iCs/>
                        <w:noProof/>
                      </w:rPr>
                      <w:t xml:space="preserve">Smart Materials, Adaptive Structures and Intelligent Systems, </w:t>
                    </w:r>
                    <w:r>
                      <w:rPr>
                        <w:noProof/>
                      </w:rPr>
                      <w:t xml:space="preserve">p. 9, 2021. </w:t>
                    </w:r>
                  </w:p>
                </w:tc>
              </w:tr>
              <w:tr w:rsidR="00D3644C" w14:paraId="108C18FC" w14:textId="77777777">
                <w:trPr>
                  <w:divId w:val="2030644713"/>
                  <w:tblCellSpacing w:w="15" w:type="dxa"/>
                </w:trPr>
                <w:tc>
                  <w:tcPr>
                    <w:tcW w:w="50" w:type="pct"/>
                    <w:hideMark/>
                  </w:tcPr>
                  <w:p w14:paraId="2DA81CC3" w14:textId="77777777" w:rsidR="00D3644C" w:rsidRDefault="00D3644C">
                    <w:pPr>
                      <w:pStyle w:val="Bibliography"/>
                      <w:rPr>
                        <w:noProof/>
                      </w:rPr>
                    </w:pPr>
                    <w:r>
                      <w:rPr>
                        <w:noProof/>
                      </w:rPr>
                      <w:t xml:space="preserve">[6] </w:t>
                    </w:r>
                  </w:p>
                </w:tc>
                <w:tc>
                  <w:tcPr>
                    <w:tcW w:w="0" w:type="auto"/>
                    <w:hideMark/>
                  </w:tcPr>
                  <w:p w14:paraId="25643683" w14:textId="77777777" w:rsidR="00D3644C" w:rsidRDefault="00D3644C">
                    <w:pPr>
                      <w:pStyle w:val="Bibliography"/>
                      <w:rPr>
                        <w:noProof/>
                      </w:rPr>
                    </w:pPr>
                    <w:r>
                      <w:rPr>
                        <w:noProof/>
                      </w:rPr>
                      <w:t>C. E. A. 2. Q. S. Guide, "Cricuit Explore Air 2 Quick Start Guide," [Online]. Available: https://help.cricut.com/hc/en-us/articles/26296804719511-Cricut-Explore-Air-2-Quick-Start-Guide.</w:t>
                    </w:r>
                  </w:p>
                </w:tc>
              </w:tr>
              <w:tr w:rsidR="00D3644C" w14:paraId="26A7C989" w14:textId="77777777">
                <w:trPr>
                  <w:divId w:val="2030644713"/>
                  <w:tblCellSpacing w:w="15" w:type="dxa"/>
                </w:trPr>
                <w:tc>
                  <w:tcPr>
                    <w:tcW w:w="50" w:type="pct"/>
                    <w:hideMark/>
                  </w:tcPr>
                  <w:p w14:paraId="69A72368" w14:textId="77777777" w:rsidR="00D3644C" w:rsidRDefault="00D3644C">
                    <w:pPr>
                      <w:pStyle w:val="Bibliography"/>
                      <w:rPr>
                        <w:noProof/>
                      </w:rPr>
                    </w:pPr>
                    <w:r>
                      <w:rPr>
                        <w:noProof/>
                      </w:rPr>
                      <w:t xml:space="preserve">[7] </w:t>
                    </w:r>
                  </w:p>
                </w:tc>
                <w:tc>
                  <w:tcPr>
                    <w:tcW w:w="0" w:type="auto"/>
                    <w:hideMark/>
                  </w:tcPr>
                  <w:p w14:paraId="4C063EE6" w14:textId="77777777" w:rsidR="00D3644C" w:rsidRDefault="00D3644C">
                    <w:pPr>
                      <w:pStyle w:val="Bibliography"/>
                      <w:rPr>
                        <w:noProof/>
                      </w:rPr>
                    </w:pPr>
                    <w:r>
                      <w:rPr>
                        <w:noProof/>
                      </w:rPr>
                      <w:t xml:space="preserve">S. Z. Wang and S. Hirai, "Analytical Modeling of a Soft Pneu-Net Actuator Subjected to Planar Tip Contact," </w:t>
                    </w:r>
                    <w:r>
                      <w:rPr>
                        <w:i/>
                        <w:iCs/>
                        <w:noProof/>
                      </w:rPr>
                      <w:t xml:space="preserve">IEEE Transactions on Robotics, </w:t>
                    </w:r>
                    <w:r>
                      <w:rPr>
                        <w:noProof/>
                      </w:rPr>
                      <w:t xml:space="preserve">vol. 38, no. 5. </w:t>
                    </w:r>
                  </w:p>
                </w:tc>
              </w:tr>
              <w:tr w:rsidR="00D3644C" w14:paraId="19D46310" w14:textId="77777777">
                <w:trPr>
                  <w:divId w:val="2030644713"/>
                  <w:tblCellSpacing w:w="15" w:type="dxa"/>
                </w:trPr>
                <w:tc>
                  <w:tcPr>
                    <w:tcW w:w="50" w:type="pct"/>
                    <w:hideMark/>
                  </w:tcPr>
                  <w:p w14:paraId="0DEB474B" w14:textId="77777777" w:rsidR="00D3644C" w:rsidRDefault="00D3644C">
                    <w:pPr>
                      <w:pStyle w:val="Bibliography"/>
                      <w:rPr>
                        <w:noProof/>
                      </w:rPr>
                    </w:pPr>
                    <w:r>
                      <w:rPr>
                        <w:noProof/>
                      </w:rPr>
                      <w:t xml:space="preserve">[8] </w:t>
                    </w:r>
                  </w:p>
                </w:tc>
                <w:tc>
                  <w:tcPr>
                    <w:tcW w:w="0" w:type="auto"/>
                    <w:hideMark/>
                  </w:tcPr>
                  <w:p w14:paraId="161AB668" w14:textId="77777777" w:rsidR="00D3644C" w:rsidRDefault="00D3644C">
                    <w:pPr>
                      <w:pStyle w:val="Bibliography"/>
                      <w:rPr>
                        <w:noProof/>
                      </w:rPr>
                    </w:pPr>
                    <w:r>
                      <w:rPr>
                        <w:noProof/>
                      </w:rPr>
                      <w:t xml:space="preserve">M. Zhu, Z. Wang, S. Hirai and S. Kawamura, "Design and fabrication of a soft-bodied gripper with integrated curvature sensors," </w:t>
                    </w:r>
                    <w:r>
                      <w:rPr>
                        <w:i/>
                        <w:iCs/>
                        <w:noProof/>
                      </w:rPr>
                      <w:t xml:space="preserve">Mechatronics and Machine Vision in Practice (M2VIP), </w:t>
                    </w:r>
                    <w:r>
                      <w:rPr>
                        <w:noProof/>
                      </w:rPr>
                      <w:t xml:space="preserve">2017. </w:t>
                    </w:r>
                  </w:p>
                </w:tc>
              </w:tr>
              <w:tr w:rsidR="00D3644C" w14:paraId="42B34489" w14:textId="77777777">
                <w:trPr>
                  <w:divId w:val="2030644713"/>
                  <w:tblCellSpacing w:w="15" w:type="dxa"/>
                </w:trPr>
                <w:tc>
                  <w:tcPr>
                    <w:tcW w:w="50" w:type="pct"/>
                    <w:hideMark/>
                  </w:tcPr>
                  <w:p w14:paraId="03E927E5" w14:textId="77777777" w:rsidR="00D3644C" w:rsidRDefault="00D3644C">
                    <w:pPr>
                      <w:pStyle w:val="Bibliography"/>
                      <w:rPr>
                        <w:noProof/>
                      </w:rPr>
                    </w:pPr>
                    <w:r>
                      <w:rPr>
                        <w:noProof/>
                      </w:rPr>
                      <w:t xml:space="preserve">[9] </w:t>
                    </w:r>
                  </w:p>
                </w:tc>
                <w:tc>
                  <w:tcPr>
                    <w:tcW w:w="0" w:type="auto"/>
                    <w:hideMark/>
                  </w:tcPr>
                  <w:p w14:paraId="22AC2FD2" w14:textId="77777777" w:rsidR="00D3644C" w:rsidRDefault="00D3644C">
                    <w:pPr>
                      <w:pStyle w:val="Bibliography"/>
                      <w:rPr>
                        <w:noProof/>
                      </w:rPr>
                    </w:pPr>
                    <w:r>
                      <w:rPr>
                        <w:noProof/>
                      </w:rPr>
                      <w:t xml:space="preserve">W. Kim, B. Seo, S. Y. Yu and K.-. J. Cho, "Deployable Soft Pneumatic Networks (D-PneuNets) Actuator With Dual-Morphing Origami Chambers for High-Compactness," </w:t>
                    </w:r>
                    <w:r>
                      <w:rPr>
                        <w:i/>
                        <w:iCs/>
                        <w:noProof/>
                      </w:rPr>
                      <w:t xml:space="preserve">IEEE Robotics and Automation Letters, </w:t>
                    </w:r>
                    <w:r>
                      <w:rPr>
                        <w:noProof/>
                      </w:rPr>
                      <w:t xml:space="preserve">vol. 7, no. 2. </w:t>
                    </w:r>
                  </w:p>
                </w:tc>
              </w:tr>
            </w:tbl>
            <w:p w14:paraId="72590CEA" w14:textId="77777777" w:rsidR="00D3644C" w:rsidRDefault="00D3644C">
              <w:pPr>
                <w:divId w:val="2030644713"/>
                <w:rPr>
                  <w:noProof/>
                </w:rPr>
              </w:pPr>
            </w:p>
            <w:p w14:paraId="23432C43" w14:textId="29FDD5B0" w:rsidR="00D3644C" w:rsidRDefault="00D3644C">
              <w:r>
                <w:rPr>
                  <w:b/>
                  <w:bCs/>
                  <w:noProof/>
                </w:rPr>
                <w:fldChar w:fldCharType="end"/>
              </w:r>
            </w:p>
          </w:sdtContent>
        </w:sdt>
      </w:sdtContent>
    </w:sdt>
    <w:p w14:paraId="6DE87E4B" w14:textId="4F804C2A" w:rsidR="00EF135E" w:rsidRPr="00725278" w:rsidRDefault="00EF135E" w:rsidP="00D3644C">
      <w:pPr>
        <w:spacing w:line="258" w:lineRule="exact"/>
        <w:ind w:left="72" w:right="89"/>
        <w:rPr>
          <w:sz w:val="24"/>
          <w:szCs w:val="24"/>
        </w:rPr>
      </w:pPr>
    </w:p>
    <w:sectPr w:rsidR="00EF135E" w:rsidRPr="00725278" w:rsidSect="0072527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63C"/>
    <w:multiLevelType w:val="multilevel"/>
    <w:tmpl w:val="F4448C08"/>
    <w:lvl w:ilvl="0">
      <w:start w:val="3"/>
      <w:numFmt w:val="decimal"/>
      <w:lvlText w:val="%1"/>
      <w:lvlJc w:val="left"/>
      <w:pPr>
        <w:ind w:left="360" w:hanging="360"/>
      </w:pPr>
      <w:rPr>
        <w:rFonts w:hint="default"/>
      </w:rPr>
    </w:lvl>
    <w:lvl w:ilvl="1">
      <w:start w:val="4"/>
      <w:numFmt w:val="decimal"/>
      <w:lvlText w:val="%1.%2"/>
      <w:lvlJc w:val="left"/>
      <w:pPr>
        <w:ind w:left="459" w:hanging="360"/>
      </w:pPr>
      <w:rPr>
        <w:rFonts w:hint="default"/>
      </w:rPr>
    </w:lvl>
    <w:lvl w:ilvl="2">
      <w:start w:val="1"/>
      <w:numFmt w:val="decimal"/>
      <w:lvlText w:val="%1.%2.%3"/>
      <w:lvlJc w:val="left"/>
      <w:pPr>
        <w:ind w:left="558" w:hanging="36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116" w:hanging="72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1674" w:hanging="1080"/>
      </w:pPr>
      <w:rPr>
        <w:rFonts w:hint="default"/>
      </w:rPr>
    </w:lvl>
    <w:lvl w:ilvl="7">
      <w:start w:val="1"/>
      <w:numFmt w:val="decimal"/>
      <w:lvlText w:val="%1.%2.%3.%4.%5.%6.%7.%8"/>
      <w:lvlJc w:val="left"/>
      <w:pPr>
        <w:ind w:left="1773" w:hanging="1080"/>
      </w:pPr>
      <w:rPr>
        <w:rFonts w:hint="default"/>
      </w:rPr>
    </w:lvl>
    <w:lvl w:ilvl="8">
      <w:start w:val="1"/>
      <w:numFmt w:val="decimal"/>
      <w:lvlText w:val="%1.%2.%3.%4.%5.%6.%7.%8.%9"/>
      <w:lvlJc w:val="left"/>
      <w:pPr>
        <w:ind w:left="2232" w:hanging="1440"/>
      </w:pPr>
      <w:rPr>
        <w:rFonts w:hint="default"/>
      </w:rPr>
    </w:lvl>
  </w:abstractNum>
  <w:abstractNum w:abstractNumId="1" w15:restartNumberingAfterBreak="0">
    <w:nsid w:val="765979CA"/>
    <w:multiLevelType w:val="multilevel"/>
    <w:tmpl w:val="5B52D908"/>
    <w:lvl w:ilvl="0">
      <w:start w:val="3"/>
      <w:numFmt w:val="decimal"/>
      <w:lvlText w:val="%1"/>
      <w:lvlJc w:val="left"/>
      <w:pPr>
        <w:ind w:left="459" w:hanging="360"/>
      </w:pPr>
      <w:rPr>
        <w:rFonts w:hint="default"/>
      </w:rPr>
    </w:lvl>
    <w:lvl w:ilvl="1">
      <w:start w:val="1"/>
      <w:numFmt w:val="decimal"/>
      <w:isLgl/>
      <w:lvlText w:val="%1.%2"/>
      <w:lvlJc w:val="left"/>
      <w:pPr>
        <w:ind w:left="459" w:hanging="360"/>
      </w:pPr>
      <w:rPr>
        <w:rFonts w:hint="default"/>
      </w:rPr>
    </w:lvl>
    <w:lvl w:ilvl="2">
      <w:start w:val="1"/>
      <w:numFmt w:val="decimal"/>
      <w:isLgl/>
      <w:lvlText w:val="%1.%2.%3"/>
      <w:lvlJc w:val="left"/>
      <w:pPr>
        <w:ind w:left="459" w:hanging="360"/>
      </w:pPr>
      <w:rPr>
        <w:rFonts w:hint="default"/>
      </w:rPr>
    </w:lvl>
    <w:lvl w:ilvl="3">
      <w:start w:val="1"/>
      <w:numFmt w:val="decimal"/>
      <w:isLgl/>
      <w:lvlText w:val="%1.%2.%3.%4"/>
      <w:lvlJc w:val="left"/>
      <w:pPr>
        <w:ind w:left="819" w:hanging="720"/>
      </w:pPr>
      <w:rPr>
        <w:rFonts w:hint="default"/>
      </w:rPr>
    </w:lvl>
    <w:lvl w:ilvl="4">
      <w:start w:val="1"/>
      <w:numFmt w:val="decimal"/>
      <w:isLgl/>
      <w:lvlText w:val="%1.%2.%3.%4.%5"/>
      <w:lvlJc w:val="left"/>
      <w:pPr>
        <w:ind w:left="819" w:hanging="720"/>
      </w:pPr>
      <w:rPr>
        <w:rFonts w:hint="default"/>
      </w:rPr>
    </w:lvl>
    <w:lvl w:ilvl="5">
      <w:start w:val="1"/>
      <w:numFmt w:val="decimal"/>
      <w:isLgl/>
      <w:lvlText w:val="%1.%2.%3.%4.%5.%6"/>
      <w:lvlJc w:val="left"/>
      <w:pPr>
        <w:ind w:left="1179" w:hanging="1080"/>
      </w:pPr>
      <w:rPr>
        <w:rFonts w:hint="default"/>
      </w:rPr>
    </w:lvl>
    <w:lvl w:ilvl="6">
      <w:start w:val="1"/>
      <w:numFmt w:val="decimal"/>
      <w:isLgl/>
      <w:lvlText w:val="%1.%2.%3.%4.%5.%6.%7"/>
      <w:lvlJc w:val="left"/>
      <w:pPr>
        <w:ind w:left="1179" w:hanging="1080"/>
      </w:pPr>
      <w:rPr>
        <w:rFonts w:hint="default"/>
      </w:rPr>
    </w:lvl>
    <w:lvl w:ilvl="7">
      <w:start w:val="1"/>
      <w:numFmt w:val="decimal"/>
      <w:isLgl/>
      <w:lvlText w:val="%1.%2.%3.%4.%5.%6.%7.%8"/>
      <w:lvlJc w:val="left"/>
      <w:pPr>
        <w:ind w:left="1179" w:hanging="1080"/>
      </w:pPr>
      <w:rPr>
        <w:rFonts w:hint="default"/>
      </w:rPr>
    </w:lvl>
    <w:lvl w:ilvl="8">
      <w:start w:val="1"/>
      <w:numFmt w:val="decimal"/>
      <w:isLgl/>
      <w:lvlText w:val="%1.%2.%3.%4.%5.%6.%7.%8.%9"/>
      <w:lvlJc w:val="left"/>
      <w:pPr>
        <w:ind w:left="1539" w:hanging="1440"/>
      </w:pPr>
      <w:rPr>
        <w:rFonts w:hint="default"/>
      </w:rPr>
    </w:lvl>
  </w:abstractNum>
  <w:num w:numId="1" w16cid:durableId="1486164380">
    <w:abstractNumId w:val="1"/>
  </w:num>
  <w:num w:numId="2" w16cid:durableId="120109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CC"/>
    <w:rsid w:val="000A3714"/>
    <w:rsid w:val="003F15B2"/>
    <w:rsid w:val="004A5B50"/>
    <w:rsid w:val="00573570"/>
    <w:rsid w:val="005B2F72"/>
    <w:rsid w:val="005C6262"/>
    <w:rsid w:val="00606F92"/>
    <w:rsid w:val="00670B4E"/>
    <w:rsid w:val="00704385"/>
    <w:rsid w:val="00725278"/>
    <w:rsid w:val="00795415"/>
    <w:rsid w:val="007C6C8C"/>
    <w:rsid w:val="007D0E18"/>
    <w:rsid w:val="008617A0"/>
    <w:rsid w:val="008A44C8"/>
    <w:rsid w:val="00976679"/>
    <w:rsid w:val="009B3FF0"/>
    <w:rsid w:val="00A73A3C"/>
    <w:rsid w:val="00A95E59"/>
    <w:rsid w:val="00AD6CE6"/>
    <w:rsid w:val="00C10D14"/>
    <w:rsid w:val="00D07E1A"/>
    <w:rsid w:val="00D3644C"/>
    <w:rsid w:val="00D4485E"/>
    <w:rsid w:val="00DA69DF"/>
    <w:rsid w:val="00DB07CE"/>
    <w:rsid w:val="00E3614D"/>
    <w:rsid w:val="00EE3F01"/>
    <w:rsid w:val="00EF135E"/>
    <w:rsid w:val="00F422CC"/>
    <w:rsid w:val="00F949BF"/>
    <w:rsid w:val="00F9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D77F"/>
  <w15:chartTrackingRefBased/>
  <w15:docId w15:val="{0F1AC3B5-ABA3-4752-954E-6B74FC09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278"/>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F42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CC"/>
    <w:rPr>
      <w:rFonts w:eastAsiaTheme="majorEastAsia" w:cstheme="majorBidi"/>
      <w:color w:val="272727" w:themeColor="text1" w:themeTint="D8"/>
    </w:rPr>
  </w:style>
  <w:style w:type="paragraph" w:styleId="Title">
    <w:name w:val="Title"/>
    <w:basedOn w:val="Normal"/>
    <w:next w:val="Normal"/>
    <w:link w:val="TitleChar"/>
    <w:uiPriority w:val="10"/>
    <w:qFormat/>
    <w:rsid w:val="00F422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CC"/>
    <w:pPr>
      <w:spacing w:before="160"/>
      <w:jc w:val="center"/>
    </w:pPr>
    <w:rPr>
      <w:i/>
      <w:iCs/>
      <w:color w:val="404040" w:themeColor="text1" w:themeTint="BF"/>
    </w:rPr>
  </w:style>
  <w:style w:type="character" w:customStyle="1" w:styleId="QuoteChar">
    <w:name w:val="Quote Char"/>
    <w:basedOn w:val="DefaultParagraphFont"/>
    <w:link w:val="Quote"/>
    <w:uiPriority w:val="29"/>
    <w:rsid w:val="00F422CC"/>
    <w:rPr>
      <w:i/>
      <w:iCs/>
      <w:color w:val="404040" w:themeColor="text1" w:themeTint="BF"/>
    </w:rPr>
  </w:style>
  <w:style w:type="paragraph" w:styleId="ListParagraph">
    <w:name w:val="List Paragraph"/>
    <w:basedOn w:val="Normal"/>
    <w:uiPriority w:val="1"/>
    <w:qFormat/>
    <w:rsid w:val="00F422CC"/>
    <w:pPr>
      <w:ind w:left="720"/>
      <w:contextualSpacing/>
    </w:pPr>
  </w:style>
  <w:style w:type="character" w:styleId="IntenseEmphasis">
    <w:name w:val="Intense Emphasis"/>
    <w:basedOn w:val="DefaultParagraphFont"/>
    <w:uiPriority w:val="21"/>
    <w:qFormat/>
    <w:rsid w:val="00F422CC"/>
    <w:rPr>
      <w:i/>
      <w:iCs/>
      <w:color w:val="0F4761" w:themeColor="accent1" w:themeShade="BF"/>
    </w:rPr>
  </w:style>
  <w:style w:type="paragraph" w:styleId="IntenseQuote">
    <w:name w:val="Intense Quote"/>
    <w:basedOn w:val="Normal"/>
    <w:next w:val="Normal"/>
    <w:link w:val="IntenseQuoteChar"/>
    <w:uiPriority w:val="30"/>
    <w:qFormat/>
    <w:rsid w:val="00F42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CC"/>
    <w:rPr>
      <w:i/>
      <w:iCs/>
      <w:color w:val="0F4761" w:themeColor="accent1" w:themeShade="BF"/>
    </w:rPr>
  </w:style>
  <w:style w:type="character" w:styleId="IntenseReference">
    <w:name w:val="Intense Reference"/>
    <w:basedOn w:val="DefaultParagraphFont"/>
    <w:uiPriority w:val="32"/>
    <w:qFormat/>
    <w:rsid w:val="00F422CC"/>
    <w:rPr>
      <w:b/>
      <w:bCs/>
      <w:smallCaps/>
      <w:color w:val="0F4761" w:themeColor="accent1" w:themeShade="BF"/>
      <w:spacing w:val="5"/>
    </w:rPr>
  </w:style>
  <w:style w:type="paragraph" w:styleId="Caption">
    <w:name w:val="caption"/>
    <w:basedOn w:val="Normal"/>
    <w:next w:val="Normal"/>
    <w:uiPriority w:val="35"/>
    <w:unhideWhenUsed/>
    <w:qFormat/>
    <w:rsid w:val="004A5B50"/>
    <w:pPr>
      <w:spacing w:after="200"/>
    </w:pPr>
    <w:rPr>
      <w:i/>
      <w:iCs/>
      <w:color w:val="0E2841" w:themeColor="text2"/>
      <w:sz w:val="18"/>
      <w:szCs w:val="18"/>
    </w:rPr>
  </w:style>
  <w:style w:type="table" w:styleId="TableGrid">
    <w:name w:val="Table Grid"/>
    <w:basedOn w:val="TableNormal"/>
    <w:uiPriority w:val="39"/>
    <w:rsid w:val="0060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6CE6"/>
    <w:rPr>
      <w:sz w:val="20"/>
      <w:szCs w:val="20"/>
    </w:rPr>
  </w:style>
  <w:style w:type="character" w:customStyle="1" w:styleId="BodyTextChar">
    <w:name w:val="Body Text Char"/>
    <w:basedOn w:val="DefaultParagraphFont"/>
    <w:link w:val="BodyText"/>
    <w:uiPriority w:val="1"/>
    <w:rsid w:val="00AD6CE6"/>
    <w:rPr>
      <w:rFonts w:ascii="Times New Roman" w:eastAsia="Times New Roman" w:hAnsi="Times New Roman" w:cs="Times New Roman"/>
      <w:kern w:val="0"/>
      <w:sz w:val="20"/>
      <w:szCs w:val="20"/>
      <w14:ligatures w14:val="none"/>
    </w:rPr>
  </w:style>
  <w:style w:type="paragraph" w:styleId="Bibliography">
    <w:name w:val="Bibliography"/>
    <w:basedOn w:val="Normal"/>
    <w:next w:val="Normal"/>
    <w:uiPriority w:val="37"/>
    <w:unhideWhenUsed/>
    <w:rsid w:val="007C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026">
      <w:bodyDiv w:val="1"/>
      <w:marLeft w:val="0"/>
      <w:marRight w:val="0"/>
      <w:marTop w:val="0"/>
      <w:marBottom w:val="0"/>
      <w:divBdr>
        <w:top w:val="none" w:sz="0" w:space="0" w:color="auto"/>
        <w:left w:val="none" w:sz="0" w:space="0" w:color="auto"/>
        <w:bottom w:val="none" w:sz="0" w:space="0" w:color="auto"/>
        <w:right w:val="none" w:sz="0" w:space="0" w:color="auto"/>
      </w:divBdr>
    </w:div>
    <w:div w:id="108938635">
      <w:bodyDiv w:val="1"/>
      <w:marLeft w:val="0"/>
      <w:marRight w:val="0"/>
      <w:marTop w:val="0"/>
      <w:marBottom w:val="0"/>
      <w:divBdr>
        <w:top w:val="none" w:sz="0" w:space="0" w:color="auto"/>
        <w:left w:val="none" w:sz="0" w:space="0" w:color="auto"/>
        <w:bottom w:val="none" w:sz="0" w:space="0" w:color="auto"/>
        <w:right w:val="none" w:sz="0" w:space="0" w:color="auto"/>
      </w:divBdr>
    </w:div>
    <w:div w:id="110829997">
      <w:bodyDiv w:val="1"/>
      <w:marLeft w:val="0"/>
      <w:marRight w:val="0"/>
      <w:marTop w:val="0"/>
      <w:marBottom w:val="0"/>
      <w:divBdr>
        <w:top w:val="none" w:sz="0" w:space="0" w:color="auto"/>
        <w:left w:val="none" w:sz="0" w:space="0" w:color="auto"/>
        <w:bottom w:val="none" w:sz="0" w:space="0" w:color="auto"/>
        <w:right w:val="none" w:sz="0" w:space="0" w:color="auto"/>
      </w:divBdr>
    </w:div>
    <w:div w:id="170873935">
      <w:bodyDiv w:val="1"/>
      <w:marLeft w:val="0"/>
      <w:marRight w:val="0"/>
      <w:marTop w:val="0"/>
      <w:marBottom w:val="0"/>
      <w:divBdr>
        <w:top w:val="none" w:sz="0" w:space="0" w:color="auto"/>
        <w:left w:val="none" w:sz="0" w:space="0" w:color="auto"/>
        <w:bottom w:val="none" w:sz="0" w:space="0" w:color="auto"/>
        <w:right w:val="none" w:sz="0" w:space="0" w:color="auto"/>
      </w:divBdr>
    </w:div>
    <w:div w:id="200283899">
      <w:bodyDiv w:val="1"/>
      <w:marLeft w:val="0"/>
      <w:marRight w:val="0"/>
      <w:marTop w:val="0"/>
      <w:marBottom w:val="0"/>
      <w:divBdr>
        <w:top w:val="none" w:sz="0" w:space="0" w:color="auto"/>
        <w:left w:val="none" w:sz="0" w:space="0" w:color="auto"/>
        <w:bottom w:val="none" w:sz="0" w:space="0" w:color="auto"/>
        <w:right w:val="none" w:sz="0" w:space="0" w:color="auto"/>
      </w:divBdr>
    </w:div>
    <w:div w:id="259458801">
      <w:bodyDiv w:val="1"/>
      <w:marLeft w:val="0"/>
      <w:marRight w:val="0"/>
      <w:marTop w:val="0"/>
      <w:marBottom w:val="0"/>
      <w:divBdr>
        <w:top w:val="none" w:sz="0" w:space="0" w:color="auto"/>
        <w:left w:val="none" w:sz="0" w:space="0" w:color="auto"/>
        <w:bottom w:val="none" w:sz="0" w:space="0" w:color="auto"/>
        <w:right w:val="none" w:sz="0" w:space="0" w:color="auto"/>
      </w:divBdr>
    </w:div>
    <w:div w:id="296688402">
      <w:bodyDiv w:val="1"/>
      <w:marLeft w:val="0"/>
      <w:marRight w:val="0"/>
      <w:marTop w:val="0"/>
      <w:marBottom w:val="0"/>
      <w:divBdr>
        <w:top w:val="none" w:sz="0" w:space="0" w:color="auto"/>
        <w:left w:val="none" w:sz="0" w:space="0" w:color="auto"/>
        <w:bottom w:val="none" w:sz="0" w:space="0" w:color="auto"/>
        <w:right w:val="none" w:sz="0" w:space="0" w:color="auto"/>
      </w:divBdr>
    </w:div>
    <w:div w:id="303508326">
      <w:bodyDiv w:val="1"/>
      <w:marLeft w:val="0"/>
      <w:marRight w:val="0"/>
      <w:marTop w:val="0"/>
      <w:marBottom w:val="0"/>
      <w:divBdr>
        <w:top w:val="none" w:sz="0" w:space="0" w:color="auto"/>
        <w:left w:val="none" w:sz="0" w:space="0" w:color="auto"/>
        <w:bottom w:val="none" w:sz="0" w:space="0" w:color="auto"/>
        <w:right w:val="none" w:sz="0" w:space="0" w:color="auto"/>
      </w:divBdr>
    </w:div>
    <w:div w:id="324943872">
      <w:bodyDiv w:val="1"/>
      <w:marLeft w:val="0"/>
      <w:marRight w:val="0"/>
      <w:marTop w:val="0"/>
      <w:marBottom w:val="0"/>
      <w:divBdr>
        <w:top w:val="none" w:sz="0" w:space="0" w:color="auto"/>
        <w:left w:val="none" w:sz="0" w:space="0" w:color="auto"/>
        <w:bottom w:val="none" w:sz="0" w:space="0" w:color="auto"/>
        <w:right w:val="none" w:sz="0" w:space="0" w:color="auto"/>
      </w:divBdr>
    </w:div>
    <w:div w:id="342443348">
      <w:bodyDiv w:val="1"/>
      <w:marLeft w:val="0"/>
      <w:marRight w:val="0"/>
      <w:marTop w:val="0"/>
      <w:marBottom w:val="0"/>
      <w:divBdr>
        <w:top w:val="none" w:sz="0" w:space="0" w:color="auto"/>
        <w:left w:val="none" w:sz="0" w:space="0" w:color="auto"/>
        <w:bottom w:val="none" w:sz="0" w:space="0" w:color="auto"/>
        <w:right w:val="none" w:sz="0" w:space="0" w:color="auto"/>
      </w:divBdr>
    </w:div>
    <w:div w:id="344138620">
      <w:bodyDiv w:val="1"/>
      <w:marLeft w:val="0"/>
      <w:marRight w:val="0"/>
      <w:marTop w:val="0"/>
      <w:marBottom w:val="0"/>
      <w:divBdr>
        <w:top w:val="none" w:sz="0" w:space="0" w:color="auto"/>
        <w:left w:val="none" w:sz="0" w:space="0" w:color="auto"/>
        <w:bottom w:val="none" w:sz="0" w:space="0" w:color="auto"/>
        <w:right w:val="none" w:sz="0" w:space="0" w:color="auto"/>
      </w:divBdr>
    </w:div>
    <w:div w:id="371881318">
      <w:bodyDiv w:val="1"/>
      <w:marLeft w:val="0"/>
      <w:marRight w:val="0"/>
      <w:marTop w:val="0"/>
      <w:marBottom w:val="0"/>
      <w:divBdr>
        <w:top w:val="none" w:sz="0" w:space="0" w:color="auto"/>
        <w:left w:val="none" w:sz="0" w:space="0" w:color="auto"/>
        <w:bottom w:val="none" w:sz="0" w:space="0" w:color="auto"/>
        <w:right w:val="none" w:sz="0" w:space="0" w:color="auto"/>
      </w:divBdr>
    </w:div>
    <w:div w:id="499779849">
      <w:bodyDiv w:val="1"/>
      <w:marLeft w:val="0"/>
      <w:marRight w:val="0"/>
      <w:marTop w:val="0"/>
      <w:marBottom w:val="0"/>
      <w:divBdr>
        <w:top w:val="none" w:sz="0" w:space="0" w:color="auto"/>
        <w:left w:val="none" w:sz="0" w:space="0" w:color="auto"/>
        <w:bottom w:val="none" w:sz="0" w:space="0" w:color="auto"/>
        <w:right w:val="none" w:sz="0" w:space="0" w:color="auto"/>
      </w:divBdr>
    </w:div>
    <w:div w:id="521359306">
      <w:bodyDiv w:val="1"/>
      <w:marLeft w:val="0"/>
      <w:marRight w:val="0"/>
      <w:marTop w:val="0"/>
      <w:marBottom w:val="0"/>
      <w:divBdr>
        <w:top w:val="none" w:sz="0" w:space="0" w:color="auto"/>
        <w:left w:val="none" w:sz="0" w:space="0" w:color="auto"/>
        <w:bottom w:val="none" w:sz="0" w:space="0" w:color="auto"/>
        <w:right w:val="none" w:sz="0" w:space="0" w:color="auto"/>
      </w:divBdr>
    </w:div>
    <w:div w:id="537471904">
      <w:bodyDiv w:val="1"/>
      <w:marLeft w:val="0"/>
      <w:marRight w:val="0"/>
      <w:marTop w:val="0"/>
      <w:marBottom w:val="0"/>
      <w:divBdr>
        <w:top w:val="none" w:sz="0" w:space="0" w:color="auto"/>
        <w:left w:val="none" w:sz="0" w:space="0" w:color="auto"/>
        <w:bottom w:val="none" w:sz="0" w:space="0" w:color="auto"/>
        <w:right w:val="none" w:sz="0" w:space="0" w:color="auto"/>
      </w:divBdr>
    </w:div>
    <w:div w:id="581333278">
      <w:bodyDiv w:val="1"/>
      <w:marLeft w:val="0"/>
      <w:marRight w:val="0"/>
      <w:marTop w:val="0"/>
      <w:marBottom w:val="0"/>
      <w:divBdr>
        <w:top w:val="none" w:sz="0" w:space="0" w:color="auto"/>
        <w:left w:val="none" w:sz="0" w:space="0" w:color="auto"/>
        <w:bottom w:val="none" w:sz="0" w:space="0" w:color="auto"/>
        <w:right w:val="none" w:sz="0" w:space="0" w:color="auto"/>
      </w:divBdr>
    </w:div>
    <w:div w:id="653532126">
      <w:bodyDiv w:val="1"/>
      <w:marLeft w:val="0"/>
      <w:marRight w:val="0"/>
      <w:marTop w:val="0"/>
      <w:marBottom w:val="0"/>
      <w:divBdr>
        <w:top w:val="none" w:sz="0" w:space="0" w:color="auto"/>
        <w:left w:val="none" w:sz="0" w:space="0" w:color="auto"/>
        <w:bottom w:val="none" w:sz="0" w:space="0" w:color="auto"/>
        <w:right w:val="none" w:sz="0" w:space="0" w:color="auto"/>
      </w:divBdr>
    </w:div>
    <w:div w:id="674310354">
      <w:bodyDiv w:val="1"/>
      <w:marLeft w:val="0"/>
      <w:marRight w:val="0"/>
      <w:marTop w:val="0"/>
      <w:marBottom w:val="0"/>
      <w:divBdr>
        <w:top w:val="none" w:sz="0" w:space="0" w:color="auto"/>
        <w:left w:val="none" w:sz="0" w:space="0" w:color="auto"/>
        <w:bottom w:val="none" w:sz="0" w:space="0" w:color="auto"/>
        <w:right w:val="none" w:sz="0" w:space="0" w:color="auto"/>
      </w:divBdr>
    </w:div>
    <w:div w:id="720177106">
      <w:bodyDiv w:val="1"/>
      <w:marLeft w:val="0"/>
      <w:marRight w:val="0"/>
      <w:marTop w:val="0"/>
      <w:marBottom w:val="0"/>
      <w:divBdr>
        <w:top w:val="none" w:sz="0" w:space="0" w:color="auto"/>
        <w:left w:val="none" w:sz="0" w:space="0" w:color="auto"/>
        <w:bottom w:val="none" w:sz="0" w:space="0" w:color="auto"/>
        <w:right w:val="none" w:sz="0" w:space="0" w:color="auto"/>
      </w:divBdr>
    </w:div>
    <w:div w:id="741175309">
      <w:bodyDiv w:val="1"/>
      <w:marLeft w:val="0"/>
      <w:marRight w:val="0"/>
      <w:marTop w:val="0"/>
      <w:marBottom w:val="0"/>
      <w:divBdr>
        <w:top w:val="none" w:sz="0" w:space="0" w:color="auto"/>
        <w:left w:val="none" w:sz="0" w:space="0" w:color="auto"/>
        <w:bottom w:val="none" w:sz="0" w:space="0" w:color="auto"/>
        <w:right w:val="none" w:sz="0" w:space="0" w:color="auto"/>
      </w:divBdr>
    </w:div>
    <w:div w:id="777329695">
      <w:bodyDiv w:val="1"/>
      <w:marLeft w:val="0"/>
      <w:marRight w:val="0"/>
      <w:marTop w:val="0"/>
      <w:marBottom w:val="0"/>
      <w:divBdr>
        <w:top w:val="none" w:sz="0" w:space="0" w:color="auto"/>
        <w:left w:val="none" w:sz="0" w:space="0" w:color="auto"/>
        <w:bottom w:val="none" w:sz="0" w:space="0" w:color="auto"/>
        <w:right w:val="none" w:sz="0" w:space="0" w:color="auto"/>
      </w:divBdr>
    </w:div>
    <w:div w:id="787314658">
      <w:bodyDiv w:val="1"/>
      <w:marLeft w:val="0"/>
      <w:marRight w:val="0"/>
      <w:marTop w:val="0"/>
      <w:marBottom w:val="0"/>
      <w:divBdr>
        <w:top w:val="none" w:sz="0" w:space="0" w:color="auto"/>
        <w:left w:val="none" w:sz="0" w:space="0" w:color="auto"/>
        <w:bottom w:val="none" w:sz="0" w:space="0" w:color="auto"/>
        <w:right w:val="none" w:sz="0" w:space="0" w:color="auto"/>
      </w:divBdr>
    </w:div>
    <w:div w:id="840433996">
      <w:bodyDiv w:val="1"/>
      <w:marLeft w:val="0"/>
      <w:marRight w:val="0"/>
      <w:marTop w:val="0"/>
      <w:marBottom w:val="0"/>
      <w:divBdr>
        <w:top w:val="none" w:sz="0" w:space="0" w:color="auto"/>
        <w:left w:val="none" w:sz="0" w:space="0" w:color="auto"/>
        <w:bottom w:val="none" w:sz="0" w:space="0" w:color="auto"/>
        <w:right w:val="none" w:sz="0" w:space="0" w:color="auto"/>
      </w:divBdr>
    </w:div>
    <w:div w:id="843516571">
      <w:bodyDiv w:val="1"/>
      <w:marLeft w:val="0"/>
      <w:marRight w:val="0"/>
      <w:marTop w:val="0"/>
      <w:marBottom w:val="0"/>
      <w:divBdr>
        <w:top w:val="none" w:sz="0" w:space="0" w:color="auto"/>
        <w:left w:val="none" w:sz="0" w:space="0" w:color="auto"/>
        <w:bottom w:val="none" w:sz="0" w:space="0" w:color="auto"/>
        <w:right w:val="none" w:sz="0" w:space="0" w:color="auto"/>
      </w:divBdr>
    </w:div>
    <w:div w:id="871456005">
      <w:bodyDiv w:val="1"/>
      <w:marLeft w:val="0"/>
      <w:marRight w:val="0"/>
      <w:marTop w:val="0"/>
      <w:marBottom w:val="0"/>
      <w:divBdr>
        <w:top w:val="none" w:sz="0" w:space="0" w:color="auto"/>
        <w:left w:val="none" w:sz="0" w:space="0" w:color="auto"/>
        <w:bottom w:val="none" w:sz="0" w:space="0" w:color="auto"/>
        <w:right w:val="none" w:sz="0" w:space="0" w:color="auto"/>
      </w:divBdr>
    </w:div>
    <w:div w:id="881215289">
      <w:bodyDiv w:val="1"/>
      <w:marLeft w:val="0"/>
      <w:marRight w:val="0"/>
      <w:marTop w:val="0"/>
      <w:marBottom w:val="0"/>
      <w:divBdr>
        <w:top w:val="none" w:sz="0" w:space="0" w:color="auto"/>
        <w:left w:val="none" w:sz="0" w:space="0" w:color="auto"/>
        <w:bottom w:val="none" w:sz="0" w:space="0" w:color="auto"/>
        <w:right w:val="none" w:sz="0" w:space="0" w:color="auto"/>
      </w:divBdr>
    </w:div>
    <w:div w:id="890504619">
      <w:bodyDiv w:val="1"/>
      <w:marLeft w:val="0"/>
      <w:marRight w:val="0"/>
      <w:marTop w:val="0"/>
      <w:marBottom w:val="0"/>
      <w:divBdr>
        <w:top w:val="none" w:sz="0" w:space="0" w:color="auto"/>
        <w:left w:val="none" w:sz="0" w:space="0" w:color="auto"/>
        <w:bottom w:val="none" w:sz="0" w:space="0" w:color="auto"/>
        <w:right w:val="none" w:sz="0" w:space="0" w:color="auto"/>
      </w:divBdr>
    </w:div>
    <w:div w:id="954139193">
      <w:bodyDiv w:val="1"/>
      <w:marLeft w:val="0"/>
      <w:marRight w:val="0"/>
      <w:marTop w:val="0"/>
      <w:marBottom w:val="0"/>
      <w:divBdr>
        <w:top w:val="none" w:sz="0" w:space="0" w:color="auto"/>
        <w:left w:val="none" w:sz="0" w:space="0" w:color="auto"/>
        <w:bottom w:val="none" w:sz="0" w:space="0" w:color="auto"/>
        <w:right w:val="none" w:sz="0" w:space="0" w:color="auto"/>
      </w:divBdr>
    </w:div>
    <w:div w:id="1009068478">
      <w:bodyDiv w:val="1"/>
      <w:marLeft w:val="0"/>
      <w:marRight w:val="0"/>
      <w:marTop w:val="0"/>
      <w:marBottom w:val="0"/>
      <w:divBdr>
        <w:top w:val="none" w:sz="0" w:space="0" w:color="auto"/>
        <w:left w:val="none" w:sz="0" w:space="0" w:color="auto"/>
        <w:bottom w:val="none" w:sz="0" w:space="0" w:color="auto"/>
        <w:right w:val="none" w:sz="0" w:space="0" w:color="auto"/>
      </w:divBdr>
    </w:div>
    <w:div w:id="1031419531">
      <w:bodyDiv w:val="1"/>
      <w:marLeft w:val="0"/>
      <w:marRight w:val="0"/>
      <w:marTop w:val="0"/>
      <w:marBottom w:val="0"/>
      <w:divBdr>
        <w:top w:val="none" w:sz="0" w:space="0" w:color="auto"/>
        <w:left w:val="none" w:sz="0" w:space="0" w:color="auto"/>
        <w:bottom w:val="none" w:sz="0" w:space="0" w:color="auto"/>
        <w:right w:val="none" w:sz="0" w:space="0" w:color="auto"/>
      </w:divBdr>
    </w:div>
    <w:div w:id="1150555715">
      <w:bodyDiv w:val="1"/>
      <w:marLeft w:val="0"/>
      <w:marRight w:val="0"/>
      <w:marTop w:val="0"/>
      <w:marBottom w:val="0"/>
      <w:divBdr>
        <w:top w:val="none" w:sz="0" w:space="0" w:color="auto"/>
        <w:left w:val="none" w:sz="0" w:space="0" w:color="auto"/>
        <w:bottom w:val="none" w:sz="0" w:space="0" w:color="auto"/>
        <w:right w:val="none" w:sz="0" w:space="0" w:color="auto"/>
      </w:divBdr>
    </w:div>
    <w:div w:id="1249656573">
      <w:bodyDiv w:val="1"/>
      <w:marLeft w:val="0"/>
      <w:marRight w:val="0"/>
      <w:marTop w:val="0"/>
      <w:marBottom w:val="0"/>
      <w:divBdr>
        <w:top w:val="none" w:sz="0" w:space="0" w:color="auto"/>
        <w:left w:val="none" w:sz="0" w:space="0" w:color="auto"/>
        <w:bottom w:val="none" w:sz="0" w:space="0" w:color="auto"/>
        <w:right w:val="none" w:sz="0" w:space="0" w:color="auto"/>
      </w:divBdr>
    </w:div>
    <w:div w:id="1309673628">
      <w:bodyDiv w:val="1"/>
      <w:marLeft w:val="0"/>
      <w:marRight w:val="0"/>
      <w:marTop w:val="0"/>
      <w:marBottom w:val="0"/>
      <w:divBdr>
        <w:top w:val="none" w:sz="0" w:space="0" w:color="auto"/>
        <w:left w:val="none" w:sz="0" w:space="0" w:color="auto"/>
        <w:bottom w:val="none" w:sz="0" w:space="0" w:color="auto"/>
        <w:right w:val="none" w:sz="0" w:space="0" w:color="auto"/>
      </w:divBdr>
    </w:div>
    <w:div w:id="1490051449">
      <w:bodyDiv w:val="1"/>
      <w:marLeft w:val="0"/>
      <w:marRight w:val="0"/>
      <w:marTop w:val="0"/>
      <w:marBottom w:val="0"/>
      <w:divBdr>
        <w:top w:val="none" w:sz="0" w:space="0" w:color="auto"/>
        <w:left w:val="none" w:sz="0" w:space="0" w:color="auto"/>
        <w:bottom w:val="none" w:sz="0" w:space="0" w:color="auto"/>
        <w:right w:val="none" w:sz="0" w:space="0" w:color="auto"/>
      </w:divBdr>
    </w:div>
    <w:div w:id="1510673992">
      <w:bodyDiv w:val="1"/>
      <w:marLeft w:val="0"/>
      <w:marRight w:val="0"/>
      <w:marTop w:val="0"/>
      <w:marBottom w:val="0"/>
      <w:divBdr>
        <w:top w:val="none" w:sz="0" w:space="0" w:color="auto"/>
        <w:left w:val="none" w:sz="0" w:space="0" w:color="auto"/>
        <w:bottom w:val="none" w:sz="0" w:space="0" w:color="auto"/>
        <w:right w:val="none" w:sz="0" w:space="0" w:color="auto"/>
      </w:divBdr>
    </w:div>
    <w:div w:id="1547254870">
      <w:bodyDiv w:val="1"/>
      <w:marLeft w:val="0"/>
      <w:marRight w:val="0"/>
      <w:marTop w:val="0"/>
      <w:marBottom w:val="0"/>
      <w:divBdr>
        <w:top w:val="none" w:sz="0" w:space="0" w:color="auto"/>
        <w:left w:val="none" w:sz="0" w:space="0" w:color="auto"/>
        <w:bottom w:val="none" w:sz="0" w:space="0" w:color="auto"/>
        <w:right w:val="none" w:sz="0" w:space="0" w:color="auto"/>
      </w:divBdr>
    </w:div>
    <w:div w:id="1553273147">
      <w:bodyDiv w:val="1"/>
      <w:marLeft w:val="0"/>
      <w:marRight w:val="0"/>
      <w:marTop w:val="0"/>
      <w:marBottom w:val="0"/>
      <w:divBdr>
        <w:top w:val="none" w:sz="0" w:space="0" w:color="auto"/>
        <w:left w:val="none" w:sz="0" w:space="0" w:color="auto"/>
        <w:bottom w:val="none" w:sz="0" w:space="0" w:color="auto"/>
        <w:right w:val="none" w:sz="0" w:space="0" w:color="auto"/>
      </w:divBdr>
    </w:div>
    <w:div w:id="1562903488">
      <w:bodyDiv w:val="1"/>
      <w:marLeft w:val="0"/>
      <w:marRight w:val="0"/>
      <w:marTop w:val="0"/>
      <w:marBottom w:val="0"/>
      <w:divBdr>
        <w:top w:val="none" w:sz="0" w:space="0" w:color="auto"/>
        <w:left w:val="none" w:sz="0" w:space="0" w:color="auto"/>
        <w:bottom w:val="none" w:sz="0" w:space="0" w:color="auto"/>
        <w:right w:val="none" w:sz="0" w:space="0" w:color="auto"/>
      </w:divBdr>
    </w:div>
    <w:div w:id="1676760918">
      <w:bodyDiv w:val="1"/>
      <w:marLeft w:val="0"/>
      <w:marRight w:val="0"/>
      <w:marTop w:val="0"/>
      <w:marBottom w:val="0"/>
      <w:divBdr>
        <w:top w:val="none" w:sz="0" w:space="0" w:color="auto"/>
        <w:left w:val="none" w:sz="0" w:space="0" w:color="auto"/>
        <w:bottom w:val="none" w:sz="0" w:space="0" w:color="auto"/>
        <w:right w:val="none" w:sz="0" w:space="0" w:color="auto"/>
      </w:divBdr>
    </w:div>
    <w:div w:id="1723091791">
      <w:bodyDiv w:val="1"/>
      <w:marLeft w:val="0"/>
      <w:marRight w:val="0"/>
      <w:marTop w:val="0"/>
      <w:marBottom w:val="0"/>
      <w:divBdr>
        <w:top w:val="none" w:sz="0" w:space="0" w:color="auto"/>
        <w:left w:val="none" w:sz="0" w:space="0" w:color="auto"/>
        <w:bottom w:val="none" w:sz="0" w:space="0" w:color="auto"/>
        <w:right w:val="none" w:sz="0" w:space="0" w:color="auto"/>
      </w:divBdr>
    </w:div>
    <w:div w:id="1724282036">
      <w:bodyDiv w:val="1"/>
      <w:marLeft w:val="0"/>
      <w:marRight w:val="0"/>
      <w:marTop w:val="0"/>
      <w:marBottom w:val="0"/>
      <w:divBdr>
        <w:top w:val="none" w:sz="0" w:space="0" w:color="auto"/>
        <w:left w:val="none" w:sz="0" w:space="0" w:color="auto"/>
        <w:bottom w:val="none" w:sz="0" w:space="0" w:color="auto"/>
        <w:right w:val="none" w:sz="0" w:space="0" w:color="auto"/>
      </w:divBdr>
    </w:div>
    <w:div w:id="1757170512">
      <w:bodyDiv w:val="1"/>
      <w:marLeft w:val="0"/>
      <w:marRight w:val="0"/>
      <w:marTop w:val="0"/>
      <w:marBottom w:val="0"/>
      <w:divBdr>
        <w:top w:val="none" w:sz="0" w:space="0" w:color="auto"/>
        <w:left w:val="none" w:sz="0" w:space="0" w:color="auto"/>
        <w:bottom w:val="none" w:sz="0" w:space="0" w:color="auto"/>
        <w:right w:val="none" w:sz="0" w:space="0" w:color="auto"/>
      </w:divBdr>
    </w:div>
    <w:div w:id="1786077195">
      <w:bodyDiv w:val="1"/>
      <w:marLeft w:val="0"/>
      <w:marRight w:val="0"/>
      <w:marTop w:val="0"/>
      <w:marBottom w:val="0"/>
      <w:divBdr>
        <w:top w:val="none" w:sz="0" w:space="0" w:color="auto"/>
        <w:left w:val="none" w:sz="0" w:space="0" w:color="auto"/>
        <w:bottom w:val="none" w:sz="0" w:space="0" w:color="auto"/>
        <w:right w:val="none" w:sz="0" w:space="0" w:color="auto"/>
      </w:divBdr>
    </w:div>
    <w:div w:id="1799226891">
      <w:bodyDiv w:val="1"/>
      <w:marLeft w:val="0"/>
      <w:marRight w:val="0"/>
      <w:marTop w:val="0"/>
      <w:marBottom w:val="0"/>
      <w:divBdr>
        <w:top w:val="none" w:sz="0" w:space="0" w:color="auto"/>
        <w:left w:val="none" w:sz="0" w:space="0" w:color="auto"/>
        <w:bottom w:val="none" w:sz="0" w:space="0" w:color="auto"/>
        <w:right w:val="none" w:sz="0" w:space="0" w:color="auto"/>
      </w:divBdr>
    </w:div>
    <w:div w:id="1831212557">
      <w:bodyDiv w:val="1"/>
      <w:marLeft w:val="0"/>
      <w:marRight w:val="0"/>
      <w:marTop w:val="0"/>
      <w:marBottom w:val="0"/>
      <w:divBdr>
        <w:top w:val="none" w:sz="0" w:space="0" w:color="auto"/>
        <w:left w:val="none" w:sz="0" w:space="0" w:color="auto"/>
        <w:bottom w:val="none" w:sz="0" w:space="0" w:color="auto"/>
        <w:right w:val="none" w:sz="0" w:space="0" w:color="auto"/>
      </w:divBdr>
    </w:div>
    <w:div w:id="1903327875">
      <w:bodyDiv w:val="1"/>
      <w:marLeft w:val="0"/>
      <w:marRight w:val="0"/>
      <w:marTop w:val="0"/>
      <w:marBottom w:val="0"/>
      <w:divBdr>
        <w:top w:val="none" w:sz="0" w:space="0" w:color="auto"/>
        <w:left w:val="none" w:sz="0" w:space="0" w:color="auto"/>
        <w:bottom w:val="none" w:sz="0" w:space="0" w:color="auto"/>
        <w:right w:val="none" w:sz="0" w:space="0" w:color="auto"/>
      </w:divBdr>
    </w:div>
    <w:div w:id="1962951515">
      <w:bodyDiv w:val="1"/>
      <w:marLeft w:val="0"/>
      <w:marRight w:val="0"/>
      <w:marTop w:val="0"/>
      <w:marBottom w:val="0"/>
      <w:divBdr>
        <w:top w:val="none" w:sz="0" w:space="0" w:color="auto"/>
        <w:left w:val="none" w:sz="0" w:space="0" w:color="auto"/>
        <w:bottom w:val="none" w:sz="0" w:space="0" w:color="auto"/>
        <w:right w:val="none" w:sz="0" w:space="0" w:color="auto"/>
      </w:divBdr>
    </w:div>
    <w:div w:id="1989281605">
      <w:bodyDiv w:val="1"/>
      <w:marLeft w:val="0"/>
      <w:marRight w:val="0"/>
      <w:marTop w:val="0"/>
      <w:marBottom w:val="0"/>
      <w:divBdr>
        <w:top w:val="none" w:sz="0" w:space="0" w:color="auto"/>
        <w:left w:val="none" w:sz="0" w:space="0" w:color="auto"/>
        <w:bottom w:val="none" w:sz="0" w:space="0" w:color="auto"/>
        <w:right w:val="none" w:sz="0" w:space="0" w:color="auto"/>
      </w:divBdr>
    </w:div>
    <w:div w:id="2017270097">
      <w:bodyDiv w:val="1"/>
      <w:marLeft w:val="0"/>
      <w:marRight w:val="0"/>
      <w:marTop w:val="0"/>
      <w:marBottom w:val="0"/>
      <w:divBdr>
        <w:top w:val="none" w:sz="0" w:space="0" w:color="auto"/>
        <w:left w:val="none" w:sz="0" w:space="0" w:color="auto"/>
        <w:bottom w:val="none" w:sz="0" w:space="0" w:color="auto"/>
        <w:right w:val="none" w:sz="0" w:space="0" w:color="auto"/>
      </w:divBdr>
    </w:div>
    <w:div w:id="2030644713">
      <w:bodyDiv w:val="1"/>
      <w:marLeft w:val="0"/>
      <w:marRight w:val="0"/>
      <w:marTop w:val="0"/>
      <w:marBottom w:val="0"/>
      <w:divBdr>
        <w:top w:val="none" w:sz="0" w:space="0" w:color="auto"/>
        <w:left w:val="none" w:sz="0" w:space="0" w:color="auto"/>
        <w:bottom w:val="none" w:sz="0" w:space="0" w:color="auto"/>
        <w:right w:val="none" w:sz="0" w:space="0" w:color="auto"/>
      </w:divBdr>
    </w:div>
    <w:div w:id="2058507498">
      <w:bodyDiv w:val="1"/>
      <w:marLeft w:val="0"/>
      <w:marRight w:val="0"/>
      <w:marTop w:val="0"/>
      <w:marBottom w:val="0"/>
      <w:divBdr>
        <w:top w:val="none" w:sz="0" w:space="0" w:color="auto"/>
        <w:left w:val="none" w:sz="0" w:space="0" w:color="auto"/>
        <w:bottom w:val="none" w:sz="0" w:space="0" w:color="auto"/>
        <w:right w:val="none" w:sz="0" w:space="0" w:color="auto"/>
      </w:divBdr>
    </w:div>
    <w:div w:id="2058621129">
      <w:bodyDiv w:val="1"/>
      <w:marLeft w:val="0"/>
      <w:marRight w:val="0"/>
      <w:marTop w:val="0"/>
      <w:marBottom w:val="0"/>
      <w:divBdr>
        <w:top w:val="none" w:sz="0" w:space="0" w:color="auto"/>
        <w:left w:val="none" w:sz="0" w:space="0" w:color="auto"/>
        <w:bottom w:val="none" w:sz="0" w:space="0" w:color="auto"/>
        <w:right w:val="none" w:sz="0" w:space="0" w:color="auto"/>
      </w:divBdr>
    </w:div>
    <w:div w:id="2075463563">
      <w:bodyDiv w:val="1"/>
      <w:marLeft w:val="0"/>
      <w:marRight w:val="0"/>
      <w:marTop w:val="0"/>
      <w:marBottom w:val="0"/>
      <w:divBdr>
        <w:top w:val="none" w:sz="0" w:space="0" w:color="auto"/>
        <w:left w:val="none" w:sz="0" w:space="0" w:color="auto"/>
        <w:bottom w:val="none" w:sz="0" w:space="0" w:color="auto"/>
        <w:right w:val="none" w:sz="0" w:space="0" w:color="auto"/>
      </w:divBdr>
    </w:div>
    <w:div w:id="211979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Ili11</b:Tag>
    <b:SourceType>JournalArticle</b:SourceType>
    <b:Guid>{AD3E19FB-799E-40C6-A024-D1043452BF69}</b:Guid>
    <b:Author>
      <b:Author>
        <b:NameList>
          <b:Person>
            <b:Last>Ilievski</b:Last>
          </b:Person>
          <b:Person>
            <b:Last>Filip</b:Last>
          </b:Person>
          <b:Person>
            <b:Last>Mazzeo</b:Last>
            <b:Middle>D.</b:Middle>
            <b:First>Aaron</b:First>
          </b:Person>
          <b:Person>
            <b:Last>Shepherd</b:Last>
            <b:Middle>F.</b:Middle>
            <b:First>Robert</b:First>
          </b:Person>
          <b:Person>
            <b:Last>Chen</b:Last>
            <b:First>Xin</b:First>
          </b:Person>
          <b:Person>
            <b:Last>Whitesides</b:Last>
            <b:Middle>M.</b:Middle>
            <b:First>George</b:First>
          </b:Person>
        </b:NameList>
      </b:Author>
    </b:Author>
    <b:Title>Soft robotics for chemists</b:Title>
    <b:JournalName>Angewandte Chemie International Edition</b:JournalName>
    <b:Year>2011</b:Year>
    <b:RefOrder>1</b:RefOrder>
  </b:Source>
  <b:Source>
    <b:Tag>Mos14</b:Tag>
    <b:SourceType>JournalArticle</b:SourceType>
    <b:Guid>{A270FCC4-DA6D-40B1-AE55-B037E383A201}</b:Guid>
    <b:Title>Pneumatic networks for soft robotics that actuate rapidily</b:Title>
    <b:JournalName>Advanced Functional Materials</b:JournalName>
    <b:Year>2014</b:Year>
    <b:Author>
      <b:Author>
        <b:NameList>
          <b:Person>
            <b:Last>Mosadegh</b:Last>
            <b:First>Bobak</b:First>
          </b:Person>
          <b:Person>
            <b:Last>Polygerinos</b:Last>
            <b:First>Panagiotis</b:First>
          </b:Person>
          <b:Person>
            <b:Last>Keplinger</b:Last>
            <b:First>Christoph</b:First>
          </b:Person>
          <b:Person>
            <b:Last>Wennstedt</b:Last>
            <b:First>Sophia</b:First>
          </b:Person>
          <b:Person>
            <b:Last>Shepherd</b:Last>
            <b:Middle>F.</b:Middle>
            <b:First>Robert</b:First>
          </b:Person>
          <b:Person>
            <b:Last>Gupta</b:Last>
            <b:First>Unmukt</b:First>
          </b:Person>
          <b:Person>
            <b:Last>Shim</b:Last>
            <b:First>Jongmin</b:First>
          </b:Person>
          <b:Person>
            <b:Last>Bertoldi</b:Last>
            <b:First>Katia</b:First>
          </b:Person>
          <b:Person>
            <b:Last>Walsh</b:Last>
            <b:Middle>J.</b:Middle>
            <b:First>Conor</b:First>
          </b:Person>
          <b:Person>
            <b:Last>Whitesides</b:Last>
            <b:Middle>M.</b:Middle>
            <b:First>George</b:First>
          </b:Person>
        </b:NameList>
      </b:Author>
    </b:Author>
    <b:RefOrder>2</b:RefOrder>
  </b:Source>
  <b:Source>
    <b:Tag>sof</b:Tag>
    <b:SourceType>InternetSite</b:SourceType>
    <b:Guid>{116312B7-DD96-42F3-AAB5-A37471A985DA}</b:Guid>
    <b:Title>softroboticstoolkit</b:Title>
    <b:Author>
      <b:Author>
        <b:NameList>
          <b:Person>
            <b:Last>softroboticstoolkit</b:Last>
          </b:Person>
        </b:NameList>
      </b:Author>
    </b:Author>
    <b:URL>https://softroboticstoolkit.com/</b:URL>
    <b:RefOrder>3</b:RefOrder>
  </b:Source>
  <b:Source>
    <b:Tag>Hsu21</b:Tag>
    <b:SourceType>JournalArticle</b:SourceType>
    <b:Guid>{3ED768C2-4B5E-4CE3-AFFD-C92E6A8B0344}</b:Guid>
    <b:Title>In-Skin Pressure and Curvature Sensor for Soft Robots</b:Title>
    <b:Year>2021</b:Year>
    <b:JournalName>IEEE Sensors</b:JournalName>
    <b:Author>
      <b:Author>
        <b:NameList>
          <b:Person>
            <b:Last>Hsu</b:Last>
            <b:Middle>Yun</b:Middle>
            <b:First>Tzu</b:First>
          </b:Person>
          <b:Person>
            <b:Last>Ghazaly</b:Last>
            <b:Middle>El</b:Middle>
            <b:First>Amal</b:First>
          </b:Person>
        </b:NameList>
      </b:Author>
    </b:Author>
    <b:RefOrder>4</b:RefOrder>
  </b:Source>
  <b:Source>
    <b:Tag>Ago21</b:Tag>
    <b:SourceType>JournalArticle</b:SourceType>
    <b:Guid>{28E28F0E-A1E1-4B9B-A4F8-A1BDF6B82B00}</b:Guid>
    <b:Title>Performance Comparision of Capacitive Silicone-Based Curvature Sensors With Planar and Interdigitated Electrodes</b:Title>
    <b:JournalName>Smart Materials, Adaptive Structures and Intelligent Systems</b:JournalName>
    <b:Year>2021</b:Year>
    <b:Pages>9</b:Pages>
    <b:Author>
      <b:Author>
        <b:NameList>
          <b:Person>
            <b:Last>Agostini</b:Last>
            <b:First>Lorenzo</b:First>
          </b:Person>
          <b:Person>
            <b:Last>Caselli</b:Last>
            <b:First>Marco</b:First>
          </b:Person>
          <b:Person>
            <b:Last>Avallone</b:Last>
            <b:First>Giulia</b:First>
          </b:Person>
          <b:Person>
            <b:Last>Fontana</b:Last>
            <b:First>Marco</b:First>
          </b:Person>
          <b:Person>
            <b:Last>Fassi</b:Last>
            <b:First>Irene</b:First>
          </b:Person>
          <b:Person>
            <b:Last>Molinari</b:Last>
            <b:First>Lorenzo</b:First>
          </b:Person>
          <b:Person>
            <b:Last>Vertechy</b:Last>
            <b:First>Rocco</b:First>
          </b:Person>
        </b:NameList>
      </b:Author>
    </b:Author>
    <b:RefOrder>5</b:RefOrder>
  </b:Source>
  <b:Source>
    <b:Tag>Cri</b:Tag>
    <b:SourceType>InternetSite</b:SourceType>
    <b:Guid>{4CDF820E-549F-4D77-BDD8-D14AA6EBDC63}</b:Guid>
    <b:Title>Cricuit Explore Air 2 Quick Start Guide</b:Title>
    <b:Author>
      <b:Author>
        <b:NameList>
          <b:Person>
            <b:Last>Guide</b:Last>
            <b:First>Cricuit</b:First>
            <b:Middle>Explore Air 2 Quick Start</b:Middle>
          </b:Person>
        </b:NameList>
      </b:Author>
    </b:Author>
    <b:URL>https://help.cricut.com/hc/en-us/articles/26296804719511-Cricut-Explore-Air-2-Quick-Start-Guide</b:URL>
    <b:RefOrder>6</b:RefOrder>
  </b:Source>
  <b:Source>
    <b:Tag>Sac</b:Tag>
    <b:SourceType>JournalArticle</b:SourceType>
    <b:Guid>{750A0995-C1E5-463F-A50F-2F22E71D26C8}</b:Guid>
    <b:Title>Analytical Modeling of a Soft Pneu-Net Actuator Subjected to Planar Tip Contact</b:Title>
    <b:JournalName>IEEE Transactions on Robotics</b:JournalName>
    <b:Volume>38</b:Volume>
    <b:Issue>5</b:Issue>
    <b:Author>
      <b:Author>
        <b:NameList>
          <b:Person>
            <b:First>Sachin</b:First>
          </b:Person>
          <b:Person>
            <b:Last>Wang</b:Last>
            <b:First>Zhongkui</b:First>
          </b:Person>
          <b:Person>
            <b:Last>Hirai</b:Last>
            <b:First>Shinichi</b:First>
          </b:Person>
        </b:NameList>
      </b:Author>
    </b:Author>
    <b:RefOrder>7</b:RefOrder>
  </b:Source>
  <b:Source>
    <b:Tag>Zhu17</b:Tag>
    <b:SourceType>JournalArticle</b:SourceType>
    <b:Guid>{605741A8-6EAF-46B4-9352-56F02C202368}</b:Guid>
    <b:Title>Design and fabrication of a soft-bodied gripper with integrated curvature sensors</b:Title>
    <b:JournalName>Mechatronics and Machine Vision in Practice (M2VIP)</b:JournalName>
    <b:Year>2017</b:Year>
    <b:Author>
      <b:Author>
        <b:NameList>
          <b:Person>
            <b:Last>Zhu</b:Last>
            <b:First>Mingzhu</b:First>
          </b:Person>
          <b:Person>
            <b:Last>Wang</b:Last>
            <b:First>Zhongkui</b:First>
          </b:Person>
          <b:Person>
            <b:Last>Hirai</b:Last>
            <b:First>Shinichi</b:First>
          </b:Person>
          <b:Person>
            <b:Last>Kawamura</b:Last>
            <b:First>Sadao</b:First>
          </b:Person>
        </b:NameList>
      </b:Author>
    </b:Author>
    <b:RefOrder>8</b:RefOrder>
  </b:Source>
  <b:Source>
    <b:Tag>Kim</b:Tag>
    <b:SourceType>JournalArticle</b:SourceType>
    <b:Guid>{2635E63C-58F1-4EF8-BD68-AB92B7242135}</b:Guid>
    <b:Title>Deployable Soft Pneumatic Networks (D-PneuNets) Actuator With Dual-Morphing Origami Chambers for High-Compactness</b:Title>
    <b:JournalName>IEEE Robotics and Automation Letters</b:JournalName>
    <b:Volume>7</b:Volume>
    <b:Issue>2</b:Issue>
    <b:Author>
      <b:Author>
        <b:NameList>
          <b:Person>
            <b:Last>Kim</b:Last>
            <b:First>Woongbae</b:First>
          </b:Person>
          <b:Person>
            <b:Last>Seo</b:Last>
            <b:First>Bada</b:First>
          </b:Person>
          <b:Person>
            <b:Last>Yu</b:Last>
            <b:Middle>Yol</b:Middle>
            <b:First>Sung</b:First>
          </b:Person>
          <b:Person>
            <b:Last>Cho</b:Last>
            <b:Middle>Jin</b:Middle>
            <b:First>Kyu-</b:First>
          </b:Person>
        </b:NameList>
      </b:Author>
    </b:Author>
    <b:RefOrder>9</b:RefOrder>
  </b:Source>
</b:Sources>
</file>

<file path=customXml/itemProps1.xml><?xml version="1.0" encoding="utf-8"?>
<ds:datastoreItem xmlns:ds="http://schemas.openxmlformats.org/officeDocument/2006/customXml" ds:itemID="{F3E657B4-C14D-4B1E-A839-8B97ED57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5</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AHILESH VADIVEL</dc:creator>
  <cp:keywords/>
  <dc:description/>
  <cp:lastModifiedBy>AHILESH VADIVEL</cp:lastModifiedBy>
  <cp:revision>10</cp:revision>
  <dcterms:created xsi:type="dcterms:W3CDTF">2024-11-12T18:30:00Z</dcterms:created>
  <dcterms:modified xsi:type="dcterms:W3CDTF">2024-11-23T23:49:00Z</dcterms:modified>
</cp:coreProperties>
</file>