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Solace Alternatives – Enterprise Messaging Evaluation</w:t>
      </w:r>
    </w:p>
    <w:p>
      <w:pPr>
        <w:jc w:val="center"/>
      </w:pPr>
      <w:r>
        <w:t>Evaluation focused on time-delayed delivery, one-to-many publish/subscribe, enterprise reliability, replication/DR, Spring Boot, OpenShift/Kubernetes, and approximately 10 million messages/hour.</w:t>
      </w:r>
    </w:p>
    <w:p>
      <w:pPr>
        <w:pStyle w:val="Heading1"/>
      </w:pPr>
      <w:r>
        <w:t>1. Executive comparison</w:t>
      </w:r>
    </w:p>
    <w:p>
      <w:r>
        <w:t>Rating scale: 5 = Excellent, 4 = Very Good, 3 = Good/Average, 2 = Limited, 1 = Poor/Not native.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Parameter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Solace PubSub+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Apache Pulsar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RabbitMQ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ActiveMQ Artemis / Amazon MQ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Apache Kafka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Overall Messaging Capability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 Very Good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Time-Delayed Delivery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Native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Native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3–4 Good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Native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1 Not Native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One-to-Many Pub/Sub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 Very Good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Topic → Multiple Queues/Subscriptions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 Average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Queue-Based Messaging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2–3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Message Persistence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High Throughput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10M Messages/Hour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Easily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Easily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With sizing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Easily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Message Ordering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Message Replay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Retry Mechanism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Dead Letter Queue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Back Pressure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In-Cluster Replication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Automatic Failover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Cross-AZ HA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Cross-DC / Geo Replication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DR Capability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3–4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Replication Lag Handling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3–4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Duplicate Handling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Exactly-Once Capability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3–4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with JMS transactions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Transactions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Request / Reply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3–4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Dynamic Routing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Multi-Tenancy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Spring Boot Integration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Spring Cloud Stream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OpenShift / Kubernetes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Horizontal Scaling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Operational Simplicity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4–5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2–3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Monitoring / Management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Cloud Managed Options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Open Source Availability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No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License Cost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Free OSS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Free OSS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Free OSS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Free OSS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Infrastructure Cost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Medium–High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Low–Medium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Low–Medium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Medium–High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Operational Cost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Low–Medium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High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Medium–High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Banking / Enterprise Fit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 Very Good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3"/>
              </w:rPr>
              <w:t>Solace Replacement Suitability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Reference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5 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 Very Good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4 Very Good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3"/>
              </w:rPr>
              <w:t>3 Partial</w:t>
            </w:r>
          </w:p>
        </w:tc>
      </w:tr>
    </w:tbl>
    <w:p>
      <w:pPr>
        <w:pStyle w:val="Heading1"/>
      </w:pPr>
      <w:r>
        <w:t>2. Apache Pulsar — my strongest alternative</w:t>
      </w:r>
    </w:p>
    <w:p>
      <w:r>
        <w:t>Apache Pulsar deserves the most serious evaluation as a Solace alternative when the goal is native delayed delivery, durable pub/sub, subscriptions, replay, high throughput, multi-tenancy, geo-replication and Kubernetes/OpenShift deployment.</w:t>
      </w:r>
    </w:p>
    <w:p>
      <w:pPr>
        <w:pStyle w:val="ListBullet"/>
      </w:pPr>
      <w:r>
        <w:t>Topics and persistent subscriptions</w:t>
      </w:r>
    </w:p>
    <w:p>
      <w:pPr>
        <w:pStyle w:val="ListBullet"/>
      </w:pPr>
      <w:r>
        <w:t>Exclusive, Shared, Failover and Key_Shared subscription models</w:t>
      </w:r>
    </w:p>
    <w:p>
      <w:pPr>
        <w:pStyle w:val="ListBullet"/>
      </w:pPr>
      <w:r>
        <w:t>Delayed message delivery</w:t>
      </w:r>
    </w:p>
    <w:p>
      <w:pPr>
        <w:pStyle w:val="ListBullet"/>
      </w:pPr>
      <w:r>
        <w:t>Message retention and replay</w:t>
      </w:r>
    </w:p>
    <w:p>
      <w:pPr>
        <w:pStyle w:val="ListBullet"/>
      </w:pPr>
      <w:r>
        <w:t>Dead-letter handling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Geo-replication</w:t>
      </w:r>
    </w:p>
    <w:p>
      <w:pPr>
        <w:pStyle w:val="ListBullet"/>
      </w:pPr>
      <w:r>
        <w:t>Kubernetes/OpenShift support</w:t>
      </w:r>
    </w:p>
    <w:p>
      <w:pPr>
        <w:pStyle w:val="ListBullet"/>
      </w:pPr>
      <w:r>
        <w:t>Horizontal scalability</w:t>
      </w:r>
    </w:p>
    <w:p>
      <w:r>
        <w:t>Representative fan-out model:</w:t>
      </w:r>
    </w:p>
    <w:p>
      <w:r>
        <w:t>Pulsar Topic → Subscription A → Service A</w:t>
        <w:br/>
        <w:t xml:space="preserve">           → Subscription B → Service B</w:t>
        <w:br/>
        <w:t xml:space="preserve">           → Subscription C → Service C</w:t>
      </w:r>
    </w:p>
    <w:p>
      <w:r>
        <w:t>Important limitation: delayed delivery has subscription-type considerations and should be validated against the exact Pulsar version and subscription model used in the POC.</w:t>
      </w:r>
    </w:p>
    <w:p>
      <w:pPr>
        <w:pStyle w:val="Heading1"/>
      </w:pPr>
      <w:r>
        <w:t>3. Pulsar replication / DR</w:t>
      </w:r>
    </w:p>
    <w:p>
      <w:r>
        <w:t>Pulsar supports geo-replication between clusters and replicated subscription state. A typical architecture is Primary DC / Pulsar Cluster A → asynchronous replication → DR DC / Pulsar Cluster B.</w:t>
      </w:r>
    </w:p>
    <w:p>
      <w:r>
        <w:t>Important DR consideration: replication does not guarantee zero duplicate processing during failover. Messages may be redelivered after failover depending on acknowledgement and replicated subscription state.</w:t>
      </w:r>
    </w:p>
    <w:p>
      <w:r>
        <w:t>For banking/payment processing, consumers should therefore be idempotent and use a durable business message ID/idempotency key.</w:t>
      </w:r>
    </w:p>
    <w:p>
      <w:pPr>
        <w:pStyle w:val="Heading1"/>
      </w:pPr>
      <w:r>
        <w:t>4. RabbitMQ</w:t>
      </w:r>
    </w:p>
    <w:p>
      <w:r>
        <w:t>RabbitMQ is a strong traditional enterprise messaging alternative, particularly for exchanges, queues, routing, request/reply and Spring Boot integration.</w:t>
      </w:r>
    </w:p>
    <w:p>
      <w:r>
        <w:t>Typical one-to-many model:</w:t>
      </w:r>
    </w:p>
    <w:p>
      <w:r>
        <w:t>Exchange → Queue A → Service A</w:t>
        <w:br/>
        <w:t xml:space="preserve">        → Queue B → Service B</w:t>
        <w:br/>
        <w:t xml:space="preserve">        → Queue C → Service C</w:t>
      </w:r>
    </w:p>
    <w:p>
      <w:r>
        <w:t>RabbitMQ Quorum Queues use Raft-based replication and leader election. They provide strong HA semantics, but replication adds storage/network/CPU overhead and should be benchmarked at the required fan-out and rate.</w:t>
      </w:r>
    </w:p>
    <w:p>
      <w:pPr>
        <w:pStyle w:val="Heading1"/>
      </w:pPr>
      <w:r>
        <w:t>5. RabbitMQ Cross-DC Replication</w:t>
      </w:r>
    </w:p>
    <w:p>
      <w:r>
        <w:t>Two important mechanisms are commonly considered:</w:t>
      </w:r>
    </w:p>
    <w:p>
      <w:pPr>
        <w:pStyle w:val="ListBullet"/>
      </w:pPr>
      <w:r>
        <w:t>Federation – asynchronously connects RabbitMQ clusters and replicates message flows between them.</w:t>
      </w:r>
    </w:p>
    <w:p>
      <w:pPr>
        <w:pStyle w:val="ListBullet"/>
      </w:pPr>
      <w:r>
        <w:t>Shovel – consumes from one location and republishes to another, with acknowledgements and reconnect behavior.</w:t>
      </w:r>
    </w:p>
    <w:p>
      <w:r>
        <w:t>These mechanisms are useful for DR and distributed topologies, but their behavior differs from an integrated multi-region replication model. The POC should measure replication lag, failover, duplicates and recovery.</w:t>
      </w:r>
    </w:p>
    <w:p>
      <w:pPr>
        <w:pStyle w:val="Heading1"/>
      </w:pPr>
      <w:r>
        <w:t>6. ActiveMQ Artemis / Amazon MQ</w:t>
      </w:r>
    </w:p>
    <w:p>
      <w:r>
        <w:t>ActiveMQ Artemis is a strong traditional enterprise broker, especially where JMS, transactions, request/reply and queue-oriented messaging are important.</w:t>
      </w:r>
    </w:p>
    <w:p>
      <w:r>
        <w:t>Amazon MQ for ActiveMQ provides a managed option on AWS. Amazon MQ supports Active/Standby broker architectures across Availability Zones. The storage and HA model should be selected based on the required durability and throughput.</w:t>
      </w:r>
    </w:p>
    <w:p>
      <w:r>
        <w:t>Main trade-off: Artemis/Amazon MQ is attractive for traditional messaging, but is generally less compelling than Pulsar/Kafka for very large distributed streaming and replay platforms.</w:t>
      </w:r>
    </w:p>
    <w:p>
      <w:pPr>
        <w:pStyle w:val="Heading1"/>
      </w:pPr>
      <w:r>
        <w:t>7. Kafka</w:t>
      </w:r>
    </w:p>
    <w:p>
      <w:r>
        <w:t>Kafka is an excellent event-streaming platform and is highly suitable for replay, event sourcing, analytics, data pipelines and high-throughput event processing.</w:t>
      </w:r>
    </w:p>
    <w:p>
      <w:r>
        <w:t>However, Kafka does not provide native broker-level delayed delivery in the same way as Solace, Pulsar or traditional messaging brokers. A delay service, retry-topic pattern or other application/platform mechanism is normally required.</w:t>
      </w:r>
    </w:p>
    <w:p>
      <w:r>
        <w:t>Therefore, Kafka should not be treated as a drop-in Solace replacement when delayed delivery and traditional topic-to-multiple-durable-queues semantics are primary requirements.</w:t>
      </w:r>
    </w:p>
    <w:p>
      <w:pPr>
        <w:pStyle w:val="Heading1"/>
      </w:pPr>
      <w:r>
        <w:t>8. Replication / Failure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Amazon MQ / Artemis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Kafka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Broker failure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Node failure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Automatic leader election/failover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In-cluster replication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Cross-AZ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Cross-DC / Geo replication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Limited/architecture dependent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Message replay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Excellent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Duplicate possibility after failure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Possible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Possible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Possible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Possible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Possible</w:t>
            </w:r>
          </w:p>
        </w:tc>
      </w:tr>
      <w:tr>
        <w:tc>
          <w:tcPr>
            <w:tcW w:type="dxa" w:w="1776"/>
            <w:vAlign w:val="center"/>
          </w:tcPr>
          <w:p>
            <w:r>
              <w:rPr>
                <w:sz w:val="16"/>
              </w:rPr>
              <w:t>Idempotent consumer recommended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76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>
      <w:pPr>
        <w:pStyle w:val="Heading1"/>
      </w:pPr>
      <w:r>
        <w:t>9. Time Delay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Broker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Native delayed delivery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External scheduler / application logic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Apache Pulsar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Depends on mechanism/version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Sometimes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ActiveMQ Artemis / Amazon 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Apache Kafka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Yes</w:t>
            </w:r>
          </w:p>
        </w:tc>
      </w:tr>
    </w:tbl>
    <w:p>
      <w:r>
        <w:t>For your requirement, Kafka has the largest functional gap because delayed delivery generally needs an additional mechanism.</w:t>
      </w:r>
    </w:p>
    <w:p>
      <w:pPr>
        <w:pStyle w:val="Heading1"/>
      </w:pPr>
      <w:r>
        <w:t>10. One-to-Many</w:t>
      </w:r>
    </w:p>
    <w:p>
      <w:r>
        <w:t>Solace:</w:t>
      </w:r>
    </w:p>
    <w:p>
      <w:r>
        <w:t>Topic → Queue Payment, Queue Audit, Queue Notification, Queue Fraud, Queue Reporting</w:t>
      </w:r>
    </w:p>
    <w:p>
      <w:r>
        <w:t>RabbitMQ:</w:t>
      </w:r>
    </w:p>
    <w:p>
      <w:r>
        <w:t>Exchange → Queue Payment, Queue Audit, Queue Notification, Queue Fraud, Queue Reporting</w:t>
      </w:r>
    </w:p>
    <w:p>
      <w:r>
        <w:t>Pulsar:</w:t>
      </w:r>
    </w:p>
    <w:p>
      <w:r>
        <w:t>Topic → Subscription Payment, Subscription Audit, Subscription Notification, Subscription Fraud, Subscription Reporting</w:t>
      </w:r>
    </w:p>
    <w:p>
      <w:r>
        <w:t>All three models are strong for fan-out. Kafka can provide one-to-many through consumer groups/topics, but its queue semantics are less directly equivalent to the Solace topic-to-multiple-durable-queues model.</w:t>
      </w:r>
    </w:p>
    <w:p>
      <w:pPr>
        <w:pStyle w:val="Heading1"/>
      </w:pPr>
      <w:r>
        <w:t>11. Ordering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Ordering characteristics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partition-based ordering; design partition keys carefully.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ordering options with appropriate topic/subscription configuration.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ordering within a queue; concurrency and multiple consumers can affect processing order.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Artemis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ordering capabilities with queue-oriented messaging.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ordering with appropriate guaranteed-messaging configuration.</w:t>
            </w:r>
          </w:p>
        </w:tc>
      </w:tr>
    </w:tbl>
    <w:p>
      <w:r>
        <w:t>For payment/collections flows such as Created → Authorized → Settled, define an explicit business ordering key and make the consumer idempotent.</w:t>
      </w:r>
    </w:p>
    <w:p>
      <w:pPr>
        <w:pStyle w:val="Heading1"/>
      </w:pPr>
      <w:r>
        <w:t>12. Transactions</w:t>
      </w:r>
    </w:p>
    <w:p>
      <w:r>
        <w:t>Transactions matter when a database update and message publication must be coordinated. Avoid designs where a DB commit succeeds but message publication fails, or a message is published while the DB transaction rolls 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Transaction fit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enterprise transaction support.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Transaction support exists, but it is not a direct JMS/XA-style replacement for every traditional use case.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Good transaction capabilities; validate throughput impact.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Artemis / JMS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Very strong fit for traditional transactional messaging and JMS patterns.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6"/>
              </w:rPr>
              <w:t>Strong transaction support for Kafka-native workflows and exactly-once processing patterns.</w:t>
            </w:r>
          </w:p>
        </w:tc>
      </w:tr>
    </w:tbl>
    <w:p>
      <w:pPr>
        <w:pStyle w:val="Heading1"/>
      </w:pPr>
      <w:r>
        <w:t>13. Spring Boot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Spring Boot fit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Strong enterprise integration and messaging support.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Mature Spring AMQP ecosystem.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Mature Spring Kafka ecosystem.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Artemis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Strong JMS/Jakarta Messaging integration.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4 Very Good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Good integration; validate required Spring Cloud Stream features.</w:t>
            </w:r>
          </w:p>
        </w:tc>
      </w:tr>
    </w:tbl>
    <w:p>
      <w:pPr>
        <w:pStyle w:val="Heading1"/>
      </w:pPr>
      <w:r>
        <w:t>14. OpenShift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OpenShift/Kubernetes fit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Operational consideration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Vendor-supported enterprise deployment options.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Cloud-native, but multiple components increase operational complexity.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Operator-based deployment makes cluster management practical.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Artemis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4 Very Good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Deployable, but ecosystem is less Kubernetes-native than RabbitMQ/Pulsar.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5 Excellent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Very strong Kubernetes ecosystem and operator support.</w:t>
            </w:r>
          </w:p>
        </w:tc>
      </w:tr>
    </w:tbl>
    <w:p>
      <w:pPr>
        <w:pStyle w:val="Heading1"/>
      </w:pPr>
      <w:r>
        <w:t>15. Operational Complexity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Relative complexity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Solace managed/appliance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Strong enterprise tooling and vendor support.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Relatively simple broker model; HA and cross-DC require careful design.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Artemis / Amazon MQ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Managed Amazon MQ reduces operational burden.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Medium–High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More components and operational tuning for large clusters.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Powerful architecture, but brokers, storage and metadata components add operational scope.</w:t>
            </w:r>
          </w:p>
        </w:tc>
      </w:tr>
    </w:tbl>
    <w:p>
      <w:pPr>
        <w:pStyle w:val="Heading1"/>
      </w:pPr>
      <w:r>
        <w:t>16.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License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Infrastructure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Operational cost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Relative overall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Solace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Commercial / 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Pulsar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Open source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Medium–High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Medium–High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Open source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Low–Medium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Artemis / Amazon MQ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Open source / managed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Low–Medium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6"/>
              </w:rPr>
              <w:t>Kafka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Open source / managed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Medium–High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Medium–High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6"/>
              </w:rPr>
              <w:t>Medium–High</w:t>
            </w:r>
          </w:p>
        </w:tc>
      </w:tr>
    </w:tbl>
    <w:p>
      <w:r>
        <w:t>Actual cost depends heavily on message size, retention, replication factor, number of subscriptions/queues, cross-AZ/DR traffic, storage IOPS and whether the service is self-managed or managed.</w:t>
      </w:r>
    </w:p>
    <w:p>
      <w:pPr>
        <w:pStyle w:val="Heading1"/>
      </w:pPr>
      <w:r>
        <w:t>17. My Ranking for YOUR Requirements</w:t>
      </w:r>
    </w:p>
    <w:p>
      <w:r>
        <w:t>Weighted around delayed delivery, one-to-many fan-out, queues/subscriptions, HA, replication, DR, Spring Boot, OpenShift and approximately 10M messages/hour: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Rank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Technology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Overall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fit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Solace PubSub+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4.8 / 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overall enterprise messaging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Apache Pulsar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4.5 / 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open-source Solace alternative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RabbitMQ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4.2 / 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simpler/low-cost messaging platform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ActiveMQ Artemis / Amazon MQ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4.1 / 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traditional JMS/enterprise messaging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Apache Kafka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3.8 / 5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6"/>
              </w:rPr>
              <w:t>Best event streaming; partial Solace replacement</w:t>
            </w:r>
          </w:p>
        </w:tc>
      </w:tr>
    </w:tbl>
    <w:p>
      <w:r>
        <w:t>If minimal functional gap versus Solace is the priority: Pulsar &gt; RabbitMQ &gt; Artemis &gt; Kafka.</w:t>
      </w:r>
    </w:p>
    <w:p>
      <w:r>
        <w:t>If operational simplicity is the priority: RabbitMQ &gt; Artemis/Amazon MQ &gt; Pulsar &gt; Kafka.</w:t>
      </w:r>
    </w:p>
    <w:p>
      <w:r>
        <w:t>If massive event streaming and replay are the priority: Kafka &gt; Pulsar &gt; Solace &gt; RabbitMQ/Artemis.</w:t>
      </w:r>
    </w:p>
    <w:p>
      <w:pPr>
        <w:pStyle w:val="Heading1"/>
      </w:pPr>
      <w:r>
        <w:t>18. One More Important Point: Don't Compare Only Broker Features</w:t>
      </w:r>
    </w:p>
    <w:p>
      <w:r>
        <w:t>A technology selection should be based on an application-level POC using the actual banking workload, not just feature checklists or vendor throughput claims.</w:t>
      </w:r>
    </w:p>
    <w:p>
      <w:r>
        <w:t>Target baseline:</w:t>
      </w:r>
    </w:p>
    <w:p>
      <w:pPr>
        <w:pStyle w:val="ListBullet"/>
      </w:pPr>
      <w:r>
        <w:t>10,000,000 messages/hour ≈ 2,778 messages/second</w:t>
      </w:r>
    </w:p>
    <w:p>
      <w:pPr>
        <w:pStyle w:val="ListBullet"/>
      </w:pPr>
      <w:r>
        <w:t>Recommended spike tests: 5× ≈ 14,000 messages/second and 10× ≈ 28,000 messages/second</w:t>
      </w:r>
    </w:p>
    <w:p>
      <w:r>
        <w:t>Measure:</w:t>
      </w:r>
    </w:p>
    <w:p>
      <w:pPr>
        <w:pStyle w:val="ListBullet"/>
      </w:pPr>
      <w:r>
        <w:t>P99 publish latency</w:t>
      </w:r>
    </w:p>
    <w:p>
      <w:pPr>
        <w:pStyle w:val="ListBullet"/>
      </w:pPr>
      <w:r>
        <w:t>P99 end-to-end delivery latency</w:t>
      </w:r>
    </w:p>
    <w:p>
      <w:pPr>
        <w:pStyle w:val="ListBullet"/>
      </w:pPr>
      <w:r>
        <w:t>Sustained throughput</w:t>
      </w:r>
    </w:p>
    <w:p>
      <w:pPr>
        <w:pStyle w:val="ListBullet"/>
      </w:pPr>
      <w:r>
        <w:t>CPU, memory and disk IOPS</w:t>
      </w:r>
    </w:p>
    <w:p>
      <w:pPr>
        <w:pStyle w:val="ListBullet"/>
      </w:pPr>
      <w:r>
        <w:t>Replication lag</w:t>
      </w:r>
    </w:p>
    <w:p>
      <w:pPr>
        <w:pStyle w:val="ListBullet"/>
      </w:pPr>
      <w:r>
        <w:t>Failover time</w:t>
      </w:r>
    </w:p>
    <w:p>
      <w:pPr>
        <w:pStyle w:val="ListBullet"/>
      </w:pPr>
      <w:r>
        <w:t>Message loss</w:t>
      </w:r>
    </w:p>
    <w:p>
      <w:pPr>
        <w:pStyle w:val="ListBullet"/>
      </w:pPr>
      <w:r>
        <w:t>Duplicate messages after failure</w:t>
      </w:r>
    </w:p>
    <w:p>
      <w:pPr>
        <w:pStyle w:val="ListBullet"/>
      </w:pPr>
      <w:r>
        <w:t>Ordering violations</w:t>
      </w:r>
    </w:p>
    <w:p>
      <w:pPr>
        <w:pStyle w:val="ListBullet"/>
      </w:pPr>
      <w:r>
        <w:t>Backlog recovery rate</w:t>
      </w:r>
    </w:p>
    <w:p>
      <w:pPr>
        <w:pStyle w:val="ListBullet"/>
      </w:pPr>
      <w:r>
        <w:t>Delayed-message behavior during broker/node/AZ/DC failure</w:t>
      </w:r>
    </w:p>
    <w:p>
      <w:r>
        <w:t>The most important POC question for your use case is: What happens to a delayed message when the broker, node, Availability Zone or primary data center fails while the message is waiting for delivery?</w:t>
      </w:r>
    </w:p>
    <w:p>
      <w:r>
        <w:t>For banking/payment processing, design for at-least-once delivery with idempotent consumers, durable message IDs, retry/DLQ handling, observability and explicit DR/failover procedures rather than assuming the broker alone provides zero-duplicate business processing.</w:t>
      </w:r>
    </w:p>
    <w:p>
      <w:pPr>
        <w:pStyle w:val="Heading1"/>
      </w:pPr>
      <w:r>
        <w:t>Final Recommendation</w:t>
      </w:r>
    </w:p>
    <w:p>
      <w:r>
        <w:t>If the strategic goal is to replace Solace while retaining both broker-style messaging and modern cloud-native scalability, Apache Pulsar is the strongest open-source candidate for a detailed POC. RabbitMQ is the strongest candidate when simplicity and traditional messaging are more important. ActiveMQ Artemis/Amazon MQ is attractive when JMS/transactional messaging and managed AWS operations are priorities. Kafka should remain the preferred choice when the dominant requirement is event streaming rather than Solace-style broker semantics.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