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0B" w:rsidRDefault="00A91D0B" w:rsidP="00A91D0B">
      <w:r>
        <w:t>Table 1. Summary of results.</w:t>
      </w:r>
    </w:p>
    <w:p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548"/>
        <w:gridCol w:w="1070"/>
        <w:gridCol w:w="1163"/>
        <w:gridCol w:w="1134"/>
        <w:gridCol w:w="1211"/>
        <w:gridCol w:w="1770"/>
      </w:tblGrid>
      <w:tr w:rsidR="00A91D0B" w:rsidTr="004A1857">
        <w:trPr>
          <w:jc w:val="center"/>
        </w:trPr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Outcome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Quality measure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 xml:space="preserve">PPCpred 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Design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Design 2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…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A91D0B" w:rsidRPr="004A1857" w:rsidRDefault="00360A12" w:rsidP="004A1857">
            <w:pPr>
              <w:spacing w:line="220" w:lineRule="exact"/>
              <w:rPr>
                <w:rFonts w:eastAsia="Batang"/>
              </w:rPr>
            </w:pPr>
            <w:r w:rsidRPr="004A1857">
              <w:rPr>
                <w:rFonts w:eastAsia="Batang"/>
              </w:rPr>
              <w:t>The b</w:t>
            </w:r>
            <w:r w:rsidR="00A91D0B" w:rsidRPr="004A1857">
              <w:rPr>
                <w:rFonts w:eastAsia="Batang"/>
              </w:rPr>
              <w:t>est design</w:t>
            </w:r>
          </w:p>
        </w:tc>
      </w:tr>
      <w:tr w:rsidR="00A91D0B" w:rsidTr="004A1857">
        <w:trPr>
          <w:jc w:val="center"/>
        </w:trPr>
        <w:tc>
          <w:tcPr>
            <w:tcW w:w="14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 xml:space="preserve">material production failed 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Sensitivity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78.2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Specificity</w:t>
            </w:r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67.6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proofErr w:type="spellStart"/>
            <w:r w:rsidRPr="004A1857">
              <w:rPr>
                <w:rStyle w:val="Chead"/>
                <w:rFonts w:eastAsia="Batang"/>
                <w:sz w:val="22"/>
                <w:szCs w:val="20"/>
              </w:rPr>
              <w:t>PredictiveACC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74.5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bookmarkStart w:id="0" w:name="_GoBack"/>
        <w:bookmarkEnd w:id="0"/>
      </w:tr>
      <w:tr w:rsidR="00A91D0B" w:rsidTr="004A1857">
        <w:trPr>
          <w:jc w:val="center"/>
        </w:trPr>
        <w:tc>
          <w:tcPr>
            <w:tcW w:w="14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b/>
                <w:sz w:val="22"/>
                <w:szCs w:val="20"/>
              </w:rPr>
              <w:t>MCC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Fonts w:eastAsia="Batang"/>
                <w:b/>
                <w:sz w:val="22"/>
              </w:rPr>
              <w:t>0.449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purification failed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Sensitivity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90.1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Specificity</w:t>
            </w:r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26.8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proofErr w:type="spellStart"/>
            <w:r w:rsidRPr="004A1857">
              <w:rPr>
                <w:rStyle w:val="Chead"/>
                <w:rFonts w:eastAsia="Batang"/>
                <w:sz w:val="22"/>
                <w:szCs w:val="20"/>
              </w:rPr>
              <w:t>PredictiveACC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77.5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b/>
                <w:sz w:val="22"/>
                <w:szCs w:val="20"/>
              </w:rPr>
              <w:t>MCC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Fonts w:eastAsia="Batang"/>
                <w:b/>
                <w:sz w:val="22"/>
                <w:szCs w:val="20"/>
              </w:rPr>
              <w:t>0.199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crystallization failed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Sensitivity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86.2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Specificity</w:t>
            </w:r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46.6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proofErr w:type="spellStart"/>
            <w:r w:rsidRPr="004A1857">
              <w:rPr>
                <w:rStyle w:val="Chead"/>
                <w:rFonts w:eastAsia="Batang"/>
                <w:sz w:val="22"/>
                <w:szCs w:val="20"/>
              </w:rPr>
              <w:t>PredictiveACC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81.5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b/>
                <w:sz w:val="22"/>
                <w:szCs w:val="20"/>
              </w:rPr>
              <w:t>MCC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Fonts w:eastAsia="Batang"/>
                <w:b/>
                <w:sz w:val="22"/>
                <w:szCs w:val="20"/>
              </w:rPr>
              <w:t>0.277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crystallizable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Sensitivity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61.0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sz w:val="22"/>
                <w:szCs w:val="20"/>
              </w:rPr>
              <w:t>Specificity</w:t>
            </w:r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83.6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proofErr w:type="spellStart"/>
            <w:r w:rsidRPr="004A1857">
              <w:rPr>
                <w:rStyle w:val="Chead"/>
                <w:rFonts w:eastAsia="Batang"/>
                <w:sz w:val="22"/>
                <w:szCs w:val="20"/>
              </w:rPr>
              <w:t>PredictiveACC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76.1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14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Style w:val="Chead"/>
                <w:rFonts w:eastAsia="Batang"/>
                <w:b/>
                <w:sz w:val="22"/>
                <w:szCs w:val="20"/>
              </w:rPr>
              <w:t>MCC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Fonts w:eastAsia="Batang"/>
                <w:b/>
                <w:sz w:val="22"/>
                <w:szCs w:val="20"/>
              </w:rPr>
              <w:t>0.455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301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b/>
                <w:sz w:val="22"/>
                <w:szCs w:val="20"/>
              </w:rPr>
            </w:pPr>
            <w:proofErr w:type="spellStart"/>
            <w:r w:rsidRPr="004A1857">
              <w:rPr>
                <w:rStyle w:val="Chead"/>
                <w:rFonts w:eastAsia="Batang"/>
                <w:b/>
                <w:sz w:val="22"/>
                <w:szCs w:val="20"/>
              </w:rPr>
              <w:t>averageMCC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2"/>
                <w:szCs w:val="20"/>
              </w:rPr>
            </w:pPr>
            <w:r w:rsidRPr="004A1857">
              <w:rPr>
                <w:rFonts w:eastAsia="Batang"/>
                <w:b/>
                <w:sz w:val="22"/>
                <w:szCs w:val="20"/>
              </w:rPr>
              <w:t>0.345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b/>
                <w:sz w:val="20"/>
                <w:szCs w:val="20"/>
              </w:rPr>
            </w:pPr>
          </w:p>
        </w:tc>
      </w:tr>
      <w:tr w:rsidR="00A91D0B" w:rsidTr="004A1857">
        <w:trPr>
          <w:jc w:val="center"/>
        </w:trPr>
        <w:tc>
          <w:tcPr>
            <w:tcW w:w="3012" w:type="dxa"/>
            <w:gridSpan w:val="2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i/>
                <w:sz w:val="22"/>
                <w:szCs w:val="20"/>
              </w:rPr>
              <w:t>accuracy</w:t>
            </w:r>
          </w:p>
        </w:tc>
        <w:tc>
          <w:tcPr>
            <w:tcW w:w="1070" w:type="dxa"/>
            <w:shd w:val="clear" w:color="auto" w:fill="auto"/>
          </w:tcPr>
          <w:p w:rsidR="00A91D0B" w:rsidRPr="004A1857" w:rsidRDefault="00A91D0B" w:rsidP="004A1857">
            <w:pPr>
              <w:spacing w:line="220" w:lineRule="exact"/>
              <w:jc w:val="center"/>
              <w:rPr>
                <w:rFonts w:eastAsia="Batang"/>
                <w:sz w:val="22"/>
                <w:szCs w:val="20"/>
              </w:rPr>
            </w:pPr>
            <w:r w:rsidRPr="004A1857">
              <w:rPr>
                <w:rFonts w:eastAsia="Batang"/>
                <w:sz w:val="22"/>
                <w:szCs w:val="20"/>
              </w:rPr>
              <w:t>54.8</w:t>
            </w:r>
          </w:p>
        </w:tc>
        <w:tc>
          <w:tcPr>
            <w:tcW w:w="1163" w:type="dxa"/>
            <w:shd w:val="clear" w:color="auto" w:fill="auto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211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70" w:type="dxa"/>
          </w:tcPr>
          <w:p w:rsidR="00A91D0B" w:rsidRPr="00497391" w:rsidRDefault="00A91D0B" w:rsidP="004A1857">
            <w:pPr>
              <w:spacing w:line="220" w:lineRule="exact"/>
              <w:jc w:val="center"/>
              <w:rPr>
                <w:rFonts w:eastAsia="Batang"/>
                <w:sz w:val="20"/>
                <w:szCs w:val="20"/>
              </w:rPr>
            </w:pPr>
          </w:p>
        </w:tc>
      </w:tr>
    </w:tbl>
    <w:p w:rsidR="00A91D0B" w:rsidRPr="00784147" w:rsidRDefault="00A91D0B" w:rsidP="00A91D0B"/>
    <w:p w:rsidR="00525608" w:rsidRDefault="00525608"/>
    <w:sectPr w:rsidR="0052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C"/>
    <w:rsid w:val="000E3D8C"/>
    <w:rsid w:val="00360A12"/>
    <w:rsid w:val="004A1857"/>
    <w:rsid w:val="00525608"/>
    <w:rsid w:val="00A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482</Characters>
  <Application>Microsoft Office Word</Application>
  <DocSecurity>0</DocSecurity>
  <Lines>14</Lines>
  <Paragraphs>8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Andrzej Kurgan</cp:lastModifiedBy>
  <cp:revision>4</cp:revision>
  <dcterms:created xsi:type="dcterms:W3CDTF">2016-04-06T18:59:00Z</dcterms:created>
  <dcterms:modified xsi:type="dcterms:W3CDTF">2017-10-30T19:20:00Z</dcterms:modified>
</cp:coreProperties>
</file>