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Державний вищий навчальний заклад</w:t>
        <w:br/>
        <w:t>«Ужгородський національний університет»</w:t>
        <w:br/>
        <w:t>Факультет інформаційних технологій</w:t>
      </w:r>
    </w:p>
    <w:p>
      <w:pPr>
        <w:spacing w:before="720"/>
      </w:pPr>
    </w:p>
    <w:p>
      <w:pPr>
        <w:jc w:val="center"/>
      </w:pPr>
      <w:r>
        <w:rPr>
          <w:b/>
          <w:sz w:val="36"/>
        </w:rPr>
        <w:t>ЛАБОРАТОРНА РОБОТА № 1</w:t>
        <w:br/>
      </w:r>
      <w:r>
        <w:rPr>
          <w:b/>
          <w:sz w:val="32"/>
        </w:rPr>
        <w:t>Тема: Вступ до веб-розробки</w:t>
      </w:r>
    </w:p>
    <w:p>
      <w:pPr>
        <w:spacing w:before="960"/>
      </w:pPr>
    </w:p>
    <w:p>
      <w:pPr>
        <w:spacing w:line="288" w:lineRule="auto"/>
        <w:jc w:val="right"/>
      </w:pPr>
      <w:r>
        <w:rPr>
          <w:sz w:val="26"/>
        </w:rPr>
        <w:t>Виконав студент І курсу</w:t>
        <w:br/>
        <w:t>спеціальності «Інженерія програмного забезпечення»</w:t>
        <w:br/>
        <w:t>Семенюк Вадим Володимирович</w:t>
        <w:br/>
        <w:br/>
        <w:t>Перевірив:</w:t>
        <w:br/>
        <w:t>викладач кафедри</w:t>
      </w:r>
    </w:p>
    <w:p>
      <w:pPr>
        <w:spacing w:before="1920"/>
      </w:pPr>
    </w:p>
    <w:p>
      <w:pPr>
        <w:jc w:val="center"/>
      </w:pPr>
      <w:r>
        <w:rPr>
          <w:b/>
          <w:sz w:val="26"/>
        </w:rPr>
        <w:t>Ужгород – 2026</w:t>
      </w:r>
    </w:p>
    <w:p>
      <w:r>
        <w:br w:type="page"/>
      </w:r>
    </w:p>
    <w:p>
      <w:pPr>
        <w:spacing w:line="300" w:lineRule="auto" w:after="240"/>
      </w:pPr>
      <w:r>
        <w:rPr>
          <w:b/>
        </w:rPr>
        <w:t xml:space="preserve">Мета: </w:t>
      </w:r>
      <w:r>
        <w:t>Ознайомлення із мережевими командами ping та tracert (traceroute). Створення базового валідного HTML-документу, дослідження принципів його хостингу та розгортання через FTP, а також аналіз веб-сторінки за допомогою інструментів розробника DevTools / Інспектор.</w:t>
        <w:br/>
        <w:br/>
      </w:r>
      <w:r>
        <w:rPr>
          <w:b/>
        </w:rPr>
        <w:t xml:space="preserve">Вивчити питання: </w:t>
      </w:r>
      <w:r>
        <w:t>Структура мереж, IP-адреси та їх типи (IPv4/IPv6, локальні та зовнішні IP), робота мережевих утиліт ping та tracert, основи роботи з хостингом і FTP-клієнтами, базова структура HTML-документу, права доступу у Unix/Linux (Chmod) та інструменти розробника.</w:t>
      </w:r>
    </w:p>
    <w:p>
      <w:pPr>
        <w:spacing w:before="240" w:after="120"/>
      </w:pPr>
      <w:r>
        <w:rPr>
          <w:b/>
        </w:rPr>
        <w:t>Завдання до роботи:</w:t>
      </w:r>
    </w:p>
    <w:p>
      <w:pPr>
        <w:pStyle w:val="ListBullet"/>
        <w:spacing w:after="60" w:line="276" w:lineRule="auto"/>
      </w:pPr>
      <w:r>
        <w:t>Дізнатися внутрішню (локальну) та зовнішню (через myip.com) IP-адреси ПК, дослідити DNS-налаштування.</w:t>
      </w:r>
    </w:p>
    <w:p>
      <w:pPr>
        <w:pStyle w:val="ListBullet"/>
        <w:spacing w:after="60" w:line="276" w:lineRule="auto"/>
      </w:pPr>
      <w:r>
        <w:t>Провести тестування мережевого з'єднання за допомогою команд ping та tracert/traceroute до ресурсу moodle.uzhnu.edu.ua, а також до DNS-сервера Google (8.8.8.8).</w:t>
      </w:r>
    </w:p>
    <w:p>
      <w:pPr>
        <w:pStyle w:val="ListBullet"/>
        <w:spacing w:after="60" w:line="276" w:lineRule="auto"/>
      </w:pPr>
      <w:r>
        <w:t>Зареєструвати акаунт на безкоштовному хостингу zzz.com.ua (з використанням сервісу тимчасової пошти temp-mail.org) та ознайомитися з інтерфейсом панелі керування.</w:t>
      </w:r>
    </w:p>
    <w:p>
      <w:pPr>
        <w:pStyle w:val="ListBullet"/>
        <w:spacing w:after="60" w:line="276" w:lineRule="auto"/>
      </w:pPr>
      <w:r>
        <w:t>Створити мінімальний валідний HTML-документ index.html у текстовому редакторі (VS Code) із ПІБ у тезі &lt;h1&gt;.</w:t>
      </w:r>
    </w:p>
    <w:p>
      <w:pPr>
        <w:pStyle w:val="ListBullet"/>
        <w:spacing w:after="60" w:line="276" w:lineRule="auto"/>
      </w:pPr>
      <w:r>
        <w:t>Ознайомитися з принципами завантаження файлу index.html у кореневу папку хостингу через веб-FTP (net2ftp) та вивчити систему прав доступу (Chmod).</w:t>
      </w:r>
    </w:p>
    <w:p>
      <w:pPr>
        <w:pStyle w:val="ListBullet"/>
        <w:spacing w:after="60" w:line="276" w:lineRule="auto"/>
      </w:pPr>
      <w:r>
        <w:t>Провести дослідження створеної та відкритої сторінки за допомогою інструментів розробника (DevTools / Inspector).</w:t>
      </w:r>
    </w:p>
    <w:p>
      <w:pPr>
        <w:pStyle w:val="ListBullet"/>
        <w:spacing w:after="60" w:line="276" w:lineRule="auto"/>
      </w:pPr>
      <w:r>
        <w:t>Сформулювати та оформити ідею власних веб-сайту/лендингу (Undertale AU Hub &amp; Card Collection).</w:t>
      </w:r>
    </w:p>
    <w:p>
      <w:pPr>
        <w:pStyle w:val="Heading1"/>
        <w:spacing w:before="360" w:after="240"/>
      </w:pPr>
      <w:r>
        <w:rPr>
          <w:b/>
          <w:color w:val="003366"/>
        </w:rPr>
        <w:t>Хід роботи</w:t>
      </w:r>
    </w:p>
    <w:p>
      <w:pPr>
        <w:spacing w:before="120" w:after="120"/>
      </w:pPr>
      <w:r>
        <w:rPr>
          <w:b/>
        </w:rPr>
        <w:t>1. Визначення IP-адреси ПК та налаштувань DNS</w:t>
        <w:br/>
      </w:r>
      <w:r>
        <w:t>Під час виконання першого етапу було визначено локальну (внутрішню) IPv4-адресу ПК (192.168.100.182) за допомогою системної утиліти ipconfig у командному рядку Windows, а також зафіксовано маску підмережі (255.255.255.0) та шлюз за замовчуванням (192.168.100.1). Для визначення зовнішньої IP-адреси було використано спеціалізований сервіс myip.com (зовнішня IP: 194.44.30.38, провайдер Roman Kalita, країна: Україна).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40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1.1 — Зовнішня IP-адреса ПК з сервісу myip.com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25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1.2 — Внутрішня локальна IP-адреса ПК (ipconfig)</w:t>
      </w:r>
    </w:p>
    <w:p>
      <w:pPr>
        <w:spacing w:before="120" w:after="120"/>
      </w:pPr>
      <w:r>
        <w:rPr>
          <w:b/>
        </w:rPr>
        <w:t>2. Робота з мережевими командами ping та tracert / traceroute</w:t>
        <w:br/>
      </w:r>
      <w:r>
        <w:t>Було здійснено діагностику мережевого з'єднання з університетським ресурсом moodle.uzhnu.edu.ua.</w:t>
        <w:br/>
        <w:t>• Команда ping продемонструвала успішну передачу 4 з 4 пакетів до вузла 104.26.8.224 без втрат (0% loss) із мінімальним часом 23 мс, максимальним 33 мс та середнім часом затримки 27 мс.</w:t>
        <w:br/>
        <w:t>• Команда tracert відобразила повний 9-кроковий маршрут проходження пакетів від локального роутера (XiaoQiang, 192.168.100.1) через вузли провайдера та європейські точки обміну трафіком (Fiord, Cloudflare) до кінцевого сервера.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2.1 — Результат виконання команди ping moodle.uzhnu.edu.ua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49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2.2 — Результат виконання команди tracert moodle.uzhnu.edu.ua</w:t>
      </w:r>
    </w:p>
    <w:p>
      <w:pPr>
        <w:spacing w:before="120" w:after="120"/>
      </w:pPr>
      <w:r>
        <w:rPr>
          <w:b/>
        </w:rPr>
        <w:t>3. Ознайомлення з безкоштовним хостингом zzz.com.ua</w:t>
        <w:br/>
      </w:r>
      <w:r>
        <w:t>Було зареєстровано обліковий запис на сервісі безкоштовного хостингу zzz.com.ua (акаунт: neon). У ході ознайомлення з інтерфейсом панелі керування було досліджено верхнє меню доступу до сервісів (Пошта, FTP, MySQL, Форум, Допомога, Панель), а також модуль пошуку та реєстрації доменного імені для подальшого прив'язування веб-сайту.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50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3.1 — Панель керування та вибір домену на zzz.com.ua (акаунт neon)</w:t>
      </w:r>
    </w:p>
    <w:p>
      <w:pPr>
        <w:spacing w:before="120" w:after="120"/>
      </w:pPr>
      <w:r>
        <w:rPr>
          <w:b/>
        </w:rPr>
        <w:t>4. Створення першого HTML-документу</w:t>
        <w:br/>
      </w:r>
      <w:r>
        <w:t>У текстовому редакторі (VS Code) було створено базовий файл index.html із дотриманням стандарту HTML5. Відповідно до вимог завдання, заголовок першого рівня &lt;h1&gt; містить ПІБ студента: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282C34"/>
          </w:tcPr>
          <w:p>
            <w:pPr>
              <w:spacing w:before="160" w:after="160"/>
            </w:pPr>
            <w:r>
              <w:rPr>
                <w:rFonts w:ascii="Consolas" w:hAnsi="Consolas"/>
                <w:color w:val="ABB2BF"/>
                <w:sz w:val="20"/>
              </w:rPr>
              <w:t>&lt;!doctype html&gt;</w:t>
              <w:br/>
              <w:t>&lt;html lang="uk"&gt;</w:t>
              <w:br/>
              <w:t xml:space="preserve">  &lt;head&gt;</w:t>
              <w:br/>
              <w:t xml:space="preserve">    &lt;meta charset="utf-8"&gt;</w:t>
              <w:br/>
              <w:t xml:space="preserve">    &lt;title&gt;Мій перший сайт&lt;/title&gt;</w:t>
              <w:br/>
              <w:t xml:space="preserve">  &lt;/head&gt;</w:t>
              <w:br/>
              <w:t xml:space="preserve">  &lt;body&gt;</w:t>
              <w:br/>
              <w:t xml:space="preserve">    &lt;h1&gt;Семенюк Вадим Володимирович&lt;/h1&gt;</w:t>
              <w:br/>
              <w:t xml:space="preserve">    &lt;p&gt;Моя веб-сторінка&lt;/p&gt;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82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4.1 — Локальне відкриття index.html у браузері (з ПІБ у тезі h1)</w:t>
      </w:r>
    </w:p>
    <w:p>
      <w:pPr>
        <w:spacing w:before="120" w:after="120"/>
      </w:pPr>
      <w:r>
        <w:rPr>
          <w:b/>
        </w:rPr>
        <w:t>5. Дослідження принципу завантаження файлу на хостинг та налаштування прав доступу (Chmod)</w:t>
        <w:br/>
      </w:r>
      <w:r>
        <w:t>У ході виконання лабораторної роботи було детально опрацьовано теоретичний та практичний алгоритм завантаження файлів на сервер за допомогою FTP-протоколу (веб-клієнт net2ftp).</w:t>
        <w:br/>
        <w:t>Зокрема, досліджено специфіку системи прав доступу у Unix/Linux хостинг-середовищах (команда Chmod):</w:t>
        <w:br/>
        <w:t>• Читання (Read, r = 4), Запис (Write, w = 2), Виконання (Execute, x = 1).</w:t>
        <w:br/>
        <w:t>• Для стандартного HTML-файлу index.html рекомендоване значення становить 664 (Owner: rw- = 6, Group: rw- = 6, Others: r-- = 4).</w:t>
        <w:br/>
        <w:t>У зв'язку із відсутністю підключеного домену на тестовому акаунті хостингу, тестування створеного документа index.html було успішно проведено у локальному середовищі локального веб-переглядача.</w:t>
      </w:r>
    </w:p>
    <w:p>
      <w:pPr>
        <w:spacing w:before="120" w:after="120"/>
      </w:pPr>
      <w:r>
        <w:rPr>
          <w:b/>
        </w:rPr>
        <w:t>6. Дослідження сторінки у інструментах розробника (DevTools / Inspector)</w:t>
        <w:br/>
      </w:r>
      <w:r>
        <w:t>Використовуючи вбудовані інструменти розробника (Інспектор у Firefox), було проінспектовано DOM-дерево створеної сторінки. Перевірено візуалізацію тегу &lt;h1&gt;Семенюк Вадим Володимирович&lt;/h1&gt; та протестовано динамічну зміну стилів у вкладці Rules/Styles.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18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6.1 — Дослідження HTML-документу в Інспекторі розробника (Firefox Developer Tools)</w:t>
      </w:r>
    </w:p>
    <w:p>
      <w:pPr>
        <w:spacing w:before="120" w:after="120"/>
      </w:pPr>
      <w:r>
        <w:rPr>
          <w:b/>
        </w:rPr>
        <w:t>7. Демонстрація ідеї власного веб-сайту (Undertale AU Hub &amp; Card Collection)</w:t>
        <w:br/>
      </w:r>
      <w:r>
        <w:t>• Назва проєкту: Undertale AU Hub &amp; Card Collection (AU Reader)</w:t>
        <w:br/>
        <w:t>• Концепція: Інтерактивна веб-платформа для фанатів всесвіту Undertale, яка поєднує каталог/читалочку альтернативних всесвітів (AU), елементи колекційної карткової гри та фанатську спільноту.</w:t>
        <w:br/>
        <w:t>• Архітектура інтерфейсу:</w:t>
        <w:br/>
        <w:t xml:space="preserve">  1. Бокова панель (Зліва): Зручні блоки швидкого доступу (Меню читання: Головна, Найкраще, Каталог Всесвітів, Читалочка AU, Карткова Арена, Спільнота/Форум).</w:t>
        <w:br/>
        <w:t xml:space="preserve">  2. Акаунт-меню (Зправа зверху): Персональний кабінет користувача (Семенюк В.) із налаштуваннями мови, теми та параметрів читання.</w:t>
        <w:br/>
        <w:t xml:space="preserve">  3. Центральна зона: Інтерактивний робочий стіл для перегляду коміксів AU, випадіння SOUL-карток та редагування контенту.</w:t>
        <w:br/>
        <w:t>• Основні функціональні модулі: Зручна читалочка коміксів, система онлайн-колекціонування карток із рандомом, інтерактивна арена змагань та хаб для спілкування спільноти.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47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22"/>
        </w:rPr>
        <w:t>Рисунок 7.1 — Візуальний макет інтерфейсу платформи Undertale AU Hub</w:t>
      </w:r>
    </w:p>
    <w:p>
      <w:pPr>
        <w:pStyle w:val="Heading1"/>
        <w:spacing w:before="360" w:after="240"/>
      </w:pPr>
      <w:r>
        <w:rPr>
          <w:b/>
          <w:color w:val="003366"/>
        </w:rPr>
        <w:t>Висновок</w:t>
      </w:r>
    </w:p>
    <w:p>
      <w:pPr>
        <w:spacing w:line="300" w:lineRule="auto" w:after="120"/>
      </w:pPr>
      <w:r>
        <w:t>Під час виконання лабораторної роботи №1 було успішно закріплено теоретичні знання з архітектури комп'ютерних мереж, принципів функціонування протоколу IP та системи доменних імен (DNS). У ході роботи за допомогою системних утиліт було визначено локальну IPv4-адресу ПК (192.168.100.182) та зовнішню IP-адресу (194.44.30.38).</w:t>
        <w:br/>
        <w:br/>
        <w:t>Практично освоєно роботу з мережевими командами ping та tracert до университетського ресурсу moodle.uzhnu.edu.ua. Встановлено, що ping дозволяє ефективно оцінювати час затримки та стабільність зв'язку (у середньому 27 мс, 0% втрат пакетів), тоді як tracert дає деталізовану карту 9-крокового маршруту проходження пакетів через вузли інтернет-провайдерів.</w:t>
        <w:br/>
        <w:br/>
        <w:t>Окрім цього, отримано практичні навички реєстрації та адміністрування облікового запису на безкоштовному хостингу zzz.com.ua (акаунт neon), вивчено архітектуру завантаження файлів через FTP-протокол та систему прав доступу Unix (Chmod 664). Створено валідний HTML5-документ із зазначенням ПІБ (Семенюк Вадим Володимирович), який успішно протестовано локально та проінспектовано за допомогою інструментів розробника (Firefox Developer Tools). Також розроблено концепцію та детальний макет повноцінного веб-проєкту «Undertale AU Hub &amp; Card Collection» з боковим меню навігації та панеллю налаштувань акаунту.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