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Практичне завдання: Основні принципи проектування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Підготуйте звіт відповідно до шаблону.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1. SoC (Separation of Concerns)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Проаналізуйте наданий код та розділіть його на частини відповідно до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принципу SoC. У коментарях поясніть, які обов’язки має кожен компонент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рефакторингу.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діаграму класів та інші діаграми за необхідністю.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До рефакторингу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OrderProcessor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void ProcessOrder(string item)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Console.WriteLine("Saving order to DB");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Console.WriteLine("Sending email confirmation");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2. Modularity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Реалізуйте програму для обліку книг у бібліотеці, розділивши її на окремі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модулі (наприклад: модуль збереження, модуль логіки, модуль інтерфейсу).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Вкажіть переваги модульного підходу.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діаграму класів та інші діаграми за необхідністю.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3. Abstraction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абстрактний клас, або інтерфейс для "Засобу пересування" з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методами start(), stop(). Реалізуйте дві похідні сутності (наприклад, Car і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Bicycle). Поясніть, яку роль відіграє абстракція.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діаграму класів та інші діаграми за необхідністю.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4. Information Hiding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Додайте реалізацю принципу Informational Hiding в код з завдання 3.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Поясніть, як приховування інформації допомагає у підтримці безпеки коду.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діаграму класів та інші діаграми за необхідністю.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5. Test-Driven Development (TDD)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простий клас (наприклад, калькулятор) за допомогою підходу TDD: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напишіть тести (unit tests), а потім реалізацію.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діаграму класів та інші діаграми за необхідністю.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vDdw8VHu/YeSYFoncOBoo3/2Q==">CgMxLjA4AHIhMU8yRGJWLXh3RTRnU0l0Y1V0NEZWT21OdmxFTlN3bjdK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