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2. Descripción General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3. Requerimientos Específicos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elh9ulfvq5pe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Propósito y Alcance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1.1 Propósito: Indica que el documento especifica los Requerimientos Funcionales (RF) y No Funcionales (RNF) para el Sistema de Reservaciones de Mesas del Restaurante [Nombre del Restaurante].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1.2 Alcance del Producto: Define lo que el sistema hará y no hará.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Hará: Gestionar reservas, asignar mesas, controlar el estatus del piso, administrar el menú y las cuentas de usuario.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 Hará: Procesamiento de pagos con tarjeta de crédito (o cualquier límite que definas), gestión de nóminas del personal.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26ko482xd60t" w:id="1"/>
      <w:bookmarkEnd w:id="1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Definiciones y Abreviaturas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1.3 Definiciones, Acrónimos y Abreviaturas: Lista y define los términos clave.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ERS: Especificación de Requerimientos de Software.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RF: Requerimiento Funcional.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RNF: Requerimiento No Funcional.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Hostess: Usuario encargado de gestionar las mesas en tiempo real.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CRUD: Create, Read, Update, Delete.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3cw07x6lymho" w:id="2"/>
      <w:bookmarkEnd w:id="2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Esta sección describe el contexto global del sistema y sus usuarios.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2.1 Perspectiva del Producto: Describe si el sistema es completamente nuevo o si reemplaza/interactúa con uno existente (ej. "Es un nuevo sistema que operará de forma independiente").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75v57w91r5ym" w:id="3"/>
      <w:bookmarkEnd w:id="3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Funciones del Producto y Perfiles de Usuarios (Clave)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2.2 Funciones del Producto: Haz una lista breve de las funciones principales (ej. Módulo de Reservas, Módulo de Gestión de Mesas, Módulo de Administración de Contenido).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2.3 Perfiles de Usuarios (Requisito 1): Describe detalladamente los tres perfiles de usuario y sus responsabilidades principales.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Responsabilidades 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Cliente/Comensal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Búsqueda de disponibilidad, confirmación y cancelación de reservas, consulta del menú.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Hostess/Operador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Monitoreo del plano del restaurante, asignación manual de mesas, registro de walk-ins (clientes sin reserva).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Configuración inicial de mesas y horarios, gestión (CRUD) del menú y de las cuentas de personal.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lja88wm6xzfj" w:id="4"/>
      <w:bookmarkEnd w:id="4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Requerimientos Específicos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Esta es la sección más importante, donde se detallan los requisitos.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e165d1s71usb" w:id="5"/>
      <w:bookmarkEnd w:id="5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Estructura de Requerimientos Funcionales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3.1 Requerimientos Funcionales (RF): Organiza los requisitos por los perfiles definidos. Utiliza una identificación única (ej. </w:t>
      </w:r>
      <w:r w:rsidDel="00000000" w:rsidR="00000000" w:rsidRPr="00000000">
        <w:rPr>
          <w:rFonts w:ascii="Montserrat" w:cs="Montserrat" w:eastAsia="Montserrat" w:hAnsi="Montserrat"/>
          <w:color w:val="188038"/>
          <w:sz w:val="24"/>
          <w:szCs w:val="24"/>
          <w:rtl w:val="0"/>
        </w:rPr>
        <w:t xml:space="preserve">RF-C-001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3.1.1 RF para el Cliente/Comensal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RF-C-001: Búsqueda de Mesas. Detalle: El sistema debe permitir la búsqueda especificando fecha, hora y número de comensales.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RF-C-002: Creación de Reserva. Detalle: El sistema debe registrar la reserva y emitir una confirmación única al correo electrónico del cliente.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(Añade el tercer RF y cualquier otro necesario.)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3.1.2 RF para el Hostess/Operador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RF-O-001: Vista de Piso. Detalle: El sistema debe mostrar el plano del restaurante con colores que indiquen el estatus de la mesa (verde: libre, rojo: ocupada, amarillo: reservada).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RF-O-002: Cambio de Estatus. Detalle: El Hostess debe poder cambiar el estado de una mesa a 'Sucia' al finalizar una ocupación.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(Añade el tercer RF y cualquier otro necesario.)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3.1.3 RF para el Administrador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RF-A-001: CRUD de Mesas. Detalle: El Admin debe poder agregar, modificar y eliminar mesas, especificando su capacidad máxima.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RF-A-002: CRUD de Menú. Detalle: El Admin debe poder gestionar las secciones del menú, incluyendo precios, descripciones y fotos de los platillos.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24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(Añade el tercer RF y cualquier otro necesario, incluyendo el CRUD de Usuarios — ver abajo—.)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rFonts w:ascii="Montserrat" w:cs="Montserrat" w:eastAsia="Montserrat" w:hAnsi="Montserrat"/>
          <w:color w:val="000000"/>
          <w:sz w:val="24"/>
          <w:szCs w:val="24"/>
        </w:rPr>
      </w:pPr>
      <w:bookmarkStart w:colFirst="0" w:colLast="0" w:name="_6o314zj7pky7" w:id="6"/>
      <w:bookmarkEnd w:id="6"/>
      <w:r w:rsidDel="00000000" w:rsidR="00000000" w:rsidRPr="00000000">
        <w:rPr>
          <w:rFonts w:ascii="Montserrat" w:cs="Montserrat" w:eastAsia="Montserrat" w:hAnsi="Montserrat"/>
          <w:color w:val="000000"/>
          <w:sz w:val="24"/>
          <w:szCs w:val="24"/>
          <w:rtl w:val="0"/>
        </w:rPr>
        <w:t xml:space="preserve">Estructura de Requerimientos No Funcionales (RNF) - Seguridad (Requisito 2)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3.2 Requerimientos No Funcionales (RNF): Organiza los requisitos por categorías. La más importante para tu proyecto es Seguridad.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3.2.1 Seguridad: Detalla los siguientes puntos obligatorios: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RNF-S-001 (Autenticación): Detalle: Las contraseñas de todos los perfiles deben ser almacenadas mediante un algoritmo de hashing unidireccional (ej. bcrypt).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RNF-S-002 (Manejo de Sesiones): Detalle: Las sesiones de los perfiles de personal (Hostess y Admin) deben expirar automáticamente tras 15 minutos de inactividad, forzando un nuevo login.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240" w:before="0" w:beforeAutospacing="0" w:lineRule="auto"/>
        <w:ind w:left="216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RNF-S-003 (Control de Acceso): Detalle: El sistema debe implementar un control de acceso basado en roles (RBAC) que impida que un Hostess acceda a las URL asociadas a la gestión de cuentas o configuración de mesas.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