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854C" w14:textId="77777777" w:rsidR="006D602A" w:rsidRDefault="00000000">
      <w:pPr>
        <w:spacing w:before="280" w:after="80"/>
      </w:pPr>
      <w:r>
        <w:rPr>
          <w:b/>
          <w:color w:val="0B2545"/>
          <w:sz w:val="48"/>
        </w:rPr>
        <w:t>MASTER'S THESIS PROGRESS REPORT</w:t>
      </w:r>
    </w:p>
    <w:p w14:paraId="1F03653D" w14:textId="77777777" w:rsidR="006D602A" w:rsidRDefault="00000000">
      <w:pPr>
        <w:spacing w:after="280"/>
      </w:pPr>
      <w:r>
        <w:rPr>
          <w:b/>
          <w:color w:val="2E74B5"/>
          <w:sz w:val="28"/>
        </w:rPr>
        <w:t>Deep Learning-Based Real-Time Student Behavior Analysis and Attention Loss Detection</w:t>
      </w:r>
      <w:r>
        <w:rPr>
          <w:i/>
          <w:color w:val="59636E"/>
          <w:sz w:val="23"/>
        </w:rPr>
        <w:br/>
        <w:t>A near-real-time, leak-free, uncertainty-aware visible-cue study in a computer laboratory</w:t>
      </w:r>
    </w:p>
    <w:p w14:paraId="6B4FCC4D" w14:textId="77777777" w:rsidR="006D602A" w:rsidRDefault="00000000">
      <w:pPr>
        <w:spacing w:after="40"/>
      </w:pPr>
      <w:r>
        <w:rPr>
          <w:b/>
          <w:color w:val="0B2545"/>
          <w:sz w:val="21"/>
        </w:rPr>
        <w:t xml:space="preserve">Prepared by: </w:t>
      </w:r>
      <w:r>
        <w:rPr>
          <w:sz w:val="21"/>
        </w:rPr>
        <w:t>Wael Kokach</w:t>
      </w:r>
    </w:p>
    <w:p w14:paraId="6F5D8C52" w14:textId="77777777" w:rsidR="006D602A" w:rsidRDefault="00000000">
      <w:pPr>
        <w:spacing w:after="40"/>
      </w:pPr>
      <w:r>
        <w:rPr>
          <w:b/>
          <w:color w:val="0B2545"/>
          <w:sz w:val="21"/>
        </w:rPr>
        <w:t xml:space="preserve">Reporting date: </w:t>
      </w:r>
      <w:r>
        <w:rPr>
          <w:sz w:val="21"/>
        </w:rPr>
        <w:t>10 August 2026</w:t>
      </w:r>
    </w:p>
    <w:p w14:paraId="72DD2AC9" w14:textId="77777777" w:rsidR="006D602A" w:rsidRDefault="00000000">
      <w:pPr>
        <w:spacing w:after="40"/>
      </w:pPr>
      <w:r>
        <w:rPr>
          <w:b/>
          <w:color w:val="0B2545"/>
          <w:sz w:val="21"/>
        </w:rPr>
        <w:t xml:space="preserve">Repository state: </w:t>
      </w:r>
      <w:r>
        <w:rPr>
          <w:sz w:val="21"/>
        </w:rPr>
        <w:t>main at 5826e1cb8a48dc5adedb5f7fb9b9e941a709631d</w:t>
      </w:r>
    </w:p>
    <w:p w14:paraId="29BF4ABF" w14:textId="77777777" w:rsidR="006D602A" w:rsidRDefault="00000000">
      <w:pPr>
        <w:spacing w:after="40"/>
      </w:pPr>
      <w:r>
        <w:rPr>
          <w:b/>
          <w:color w:val="0B2545"/>
          <w:sz w:val="21"/>
        </w:rPr>
        <w:t xml:space="preserve">Project status: </w:t>
      </w:r>
      <w:r>
        <w:rPr>
          <w:sz w:val="21"/>
        </w:rPr>
        <w:t>Core experiments complete; thesis drafting and closure work in progress</w:t>
      </w:r>
    </w:p>
    <w:p w14:paraId="2AA34041" w14:textId="77777777" w:rsidR="006D602A" w:rsidRDefault="006D602A">
      <w:pPr>
        <w:pBdr>
          <w:bottom w:val="single" w:sz="14" w:space="4" w:color="2E74B5"/>
        </w:pBdr>
        <w:spacing w:before="120" w:after="240"/>
      </w:pPr>
    </w:p>
    <w:p w14:paraId="10208ABE" w14:textId="77777777" w:rsidR="006D602A" w:rsidRDefault="006D602A">
      <w:pPr>
        <w:spacing w:after="40"/>
      </w:pPr>
    </w:p>
    <w:p w14:paraId="4B774236" w14:textId="2E4A9F10" w:rsidR="006D602A" w:rsidRDefault="00D93D07">
      <w:pPr>
        <w:pStyle w:val="Heading1"/>
      </w:pPr>
      <w:r>
        <w:rPr>
          <w:rFonts w:ascii="Calibri" w:hAnsi="Calibri"/>
        </w:rPr>
        <w:t>Summary</w:t>
      </w:r>
    </w:p>
    <w:p w14:paraId="17D9D94F" w14:textId="77777777" w:rsidR="006D602A" w:rsidRDefault="00000000">
      <w:r>
        <w:t xml:space="preserve">The strongest positive result is the controlled Branch-A attribution experiment: replacing detector-order assignment with content-based Hungarian matching raises grounding Recall@1 from 0.3230 to 0.4954 while </w:t>
      </w:r>
      <w:proofErr w:type="gramStart"/>
      <w:r>
        <w:t>Recall</w:t>
      </w:r>
      <w:proofErr w:type="gramEnd"/>
      <w:r>
        <w:t>@10 changes by only 0.014. A model trained on exact correspondences reaches test R@1 of 0.6462 on a pre-registered 27-video split. Branch B then shows that temporal architecture matters more than adding feature families: MS-TCN reaches 0.500 +/- 0.011 test macro-F1, improving on the transformer by 0.0933 in all three seed pairs.</w:t>
      </w:r>
    </w:p>
    <w:p w14:paraId="1B7262D9" w14:textId="77777777" w:rsidR="006D602A" w:rsidRDefault="00000000">
      <w:r>
        <w:t xml:space="preserve">Branch C provides disciplined negative evidence. A validated full-range pose estimator, task-relative </w:t>
      </w:r>
      <w:proofErr w:type="spellStart"/>
      <w:r>
        <w:t>canonicalisation</w:t>
      </w:r>
      <w:proofErr w:type="spellEnd"/>
      <w:r>
        <w:t>, uniform multimodal fusion, and learned reliability fusion all fail the registered practical-effect gate. The branch nevertheless makes two valuable contributions: it demonstrates that pose is redundant with the existing appearance representation, and it catches label leakage in an initially impressive reliability-fusion result before that result could enter the thesis. An unregistered follow-up also finds that a different training configuration improves macro-F1 by 0.0406, a practical effect twice the registered threshold, although the responsible hyperparameter remains unidentified.</w:t>
      </w:r>
    </w:p>
    <w:p w14:paraId="24ACAB36" w14:textId="77777777" w:rsidR="006D602A" w:rsidRDefault="00000000">
      <w:pPr>
        <w:pStyle w:val="Heading1"/>
      </w:pPr>
      <w:r>
        <w:rPr>
          <w:rFonts w:ascii="Calibri" w:hAnsi="Calibri"/>
        </w:rPr>
        <w:t>1. Project scope and defensible claim</w:t>
      </w:r>
    </w:p>
    <w:p w14:paraId="0F30F855" w14:textId="77777777" w:rsidR="006D602A" w:rsidRDefault="00000000">
      <w:r>
        <w:rPr>
          <w:b/>
        </w:rPr>
        <w:t>Registered title:</w:t>
      </w:r>
      <w:r>
        <w:rPr>
          <w:i/>
        </w:rPr>
        <w:t xml:space="preserve"> Deep Learning-Based Real-Time Student Behavior Analysis and Attention Loss Detection</w:t>
      </w:r>
    </w:p>
    <w:p w14:paraId="64B393D1" w14:textId="77777777" w:rsidR="006D602A" w:rsidRDefault="00000000">
      <w:r>
        <w:t>Operational thesis claim: the system detects and temporally aggregates visible cues such as screen orientation, looking away, head-down posture, turning towards a peer, phone-use evidence, and uncertainty. It supports instructor review; it does not infer a student's internal mental state.</w:t>
      </w:r>
    </w:p>
    <w:p w14:paraId="583AA8F1" w14:textId="77777777" w:rsidR="006D602A" w:rsidRDefault="00000000">
      <w:r>
        <w:t xml:space="preserve">The corpus audit further narrows the setting. The recordings come from one computer-laboratory room and one fixed corner-mounted camera at approximately 20-30 degrees elevation, not from multiple </w:t>
      </w:r>
      <w:r>
        <w:lastRenderedPageBreak/>
        <w:t>overhead cameras. Viewpoint invariance can be proved and synthetically tested but cannot be claimed empirically from this dataset.</w:t>
      </w:r>
    </w:p>
    <w:p w14:paraId="5D701498" w14:textId="77777777" w:rsidR="006D602A" w:rsidRDefault="00000000">
      <w:pPr>
        <w:pStyle w:val="Heading2"/>
      </w:pPr>
      <w:r>
        <w:rPr>
          <w:rFonts w:ascii="Calibri" w:hAnsi="Calibri"/>
        </w:rPr>
        <w:t xml:space="preserve">Research questions </w:t>
      </w:r>
      <w:proofErr w:type="gramStart"/>
      <w:r>
        <w:rPr>
          <w:rFonts w:ascii="Calibri" w:hAnsi="Calibri"/>
        </w:rPr>
        <w:t>now</w:t>
      </w:r>
      <w:proofErr w:type="gramEnd"/>
      <w:r>
        <w:rPr>
          <w:rFonts w:ascii="Calibri" w:hAnsi="Calibri"/>
        </w:rPr>
        <w:t xml:space="preserve"> supported by evidence</w:t>
      </w:r>
    </w:p>
    <w:p w14:paraId="2FD2EC67" w14:textId="77777777" w:rsidR="006D602A" w:rsidRDefault="00000000">
      <w:pPr>
        <w:pBdr>
          <w:bottom w:val="single" w:sz="4" w:space="3" w:color="D8DEE6"/>
        </w:pBdr>
        <w:spacing w:after="100" w:line="280" w:lineRule="auto"/>
        <w:ind w:left="202" w:right="86"/>
      </w:pPr>
      <w:r>
        <w:rPr>
          <w:b/>
        </w:rPr>
        <w:t>RQ1 - Attribution:</w:t>
      </w:r>
      <w:r>
        <w:t xml:space="preserve"> How much does description-to-student binding quality affect open-vocabulary grounding?</w:t>
      </w:r>
    </w:p>
    <w:p w14:paraId="49C3F572" w14:textId="77777777" w:rsidR="006D602A" w:rsidRDefault="00000000">
      <w:pPr>
        <w:pBdr>
          <w:bottom w:val="single" w:sz="4" w:space="3" w:color="D8DEE6"/>
        </w:pBdr>
        <w:spacing w:after="100" w:line="280" w:lineRule="auto"/>
        <w:ind w:left="202" w:right="86"/>
      </w:pPr>
      <w:r>
        <w:rPr>
          <w:b/>
        </w:rPr>
        <w:t>RQ2 - Cue modelling:</w:t>
      </w:r>
      <w:r>
        <w:t xml:space="preserve"> Which feature families and temporal architectures improve six-cue classification?</w:t>
      </w:r>
    </w:p>
    <w:p w14:paraId="7DAC01EF" w14:textId="77777777" w:rsidR="006D602A" w:rsidRDefault="00000000">
      <w:pPr>
        <w:pBdr>
          <w:bottom w:val="single" w:sz="4" w:space="3" w:color="D8DEE6"/>
        </w:pBdr>
        <w:spacing w:after="100" w:line="280" w:lineRule="auto"/>
        <w:ind w:left="202" w:right="86"/>
      </w:pPr>
      <w:r>
        <w:rPr>
          <w:b/>
        </w:rPr>
        <w:t xml:space="preserve">RQ3 - Temporal </w:t>
      </w:r>
      <w:proofErr w:type="spellStart"/>
      <w:r>
        <w:rPr>
          <w:b/>
        </w:rPr>
        <w:t>behaviour</w:t>
      </w:r>
      <w:proofErr w:type="spellEnd"/>
      <w:r>
        <w:rPr>
          <w:b/>
        </w:rPr>
        <w:t>:</w:t>
      </w:r>
      <w:r>
        <w:t xml:space="preserve"> How well do frame predictions form sustained human-referenced events?</w:t>
      </w:r>
    </w:p>
    <w:p w14:paraId="4AD320C4" w14:textId="77777777" w:rsidR="006D602A" w:rsidRDefault="00000000">
      <w:pPr>
        <w:pBdr>
          <w:bottom w:val="single" w:sz="4" w:space="3" w:color="D8DEE6"/>
        </w:pBdr>
        <w:spacing w:after="100" w:line="280" w:lineRule="auto"/>
        <w:ind w:left="202" w:right="86"/>
      </w:pPr>
      <w:r>
        <w:rPr>
          <w:b/>
        </w:rPr>
        <w:t>RQ4 - Deployment:</w:t>
      </w:r>
      <w:r>
        <w:t xml:space="preserve"> What accuracy, calibration, latency, and scaling trade-offs arise in an instructor dashboard?</w:t>
      </w:r>
    </w:p>
    <w:p w14:paraId="209CCB42" w14:textId="77777777" w:rsidR="006D602A" w:rsidRDefault="00000000">
      <w:pPr>
        <w:pBdr>
          <w:bottom w:val="single" w:sz="4" w:space="3" w:color="D8DEE6"/>
        </w:pBdr>
        <w:spacing w:after="100" w:line="280" w:lineRule="auto"/>
        <w:ind w:left="202" w:right="86"/>
      </w:pPr>
      <w:r>
        <w:rPr>
          <w:b/>
        </w:rPr>
        <w:t>RQ5 - Construct validity:</w:t>
      </w:r>
      <w:r>
        <w:t xml:space="preserve"> How context-dependent is the relationship between visible cues and engagement labels?</w:t>
      </w:r>
    </w:p>
    <w:p w14:paraId="3A2E6477" w14:textId="77777777" w:rsidR="006D602A" w:rsidRDefault="00000000">
      <w:pPr>
        <w:pBdr>
          <w:bottom w:val="single" w:sz="4" w:space="3" w:color="D8DEE6"/>
        </w:pBdr>
        <w:spacing w:after="100" w:line="280" w:lineRule="auto"/>
        <w:ind w:left="202" w:right="86"/>
      </w:pPr>
      <w:r>
        <w:rPr>
          <w:b/>
        </w:rPr>
        <w:t>RQ6 - Extension study:</w:t>
      </w:r>
      <w:r>
        <w:t xml:space="preserve"> Do full-range pose, task-relative </w:t>
      </w:r>
      <w:proofErr w:type="spellStart"/>
      <w:r>
        <w:t>canonicalisation</w:t>
      </w:r>
      <w:proofErr w:type="spellEnd"/>
      <w:r>
        <w:t>, and observability-aware fusion add measurable value beyond appearance?</w:t>
      </w:r>
    </w:p>
    <w:p w14:paraId="20D0F9A1" w14:textId="77777777" w:rsidR="006D602A" w:rsidRDefault="00000000">
      <w:pPr>
        <w:pStyle w:val="Heading1"/>
      </w:pPr>
      <w:r>
        <w:rPr>
          <w:rFonts w:ascii="Calibri" w:hAnsi="Calibri"/>
        </w:rPr>
        <w:t>2. Progress against major work packages</w:t>
      </w:r>
    </w:p>
    <w:p w14:paraId="0C056B82" w14:textId="77777777" w:rsidR="006D602A" w:rsidRDefault="00000000">
      <w:pPr>
        <w:pStyle w:val="Caption"/>
        <w:jc w:val="center"/>
      </w:pPr>
      <w:r>
        <w:rPr>
          <w:b w:val="0"/>
        </w:rPr>
        <w:t>Table 1. Current completion and evidence status</w:t>
      </w:r>
    </w:p>
    <w:tbl>
      <w:tblPr>
        <w:tblW w:w="9360" w:type="dxa"/>
        <w:tblInd w:w="120" w:type="dxa"/>
        <w:tblLayout w:type="fixed"/>
        <w:tblLook w:val="04A0" w:firstRow="1" w:lastRow="0" w:firstColumn="1" w:lastColumn="0" w:noHBand="0" w:noVBand="1"/>
      </w:tblPr>
      <w:tblGrid>
        <w:gridCol w:w="2500"/>
        <w:gridCol w:w="1600"/>
        <w:gridCol w:w="5260"/>
      </w:tblGrid>
      <w:tr w:rsidR="006D602A" w14:paraId="43041675" w14:textId="77777777">
        <w:trPr>
          <w:cantSplit/>
          <w:tblHeader/>
        </w:trPr>
        <w:tc>
          <w:tcPr>
            <w:tcW w:w="2500" w:type="dxa"/>
            <w:shd w:val="clear" w:color="auto" w:fill="F2F4F7"/>
            <w:tcMar>
              <w:top w:w="80" w:type="dxa"/>
              <w:left w:w="120" w:type="dxa"/>
              <w:bottom w:w="80" w:type="dxa"/>
              <w:right w:w="120" w:type="dxa"/>
            </w:tcMar>
            <w:vAlign w:val="center"/>
          </w:tcPr>
          <w:p w14:paraId="46FA21C8" w14:textId="77777777" w:rsidR="006D602A" w:rsidRDefault="00000000">
            <w:pPr>
              <w:spacing w:after="0" w:line="240" w:lineRule="auto"/>
            </w:pPr>
            <w:r>
              <w:rPr>
                <w:b/>
                <w:color w:val="0B2545"/>
                <w:sz w:val="17"/>
              </w:rPr>
              <w:t>Work package</w:t>
            </w:r>
          </w:p>
        </w:tc>
        <w:tc>
          <w:tcPr>
            <w:tcW w:w="1600" w:type="dxa"/>
            <w:shd w:val="clear" w:color="auto" w:fill="F2F4F7"/>
            <w:tcMar>
              <w:top w:w="80" w:type="dxa"/>
              <w:left w:w="120" w:type="dxa"/>
              <w:bottom w:w="80" w:type="dxa"/>
              <w:right w:w="120" w:type="dxa"/>
            </w:tcMar>
            <w:vAlign w:val="center"/>
          </w:tcPr>
          <w:p w14:paraId="04EEE168" w14:textId="77777777" w:rsidR="006D602A" w:rsidRDefault="00000000">
            <w:pPr>
              <w:spacing w:after="0" w:line="240" w:lineRule="auto"/>
              <w:jc w:val="center"/>
            </w:pPr>
            <w:r>
              <w:rPr>
                <w:b/>
                <w:color w:val="0B2545"/>
                <w:sz w:val="17"/>
              </w:rPr>
              <w:t>Status</w:t>
            </w:r>
          </w:p>
        </w:tc>
        <w:tc>
          <w:tcPr>
            <w:tcW w:w="5260" w:type="dxa"/>
            <w:shd w:val="clear" w:color="auto" w:fill="F2F4F7"/>
            <w:tcMar>
              <w:top w:w="80" w:type="dxa"/>
              <w:left w:w="120" w:type="dxa"/>
              <w:bottom w:w="80" w:type="dxa"/>
              <w:right w:w="120" w:type="dxa"/>
            </w:tcMar>
            <w:vAlign w:val="center"/>
          </w:tcPr>
          <w:p w14:paraId="5B4A0DE6" w14:textId="77777777" w:rsidR="006D602A" w:rsidRDefault="00000000">
            <w:pPr>
              <w:spacing w:after="0" w:line="240" w:lineRule="auto"/>
            </w:pPr>
            <w:r>
              <w:rPr>
                <w:b/>
                <w:color w:val="0B2545"/>
                <w:sz w:val="17"/>
              </w:rPr>
              <w:t>Evidence / remaining condition</w:t>
            </w:r>
          </w:p>
        </w:tc>
      </w:tr>
      <w:tr w:rsidR="006D602A" w14:paraId="1916E091" w14:textId="77777777">
        <w:trPr>
          <w:cantSplit/>
        </w:trPr>
        <w:tc>
          <w:tcPr>
            <w:tcW w:w="2500" w:type="dxa"/>
            <w:shd w:val="clear" w:color="auto" w:fill="EAF4ED"/>
            <w:vAlign w:val="center"/>
          </w:tcPr>
          <w:p w14:paraId="0EDE618C" w14:textId="77777777" w:rsidR="006D602A" w:rsidRDefault="00000000">
            <w:pPr>
              <w:spacing w:after="0" w:line="252" w:lineRule="auto"/>
            </w:pPr>
            <w:r>
              <w:rPr>
                <w:b/>
                <w:color w:val="2E6F40"/>
                <w:sz w:val="17"/>
              </w:rPr>
              <w:t>Data reconstruction and audit</w:t>
            </w:r>
          </w:p>
        </w:tc>
        <w:tc>
          <w:tcPr>
            <w:tcW w:w="1600" w:type="dxa"/>
            <w:shd w:val="clear" w:color="auto" w:fill="EAF4ED"/>
            <w:vAlign w:val="center"/>
          </w:tcPr>
          <w:p w14:paraId="0450DF93" w14:textId="77777777" w:rsidR="006D602A" w:rsidRDefault="00000000">
            <w:pPr>
              <w:spacing w:after="0" w:line="252" w:lineRule="auto"/>
              <w:jc w:val="center"/>
            </w:pPr>
            <w:r>
              <w:rPr>
                <w:b/>
                <w:color w:val="2E6F40"/>
                <w:sz w:val="17"/>
              </w:rPr>
              <w:t>Complete</w:t>
            </w:r>
          </w:p>
        </w:tc>
        <w:tc>
          <w:tcPr>
            <w:tcW w:w="5260" w:type="dxa"/>
            <w:shd w:val="clear" w:color="auto" w:fill="EAF4ED"/>
            <w:vAlign w:val="center"/>
          </w:tcPr>
          <w:p w14:paraId="2D9DC838" w14:textId="77777777" w:rsidR="006D602A" w:rsidRDefault="00000000">
            <w:pPr>
              <w:spacing w:after="0" w:line="252" w:lineRule="auto"/>
            </w:pPr>
            <w:r>
              <w:rPr>
                <w:b/>
                <w:color w:val="2E6F40"/>
                <w:sz w:val="17"/>
              </w:rPr>
              <w:t>128 recovered recordings; 4,660/4,660 anchors verified; deduplication and video-wise splits frozen.</w:t>
            </w:r>
          </w:p>
        </w:tc>
      </w:tr>
      <w:tr w:rsidR="006D602A" w14:paraId="26E40B65" w14:textId="77777777">
        <w:trPr>
          <w:cantSplit/>
        </w:trPr>
        <w:tc>
          <w:tcPr>
            <w:tcW w:w="2500" w:type="dxa"/>
            <w:shd w:val="clear" w:color="auto" w:fill="EAF4ED"/>
            <w:vAlign w:val="center"/>
          </w:tcPr>
          <w:p w14:paraId="1DB1D473" w14:textId="77777777" w:rsidR="006D602A" w:rsidRDefault="00000000">
            <w:pPr>
              <w:spacing w:after="0" w:line="252" w:lineRule="auto"/>
            </w:pPr>
            <w:r>
              <w:rPr>
                <w:b/>
                <w:color w:val="2E6F40"/>
                <w:sz w:val="17"/>
              </w:rPr>
              <w:t>Branch A grounding</w:t>
            </w:r>
          </w:p>
        </w:tc>
        <w:tc>
          <w:tcPr>
            <w:tcW w:w="1600" w:type="dxa"/>
            <w:shd w:val="clear" w:color="auto" w:fill="EAF4ED"/>
            <w:vAlign w:val="center"/>
          </w:tcPr>
          <w:p w14:paraId="4A2FF4FA" w14:textId="77777777" w:rsidR="006D602A" w:rsidRDefault="00000000">
            <w:pPr>
              <w:spacing w:after="0" w:line="252" w:lineRule="auto"/>
              <w:jc w:val="center"/>
            </w:pPr>
            <w:r>
              <w:rPr>
                <w:b/>
                <w:color w:val="2E6F40"/>
                <w:sz w:val="17"/>
              </w:rPr>
              <w:t>Complete</w:t>
            </w:r>
          </w:p>
        </w:tc>
        <w:tc>
          <w:tcPr>
            <w:tcW w:w="5260" w:type="dxa"/>
            <w:shd w:val="clear" w:color="auto" w:fill="EAF4ED"/>
            <w:vAlign w:val="center"/>
          </w:tcPr>
          <w:p w14:paraId="2CD5F350" w14:textId="77777777" w:rsidR="006D602A" w:rsidRDefault="00000000">
            <w:pPr>
              <w:spacing w:after="0" w:line="252" w:lineRule="auto"/>
            </w:pPr>
            <w:r>
              <w:rPr>
                <w:b/>
                <w:color w:val="2E6F40"/>
                <w:sz w:val="17"/>
              </w:rPr>
              <w:t>Controlled assignment ablation and one permitted 27-video test evaluation.</w:t>
            </w:r>
          </w:p>
        </w:tc>
      </w:tr>
      <w:tr w:rsidR="006D602A" w14:paraId="1BC8DD26" w14:textId="77777777">
        <w:trPr>
          <w:cantSplit/>
        </w:trPr>
        <w:tc>
          <w:tcPr>
            <w:tcW w:w="2500" w:type="dxa"/>
            <w:shd w:val="clear" w:color="auto" w:fill="EAF4ED"/>
            <w:vAlign w:val="center"/>
          </w:tcPr>
          <w:p w14:paraId="1595F889" w14:textId="77777777" w:rsidR="006D602A" w:rsidRDefault="00000000">
            <w:pPr>
              <w:spacing w:after="0" w:line="252" w:lineRule="auto"/>
            </w:pPr>
            <w:r>
              <w:rPr>
                <w:b/>
                <w:color w:val="2E6F40"/>
                <w:sz w:val="17"/>
              </w:rPr>
              <w:t>Branch B cue modelling</w:t>
            </w:r>
          </w:p>
        </w:tc>
        <w:tc>
          <w:tcPr>
            <w:tcW w:w="1600" w:type="dxa"/>
            <w:shd w:val="clear" w:color="auto" w:fill="EAF4ED"/>
            <w:vAlign w:val="center"/>
          </w:tcPr>
          <w:p w14:paraId="356C6741" w14:textId="77777777" w:rsidR="006D602A" w:rsidRDefault="00000000">
            <w:pPr>
              <w:spacing w:after="0" w:line="252" w:lineRule="auto"/>
              <w:jc w:val="center"/>
            </w:pPr>
            <w:r>
              <w:rPr>
                <w:b/>
                <w:color w:val="2E6F40"/>
                <w:sz w:val="17"/>
              </w:rPr>
              <w:t>Complete</w:t>
            </w:r>
          </w:p>
        </w:tc>
        <w:tc>
          <w:tcPr>
            <w:tcW w:w="5260" w:type="dxa"/>
            <w:shd w:val="clear" w:color="auto" w:fill="EAF4ED"/>
            <w:vAlign w:val="center"/>
          </w:tcPr>
          <w:p w14:paraId="1AC1E708" w14:textId="77777777" w:rsidR="006D602A" w:rsidRDefault="00000000">
            <w:pPr>
              <w:spacing w:after="0" w:line="252" w:lineRule="auto"/>
            </w:pPr>
            <w:r>
              <w:rPr>
                <w:b/>
                <w:color w:val="2E6F40"/>
                <w:sz w:val="17"/>
              </w:rPr>
              <w:t>Leak-free 73/27/27 rebuild; transformer, MS-TCN and ASRF; three seeds; calibration and events.</w:t>
            </w:r>
          </w:p>
        </w:tc>
      </w:tr>
      <w:tr w:rsidR="006D602A" w14:paraId="3969C2A4" w14:textId="77777777">
        <w:trPr>
          <w:cantSplit/>
        </w:trPr>
        <w:tc>
          <w:tcPr>
            <w:tcW w:w="2500" w:type="dxa"/>
            <w:shd w:val="clear" w:color="auto" w:fill="FFFFFF"/>
            <w:vAlign w:val="center"/>
          </w:tcPr>
          <w:p w14:paraId="03D8B9F9" w14:textId="77777777" w:rsidR="006D602A" w:rsidRDefault="00000000">
            <w:pPr>
              <w:spacing w:after="0" w:line="252" w:lineRule="auto"/>
            </w:pPr>
            <w:r>
              <w:rPr>
                <w:sz w:val="17"/>
              </w:rPr>
              <w:t>Human-reference study</w:t>
            </w:r>
          </w:p>
        </w:tc>
        <w:tc>
          <w:tcPr>
            <w:tcW w:w="1600" w:type="dxa"/>
            <w:shd w:val="clear" w:color="auto" w:fill="FFFFFF"/>
            <w:vAlign w:val="center"/>
          </w:tcPr>
          <w:p w14:paraId="2C633DA8" w14:textId="77777777" w:rsidR="006D602A" w:rsidRDefault="00000000">
            <w:pPr>
              <w:spacing w:after="0" w:line="252" w:lineRule="auto"/>
              <w:jc w:val="center"/>
            </w:pPr>
            <w:r>
              <w:rPr>
                <w:sz w:val="17"/>
              </w:rPr>
              <w:t>Diagnostic complete</w:t>
            </w:r>
          </w:p>
        </w:tc>
        <w:tc>
          <w:tcPr>
            <w:tcW w:w="5260" w:type="dxa"/>
            <w:shd w:val="clear" w:color="auto" w:fill="FFFFFF"/>
            <w:vAlign w:val="center"/>
          </w:tcPr>
          <w:p w14:paraId="76411258" w14:textId="77777777" w:rsidR="006D602A" w:rsidRDefault="00000000">
            <w:pPr>
              <w:spacing w:after="0" w:line="252" w:lineRule="auto"/>
            </w:pPr>
            <w:r>
              <w:rPr>
                <w:sz w:val="17"/>
              </w:rPr>
              <w:t>754 accepted frame labels, 10 tracks, 16 distinct episodes; second annotator still missing.</w:t>
            </w:r>
          </w:p>
        </w:tc>
      </w:tr>
      <w:tr w:rsidR="006D602A" w14:paraId="720C1150" w14:textId="77777777">
        <w:trPr>
          <w:cantSplit/>
        </w:trPr>
        <w:tc>
          <w:tcPr>
            <w:tcW w:w="2500" w:type="dxa"/>
            <w:shd w:val="clear" w:color="auto" w:fill="EAF4ED"/>
            <w:vAlign w:val="center"/>
          </w:tcPr>
          <w:p w14:paraId="295CCD0B" w14:textId="77777777" w:rsidR="006D602A" w:rsidRDefault="00000000">
            <w:pPr>
              <w:spacing w:after="0" w:line="252" w:lineRule="auto"/>
            </w:pPr>
            <w:r>
              <w:rPr>
                <w:b/>
                <w:color w:val="2E6F40"/>
                <w:sz w:val="17"/>
              </w:rPr>
              <w:t>Dashboard and runtime</w:t>
            </w:r>
          </w:p>
        </w:tc>
        <w:tc>
          <w:tcPr>
            <w:tcW w:w="1600" w:type="dxa"/>
            <w:shd w:val="clear" w:color="auto" w:fill="EAF4ED"/>
            <w:vAlign w:val="center"/>
          </w:tcPr>
          <w:p w14:paraId="6832F310" w14:textId="77777777" w:rsidR="006D602A" w:rsidRDefault="00000000">
            <w:pPr>
              <w:spacing w:after="0" w:line="252" w:lineRule="auto"/>
              <w:jc w:val="center"/>
            </w:pPr>
            <w:r>
              <w:rPr>
                <w:b/>
                <w:color w:val="2E6F40"/>
                <w:sz w:val="17"/>
              </w:rPr>
              <w:t>Operational</w:t>
            </w:r>
          </w:p>
        </w:tc>
        <w:tc>
          <w:tcPr>
            <w:tcW w:w="5260" w:type="dxa"/>
            <w:shd w:val="clear" w:color="auto" w:fill="EAF4ED"/>
            <w:vAlign w:val="center"/>
          </w:tcPr>
          <w:p w14:paraId="05A3A560" w14:textId="77777777" w:rsidR="006D602A" w:rsidRDefault="00000000">
            <w:pPr>
              <w:spacing w:after="0" w:line="252" w:lineRule="auto"/>
            </w:pPr>
            <w:r>
              <w:rPr>
                <w:b/>
                <w:color w:val="2E6F40"/>
                <w:sz w:val="17"/>
              </w:rPr>
              <w:t>Model selector, uploaded/recorded video, calibration, abstention and replay verified; near-real-time GPU mode.</w:t>
            </w:r>
          </w:p>
        </w:tc>
      </w:tr>
      <w:tr w:rsidR="006D602A" w14:paraId="7B31D323" w14:textId="77777777">
        <w:trPr>
          <w:cantSplit/>
        </w:trPr>
        <w:tc>
          <w:tcPr>
            <w:tcW w:w="2500" w:type="dxa"/>
            <w:shd w:val="clear" w:color="auto" w:fill="FFFFFF"/>
            <w:vAlign w:val="center"/>
          </w:tcPr>
          <w:p w14:paraId="5401282A" w14:textId="77777777" w:rsidR="006D602A" w:rsidRDefault="00000000">
            <w:pPr>
              <w:spacing w:after="0" w:line="252" w:lineRule="auto"/>
            </w:pPr>
            <w:r>
              <w:rPr>
                <w:sz w:val="17"/>
              </w:rPr>
              <w:t>Branch C extension</w:t>
            </w:r>
          </w:p>
        </w:tc>
        <w:tc>
          <w:tcPr>
            <w:tcW w:w="1600" w:type="dxa"/>
            <w:shd w:val="clear" w:color="auto" w:fill="FFFFFF"/>
            <w:vAlign w:val="center"/>
          </w:tcPr>
          <w:p w14:paraId="4B6EC812" w14:textId="77777777" w:rsidR="006D602A" w:rsidRDefault="00000000">
            <w:pPr>
              <w:spacing w:after="0" w:line="252" w:lineRule="auto"/>
              <w:jc w:val="center"/>
            </w:pPr>
            <w:r>
              <w:rPr>
                <w:sz w:val="17"/>
              </w:rPr>
              <w:t xml:space="preserve">Selection stage </w:t>
            </w:r>
            <w:proofErr w:type="gramStart"/>
            <w:r>
              <w:rPr>
                <w:sz w:val="17"/>
              </w:rPr>
              <w:t>complete</w:t>
            </w:r>
            <w:proofErr w:type="gramEnd"/>
          </w:p>
        </w:tc>
        <w:tc>
          <w:tcPr>
            <w:tcW w:w="5260" w:type="dxa"/>
            <w:shd w:val="clear" w:color="auto" w:fill="FFFFFF"/>
            <w:vAlign w:val="center"/>
          </w:tcPr>
          <w:p w14:paraId="73FE3B32" w14:textId="77777777" w:rsidR="006D602A" w:rsidRDefault="00000000">
            <w:pPr>
              <w:spacing w:after="0" w:line="252" w:lineRule="auto"/>
            </w:pPr>
            <w:r>
              <w:rPr>
                <w:sz w:val="17"/>
              </w:rPr>
              <w:t>180 training runs across 12 arms; four registered nulls; outer folds preserved unopened.</w:t>
            </w:r>
          </w:p>
        </w:tc>
      </w:tr>
      <w:tr w:rsidR="006D602A" w14:paraId="57043162" w14:textId="77777777">
        <w:trPr>
          <w:cantSplit/>
        </w:trPr>
        <w:tc>
          <w:tcPr>
            <w:tcW w:w="2500" w:type="dxa"/>
            <w:shd w:val="clear" w:color="auto" w:fill="FFFFFF"/>
            <w:vAlign w:val="center"/>
          </w:tcPr>
          <w:p w14:paraId="417DEE29" w14:textId="77777777" w:rsidR="006D602A" w:rsidRDefault="00000000">
            <w:pPr>
              <w:spacing w:after="0" w:line="252" w:lineRule="auto"/>
            </w:pPr>
            <w:r>
              <w:rPr>
                <w:sz w:val="17"/>
              </w:rPr>
              <w:t>Reproducibility</w:t>
            </w:r>
          </w:p>
        </w:tc>
        <w:tc>
          <w:tcPr>
            <w:tcW w:w="1600" w:type="dxa"/>
            <w:shd w:val="clear" w:color="auto" w:fill="FFFFFF"/>
            <w:vAlign w:val="center"/>
          </w:tcPr>
          <w:p w14:paraId="17266BE5" w14:textId="77777777" w:rsidR="006D602A" w:rsidRDefault="00000000">
            <w:pPr>
              <w:spacing w:after="0" w:line="252" w:lineRule="auto"/>
              <w:jc w:val="center"/>
            </w:pPr>
            <w:r>
              <w:rPr>
                <w:sz w:val="17"/>
              </w:rPr>
              <w:t>Substantial, incomplete</w:t>
            </w:r>
          </w:p>
        </w:tc>
        <w:tc>
          <w:tcPr>
            <w:tcW w:w="5260" w:type="dxa"/>
            <w:shd w:val="clear" w:color="auto" w:fill="FFFFFF"/>
            <w:vAlign w:val="center"/>
          </w:tcPr>
          <w:p w14:paraId="3805F13B" w14:textId="77777777" w:rsidR="006D602A" w:rsidRDefault="00000000">
            <w:pPr>
              <w:spacing w:after="0" w:line="252" w:lineRule="auto"/>
            </w:pPr>
            <w:r>
              <w:rPr>
                <w:sz w:val="17"/>
              </w:rPr>
              <w:t xml:space="preserve">Artifact lock, bootstrap, </w:t>
            </w:r>
            <w:proofErr w:type="spellStart"/>
            <w:r>
              <w:rPr>
                <w:sz w:val="17"/>
              </w:rPr>
              <w:t>pyproject</w:t>
            </w:r>
            <w:proofErr w:type="spellEnd"/>
            <w:r>
              <w:rPr>
                <w:sz w:val="17"/>
              </w:rPr>
              <w:t>, CI design and 234-test HPC suite; public checkpoint/data hosting unresolved.</w:t>
            </w:r>
          </w:p>
        </w:tc>
      </w:tr>
      <w:tr w:rsidR="006D602A" w14:paraId="67889C60" w14:textId="77777777">
        <w:trPr>
          <w:cantSplit/>
        </w:trPr>
        <w:tc>
          <w:tcPr>
            <w:tcW w:w="2500" w:type="dxa"/>
            <w:shd w:val="clear" w:color="auto" w:fill="FFFFFF"/>
            <w:vAlign w:val="center"/>
          </w:tcPr>
          <w:p w14:paraId="56E76B58" w14:textId="77777777" w:rsidR="006D602A" w:rsidRDefault="00000000">
            <w:pPr>
              <w:spacing w:after="0" w:line="252" w:lineRule="auto"/>
            </w:pPr>
            <w:r>
              <w:rPr>
                <w:sz w:val="17"/>
              </w:rPr>
              <w:t>Thesis writing</w:t>
            </w:r>
          </w:p>
        </w:tc>
        <w:tc>
          <w:tcPr>
            <w:tcW w:w="1600" w:type="dxa"/>
            <w:shd w:val="clear" w:color="auto" w:fill="FFFFFF"/>
            <w:vAlign w:val="center"/>
          </w:tcPr>
          <w:p w14:paraId="070DFAA5" w14:textId="77777777" w:rsidR="006D602A" w:rsidRDefault="00000000">
            <w:pPr>
              <w:spacing w:after="0" w:line="252" w:lineRule="auto"/>
              <w:jc w:val="center"/>
            </w:pPr>
            <w:r>
              <w:rPr>
                <w:sz w:val="17"/>
              </w:rPr>
              <w:t>In progress</w:t>
            </w:r>
          </w:p>
        </w:tc>
        <w:tc>
          <w:tcPr>
            <w:tcW w:w="5260" w:type="dxa"/>
            <w:shd w:val="clear" w:color="auto" w:fill="FFFFFF"/>
            <w:vAlign w:val="center"/>
          </w:tcPr>
          <w:p w14:paraId="3E554018" w14:textId="77777777" w:rsidR="006D602A" w:rsidRDefault="00000000">
            <w:pPr>
              <w:spacing w:after="0" w:line="252" w:lineRule="auto"/>
            </w:pPr>
            <w:r>
              <w:rPr>
                <w:sz w:val="17"/>
              </w:rPr>
              <w:t>Full first draft and separate thesis-ready Branch-C draft available.</w:t>
            </w:r>
          </w:p>
        </w:tc>
      </w:tr>
      <w:tr w:rsidR="006D602A" w14:paraId="7E2F7917" w14:textId="77777777">
        <w:trPr>
          <w:cantSplit/>
        </w:trPr>
        <w:tc>
          <w:tcPr>
            <w:tcW w:w="2500" w:type="dxa"/>
            <w:shd w:val="clear" w:color="auto" w:fill="FBECEC"/>
            <w:vAlign w:val="center"/>
          </w:tcPr>
          <w:p w14:paraId="7EE40FE6" w14:textId="77777777" w:rsidR="006D602A" w:rsidRDefault="00000000">
            <w:pPr>
              <w:spacing w:after="0" w:line="252" w:lineRule="auto"/>
            </w:pPr>
            <w:r>
              <w:rPr>
                <w:b/>
                <w:color w:val="9B1C1C"/>
                <w:sz w:val="17"/>
              </w:rPr>
              <w:t>Ethics and governance</w:t>
            </w:r>
          </w:p>
        </w:tc>
        <w:tc>
          <w:tcPr>
            <w:tcW w:w="1600" w:type="dxa"/>
            <w:shd w:val="clear" w:color="auto" w:fill="FBECEC"/>
            <w:vAlign w:val="center"/>
          </w:tcPr>
          <w:p w14:paraId="0E42E285" w14:textId="77777777" w:rsidR="006D602A" w:rsidRDefault="00000000">
            <w:pPr>
              <w:spacing w:after="0" w:line="252" w:lineRule="auto"/>
              <w:jc w:val="center"/>
            </w:pPr>
            <w:r>
              <w:rPr>
                <w:b/>
                <w:color w:val="9B1C1C"/>
                <w:sz w:val="17"/>
              </w:rPr>
              <w:t>Open blocker</w:t>
            </w:r>
          </w:p>
        </w:tc>
        <w:tc>
          <w:tcPr>
            <w:tcW w:w="5260" w:type="dxa"/>
            <w:shd w:val="clear" w:color="auto" w:fill="FBECEC"/>
            <w:vAlign w:val="center"/>
          </w:tcPr>
          <w:p w14:paraId="36F8B473" w14:textId="77777777" w:rsidR="006D602A" w:rsidRDefault="00000000">
            <w:pPr>
              <w:spacing w:after="0" w:line="252" w:lineRule="auto"/>
            </w:pPr>
            <w:r>
              <w:rPr>
                <w:b/>
                <w:color w:val="9B1C1C"/>
                <w:sz w:val="17"/>
              </w:rPr>
              <w:t>No ethics/consent record found; identifiable annotation history requires a repository-policy decision.</w:t>
            </w:r>
          </w:p>
        </w:tc>
      </w:tr>
    </w:tbl>
    <w:p w14:paraId="7E4554F9" w14:textId="77777777" w:rsidR="006D602A" w:rsidRDefault="00000000">
      <w:pPr>
        <w:pStyle w:val="SourceNote"/>
      </w:pPr>
      <w:r>
        <w:t>Sources: FINDINGS.md Sections 1-12; THESIS_FIRST_DRAFT.md; THESIS_BRANCH_C_DRAFT.md; docs/REPRODUCIBILITY.md.</w:t>
      </w:r>
    </w:p>
    <w:p w14:paraId="44D9CAC5" w14:textId="77777777" w:rsidR="006D602A" w:rsidRDefault="00000000">
      <w:pPr>
        <w:pStyle w:val="Heading1"/>
      </w:pPr>
      <w:r>
        <w:rPr>
          <w:rFonts w:ascii="Calibri" w:hAnsi="Calibri"/>
        </w:rPr>
        <w:t>3. Dataset reconstruction and evaluation discipline</w:t>
      </w:r>
    </w:p>
    <w:p w14:paraId="7244BA36" w14:textId="77777777" w:rsidR="006D602A" w:rsidRDefault="00000000">
      <w:r>
        <w:t xml:space="preserve">The largest improvement in scientific validity came from rebuilding the data pipeline rather than changing the neural architecture. Earlier March experiments were invalidated because the frame-wise </w:t>
      </w:r>
      <w:r>
        <w:lastRenderedPageBreak/>
        <w:t xml:space="preserve">split was temporally leaked, some checkpoints were missing or duplicated, and several evaluators produced plausible but incorrect numbers. The rebuilt pipeline recovers recording identity, removes near-duplicate crops, preserves every retained frame's student </w:t>
      </w:r>
      <w:proofErr w:type="gramStart"/>
      <w:r>
        <w:t>annotations</w:t>
      </w:r>
      <w:proofErr w:type="gramEnd"/>
      <w:r>
        <w:t>, and groups all splits by video.</w:t>
      </w:r>
    </w:p>
    <w:p w14:paraId="51A890DE" w14:textId="77777777" w:rsidR="006D602A" w:rsidRDefault="00000000">
      <w:pPr>
        <w:pStyle w:val="Caption"/>
        <w:jc w:val="center"/>
      </w:pPr>
      <w:r>
        <w:rPr>
          <w:b w:val="0"/>
        </w:rPr>
        <w:t>Table 2. Audited corpus and split</w:t>
      </w:r>
    </w:p>
    <w:tbl>
      <w:tblPr>
        <w:tblW w:w="9360" w:type="dxa"/>
        <w:tblInd w:w="120" w:type="dxa"/>
        <w:tblLayout w:type="fixed"/>
        <w:tblLook w:val="04A0" w:firstRow="1" w:lastRow="0" w:firstColumn="1" w:lastColumn="0" w:noHBand="0" w:noVBand="1"/>
      </w:tblPr>
      <w:tblGrid>
        <w:gridCol w:w="2500"/>
        <w:gridCol w:w="2300"/>
        <w:gridCol w:w="4560"/>
      </w:tblGrid>
      <w:tr w:rsidR="006D602A" w14:paraId="61FAEBAC" w14:textId="77777777">
        <w:trPr>
          <w:cantSplit/>
          <w:tblHeader/>
        </w:trPr>
        <w:tc>
          <w:tcPr>
            <w:tcW w:w="2500" w:type="dxa"/>
            <w:shd w:val="clear" w:color="auto" w:fill="F2F4F7"/>
            <w:tcMar>
              <w:top w:w="80" w:type="dxa"/>
              <w:left w:w="120" w:type="dxa"/>
              <w:bottom w:w="80" w:type="dxa"/>
              <w:right w:w="120" w:type="dxa"/>
            </w:tcMar>
            <w:vAlign w:val="center"/>
          </w:tcPr>
          <w:p w14:paraId="4ACA7A2D" w14:textId="77777777" w:rsidR="006D602A" w:rsidRDefault="00000000">
            <w:pPr>
              <w:spacing w:after="0" w:line="240" w:lineRule="auto"/>
            </w:pPr>
            <w:r>
              <w:rPr>
                <w:b/>
                <w:color w:val="0B2545"/>
                <w:sz w:val="17"/>
              </w:rPr>
              <w:t>Audit item</w:t>
            </w:r>
          </w:p>
        </w:tc>
        <w:tc>
          <w:tcPr>
            <w:tcW w:w="2300" w:type="dxa"/>
            <w:shd w:val="clear" w:color="auto" w:fill="F2F4F7"/>
            <w:tcMar>
              <w:top w:w="80" w:type="dxa"/>
              <w:left w:w="120" w:type="dxa"/>
              <w:bottom w:w="80" w:type="dxa"/>
              <w:right w:w="120" w:type="dxa"/>
            </w:tcMar>
            <w:vAlign w:val="center"/>
          </w:tcPr>
          <w:p w14:paraId="54BDEEE8" w14:textId="77777777" w:rsidR="006D602A" w:rsidRDefault="00000000">
            <w:pPr>
              <w:spacing w:after="0" w:line="240" w:lineRule="auto"/>
              <w:jc w:val="center"/>
            </w:pPr>
            <w:r>
              <w:rPr>
                <w:b/>
                <w:color w:val="0B2545"/>
                <w:sz w:val="17"/>
              </w:rPr>
              <w:t>Result</w:t>
            </w:r>
          </w:p>
        </w:tc>
        <w:tc>
          <w:tcPr>
            <w:tcW w:w="4560" w:type="dxa"/>
            <w:shd w:val="clear" w:color="auto" w:fill="F2F4F7"/>
            <w:tcMar>
              <w:top w:w="80" w:type="dxa"/>
              <w:left w:w="120" w:type="dxa"/>
              <w:bottom w:w="80" w:type="dxa"/>
              <w:right w:w="120" w:type="dxa"/>
            </w:tcMar>
            <w:vAlign w:val="center"/>
          </w:tcPr>
          <w:p w14:paraId="15831CF7" w14:textId="77777777" w:rsidR="006D602A" w:rsidRDefault="00000000">
            <w:pPr>
              <w:spacing w:after="0" w:line="240" w:lineRule="auto"/>
            </w:pPr>
            <w:r>
              <w:rPr>
                <w:b/>
                <w:color w:val="0B2545"/>
                <w:sz w:val="17"/>
              </w:rPr>
              <w:t>Interpretation</w:t>
            </w:r>
          </w:p>
        </w:tc>
      </w:tr>
      <w:tr w:rsidR="006D602A" w14:paraId="75B6F067" w14:textId="77777777">
        <w:trPr>
          <w:cantSplit/>
        </w:trPr>
        <w:tc>
          <w:tcPr>
            <w:tcW w:w="2500" w:type="dxa"/>
            <w:shd w:val="clear" w:color="auto" w:fill="FFFFFF"/>
            <w:vAlign w:val="center"/>
          </w:tcPr>
          <w:p w14:paraId="72300B4F" w14:textId="77777777" w:rsidR="006D602A" w:rsidRDefault="00000000">
            <w:pPr>
              <w:spacing w:after="0" w:line="252" w:lineRule="auto"/>
            </w:pPr>
            <w:r>
              <w:rPr>
                <w:sz w:val="17"/>
              </w:rPr>
              <w:t>Raw per-student records</w:t>
            </w:r>
          </w:p>
        </w:tc>
        <w:tc>
          <w:tcPr>
            <w:tcW w:w="2300" w:type="dxa"/>
            <w:shd w:val="clear" w:color="auto" w:fill="FFFFFF"/>
            <w:vAlign w:val="center"/>
          </w:tcPr>
          <w:p w14:paraId="382ED022" w14:textId="77777777" w:rsidR="006D602A" w:rsidRDefault="00000000">
            <w:pPr>
              <w:spacing w:after="0" w:line="252" w:lineRule="auto"/>
              <w:jc w:val="center"/>
            </w:pPr>
            <w:r>
              <w:rPr>
                <w:sz w:val="17"/>
              </w:rPr>
              <w:t>283,913</w:t>
            </w:r>
          </w:p>
        </w:tc>
        <w:tc>
          <w:tcPr>
            <w:tcW w:w="4560" w:type="dxa"/>
            <w:shd w:val="clear" w:color="auto" w:fill="FFFFFF"/>
            <w:vAlign w:val="center"/>
          </w:tcPr>
          <w:p w14:paraId="76F37AB2" w14:textId="77777777" w:rsidR="006D602A" w:rsidRDefault="00000000">
            <w:pPr>
              <w:spacing w:after="0" w:line="252" w:lineRule="auto"/>
            </w:pPr>
            <w:r>
              <w:rPr>
                <w:sz w:val="17"/>
              </w:rPr>
              <w:t>One crop, caption and structured label record per detected student.</w:t>
            </w:r>
          </w:p>
        </w:tc>
      </w:tr>
      <w:tr w:rsidR="006D602A" w14:paraId="6BA26005" w14:textId="77777777">
        <w:trPr>
          <w:cantSplit/>
        </w:trPr>
        <w:tc>
          <w:tcPr>
            <w:tcW w:w="2500" w:type="dxa"/>
            <w:shd w:val="clear" w:color="auto" w:fill="FFFFFF"/>
            <w:vAlign w:val="center"/>
          </w:tcPr>
          <w:p w14:paraId="0631956F" w14:textId="77777777" w:rsidR="006D602A" w:rsidRDefault="00000000">
            <w:pPr>
              <w:spacing w:after="0" w:line="252" w:lineRule="auto"/>
            </w:pPr>
            <w:r>
              <w:rPr>
                <w:sz w:val="17"/>
              </w:rPr>
              <w:t>Recovered recordings</w:t>
            </w:r>
          </w:p>
        </w:tc>
        <w:tc>
          <w:tcPr>
            <w:tcW w:w="2300" w:type="dxa"/>
            <w:shd w:val="clear" w:color="auto" w:fill="FFFFFF"/>
            <w:vAlign w:val="center"/>
          </w:tcPr>
          <w:p w14:paraId="373E7A19" w14:textId="77777777" w:rsidR="006D602A" w:rsidRDefault="00000000">
            <w:pPr>
              <w:spacing w:after="0" w:line="252" w:lineRule="auto"/>
              <w:jc w:val="center"/>
            </w:pPr>
            <w:r>
              <w:rPr>
                <w:sz w:val="17"/>
              </w:rPr>
              <w:t>128</w:t>
            </w:r>
          </w:p>
        </w:tc>
        <w:tc>
          <w:tcPr>
            <w:tcW w:w="4560" w:type="dxa"/>
            <w:shd w:val="clear" w:color="auto" w:fill="FFFFFF"/>
            <w:vAlign w:val="center"/>
          </w:tcPr>
          <w:p w14:paraId="72DEE274" w14:textId="77777777" w:rsidR="006D602A" w:rsidRDefault="00000000">
            <w:pPr>
              <w:spacing w:after="0" w:line="252" w:lineRule="auto"/>
            </w:pPr>
            <w:r>
              <w:rPr>
                <w:sz w:val="17"/>
              </w:rPr>
              <w:t>127 used in the main split; the remaining recording contains four frames.</w:t>
            </w:r>
          </w:p>
        </w:tc>
      </w:tr>
      <w:tr w:rsidR="006D602A" w14:paraId="7F17F327" w14:textId="77777777">
        <w:trPr>
          <w:cantSplit/>
        </w:trPr>
        <w:tc>
          <w:tcPr>
            <w:tcW w:w="2500" w:type="dxa"/>
            <w:shd w:val="clear" w:color="auto" w:fill="FFFFFF"/>
            <w:vAlign w:val="center"/>
          </w:tcPr>
          <w:p w14:paraId="4F4A7E9A" w14:textId="77777777" w:rsidR="006D602A" w:rsidRDefault="00000000">
            <w:pPr>
              <w:spacing w:after="0" w:line="252" w:lineRule="auto"/>
            </w:pPr>
            <w:r>
              <w:rPr>
                <w:sz w:val="17"/>
              </w:rPr>
              <w:t>Verified identity anchors</w:t>
            </w:r>
          </w:p>
        </w:tc>
        <w:tc>
          <w:tcPr>
            <w:tcW w:w="2300" w:type="dxa"/>
            <w:shd w:val="clear" w:color="auto" w:fill="FFFFFF"/>
            <w:vAlign w:val="center"/>
          </w:tcPr>
          <w:p w14:paraId="77E7AB3D" w14:textId="77777777" w:rsidR="006D602A" w:rsidRDefault="00000000">
            <w:pPr>
              <w:spacing w:after="0" w:line="252" w:lineRule="auto"/>
              <w:jc w:val="center"/>
            </w:pPr>
            <w:r>
              <w:rPr>
                <w:sz w:val="17"/>
              </w:rPr>
              <w:t>4,660 / 4,660</w:t>
            </w:r>
          </w:p>
        </w:tc>
        <w:tc>
          <w:tcPr>
            <w:tcW w:w="4560" w:type="dxa"/>
            <w:shd w:val="clear" w:color="auto" w:fill="FFFFFF"/>
            <w:vAlign w:val="center"/>
          </w:tcPr>
          <w:p w14:paraId="0DA14670" w14:textId="77777777" w:rsidR="006D602A" w:rsidRDefault="00000000">
            <w:pPr>
              <w:spacing w:after="0" w:line="252" w:lineRule="auto"/>
            </w:pPr>
            <w:r>
              <w:rPr>
                <w:sz w:val="17"/>
              </w:rPr>
              <w:t>100% of available anchors matched recovered appearance chains.</w:t>
            </w:r>
          </w:p>
        </w:tc>
      </w:tr>
      <w:tr w:rsidR="006D602A" w14:paraId="44432933" w14:textId="77777777">
        <w:trPr>
          <w:cantSplit/>
        </w:trPr>
        <w:tc>
          <w:tcPr>
            <w:tcW w:w="2500" w:type="dxa"/>
            <w:shd w:val="clear" w:color="auto" w:fill="FFFFFF"/>
            <w:vAlign w:val="center"/>
          </w:tcPr>
          <w:p w14:paraId="54D80F69" w14:textId="77777777" w:rsidR="006D602A" w:rsidRDefault="00000000">
            <w:pPr>
              <w:spacing w:after="0" w:line="252" w:lineRule="auto"/>
            </w:pPr>
            <w:r>
              <w:rPr>
                <w:sz w:val="17"/>
              </w:rPr>
              <w:t>Deduplicated selections</w:t>
            </w:r>
          </w:p>
        </w:tc>
        <w:tc>
          <w:tcPr>
            <w:tcW w:w="2300" w:type="dxa"/>
            <w:shd w:val="clear" w:color="auto" w:fill="FFFFFF"/>
            <w:vAlign w:val="center"/>
          </w:tcPr>
          <w:p w14:paraId="7FD40CE0" w14:textId="77777777" w:rsidR="006D602A" w:rsidRDefault="00000000">
            <w:pPr>
              <w:spacing w:after="0" w:line="252" w:lineRule="auto"/>
              <w:jc w:val="center"/>
            </w:pPr>
            <w:r>
              <w:rPr>
                <w:sz w:val="17"/>
              </w:rPr>
              <w:t>84,950</w:t>
            </w:r>
          </w:p>
        </w:tc>
        <w:tc>
          <w:tcPr>
            <w:tcW w:w="4560" w:type="dxa"/>
            <w:shd w:val="clear" w:color="auto" w:fill="FFFFFF"/>
            <w:vAlign w:val="center"/>
          </w:tcPr>
          <w:p w14:paraId="04FEF67F" w14:textId="77777777" w:rsidR="006D602A" w:rsidRDefault="00000000">
            <w:pPr>
              <w:spacing w:after="0" w:line="252" w:lineRule="auto"/>
            </w:pPr>
            <w:r>
              <w:rPr>
                <w:sz w:val="17"/>
              </w:rPr>
              <w:t>Approximately 70% of near-duplicate crops removed.</w:t>
            </w:r>
          </w:p>
        </w:tc>
      </w:tr>
      <w:tr w:rsidR="006D602A" w14:paraId="77395F9F" w14:textId="77777777">
        <w:trPr>
          <w:cantSplit/>
        </w:trPr>
        <w:tc>
          <w:tcPr>
            <w:tcW w:w="2500" w:type="dxa"/>
            <w:shd w:val="clear" w:color="auto" w:fill="FFFFFF"/>
            <w:vAlign w:val="center"/>
          </w:tcPr>
          <w:p w14:paraId="5F9052CE" w14:textId="77777777" w:rsidR="006D602A" w:rsidRDefault="00000000">
            <w:pPr>
              <w:spacing w:after="0" w:line="252" w:lineRule="auto"/>
            </w:pPr>
            <w:r>
              <w:rPr>
                <w:sz w:val="17"/>
              </w:rPr>
              <w:t>Main video split</w:t>
            </w:r>
          </w:p>
        </w:tc>
        <w:tc>
          <w:tcPr>
            <w:tcW w:w="2300" w:type="dxa"/>
            <w:shd w:val="clear" w:color="auto" w:fill="FFFFFF"/>
            <w:vAlign w:val="center"/>
          </w:tcPr>
          <w:p w14:paraId="3EC59B67" w14:textId="77777777" w:rsidR="006D602A" w:rsidRDefault="00000000">
            <w:pPr>
              <w:spacing w:after="0" w:line="252" w:lineRule="auto"/>
              <w:jc w:val="center"/>
            </w:pPr>
            <w:r>
              <w:rPr>
                <w:sz w:val="17"/>
              </w:rPr>
              <w:t>73 / 27 / 27</w:t>
            </w:r>
          </w:p>
        </w:tc>
        <w:tc>
          <w:tcPr>
            <w:tcW w:w="4560" w:type="dxa"/>
            <w:shd w:val="clear" w:color="auto" w:fill="FFFFFF"/>
            <w:vAlign w:val="center"/>
          </w:tcPr>
          <w:p w14:paraId="3DE78DD8" w14:textId="77777777" w:rsidR="006D602A" w:rsidRDefault="00000000">
            <w:pPr>
              <w:spacing w:after="0" w:line="252" w:lineRule="auto"/>
            </w:pPr>
            <w:r>
              <w:rPr>
                <w:sz w:val="17"/>
              </w:rPr>
              <w:t>Train / validation / test; video-wise and shared across Branch A/B rebuild.</w:t>
            </w:r>
          </w:p>
        </w:tc>
      </w:tr>
      <w:tr w:rsidR="006D602A" w14:paraId="0C79C1C4" w14:textId="77777777">
        <w:trPr>
          <w:cantSplit/>
        </w:trPr>
        <w:tc>
          <w:tcPr>
            <w:tcW w:w="2500" w:type="dxa"/>
            <w:shd w:val="clear" w:color="auto" w:fill="FFFFFF"/>
            <w:vAlign w:val="center"/>
          </w:tcPr>
          <w:p w14:paraId="6F1653E4" w14:textId="77777777" w:rsidR="006D602A" w:rsidRDefault="00000000">
            <w:pPr>
              <w:spacing w:after="0" w:line="252" w:lineRule="auto"/>
            </w:pPr>
            <w:r>
              <w:rPr>
                <w:sz w:val="17"/>
              </w:rPr>
              <w:t>Detector frames</w:t>
            </w:r>
          </w:p>
        </w:tc>
        <w:tc>
          <w:tcPr>
            <w:tcW w:w="2300" w:type="dxa"/>
            <w:shd w:val="clear" w:color="auto" w:fill="FFFFFF"/>
            <w:vAlign w:val="center"/>
          </w:tcPr>
          <w:p w14:paraId="469D38DB" w14:textId="77777777" w:rsidR="006D602A" w:rsidRDefault="00000000">
            <w:pPr>
              <w:spacing w:after="0" w:line="252" w:lineRule="auto"/>
              <w:jc w:val="center"/>
            </w:pPr>
            <w:r>
              <w:rPr>
                <w:sz w:val="17"/>
              </w:rPr>
              <w:t>36,339 / 9,352 / 9,405</w:t>
            </w:r>
          </w:p>
        </w:tc>
        <w:tc>
          <w:tcPr>
            <w:tcW w:w="4560" w:type="dxa"/>
            <w:shd w:val="clear" w:color="auto" w:fill="FFFFFF"/>
            <w:vAlign w:val="center"/>
          </w:tcPr>
          <w:p w14:paraId="189AFA1C" w14:textId="77777777" w:rsidR="006D602A" w:rsidRDefault="00000000">
            <w:pPr>
              <w:spacing w:after="0" w:line="252" w:lineRule="auto"/>
            </w:pPr>
            <w:r>
              <w:rPr>
                <w:sz w:val="17"/>
              </w:rPr>
              <w:t>Train / validation / test.</w:t>
            </w:r>
          </w:p>
        </w:tc>
      </w:tr>
      <w:tr w:rsidR="006D602A" w14:paraId="1F289A0A" w14:textId="77777777">
        <w:trPr>
          <w:cantSplit/>
        </w:trPr>
        <w:tc>
          <w:tcPr>
            <w:tcW w:w="2500" w:type="dxa"/>
            <w:shd w:val="clear" w:color="auto" w:fill="FFFFFF"/>
            <w:vAlign w:val="center"/>
          </w:tcPr>
          <w:p w14:paraId="360B3B85" w14:textId="77777777" w:rsidR="006D602A" w:rsidRDefault="00000000">
            <w:pPr>
              <w:spacing w:after="0" w:line="252" w:lineRule="auto"/>
            </w:pPr>
            <w:r>
              <w:rPr>
                <w:sz w:val="17"/>
              </w:rPr>
              <w:t>Temporal sequences</w:t>
            </w:r>
          </w:p>
        </w:tc>
        <w:tc>
          <w:tcPr>
            <w:tcW w:w="2300" w:type="dxa"/>
            <w:shd w:val="clear" w:color="auto" w:fill="FFFFFF"/>
            <w:vAlign w:val="center"/>
          </w:tcPr>
          <w:p w14:paraId="67F72372" w14:textId="77777777" w:rsidR="006D602A" w:rsidRDefault="00000000">
            <w:pPr>
              <w:spacing w:after="0" w:line="252" w:lineRule="auto"/>
              <w:jc w:val="center"/>
            </w:pPr>
            <w:r>
              <w:rPr>
                <w:sz w:val="17"/>
              </w:rPr>
              <w:t>4,390 / 1,085 / 1,056</w:t>
            </w:r>
          </w:p>
        </w:tc>
        <w:tc>
          <w:tcPr>
            <w:tcW w:w="4560" w:type="dxa"/>
            <w:shd w:val="clear" w:color="auto" w:fill="FFFFFF"/>
            <w:vAlign w:val="center"/>
          </w:tcPr>
          <w:p w14:paraId="0F17CD38" w14:textId="77777777" w:rsidR="006D602A" w:rsidRDefault="00000000">
            <w:pPr>
              <w:spacing w:after="0" w:line="252" w:lineRule="auto"/>
            </w:pPr>
            <w:r>
              <w:rPr>
                <w:sz w:val="17"/>
              </w:rPr>
              <w:t>6,531 total sequences.</w:t>
            </w:r>
          </w:p>
        </w:tc>
      </w:tr>
      <w:tr w:rsidR="006D602A" w14:paraId="453E8288" w14:textId="77777777">
        <w:trPr>
          <w:cantSplit/>
        </w:trPr>
        <w:tc>
          <w:tcPr>
            <w:tcW w:w="2500" w:type="dxa"/>
            <w:shd w:val="clear" w:color="auto" w:fill="FFFFFF"/>
            <w:vAlign w:val="center"/>
          </w:tcPr>
          <w:p w14:paraId="73AA2A0D" w14:textId="77777777" w:rsidR="006D602A" w:rsidRDefault="00000000">
            <w:pPr>
              <w:spacing w:after="0" w:line="252" w:lineRule="auto"/>
            </w:pPr>
            <w:r>
              <w:rPr>
                <w:sz w:val="17"/>
              </w:rPr>
              <w:t>Temporal frames</w:t>
            </w:r>
          </w:p>
        </w:tc>
        <w:tc>
          <w:tcPr>
            <w:tcW w:w="2300" w:type="dxa"/>
            <w:shd w:val="clear" w:color="auto" w:fill="FFFFFF"/>
            <w:vAlign w:val="center"/>
          </w:tcPr>
          <w:p w14:paraId="621C2C4E" w14:textId="77777777" w:rsidR="006D602A" w:rsidRDefault="00000000">
            <w:pPr>
              <w:spacing w:after="0" w:line="252" w:lineRule="auto"/>
              <w:jc w:val="center"/>
            </w:pPr>
            <w:r>
              <w:rPr>
                <w:sz w:val="17"/>
              </w:rPr>
              <w:t>185,050 / 42,702 / 43,733</w:t>
            </w:r>
          </w:p>
        </w:tc>
        <w:tc>
          <w:tcPr>
            <w:tcW w:w="4560" w:type="dxa"/>
            <w:shd w:val="clear" w:color="auto" w:fill="FFFFFF"/>
            <w:vAlign w:val="center"/>
          </w:tcPr>
          <w:p w14:paraId="6DDCA8A4" w14:textId="77777777" w:rsidR="006D602A" w:rsidRDefault="00000000">
            <w:pPr>
              <w:spacing w:after="0" w:line="252" w:lineRule="auto"/>
            </w:pPr>
            <w:r>
              <w:rPr>
                <w:sz w:val="17"/>
              </w:rPr>
              <w:t>Train / validation / test.</w:t>
            </w:r>
          </w:p>
        </w:tc>
      </w:tr>
      <w:tr w:rsidR="006D602A" w14:paraId="42FC1209" w14:textId="77777777">
        <w:trPr>
          <w:cantSplit/>
        </w:trPr>
        <w:tc>
          <w:tcPr>
            <w:tcW w:w="2500" w:type="dxa"/>
            <w:shd w:val="clear" w:color="auto" w:fill="FFFFFF"/>
            <w:vAlign w:val="center"/>
          </w:tcPr>
          <w:p w14:paraId="0A226510" w14:textId="77777777" w:rsidR="006D602A" w:rsidRDefault="00000000">
            <w:pPr>
              <w:spacing w:after="0" w:line="252" w:lineRule="auto"/>
            </w:pPr>
            <w:r>
              <w:rPr>
                <w:sz w:val="17"/>
              </w:rPr>
              <w:t>Camera setting</w:t>
            </w:r>
          </w:p>
        </w:tc>
        <w:tc>
          <w:tcPr>
            <w:tcW w:w="2300" w:type="dxa"/>
            <w:shd w:val="clear" w:color="auto" w:fill="FFFFFF"/>
            <w:vAlign w:val="center"/>
          </w:tcPr>
          <w:p w14:paraId="648BDF7E" w14:textId="77777777" w:rsidR="006D602A" w:rsidRDefault="00000000">
            <w:pPr>
              <w:spacing w:after="0" w:line="252" w:lineRule="auto"/>
              <w:jc w:val="center"/>
            </w:pPr>
            <w:r>
              <w:rPr>
                <w:sz w:val="17"/>
              </w:rPr>
              <w:t>1 room, 1 fixed corner camera</w:t>
            </w:r>
          </w:p>
        </w:tc>
        <w:tc>
          <w:tcPr>
            <w:tcW w:w="4560" w:type="dxa"/>
            <w:shd w:val="clear" w:color="auto" w:fill="FFFFFF"/>
            <w:vAlign w:val="center"/>
          </w:tcPr>
          <w:p w14:paraId="6509C5F4" w14:textId="77777777" w:rsidR="006D602A" w:rsidRDefault="00000000">
            <w:pPr>
              <w:spacing w:after="0" w:line="252" w:lineRule="auto"/>
            </w:pPr>
            <w:r>
              <w:rPr>
                <w:sz w:val="17"/>
              </w:rPr>
              <w:t xml:space="preserve">Audit sample indicates approximately </w:t>
            </w:r>
            <w:proofErr w:type="gramStart"/>
            <w:r>
              <w:rPr>
                <w:sz w:val="17"/>
              </w:rPr>
              <w:t>20-30 degree</w:t>
            </w:r>
            <w:proofErr w:type="gramEnd"/>
            <w:r>
              <w:rPr>
                <w:sz w:val="17"/>
              </w:rPr>
              <w:t xml:space="preserve"> elevation.</w:t>
            </w:r>
          </w:p>
        </w:tc>
      </w:tr>
      <w:tr w:rsidR="006D602A" w14:paraId="3238552F" w14:textId="77777777">
        <w:trPr>
          <w:cantSplit/>
        </w:trPr>
        <w:tc>
          <w:tcPr>
            <w:tcW w:w="2500" w:type="dxa"/>
            <w:shd w:val="clear" w:color="auto" w:fill="FFFFFF"/>
            <w:vAlign w:val="center"/>
          </w:tcPr>
          <w:p w14:paraId="5B4CA86D" w14:textId="77777777" w:rsidR="006D602A" w:rsidRDefault="00000000">
            <w:pPr>
              <w:spacing w:after="0" w:line="252" w:lineRule="auto"/>
            </w:pPr>
            <w:r>
              <w:rPr>
                <w:sz w:val="17"/>
              </w:rPr>
              <w:t>Students per video</w:t>
            </w:r>
          </w:p>
        </w:tc>
        <w:tc>
          <w:tcPr>
            <w:tcW w:w="2300" w:type="dxa"/>
            <w:shd w:val="clear" w:color="auto" w:fill="FFFFFF"/>
            <w:vAlign w:val="center"/>
          </w:tcPr>
          <w:p w14:paraId="26E6508A" w14:textId="77777777" w:rsidR="006D602A" w:rsidRDefault="00000000">
            <w:pPr>
              <w:spacing w:after="0" w:line="252" w:lineRule="auto"/>
              <w:jc w:val="center"/>
            </w:pPr>
            <w:r>
              <w:rPr>
                <w:sz w:val="17"/>
              </w:rPr>
              <w:t>Median 7 (range 2-13)</w:t>
            </w:r>
          </w:p>
        </w:tc>
        <w:tc>
          <w:tcPr>
            <w:tcW w:w="4560" w:type="dxa"/>
            <w:shd w:val="clear" w:color="auto" w:fill="FFFFFF"/>
            <w:vAlign w:val="center"/>
          </w:tcPr>
          <w:p w14:paraId="6CAC8A08" w14:textId="77777777" w:rsidR="006D602A" w:rsidRDefault="00000000">
            <w:pPr>
              <w:spacing w:after="0" w:line="252" w:lineRule="auto"/>
            </w:pPr>
            <w:r>
              <w:rPr>
                <w:sz w:val="17"/>
              </w:rPr>
              <w:t>Branch-C repository/data audit.</w:t>
            </w:r>
          </w:p>
        </w:tc>
      </w:tr>
    </w:tbl>
    <w:p w14:paraId="3628C4B7" w14:textId="77777777" w:rsidR="006D602A" w:rsidRDefault="00000000">
      <w:pPr>
        <w:pStyle w:val="SourceNote"/>
      </w:pPr>
      <w:r>
        <w:t>Sources: THESIS_FIRST_DRAFT.md Tables 3.1 and 5.1; FINDINGS.md Sections 2 and 11.1; docs/</w:t>
      </w:r>
      <w:proofErr w:type="spellStart"/>
      <w:r>
        <w:t>branch_c</w:t>
      </w:r>
      <w:proofErr w:type="spellEnd"/>
      <w:r>
        <w:t>/REPOSITORY_AND_DATA_AUDIT.md.</w:t>
      </w:r>
    </w:p>
    <w:tbl>
      <w:tblPr>
        <w:tblW w:w="9360" w:type="dxa"/>
        <w:tblInd w:w="120" w:type="dxa"/>
        <w:tblLayout w:type="fixed"/>
        <w:tblLook w:val="04A0" w:firstRow="1" w:lastRow="0" w:firstColumn="1" w:lastColumn="0" w:noHBand="0" w:noVBand="1"/>
      </w:tblPr>
      <w:tblGrid>
        <w:gridCol w:w="9360"/>
      </w:tblGrid>
      <w:tr w:rsidR="006D602A" w14:paraId="4D251559" w14:textId="77777777">
        <w:trPr>
          <w:cantSplit/>
        </w:trPr>
        <w:tc>
          <w:tcPr>
            <w:tcW w:w="9360" w:type="dxa"/>
            <w:tcBorders>
              <w:top w:val="nil"/>
              <w:left w:val="single" w:sz="18" w:space="0" w:color="2E74B5"/>
              <w:bottom w:val="nil"/>
              <w:right w:val="nil"/>
            </w:tcBorders>
            <w:shd w:val="clear" w:color="auto" w:fill="E8EEF5"/>
            <w:tcMar>
              <w:top w:w="80" w:type="dxa"/>
              <w:left w:w="120" w:type="dxa"/>
              <w:bottom w:w="80" w:type="dxa"/>
              <w:right w:w="120" w:type="dxa"/>
            </w:tcMar>
          </w:tcPr>
          <w:p w14:paraId="550F75BF" w14:textId="77777777" w:rsidR="006D602A" w:rsidRDefault="00000000">
            <w:pPr>
              <w:spacing w:after="0"/>
            </w:pPr>
            <w:r>
              <w:rPr>
                <w:b/>
                <w:color w:val="2E74B5"/>
              </w:rPr>
              <w:t xml:space="preserve">SCIENTIFIC VALUE: </w:t>
            </w:r>
            <w:r>
              <w:t>The project does not rely on a single best score. Its evidence base includes controlled ablations, pre-registered test access, grouped splits, multiple seeds, paired video-level comparisons, human diagnostic labels, calibration, runtime profiling, and explicit invalidation of compromised results.</w:t>
            </w:r>
          </w:p>
        </w:tc>
      </w:tr>
    </w:tbl>
    <w:p w14:paraId="22B0E5EE" w14:textId="77777777" w:rsidR="006D602A" w:rsidRDefault="006D602A">
      <w:pPr>
        <w:spacing w:after="40"/>
      </w:pPr>
    </w:p>
    <w:p w14:paraId="777192D4" w14:textId="77777777" w:rsidR="006D602A" w:rsidRDefault="00000000">
      <w:pPr>
        <w:pStyle w:val="Heading1"/>
      </w:pPr>
      <w:r>
        <w:rPr>
          <w:rFonts w:ascii="Calibri" w:hAnsi="Calibri"/>
        </w:rPr>
        <w:t>4. Branch A - description-to-student grounding</w:t>
      </w:r>
    </w:p>
    <w:p w14:paraId="5B1AD822" w14:textId="77777777" w:rsidR="006D602A" w:rsidRDefault="00000000">
      <w:r>
        <w:t xml:space="preserve">Branch A addresses a first-order supervision problem: a multi-student caption can describe several people, but the description units must be bound to the correct boxes before detector training. The original detector-confidence ordering has no semantic relationship </w:t>
      </w:r>
      <w:proofErr w:type="gramStart"/>
      <w:r>
        <w:t>to</w:t>
      </w:r>
      <w:proofErr w:type="gramEnd"/>
      <w:r>
        <w:t xml:space="preserve"> the caption order. Content-based Hungarian matching provides a clean, controlled improvement while holding images, boxes, captions, schedule, learning rate, seed, and evaluator fixed.</w:t>
      </w:r>
    </w:p>
    <w:p w14:paraId="2FE279C7" w14:textId="77777777" w:rsidR="006D602A" w:rsidRDefault="00000000">
      <w:pPr>
        <w:pStyle w:val="Heading2"/>
      </w:pPr>
      <w:r>
        <w:rPr>
          <w:rFonts w:ascii="Calibri" w:hAnsi="Calibri"/>
        </w:rPr>
        <w:t>4.1 Content-only assignment benchmark</w:t>
      </w:r>
    </w:p>
    <w:p w14:paraId="1E669093" w14:textId="77777777" w:rsidR="006D602A" w:rsidRDefault="00000000">
      <w:pPr>
        <w:pStyle w:val="Caption"/>
        <w:jc w:val="center"/>
      </w:pPr>
      <w:r>
        <w:rPr>
          <w:b w:val="0"/>
        </w:rPr>
        <w:t>Table 3. Description-unit to box assignment</w:t>
      </w:r>
    </w:p>
    <w:tbl>
      <w:tblPr>
        <w:tblW w:w="9360" w:type="dxa"/>
        <w:tblInd w:w="120" w:type="dxa"/>
        <w:tblLayout w:type="fixed"/>
        <w:tblLook w:val="04A0" w:firstRow="1" w:lastRow="0" w:firstColumn="1" w:lastColumn="0" w:noHBand="0" w:noVBand="1"/>
      </w:tblPr>
      <w:tblGrid>
        <w:gridCol w:w="4600"/>
        <w:gridCol w:w="2380"/>
        <w:gridCol w:w="2380"/>
      </w:tblGrid>
      <w:tr w:rsidR="006D602A" w14:paraId="69589CE8" w14:textId="77777777">
        <w:trPr>
          <w:cantSplit/>
          <w:tblHeader/>
        </w:trPr>
        <w:tc>
          <w:tcPr>
            <w:tcW w:w="4600" w:type="dxa"/>
            <w:shd w:val="clear" w:color="auto" w:fill="F2F4F7"/>
            <w:tcMar>
              <w:top w:w="80" w:type="dxa"/>
              <w:left w:w="120" w:type="dxa"/>
              <w:bottom w:w="80" w:type="dxa"/>
              <w:right w:w="120" w:type="dxa"/>
            </w:tcMar>
            <w:vAlign w:val="center"/>
          </w:tcPr>
          <w:p w14:paraId="5FC5239A" w14:textId="77777777" w:rsidR="006D602A" w:rsidRDefault="00000000">
            <w:pPr>
              <w:spacing w:after="0" w:line="240" w:lineRule="auto"/>
            </w:pPr>
            <w:r>
              <w:rPr>
                <w:b/>
                <w:color w:val="0B2545"/>
                <w:sz w:val="18"/>
              </w:rPr>
              <w:t>Binding method</w:t>
            </w:r>
          </w:p>
        </w:tc>
        <w:tc>
          <w:tcPr>
            <w:tcW w:w="2380" w:type="dxa"/>
            <w:shd w:val="clear" w:color="auto" w:fill="F2F4F7"/>
            <w:tcMar>
              <w:top w:w="80" w:type="dxa"/>
              <w:left w:w="120" w:type="dxa"/>
              <w:bottom w:w="80" w:type="dxa"/>
              <w:right w:w="120" w:type="dxa"/>
            </w:tcMar>
            <w:vAlign w:val="center"/>
          </w:tcPr>
          <w:p w14:paraId="28F3C0BC" w14:textId="77777777" w:rsidR="006D602A" w:rsidRDefault="00000000">
            <w:pPr>
              <w:spacing w:after="0" w:line="240" w:lineRule="auto"/>
              <w:jc w:val="center"/>
            </w:pPr>
            <w:r>
              <w:rPr>
                <w:b/>
                <w:color w:val="0B2545"/>
                <w:sz w:val="18"/>
              </w:rPr>
              <w:t>Assignment accuracy</w:t>
            </w:r>
          </w:p>
        </w:tc>
        <w:tc>
          <w:tcPr>
            <w:tcW w:w="2380" w:type="dxa"/>
            <w:shd w:val="clear" w:color="auto" w:fill="F2F4F7"/>
            <w:tcMar>
              <w:top w:w="80" w:type="dxa"/>
              <w:left w:w="120" w:type="dxa"/>
              <w:bottom w:w="80" w:type="dxa"/>
              <w:right w:w="120" w:type="dxa"/>
            </w:tcMar>
            <w:vAlign w:val="center"/>
          </w:tcPr>
          <w:p w14:paraId="2A35B474" w14:textId="77777777" w:rsidR="006D602A" w:rsidRDefault="00000000">
            <w:pPr>
              <w:spacing w:after="0" w:line="240" w:lineRule="auto"/>
              <w:jc w:val="center"/>
            </w:pPr>
            <w:r>
              <w:rPr>
                <w:b/>
                <w:color w:val="0B2545"/>
                <w:sz w:val="18"/>
              </w:rPr>
              <w:t>Wrong-assignment rate</w:t>
            </w:r>
          </w:p>
        </w:tc>
      </w:tr>
      <w:tr w:rsidR="006D602A" w14:paraId="3F2A697D" w14:textId="77777777">
        <w:trPr>
          <w:cantSplit/>
        </w:trPr>
        <w:tc>
          <w:tcPr>
            <w:tcW w:w="4600" w:type="dxa"/>
            <w:shd w:val="clear" w:color="auto" w:fill="FFFFFF"/>
            <w:vAlign w:val="center"/>
          </w:tcPr>
          <w:p w14:paraId="07885729" w14:textId="77777777" w:rsidR="006D602A" w:rsidRDefault="00000000">
            <w:pPr>
              <w:spacing w:after="0" w:line="252" w:lineRule="auto"/>
            </w:pPr>
            <w:r>
              <w:rPr>
                <w:sz w:val="18"/>
              </w:rPr>
              <w:t>Detector-confidence ordinal</w:t>
            </w:r>
          </w:p>
        </w:tc>
        <w:tc>
          <w:tcPr>
            <w:tcW w:w="2380" w:type="dxa"/>
            <w:shd w:val="clear" w:color="auto" w:fill="FFFFFF"/>
            <w:vAlign w:val="center"/>
          </w:tcPr>
          <w:p w14:paraId="1484826F" w14:textId="77777777" w:rsidR="006D602A" w:rsidRDefault="00000000">
            <w:pPr>
              <w:spacing w:after="0" w:line="252" w:lineRule="auto"/>
              <w:jc w:val="center"/>
            </w:pPr>
            <w:r>
              <w:rPr>
                <w:sz w:val="18"/>
              </w:rPr>
              <w:t>0.2607</w:t>
            </w:r>
          </w:p>
        </w:tc>
        <w:tc>
          <w:tcPr>
            <w:tcW w:w="2380" w:type="dxa"/>
            <w:shd w:val="clear" w:color="auto" w:fill="FFFFFF"/>
            <w:vAlign w:val="center"/>
          </w:tcPr>
          <w:p w14:paraId="3A8C9B31" w14:textId="77777777" w:rsidR="006D602A" w:rsidRDefault="00000000">
            <w:pPr>
              <w:spacing w:after="0" w:line="252" w:lineRule="auto"/>
              <w:jc w:val="center"/>
            </w:pPr>
            <w:r>
              <w:rPr>
                <w:sz w:val="18"/>
              </w:rPr>
              <w:t>0.7393</w:t>
            </w:r>
          </w:p>
        </w:tc>
      </w:tr>
      <w:tr w:rsidR="006D602A" w14:paraId="12255B92" w14:textId="77777777">
        <w:trPr>
          <w:cantSplit/>
        </w:trPr>
        <w:tc>
          <w:tcPr>
            <w:tcW w:w="4600" w:type="dxa"/>
            <w:shd w:val="clear" w:color="auto" w:fill="EAF4ED"/>
            <w:vAlign w:val="center"/>
          </w:tcPr>
          <w:p w14:paraId="591DAD36" w14:textId="77777777" w:rsidR="006D602A" w:rsidRDefault="00000000">
            <w:pPr>
              <w:spacing w:after="0" w:line="252" w:lineRule="auto"/>
            </w:pPr>
            <w:r>
              <w:rPr>
                <w:b/>
                <w:color w:val="2E6F40"/>
                <w:sz w:val="18"/>
              </w:rPr>
              <w:t>Hungarian, CLIP content only</w:t>
            </w:r>
          </w:p>
        </w:tc>
        <w:tc>
          <w:tcPr>
            <w:tcW w:w="2380" w:type="dxa"/>
            <w:shd w:val="clear" w:color="auto" w:fill="EAF4ED"/>
            <w:vAlign w:val="center"/>
          </w:tcPr>
          <w:p w14:paraId="628AD16C" w14:textId="77777777" w:rsidR="006D602A" w:rsidRDefault="00000000">
            <w:pPr>
              <w:spacing w:after="0" w:line="252" w:lineRule="auto"/>
              <w:jc w:val="center"/>
            </w:pPr>
            <w:r>
              <w:rPr>
                <w:b/>
                <w:color w:val="2E6F40"/>
                <w:sz w:val="18"/>
              </w:rPr>
              <w:t>0.7896</w:t>
            </w:r>
          </w:p>
        </w:tc>
        <w:tc>
          <w:tcPr>
            <w:tcW w:w="2380" w:type="dxa"/>
            <w:shd w:val="clear" w:color="auto" w:fill="EAF4ED"/>
            <w:vAlign w:val="center"/>
          </w:tcPr>
          <w:p w14:paraId="02911027" w14:textId="77777777" w:rsidR="006D602A" w:rsidRDefault="00000000">
            <w:pPr>
              <w:spacing w:after="0" w:line="252" w:lineRule="auto"/>
              <w:jc w:val="center"/>
            </w:pPr>
            <w:r>
              <w:rPr>
                <w:b/>
                <w:color w:val="2E6F40"/>
                <w:sz w:val="18"/>
              </w:rPr>
              <w:t>0.2104</w:t>
            </w:r>
          </w:p>
        </w:tc>
      </w:tr>
      <w:tr w:rsidR="006D602A" w14:paraId="6FA3A878" w14:textId="77777777">
        <w:trPr>
          <w:cantSplit/>
        </w:trPr>
        <w:tc>
          <w:tcPr>
            <w:tcW w:w="4600" w:type="dxa"/>
            <w:shd w:val="clear" w:color="auto" w:fill="FFFFFF"/>
            <w:vAlign w:val="center"/>
          </w:tcPr>
          <w:p w14:paraId="3E36BABF" w14:textId="77777777" w:rsidR="006D602A" w:rsidRDefault="00000000">
            <w:pPr>
              <w:spacing w:after="0" w:line="252" w:lineRule="auto"/>
            </w:pPr>
            <w:r>
              <w:rPr>
                <w:sz w:val="18"/>
              </w:rPr>
              <w:t>Sinkhorn, content only</w:t>
            </w:r>
          </w:p>
        </w:tc>
        <w:tc>
          <w:tcPr>
            <w:tcW w:w="2380" w:type="dxa"/>
            <w:shd w:val="clear" w:color="auto" w:fill="FFFFFF"/>
            <w:vAlign w:val="center"/>
          </w:tcPr>
          <w:p w14:paraId="54A6FF89" w14:textId="77777777" w:rsidR="006D602A" w:rsidRDefault="00000000">
            <w:pPr>
              <w:spacing w:after="0" w:line="252" w:lineRule="auto"/>
              <w:jc w:val="center"/>
            </w:pPr>
            <w:r>
              <w:rPr>
                <w:sz w:val="18"/>
              </w:rPr>
              <w:t>0.7896</w:t>
            </w:r>
          </w:p>
        </w:tc>
        <w:tc>
          <w:tcPr>
            <w:tcW w:w="2380" w:type="dxa"/>
            <w:shd w:val="clear" w:color="auto" w:fill="FFFFFF"/>
            <w:vAlign w:val="center"/>
          </w:tcPr>
          <w:p w14:paraId="25A615EB" w14:textId="77777777" w:rsidR="006D602A" w:rsidRDefault="00000000">
            <w:pPr>
              <w:spacing w:after="0" w:line="252" w:lineRule="auto"/>
              <w:jc w:val="center"/>
            </w:pPr>
            <w:r>
              <w:rPr>
                <w:sz w:val="18"/>
              </w:rPr>
              <w:t>0.2104</w:t>
            </w:r>
          </w:p>
        </w:tc>
      </w:tr>
    </w:tbl>
    <w:p w14:paraId="7482E419" w14:textId="77777777" w:rsidR="006D602A" w:rsidRDefault="00000000">
      <w:pPr>
        <w:pStyle w:val="SourceNote"/>
      </w:pPr>
      <w:r>
        <w:lastRenderedPageBreak/>
        <w:t xml:space="preserve">72,398 frames and 261,397 assignments; </w:t>
      </w:r>
      <w:proofErr w:type="spellStart"/>
      <w:r>
        <w:t>spatial_weight</w:t>
      </w:r>
      <w:proofErr w:type="spellEnd"/>
      <w:r>
        <w:t>=0.0. The earlier 0.9231 result is contaminated by a ground-truth ordering shortcut and is excluded.</w:t>
      </w:r>
    </w:p>
    <w:p w14:paraId="5C75917C" w14:textId="77777777" w:rsidR="006D602A" w:rsidRDefault="00000000">
      <w:r>
        <w:t>A logistic assignment calibrator reaches AUROC 0.760 and ECE 0.011. At probability &gt;= 0.9 it retains 70.1% of assignments at 96.2% held-out precision. This confirms that confidence ranking is meaningful, although the later training ablation shows that aggressive filtering sacrifices too much data.</w:t>
      </w:r>
    </w:p>
    <w:p w14:paraId="255B2C5F" w14:textId="77777777" w:rsidR="006D602A" w:rsidRDefault="00000000">
      <w:pPr>
        <w:pStyle w:val="Heading2"/>
      </w:pPr>
      <w:r>
        <w:rPr>
          <w:rFonts w:ascii="Calibri" w:hAnsi="Calibri"/>
        </w:rPr>
        <w:t>4.2 Controlled detector ablation and held-out result</w:t>
      </w:r>
    </w:p>
    <w:p w14:paraId="35C208B0" w14:textId="77777777" w:rsidR="006D602A" w:rsidRDefault="00000000">
      <w:pPr>
        <w:pStyle w:val="Caption"/>
        <w:jc w:val="center"/>
      </w:pPr>
      <w:r>
        <w:rPr>
          <w:b w:val="0"/>
        </w:rPr>
        <w:t>Table 4. Grounding experiment</w:t>
      </w:r>
    </w:p>
    <w:tbl>
      <w:tblPr>
        <w:tblW w:w="9360" w:type="dxa"/>
        <w:tblInd w:w="120" w:type="dxa"/>
        <w:tblLayout w:type="fixed"/>
        <w:tblLook w:val="04A0" w:firstRow="1" w:lastRow="0" w:firstColumn="1" w:lastColumn="0" w:noHBand="0" w:noVBand="1"/>
      </w:tblPr>
      <w:tblGrid>
        <w:gridCol w:w="2600"/>
        <w:gridCol w:w="1250"/>
        <w:gridCol w:w="1000"/>
        <w:gridCol w:w="1000"/>
        <w:gridCol w:w="1000"/>
        <w:gridCol w:w="2510"/>
      </w:tblGrid>
      <w:tr w:rsidR="006D602A" w14:paraId="6A9F51B5" w14:textId="77777777">
        <w:trPr>
          <w:cantSplit/>
          <w:tblHeader/>
        </w:trPr>
        <w:tc>
          <w:tcPr>
            <w:tcW w:w="2600" w:type="dxa"/>
            <w:shd w:val="clear" w:color="auto" w:fill="F2F4F7"/>
            <w:tcMar>
              <w:top w:w="80" w:type="dxa"/>
              <w:left w:w="120" w:type="dxa"/>
              <w:bottom w:w="80" w:type="dxa"/>
              <w:right w:w="120" w:type="dxa"/>
            </w:tcMar>
            <w:vAlign w:val="center"/>
          </w:tcPr>
          <w:p w14:paraId="6FD4090C" w14:textId="77777777" w:rsidR="006D602A" w:rsidRDefault="00000000">
            <w:pPr>
              <w:spacing w:after="0" w:line="240" w:lineRule="auto"/>
            </w:pPr>
            <w:r>
              <w:rPr>
                <w:b/>
                <w:color w:val="0B2545"/>
                <w:sz w:val="16"/>
              </w:rPr>
              <w:t>Training labels</w:t>
            </w:r>
          </w:p>
        </w:tc>
        <w:tc>
          <w:tcPr>
            <w:tcW w:w="1250" w:type="dxa"/>
            <w:shd w:val="clear" w:color="auto" w:fill="F2F4F7"/>
            <w:tcMar>
              <w:top w:w="80" w:type="dxa"/>
              <w:left w:w="120" w:type="dxa"/>
              <w:bottom w:w="80" w:type="dxa"/>
              <w:right w:w="120" w:type="dxa"/>
            </w:tcMar>
            <w:vAlign w:val="center"/>
          </w:tcPr>
          <w:p w14:paraId="346C0BA5" w14:textId="77777777" w:rsidR="006D602A" w:rsidRDefault="00000000">
            <w:pPr>
              <w:spacing w:after="0" w:line="240" w:lineRule="auto"/>
              <w:jc w:val="center"/>
            </w:pPr>
            <w:r>
              <w:rPr>
                <w:b/>
                <w:color w:val="0B2545"/>
                <w:sz w:val="16"/>
              </w:rPr>
              <w:t>Regions</w:t>
            </w:r>
          </w:p>
        </w:tc>
        <w:tc>
          <w:tcPr>
            <w:tcW w:w="1000" w:type="dxa"/>
            <w:shd w:val="clear" w:color="auto" w:fill="F2F4F7"/>
            <w:tcMar>
              <w:top w:w="80" w:type="dxa"/>
              <w:left w:w="120" w:type="dxa"/>
              <w:bottom w:w="80" w:type="dxa"/>
              <w:right w:w="120" w:type="dxa"/>
            </w:tcMar>
            <w:vAlign w:val="center"/>
          </w:tcPr>
          <w:p w14:paraId="30077D34" w14:textId="77777777" w:rsidR="006D602A" w:rsidRDefault="00000000">
            <w:pPr>
              <w:spacing w:after="0" w:line="240" w:lineRule="auto"/>
              <w:jc w:val="center"/>
            </w:pPr>
            <w:r>
              <w:rPr>
                <w:b/>
                <w:color w:val="0B2545"/>
                <w:sz w:val="16"/>
              </w:rPr>
              <w:t>R@1</w:t>
            </w:r>
          </w:p>
        </w:tc>
        <w:tc>
          <w:tcPr>
            <w:tcW w:w="1000" w:type="dxa"/>
            <w:shd w:val="clear" w:color="auto" w:fill="F2F4F7"/>
            <w:tcMar>
              <w:top w:w="80" w:type="dxa"/>
              <w:left w:w="120" w:type="dxa"/>
              <w:bottom w:w="80" w:type="dxa"/>
              <w:right w:w="120" w:type="dxa"/>
            </w:tcMar>
            <w:vAlign w:val="center"/>
          </w:tcPr>
          <w:p w14:paraId="2A5AF993" w14:textId="77777777" w:rsidR="006D602A" w:rsidRDefault="00000000">
            <w:pPr>
              <w:spacing w:after="0" w:line="240" w:lineRule="auto"/>
              <w:jc w:val="center"/>
            </w:pPr>
            <w:r>
              <w:rPr>
                <w:b/>
                <w:color w:val="0B2545"/>
                <w:sz w:val="16"/>
              </w:rPr>
              <w:t>R@5</w:t>
            </w:r>
          </w:p>
        </w:tc>
        <w:tc>
          <w:tcPr>
            <w:tcW w:w="1000" w:type="dxa"/>
            <w:shd w:val="clear" w:color="auto" w:fill="F2F4F7"/>
            <w:tcMar>
              <w:top w:w="80" w:type="dxa"/>
              <w:left w:w="120" w:type="dxa"/>
              <w:bottom w:w="80" w:type="dxa"/>
              <w:right w:w="120" w:type="dxa"/>
            </w:tcMar>
            <w:vAlign w:val="center"/>
          </w:tcPr>
          <w:p w14:paraId="7F255364" w14:textId="77777777" w:rsidR="006D602A" w:rsidRDefault="00000000">
            <w:pPr>
              <w:spacing w:after="0" w:line="240" w:lineRule="auto"/>
              <w:jc w:val="center"/>
            </w:pPr>
            <w:r>
              <w:rPr>
                <w:b/>
                <w:color w:val="0B2545"/>
                <w:sz w:val="16"/>
              </w:rPr>
              <w:t>R@10</w:t>
            </w:r>
          </w:p>
        </w:tc>
        <w:tc>
          <w:tcPr>
            <w:tcW w:w="2510" w:type="dxa"/>
            <w:shd w:val="clear" w:color="auto" w:fill="F2F4F7"/>
            <w:tcMar>
              <w:top w:w="80" w:type="dxa"/>
              <w:left w:w="120" w:type="dxa"/>
              <w:bottom w:w="80" w:type="dxa"/>
              <w:right w:w="120" w:type="dxa"/>
            </w:tcMar>
            <w:vAlign w:val="center"/>
          </w:tcPr>
          <w:p w14:paraId="55FD1F1C" w14:textId="77777777" w:rsidR="006D602A" w:rsidRDefault="00000000">
            <w:pPr>
              <w:spacing w:after="0" w:line="240" w:lineRule="auto"/>
            </w:pPr>
            <w:r>
              <w:rPr>
                <w:b/>
                <w:color w:val="0B2545"/>
                <w:sz w:val="16"/>
              </w:rPr>
              <w:t>Interpretation</w:t>
            </w:r>
          </w:p>
        </w:tc>
      </w:tr>
      <w:tr w:rsidR="006D602A" w14:paraId="53B8BE40" w14:textId="77777777">
        <w:trPr>
          <w:cantSplit/>
        </w:trPr>
        <w:tc>
          <w:tcPr>
            <w:tcW w:w="2600" w:type="dxa"/>
            <w:shd w:val="clear" w:color="auto" w:fill="FFFFFF"/>
            <w:vAlign w:val="center"/>
          </w:tcPr>
          <w:p w14:paraId="7D0E731A" w14:textId="77777777" w:rsidR="006D602A" w:rsidRDefault="00000000">
            <w:pPr>
              <w:spacing w:after="0" w:line="252" w:lineRule="auto"/>
            </w:pPr>
            <w:r>
              <w:rPr>
                <w:sz w:val="16"/>
              </w:rPr>
              <w:t>Ordinal binding</w:t>
            </w:r>
          </w:p>
        </w:tc>
        <w:tc>
          <w:tcPr>
            <w:tcW w:w="1250" w:type="dxa"/>
            <w:shd w:val="clear" w:color="auto" w:fill="FFFFFF"/>
            <w:vAlign w:val="center"/>
          </w:tcPr>
          <w:p w14:paraId="2E62B14B" w14:textId="77777777" w:rsidR="006D602A" w:rsidRDefault="00000000">
            <w:pPr>
              <w:spacing w:after="0" w:line="252" w:lineRule="auto"/>
              <w:jc w:val="center"/>
            </w:pPr>
            <w:r>
              <w:rPr>
                <w:sz w:val="16"/>
              </w:rPr>
              <w:t>165,013</w:t>
            </w:r>
          </w:p>
        </w:tc>
        <w:tc>
          <w:tcPr>
            <w:tcW w:w="1000" w:type="dxa"/>
            <w:shd w:val="clear" w:color="auto" w:fill="FFFFFF"/>
            <w:vAlign w:val="center"/>
          </w:tcPr>
          <w:p w14:paraId="1B386609" w14:textId="77777777" w:rsidR="006D602A" w:rsidRDefault="00000000">
            <w:pPr>
              <w:spacing w:after="0" w:line="252" w:lineRule="auto"/>
              <w:jc w:val="center"/>
            </w:pPr>
            <w:r>
              <w:rPr>
                <w:sz w:val="16"/>
              </w:rPr>
              <w:t>0.3230</w:t>
            </w:r>
          </w:p>
        </w:tc>
        <w:tc>
          <w:tcPr>
            <w:tcW w:w="1000" w:type="dxa"/>
            <w:shd w:val="clear" w:color="auto" w:fill="FFFFFF"/>
            <w:vAlign w:val="center"/>
          </w:tcPr>
          <w:p w14:paraId="5DAF2E4D" w14:textId="77777777" w:rsidR="006D602A" w:rsidRDefault="00000000">
            <w:pPr>
              <w:spacing w:after="0" w:line="252" w:lineRule="auto"/>
              <w:jc w:val="center"/>
            </w:pPr>
            <w:r>
              <w:rPr>
                <w:sz w:val="16"/>
              </w:rPr>
              <w:t>0.8978</w:t>
            </w:r>
          </w:p>
        </w:tc>
        <w:tc>
          <w:tcPr>
            <w:tcW w:w="1000" w:type="dxa"/>
            <w:shd w:val="clear" w:color="auto" w:fill="FFFFFF"/>
            <w:vAlign w:val="center"/>
          </w:tcPr>
          <w:p w14:paraId="2490214E" w14:textId="77777777" w:rsidR="006D602A" w:rsidRDefault="00000000">
            <w:pPr>
              <w:spacing w:after="0" w:line="252" w:lineRule="auto"/>
              <w:jc w:val="center"/>
            </w:pPr>
            <w:r>
              <w:rPr>
                <w:sz w:val="16"/>
              </w:rPr>
              <w:t>0.9811</w:t>
            </w:r>
          </w:p>
        </w:tc>
        <w:tc>
          <w:tcPr>
            <w:tcW w:w="2510" w:type="dxa"/>
            <w:shd w:val="clear" w:color="auto" w:fill="FFFFFF"/>
            <w:vAlign w:val="center"/>
          </w:tcPr>
          <w:p w14:paraId="485A854D" w14:textId="77777777" w:rsidR="006D602A" w:rsidRDefault="00000000">
            <w:pPr>
              <w:spacing w:after="0" w:line="252" w:lineRule="auto"/>
            </w:pPr>
            <w:r>
              <w:rPr>
                <w:sz w:val="16"/>
              </w:rPr>
              <w:t>Controlled baseline</w:t>
            </w:r>
          </w:p>
        </w:tc>
      </w:tr>
      <w:tr w:rsidR="006D602A" w14:paraId="683B2625" w14:textId="77777777">
        <w:trPr>
          <w:cantSplit/>
        </w:trPr>
        <w:tc>
          <w:tcPr>
            <w:tcW w:w="2600" w:type="dxa"/>
            <w:shd w:val="clear" w:color="auto" w:fill="E8EEF5"/>
            <w:vAlign w:val="center"/>
          </w:tcPr>
          <w:p w14:paraId="716790F0" w14:textId="77777777" w:rsidR="006D602A" w:rsidRDefault="00000000">
            <w:pPr>
              <w:spacing w:after="0" w:line="252" w:lineRule="auto"/>
            </w:pPr>
            <w:r>
              <w:rPr>
                <w:b/>
                <w:color w:val="2E74B5"/>
                <w:sz w:val="16"/>
              </w:rPr>
              <w:t>Hungarian binding</w:t>
            </w:r>
          </w:p>
        </w:tc>
        <w:tc>
          <w:tcPr>
            <w:tcW w:w="1250" w:type="dxa"/>
            <w:shd w:val="clear" w:color="auto" w:fill="E8EEF5"/>
            <w:vAlign w:val="center"/>
          </w:tcPr>
          <w:p w14:paraId="2D303269" w14:textId="77777777" w:rsidR="006D602A" w:rsidRDefault="00000000">
            <w:pPr>
              <w:spacing w:after="0" w:line="252" w:lineRule="auto"/>
              <w:jc w:val="center"/>
            </w:pPr>
            <w:r>
              <w:rPr>
                <w:b/>
                <w:color w:val="2E74B5"/>
                <w:sz w:val="16"/>
              </w:rPr>
              <w:t>165,017</w:t>
            </w:r>
          </w:p>
        </w:tc>
        <w:tc>
          <w:tcPr>
            <w:tcW w:w="1000" w:type="dxa"/>
            <w:shd w:val="clear" w:color="auto" w:fill="E8EEF5"/>
            <w:vAlign w:val="center"/>
          </w:tcPr>
          <w:p w14:paraId="2D0ABD4A" w14:textId="77777777" w:rsidR="006D602A" w:rsidRDefault="00000000">
            <w:pPr>
              <w:spacing w:after="0" w:line="252" w:lineRule="auto"/>
              <w:jc w:val="center"/>
            </w:pPr>
            <w:r>
              <w:rPr>
                <w:b/>
                <w:color w:val="2E74B5"/>
                <w:sz w:val="16"/>
              </w:rPr>
              <w:t>0.4954</w:t>
            </w:r>
          </w:p>
        </w:tc>
        <w:tc>
          <w:tcPr>
            <w:tcW w:w="1000" w:type="dxa"/>
            <w:shd w:val="clear" w:color="auto" w:fill="E8EEF5"/>
            <w:vAlign w:val="center"/>
          </w:tcPr>
          <w:p w14:paraId="100C7CE1" w14:textId="77777777" w:rsidR="006D602A" w:rsidRDefault="00000000">
            <w:pPr>
              <w:spacing w:after="0" w:line="252" w:lineRule="auto"/>
              <w:jc w:val="center"/>
            </w:pPr>
            <w:r>
              <w:rPr>
                <w:b/>
                <w:color w:val="2E74B5"/>
                <w:sz w:val="16"/>
              </w:rPr>
              <w:t>0.9595</w:t>
            </w:r>
          </w:p>
        </w:tc>
        <w:tc>
          <w:tcPr>
            <w:tcW w:w="1000" w:type="dxa"/>
            <w:shd w:val="clear" w:color="auto" w:fill="E8EEF5"/>
            <w:vAlign w:val="center"/>
          </w:tcPr>
          <w:p w14:paraId="4A1F71AB" w14:textId="77777777" w:rsidR="006D602A" w:rsidRDefault="00000000">
            <w:pPr>
              <w:spacing w:after="0" w:line="252" w:lineRule="auto"/>
              <w:jc w:val="center"/>
            </w:pPr>
            <w:r>
              <w:rPr>
                <w:b/>
                <w:color w:val="2E74B5"/>
                <w:sz w:val="16"/>
              </w:rPr>
              <w:t>0.9952</w:t>
            </w:r>
          </w:p>
        </w:tc>
        <w:tc>
          <w:tcPr>
            <w:tcW w:w="2510" w:type="dxa"/>
            <w:shd w:val="clear" w:color="auto" w:fill="E8EEF5"/>
            <w:vAlign w:val="center"/>
          </w:tcPr>
          <w:p w14:paraId="33589439" w14:textId="77777777" w:rsidR="006D602A" w:rsidRDefault="00000000">
            <w:pPr>
              <w:spacing w:after="0" w:line="252" w:lineRule="auto"/>
            </w:pPr>
            <w:r>
              <w:rPr>
                <w:b/>
                <w:color w:val="2E74B5"/>
                <w:sz w:val="16"/>
              </w:rPr>
              <w:t>+0.1724 R@1</w:t>
            </w:r>
          </w:p>
        </w:tc>
      </w:tr>
      <w:tr w:rsidR="006D602A" w14:paraId="78581759" w14:textId="77777777">
        <w:trPr>
          <w:cantSplit/>
        </w:trPr>
        <w:tc>
          <w:tcPr>
            <w:tcW w:w="2600" w:type="dxa"/>
            <w:shd w:val="clear" w:color="auto" w:fill="FFFFFF"/>
            <w:vAlign w:val="center"/>
          </w:tcPr>
          <w:p w14:paraId="403358AC" w14:textId="77777777" w:rsidR="006D602A" w:rsidRDefault="00000000">
            <w:pPr>
              <w:spacing w:after="0" w:line="252" w:lineRule="auto"/>
            </w:pPr>
            <w:r>
              <w:rPr>
                <w:sz w:val="16"/>
              </w:rPr>
              <w:t>Hungarian + p&gt;=0.9</w:t>
            </w:r>
          </w:p>
        </w:tc>
        <w:tc>
          <w:tcPr>
            <w:tcW w:w="1250" w:type="dxa"/>
            <w:shd w:val="clear" w:color="auto" w:fill="FFFFFF"/>
            <w:vAlign w:val="center"/>
          </w:tcPr>
          <w:p w14:paraId="0CDD824C" w14:textId="77777777" w:rsidR="006D602A" w:rsidRDefault="00000000">
            <w:pPr>
              <w:spacing w:after="0" w:line="252" w:lineRule="auto"/>
              <w:jc w:val="center"/>
            </w:pPr>
            <w:r>
              <w:rPr>
                <w:sz w:val="16"/>
              </w:rPr>
              <w:t>98,526</w:t>
            </w:r>
          </w:p>
        </w:tc>
        <w:tc>
          <w:tcPr>
            <w:tcW w:w="1000" w:type="dxa"/>
            <w:shd w:val="clear" w:color="auto" w:fill="FFFFFF"/>
            <w:vAlign w:val="center"/>
          </w:tcPr>
          <w:p w14:paraId="28DC5FD9" w14:textId="77777777" w:rsidR="006D602A" w:rsidRDefault="00000000">
            <w:pPr>
              <w:spacing w:after="0" w:line="252" w:lineRule="auto"/>
              <w:jc w:val="center"/>
            </w:pPr>
            <w:r>
              <w:rPr>
                <w:sz w:val="16"/>
              </w:rPr>
              <w:t>0.4787</w:t>
            </w:r>
          </w:p>
        </w:tc>
        <w:tc>
          <w:tcPr>
            <w:tcW w:w="1000" w:type="dxa"/>
            <w:shd w:val="clear" w:color="auto" w:fill="FFFFFF"/>
            <w:vAlign w:val="center"/>
          </w:tcPr>
          <w:p w14:paraId="2955D130" w14:textId="77777777" w:rsidR="006D602A" w:rsidRDefault="00000000">
            <w:pPr>
              <w:spacing w:after="0" w:line="252" w:lineRule="auto"/>
              <w:jc w:val="center"/>
            </w:pPr>
            <w:r>
              <w:rPr>
                <w:sz w:val="16"/>
              </w:rPr>
              <w:t>0.9441</w:t>
            </w:r>
          </w:p>
        </w:tc>
        <w:tc>
          <w:tcPr>
            <w:tcW w:w="1000" w:type="dxa"/>
            <w:shd w:val="clear" w:color="auto" w:fill="FFFFFF"/>
            <w:vAlign w:val="center"/>
          </w:tcPr>
          <w:p w14:paraId="5C46F19B" w14:textId="77777777" w:rsidR="006D602A" w:rsidRDefault="00000000">
            <w:pPr>
              <w:spacing w:after="0" w:line="252" w:lineRule="auto"/>
              <w:jc w:val="center"/>
            </w:pPr>
            <w:r>
              <w:rPr>
                <w:sz w:val="16"/>
              </w:rPr>
              <w:t>0.9913</w:t>
            </w:r>
          </w:p>
        </w:tc>
        <w:tc>
          <w:tcPr>
            <w:tcW w:w="2510" w:type="dxa"/>
            <w:shd w:val="clear" w:color="auto" w:fill="FFFFFF"/>
            <w:vAlign w:val="center"/>
          </w:tcPr>
          <w:p w14:paraId="28AFB8FA" w14:textId="77777777" w:rsidR="006D602A" w:rsidRDefault="00000000">
            <w:pPr>
              <w:spacing w:after="0" w:line="252" w:lineRule="auto"/>
            </w:pPr>
            <w:r>
              <w:rPr>
                <w:sz w:val="16"/>
              </w:rPr>
              <w:t>Negative: below unfiltered</w:t>
            </w:r>
          </w:p>
        </w:tc>
      </w:tr>
      <w:tr w:rsidR="006D602A" w14:paraId="6078E3F0" w14:textId="77777777">
        <w:trPr>
          <w:cantSplit/>
        </w:trPr>
        <w:tc>
          <w:tcPr>
            <w:tcW w:w="2600" w:type="dxa"/>
            <w:shd w:val="clear" w:color="auto" w:fill="FFFFFF"/>
            <w:vAlign w:val="center"/>
          </w:tcPr>
          <w:p w14:paraId="6684AAF0" w14:textId="77777777" w:rsidR="006D602A" w:rsidRDefault="00000000">
            <w:pPr>
              <w:spacing w:after="0" w:line="252" w:lineRule="auto"/>
            </w:pPr>
            <w:r>
              <w:rPr>
                <w:sz w:val="16"/>
              </w:rPr>
              <w:t>Exact correspondence, validation</w:t>
            </w:r>
          </w:p>
        </w:tc>
        <w:tc>
          <w:tcPr>
            <w:tcW w:w="1250" w:type="dxa"/>
            <w:shd w:val="clear" w:color="auto" w:fill="FFFFFF"/>
            <w:vAlign w:val="center"/>
          </w:tcPr>
          <w:p w14:paraId="0A9EB1E7" w14:textId="77777777" w:rsidR="006D602A" w:rsidRDefault="00000000">
            <w:pPr>
              <w:spacing w:after="0" w:line="252" w:lineRule="auto"/>
              <w:jc w:val="center"/>
            </w:pPr>
            <w:r>
              <w:rPr>
                <w:sz w:val="16"/>
              </w:rPr>
              <w:t>141,522</w:t>
            </w:r>
          </w:p>
        </w:tc>
        <w:tc>
          <w:tcPr>
            <w:tcW w:w="1000" w:type="dxa"/>
            <w:shd w:val="clear" w:color="auto" w:fill="FFFFFF"/>
            <w:vAlign w:val="center"/>
          </w:tcPr>
          <w:p w14:paraId="051B8FF0" w14:textId="77777777" w:rsidR="006D602A" w:rsidRDefault="00000000">
            <w:pPr>
              <w:spacing w:after="0" w:line="252" w:lineRule="auto"/>
              <w:jc w:val="center"/>
            </w:pPr>
            <w:r>
              <w:rPr>
                <w:sz w:val="16"/>
              </w:rPr>
              <w:t>0.6343</w:t>
            </w:r>
          </w:p>
        </w:tc>
        <w:tc>
          <w:tcPr>
            <w:tcW w:w="1000" w:type="dxa"/>
            <w:shd w:val="clear" w:color="auto" w:fill="FFFFFF"/>
            <w:vAlign w:val="center"/>
          </w:tcPr>
          <w:p w14:paraId="0D6D9354" w14:textId="77777777" w:rsidR="006D602A" w:rsidRDefault="00000000">
            <w:pPr>
              <w:spacing w:after="0" w:line="252" w:lineRule="auto"/>
              <w:jc w:val="center"/>
            </w:pPr>
            <w:r>
              <w:rPr>
                <w:sz w:val="16"/>
              </w:rPr>
              <w:t>0.9808</w:t>
            </w:r>
          </w:p>
        </w:tc>
        <w:tc>
          <w:tcPr>
            <w:tcW w:w="1000" w:type="dxa"/>
            <w:shd w:val="clear" w:color="auto" w:fill="FFFFFF"/>
            <w:vAlign w:val="center"/>
          </w:tcPr>
          <w:p w14:paraId="3FB9A647" w14:textId="77777777" w:rsidR="006D602A" w:rsidRDefault="00000000">
            <w:pPr>
              <w:spacing w:after="0" w:line="252" w:lineRule="auto"/>
              <w:jc w:val="center"/>
            </w:pPr>
            <w:r>
              <w:rPr>
                <w:sz w:val="16"/>
              </w:rPr>
              <w:t>0.9963</w:t>
            </w:r>
          </w:p>
        </w:tc>
        <w:tc>
          <w:tcPr>
            <w:tcW w:w="2510" w:type="dxa"/>
            <w:shd w:val="clear" w:color="auto" w:fill="FFFFFF"/>
            <w:vAlign w:val="center"/>
          </w:tcPr>
          <w:p w14:paraId="502CC470" w14:textId="77777777" w:rsidR="006D602A" w:rsidRDefault="00000000">
            <w:pPr>
              <w:spacing w:after="0" w:line="252" w:lineRule="auto"/>
            </w:pPr>
            <w:r>
              <w:rPr>
                <w:sz w:val="16"/>
              </w:rPr>
              <w:t>Main model</w:t>
            </w:r>
          </w:p>
        </w:tc>
      </w:tr>
      <w:tr w:rsidR="006D602A" w14:paraId="6C8358B7" w14:textId="77777777">
        <w:trPr>
          <w:cantSplit/>
        </w:trPr>
        <w:tc>
          <w:tcPr>
            <w:tcW w:w="2600" w:type="dxa"/>
            <w:shd w:val="clear" w:color="auto" w:fill="EAF4ED"/>
            <w:vAlign w:val="center"/>
          </w:tcPr>
          <w:p w14:paraId="18CD5391" w14:textId="77777777" w:rsidR="006D602A" w:rsidRDefault="00000000">
            <w:pPr>
              <w:spacing w:after="0" w:line="252" w:lineRule="auto"/>
            </w:pPr>
            <w:r>
              <w:rPr>
                <w:b/>
                <w:color w:val="2E6F40"/>
                <w:sz w:val="16"/>
              </w:rPr>
              <w:t>Exact correspondence, test</w:t>
            </w:r>
          </w:p>
        </w:tc>
        <w:tc>
          <w:tcPr>
            <w:tcW w:w="1250" w:type="dxa"/>
            <w:shd w:val="clear" w:color="auto" w:fill="EAF4ED"/>
            <w:vAlign w:val="center"/>
          </w:tcPr>
          <w:p w14:paraId="180BB24D" w14:textId="77777777" w:rsidR="006D602A" w:rsidRDefault="00000000">
            <w:pPr>
              <w:spacing w:after="0" w:line="252" w:lineRule="auto"/>
              <w:jc w:val="center"/>
            </w:pPr>
            <w:r>
              <w:rPr>
                <w:b/>
                <w:color w:val="2E6F40"/>
                <w:sz w:val="16"/>
              </w:rPr>
              <w:t>141,522</w:t>
            </w:r>
          </w:p>
        </w:tc>
        <w:tc>
          <w:tcPr>
            <w:tcW w:w="1000" w:type="dxa"/>
            <w:shd w:val="clear" w:color="auto" w:fill="EAF4ED"/>
            <w:vAlign w:val="center"/>
          </w:tcPr>
          <w:p w14:paraId="13C3F889" w14:textId="77777777" w:rsidR="006D602A" w:rsidRDefault="00000000">
            <w:pPr>
              <w:spacing w:after="0" w:line="252" w:lineRule="auto"/>
              <w:jc w:val="center"/>
            </w:pPr>
            <w:r>
              <w:rPr>
                <w:b/>
                <w:color w:val="2E6F40"/>
                <w:sz w:val="16"/>
              </w:rPr>
              <w:t>0.6462</w:t>
            </w:r>
          </w:p>
        </w:tc>
        <w:tc>
          <w:tcPr>
            <w:tcW w:w="1000" w:type="dxa"/>
            <w:shd w:val="clear" w:color="auto" w:fill="EAF4ED"/>
            <w:vAlign w:val="center"/>
          </w:tcPr>
          <w:p w14:paraId="60225AF6" w14:textId="77777777" w:rsidR="006D602A" w:rsidRDefault="00000000">
            <w:pPr>
              <w:spacing w:after="0" w:line="252" w:lineRule="auto"/>
              <w:jc w:val="center"/>
            </w:pPr>
            <w:r>
              <w:rPr>
                <w:b/>
                <w:color w:val="2E6F40"/>
                <w:sz w:val="16"/>
              </w:rPr>
              <w:t>0.9891</w:t>
            </w:r>
          </w:p>
        </w:tc>
        <w:tc>
          <w:tcPr>
            <w:tcW w:w="1000" w:type="dxa"/>
            <w:shd w:val="clear" w:color="auto" w:fill="EAF4ED"/>
            <w:vAlign w:val="center"/>
          </w:tcPr>
          <w:p w14:paraId="21087C3D" w14:textId="77777777" w:rsidR="006D602A" w:rsidRDefault="00000000">
            <w:pPr>
              <w:spacing w:after="0" w:line="252" w:lineRule="auto"/>
              <w:jc w:val="center"/>
            </w:pPr>
            <w:r>
              <w:rPr>
                <w:b/>
                <w:color w:val="2E6F40"/>
                <w:sz w:val="16"/>
              </w:rPr>
              <w:t>0.9982</w:t>
            </w:r>
          </w:p>
        </w:tc>
        <w:tc>
          <w:tcPr>
            <w:tcW w:w="2510" w:type="dxa"/>
            <w:shd w:val="clear" w:color="auto" w:fill="EAF4ED"/>
            <w:vAlign w:val="center"/>
          </w:tcPr>
          <w:p w14:paraId="5D930713" w14:textId="77777777" w:rsidR="006D602A" w:rsidRDefault="00000000">
            <w:pPr>
              <w:spacing w:after="0" w:line="252" w:lineRule="auto"/>
            </w:pPr>
            <w:r>
              <w:rPr>
                <w:b/>
                <w:color w:val="2E6F40"/>
                <w:sz w:val="16"/>
              </w:rPr>
              <w:t>Pre-registered; protocol closed</w:t>
            </w:r>
          </w:p>
        </w:tc>
      </w:tr>
    </w:tbl>
    <w:p w14:paraId="05EF4524" w14:textId="77777777" w:rsidR="006D602A" w:rsidRDefault="00000000">
      <w:pPr>
        <w:pStyle w:val="SourceNote"/>
      </w:pPr>
      <w:r>
        <w:t>Sources: TEST_SPLIT_PROTOCOL.md; outputs/FINAL_RESULTS_</w:t>
      </w:r>
      <w:proofErr w:type="gramStart"/>
      <w:r>
        <w:t>REGISTER.*</w:t>
      </w:r>
      <w:proofErr w:type="gramEnd"/>
      <w:r>
        <w:t>; FINDINGS.md Sections 3.2-3.5.</w:t>
      </w:r>
    </w:p>
    <w:p w14:paraId="473C35D8" w14:textId="77777777" w:rsidR="006D602A" w:rsidRDefault="00000000">
      <w:pPr>
        <w:spacing w:before="80" w:after="40"/>
        <w:jc w:val="center"/>
      </w:pPr>
      <w:r>
        <w:rPr>
          <w:noProof/>
        </w:rPr>
        <w:drawing>
          <wp:inline distT="0" distB="0" distL="0" distR="0" wp14:anchorId="41AD4B57" wp14:editId="30301ED9">
            <wp:extent cx="5806440" cy="2758059"/>
            <wp:effectExtent l="0" t="0" r="0" b="0"/>
            <wp:docPr id="1" name="Picture 1" descr="Horizontal bar chart showing grounding Recall at 1 increasing from 0.323 for ordinal binding to 0.495 for Hungarian binding and 0.646 for exact correspondence 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a_r1.png"/>
                    <pic:cNvPicPr/>
                  </pic:nvPicPr>
                  <pic:blipFill>
                    <a:blip r:embed="rId8"/>
                    <a:stretch>
                      <a:fillRect/>
                    </a:stretch>
                  </pic:blipFill>
                  <pic:spPr>
                    <a:xfrm>
                      <a:off x="0" y="0"/>
                      <a:ext cx="5806440" cy="2758059"/>
                    </a:xfrm>
                    <a:prstGeom prst="rect">
                      <a:avLst/>
                    </a:prstGeom>
                  </pic:spPr>
                </pic:pic>
              </a:graphicData>
            </a:graphic>
          </wp:inline>
        </w:drawing>
      </w:r>
    </w:p>
    <w:p w14:paraId="6BEA690C" w14:textId="77777777" w:rsidR="006D602A" w:rsidRDefault="00000000">
      <w:pPr>
        <w:pStyle w:val="Caption"/>
        <w:jc w:val="center"/>
      </w:pPr>
      <w:r>
        <w:rPr>
          <w:b w:val="0"/>
        </w:rPr>
        <w:t xml:space="preserve">Figure 1. Cleaner attribution improves </w:t>
      </w:r>
      <w:proofErr w:type="gramStart"/>
      <w:r>
        <w:rPr>
          <w:b w:val="0"/>
        </w:rPr>
        <w:t>top-1</w:t>
      </w:r>
      <w:proofErr w:type="gramEnd"/>
      <w:r>
        <w:rPr>
          <w:b w:val="0"/>
        </w:rPr>
        <w:t xml:space="preserve"> grounding; exact </w:t>
      </w:r>
      <w:proofErr w:type="gramStart"/>
      <w:r>
        <w:rPr>
          <w:b w:val="0"/>
        </w:rPr>
        <w:t>correspondences provide</w:t>
      </w:r>
      <w:proofErr w:type="gramEnd"/>
      <w:r>
        <w:rPr>
          <w:b w:val="0"/>
        </w:rPr>
        <w:t xml:space="preserve"> the strongest supervision.</w:t>
      </w:r>
    </w:p>
    <w:tbl>
      <w:tblPr>
        <w:tblW w:w="9360" w:type="dxa"/>
        <w:tblInd w:w="120" w:type="dxa"/>
        <w:tblLayout w:type="fixed"/>
        <w:tblLook w:val="04A0" w:firstRow="1" w:lastRow="0" w:firstColumn="1" w:lastColumn="0" w:noHBand="0" w:noVBand="1"/>
      </w:tblPr>
      <w:tblGrid>
        <w:gridCol w:w="9360"/>
      </w:tblGrid>
      <w:tr w:rsidR="006D602A" w14:paraId="3FBE5CB4" w14:textId="77777777">
        <w:trPr>
          <w:cantSplit/>
        </w:trPr>
        <w:tc>
          <w:tcPr>
            <w:tcW w:w="9360" w:type="dxa"/>
            <w:tcBorders>
              <w:top w:val="nil"/>
              <w:left w:val="single" w:sz="18" w:space="0" w:color="2E6F40"/>
              <w:bottom w:val="nil"/>
              <w:right w:val="nil"/>
            </w:tcBorders>
            <w:shd w:val="clear" w:color="auto" w:fill="EAF4ED"/>
            <w:tcMar>
              <w:top w:w="80" w:type="dxa"/>
              <w:left w:w="120" w:type="dxa"/>
              <w:bottom w:w="80" w:type="dxa"/>
              <w:right w:w="120" w:type="dxa"/>
            </w:tcMar>
          </w:tcPr>
          <w:p w14:paraId="1ACCD970" w14:textId="77777777" w:rsidR="006D602A" w:rsidRDefault="00000000">
            <w:pPr>
              <w:spacing w:after="0"/>
            </w:pPr>
            <w:r>
              <w:rPr>
                <w:b/>
                <w:color w:val="2E6F40"/>
              </w:rPr>
              <w:t xml:space="preserve">CORE THESIS RESULT: </w:t>
            </w:r>
            <w:r>
              <w:t>Hungarian binding improves R@1 by 17.24 percentage points (+53% relative), while R@10 changes by only 1.41 points. Both models locate students; the gain is primarily correct attribution of the description to the student.</w:t>
            </w:r>
          </w:p>
        </w:tc>
      </w:tr>
    </w:tbl>
    <w:p w14:paraId="04F73604" w14:textId="77777777" w:rsidR="006D602A" w:rsidRDefault="006D602A">
      <w:pPr>
        <w:spacing w:after="40"/>
      </w:pPr>
    </w:p>
    <w:p w14:paraId="1ADFFC04" w14:textId="77777777" w:rsidR="006D602A" w:rsidRDefault="00000000">
      <w:pPr>
        <w:pStyle w:val="Heading1"/>
      </w:pPr>
      <w:r>
        <w:rPr>
          <w:rFonts w:ascii="Calibri" w:hAnsi="Calibri"/>
        </w:rPr>
        <w:t>5. Branch B - visible-cue temporal modelling</w:t>
      </w:r>
    </w:p>
    <w:p w14:paraId="1DD3E0A6" w14:textId="77777777" w:rsidR="006D602A" w:rsidRDefault="00000000">
      <w:r>
        <w:t xml:space="preserve">Branch B maps each tracked student sequence to one of six observable cues. The feature base combines CLIP appearance, box geometry, </w:t>
      </w:r>
      <w:proofErr w:type="spellStart"/>
      <w:r>
        <w:t>colour</w:t>
      </w:r>
      <w:proofErr w:type="spellEnd"/>
      <w:r>
        <w:t xml:space="preserve"> statistics and posture proxies. Controlled column-slice ablations then add head pose, facial-expression probabilities, and handcrafted motion/gaze dynamics. All final comparisons use the shared leak-free 73/27/27 video partition and three seeds.</w:t>
      </w:r>
    </w:p>
    <w:p w14:paraId="645E06CF" w14:textId="77777777" w:rsidR="006D602A" w:rsidRDefault="00000000">
      <w:pPr>
        <w:pStyle w:val="Heading2"/>
      </w:pPr>
      <w:r>
        <w:rPr>
          <w:rFonts w:ascii="Calibri" w:hAnsi="Calibri"/>
        </w:rPr>
        <w:lastRenderedPageBreak/>
        <w:t>5.1 Feature ablation</w:t>
      </w:r>
    </w:p>
    <w:p w14:paraId="0638307C" w14:textId="77777777" w:rsidR="006D602A" w:rsidRDefault="00000000">
      <w:pPr>
        <w:pStyle w:val="Caption"/>
        <w:jc w:val="center"/>
      </w:pPr>
      <w:r>
        <w:rPr>
          <w:b w:val="0"/>
        </w:rPr>
        <w:t>Table 5. Isolated feature-family effects</w:t>
      </w:r>
    </w:p>
    <w:tbl>
      <w:tblPr>
        <w:tblW w:w="9360" w:type="dxa"/>
        <w:tblInd w:w="120" w:type="dxa"/>
        <w:tblLayout w:type="fixed"/>
        <w:tblLook w:val="04A0" w:firstRow="1" w:lastRow="0" w:firstColumn="1" w:lastColumn="0" w:noHBand="0" w:noVBand="1"/>
      </w:tblPr>
      <w:tblGrid>
        <w:gridCol w:w="2600"/>
        <w:gridCol w:w="2300"/>
        <w:gridCol w:w="1900"/>
        <w:gridCol w:w="2560"/>
      </w:tblGrid>
      <w:tr w:rsidR="006D602A" w14:paraId="7490FE02" w14:textId="77777777">
        <w:trPr>
          <w:cantSplit/>
          <w:tblHeader/>
        </w:trPr>
        <w:tc>
          <w:tcPr>
            <w:tcW w:w="2600" w:type="dxa"/>
            <w:shd w:val="clear" w:color="auto" w:fill="F2F4F7"/>
            <w:tcMar>
              <w:top w:w="80" w:type="dxa"/>
              <w:left w:w="120" w:type="dxa"/>
              <w:bottom w:w="80" w:type="dxa"/>
              <w:right w:w="120" w:type="dxa"/>
            </w:tcMar>
            <w:vAlign w:val="center"/>
          </w:tcPr>
          <w:p w14:paraId="34A8AD22" w14:textId="77777777" w:rsidR="006D602A" w:rsidRDefault="00000000">
            <w:pPr>
              <w:spacing w:after="0" w:line="240" w:lineRule="auto"/>
            </w:pPr>
            <w:r>
              <w:rPr>
                <w:b/>
                <w:color w:val="0B2545"/>
                <w:sz w:val="17"/>
              </w:rPr>
              <w:t>Added block</w:t>
            </w:r>
          </w:p>
        </w:tc>
        <w:tc>
          <w:tcPr>
            <w:tcW w:w="2300" w:type="dxa"/>
            <w:shd w:val="clear" w:color="auto" w:fill="F2F4F7"/>
            <w:tcMar>
              <w:top w:w="80" w:type="dxa"/>
              <w:left w:w="120" w:type="dxa"/>
              <w:bottom w:w="80" w:type="dxa"/>
              <w:right w:w="120" w:type="dxa"/>
            </w:tcMar>
            <w:vAlign w:val="center"/>
          </w:tcPr>
          <w:p w14:paraId="4606D202" w14:textId="77777777" w:rsidR="006D602A" w:rsidRDefault="00000000">
            <w:pPr>
              <w:spacing w:after="0" w:line="240" w:lineRule="auto"/>
              <w:jc w:val="center"/>
            </w:pPr>
            <w:r>
              <w:rPr>
                <w:b/>
                <w:color w:val="0B2545"/>
                <w:sz w:val="17"/>
              </w:rPr>
              <w:t>Delta macro-F1</w:t>
            </w:r>
          </w:p>
        </w:tc>
        <w:tc>
          <w:tcPr>
            <w:tcW w:w="1900" w:type="dxa"/>
            <w:shd w:val="clear" w:color="auto" w:fill="F2F4F7"/>
            <w:tcMar>
              <w:top w:w="80" w:type="dxa"/>
              <w:left w:w="120" w:type="dxa"/>
              <w:bottom w:w="80" w:type="dxa"/>
              <w:right w:w="120" w:type="dxa"/>
            </w:tcMar>
            <w:vAlign w:val="center"/>
          </w:tcPr>
          <w:p w14:paraId="0EB37CB5" w14:textId="77777777" w:rsidR="006D602A" w:rsidRDefault="00000000">
            <w:pPr>
              <w:spacing w:after="0" w:line="240" w:lineRule="auto"/>
              <w:jc w:val="center"/>
            </w:pPr>
            <w:r>
              <w:rPr>
                <w:b/>
                <w:color w:val="0B2545"/>
                <w:sz w:val="17"/>
              </w:rPr>
              <w:t>Significant seed pairs</w:t>
            </w:r>
          </w:p>
        </w:tc>
        <w:tc>
          <w:tcPr>
            <w:tcW w:w="2560" w:type="dxa"/>
            <w:shd w:val="clear" w:color="auto" w:fill="F2F4F7"/>
            <w:tcMar>
              <w:top w:w="80" w:type="dxa"/>
              <w:left w:w="120" w:type="dxa"/>
              <w:bottom w:w="80" w:type="dxa"/>
              <w:right w:w="120" w:type="dxa"/>
            </w:tcMar>
            <w:vAlign w:val="center"/>
          </w:tcPr>
          <w:p w14:paraId="16C3E766" w14:textId="77777777" w:rsidR="006D602A" w:rsidRDefault="00000000">
            <w:pPr>
              <w:spacing w:after="0" w:line="240" w:lineRule="auto"/>
            </w:pPr>
            <w:r>
              <w:rPr>
                <w:b/>
                <w:color w:val="0B2545"/>
                <w:sz w:val="17"/>
              </w:rPr>
              <w:t>Conclusion</w:t>
            </w:r>
          </w:p>
        </w:tc>
      </w:tr>
      <w:tr w:rsidR="006D602A" w14:paraId="64B28002" w14:textId="77777777">
        <w:trPr>
          <w:cantSplit/>
        </w:trPr>
        <w:tc>
          <w:tcPr>
            <w:tcW w:w="2600" w:type="dxa"/>
            <w:shd w:val="clear" w:color="auto" w:fill="E8EEF5"/>
            <w:vAlign w:val="center"/>
          </w:tcPr>
          <w:p w14:paraId="796D7747" w14:textId="77777777" w:rsidR="006D602A" w:rsidRDefault="00000000">
            <w:pPr>
              <w:spacing w:after="0" w:line="252" w:lineRule="auto"/>
            </w:pPr>
            <w:r>
              <w:rPr>
                <w:b/>
                <w:color w:val="2E74B5"/>
                <w:sz w:val="17"/>
              </w:rPr>
              <w:t>Head-pose block (556-552)</w:t>
            </w:r>
          </w:p>
        </w:tc>
        <w:tc>
          <w:tcPr>
            <w:tcW w:w="2300" w:type="dxa"/>
            <w:shd w:val="clear" w:color="auto" w:fill="E8EEF5"/>
            <w:vAlign w:val="center"/>
          </w:tcPr>
          <w:p w14:paraId="7785D600" w14:textId="77777777" w:rsidR="006D602A" w:rsidRDefault="00000000">
            <w:pPr>
              <w:spacing w:after="0" w:line="252" w:lineRule="auto"/>
              <w:jc w:val="center"/>
            </w:pPr>
            <w:r>
              <w:rPr>
                <w:b/>
                <w:color w:val="2E74B5"/>
                <w:sz w:val="17"/>
              </w:rPr>
              <w:t>+0.0294 validation; +0.0296 test</w:t>
            </w:r>
          </w:p>
        </w:tc>
        <w:tc>
          <w:tcPr>
            <w:tcW w:w="1900" w:type="dxa"/>
            <w:shd w:val="clear" w:color="auto" w:fill="E8EEF5"/>
            <w:vAlign w:val="center"/>
          </w:tcPr>
          <w:p w14:paraId="646FBDE7" w14:textId="77777777" w:rsidR="006D602A" w:rsidRDefault="00000000">
            <w:pPr>
              <w:spacing w:after="0" w:line="252" w:lineRule="auto"/>
              <w:jc w:val="center"/>
            </w:pPr>
            <w:r>
              <w:rPr>
                <w:b/>
                <w:color w:val="2E74B5"/>
                <w:sz w:val="17"/>
              </w:rPr>
              <w:t>3/3</w:t>
            </w:r>
          </w:p>
        </w:tc>
        <w:tc>
          <w:tcPr>
            <w:tcW w:w="2560" w:type="dxa"/>
            <w:shd w:val="clear" w:color="auto" w:fill="E8EEF5"/>
            <w:vAlign w:val="center"/>
          </w:tcPr>
          <w:p w14:paraId="2DD52328" w14:textId="77777777" w:rsidR="006D602A" w:rsidRDefault="00000000">
            <w:pPr>
              <w:spacing w:after="0" w:line="252" w:lineRule="auto"/>
            </w:pPr>
            <w:r>
              <w:rPr>
                <w:b/>
                <w:color w:val="2E74B5"/>
                <w:sz w:val="17"/>
              </w:rPr>
              <w:t>Supported aggregate gain</w:t>
            </w:r>
          </w:p>
        </w:tc>
      </w:tr>
      <w:tr w:rsidR="006D602A" w14:paraId="4FA2E022" w14:textId="77777777">
        <w:trPr>
          <w:cantSplit/>
        </w:trPr>
        <w:tc>
          <w:tcPr>
            <w:tcW w:w="2600" w:type="dxa"/>
            <w:shd w:val="clear" w:color="auto" w:fill="FFFFFF"/>
            <w:vAlign w:val="center"/>
          </w:tcPr>
          <w:p w14:paraId="2EE5BBB2" w14:textId="77777777" w:rsidR="006D602A" w:rsidRDefault="00000000">
            <w:pPr>
              <w:spacing w:after="0" w:line="252" w:lineRule="auto"/>
            </w:pPr>
            <w:r>
              <w:rPr>
                <w:sz w:val="17"/>
              </w:rPr>
              <w:t>Expression only</w:t>
            </w:r>
          </w:p>
        </w:tc>
        <w:tc>
          <w:tcPr>
            <w:tcW w:w="2300" w:type="dxa"/>
            <w:shd w:val="clear" w:color="auto" w:fill="FFFFFF"/>
            <w:vAlign w:val="center"/>
          </w:tcPr>
          <w:p w14:paraId="3E5E75E1" w14:textId="77777777" w:rsidR="006D602A" w:rsidRDefault="00000000">
            <w:pPr>
              <w:spacing w:after="0" w:line="252" w:lineRule="auto"/>
              <w:jc w:val="center"/>
            </w:pPr>
            <w:r>
              <w:rPr>
                <w:sz w:val="17"/>
              </w:rPr>
              <w:t>+0.0009</w:t>
            </w:r>
          </w:p>
        </w:tc>
        <w:tc>
          <w:tcPr>
            <w:tcW w:w="1900" w:type="dxa"/>
            <w:shd w:val="clear" w:color="auto" w:fill="FFFFFF"/>
            <w:vAlign w:val="center"/>
          </w:tcPr>
          <w:p w14:paraId="48DD06E3" w14:textId="77777777" w:rsidR="006D602A" w:rsidRDefault="00000000">
            <w:pPr>
              <w:spacing w:after="0" w:line="252" w:lineRule="auto"/>
              <w:jc w:val="center"/>
            </w:pPr>
            <w:r>
              <w:rPr>
                <w:sz w:val="17"/>
              </w:rPr>
              <w:t>0/3</w:t>
            </w:r>
          </w:p>
        </w:tc>
        <w:tc>
          <w:tcPr>
            <w:tcW w:w="2560" w:type="dxa"/>
            <w:shd w:val="clear" w:color="auto" w:fill="FFFFFF"/>
            <w:vAlign w:val="center"/>
          </w:tcPr>
          <w:p w14:paraId="625E1D9C" w14:textId="77777777" w:rsidR="006D602A" w:rsidRDefault="00000000">
            <w:pPr>
              <w:spacing w:after="0" w:line="252" w:lineRule="auto"/>
            </w:pPr>
            <w:r>
              <w:rPr>
                <w:sz w:val="17"/>
              </w:rPr>
              <w:t>No supported gain</w:t>
            </w:r>
          </w:p>
        </w:tc>
      </w:tr>
      <w:tr w:rsidR="006D602A" w14:paraId="4D41168B" w14:textId="77777777">
        <w:trPr>
          <w:cantSplit/>
        </w:trPr>
        <w:tc>
          <w:tcPr>
            <w:tcW w:w="2600" w:type="dxa"/>
            <w:shd w:val="clear" w:color="auto" w:fill="FFFFFF"/>
            <w:vAlign w:val="center"/>
          </w:tcPr>
          <w:p w14:paraId="367D58DC" w14:textId="77777777" w:rsidR="006D602A" w:rsidRDefault="00000000">
            <w:pPr>
              <w:spacing w:after="0" w:line="252" w:lineRule="auto"/>
            </w:pPr>
            <w:r>
              <w:rPr>
                <w:sz w:val="17"/>
              </w:rPr>
              <w:t>Motion/gaze dynamics only</w:t>
            </w:r>
          </w:p>
        </w:tc>
        <w:tc>
          <w:tcPr>
            <w:tcW w:w="2300" w:type="dxa"/>
            <w:shd w:val="clear" w:color="auto" w:fill="FFFFFF"/>
            <w:vAlign w:val="center"/>
          </w:tcPr>
          <w:p w14:paraId="01C6C7F7" w14:textId="77777777" w:rsidR="006D602A" w:rsidRDefault="00000000">
            <w:pPr>
              <w:spacing w:after="0" w:line="252" w:lineRule="auto"/>
              <w:jc w:val="center"/>
            </w:pPr>
            <w:r>
              <w:rPr>
                <w:sz w:val="17"/>
              </w:rPr>
              <w:t>-0.0105</w:t>
            </w:r>
          </w:p>
        </w:tc>
        <w:tc>
          <w:tcPr>
            <w:tcW w:w="1900" w:type="dxa"/>
            <w:shd w:val="clear" w:color="auto" w:fill="FFFFFF"/>
            <w:vAlign w:val="center"/>
          </w:tcPr>
          <w:p w14:paraId="41F2129E" w14:textId="77777777" w:rsidR="006D602A" w:rsidRDefault="00000000">
            <w:pPr>
              <w:spacing w:after="0" w:line="252" w:lineRule="auto"/>
              <w:jc w:val="center"/>
            </w:pPr>
            <w:r>
              <w:rPr>
                <w:sz w:val="17"/>
              </w:rPr>
              <w:t>0/3</w:t>
            </w:r>
          </w:p>
        </w:tc>
        <w:tc>
          <w:tcPr>
            <w:tcW w:w="2560" w:type="dxa"/>
            <w:shd w:val="clear" w:color="auto" w:fill="FFFFFF"/>
            <w:vAlign w:val="center"/>
          </w:tcPr>
          <w:p w14:paraId="7EC1009A" w14:textId="77777777" w:rsidR="006D602A" w:rsidRDefault="00000000">
            <w:pPr>
              <w:spacing w:after="0" w:line="252" w:lineRule="auto"/>
            </w:pPr>
            <w:r>
              <w:rPr>
                <w:sz w:val="17"/>
              </w:rPr>
              <w:t>No supported gain</w:t>
            </w:r>
          </w:p>
        </w:tc>
      </w:tr>
      <w:tr w:rsidR="006D602A" w14:paraId="18A4B890" w14:textId="77777777">
        <w:trPr>
          <w:cantSplit/>
        </w:trPr>
        <w:tc>
          <w:tcPr>
            <w:tcW w:w="2600" w:type="dxa"/>
            <w:shd w:val="clear" w:color="auto" w:fill="FFFFFF"/>
            <w:vAlign w:val="center"/>
          </w:tcPr>
          <w:p w14:paraId="550AC369" w14:textId="77777777" w:rsidR="006D602A" w:rsidRDefault="00000000">
            <w:pPr>
              <w:spacing w:after="0" w:line="252" w:lineRule="auto"/>
            </w:pPr>
            <w:r>
              <w:rPr>
                <w:sz w:val="17"/>
              </w:rPr>
              <w:t>Expression + dynamics</w:t>
            </w:r>
          </w:p>
        </w:tc>
        <w:tc>
          <w:tcPr>
            <w:tcW w:w="2300" w:type="dxa"/>
            <w:shd w:val="clear" w:color="auto" w:fill="FFFFFF"/>
            <w:vAlign w:val="center"/>
          </w:tcPr>
          <w:p w14:paraId="18F78916" w14:textId="77777777" w:rsidR="006D602A" w:rsidRDefault="00000000">
            <w:pPr>
              <w:spacing w:after="0" w:line="252" w:lineRule="auto"/>
              <w:jc w:val="center"/>
            </w:pPr>
            <w:r>
              <w:rPr>
                <w:sz w:val="17"/>
              </w:rPr>
              <w:t>-0.0031</w:t>
            </w:r>
          </w:p>
        </w:tc>
        <w:tc>
          <w:tcPr>
            <w:tcW w:w="1900" w:type="dxa"/>
            <w:shd w:val="clear" w:color="auto" w:fill="FFFFFF"/>
            <w:vAlign w:val="center"/>
          </w:tcPr>
          <w:p w14:paraId="6B52C0B8" w14:textId="77777777" w:rsidR="006D602A" w:rsidRDefault="00000000">
            <w:pPr>
              <w:spacing w:after="0" w:line="252" w:lineRule="auto"/>
              <w:jc w:val="center"/>
            </w:pPr>
            <w:r>
              <w:rPr>
                <w:sz w:val="17"/>
              </w:rPr>
              <w:t>0/3</w:t>
            </w:r>
          </w:p>
        </w:tc>
        <w:tc>
          <w:tcPr>
            <w:tcW w:w="2560" w:type="dxa"/>
            <w:shd w:val="clear" w:color="auto" w:fill="FFFFFF"/>
            <w:vAlign w:val="center"/>
          </w:tcPr>
          <w:p w14:paraId="60B847BB" w14:textId="77777777" w:rsidR="006D602A" w:rsidRDefault="00000000">
            <w:pPr>
              <w:spacing w:after="0" w:line="252" w:lineRule="auto"/>
            </w:pPr>
            <w:r>
              <w:rPr>
                <w:sz w:val="17"/>
              </w:rPr>
              <w:t>No supported gain</w:t>
            </w:r>
          </w:p>
        </w:tc>
      </w:tr>
      <w:tr w:rsidR="006D602A" w14:paraId="00BE0565" w14:textId="77777777">
        <w:trPr>
          <w:cantSplit/>
        </w:trPr>
        <w:tc>
          <w:tcPr>
            <w:tcW w:w="2600" w:type="dxa"/>
            <w:shd w:val="clear" w:color="auto" w:fill="FFF4D6"/>
            <w:vAlign w:val="center"/>
          </w:tcPr>
          <w:p w14:paraId="024927CF" w14:textId="77777777" w:rsidR="006D602A" w:rsidRDefault="00000000">
            <w:pPr>
              <w:spacing w:after="0" w:line="252" w:lineRule="auto"/>
            </w:pPr>
            <w:r>
              <w:rPr>
                <w:b/>
                <w:color w:val="8A6500"/>
                <w:sz w:val="17"/>
              </w:rPr>
              <w:t xml:space="preserve">Pose angles over </w:t>
            </w:r>
            <w:proofErr w:type="spellStart"/>
            <w:r>
              <w:rPr>
                <w:b/>
                <w:color w:val="8A6500"/>
                <w:sz w:val="17"/>
              </w:rPr>
              <w:t>face_found</w:t>
            </w:r>
            <w:proofErr w:type="spellEnd"/>
            <w:r>
              <w:rPr>
                <w:b/>
                <w:color w:val="8A6500"/>
                <w:sz w:val="17"/>
              </w:rPr>
              <w:t xml:space="preserve"> control</w:t>
            </w:r>
          </w:p>
        </w:tc>
        <w:tc>
          <w:tcPr>
            <w:tcW w:w="2300" w:type="dxa"/>
            <w:shd w:val="clear" w:color="auto" w:fill="FFF4D6"/>
            <w:vAlign w:val="center"/>
          </w:tcPr>
          <w:p w14:paraId="4B88EC37" w14:textId="77777777" w:rsidR="006D602A" w:rsidRDefault="00000000">
            <w:pPr>
              <w:spacing w:after="0" w:line="252" w:lineRule="auto"/>
              <w:jc w:val="center"/>
            </w:pPr>
            <w:r>
              <w:rPr>
                <w:b/>
                <w:color w:val="8A6500"/>
                <w:sz w:val="17"/>
              </w:rPr>
              <w:t>+0.0058 test</w:t>
            </w:r>
          </w:p>
        </w:tc>
        <w:tc>
          <w:tcPr>
            <w:tcW w:w="1900" w:type="dxa"/>
            <w:shd w:val="clear" w:color="auto" w:fill="FFF4D6"/>
            <w:vAlign w:val="center"/>
          </w:tcPr>
          <w:p w14:paraId="5EDAE6C7" w14:textId="77777777" w:rsidR="006D602A" w:rsidRDefault="00000000">
            <w:pPr>
              <w:spacing w:after="0" w:line="252" w:lineRule="auto"/>
              <w:jc w:val="center"/>
            </w:pPr>
            <w:r>
              <w:rPr>
                <w:b/>
                <w:color w:val="8A6500"/>
                <w:sz w:val="17"/>
              </w:rPr>
              <w:t>0/3</w:t>
            </w:r>
          </w:p>
        </w:tc>
        <w:tc>
          <w:tcPr>
            <w:tcW w:w="2560" w:type="dxa"/>
            <w:shd w:val="clear" w:color="auto" w:fill="FFF4D6"/>
            <w:vAlign w:val="center"/>
          </w:tcPr>
          <w:p w14:paraId="0ED4473F" w14:textId="77777777" w:rsidR="006D602A" w:rsidRDefault="00000000">
            <w:pPr>
              <w:spacing w:after="0" w:line="252" w:lineRule="auto"/>
            </w:pPr>
            <w:r>
              <w:rPr>
                <w:b/>
                <w:color w:val="8A6500"/>
                <w:sz w:val="17"/>
              </w:rPr>
              <w:t>Angles not supported</w:t>
            </w:r>
          </w:p>
        </w:tc>
      </w:tr>
    </w:tbl>
    <w:p w14:paraId="14E1AE70" w14:textId="77777777" w:rsidR="006D602A" w:rsidRDefault="00000000">
      <w:pPr>
        <w:pStyle w:val="SourceNote"/>
      </w:pPr>
      <w:r>
        <w:t>Sources: THESIS_FIRST_DRAFT.md Section 5.3; FINDINGS.md Sections 11.4 and 11.10.</w:t>
      </w:r>
    </w:p>
    <w:p w14:paraId="30EDC1C0" w14:textId="77777777" w:rsidR="006D602A" w:rsidRDefault="00000000">
      <w:r>
        <w:t xml:space="preserve">Decomposition changes the interpretation of the head-pose result. Approximately four fifths of the useful block-level gain is associated with </w:t>
      </w:r>
      <w:proofErr w:type="spellStart"/>
      <w:r>
        <w:t>face_found</w:t>
      </w:r>
      <w:proofErr w:type="spellEnd"/>
      <w:r>
        <w:t>, while yaw, pitch and roll add only a small non-significant increment. Branch C later confirms that the legacy angles are not reliable orientation measurements and that a valid full-range estimator is redundant with appearance.</w:t>
      </w:r>
    </w:p>
    <w:p w14:paraId="2C2EB788" w14:textId="77777777" w:rsidR="006D602A" w:rsidRDefault="00000000">
      <w:pPr>
        <w:pStyle w:val="Heading2"/>
      </w:pPr>
      <w:r>
        <w:rPr>
          <w:rFonts w:ascii="Calibri" w:hAnsi="Calibri"/>
        </w:rPr>
        <w:t>5.2 Temporal architecture comparison</w:t>
      </w:r>
    </w:p>
    <w:p w14:paraId="1743B742" w14:textId="77777777" w:rsidR="006D602A" w:rsidRDefault="00000000">
      <w:pPr>
        <w:pStyle w:val="Caption"/>
        <w:jc w:val="center"/>
      </w:pPr>
      <w:r>
        <w:rPr>
          <w:b w:val="0"/>
        </w:rPr>
        <w:t>Table 6. Untouched Branch-B test split, mean over three seeds</w:t>
      </w:r>
    </w:p>
    <w:tbl>
      <w:tblPr>
        <w:tblW w:w="9360" w:type="dxa"/>
        <w:tblInd w:w="120" w:type="dxa"/>
        <w:tblLayout w:type="fixed"/>
        <w:tblLook w:val="04A0" w:firstRow="1" w:lastRow="0" w:firstColumn="1" w:lastColumn="0" w:noHBand="0" w:noVBand="1"/>
      </w:tblPr>
      <w:tblGrid>
        <w:gridCol w:w="1500"/>
        <w:gridCol w:w="900"/>
        <w:gridCol w:w="1550"/>
        <w:gridCol w:w="1250"/>
        <w:gridCol w:w="1550"/>
        <w:gridCol w:w="1400"/>
        <w:gridCol w:w="1210"/>
      </w:tblGrid>
      <w:tr w:rsidR="006D602A" w14:paraId="38D8D06B" w14:textId="77777777">
        <w:trPr>
          <w:cantSplit/>
          <w:tblHeader/>
        </w:trPr>
        <w:tc>
          <w:tcPr>
            <w:tcW w:w="1500" w:type="dxa"/>
            <w:shd w:val="clear" w:color="auto" w:fill="F2F4F7"/>
            <w:tcMar>
              <w:top w:w="80" w:type="dxa"/>
              <w:left w:w="120" w:type="dxa"/>
              <w:bottom w:w="80" w:type="dxa"/>
              <w:right w:w="120" w:type="dxa"/>
            </w:tcMar>
            <w:vAlign w:val="center"/>
          </w:tcPr>
          <w:p w14:paraId="1BDA2ED1" w14:textId="77777777" w:rsidR="006D602A" w:rsidRDefault="00000000">
            <w:pPr>
              <w:spacing w:after="0" w:line="240" w:lineRule="auto"/>
            </w:pPr>
            <w:r>
              <w:rPr>
                <w:b/>
                <w:color w:val="0B2545"/>
                <w:sz w:val="15"/>
              </w:rPr>
              <w:t>Model</w:t>
            </w:r>
          </w:p>
        </w:tc>
        <w:tc>
          <w:tcPr>
            <w:tcW w:w="900" w:type="dxa"/>
            <w:shd w:val="clear" w:color="auto" w:fill="F2F4F7"/>
            <w:tcMar>
              <w:top w:w="80" w:type="dxa"/>
              <w:left w:w="120" w:type="dxa"/>
              <w:bottom w:w="80" w:type="dxa"/>
              <w:right w:w="120" w:type="dxa"/>
            </w:tcMar>
            <w:vAlign w:val="center"/>
          </w:tcPr>
          <w:p w14:paraId="1C42BCDD" w14:textId="77777777" w:rsidR="006D602A" w:rsidRDefault="00000000">
            <w:pPr>
              <w:spacing w:after="0" w:line="240" w:lineRule="auto"/>
              <w:jc w:val="center"/>
            </w:pPr>
            <w:r>
              <w:rPr>
                <w:b/>
                <w:color w:val="0B2545"/>
                <w:sz w:val="15"/>
              </w:rPr>
              <w:t>Features</w:t>
            </w:r>
          </w:p>
        </w:tc>
        <w:tc>
          <w:tcPr>
            <w:tcW w:w="1550" w:type="dxa"/>
            <w:shd w:val="clear" w:color="auto" w:fill="F2F4F7"/>
            <w:tcMar>
              <w:top w:w="80" w:type="dxa"/>
              <w:left w:w="120" w:type="dxa"/>
              <w:bottom w:w="80" w:type="dxa"/>
              <w:right w:w="120" w:type="dxa"/>
            </w:tcMar>
            <w:vAlign w:val="center"/>
          </w:tcPr>
          <w:p w14:paraId="47543D91" w14:textId="77777777" w:rsidR="006D602A" w:rsidRDefault="00000000">
            <w:pPr>
              <w:spacing w:after="0" w:line="240" w:lineRule="auto"/>
              <w:jc w:val="center"/>
            </w:pPr>
            <w:r>
              <w:rPr>
                <w:b/>
                <w:color w:val="0B2545"/>
                <w:sz w:val="15"/>
              </w:rPr>
              <w:t>Accuracy</w:t>
            </w:r>
          </w:p>
        </w:tc>
        <w:tc>
          <w:tcPr>
            <w:tcW w:w="1250" w:type="dxa"/>
            <w:shd w:val="clear" w:color="auto" w:fill="F2F4F7"/>
            <w:tcMar>
              <w:top w:w="80" w:type="dxa"/>
              <w:left w:w="120" w:type="dxa"/>
              <w:bottom w:w="80" w:type="dxa"/>
              <w:right w:w="120" w:type="dxa"/>
            </w:tcMar>
            <w:vAlign w:val="center"/>
          </w:tcPr>
          <w:p w14:paraId="05CACC9E" w14:textId="77777777" w:rsidR="006D602A" w:rsidRDefault="00000000">
            <w:pPr>
              <w:spacing w:after="0" w:line="240" w:lineRule="auto"/>
              <w:jc w:val="center"/>
            </w:pPr>
            <w:r>
              <w:rPr>
                <w:b/>
                <w:color w:val="0B2545"/>
                <w:sz w:val="15"/>
              </w:rPr>
              <w:t>Balanced acc.</w:t>
            </w:r>
          </w:p>
        </w:tc>
        <w:tc>
          <w:tcPr>
            <w:tcW w:w="1550" w:type="dxa"/>
            <w:shd w:val="clear" w:color="auto" w:fill="F2F4F7"/>
            <w:tcMar>
              <w:top w:w="80" w:type="dxa"/>
              <w:left w:w="120" w:type="dxa"/>
              <w:bottom w:w="80" w:type="dxa"/>
              <w:right w:w="120" w:type="dxa"/>
            </w:tcMar>
            <w:vAlign w:val="center"/>
          </w:tcPr>
          <w:p w14:paraId="5018789A" w14:textId="77777777" w:rsidR="006D602A" w:rsidRDefault="00000000">
            <w:pPr>
              <w:spacing w:after="0" w:line="240" w:lineRule="auto"/>
              <w:jc w:val="center"/>
            </w:pPr>
            <w:r>
              <w:rPr>
                <w:b/>
                <w:color w:val="0B2545"/>
                <w:sz w:val="15"/>
              </w:rPr>
              <w:t>Macro-F1</w:t>
            </w:r>
          </w:p>
        </w:tc>
        <w:tc>
          <w:tcPr>
            <w:tcW w:w="1400" w:type="dxa"/>
            <w:shd w:val="clear" w:color="auto" w:fill="F2F4F7"/>
            <w:tcMar>
              <w:top w:w="80" w:type="dxa"/>
              <w:left w:w="120" w:type="dxa"/>
              <w:bottom w:w="80" w:type="dxa"/>
              <w:right w:w="120" w:type="dxa"/>
            </w:tcMar>
            <w:vAlign w:val="center"/>
          </w:tcPr>
          <w:p w14:paraId="55D7966B" w14:textId="77777777" w:rsidR="006D602A" w:rsidRDefault="00000000">
            <w:pPr>
              <w:spacing w:after="0" w:line="240" w:lineRule="auto"/>
              <w:jc w:val="center"/>
            </w:pPr>
            <w:r>
              <w:rPr>
                <w:b/>
                <w:color w:val="0B2545"/>
                <w:sz w:val="15"/>
              </w:rPr>
              <w:t>Macro-AUPRC</w:t>
            </w:r>
          </w:p>
        </w:tc>
        <w:tc>
          <w:tcPr>
            <w:tcW w:w="1210" w:type="dxa"/>
            <w:shd w:val="clear" w:color="auto" w:fill="F2F4F7"/>
            <w:tcMar>
              <w:top w:w="80" w:type="dxa"/>
              <w:left w:w="120" w:type="dxa"/>
              <w:bottom w:w="80" w:type="dxa"/>
              <w:right w:w="120" w:type="dxa"/>
            </w:tcMar>
            <w:vAlign w:val="center"/>
          </w:tcPr>
          <w:p w14:paraId="4AB264FB" w14:textId="77777777" w:rsidR="006D602A" w:rsidRDefault="00000000">
            <w:pPr>
              <w:spacing w:after="0" w:line="240" w:lineRule="auto"/>
              <w:jc w:val="center"/>
            </w:pPr>
            <w:r>
              <w:rPr>
                <w:b/>
                <w:color w:val="0B2545"/>
                <w:sz w:val="15"/>
              </w:rPr>
              <w:t>ECE</w:t>
            </w:r>
          </w:p>
        </w:tc>
      </w:tr>
      <w:tr w:rsidR="006D602A" w14:paraId="0B4C7E8E" w14:textId="77777777">
        <w:trPr>
          <w:cantSplit/>
        </w:trPr>
        <w:tc>
          <w:tcPr>
            <w:tcW w:w="1500" w:type="dxa"/>
            <w:shd w:val="clear" w:color="auto" w:fill="FFFFFF"/>
            <w:vAlign w:val="center"/>
          </w:tcPr>
          <w:p w14:paraId="70C06D8A" w14:textId="77777777" w:rsidR="006D602A" w:rsidRDefault="00000000">
            <w:pPr>
              <w:spacing w:after="0" w:line="252" w:lineRule="auto"/>
            </w:pPr>
            <w:r>
              <w:rPr>
                <w:sz w:val="15"/>
              </w:rPr>
              <w:t>Transformer</w:t>
            </w:r>
          </w:p>
        </w:tc>
        <w:tc>
          <w:tcPr>
            <w:tcW w:w="900" w:type="dxa"/>
            <w:shd w:val="clear" w:color="auto" w:fill="FFFFFF"/>
            <w:vAlign w:val="center"/>
          </w:tcPr>
          <w:p w14:paraId="21372AB7" w14:textId="77777777" w:rsidR="006D602A" w:rsidRDefault="00000000">
            <w:pPr>
              <w:spacing w:after="0" w:line="252" w:lineRule="auto"/>
              <w:jc w:val="center"/>
            </w:pPr>
            <w:r>
              <w:rPr>
                <w:sz w:val="15"/>
              </w:rPr>
              <w:t>552</w:t>
            </w:r>
          </w:p>
        </w:tc>
        <w:tc>
          <w:tcPr>
            <w:tcW w:w="1550" w:type="dxa"/>
            <w:shd w:val="clear" w:color="auto" w:fill="FFFFFF"/>
            <w:vAlign w:val="center"/>
          </w:tcPr>
          <w:p w14:paraId="5C6E7164" w14:textId="77777777" w:rsidR="006D602A" w:rsidRDefault="00000000">
            <w:pPr>
              <w:spacing w:after="0" w:line="252" w:lineRule="auto"/>
              <w:jc w:val="center"/>
            </w:pPr>
            <w:r>
              <w:rPr>
                <w:sz w:val="15"/>
              </w:rPr>
              <w:t>0.657 +/- 0.003</w:t>
            </w:r>
          </w:p>
        </w:tc>
        <w:tc>
          <w:tcPr>
            <w:tcW w:w="1250" w:type="dxa"/>
            <w:shd w:val="clear" w:color="auto" w:fill="FFFFFF"/>
            <w:vAlign w:val="center"/>
          </w:tcPr>
          <w:p w14:paraId="1400EB0A" w14:textId="77777777" w:rsidR="006D602A" w:rsidRDefault="00000000">
            <w:pPr>
              <w:spacing w:after="0" w:line="252" w:lineRule="auto"/>
              <w:jc w:val="center"/>
            </w:pPr>
            <w:r>
              <w:rPr>
                <w:sz w:val="15"/>
              </w:rPr>
              <w:t>0.396</w:t>
            </w:r>
          </w:p>
        </w:tc>
        <w:tc>
          <w:tcPr>
            <w:tcW w:w="1550" w:type="dxa"/>
            <w:shd w:val="clear" w:color="auto" w:fill="FFFFFF"/>
            <w:vAlign w:val="center"/>
          </w:tcPr>
          <w:p w14:paraId="02458CB8" w14:textId="77777777" w:rsidR="006D602A" w:rsidRDefault="00000000">
            <w:pPr>
              <w:spacing w:after="0" w:line="252" w:lineRule="auto"/>
              <w:jc w:val="center"/>
            </w:pPr>
            <w:r>
              <w:rPr>
                <w:sz w:val="15"/>
              </w:rPr>
              <w:t>0.377 +/- 0.007</w:t>
            </w:r>
          </w:p>
        </w:tc>
        <w:tc>
          <w:tcPr>
            <w:tcW w:w="1400" w:type="dxa"/>
            <w:shd w:val="clear" w:color="auto" w:fill="FFFFFF"/>
            <w:vAlign w:val="center"/>
          </w:tcPr>
          <w:p w14:paraId="41341728" w14:textId="77777777" w:rsidR="006D602A" w:rsidRDefault="00000000">
            <w:pPr>
              <w:spacing w:after="0" w:line="252" w:lineRule="auto"/>
              <w:jc w:val="center"/>
            </w:pPr>
            <w:r>
              <w:rPr>
                <w:sz w:val="15"/>
              </w:rPr>
              <w:t>0.357</w:t>
            </w:r>
          </w:p>
        </w:tc>
        <w:tc>
          <w:tcPr>
            <w:tcW w:w="1210" w:type="dxa"/>
            <w:shd w:val="clear" w:color="auto" w:fill="FFFFFF"/>
            <w:vAlign w:val="center"/>
          </w:tcPr>
          <w:p w14:paraId="066928BD" w14:textId="77777777" w:rsidR="006D602A" w:rsidRDefault="00000000">
            <w:pPr>
              <w:spacing w:after="0" w:line="252" w:lineRule="auto"/>
              <w:jc w:val="center"/>
            </w:pPr>
            <w:r>
              <w:rPr>
                <w:sz w:val="15"/>
              </w:rPr>
              <w:t>0.065</w:t>
            </w:r>
          </w:p>
        </w:tc>
      </w:tr>
      <w:tr w:rsidR="006D602A" w14:paraId="001A4AB2" w14:textId="77777777">
        <w:trPr>
          <w:cantSplit/>
        </w:trPr>
        <w:tc>
          <w:tcPr>
            <w:tcW w:w="1500" w:type="dxa"/>
            <w:shd w:val="clear" w:color="auto" w:fill="FFFFFF"/>
            <w:vAlign w:val="center"/>
          </w:tcPr>
          <w:p w14:paraId="109FC14A" w14:textId="77777777" w:rsidR="006D602A" w:rsidRDefault="00000000">
            <w:pPr>
              <w:spacing w:after="0" w:line="252" w:lineRule="auto"/>
            </w:pPr>
            <w:r>
              <w:rPr>
                <w:sz w:val="15"/>
              </w:rPr>
              <w:t>Transformer</w:t>
            </w:r>
          </w:p>
        </w:tc>
        <w:tc>
          <w:tcPr>
            <w:tcW w:w="900" w:type="dxa"/>
            <w:shd w:val="clear" w:color="auto" w:fill="FFFFFF"/>
            <w:vAlign w:val="center"/>
          </w:tcPr>
          <w:p w14:paraId="5BC6F418" w14:textId="77777777" w:rsidR="006D602A" w:rsidRDefault="00000000">
            <w:pPr>
              <w:spacing w:after="0" w:line="252" w:lineRule="auto"/>
              <w:jc w:val="center"/>
            </w:pPr>
            <w:r>
              <w:rPr>
                <w:sz w:val="15"/>
              </w:rPr>
              <w:t>556</w:t>
            </w:r>
          </w:p>
        </w:tc>
        <w:tc>
          <w:tcPr>
            <w:tcW w:w="1550" w:type="dxa"/>
            <w:shd w:val="clear" w:color="auto" w:fill="FFFFFF"/>
            <w:vAlign w:val="center"/>
          </w:tcPr>
          <w:p w14:paraId="7A8F301B" w14:textId="77777777" w:rsidR="006D602A" w:rsidRDefault="00000000">
            <w:pPr>
              <w:spacing w:after="0" w:line="252" w:lineRule="auto"/>
              <w:jc w:val="center"/>
            </w:pPr>
            <w:r>
              <w:rPr>
                <w:sz w:val="15"/>
              </w:rPr>
              <w:t>0.699 +/- 0.011</w:t>
            </w:r>
          </w:p>
        </w:tc>
        <w:tc>
          <w:tcPr>
            <w:tcW w:w="1250" w:type="dxa"/>
            <w:shd w:val="clear" w:color="auto" w:fill="FFFFFF"/>
            <w:vAlign w:val="center"/>
          </w:tcPr>
          <w:p w14:paraId="62357185" w14:textId="77777777" w:rsidR="006D602A" w:rsidRDefault="00000000">
            <w:pPr>
              <w:spacing w:after="0" w:line="252" w:lineRule="auto"/>
              <w:jc w:val="center"/>
            </w:pPr>
            <w:r>
              <w:rPr>
                <w:sz w:val="15"/>
              </w:rPr>
              <w:t>0.424</w:t>
            </w:r>
          </w:p>
        </w:tc>
        <w:tc>
          <w:tcPr>
            <w:tcW w:w="1550" w:type="dxa"/>
            <w:shd w:val="clear" w:color="auto" w:fill="FFFFFF"/>
            <w:vAlign w:val="center"/>
          </w:tcPr>
          <w:p w14:paraId="3750E2F1" w14:textId="77777777" w:rsidR="006D602A" w:rsidRDefault="00000000">
            <w:pPr>
              <w:spacing w:after="0" w:line="252" w:lineRule="auto"/>
              <w:jc w:val="center"/>
            </w:pPr>
            <w:r>
              <w:rPr>
                <w:sz w:val="15"/>
              </w:rPr>
              <w:t>0.407 +/- 0.004</w:t>
            </w:r>
          </w:p>
        </w:tc>
        <w:tc>
          <w:tcPr>
            <w:tcW w:w="1400" w:type="dxa"/>
            <w:shd w:val="clear" w:color="auto" w:fill="FFFFFF"/>
            <w:vAlign w:val="center"/>
          </w:tcPr>
          <w:p w14:paraId="351F1968" w14:textId="77777777" w:rsidR="006D602A" w:rsidRDefault="00000000">
            <w:pPr>
              <w:spacing w:after="0" w:line="252" w:lineRule="auto"/>
              <w:jc w:val="center"/>
            </w:pPr>
            <w:r>
              <w:rPr>
                <w:sz w:val="15"/>
              </w:rPr>
              <w:t>0.392</w:t>
            </w:r>
          </w:p>
        </w:tc>
        <w:tc>
          <w:tcPr>
            <w:tcW w:w="1210" w:type="dxa"/>
            <w:shd w:val="clear" w:color="auto" w:fill="FFFFFF"/>
            <w:vAlign w:val="center"/>
          </w:tcPr>
          <w:p w14:paraId="051E8D2B" w14:textId="77777777" w:rsidR="006D602A" w:rsidRDefault="00000000">
            <w:pPr>
              <w:spacing w:after="0" w:line="252" w:lineRule="auto"/>
              <w:jc w:val="center"/>
            </w:pPr>
            <w:r>
              <w:rPr>
                <w:sz w:val="15"/>
              </w:rPr>
              <w:t>0.068</w:t>
            </w:r>
          </w:p>
        </w:tc>
      </w:tr>
      <w:tr w:rsidR="006D602A" w14:paraId="3E4CAA75" w14:textId="77777777">
        <w:trPr>
          <w:cantSplit/>
        </w:trPr>
        <w:tc>
          <w:tcPr>
            <w:tcW w:w="1500" w:type="dxa"/>
            <w:shd w:val="clear" w:color="auto" w:fill="FFFFFF"/>
            <w:vAlign w:val="center"/>
          </w:tcPr>
          <w:p w14:paraId="0BB03841" w14:textId="77777777" w:rsidR="006D602A" w:rsidRDefault="00000000">
            <w:pPr>
              <w:spacing w:after="0" w:line="252" w:lineRule="auto"/>
            </w:pPr>
            <w:r>
              <w:rPr>
                <w:sz w:val="15"/>
              </w:rPr>
              <w:t>Transformer*</w:t>
            </w:r>
          </w:p>
        </w:tc>
        <w:tc>
          <w:tcPr>
            <w:tcW w:w="900" w:type="dxa"/>
            <w:shd w:val="clear" w:color="auto" w:fill="FFFFFF"/>
            <w:vAlign w:val="center"/>
          </w:tcPr>
          <w:p w14:paraId="026AC1D4" w14:textId="77777777" w:rsidR="006D602A" w:rsidRDefault="00000000">
            <w:pPr>
              <w:spacing w:after="0" w:line="252" w:lineRule="auto"/>
              <w:jc w:val="center"/>
            </w:pPr>
            <w:r>
              <w:rPr>
                <w:sz w:val="15"/>
              </w:rPr>
              <w:t>570</w:t>
            </w:r>
          </w:p>
        </w:tc>
        <w:tc>
          <w:tcPr>
            <w:tcW w:w="1550" w:type="dxa"/>
            <w:shd w:val="clear" w:color="auto" w:fill="FFFFFF"/>
            <w:vAlign w:val="center"/>
          </w:tcPr>
          <w:p w14:paraId="549A83F3" w14:textId="77777777" w:rsidR="006D602A" w:rsidRDefault="00000000">
            <w:pPr>
              <w:spacing w:after="0" w:line="252" w:lineRule="auto"/>
              <w:jc w:val="center"/>
            </w:pPr>
            <w:r>
              <w:rPr>
                <w:sz w:val="15"/>
              </w:rPr>
              <w:t>0.660 +/- 0.011</w:t>
            </w:r>
          </w:p>
        </w:tc>
        <w:tc>
          <w:tcPr>
            <w:tcW w:w="1250" w:type="dxa"/>
            <w:shd w:val="clear" w:color="auto" w:fill="FFFFFF"/>
            <w:vAlign w:val="center"/>
          </w:tcPr>
          <w:p w14:paraId="46C4D6BA" w14:textId="77777777" w:rsidR="006D602A" w:rsidRDefault="00000000">
            <w:pPr>
              <w:spacing w:after="0" w:line="252" w:lineRule="auto"/>
              <w:jc w:val="center"/>
            </w:pPr>
            <w:r>
              <w:rPr>
                <w:sz w:val="15"/>
              </w:rPr>
              <w:t>0.424</w:t>
            </w:r>
          </w:p>
        </w:tc>
        <w:tc>
          <w:tcPr>
            <w:tcW w:w="1550" w:type="dxa"/>
            <w:shd w:val="clear" w:color="auto" w:fill="FFFFFF"/>
            <w:vAlign w:val="center"/>
          </w:tcPr>
          <w:p w14:paraId="086E722B" w14:textId="77777777" w:rsidR="006D602A" w:rsidRDefault="00000000">
            <w:pPr>
              <w:spacing w:after="0" w:line="252" w:lineRule="auto"/>
              <w:jc w:val="center"/>
            </w:pPr>
            <w:r>
              <w:rPr>
                <w:sz w:val="15"/>
              </w:rPr>
              <w:t>0.390 +/- 0.005</w:t>
            </w:r>
          </w:p>
        </w:tc>
        <w:tc>
          <w:tcPr>
            <w:tcW w:w="1400" w:type="dxa"/>
            <w:shd w:val="clear" w:color="auto" w:fill="FFFFFF"/>
            <w:vAlign w:val="center"/>
          </w:tcPr>
          <w:p w14:paraId="101E91DF" w14:textId="77777777" w:rsidR="006D602A" w:rsidRDefault="00000000">
            <w:pPr>
              <w:spacing w:after="0" w:line="252" w:lineRule="auto"/>
              <w:jc w:val="center"/>
            </w:pPr>
            <w:r>
              <w:rPr>
                <w:sz w:val="15"/>
              </w:rPr>
              <w:t>0.388</w:t>
            </w:r>
          </w:p>
        </w:tc>
        <w:tc>
          <w:tcPr>
            <w:tcW w:w="1210" w:type="dxa"/>
            <w:shd w:val="clear" w:color="auto" w:fill="FFFFFF"/>
            <w:vAlign w:val="center"/>
          </w:tcPr>
          <w:p w14:paraId="7FCEDEF7" w14:textId="77777777" w:rsidR="006D602A" w:rsidRDefault="00000000">
            <w:pPr>
              <w:spacing w:after="0" w:line="252" w:lineRule="auto"/>
              <w:jc w:val="center"/>
            </w:pPr>
            <w:r>
              <w:rPr>
                <w:sz w:val="15"/>
              </w:rPr>
              <w:t>0.075</w:t>
            </w:r>
          </w:p>
        </w:tc>
      </w:tr>
      <w:tr w:rsidR="006D602A" w14:paraId="1163EE2B" w14:textId="77777777">
        <w:trPr>
          <w:cantSplit/>
        </w:trPr>
        <w:tc>
          <w:tcPr>
            <w:tcW w:w="1500" w:type="dxa"/>
            <w:shd w:val="clear" w:color="auto" w:fill="FFFFFF"/>
            <w:vAlign w:val="center"/>
          </w:tcPr>
          <w:p w14:paraId="1E3426BE" w14:textId="77777777" w:rsidR="006D602A" w:rsidRDefault="00000000">
            <w:pPr>
              <w:spacing w:after="0" w:line="252" w:lineRule="auto"/>
            </w:pPr>
            <w:r>
              <w:rPr>
                <w:sz w:val="15"/>
              </w:rPr>
              <w:t>ASRF</w:t>
            </w:r>
          </w:p>
        </w:tc>
        <w:tc>
          <w:tcPr>
            <w:tcW w:w="900" w:type="dxa"/>
            <w:shd w:val="clear" w:color="auto" w:fill="FFFFFF"/>
            <w:vAlign w:val="center"/>
          </w:tcPr>
          <w:p w14:paraId="51BF1180" w14:textId="77777777" w:rsidR="006D602A" w:rsidRDefault="00000000">
            <w:pPr>
              <w:spacing w:after="0" w:line="252" w:lineRule="auto"/>
              <w:jc w:val="center"/>
            </w:pPr>
            <w:r>
              <w:rPr>
                <w:sz w:val="15"/>
              </w:rPr>
              <w:t>556</w:t>
            </w:r>
          </w:p>
        </w:tc>
        <w:tc>
          <w:tcPr>
            <w:tcW w:w="1550" w:type="dxa"/>
            <w:shd w:val="clear" w:color="auto" w:fill="FFFFFF"/>
            <w:vAlign w:val="center"/>
          </w:tcPr>
          <w:p w14:paraId="2A0F4A78" w14:textId="77777777" w:rsidR="006D602A" w:rsidRDefault="00000000">
            <w:pPr>
              <w:spacing w:after="0" w:line="252" w:lineRule="auto"/>
              <w:jc w:val="center"/>
            </w:pPr>
            <w:r>
              <w:rPr>
                <w:sz w:val="15"/>
              </w:rPr>
              <w:t>0.710 +/- 0.022</w:t>
            </w:r>
          </w:p>
        </w:tc>
        <w:tc>
          <w:tcPr>
            <w:tcW w:w="1250" w:type="dxa"/>
            <w:shd w:val="clear" w:color="auto" w:fill="FFFFFF"/>
            <w:vAlign w:val="center"/>
          </w:tcPr>
          <w:p w14:paraId="27A8B7CF" w14:textId="77777777" w:rsidR="006D602A" w:rsidRDefault="00000000">
            <w:pPr>
              <w:spacing w:after="0" w:line="252" w:lineRule="auto"/>
              <w:jc w:val="center"/>
            </w:pPr>
            <w:r>
              <w:rPr>
                <w:sz w:val="15"/>
              </w:rPr>
              <w:t>0.513</w:t>
            </w:r>
          </w:p>
        </w:tc>
        <w:tc>
          <w:tcPr>
            <w:tcW w:w="1550" w:type="dxa"/>
            <w:shd w:val="clear" w:color="auto" w:fill="FFFFFF"/>
            <w:vAlign w:val="center"/>
          </w:tcPr>
          <w:p w14:paraId="0EA04E5A" w14:textId="77777777" w:rsidR="006D602A" w:rsidRDefault="00000000">
            <w:pPr>
              <w:spacing w:after="0" w:line="252" w:lineRule="auto"/>
              <w:jc w:val="center"/>
            </w:pPr>
            <w:r>
              <w:rPr>
                <w:sz w:val="15"/>
              </w:rPr>
              <w:t>0.477 +/- 0.016</w:t>
            </w:r>
          </w:p>
        </w:tc>
        <w:tc>
          <w:tcPr>
            <w:tcW w:w="1400" w:type="dxa"/>
            <w:shd w:val="clear" w:color="auto" w:fill="FFFFFF"/>
            <w:vAlign w:val="center"/>
          </w:tcPr>
          <w:p w14:paraId="36EA977B" w14:textId="77777777" w:rsidR="006D602A" w:rsidRDefault="00000000">
            <w:pPr>
              <w:spacing w:after="0" w:line="252" w:lineRule="auto"/>
              <w:jc w:val="center"/>
            </w:pPr>
            <w:r>
              <w:rPr>
                <w:sz w:val="15"/>
              </w:rPr>
              <w:t>0.473</w:t>
            </w:r>
          </w:p>
        </w:tc>
        <w:tc>
          <w:tcPr>
            <w:tcW w:w="1210" w:type="dxa"/>
            <w:shd w:val="clear" w:color="auto" w:fill="FFFFFF"/>
            <w:vAlign w:val="center"/>
          </w:tcPr>
          <w:p w14:paraId="60C219C8" w14:textId="77777777" w:rsidR="006D602A" w:rsidRDefault="00000000">
            <w:pPr>
              <w:spacing w:after="0" w:line="252" w:lineRule="auto"/>
              <w:jc w:val="center"/>
            </w:pPr>
            <w:r>
              <w:rPr>
                <w:sz w:val="15"/>
              </w:rPr>
              <w:t>0.033</w:t>
            </w:r>
          </w:p>
        </w:tc>
      </w:tr>
      <w:tr w:rsidR="006D602A" w14:paraId="7DA5674C" w14:textId="77777777">
        <w:trPr>
          <w:cantSplit/>
        </w:trPr>
        <w:tc>
          <w:tcPr>
            <w:tcW w:w="1500" w:type="dxa"/>
            <w:shd w:val="clear" w:color="auto" w:fill="FFFFFF"/>
            <w:vAlign w:val="center"/>
          </w:tcPr>
          <w:p w14:paraId="41B4994C" w14:textId="77777777" w:rsidR="006D602A" w:rsidRDefault="00000000">
            <w:pPr>
              <w:spacing w:after="0" w:line="252" w:lineRule="auto"/>
            </w:pPr>
            <w:r>
              <w:rPr>
                <w:sz w:val="15"/>
              </w:rPr>
              <w:t>ASRF</w:t>
            </w:r>
          </w:p>
        </w:tc>
        <w:tc>
          <w:tcPr>
            <w:tcW w:w="900" w:type="dxa"/>
            <w:shd w:val="clear" w:color="auto" w:fill="FFFFFF"/>
            <w:vAlign w:val="center"/>
          </w:tcPr>
          <w:p w14:paraId="4869E2DC" w14:textId="77777777" w:rsidR="006D602A" w:rsidRDefault="00000000">
            <w:pPr>
              <w:spacing w:after="0" w:line="252" w:lineRule="auto"/>
              <w:jc w:val="center"/>
            </w:pPr>
            <w:r>
              <w:rPr>
                <w:sz w:val="15"/>
              </w:rPr>
              <w:t>570</w:t>
            </w:r>
          </w:p>
        </w:tc>
        <w:tc>
          <w:tcPr>
            <w:tcW w:w="1550" w:type="dxa"/>
            <w:shd w:val="clear" w:color="auto" w:fill="FFFFFF"/>
            <w:vAlign w:val="center"/>
          </w:tcPr>
          <w:p w14:paraId="2130DB21" w14:textId="77777777" w:rsidR="006D602A" w:rsidRDefault="00000000">
            <w:pPr>
              <w:spacing w:after="0" w:line="252" w:lineRule="auto"/>
              <w:jc w:val="center"/>
            </w:pPr>
            <w:r>
              <w:rPr>
                <w:sz w:val="15"/>
              </w:rPr>
              <w:t>0.735 +/- 0.023</w:t>
            </w:r>
          </w:p>
        </w:tc>
        <w:tc>
          <w:tcPr>
            <w:tcW w:w="1250" w:type="dxa"/>
            <w:shd w:val="clear" w:color="auto" w:fill="FFFFFF"/>
            <w:vAlign w:val="center"/>
          </w:tcPr>
          <w:p w14:paraId="6A534638" w14:textId="77777777" w:rsidR="006D602A" w:rsidRDefault="00000000">
            <w:pPr>
              <w:spacing w:after="0" w:line="252" w:lineRule="auto"/>
              <w:jc w:val="center"/>
            </w:pPr>
            <w:r>
              <w:rPr>
                <w:sz w:val="15"/>
              </w:rPr>
              <w:t>0.521</w:t>
            </w:r>
          </w:p>
        </w:tc>
        <w:tc>
          <w:tcPr>
            <w:tcW w:w="1550" w:type="dxa"/>
            <w:shd w:val="clear" w:color="auto" w:fill="FFFFFF"/>
            <w:vAlign w:val="center"/>
          </w:tcPr>
          <w:p w14:paraId="17B9CC41" w14:textId="77777777" w:rsidR="006D602A" w:rsidRDefault="00000000">
            <w:pPr>
              <w:spacing w:after="0" w:line="252" w:lineRule="auto"/>
              <w:jc w:val="center"/>
            </w:pPr>
            <w:r>
              <w:rPr>
                <w:sz w:val="15"/>
              </w:rPr>
              <w:t>0.492 +/- 0.019</w:t>
            </w:r>
          </w:p>
        </w:tc>
        <w:tc>
          <w:tcPr>
            <w:tcW w:w="1400" w:type="dxa"/>
            <w:shd w:val="clear" w:color="auto" w:fill="FFFFFF"/>
            <w:vAlign w:val="center"/>
          </w:tcPr>
          <w:p w14:paraId="4DDDA165" w14:textId="77777777" w:rsidR="006D602A" w:rsidRDefault="00000000">
            <w:pPr>
              <w:spacing w:after="0" w:line="252" w:lineRule="auto"/>
              <w:jc w:val="center"/>
            </w:pPr>
            <w:r>
              <w:rPr>
                <w:sz w:val="15"/>
              </w:rPr>
              <w:t>0.482</w:t>
            </w:r>
          </w:p>
        </w:tc>
        <w:tc>
          <w:tcPr>
            <w:tcW w:w="1210" w:type="dxa"/>
            <w:shd w:val="clear" w:color="auto" w:fill="FFFFFF"/>
            <w:vAlign w:val="center"/>
          </w:tcPr>
          <w:p w14:paraId="4A8579FB" w14:textId="77777777" w:rsidR="006D602A" w:rsidRDefault="00000000">
            <w:pPr>
              <w:spacing w:after="0" w:line="252" w:lineRule="auto"/>
              <w:jc w:val="center"/>
            </w:pPr>
            <w:r>
              <w:rPr>
                <w:sz w:val="15"/>
              </w:rPr>
              <w:t>0.031</w:t>
            </w:r>
          </w:p>
        </w:tc>
      </w:tr>
      <w:tr w:rsidR="006D602A" w14:paraId="4A86F73D" w14:textId="77777777">
        <w:trPr>
          <w:cantSplit/>
        </w:trPr>
        <w:tc>
          <w:tcPr>
            <w:tcW w:w="1500" w:type="dxa"/>
            <w:shd w:val="clear" w:color="auto" w:fill="EAF4ED"/>
            <w:vAlign w:val="center"/>
          </w:tcPr>
          <w:p w14:paraId="4D78DC00" w14:textId="77777777" w:rsidR="006D602A" w:rsidRDefault="00000000">
            <w:pPr>
              <w:spacing w:after="0" w:line="252" w:lineRule="auto"/>
            </w:pPr>
            <w:r>
              <w:rPr>
                <w:b/>
                <w:color w:val="2E6F40"/>
                <w:sz w:val="15"/>
              </w:rPr>
              <w:t>MS-TCN</w:t>
            </w:r>
          </w:p>
        </w:tc>
        <w:tc>
          <w:tcPr>
            <w:tcW w:w="900" w:type="dxa"/>
            <w:shd w:val="clear" w:color="auto" w:fill="EAF4ED"/>
            <w:vAlign w:val="center"/>
          </w:tcPr>
          <w:p w14:paraId="309CBC8D" w14:textId="77777777" w:rsidR="006D602A" w:rsidRDefault="00000000">
            <w:pPr>
              <w:spacing w:after="0" w:line="252" w:lineRule="auto"/>
              <w:jc w:val="center"/>
            </w:pPr>
            <w:r>
              <w:rPr>
                <w:b/>
                <w:color w:val="2E6F40"/>
                <w:sz w:val="15"/>
              </w:rPr>
              <w:t>556</w:t>
            </w:r>
          </w:p>
        </w:tc>
        <w:tc>
          <w:tcPr>
            <w:tcW w:w="1550" w:type="dxa"/>
            <w:shd w:val="clear" w:color="auto" w:fill="EAF4ED"/>
            <w:vAlign w:val="center"/>
          </w:tcPr>
          <w:p w14:paraId="07FA2AD1" w14:textId="77777777" w:rsidR="006D602A" w:rsidRDefault="00000000">
            <w:pPr>
              <w:spacing w:after="0" w:line="252" w:lineRule="auto"/>
              <w:jc w:val="center"/>
            </w:pPr>
            <w:r>
              <w:rPr>
                <w:b/>
                <w:color w:val="2E6F40"/>
                <w:sz w:val="15"/>
              </w:rPr>
              <w:t>0.759 +/- 0.002</w:t>
            </w:r>
          </w:p>
        </w:tc>
        <w:tc>
          <w:tcPr>
            <w:tcW w:w="1250" w:type="dxa"/>
            <w:shd w:val="clear" w:color="auto" w:fill="EAF4ED"/>
            <w:vAlign w:val="center"/>
          </w:tcPr>
          <w:p w14:paraId="2349533E" w14:textId="77777777" w:rsidR="006D602A" w:rsidRDefault="00000000">
            <w:pPr>
              <w:spacing w:after="0" w:line="252" w:lineRule="auto"/>
              <w:jc w:val="center"/>
            </w:pPr>
            <w:r>
              <w:rPr>
                <w:b/>
                <w:color w:val="2E6F40"/>
                <w:sz w:val="15"/>
              </w:rPr>
              <w:t>0.519</w:t>
            </w:r>
          </w:p>
        </w:tc>
        <w:tc>
          <w:tcPr>
            <w:tcW w:w="1550" w:type="dxa"/>
            <w:shd w:val="clear" w:color="auto" w:fill="EAF4ED"/>
            <w:vAlign w:val="center"/>
          </w:tcPr>
          <w:p w14:paraId="4F0B37A8" w14:textId="77777777" w:rsidR="006D602A" w:rsidRDefault="00000000">
            <w:pPr>
              <w:spacing w:after="0" w:line="252" w:lineRule="auto"/>
              <w:jc w:val="center"/>
            </w:pPr>
            <w:r>
              <w:rPr>
                <w:b/>
                <w:color w:val="2E6F40"/>
                <w:sz w:val="15"/>
              </w:rPr>
              <w:t>0.500 +/- 0.011</w:t>
            </w:r>
          </w:p>
        </w:tc>
        <w:tc>
          <w:tcPr>
            <w:tcW w:w="1400" w:type="dxa"/>
            <w:shd w:val="clear" w:color="auto" w:fill="EAF4ED"/>
            <w:vAlign w:val="center"/>
          </w:tcPr>
          <w:p w14:paraId="7C630277" w14:textId="77777777" w:rsidR="006D602A" w:rsidRDefault="00000000">
            <w:pPr>
              <w:spacing w:after="0" w:line="252" w:lineRule="auto"/>
              <w:jc w:val="center"/>
            </w:pPr>
            <w:r>
              <w:rPr>
                <w:b/>
                <w:color w:val="2E6F40"/>
                <w:sz w:val="15"/>
              </w:rPr>
              <w:t>0.489</w:t>
            </w:r>
          </w:p>
        </w:tc>
        <w:tc>
          <w:tcPr>
            <w:tcW w:w="1210" w:type="dxa"/>
            <w:shd w:val="clear" w:color="auto" w:fill="EAF4ED"/>
            <w:vAlign w:val="center"/>
          </w:tcPr>
          <w:p w14:paraId="7D6298A5" w14:textId="77777777" w:rsidR="006D602A" w:rsidRDefault="00000000">
            <w:pPr>
              <w:spacing w:after="0" w:line="252" w:lineRule="auto"/>
              <w:jc w:val="center"/>
            </w:pPr>
            <w:r>
              <w:rPr>
                <w:b/>
                <w:color w:val="2E6F40"/>
                <w:sz w:val="15"/>
              </w:rPr>
              <w:t>0.032</w:t>
            </w:r>
          </w:p>
        </w:tc>
      </w:tr>
      <w:tr w:rsidR="006D602A" w14:paraId="16D1FCDF" w14:textId="77777777">
        <w:trPr>
          <w:cantSplit/>
        </w:trPr>
        <w:tc>
          <w:tcPr>
            <w:tcW w:w="1500" w:type="dxa"/>
            <w:shd w:val="clear" w:color="auto" w:fill="FFFFFF"/>
            <w:vAlign w:val="center"/>
          </w:tcPr>
          <w:p w14:paraId="36C7BE65" w14:textId="77777777" w:rsidR="006D602A" w:rsidRDefault="00000000">
            <w:pPr>
              <w:spacing w:after="0" w:line="252" w:lineRule="auto"/>
            </w:pPr>
            <w:r>
              <w:rPr>
                <w:sz w:val="15"/>
              </w:rPr>
              <w:t>MS-TCN*</w:t>
            </w:r>
          </w:p>
        </w:tc>
        <w:tc>
          <w:tcPr>
            <w:tcW w:w="900" w:type="dxa"/>
            <w:shd w:val="clear" w:color="auto" w:fill="FFFFFF"/>
            <w:vAlign w:val="center"/>
          </w:tcPr>
          <w:p w14:paraId="27DFFD5D" w14:textId="77777777" w:rsidR="006D602A" w:rsidRDefault="00000000">
            <w:pPr>
              <w:spacing w:after="0" w:line="252" w:lineRule="auto"/>
              <w:jc w:val="center"/>
            </w:pPr>
            <w:r>
              <w:rPr>
                <w:sz w:val="15"/>
              </w:rPr>
              <w:t>570</w:t>
            </w:r>
          </w:p>
        </w:tc>
        <w:tc>
          <w:tcPr>
            <w:tcW w:w="1550" w:type="dxa"/>
            <w:shd w:val="clear" w:color="auto" w:fill="FFFFFF"/>
            <w:vAlign w:val="center"/>
          </w:tcPr>
          <w:p w14:paraId="57079600" w14:textId="77777777" w:rsidR="006D602A" w:rsidRDefault="00000000">
            <w:pPr>
              <w:spacing w:after="0" w:line="252" w:lineRule="auto"/>
              <w:jc w:val="center"/>
            </w:pPr>
            <w:r>
              <w:rPr>
                <w:sz w:val="15"/>
              </w:rPr>
              <w:t>0.765 +/- 0.018</w:t>
            </w:r>
          </w:p>
        </w:tc>
        <w:tc>
          <w:tcPr>
            <w:tcW w:w="1250" w:type="dxa"/>
            <w:shd w:val="clear" w:color="auto" w:fill="FFFFFF"/>
            <w:vAlign w:val="center"/>
          </w:tcPr>
          <w:p w14:paraId="59126733" w14:textId="77777777" w:rsidR="006D602A" w:rsidRDefault="00000000">
            <w:pPr>
              <w:spacing w:after="0" w:line="252" w:lineRule="auto"/>
              <w:jc w:val="center"/>
            </w:pPr>
            <w:r>
              <w:rPr>
                <w:sz w:val="15"/>
              </w:rPr>
              <w:t>0.481</w:t>
            </w:r>
          </w:p>
        </w:tc>
        <w:tc>
          <w:tcPr>
            <w:tcW w:w="1550" w:type="dxa"/>
            <w:shd w:val="clear" w:color="auto" w:fill="FFFFFF"/>
            <w:vAlign w:val="center"/>
          </w:tcPr>
          <w:p w14:paraId="320DEA44" w14:textId="77777777" w:rsidR="006D602A" w:rsidRDefault="00000000">
            <w:pPr>
              <w:spacing w:after="0" w:line="252" w:lineRule="auto"/>
              <w:jc w:val="center"/>
            </w:pPr>
            <w:r>
              <w:rPr>
                <w:sz w:val="15"/>
              </w:rPr>
              <w:t>0.488 +/- 0.023</w:t>
            </w:r>
          </w:p>
        </w:tc>
        <w:tc>
          <w:tcPr>
            <w:tcW w:w="1400" w:type="dxa"/>
            <w:shd w:val="clear" w:color="auto" w:fill="FFFFFF"/>
            <w:vAlign w:val="center"/>
          </w:tcPr>
          <w:p w14:paraId="5AE10B44" w14:textId="77777777" w:rsidR="006D602A" w:rsidRDefault="00000000">
            <w:pPr>
              <w:spacing w:after="0" w:line="252" w:lineRule="auto"/>
              <w:jc w:val="center"/>
            </w:pPr>
            <w:r>
              <w:rPr>
                <w:sz w:val="15"/>
              </w:rPr>
              <w:t>0.477</w:t>
            </w:r>
          </w:p>
        </w:tc>
        <w:tc>
          <w:tcPr>
            <w:tcW w:w="1210" w:type="dxa"/>
            <w:shd w:val="clear" w:color="auto" w:fill="FFFFFF"/>
            <w:vAlign w:val="center"/>
          </w:tcPr>
          <w:p w14:paraId="067A245F" w14:textId="77777777" w:rsidR="006D602A" w:rsidRDefault="00000000">
            <w:pPr>
              <w:spacing w:after="0" w:line="252" w:lineRule="auto"/>
              <w:jc w:val="center"/>
            </w:pPr>
            <w:r>
              <w:rPr>
                <w:sz w:val="15"/>
              </w:rPr>
              <w:t>0.025</w:t>
            </w:r>
          </w:p>
        </w:tc>
      </w:tr>
    </w:tbl>
    <w:p w14:paraId="10DEBEDF" w14:textId="77777777" w:rsidR="006D602A" w:rsidRDefault="00000000">
      <w:pPr>
        <w:pStyle w:val="SourceNote"/>
      </w:pPr>
      <w:r>
        <w:t>*The additional 570-dimensional feature block did not provide a repeatable aggregate gain. Source: BRANCH_B_TEST_PROTOCOL.md and outputs/FINAL_RESULTS_REGISTER.*.</w:t>
      </w:r>
    </w:p>
    <w:p w14:paraId="4C4D2BE8" w14:textId="77777777" w:rsidR="006D602A" w:rsidRDefault="00000000">
      <w:pPr>
        <w:spacing w:before="80" w:after="40"/>
        <w:jc w:val="center"/>
      </w:pPr>
      <w:r>
        <w:rPr>
          <w:noProof/>
        </w:rPr>
        <w:drawing>
          <wp:inline distT="0" distB="0" distL="0" distR="0" wp14:anchorId="411C474B" wp14:editId="74E7E7A0">
            <wp:extent cx="5806440" cy="2758059"/>
            <wp:effectExtent l="0" t="0" r="0" b="0"/>
            <wp:docPr id="2" name="Picture 2" descr="Horizontal bar chart comparing six-cue test macro F1. MS-TCN with 556 features is highest at 0.500, followed by ASRF 570 at 0.492 and MS-TCN 570 at 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b_f1.png"/>
                    <pic:cNvPicPr/>
                  </pic:nvPicPr>
                  <pic:blipFill>
                    <a:blip r:embed="rId9"/>
                    <a:stretch>
                      <a:fillRect/>
                    </a:stretch>
                  </pic:blipFill>
                  <pic:spPr>
                    <a:xfrm>
                      <a:off x="0" y="0"/>
                      <a:ext cx="5806440" cy="2758059"/>
                    </a:xfrm>
                    <a:prstGeom prst="rect">
                      <a:avLst/>
                    </a:prstGeom>
                  </pic:spPr>
                </pic:pic>
              </a:graphicData>
            </a:graphic>
          </wp:inline>
        </w:drawing>
      </w:r>
    </w:p>
    <w:p w14:paraId="479A3447" w14:textId="77777777" w:rsidR="006D602A" w:rsidRDefault="00000000">
      <w:pPr>
        <w:pStyle w:val="Caption"/>
        <w:jc w:val="center"/>
      </w:pPr>
      <w:r>
        <w:rPr>
          <w:b w:val="0"/>
        </w:rPr>
        <w:t>Figure 2. Temporal architecture contributes substantially more than adding expression and handcrafted dynamics.</w:t>
      </w:r>
    </w:p>
    <w:p w14:paraId="01D46F33" w14:textId="77777777" w:rsidR="006D602A" w:rsidRDefault="00000000">
      <w:r>
        <w:t xml:space="preserve">With identical 556-dimensional inputs, MS-TCN improves test macro-F1 over the transformer by 0.0933, with all three seed-pair differences significant. The pre-registered ASRF-556 primary remains reported at </w:t>
      </w:r>
      <w:r>
        <w:lastRenderedPageBreak/>
        <w:t>0.477 +/- 0.016; the fact that MS-TCN scores higher is retained rather than used to rewrite the selection rule.</w:t>
      </w:r>
    </w:p>
    <w:p w14:paraId="4DBA9E1D" w14:textId="77777777" w:rsidR="006D602A" w:rsidRDefault="00000000">
      <w:pPr>
        <w:pStyle w:val="Heading2"/>
      </w:pPr>
      <w:r>
        <w:rPr>
          <w:rFonts w:ascii="Calibri" w:hAnsi="Calibri"/>
        </w:rPr>
        <w:t>5.3 Human-referenced temporal and event evaluation</w:t>
      </w:r>
    </w:p>
    <w:p w14:paraId="0B50AD49" w14:textId="77777777" w:rsidR="006D602A" w:rsidRDefault="00000000">
      <w:r>
        <w:t>The dense human diagnostic contains 754 accepted frame annotations across ten tracks and 16 distinct episodes after removing duplicated event aliases. It is deliberately small and excludes detector/tracker errors, so its event scores are diagnostic rather than classroom-wide estimates.</w:t>
      </w:r>
    </w:p>
    <w:p w14:paraId="31147F78" w14:textId="77777777" w:rsidR="006D602A" w:rsidRDefault="00000000">
      <w:pPr>
        <w:pStyle w:val="Caption"/>
        <w:jc w:val="center"/>
      </w:pPr>
      <w:r>
        <w:rPr>
          <w:b w:val="0"/>
        </w:rPr>
        <w:t>Table 7. Human-referenced segmentation and events</w:t>
      </w:r>
    </w:p>
    <w:tbl>
      <w:tblPr>
        <w:tblW w:w="9360" w:type="dxa"/>
        <w:tblInd w:w="120" w:type="dxa"/>
        <w:tblLayout w:type="fixed"/>
        <w:tblLook w:val="04A0" w:firstRow="1" w:lastRow="0" w:firstColumn="1" w:lastColumn="0" w:noHBand="0" w:noVBand="1"/>
      </w:tblPr>
      <w:tblGrid>
        <w:gridCol w:w="1900"/>
        <w:gridCol w:w="1000"/>
        <w:gridCol w:w="950"/>
        <w:gridCol w:w="850"/>
        <w:gridCol w:w="1050"/>
        <w:gridCol w:w="1050"/>
        <w:gridCol w:w="1050"/>
        <w:gridCol w:w="1510"/>
      </w:tblGrid>
      <w:tr w:rsidR="006D602A" w14:paraId="1270E418" w14:textId="77777777">
        <w:trPr>
          <w:cantSplit/>
          <w:tblHeader/>
        </w:trPr>
        <w:tc>
          <w:tcPr>
            <w:tcW w:w="1900" w:type="dxa"/>
            <w:shd w:val="clear" w:color="auto" w:fill="F2F4F7"/>
            <w:tcMar>
              <w:top w:w="80" w:type="dxa"/>
              <w:left w:w="120" w:type="dxa"/>
              <w:bottom w:w="80" w:type="dxa"/>
              <w:right w:w="120" w:type="dxa"/>
            </w:tcMar>
            <w:vAlign w:val="center"/>
          </w:tcPr>
          <w:p w14:paraId="7A6AF00A" w14:textId="77777777" w:rsidR="006D602A" w:rsidRDefault="00000000">
            <w:pPr>
              <w:spacing w:after="0" w:line="240" w:lineRule="auto"/>
            </w:pPr>
            <w:r>
              <w:rPr>
                <w:b/>
                <w:color w:val="0B2545"/>
                <w:sz w:val="15"/>
              </w:rPr>
              <w:t>System</w:t>
            </w:r>
          </w:p>
        </w:tc>
        <w:tc>
          <w:tcPr>
            <w:tcW w:w="1000" w:type="dxa"/>
            <w:shd w:val="clear" w:color="auto" w:fill="F2F4F7"/>
            <w:tcMar>
              <w:top w:w="80" w:type="dxa"/>
              <w:left w:w="120" w:type="dxa"/>
              <w:bottom w:w="80" w:type="dxa"/>
              <w:right w:w="120" w:type="dxa"/>
            </w:tcMar>
            <w:vAlign w:val="center"/>
          </w:tcPr>
          <w:p w14:paraId="73879A7A" w14:textId="77777777" w:rsidR="006D602A" w:rsidRDefault="00000000">
            <w:pPr>
              <w:spacing w:after="0" w:line="240" w:lineRule="auto"/>
              <w:jc w:val="center"/>
            </w:pPr>
            <w:r>
              <w:rPr>
                <w:b/>
                <w:color w:val="0B2545"/>
                <w:sz w:val="15"/>
              </w:rPr>
              <w:t>Frame acc.</w:t>
            </w:r>
          </w:p>
        </w:tc>
        <w:tc>
          <w:tcPr>
            <w:tcW w:w="950" w:type="dxa"/>
            <w:shd w:val="clear" w:color="auto" w:fill="F2F4F7"/>
            <w:tcMar>
              <w:top w:w="80" w:type="dxa"/>
              <w:left w:w="120" w:type="dxa"/>
              <w:bottom w:w="80" w:type="dxa"/>
              <w:right w:w="120" w:type="dxa"/>
            </w:tcMar>
            <w:vAlign w:val="center"/>
          </w:tcPr>
          <w:p w14:paraId="343E3B6C" w14:textId="77777777" w:rsidR="006D602A" w:rsidRDefault="00000000">
            <w:pPr>
              <w:spacing w:after="0" w:line="240" w:lineRule="auto"/>
              <w:jc w:val="center"/>
            </w:pPr>
            <w:r>
              <w:rPr>
                <w:b/>
                <w:color w:val="0B2545"/>
                <w:sz w:val="15"/>
              </w:rPr>
              <w:t>F1@25</w:t>
            </w:r>
          </w:p>
        </w:tc>
        <w:tc>
          <w:tcPr>
            <w:tcW w:w="850" w:type="dxa"/>
            <w:shd w:val="clear" w:color="auto" w:fill="F2F4F7"/>
            <w:tcMar>
              <w:top w:w="80" w:type="dxa"/>
              <w:left w:w="120" w:type="dxa"/>
              <w:bottom w:w="80" w:type="dxa"/>
              <w:right w:w="120" w:type="dxa"/>
            </w:tcMar>
            <w:vAlign w:val="center"/>
          </w:tcPr>
          <w:p w14:paraId="527A76E0" w14:textId="77777777" w:rsidR="006D602A" w:rsidRDefault="00000000">
            <w:pPr>
              <w:spacing w:after="0" w:line="240" w:lineRule="auto"/>
              <w:jc w:val="center"/>
            </w:pPr>
            <w:r>
              <w:rPr>
                <w:b/>
                <w:color w:val="0B2545"/>
                <w:sz w:val="15"/>
              </w:rPr>
              <w:t>Edit</w:t>
            </w:r>
          </w:p>
        </w:tc>
        <w:tc>
          <w:tcPr>
            <w:tcW w:w="1050" w:type="dxa"/>
            <w:shd w:val="clear" w:color="auto" w:fill="F2F4F7"/>
            <w:tcMar>
              <w:top w:w="80" w:type="dxa"/>
              <w:left w:w="120" w:type="dxa"/>
              <w:bottom w:w="80" w:type="dxa"/>
              <w:right w:w="120" w:type="dxa"/>
            </w:tcMar>
            <w:vAlign w:val="center"/>
          </w:tcPr>
          <w:p w14:paraId="3F2F44A5" w14:textId="77777777" w:rsidR="006D602A" w:rsidRDefault="00000000">
            <w:pPr>
              <w:spacing w:after="0" w:line="240" w:lineRule="auto"/>
              <w:jc w:val="center"/>
            </w:pPr>
            <w:r>
              <w:rPr>
                <w:b/>
                <w:color w:val="0B2545"/>
                <w:sz w:val="15"/>
              </w:rPr>
              <w:t>Event P</w:t>
            </w:r>
          </w:p>
        </w:tc>
        <w:tc>
          <w:tcPr>
            <w:tcW w:w="1050" w:type="dxa"/>
            <w:shd w:val="clear" w:color="auto" w:fill="F2F4F7"/>
            <w:tcMar>
              <w:top w:w="80" w:type="dxa"/>
              <w:left w:w="120" w:type="dxa"/>
              <w:bottom w:w="80" w:type="dxa"/>
              <w:right w:w="120" w:type="dxa"/>
            </w:tcMar>
            <w:vAlign w:val="center"/>
          </w:tcPr>
          <w:p w14:paraId="13693C8B" w14:textId="77777777" w:rsidR="006D602A" w:rsidRDefault="00000000">
            <w:pPr>
              <w:spacing w:after="0" w:line="240" w:lineRule="auto"/>
              <w:jc w:val="center"/>
            </w:pPr>
            <w:r>
              <w:rPr>
                <w:b/>
                <w:color w:val="0B2545"/>
                <w:sz w:val="15"/>
              </w:rPr>
              <w:t>Event R</w:t>
            </w:r>
          </w:p>
        </w:tc>
        <w:tc>
          <w:tcPr>
            <w:tcW w:w="1050" w:type="dxa"/>
            <w:shd w:val="clear" w:color="auto" w:fill="F2F4F7"/>
            <w:tcMar>
              <w:top w:w="80" w:type="dxa"/>
              <w:left w:w="120" w:type="dxa"/>
              <w:bottom w:w="80" w:type="dxa"/>
              <w:right w:w="120" w:type="dxa"/>
            </w:tcMar>
            <w:vAlign w:val="center"/>
          </w:tcPr>
          <w:p w14:paraId="474468BA" w14:textId="77777777" w:rsidR="006D602A" w:rsidRDefault="00000000">
            <w:pPr>
              <w:spacing w:after="0" w:line="240" w:lineRule="auto"/>
              <w:jc w:val="center"/>
            </w:pPr>
            <w:r>
              <w:rPr>
                <w:b/>
                <w:color w:val="0B2545"/>
                <w:sz w:val="15"/>
              </w:rPr>
              <w:t>Event F1</w:t>
            </w:r>
          </w:p>
        </w:tc>
        <w:tc>
          <w:tcPr>
            <w:tcW w:w="1510" w:type="dxa"/>
            <w:shd w:val="clear" w:color="auto" w:fill="F2F4F7"/>
            <w:tcMar>
              <w:top w:w="80" w:type="dxa"/>
              <w:left w:w="120" w:type="dxa"/>
              <w:bottom w:w="80" w:type="dxa"/>
              <w:right w:w="120" w:type="dxa"/>
            </w:tcMar>
            <w:vAlign w:val="center"/>
          </w:tcPr>
          <w:p w14:paraId="2672854F" w14:textId="77777777" w:rsidR="006D602A" w:rsidRDefault="00000000">
            <w:pPr>
              <w:spacing w:after="0" w:line="240" w:lineRule="auto"/>
              <w:jc w:val="center"/>
            </w:pPr>
            <w:r>
              <w:rPr>
                <w:b/>
                <w:color w:val="0B2545"/>
                <w:sz w:val="15"/>
              </w:rPr>
              <w:t>FA/hour</w:t>
            </w:r>
          </w:p>
        </w:tc>
      </w:tr>
      <w:tr w:rsidR="006D602A" w14:paraId="2E371E39" w14:textId="77777777">
        <w:trPr>
          <w:cantSplit/>
        </w:trPr>
        <w:tc>
          <w:tcPr>
            <w:tcW w:w="1900" w:type="dxa"/>
            <w:shd w:val="clear" w:color="auto" w:fill="FFFFFF"/>
            <w:vAlign w:val="center"/>
          </w:tcPr>
          <w:p w14:paraId="0FEB2FA2" w14:textId="77777777" w:rsidR="006D602A" w:rsidRDefault="00000000">
            <w:pPr>
              <w:spacing w:after="0" w:line="252" w:lineRule="auto"/>
            </w:pPr>
            <w:r>
              <w:rPr>
                <w:sz w:val="15"/>
              </w:rPr>
              <w:t>Transformer 552</w:t>
            </w:r>
          </w:p>
        </w:tc>
        <w:tc>
          <w:tcPr>
            <w:tcW w:w="1000" w:type="dxa"/>
            <w:shd w:val="clear" w:color="auto" w:fill="FFFFFF"/>
            <w:vAlign w:val="center"/>
          </w:tcPr>
          <w:p w14:paraId="4C8F1532" w14:textId="77777777" w:rsidR="006D602A" w:rsidRDefault="00000000">
            <w:pPr>
              <w:spacing w:after="0" w:line="252" w:lineRule="auto"/>
              <w:jc w:val="center"/>
            </w:pPr>
            <w:r>
              <w:rPr>
                <w:sz w:val="15"/>
              </w:rPr>
              <w:t>0.738</w:t>
            </w:r>
          </w:p>
        </w:tc>
        <w:tc>
          <w:tcPr>
            <w:tcW w:w="950" w:type="dxa"/>
            <w:shd w:val="clear" w:color="auto" w:fill="FFFFFF"/>
            <w:vAlign w:val="center"/>
          </w:tcPr>
          <w:p w14:paraId="282CF39C" w14:textId="77777777" w:rsidR="006D602A" w:rsidRDefault="00000000">
            <w:pPr>
              <w:spacing w:after="0" w:line="252" w:lineRule="auto"/>
              <w:jc w:val="center"/>
            </w:pPr>
            <w:r>
              <w:rPr>
                <w:sz w:val="15"/>
              </w:rPr>
              <w:t>0.244</w:t>
            </w:r>
          </w:p>
        </w:tc>
        <w:tc>
          <w:tcPr>
            <w:tcW w:w="850" w:type="dxa"/>
            <w:shd w:val="clear" w:color="auto" w:fill="FFFFFF"/>
            <w:vAlign w:val="center"/>
          </w:tcPr>
          <w:p w14:paraId="5F8A7658" w14:textId="77777777" w:rsidR="006D602A" w:rsidRDefault="00000000">
            <w:pPr>
              <w:spacing w:after="0" w:line="252" w:lineRule="auto"/>
              <w:jc w:val="center"/>
            </w:pPr>
            <w:r>
              <w:rPr>
                <w:sz w:val="15"/>
              </w:rPr>
              <w:t>30.9</w:t>
            </w:r>
          </w:p>
        </w:tc>
        <w:tc>
          <w:tcPr>
            <w:tcW w:w="1050" w:type="dxa"/>
            <w:shd w:val="clear" w:color="auto" w:fill="FFFFFF"/>
            <w:vAlign w:val="center"/>
          </w:tcPr>
          <w:p w14:paraId="5DEB0388" w14:textId="77777777" w:rsidR="006D602A" w:rsidRDefault="00000000">
            <w:pPr>
              <w:spacing w:after="0" w:line="252" w:lineRule="auto"/>
              <w:jc w:val="center"/>
            </w:pPr>
            <w:r>
              <w:rPr>
                <w:sz w:val="15"/>
              </w:rPr>
              <w:t>0.560</w:t>
            </w:r>
          </w:p>
        </w:tc>
        <w:tc>
          <w:tcPr>
            <w:tcW w:w="1050" w:type="dxa"/>
            <w:shd w:val="clear" w:color="auto" w:fill="FFFFFF"/>
            <w:vAlign w:val="center"/>
          </w:tcPr>
          <w:p w14:paraId="1BF35206" w14:textId="77777777" w:rsidR="006D602A" w:rsidRDefault="00000000">
            <w:pPr>
              <w:spacing w:after="0" w:line="252" w:lineRule="auto"/>
              <w:jc w:val="center"/>
            </w:pPr>
            <w:r>
              <w:rPr>
                <w:sz w:val="15"/>
              </w:rPr>
              <w:t>0.292</w:t>
            </w:r>
          </w:p>
        </w:tc>
        <w:tc>
          <w:tcPr>
            <w:tcW w:w="1050" w:type="dxa"/>
            <w:shd w:val="clear" w:color="auto" w:fill="FFFFFF"/>
            <w:vAlign w:val="center"/>
          </w:tcPr>
          <w:p w14:paraId="609E6CF2" w14:textId="77777777" w:rsidR="006D602A" w:rsidRDefault="00000000">
            <w:pPr>
              <w:spacing w:after="0" w:line="252" w:lineRule="auto"/>
              <w:jc w:val="center"/>
            </w:pPr>
            <w:r>
              <w:rPr>
                <w:sz w:val="15"/>
              </w:rPr>
              <w:t>0.383</w:t>
            </w:r>
          </w:p>
        </w:tc>
        <w:tc>
          <w:tcPr>
            <w:tcW w:w="1510" w:type="dxa"/>
            <w:shd w:val="clear" w:color="auto" w:fill="FFFFFF"/>
            <w:vAlign w:val="center"/>
          </w:tcPr>
          <w:p w14:paraId="38C665AB" w14:textId="77777777" w:rsidR="006D602A" w:rsidRDefault="00000000">
            <w:pPr>
              <w:spacing w:after="0" w:line="252" w:lineRule="auto"/>
              <w:jc w:val="center"/>
            </w:pPr>
            <w:r>
              <w:rPr>
                <w:sz w:val="15"/>
              </w:rPr>
              <w:t>9.4</w:t>
            </w:r>
          </w:p>
        </w:tc>
      </w:tr>
      <w:tr w:rsidR="006D602A" w14:paraId="18791BCA" w14:textId="77777777">
        <w:trPr>
          <w:cantSplit/>
        </w:trPr>
        <w:tc>
          <w:tcPr>
            <w:tcW w:w="1900" w:type="dxa"/>
            <w:shd w:val="clear" w:color="auto" w:fill="FFFFFF"/>
            <w:vAlign w:val="center"/>
          </w:tcPr>
          <w:p w14:paraId="138F4707" w14:textId="77777777" w:rsidR="006D602A" w:rsidRDefault="00000000">
            <w:pPr>
              <w:spacing w:after="0" w:line="252" w:lineRule="auto"/>
            </w:pPr>
            <w:r>
              <w:rPr>
                <w:sz w:val="15"/>
              </w:rPr>
              <w:t>Transformer 556</w:t>
            </w:r>
          </w:p>
        </w:tc>
        <w:tc>
          <w:tcPr>
            <w:tcW w:w="1000" w:type="dxa"/>
            <w:shd w:val="clear" w:color="auto" w:fill="FFFFFF"/>
            <w:vAlign w:val="center"/>
          </w:tcPr>
          <w:p w14:paraId="7AA4949B" w14:textId="77777777" w:rsidR="006D602A" w:rsidRDefault="00000000">
            <w:pPr>
              <w:spacing w:after="0" w:line="252" w:lineRule="auto"/>
              <w:jc w:val="center"/>
            </w:pPr>
            <w:r>
              <w:rPr>
                <w:sz w:val="15"/>
              </w:rPr>
              <w:t>0.782</w:t>
            </w:r>
          </w:p>
        </w:tc>
        <w:tc>
          <w:tcPr>
            <w:tcW w:w="950" w:type="dxa"/>
            <w:shd w:val="clear" w:color="auto" w:fill="FFFFFF"/>
            <w:vAlign w:val="center"/>
          </w:tcPr>
          <w:p w14:paraId="16E5FFF0" w14:textId="77777777" w:rsidR="006D602A" w:rsidRDefault="00000000">
            <w:pPr>
              <w:spacing w:after="0" w:line="252" w:lineRule="auto"/>
              <w:jc w:val="center"/>
            </w:pPr>
            <w:r>
              <w:rPr>
                <w:sz w:val="15"/>
              </w:rPr>
              <w:t>0.265</w:t>
            </w:r>
          </w:p>
        </w:tc>
        <w:tc>
          <w:tcPr>
            <w:tcW w:w="850" w:type="dxa"/>
            <w:shd w:val="clear" w:color="auto" w:fill="FFFFFF"/>
            <w:vAlign w:val="center"/>
          </w:tcPr>
          <w:p w14:paraId="109856F5" w14:textId="77777777" w:rsidR="006D602A" w:rsidRDefault="00000000">
            <w:pPr>
              <w:spacing w:after="0" w:line="252" w:lineRule="auto"/>
              <w:jc w:val="center"/>
            </w:pPr>
            <w:r>
              <w:rPr>
                <w:sz w:val="15"/>
              </w:rPr>
              <w:t>38.2</w:t>
            </w:r>
          </w:p>
        </w:tc>
        <w:tc>
          <w:tcPr>
            <w:tcW w:w="1050" w:type="dxa"/>
            <w:shd w:val="clear" w:color="auto" w:fill="FFFFFF"/>
            <w:vAlign w:val="center"/>
          </w:tcPr>
          <w:p w14:paraId="3F4CB465" w14:textId="77777777" w:rsidR="006D602A" w:rsidRDefault="00000000">
            <w:pPr>
              <w:spacing w:after="0" w:line="252" w:lineRule="auto"/>
              <w:jc w:val="center"/>
            </w:pPr>
            <w:r>
              <w:rPr>
                <w:sz w:val="15"/>
              </w:rPr>
              <w:t>0.622</w:t>
            </w:r>
          </w:p>
        </w:tc>
        <w:tc>
          <w:tcPr>
            <w:tcW w:w="1050" w:type="dxa"/>
            <w:shd w:val="clear" w:color="auto" w:fill="FFFFFF"/>
            <w:vAlign w:val="center"/>
          </w:tcPr>
          <w:p w14:paraId="7CB153CA" w14:textId="77777777" w:rsidR="006D602A" w:rsidRDefault="00000000">
            <w:pPr>
              <w:spacing w:after="0" w:line="252" w:lineRule="auto"/>
              <w:jc w:val="center"/>
            </w:pPr>
            <w:r>
              <w:rPr>
                <w:sz w:val="15"/>
              </w:rPr>
              <w:t>0.208</w:t>
            </w:r>
          </w:p>
        </w:tc>
        <w:tc>
          <w:tcPr>
            <w:tcW w:w="1050" w:type="dxa"/>
            <w:shd w:val="clear" w:color="auto" w:fill="FFFFFF"/>
            <w:vAlign w:val="center"/>
          </w:tcPr>
          <w:p w14:paraId="39E86910" w14:textId="77777777" w:rsidR="006D602A" w:rsidRDefault="00000000">
            <w:pPr>
              <w:spacing w:after="0" w:line="252" w:lineRule="auto"/>
              <w:jc w:val="center"/>
            </w:pPr>
            <w:r>
              <w:rPr>
                <w:sz w:val="15"/>
              </w:rPr>
              <w:t>0.312</w:t>
            </w:r>
          </w:p>
        </w:tc>
        <w:tc>
          <w:tcPr>
            <w:tcW w:w="1510" w:type="dxa"/>
            <w:shd w:val="clear" w:color="auto" w:fill="FFFFFF"/>
            <w:vAlign w:val="center"/>
          </w:tcPr>
          <w:p w14:paraId="24136E3F" w14:textId="77777777" w:rsidR="006D602A" w:rsidRDefault="00000000">
            <w:pPr>
              <w:spacing w:after="0" w:line="252" w:lineRule="auto"/>
              <w:jc w:val="center"/>
            </w:pPr>
            <w:r>
              <w:rPr>
                <w:sz w:val="15"/>
              </w:rPr>
              <w:t>5.1</w:t>
            </w:r>
          </w:p>
        </w:tc>
      </w:tr>
      <w:tr w:rsidR="006D602A" w14:paraId="4EF6991E" w14:textId="77777777">
        <w:trPr>
          <w:cantSplit/>
        </w:trPr>
        <w:tc>
          <w:tcPr>
            <w:tcW w:w="1900" w:type="dxa"/>
            <w:shd w:val="clear" w:color="auto" w:fill="FFFFFF"/>
            <w:vAlign w:val="center"/>
          </w:tcPr>
          <w:p w14:paraId="792BD0FF" w14:textId="77777777" w:rsidR="006D602A" w:rsidRDefault="00000000">
            <w:pPr>
              <w:spacing w:after="0" w:line="252" w:lineRule="auto"/>
            </w:pPr>
            <w:r>
              <w:rPr>
                <w:sz w:val="15"/>
              </w:rPr>
              <w:t>MS-TCN 556</w:t>
            </w:r>
          </w:p>
        </w:tc>
        <w:tc>
          <w:tcPr>
            <w:tcW w:w="1000" w:type="dxa"/>
            <w:shd w:val="clear" w:color="auto" w:fill="FFFFFF"/>
            <w:vAlign w:val="center"/>
          </w:tcPr>
          <w:p w14:paraId="20FDC4D1" w14:textId="77777777" w:rsidR="006D602A" w:rsidRDefault="00000000">
            <w:pPr>
              <w:spacing w:after="0" w:line="252" w:lineRule="auto"/>
              <w:jc w:val="center"/>
            </w:pPr>
            <w:r>
              <w:rPr>
                <w:sz w:val="15"/>
              </w:rPr>
              <w:t>0.788</w:t>
            </w:r>
          </w:p>
        </w:tc>
        <w:tc>
          <w:tcPr>
            <w:tcW w:w="950" w:type="dxa"/>
            <w:shd w:val="clear" w:color="auto" w:fill="FFFFFF"/>
            <w:vAlign w:val="center"/>
          </w:tcPr>
          <w:p w14:paraId="42745B45" w14:textId="77777777" w:rsidR="006D602A" w:rsidRDefault="00000000">
            <w:pPr>
              <w:spacing w:after="0" w:line="252" w:lineRule="auto"/>
              <w:jc w:val="center"/>
            </w:pPr>
            <w:r>
              <w:rPr>
                <w:sz w:val="15"/>
              </w:rPr>
              <w:t>0.291</w:t>
            </w:r>
          </w:p>
        </w:tc>
        <w:tc>
          <w:tcPr>
            <w:tcW w:w="850" w:type="dxa"/>
            <w:shd w:val="clear" w:color="auto" w:fill="FFFFFF"/>
            <w:vAlign w:val="center"/>
          </w:tcPr>
          <w:p w14:paraId="04DE3BA3" w14:textId="77777777" w:rsidR="006D602A" w:rsidRDefault="00000000">
            <w:pPr>
              <w:spacing w:after="0" w:line="252" w:lineRule="auto"/>
              <w:jc w:val="center"/>
            </w:pPr>
            <w:r>
              <w:rPr>
                <w:sz w:val="15"/>
              </w:rPr>
              <w:t>48.5</w:t>
            </w:r>
          </w:p>
        </w:tc>
        <w:tc>
          <w:tcPr>
            <w:tcW w:w="1050" w:type="dxa"/>
            <w:shd w:val="clear" w:color="auto" w:fill="FFFFFF"/>
            <w:vAlign w:val="center"/>
          </w:tcPr>
          <w:p w14:paraId="5CA2A053" w14:textId="77777777" w:rsidR="006D602A" w:rsidRDefault="00000000">
            <w:pPr>
              <w:spacing w:after="0" w:line="252" w:lineRule="auto"/>
              <w:jc w:val="center"/>
            </w:pPr>
            <w:r>
              <w:rPr>
                <w:sz w:val="15"/>
              </w:rPr>
              <w:t>0.554</w:t>
            </w:r>
          </w:p>
        </w:tc>
        <w:tc>
          <w:tcPr>
            <w:tcW w:w="1050" w:type="dxa"/>
            <w:shd w:val="clear" w:color="auto" w:fill="FFFFFF"/>
            <w:vAlign w:val="center"/>
          </w:tcPr>
          <w:p w14:paraId="65ED6E43" w14:textId="77777777" w:rsidR="006D602A" w:rsidRDefault="00000000">
            <w:pPr>
              <w:spacing w:after="0" w:line="252" w:lineRule="auto"/>
              <w:jc w:val="center"/>
            </w:pPr>
            <w:r>
              <w:rPr>
                <w:sz w:val="15"/>
              </w:rPr>
              <w:t>0.271</w:t>
            </w:r>
          </w:p>
        </w:tc>
        <w:tc>
          <w:tcPr>
            <w:tcW w:w="1050" w:type="dxa"/>
            <w:shd w:val="clear" w:color="auto" w:fill="FFFFFF"/>
            <w:vAlign w:val="center"/>
          </w:tcPr>
          <w:p w14:paraId="60ABDF92" w14:textId="77777777" w:rsidR="006D602A" w:rsidRDefault="00000000">
            <w:pPr>
              <w:spacing w:after="0" w:line="252" w:lineRule="auto"/>
              <w:jc w:val="center"/>
            </w:pPr>
            <w:r>
              <w:rPr>
                <w:sz w:val="15"/>
              </w:rPr>
              <w:t>0.353</w:t>
            </w:r>
          </w:p>
        </w:tc>
        <w:tc>
          <w:tcPr>
            <w:tcW w:w="1510" w:type="dxa"/>
            <w:shd w:val="clear" w:color="auto" w:fill="FFFFFF"/>
            <w:vAlign w:val="center"/>
          </w:tcPr>
          <w:p w14:paraId="3CACDF12" w14:textId="77777777" w:rsidR="006D602A" w:rsidRDefault="00000000">
            <w:pPr>
              <w:spacing w:after="0" w:line="252" w:lineRule="auto"/>
              <w:jc w:val="center"/>
            </w:pPr>
            <w:r>
              <w:rPr>
                <w:sz w:val="15"/>
              </w:rPr>
              <w:t>11.1</w:t>
            </w:r>
          </w:p>
        </w:tc>
      </w:tr>
      <w:tr w:rsidR="006D602A" w14:paraId="222CD33B" w14:textId="77777777">
        <w:trPr>
          <w:cantSplit/>
        </w:trPr>
        <w:tc>
          <w:tcPr>
            <w:tcW w:w="1900" w:type="dxa"/>
            <w:shd w:val="clear" w:color="auto" w:fill="E8EEF5"/>
            <w:vAlign w:val="center"/>
          </w:tcPr>
          <w:p w14:paraId="655CFD19" w14:textId="77777777" w:rsidR="006D602A" w:rsidRDefault="00000000">
            <w:pPr>
              <w:spacing w:after="0" w:line="252" w:lineRule="auto"/>
            </w:pPr>
            <w:r>
              <w:rPr>
                <w:b/>
                <w:color w:val="2E74B5"/>
                <w:sz w:val="15"/>
              </w:rPr>
              <w:t>MS-TCN 570</w:t>
            </w:r>
          </w:p>
        </w:tc>
        <w:tc>
          <w:tcPr>
            <w:tcW w:w="1000" w:type="dxa"/>
            <w:shd w:val="clear" w:color="auto" w:fill="E8EEF5"/>
            <w:vAlign w:val="center"/>
          </w:tcPr>
          <w:p w14:paraId="3B6682D2" w14:textId="77777777" w:rsidR="006D602A" w:rsidRDefault="00000000">
            <w:pPr>
              <w:spacing w:after="0" w:line="252" w:lineRule="auto"/>
              <w:jc w:val="center"/>
            </w:pPr>
            <w:r>
              <w:rPr>
                <w:b/>
                <w:color w:val="2E74B5"/>
                <w:sz w:val="15"/>
              </w:rPr>
              <w:t>0.771</w:t>
            </w:r>
          </w:p>
        </w:tc>
        <w:tc>
          <w:tcPr>
            <w:tcW w:w="950" w:type="dxa"/>
            <w:shd w:val="clear" w:color="auto" w:fill="E8EEF5"/>
            <w:vAlign w:val="center"/>
          </w:tcPr>
          <w:p w14:paraId="66B58ADA" w14:textId="77777777" w:rsidR="006D602A" w:rsidRDefault="00000000">
            <w:pPr>
              <w:spacing w:after="0" w:line="252" w:lineRule="auto"/>
              <w:jc w:val="center"/>
            </w:pPr>
            <w:r>
              <w:rPr>
                <w:b/>
                <w:color w:val="2E74B5"/>
                <w:sz w:val="15"/>
              </w:rPr>
              <w:t>0.362</w:t>
            </w:r>
          </w:p>
        </w:tc>
        <w:tc>
          <w:tcPr>
            <w:tcW w:w="850" w:type="dxa"/>
            <w:shd w:val="clear" w:color="auto" w:fill="E8EEF5"/>
            <w:vAlign w:val="center"/>
          </w:tcPr>
          <w:p w14:paraId="5D9CC1DB" w14:textId="77777777" w:rsidR="006D602A" w:rsidRDefault="00000000">
            <w:pPr>
              <w:spacing w:after="0" w:line="252" w:lineRule="auto"/>
              <w:jc w:val="center"/>
            </w:pPr>
            <w:r>
              <w:rPr>
                <w:b/>
                <w:color w:val="2E74B5"/>
                <w:sz w:val="15"/>
              </w:rPr>
              <w:t>59.9</w:t>
            </w:r>
          </w:p>
        </w:tc>
        <w:tc>
          <w:tcPr>
            <w:tcW w:w="1050" w:type="dxa"/>
            <w:shd w:val="clear" w:color="auto" w:fill="E8EEF5"/>
            <w:vAlign w:val="center"/>
          </w:tcPr>
          <w:p w14:paraId="61C5E7A4" w14:textId="77777777" w:rsidR="006D602A" w:rsidRDefault="00000000">
            <w:pPr>
              <w:spacing w:after="0" w:line="252" w:lineRule="auto"/>
              <w:jc w:val="center"/>
            </w:pPr>
            <w:r>
              <w:rPr>
                <w:b/>
                <w:color w:val="2E74B5"/>
                <w:sz w:val="15"/>
              </w:rPr>
              <w:t>0.454</w:t>
            </w:r>
          </w:p>
        </w:tc>
        <w:tc>
          <w:tcPr>
            <w:tcW w:w="1050" w:type="dxa"/>
            <w:shd w:val="clear" w:color="auto" w:fill="E8EEF5"/>
            <w:vAlign w:val="center"/>
          </w:tcPr>
          <w:p w14:paraId="00546CCD" w14:textId="77777777" w:rsidR="006D602A" w:rsidRDefault="00000000">
            <w:pPr>
              <w:spacing w:after="0" w:line="252" w:lineRule="auto"/>
              <w:jc w:val="center"/>
            </w:pPr>
            <w:r>
              <w:rPr>
                <w:b/>
                <w:color w:val="2E74B5"/>
                <w:sz w:val="15"/>
              </w:rPr>
              <w:t>0.312</w:t>
            </w:r>
          </w:p>
        </w:tc>
        <w:tc>
          <w:tcPr>
            <w:tcW w:w="1050" w:type="dxa"/>
            <w:shd w:val="clear" w:color="auto" w:fill="E8EEF5"/>
            <w:vAlign w:val="center"/>
          </w:tcPr>
          <w:p w14:paraId="41DEAF5E" w14:textId="77777777" w:rsidR="006D602A" w:rsidRDefault="00000000">
            <w:pPr>
              <w:spacing w:after="0" w:line="252" w:lineRule="auto"/>
              <w:jc w:val="center"/>
            </w:pPr>
            <w:r>
              <w:rPr>
                <w:b/>
                <w:color w:val="2E74B5"/>
                <w:sz w:val="15"/>
              </w:rPr>
              <w:t>0.368</w:t>
            </w:r>
          </w:p>
        </w:tc>
        <w:tc>
          <w:tcPr>
            <w:tcW w:w="1510" w:type="dxa"/>
            <w:shd w:val="clear" w:color="auto" w:fill="E8EEF5"/>
            <w:vAlign w:val="center"/>
          </w:tcPr>
          <w:p w14:paraId="16FA7A26" w14:textId="77777777" w:rsidR="006D602A" w:rsidRDefault="00000000">
            <w:pPr>
              <w:spacing w:after="0" w:line="252" w:lineRule="auto"/>
              <w:jc w:val="center"/>
            </w:pPr>
            <w:r>
              <w:rPr>
                <w:b/>
                <w:color w:val="2E74B5"/>
                <w:sz w:val="15"/>
              </w:rPr>
              <w:t>15.3</w:t>
            </w:r>
          </w:p>
        </w:tc>
      </w:tr>
      <w:tr w:rsidR="006D602A" w14:paraId="46831B9B" w14:textId="77777777">
        <w:trPr>
          <w:cantSplit/>
        </w:trPr>
        <w:tc>
          <w:tcPr>
            <w:tcW w:w="1900" w:type="dxa"/>
            <w:shd w:val="clear" w:color="auto" w:fill="FFFFFF"/>
            <w:vAlign w:val="center"/>
          </w:tcPr>
          <w:p w14:paraId="2CB04697" w14:textId="77777777" w:rsidR="006D602A" w:rsidRDefault="00000000">
            <w:pPr>
              <w:spacing w:after="0" w:line="252" w:lineRule="auto"/>
            </w:pPr>
            <w:r>
              <w:rPr>
                <w:sz w:val="15"/>
              </w:rPr>
              <w:t>ASRF 570</w:t>
            </w:r>
          </w:p>
        </w:tc>
        <w:tc>
          <w:tcPr>
            <w:tcW w:w="1000" w:type="dxa"/>
            <w:shd w:val="clear" w:color="auto" w:fill="FFFFFF"/>
            <w:vAlign w:val="center"/>
          </w:tcPr>
          <w:p w14:paraId="0190E5A0" w14:textId="77777777" w:rsidR="006D602A" w:rsidRDefault="00000000">
            <w:pPr>
              <w:spacing w:after="0" w:line="252" w:lineRule="auto"/>
              <w:jc w:val="center"/>
            </w:pPr>
            <w:r>
              <w:rPr>
                <w:sz w:val="15"/>
              </w:rPr>
              <w:t>0.785</w:t>
            </w:r>
          </w:p>
        </w:tc>
        <w:tc>
          <w:tcPr>
            <w:tcW w:w="950" w:type="dxa"/>
            <w:shd w:val="clear" w:color="auto" w:fill="FFFFFF"/>
            <w:vAlign w:val="center"/>
          </w:tcPr>
          <w:p w14:paraId="2EC5EBA4" w14:textId="77777777" w:rsidR="006D602A" w:rsidRDefault="00000000">
            <w:pPr>
              <w:spacing w:after="0" w:line="252" w:lineRule="auto"/>
              <w:jc w:val="center"/>
            </w:pPr>
            <w:r>
              <w:rPr>
                <w:sz w:val="15"/>
              </w:rPr>
              <w:t>0.291</w:t>
            </w:r>
          </w:p>
        </w:tc>
        <w:tc>
          <w:tcPr>
            <w:tcW w:w="850" w:type="dxa"/>
            <w:shd w:val="clear" w:color="auto" w:fill="FFFFFF"/>
            <w:vAlign w:val="center"/>
          </w:tcPr>
          <w:p w14:paraId="79EDB51D" w14:textId="77777777" w:rsidR="006D602A" w:rsidRDefault="00000000">
            <w:pPr>
              <w:spacing w:after="0" w:line="252" w:lineRule="auto"/>
              <w:jc w:val="center"/>
            </w:pPr>
            <w:r>
              <w:rPr>
                <w:sz w:val="15"/>
              </w:rPr>
              <w:t>53.4</w:t>
            </w:r>
          </w:p>
        </w:tc>
        <w:tc>
          <w:tcPr>
            <w:tcW w:w="1050" w:type="dxa"/>
            <w:shd w:val="clear" w:color="auto" w:fill="FFFFFF"/>
            <w:vAlign w:val="center"/>
          </w:tcPr>
          <w:p w14:paraId="2F4A0A44" w14:textId="77777777" w:rsidR="006D602A" w:rsidRDefault="00000000">
            <w:pPr>
              <w:spacing w:after="0" w:line="252" w:lineRule="auto"/>
              <w:jc w:val="center"/>
            </w:pPr>
            <w:r>
              <w:rPr>
                <w:sz w:val="15"/>
              </w:rPr>
              <w:t>0.506</w:t>
            </w:r>
          </w:p>
        </w:tc>
        <w:tc>
          <w:tcPr>
            <w:tcW w:w="1050" w:type="dxa"/>
            <w:shd w:val="clear" w:color="auto" w:fill="FFFFFF"/>
            <w:vAlign w:val="center"/>
          </w:tcPr>
          <w:p w14:paraId="4678A426" w14:textId="77777777" w:rsidR="006D602A" w:rsidRDefault="00000000">
            <w:pPr>
              <w:spacing w:after="0" w:line="252" w:lineRule="auto"/>
              <w:jc w:val="center"/>
            </w:pPr>
            <w:r>
              <w:rPr>
                <w:sz w:val="15"/>
              </w:rPr>
              <w:t>0.229</w:t>
            </w:r>
          </w:p>
        </w:tc>
        <w:tc>
          <w:tcPr>
            <w:tcW w:w="1050" w:type="dxa"/>
            <w:shd w:val="clear" w:color="auto" w:fill="FFFFFF"/>
            <w:vAlign w:val="center"/>
          </w:tcPr>
          <w:p w14:paraId="1D3E30A8" w14:textId="77777777" w:rsidR="006D602A" w:rsidRDefault="00000000">
            <w:pPr>
              <w:spacing w:after="0" w:line="252" w:lineRule="auto"/>
              <w:jc w:val="center"/>
            </w:pPr>
            <w:r>
              <w:rPr>
                <w:sz w:val="15"/>
              </w:rPr>
              <w:t>0.315</w:t>
            </w:r>
          </w:p>
        </w:tc>
        <w:tc>
          <w:tcPr>
            <w:tcW w:w="1510" w:type="dxa"/>
            <w:shd w:val="clear" w:color="auto" w:fill="FFFFFF"/>
            <w:vAlign w:val="center"/>
          </w:tcPr>
          <w:p w14:paraId="75DD5141" w14:textId="77777777" w:rsidR="006D602A" w:rsidRDefault="00000000">
            <w:pPr>
              <w:spacing w:after="0" w:line="252" w:lineRule="auto"/>
              <w:jc w:val="center"/>
            </w:pPr>
            <w:r>
              <w:rPr>
                <w:sz w:val="15"/>
              </w:rPr>
              <w:t>9.4</w:t>
            </w:r>
          </w:p>
        </w:tc>
      </w:tr>
      <w:tr w:rsidR="006D602A" w14:paraId="0B063039" w14:textId="77777777">
        <w:trPr>
          <w:cantSplit/>
        </w:trPr>
        <w:tc>
          <w:tcPr>
            <w:tcW w:w="1900" w:type="dxa"/>
            <w:shd w:val="clear" w:color="auto" w:fill="EAF4ED"/>
            <w:vAlign w:val="center"/>
          </w:tcPr>
          <w:p w14:paraId="2EC6DFDA" w14:textId="77777777" w:rsidR="006D602A" w:rsidRDefault="00000000">
            <w:pPr>
              <w:spacing w:after="0" w:line="252" w:lineRule="auto"/>
            </w:pPr>
            <w:r>
              <w:rPr>
                <w:b/>
                <w:color w:val="2E6F40"/>
                <w:sz w:val="15"/>
              </w:rPr>
              <w:t>Pseudo-label teacher</w:t>
            </w:r>
          </w:p>
        </w:tc>
        <w:tc>
          <w:tcPr>
            <w:tcW w:w="1000" w:type="dxa"/>
            <w:shd w:val="clear" w:color="auto" w:fill="EAF4ED"/>
            <w:vAlign w:val="center"/>
          </w:tcPr>
          <w:p w14:paraId="1E86802B" w14:textId="77777777" w:rsidR="006D602A" w:rsidRDefault="00000000">
            <w:pPr>
              <w:spacing w:after="0" w:line="252" w:lineRule="auto"/>
              <w:jc w:val="center"/>
            </w:pPr>
            <w:r>
              <w:rPr>
                <w:b/>
                <w:color w:val="2E6F40"/>
                <w:sz w:val="15"/>
              </w:rPr>
              <w:t>0.874</w:t>
            </w:r>
          </w:p>
        </w:tc>
        <w:tc>
          <w:tcPr>
            <w:tcW w:w="950" w:type="dxa"/>
            <w:shd w:val="clear" w:color="auto" w:fill="EAF4ED"/>
            <w:vAlign w:val="center"/>
          </w:tcPr>
          <w:p w14:paraId="28EFC086" w14:textId="77777777" w:rsidR="006D602A" w:rsidRDefault="00000000">
            <w:pPr>
              <w:spacing w:after="0" w:line="252" w:lineRule="auto"/>
              <w:jc w:val="center"/>
            </w:pPr>
            <w:r>
              <w:rPr>
                <w:b/>
                <w:color w:val="2E6F40"/>
                <w:sz w:val="15"/>
              </w:rPr>
              <w:t>0.700</w:t>
            </w:r>
          </w:p>
        </w:tc>
        <w:tc>
          <w:tcPr>
            <w:tcW w:w="850" w:type="dxa"/>
            <w:shd w:val="clear" w:color="auto" w:fill="EAF4ED"/>
            <w:vAlign w:val="center"/>
          </w:tcPr>
          <w:p w14:paraId="10B9926C" w14:textId="77777777" w:rsidR="006D602A" w:rsidRDefault="00000000">
            <w:pPr>
              <w:spacing w:after="0" w:line="252" w:lineRule="auto"/>
              <w:jc w:val="center"/>
            </w:pPr>
            <w:r>
              <w:rPr>
                <w:b/>
                <w:color w:val="2E6F40"/>
                <w:sz w:val="15"/>
              </w:rPr>
              <w:t>76.5</w:t>
            </w:r>
          </w:p>
        </w:tc>
        <w:tc>
          <w:tcPr>
            <w:tcW w:w="1050" w:type="dxa"/>
            <w:shd w:val="clear" w:color="auto" w:fill="EAF4ED"/>
            <w:vAlign w:val="center"/>
          </w:tcPr>
          <w:p w14:paraId="3A33067C" w14:textId="77777777" w:rsidR="006D602A" w:rsidRDefault="00000000">
            <w:pPr>
              <w:spacing w:after="0" w:line="252" w:lineRule="auto"/>
              <w:jc w:val="center"/>
            </w:pPr>
            <w:r>
              <w:rPr>
                <w:b/>
                <w:color w:val="2E6F40"/>
                <w:sz w:val="15"/>
              </w:rPr>
              <w:t>0.588</w:t>
            </w:r>
          </w:p>
        </w:tc>
        <w:tc>
          <w:tcPr>
            <w:tcW w:w="1050" w:type="dxa"/>
            <w:shd w:val="clear" w:color="auto" w:fill="EAF4ED"/>
            <w:vAlign w:val="center"/>
          </w:tcPr>
          <w:p w14:paraId="528CA74D" w14:textId="77777777" w:rsidR="006D602A" w:rsidRDefault="00000000">
            <w:pPr>
              <w:spacing w:after="0" w:line="252" w:lineRule="auto"/>
              <w:jc w:val="center"/>
            </w:pPr>
            <w:r>
              <w:rPr>
                <w:b/>
                <w:color w:val="2E6F40"/>
                <w:sz w:val="15"/>
              </w:rPr>
              <w:t>0.625</w:t>
            </w:r>
          </w:p>
        </w:tc>
        <w:tc>
          <w:tcPr>
            <w:tcW w:w="1050" w:type="dxa"/>
            <w:shd w:val="clear" w:color="auto" w:fill="EAF4ED"/>
            <w:vAlign w:val="center"/>
          </w:tcPr>
          <w:p w14:paraId="78FB1028" w14:textId="77777777" w:rsidR="006D602A" w:rsidRDefault="00000000">
            <w:pPr>
              <w:spacing w:after="0" w:line="252" w:lineRule="auto"/>
              <w:jc w:val="center"/>
            </w:pPr>
            <w:r>
              <w:rPr>
                <w:b/>
                <w:color w:val="2E6F40"/>
                <w:sz w:val="15"/>
              </w:rPr>
              <w:t>0.606</w:t>
            </w:r>
          </w:p>
        </w:tc>
        <w:tc>
          <w:tcPr>
            <w:tcW w:w="1510" w:type="dxa"/>
            <w:shd w:val="clear" w:color="auto" w:fill="EAF4ED"/>
            <w:vAlign w:val="center"/>
          </w:tcPr>
          <w:p w14:paraId="52A7D0E8" w14:textId="77777777" w:rsidR="006D602A" w:rsidRDefault="00000000">
            <w:pPr>
              <w:spacing w:after="0" w:line="252" w:lineRule="auto"/>
              <w:jc w:val="center"/>
            </w:pPr>
            <w:r>
              <w:rPr>
                <w:b/>
                <w:color w:val="2E6F40"/>
                <w:sz w:val="15"/>
              </w:rPr>
              <w:t>17.9</w:t>
            </w:r>
          </w:p>
        </w:tc>
      </w:tr>
      <w:tr w:rsidR="006D602A" w14:paraId="21249F20" w14:textId="77777777">
        <w:trPr>
          <w:cantSplit/>
        </w:trPr>
        <w:tc>
          <w:tcPr>
            <w:tcW w:w="1900" w:type="dxa"/>
            <w:shd w:val="clear" w:color="auto" w:fill="FFFFFF"/>
            <w:vAlign w:val="center"/>
          </w:tcPr>
          <w:p w14:paraId="0774A951" w14:textId="77777777" w:rsidR="006D602A" w:rsidRDefault="00000000">
            <w:pPr>
              <w:spacing w:after="0" w:line="252" w:lineRule="auto"/>
            </w:pPr>
            <w:r>
              <w:rPr>
                <w:sz w:val="15"/>
              </w:rPr>
              <w:t>Majority control</w:t>
            </w:r>
          </w:p>
        </w:tc>
        <w:tc>
          <w:tcPr>
            <w:tcW w:w="1000" w:type="dxa"/>
            <w:shd w:val="clear" w:color="auto" w:fill="FFFFFF"/>
            <w:vAlign w:val="center"/>
          </w:tcPr>
          <w:p w14:paraId="21903B28" w14:textId="77777777" w:rsidR="006D602A" w:rsidRDefault="00000000">
            <w:pPr>
              <w:spacing w:after="0" w:line="252" w:lineRule="auto"/>
              <w:jc w:val="center"/>
            </w:pPr>
            <w:r>
              <w:rPr>
                <w:sz w:val="15"/>
              </w:rPr>
              <w:t>0.341</w:t>
            </w:r>
          </w:p>
        </w:tc>
        <w:tc>
          <w:tcPr>
            <w:tcW w:w="950" w:type="dxa"/>
            <w:shd w:val="clear" w:color="auto" w:fill="FFFFFF"/>
            <w:vAlign w:val="center"/>
          </w:tcPr>
          <w:p w14:paraId="353A1FE2" w14:textId="77777777" w:rsidR="006D602A" w:rsidRDefault="00000000">
            <w:pPr>
              <w:spacing w:after="0" w:line="252" w:lineRule="auto"/>
              <w:jc w:val="center"/>
            </w:pPr>
            <w:r>
              <w:rPr>
                <w:sz w:val="15"/>
              </w:rPr>
              <w:t>0.067</w:t>
            </w:r>
          </w:p>
        </w:tc>
        <w:tc>
          <w:tcPr>
            <w:tcW w:w="850" w:type="dxa"/>
            <w:shd w:val="clear" w:color="auto" w:fill="FFFFFF"/>
            <w:vAlign w:val="center"/>
          </w:tcPr>
          <w:p w14:paraId="11E5FD57" w14:textId="77777777" w:rsidR="006D602A" w:rsidRDefault="00000000">
            <w:pPr>
              <w:spacing w:after="0" w:line="252" w:lineRule="auto"/>
              <w:jc w:val="center"/>
            </w:pPr>
            <w:r>
              <w:rPr>
                <w:sz w:val="15"/>
              </w:rPr>
              <w:t>34.9</w:t>
            </w:r>
          </w:p>
        </w:tc>
        <w:tc>
          <w:tcPr>
            <w:tcW w:w="1050" w:type="dxa"/>
            <w:shd w:val="clear" w:color="auto" w:fill="FFFFFF"/>
            <w:vAlign w:val="center"/>
          </w:tcPr>
          <w:p w14:paraId="3F34BD16" w14:textId="77777777" w:rsidR="006D602A" w:rsidRDefault="00000000">
            <w:pPr>
              <w:spacing w:after="0" w:line="252" w:lineRule="auto"/>
              <w:jc w:val="center"/>
            </w:pPr>
            <w:r>
              <w:rPr>
                <w:sz w:val="15"/>
              </w:rPr>
              <w:t>0.000</w:t>
            </w:r>
          </w:p>
        </w:tc>
        <w:tc>
          <w:tcPr>
            <w:tcW w:w="1050" w:type="dxa"/>
            <w:shd w:val="clear" w:color="auto" w:fill="FFFFFF"/>
            <w:vAlign w:val="center"/>
          </w:tcPr>
          <w:p w14:paraId="6546BD99" w14:textId="77777777" w:rsidR="006D602A" w:rsidRDefault="00000000">
            <w:pPr>
              <w:spacing w:after="0" w:line="252" w:lineRule="auto"/>
              <w:jc w:val="center"/>
            </w:pPr>
            <w:r>
              <w:rPr>
                <w:sz w:val="15"/>
              </w:rPr>
              <w:t>0.000</w:t>
            </w:r>
          </w:p>
        </w:tc>
        <w:tc>
          <w:tcPr>
            <w:tcW w:w="1050" w:type="dxa"/>
            <w:shd w:val="clear" w:color="auto" w:fill="FFFFFF"/>
            <w:vAlign w:val="center"/>
          </w:tcPr>
          <w:p w14:paraId="65E470CB" w14:textId="77777777" w:rsidR="006D602A" w:rsidRDefault="00000000">
            <w:pPr>
              <w:spacing w:after="0" w:line="252" w:lineRule="auto"/>
              <w:jc w:val="center"/>
            </w:pPr>
            <w:r>
              <w:rPr>
                <w:sz w:val="15"/>
              </w:rPr>
              <w:t>0.000</w:t>
            </w:r>
          </w:p>
        </w:tc>
        <w:tc>
          <w:tcPr>
            <w:tcW w:w="1510" w:type="dxa"/>
            <w:shd w:val="clear" w:color="auto" w:fill="FFFFFF"/>
            <w:vAlign w:val="center"/>
          </w:tcPr>
          <w:p w14:paraId="07C81043" w14:textId="77777777" w:rsidR="006D602A" w:rsidRDefault="00000000">
            <w:pPr>
              <w:spacing w:after="0" w:line="252" w:lineRule="auto"/>
              <w:jc w:val="center"/>
            </w:pPr>
            <w:r>
              <w:rPr>
                <w:sz w:val="15"/>
              </w:rPr>
              <w:t>0.0</w:t>
            </w:r>
          </w:p>
        </w:tc>
      </w:tr>
    </w:tbl>
    <w:p w14:paraId="14F95EBA" w14:textId="77777777" w:rsidR="006D602A" w:rsidRDefault="00000000">
      <w:pPr>
        <w:pStyle w:val="SourceNote"/>
      </w:pPr>
      <w:proofErr w:type="spellStart"/>
      <w:r>
        <w:t>tIoU</w:t>
      </w:r>
      <w:proofErr w:type="spellEnd"/>
      <w:r>
        <w:t>=0.30 for events. Detector and tracker excluded. Source: THESIS_FIRST_DRAFT.md Section 5.5 and outputs/FINAL_RESULTS_REGISTER.*.</w:t>
      </w:r>
    </w:p>
    <w:p w14:paraId="3DB3BFB7" w14:textId="77777777" w:rsidR="006D602A" w:rsidRDefault="00000000">
      <w:r>
        <w:t>MS-TCN clearly reduces fragmentation: its best edit score is 59.9 versus 28.8-38.2 for transformer configurations. Event recall remains the unresolved weakness, reaching at most 0.312 compared with 0.625 for the pseudo-label teacher. This makes temporal segmentation a demonstrated improvement while preventing an exaggerated event-detection claim.</w:t>
      </w:r>
    </w:p>
    <w:p w14:paraId="33CEA786" w14:textId="77777777" w:rsidR="006D602A" w:rsidRDefault="00000000">
      <w:pPr>
        <w:pStyle w:val="Heading2"/>
      </w:pPr>
      <w:r>
        <w:rPr>
          <w:rFonts w:ascii="Calibri" w:hAnsi="Calibri"/>
        </w:rPr>
        <w:t>5.4 Calibration, abstention and alert operating points</w:t>
      </w:r>
    </w:p>
    <w:p w14:paraId="19FD8391" w14:textId="77777777" w:rsidR="006D602A" w:rsidRDefault="00000000">
      <w:pPr>
        <w:pStyle w:val="Caption"/>
        <w:jc w:val="center"/>
      </w:pPr>
      <w:r>
        <w:rPr>
          <w:b w:val="0"/>
        </w:rPr>
        <w:t>Table 8. Temperature calibration</w:t>
      </w:r>
    </w:p>
    <w:tbl>
      <w:tblPr>
        <w:tblW w:w="9360" w:type="dxa"/>
        <w:tblInd w:w="120" w:type="dxa"/>
        <w:tblLayout w:type="fixed"/>
        <w:tblLook w:val="04A0" w:firstRow="1" w:lastRow="0" w:firstColumn="1" w:lastColumn="0" w:noHBand="0" w:noVBand="1"/>
      </w:tblPr>
      <w:tblGrid>
        <w:gridCol w:w="2200"/>
        <w:gridCol w:w="1400"/>
        <w:gridCol w:w="2840"/>
        <w:gridCol w:w="2920"/>
      </w:tblGrid>
      <w:tr w:rsidR="006D602A" w14:paraId="6A3C2DB2" w14:textId="77777777">
        <w:trPr>
          <w:cantSplit/>
          <w:tblHeader/>
        </w:trPr>
        <w:tc>
          <w:tcPr>
            <w:tcW w:w="2200" w:type="dxa"/>
            <w:shd w:val="clear" w:color="auto" w:fill="F2F4F7"/>
            <w:tcMar>
              <w:top w:w="80" w:type="dxa"/>
              <w:left w:w="120" w:type="dxa"/>
              <w:bottom w:w="80" w:type="dxa"/>
              <w:right w:w="120" w:type="dxa"/>
            </w:tcMar>
            <w:vAlign w:val="center"/>
          </w:tcPr>
          <w:p w14:paraId="2DAD1AE2" w14:textId="77777777" w:rsidR="006D602A" w:rsidRDefault="00000000">
            <w:pPr>
              <w:spacing w:after="0" w:line="240" w:lineRule="auto"/>
            </w:pPr>
            <w:r>
              <w:rPr>
                <w:b/>
                <w:color w:val="0B2545"/>
                <w:sz w:val="18"/>
              </w:rPr>
              <w:t>Model</w:t>
            </w:r>
          </w:p>
        </w:tc>
        <w:tc>
          <w:tcPr>
            <w:tcW w:w="1400" w:type="dxa"/>
            <w:shd w:val="clear" w:color="auto" w:fill="F2F4F7"/>
            <w:tcMar>
              <w:top w:w="80" w:type="dxa"/>
              <w:left w:w="120" w:type="dxa"/>
              <w:bottom w:w="80" w:type="dxa"/>
              <w:right w:w="120" w:type="dxa"/>
            </w:tcMar>
            <w:vAlign w:val="center"/>
          </w:tcPr>
          <w:p w14:paraId="64ED1555" w14:textId="77777777" w:rsidR="006D602A" w:rsidRDefault="00000000">
            <w:pPr>
              <w:spacing w:after="0" w:line="240" w:lineRule="auto"/>
              <w:jc w:val="center"/>
            </w:pPr>
            <w:r>
              <w:rPr>
                <w:b/>
                <w:color w:val="0B2545"/>
                <w:sz w:val="18"/>
              </w:rPr>
              <w:t>Temperature</w:t>
            </w:r>
          </w:p>
        </w:tc>
        <w:tc>
          <w:tcPr>
            <w:tcW w:w="2840" w:type="dxa"/>
            <w:shd w:val="clear" w:color="auto" w:fill="F2F4F7"/>
            <w:tcMar>
              <w:top w:w="80" w:type="dxa"/>
              <w:left w:w="120" w:type="dxa"/>
              <w:bottom w:w="80" w:type="dxa"/>
              <w:right w:w="120" w:type="dxa"/>
            </w:tcMar>
            <w:vAlign w:val="center"/>
          </w:tcPr>
          <w:p w14:paraId="765857C9" w14:textId="77777777" w:rsidR="006D602A" w:rsidRDefault="00000000">
            <w:pPr>
              <w:spacing w:after="0" w:line="240" w:lineRule="auto"/>
              <w:jc w:val="center"/>
            </w:pPr>
            <w:r>
              <w:rPr>
                <w:b/>
                <w:color w:val="0B2545"/>
                <w:sz w:val="18"/>
              </w:rPr>
              <w:t>Test ECE before -&gt; after</w:t>
            </w:r>
          </w:p>
        </w:tc>
        <w:tc>
          <w:tcPr>
            <w:tcW w:w="2920" w:type="dxa"/>
            <w:shd w:val="clear" w:color="auto" w:fill="F2F4F7"/>
            <w:tcMar>
              <w:top w:w="80" w:type="dxa"/>
              <w:left w:w="120" w:type="dxa"/>
              <w:bottom w:w="80" w:type="dxa"/>
              <w:right w:w="120" w:type="dxa"/>
            </w:tcMar>
            <w:vAlign w:val="center"/>
          </w:tcPr>
          <w:p w14:paraId="362CA82A" w14:textId="77777777" w:rsidR="006D602A" w:rsidRDefault="00000000">
            <w:pPr>
              <w:spacing w:after="0" w:line="240" w:lineRule="auto"/>
              <w:jc w:val="center"/>
            </w:pPr>
            <w:r>
              <w:rPr>
                <w:b/>
                <w:color w:val="0B2545"/>
                <w:sz w:val="18"/>
              </w:rPr>
              <w:t>Test NLL before -&gt; after</w:t>
            </w:r>
          </w:p>
        </w:tc>
      </w:tr>
      <w:tr w:rsidR="006D602A" w14:paraId="2B602867" w14:textId="77777777">
        <w:trPr>
          <w:cantSplit/>
        </w:trPr>
        <w:tc>
          <w:tcPr>
            <w:tcW w:w="2200" w:type="dxa"/>
            <w:shd w:val="clear" w:color="auto" w:fill="FFFFFF"/>
            <w:vAlign w:val="center"/>
          </w:tcPr>
          <w:p w14:paraId="21B1E8B9" w14:textId="77777777" w:rsidR="006D602A" w:rsidRDefault="00000000">
            <w:pPr>
              <w:spacing w:after="0" w:line="252" w:lineRule="auto"/>
            </w:pPr>
            <w:r>
              <w:rPr>
                <w:sz w:val="18"/>
              </w:rPr>
              <w:t>Transformer 556</w:t>
            </w:r>
          </w:p>
        </w:tc>
        <w:tc>
          <w:tcPr>
            <w:tcW w:w="1400" w:type="dxa"/>
            <w:shd w:val="clear" w:color="auto" w:fill="FFFFFF"/>
            <w:vAlign w:val="center"/>
          </w:tcPr>
          <w:p w14:paraId="4139B9A1" w14:textId="77777777" w:rsidR="006D602A" w:rsidRDefault="00000000">
            <w:pPr>
              <w:spacing w:after="0" w:line="252" w:lineRule="auto"/>
              <w:jc w:val="center"/>
            </w:pPr>
            <w:r>
              <w:rPr>
                <w:sz w:val="18"/>
              </w:rPr>
              <w:t>1.311</w:t>
            </w:r>
          </w:p>
        </w:tc>
        <w:tc>
          <w:tcPr>
            <w:tcW w:w="2840" w:type="dxa"/>
            <w:shd w:val="clear" w:color="auto" w:fill="FFFFFF"/>
            <w:vAlign w:val="center"/>
          </w:tcPr>
          <w:p w14:paraId="5E9326B6" w14:textId="77777777" w:rsidR="006D602A" w:rsidRDefault="00000000">
            <w:pPr>
              <w:spacing w:after="0" w:line="252" w:lineRule="auto"/>
              <w:jc w:val="center"/>
            </w:pPr>
            <w:r>
              <w:rPr>
                <w:sz w:val="18"/>
              </w:rPr>
              <w:t>0.0739 -&gt; 0.0191</w:t>
            </w:r>
          </w:p>
        </w:tc>
        <w:tc>
          <w:tcPr>
            <w:tcW w:w="2920" w:type="dxa"/>
            <w:shd w:val="clear" w:color="auto" w:fill="FFFFFF"/>
            <w:vAlign w:val="center"/>
          </w:tcPr>
          <w:p w14:paraId="4E40EA0F" w14:textId="77777777" w:rsidR="006D602A" w:rsidRDefault="00000000">
            <w:pPr>
              <w:spacing w:after="0" w:line="252" w:lineRule="auto"/>
              <w:jc w:val="center"/>
            </w:pPr>
            <w:r>
              <w:rPr>
                <w:sz w:val="18"/>
              </w:rPr>
              <w:t>0.9660 -&gt; 0.9121</w:t>
            </w:r>
          </w:p>
        </w:tc>
      </w:tr>
      <w:tr w:rsidR="006D602A" w14:paraId="6D934D49" w14:textId="77777777">
        <w:trPr>
          <w:cantSplit/>
        </w:trPr>
        <w:tc>
          <w:tcPr>
            <w:tcW w:w="2200" w:type="dxa"/>
            <w:shd w:val="clear" w:color="auto" w:fill="FFFFFF"/>
            <w:vAlign w:val="center"/>
          </w:tcPr>
          <w:p w14:paraId="22FAC0ED" w14:textId="77777777" w:rsidR="006D602A" w:rsidRDefault="00000000">
            <w:pPr>
              <w:spacing w:after="0" w:line="252" w:lineRule="auto"/>
            </w:pPr>
            <w:r>
              <w:rPr>
                <w:sz w:val="18"/>
              </w:rPr>
              <w:t>ASRF 556</w:t>
            </w:r>
          </w:p>
        </w:tc>
        <w:tc>
          <w:tcPr>
            <w:tcW w:w="1400" w:type="dxa"/>
            <w:shd w:val="clear" w:color="auto" w:fill="FFFFFF"/>
            <w:vAlign w:val="center"/>
          </w:tcPr>
          <w:p w14:paraId="08C7FED8" w14:textId="77777777" w:rsidR="006D602A" w:rsidRDefault="00000000">
            <w:pPr>
              <w:spacing w:after="0" w:line="252" w:lineRule="auto"/>
              <w:jc w:val="center"/>
            </w:pPr>
            <w:r>
              <w:rPr>
                <w:sz w:val="18"/>
              </w:rPr>
              <w:t>0.759</w:t>
            </w:r>
          </w:p>
        </w:tc>
        <w:tc>
          <w:tcPr>
            <w:tcW w:w="2840" w:type="dxa"/>
            <w:shd w:val="clear" w:color="auto" w:fill="FFFFFF"/>
            <w:vAlign w:val="center"/>
          </w:tcPr>
          <w:p w14:paraId="7B886787" w14:textId="77777777" w:rsidR="006D602A" w:rsidRDefault="00000000">
            <w:pPr>
              <w:spacing w:after="0" w:line="252" w:lineRule="auto"/>
              <w:jc w:val="center"/>
            </w:pPr>
            <w:r>
              <w:rPr>
                <w:sz w:val="18"/>
              </w:rPr>
              <w:t>0.0570 -&gt; 0.0306</w:t>
            </w:r>
          </w:p>
        </w:tc>
        <w:tc>
          <w:tcPr>
            <w:tcW w:w="2920" w:type="dxa"/>
            <w:shd w:val="clear" w:color="auto" w:fill="FFFFFF"/>
            <w:vAlign w:val="center"/>
          </w:tcPr>
          <w:p w14:paraId="3AF895B0" w14:textId="77777777" w:rsidR="006D602A" w:rsidRDefault="00000000">
            <w:pPr>
              <w:spacing w:after="0" w:line="252" w:lineRule="auto"/>
              <w:jc w:val="center"/>
            </w:pPr>
            <w:r>
              <w:rPr>
                <w:sz w:val="18"/>
              </w:rPr>
              <w:t>0.7854 -&gt; 0.7791</w:t>
            </w:r>
          </w:p>
        </w:tc>
      </w:tr>
      <w:tr w:rsidR="006D602A" w14:paraId="5E64B88E" w14:textId="77777777">
        <w:trPr>
          <w:cantSplit/>
        </w:trPr>
        <w:tc>
          <w:tcPr>
            <w:tcW w:w="2200" w:type="dxa"/>
            <w:shd w:val="clear" w:color="auto" w:fill="EAF4ED"/>
            <w:vAlign w:val="center"/>
          </w:tcPr>
          <w:p w14:paraId="4708ED3E" w14:textId="77777777" w:rsidR="006D602A" w:rsidRDefault="00000000">
            <w:pPr>
              <w:spacing w:after="0" w:line="252" w:lineRule="auto"/>
            </w:pPr>
            <w:r>
              <w:rPr>
                <w:b/>
                <w:color w:val="2E6F40"/>
                <w:sz w:val="18"/>
              </w:rPr>
              <w:t>MS-TCN 556</w:t>
            </w:r>
          </w:p>
        </w:tc>
        <w:tc>
          <w:tcPr>
            <w:tcW w:w="1400" w:type="dxa"/>
            <w:shd w:val="clear" w:color="auto" w:fill="EAF4ED"/>
            <w:vAlign w:val="center"/>
          </w:tcPr>
          <w:p w14:paraId="3C8249F3" w14:textId="77777777" w:rsidR="006D602A" w:rsidRDefault="00000000">
            <w:pPr>
              <w:spacing w:after="0" w:line="252" w:lineRule="auto"/>
              <w:jc w:val="center"/>
            </w:pPr>
            <w:r>
              <w:rPr>
                <w:b/>
                <w:color w:val="2E6F40"/>
                <w:sz w:val="18"/>
              </w:rPr>
              <w:t>0.924</w:t>
            </w:r>
          </w:p>
        </w:tc>
        <w:tc>
          <w:tcPr>
            <w:tcW w:w="2840" w:type="dxa"/>
            <w:shd w:val="clear" w:color="auto" w:fill="EAF4ED"/>
            <w:vAlign w:val="center"/>
          </w:tcPr>
          <w:p w14:paraId="6D5BD4BA" w14:textId="77777777" w:rsidR="006D602A" w:rsidRDefault="00000000">
            <w:pPr>
              <w:spacing w:after="0" w:line="252" w:lineRule="auto"/>
              <w:jc w:val="center"/>
            </w:pPr>
            <w:r>
              <w:rPr>
                <w:b/>
                <w:color w:val="2E6F40"/>
                <w:sz w:val="18"/>
              </w:rPr>
              <w:t>0.0287 -&gt; 0.0155</w:t>
            </w:r>
          </w:p>
        </w:tc>
        <w:tc>
          <w:tcPr>
            <w:tcW w:w="2920" w:type="dxa"/>
            <w:shd w:val="clear" w:color="auto" w:fill="EAF4ED"/>
            <w:vAlign w:val="center"/>
          </w:tcPr>
          <w:p w14:paraId="76FCE186" w14:textId="77777777" w:rsidR="006D602A" w:rsidRDefault="00000000">
            <w:pPr>
              <w:spacing w:after="0" w:line="252" w:lineRule="auto"/>
              <w:jc w:val="center"/>
            </w:pPr>
            <w:r>
              <w:rPr>
                <w:b/>
                <w:color w:val="2E6F40"/>
                <w:sz w:val="18"/>
              </w:rPr>
              <w:t>0.7033 -&gt; 0.7043</w:t>
            </w:r>
          </w:p>
        </w:tc>
      </w:tr>
    </w:tbl>
    <w:p w14:paraId="5909088F" w14:textId="77777777" w:rsidR="006D602A" w:rsidRDefault="00000000">
      <w:pPr>
        <w:pStyle w:val="SourceNote"/>
      </w:pPr>
      <w:r>
        <w:t>Thresholds are fit on validation and frozen. A slight NLL increase for MS-TCN is reported rather than hidden.</w:t>
      </w:r>
    </w:p>
    <w:p w14:paraId="4A9A4225" w14:textId="77777777" w:rsidR="006D602A" w:rsidRDefault="00000000">
      <w:r>
        <w:t>For the deployed path, the display threshold retains approximately 90% coverage; the alert threshold targets at least 85% selective accuracy. Raw predictions are always recorded, while low-confidence predictions are withheld from the interface or alerts. Across 13 dashboard variants, alert coverage at the same 85% precision target spans 30.5% to 78.7%, showing that operational usefulness is not ranked by macro-F1 alone.</w:t>
      </w:r>
    </w:p>
    <w:p w14:paraId="1AE86A5F" w14:textId="77777777" w:rsidR="006D602A" w:rsidRDefault="00000000">
      <w:r>
        <w:br w:type="page"/>
      </w:r>
    </w:p>
    <w:p w14:paraId="61458BB0" w14:textId="77777777" w:rsidR="006D602A" w:rsidRDefault="00000000">
      <w:pPr>
        <w:pStyle w:val="Heading1"/>
      </w:pPr>
      <w:r>
        <w:rPr>
          <w:rFonts w:ascii="Calibri" w:hAnsi="Calibri"/>
        </w:rPr>
        <w:lastRenderedPageBreak/>
        <w:t>6. Construct validity and external evidence</w:t>
      </w:r>
    </w:p>
    <w:p w14:paraId="440CBC39" w14:textId="77777777" w:rsidR="006D602A" w:rsidRDefault="00000000">
      <w:r>
        <w:t>External experiments are used to bound the thesis claim, not to manufacture a universal engagement result. Their central lesson is that identical visible movements can mean different things in different learning settings.</w:t>
      </w:r>
    </w:p>
    <w:p w14:paraId="379DB604" w14:textId="77777777" w:rsidR="006D602A" w:rsidRDefault="00000000">
      <w:pPr>
        <w:pStyle w:val="Caption"/>
        <w:jc w:val="center"/>
      </w:pPr>
      <w:r>
        <w:rPr>
          <w:b w:val="0"/>
        </w:rPr>
        <w:t>Table 9. External and construct-validity experiments</w:t>
      </w:r>
    </w:p>
    <w:tbl>
      <w:tblPr>
        <w:tblW w:w="9360" w:type="dxa"/>
        <w:tblInd w:w="120" w:type="dxa"/>
        <w:tblLayout w:type="fixed"/>
        <w:tblLook w:val="04A0" w:firstRow="1" w:lastRow="0" w:firstColumn="1" w:lastColumn="0" w:noHBand="0" w:noVBand="1"/>
      </w:tblPr>
      <w:tblGrid>
        <w:gridCol w:w="2600"/>
        <w:gridCol w:w="2550"/>
        <w:gridCol w:w="4210"/>
      </w:tblGrid>
      <w:tr w:rsidR="006D602A" w14:paraId="55772EEE" w14:textId="77777777">
        <w:trPr>
          <w:cantSplit/>
          <w:tblHeader/>
        </w:trPr>
        <w:tc>
          <w:tcPr>
            <w:tcW w:w="2600" w:type="dxa"/>
            <w:shd w:val="clear" w:color="auto" w:fill="F2F4F7"/>
            <w:tcMar>
              <w:top w:w="80" w:type="dxa"/>
              <w:left w:w="120" w:type="dxa"/>
              <w:bottom w:w="80" w:type="dxa"/>
              <w:right w:w="120" w:type="dxa"/>
            </w:tcMar>
            <w:vAlign w:val="center"/>
          </w:tcPr>
          <w:p w14:paraId="385C9317" w14:textId="77777777" w:rsidR="006D602A" w:rsidRDefault="00000000">
            <w:pPr>
              <w:spacing w:after="0" w:line="240" w:lineRule="auto"/>
            </w:pPr>
            <w:r>
              <w:rPr>
                <w:b/>
                <w:color w:val="0B2545"/>
                <w:sz w:val="17"/>
              </w:rPr>
              <w:t>Experiment</w:t>
            </w:r>
          </w:p>
        </w:tc>
        <w:tc>
          <w:tcPr>
            <w:tcW w:w="2550" w:type="dxa"/>
            <w:shd w:val="clear" w:color="auto" w:fill="F2F4F7"/>
            <w:tcMar>
              <w:top w:w="80" w:type="dxa"/>
              <w:left w:w="120" w:type="dxa"/>
              <w:bottom w:w="80" w:type="dxa"/>
              <w:right w:w="120" w:type="dxa"/>
            </w:tcMar>
            <w:vAlign w:val="center"/>
          </w:tcPr>
          <w:p w14:paraId="5283B8D0" w14:textId="77777777" w:rsidR="006D602A" w:rsidRDefault="00000000">
            <w:pPr>
              <w:spacing w:after="0" w:line="240" w:lineRule="auto"/>
              <w:jc w:val="center"/>
            </w:pPr>
            <w:r>
              <w:rPr>
                <w:b/>
                <w:color w:val="0B2545"/>
                <w:sz w:val="17"/>
              </w:rPr>
              <w:t>Result</w:t>
            </w:r>
          </w:p>
        </w:tc>
        <w:tc>
          <w:tcPr>
            <w:tcW w:w="4210" w:type="dxa"/>
            <w:shd w:val="clear" w:color="auto" w:fill="F2F4F7"/>
            <w:tcMar>
              <w:top w:w="80" w:type="dxa"/>
              <w:left w:w="120" w:type="dxa"/>
              <w:bottom w:w="80" w:type="dxa"/>
              <w:right w:w="120" w:type="dxa"/>
            </w:tcMar>
            <w:vAlign w:val="center"/>
          </w:tcPr>
          <w:p w14:paraId="2255ED23" w14:textId="77777777" w:rsidR="006D602A" w:rsidRDefault="00000000">
            <w:pPr>
              <w:spacing w:after="0" w:line="240" w:lineRule="auto"/>
            </w:pPr>
            <w:r>
              <w:rPr>
                <w:b/>
                <w:color w:val="0B2545"/>
                <w:sz w:val="17"/>
              </w:rPr>
              <w:t>Interpretation</w:t>
            </w:r>
          </w:p>
        </w:tc>
      </w:tr>
      <w:tr w:rsidR="006D602A" w14:paraId="3C5673B7" w14:textId="77777777">
        <w:trPr>
          <w:cantSplit/>
        </w:trPr>
        <w:tc>
          <w:tcPr>
            <w:tcW w:w="2600" w:type="dxa"/>
            <w:shd w:val="clear" w:color="auto" w:fill="FFFFFF"/>
            <w:vAlign w:val="center"/>
          </w:tcPr>
          <w:p w14:paraId="58504AC8" w14:textId="77777777" w:rsidR="006D602A" w:rsidRDefault="00000000">
            <w:pPr>
              <w:spacing w:after="0" w:line="252" w:lineRule="auto"/>
            </w:pPr>
            <w:r>
              <w:rPr>
                <w:sz w:val="17"/>
              </w:rPr>
              <w:t>DIPSER cue-engagement association</w:t>
            </w:r>
          </w:p>
        </w:tc>
        <w:tc>
          <w:tcPr>
            <w:tcW w:w="2550" w:type="dxa"/>
            <w:shd w:val="clear" w:color="auto" w:fill="FFFFFF"/>
            <w:vAlign w:val="center"/>
          </w:tcPr>
          <w:p w14:paraId="1B51D132" w14:textId="77777777" w:rsidR="006D602A" w:rsidRDefault="00000000">
            <w:pPr>
              <w:spacing w:after="0" w:line="252" w:lineRule="auto"/>
              <w:jc w:val="center"/>
            </w:pPr>
            <w:r>
              <w:rPr>
                <w:sz w:val="17"/>
              </w:rPr>
              <w:t>Spearman rho = +0.172; p&lt;0.0001; n=1,825</w:t>
            </w:r>
          </w:p>
        </w:tc>
        <w:tc>
          <w:tcPr>
            <w:tcW w:w="4210" w:type="dxa"/>
            <w:shd w:val="clear" w:color="auto" w:fill="FFFFFF"/>
            <w:vAlign w:val="center"/>
          </w:tcPr>
          <w:p w14:paraId="2CD32C47" w14:textId="77777777" w:rsidR="006D602A" w:rsidRDefault="00000000">
            <w:pPr>
              <w:spacing w:after="0" w:line="252" w:lineRule="auto"/>
            </w:pPr>
            <w:r>
              <w:rPr>
                <w:sz w:val="17"/>
              </w:rPr>
              <w:t xml:space="preserve">Weak and opposite to the naive disengagement hypothesis; cue meaning is </w:t>
            </w:r>
            <w:proofErr w:type="gramStart"/>
            <w:r>
              <w:rPr>
                <w:sz w:val="17"/>
              </w:rPr>
              <w:t>context-dependent</w:t>
            </w:r>
            <w:proofErr w:type="gramEnd"/>
            <w:r>
              <w:rPr>
                <w:sz w:val="17"/>
              </w:rPr>
              <w:t>.</w:t>
            </w:r>
          </w:p>
        </w:tc>
      </w:tr>
      <w:tr w:rsidR="006D602A" w14:paraId="577B53E1" w14:textId="77777777">
        <w:trPr>
          <w:cantSplit/>
        </w:trPr>
        <w:tc>
          <w:tcPr>
            <w:tcW w:w="2600" w:type="dxa"/>
            <w:shd w:val="clear" w:color="auto" w:fill="FFFFFF"/>
            <w:vAlign w:val="center"/>
          </w:tcPr>
          <w:p w14:paraId="5BA1F7BD" w14:textId="77777777" w:rsidR="006D602A" w:rsidRDefault="00000000">
            <w:pPr>
              <w:spacing w:after="0" w:line="252" w:lineRule="auto"/>
            </w:pPr>
            <w:r>
              <w:rPr>
                <w:sz w:val="17"/>
              </w:rPr>
              <w:t>Basic expressions -&gt; expert boredom</w:t>
            </w:r>
          </w:p>
        </w:tc>
        <w:tc>
          <w:tcPr>
            <w:tcW w:w="2550" w:type="dxa"/>
            <w:shd w:val="clear" w:color="auto" w:fill="FFFFFF"/>
            <w:vAlign w:val="center"/>
          </w:tcPr>
          <w:p w14:paraId="6FA9F9B4" w14:textId="77777777" w:rsidR="006D602A" w:rsidRDefault="00000000">
            <w:pPr>
              <w:spacing w:after="0" w:line="252" w:lineRule="auto"/>
              <w:jc w:val="center"/>
            </w:pPr>
            <w:r>
              <w:rPr>
                <w:sz w:val="17"/>
              </w:rPr>
              <w:t>AUROC 0.544; n=1,176</w:t>
            </w:r>
          </w:p>
        </w:tc>
        <w:tc>
          <w:tcPr>
            <w:tcW w:w="4210" w:type="dxa"/>
            <w:shd w:val="clear" w:color="auto" w:fill="FFFFFF"/>
            <w:vAlign w:val="center"/>
          </w:tcPr>
          <w:p w14:paraId="66DD6BBE" w14:textId="77777777" w:rsidR="006D602A" w:rsidRDefault="00000000">
            <w:pPr>
              <w:spacing w:after="0" w:line="252" w:lineRule="auto"/>
            </w:pPr>
            <w:r>
              <w:rPr>
                <w:sz w:val="17"/>
              </w:rPr>
              <w:t>Near chance; no boredom-detection claim.</w:t>
            </w:r>
          </w:p>
        </w:tc>
      </w:tr>
      <w:tr w:rsidR="006D602A" w14:paraId="4055E0A6" w14:textId="77777777">
        <w:trPr>
          <w:cantSplit/>
        </w:trPr>
        <w:tc>
          <w:tcPr>
            <w:tcW w:w="2600" w:type="dxa"/>
            <w:shd w:val="clear" w:color="auto" w:fill="FFFFFF"/>
            <w:vAlign w:val="center"/>
          </w:tcPr>
          <w:p w14:paraId="314DC23F" w14:textId="77777777" w:rsidR="006D602A" w:rsidRDefault="00000000">
            <w:pPr>
              <w:spacing w:after="0" w:line="252" w:lineRule="auto"/>
            </w:pPr>
            <w:r>
              <w:rPr>
                <w:sz w:val="17"/>
              </w:rPr>
              <w:t>SCB zero-shot transfer</w:t>
            </w:r>
          </w:p>
        </w:tc>
        <w:tc>
          <w:tcPr>
            <w:tcW w:w="2550" w:type="dxa"/>
            <w:shd w:val="clear" w:color="auto" w:fill="FFFFFF"/>
            <w:vAlign w:val="center"/>
          </w:tcPr>
          <w:p w14:paraId="0F21A6C2" w14:textId="77777777" w:rsidR="006D602A" w:rsidRDefault="00000000">
            <w:pPr>
              <w:spacing w:after="0" w:line="252" w:lineRule="auto"/>
              <w:jc w:val="center"/>
            </w:pPr>
            <w:proofErr w:type="spellStart"/>
            <w:r>
              <w:rPr>
                <w:sz w:val="17"/>
              </w:rPr>
              <w:t>Localisation</w:t>
            </w:r>
            <w:proofErr w:type="spellEnd"/>
            <w:r>
              <w:rPr>
                <w:sz w:val="17"/>
              </w:rPr>
              <w:t xml:space="preserve"> recall 0.392; R@1 confounded</w:t>
            </w:r>
          </w:p>
        </w:tc>
        <w:tc>
          <w:tcPr>
            <w:tcW w:w="4210" w:type="dxa"/>
            <w:shd w:val="clear" w:color="auto" w:fill="FFFFFF"/>
            <w:vAlign w:val="center"/>
          </w:tcPr>
          <w:p w14:paraId="190718FA" w14:textId="77777777" w:rsidR="006D602A" w:rsidRDefault="00000000">
            <w:pPr>
              <w:spacing w:after="0" w:line="252" w:lineRule="auto"/>
            </w:pPr>
            <w:r>
              <w:rPr>
                <w:sz w:val="17"/>
              </w:rPr>
              <w:t>Task/label mismatch prevents a valid transfer score.</w:t>
            </w:r>
          </w:p>
        </w:tc>
      </w:tr>
      <w:tr w:rsidR="006D602A" w14:paraId="322C20A1" w14:textId="77777777">
        <w:trPr>
          <w:cantSplit/>
        </w:trPr>
        <w:tc>
          <w:tcPr>
            <w:tcW w:w="2600" w:type="dxa"/>
            <w:shd w:val="clear" w:color="auto" w:fill="FFFFFF"/>
            <w:vAlign w:val="center"/>
          </w:tcPr>
          <w:p w14:paraId="39981221" w14:textId="77777777" w:rsidR="006D602A" w:rsidRDefault="00000000">
            <w:pPr>
              <w:spacing w:after="0" w:line="252" w:lineRule="auto"/>
            </w:pPr>
            <w:r>
              <w:rPr>
                <w:sz w:val="17"/>
              </w:rPr>
              <w:t>Teacher vs human frame labels</w:t>
            </w:r>
          </w:p>
        </w:tc>
        <w:tc>
          <w:tcPr>
            <w:tcW w:w="2550" w:type="dxa"/>
            <w:shd w:val="clear" w:color="auto" w:fill="FFFFFF"/>
            <w:vAlign w:val="center"/>
          </w:tcPr>
          <w:p w14:paraId="19FC3CF4" w14:textId="77777777" w:rsidR="006D602A" w:rsidRDefault="00000000">
            <w:pPr>
              <w:spacing w:after="0" w:line="252" w:lineRule="auto"/>
              <w:jc w:val="center"/>
            </w:pPr>
            <w:r>
              <w:rPr>
                <w:sz w:val="17"/>
              </w:rPr>
              <w:t>0.874 agreement on 754 accepted frames</w:t>
            </w:r>
          </w:p>
        </w:tc>
        <w:tc>
          <w:tcPr>
            <w:tcW w:w="4210" w:type="dxa"/>
            <w:shd w:val="clear" w:color="auto" w:fill="FFFFFF"/>
            <w:vAlign w:val="center"/>
          </w:tcPr>
          <w:p w14:paraId="7CBB229F" w14:textId="77777777" w:rsidR="006D602A" w:rsidRDefault="00000000">
            <w:pPr>
              <w:spacing w:after="0" w:line="252" w:lineRule="auto"/>
            </w:pPr>
            <w:r>
              <w:rPr>
                <w:sz w:val="17"/>
              </w:rPr>
              <w:t>Empirical teacher benchmark, not a theoretical ceiling.</w:t>
            </w:r>
          </w:p>
        </w:tc>
      </w:tr>
      <w:tr w:rsidR="006D602A" w14:paraId="26BAC6E0" w14:textId="77777777">
        <w:trPr>
          <w:cantSplit/>
        </w:trPr>
        <w:tc>
          <w:tcPr>
            <w:tcW w:w="2600" w:type="dxa"/>
            <w:shd w:val="clear" w:color="auto" w:fill="FFFFFF"/>
            <w:vAlign w:val="center"/>
          </w:tcPr>
          <w:p w14:paraId="61EC857F" w14:textId="77777777" w:rsidR="006D602A" w:rsidRDefault="00000000">
            <w:pPr>
              <w:spacing w:after="0" w:line="252" w:lineRule="auto"/>
            </w:pPr>
            <w:r>
              <w:rPr>
                <w:sz w:val="17"/>
              </w:rPr>
              <w:t>Pseudo-label field accuracy</w:t>
            </w:r>
          </w:p>
        </w:tc>
        <w:tc>
          <w:tcPr>
            <w:tcW w:w="2550" w:type="dxa"/>
            <w:shd w:val="clear" w:color="auto" w:fill="FFFFFF"/>
            <w:vAlign w:val="center"/>
          </w:tcPr>
          <w:p w14:paraId="49CA3E24" w14:textId="77777777" w:rsidR="006D602A" w:rsidRDefault="00000000">
            <w:pPr>
              <w:spacing w:after="0" w:line="252" w:lineRule="auto"/>
              <w:jc w:val="center"/>
            </w:pPr>
            <w:r>
              <w:rPr>
                <w:sz w:val="17"/>
              </w:rPr>
              <w:t>0.939 over 311 held-out crops</w:t>
            </w:r>
          </w:p>
        </w:tc>
        <w:tc>
          <w:tcPr>
            <w:tcW w:w="4210" w:type="dxa"/>
            <w:shd w:val="clear" w:color="auto" w:fill="FFFFFF"/>
            <w:vAlign w:val="center"/>
          </w:tcPr>
          <w:p w14:paraId="6EBEBF38" w14:textId="77777777" w:rsidR="006D602A" w:rsidRDefault="00000000">
            <w:pPr>
              <w:spacing w:after="0" w:line="252" w:lineRule="auto"/>
            </w:pPr>
            <w:r>
              <w:rPr>
                <w:sz w:val="17"/>
              </w:rPr>
              <w:t>Activity is weakest at 78.9%.</w:t>
            </w:r>
          </w:p>
        </w:tc>
      </w:tr>
    </w:tbl>
    <w:p w14:paraId="666C38D8" w14:textId="77777777" w:rsidR="006D602A" w:rsidRDefault="00000000">
      <w:pPr>
        <w:pStyle w:val="SourceNote"/>
      </w:pPr>
      <w:r>
        <w:t>Sources: outputs/FINAL_RESULTS_</w:t>
      </w:r>
      <w:proofErr w:type="gramStart"/>
      <w:r>
        <w:t>REGISTER.*</w:t>
      </w:r>
      <w:proofErr w:type="gramEnd"/>
      <w:r>
        <w:t>; FINDINGS.md Sections 5-6; DIPSER and SCB analyses.</w:t>
      </w:r>
    </w:p>
    <w:p w14:paraId="60CD9C85" w14:textId="77777777" w:rsidR="006D602A" w:rsidRDefault="00000000">
      <w:pPr>
        <w:pStyle w:val="Heading2"/>
      </w:pPr>
      <w:r>
        <w:rPr>
          <w:rFonts w:ascii="Calibri" w:hAnsi="Calibri"/>
        </w:rPr>
        <w:t>6.1 CMOSE split-policy experiment</w:t>
      </w:r>
    </w:p>
    <w:p w14:paraId="4AFA834A" w14:textId="77777777" w:rsidR="006D602A" w:rsidRDefault="00000000">
      <w:r>
        <w:t>CMOSE is treated as a separate four-level ordinal engagement task. The released random-segment split places 101 of 103 subjects in more than one split. Rebuilding a subject-disjoint split produces a large performance drop, quantifying how split policy changes the apparent difficulty.</w:t>
      </w:r>
    </w:p>
    <w:p w14:paraId="078B9A15" w14:textId="77777777" w:rsidR="006D602A" w:rsidRDefault="00000000">
      <w:pPr>
        <w:pStyle w:val="Caption"/>
        <w:jc w:val="center"/>
      </w:pPr>
      <w:r>
        <w:rPr>
          <w:b w:val="0"/>
        </w:rPr>
        <w:t>Table 10. CMOSE official versus subject-disjoint evaluation</w:t>
      </w:r>
    </w:p>
    <w:tbl>
      <w:tblPr>
        <w:tblW w:w="9360" w:type="dxa"/>
        <w:tblInd w:w="120" w:type="dxa"/>
        <w:tblLayout w:type="fixed"/>
        <w:tblLook w:val="04A0" w:firstRow="1" w:lastRow="0" w:firstColumn="1" w:lastColumn="0" w:noHBand="0" w:noVBand="1"/>
      </w:tblPr>
      <w:tblGrid>
        <w:gridCol w:w="2200"/>
        <w:gridCol w:w="2500"/>
        <w:gridCol w:w="2500"/>
        <w:gridCol w:w="2160"/>
      </w:tblGrid>
      <w:tr w:rsidR="006D602A" w14:paraId="53D07F5A" w14:textId="77777777">
        <w:trPr>
          <w:cantSplit/>
          <w:tblHeader/>
        </w:trPr>
        <w:tc>
          <w:tcPr>
            <w:tcW w:w="2200" w:type="dxa"/>
            <w:shd w:val="clear" w:color="auto" w:fill="F2F4F7"/>
            <w:tcMar>
              <w:top w:w="80" w:type="dxa"/>
              <w:left w:w="120" w:type="dxa"/>
              <w:bottom w:w="80" w:type="dxa"/>
              <w:right w:w="120" w:type="dxa"/>
            </w:tcMar>
            <w:vAlign w:val="center"/>
          </w:tcPr>
          <w:p w14:paraId="11A2D632" w14:textId="77777777" w:rsidR="006D602A" w:rsidRDefault="00000000">
            <w:pPr>
              <w:spacing w:after="0" w:line="240" w:lineRule="auto"/>
            </w:pPr>
            <w:r>
              <w:rPr>
                <w:b/>
                <w:color w:val="0B2545"/>
                <w:sz w:val="17"/>
              </w:rPr>
              <w:t>Metric</w:t>
            </w:r>
          </w:p>
        </w:tc>
        <w:tc>
          <w:tcPr>
            <w:tcW w:w="2500" w:type="dxa"/>
            <w:shd w:val="clear" w:color="auto" w:fill="F2F4F7"/>
            <w:tcMar>
              <w:top w:w="80" w:type="dxa"/>
              <w:left w:w="120" w:type="dxa"/>
              <w:bottom w:w="80" w:type="dxa"/>
              <w:right w:w="120" w:type="dxa"/>
            </w:tcMar>
            <w:vAlign w:val="center"/>
          </w:tcPr>
          <w:p w14:paraId="2F000957" w14:textId="77777777" w:rsidR="006D602A" w:rsidRDefault="00000000">
            <w:pPr>
              <w:spacing w:after="0" w:line="240" w:lineRule="auto"/>
              <w:jc w:val="center"/>
            </w:pPr>
            <w:r>
              <w:rPr>
                <w:b/>
                <w:color w:val="0B2545"/>
                <w:sz w:val="17"/>
              </w:rPr>
              <w:t>Official split</w:t>
            </w:r>
          </w:p>
        </w:tc>
        <w:tc>
          <w:tcPr>
            <w:tcW w:w="2500" w:type="dxa"/>
            <w:shd w:val="clear" w:color="auto" w:fill="F2F4F7"/>
            <w:tcMar>
              <w:top w:w="80" w:type="dxa"/>
              <w:left w:w="120" w:type="dxa"/>
              <w:bottom w:w="80" w:type="dxa"/>
              <w:right w:w="120" w:type="dxa"/>
            </w:tcMar>
            <w:vAlign w:val="center"/>
          </w:tcPr>
          <w:p w14:paraId="2F732BE4" w14:textId="77777777" w:rsidR="006D602A" w:rsidRDefault="00000000">
            <w:pPr>
              <w:spacing w:after="0" w:line="240" w:lineRule="auto"/>
              <w:jc w:val="center"/>
            </w:pPr>
            <w:r>
              <w:rPr>
                <w:b/>
                <w:color w:val="0B2545"/>
                <w:sz w:val="17"/>
              </w:rPr>
              <w:t>Subject-disjoint</w:t>
            </w:r>
          </w:p>
        </w:tc>
        <w:tc>
          <w:tcPr>
            <w:tcW w:w="2160" w:type="dxa"/>
            <w:shd w:val="clear" w:color="auto" w:fill="F2F4F7"/>
            <w:tcMar>
              <w:top w:w="80" w:type="dxa"/>
              <w:left w:w="120" w:type="dxa"/>
              <w:bottom w:w="80" w:type="dxa"/>
              <w:right w:w="120" w:type="dxa"/>
            </w:tcMar>
            <w:vAlign w:val="center"/>
          </w:tcPr>
          <w:p w14:paraId="7067A922" w14:textId="77777777" w:rsidR="006D602A" w:rsidRDefault="00000000">
            <w:pPr>
              <w:spacing w:after="0" w:line="240" w:lineRule="auto"/>
              <w:jc w:val="center"/>
            </w:pPr>
            <w:r>
              <w:rPr>
                <w:b/>
                <w:color w:val="0B2545"/>
                <w:sz w:val="17"/>
              </w:rPr>
              <w:t>Change</w:t>
            </w:r>
          </w:p>
        </w:tc>
      </w:tr>
      <w:tr w:rsidR="006D602A" w14:paraId="480762CD" w14:textId="77777777">
        <w:trPr>
          <w:cantSplit/>
        </w:trPr>
        <w:tc>
          <w:tcPr>
            <w:tcW w:w="2200" w:type="dxa"/>
            <w:shd w:val="clear" w:color="auto" w:fill="FFFFFF"/>
            <w:vAlign w:val="center"/>
          </w:tcPr>
          <w:p w14:paraId="00B27F3C" w14:textId="77777777" w:rsidR="006D602A" w:rsidRDefault="00000000">
            <w:pPr>
              <w:spacing w:after="0" w:line="252" w:lineRule="auto"/>
            </w:pPr>
            <w:r>
              <w:rPr>
                <w:sz w:val="17"/>
              </w:rPr>
              <w:t>Accuracy</w:t>
            </w:r>
          </w:p>
        </w:tc>
        <w:tc>
          <w:tcPr>
            <w:tcW w:w="2500" w:type="dxa"/>
            <w:shd w:val="clear" w:color="auto" w:fill="FFFFFF"/>
            <w:vAlign w:val="center"/>
          </w:tcPr>
          <w:p w14:paraId="5AC7C49C" w14:textId="77777777" w:rsidR="006D602A" w:rsidRDefault="00000000">
            <w:pPr>
              <w:spacing w:after="0" w:line="252" w:lineRule="auto"/>
              <w:jc w:val="center"/>
            </w:pPr>
            <w:r>
              <w:rPr>
                <w:sz w:val="17"/>
              </w:rPr>
              <w:t>0.7179 +/- 0.0030</w:t>
            </w:r>
          </w:p>
        </w:tc>
        <w:tc>
          <w:tcPr>
            <w:tcW w:w="2500" w:type="dxa"/>
            <w:shd w:val="clear" w:color="auto" w:fill="FFFFFF"/>
            <w:vAlign w:val="center"/>
          </w:tcPr>
          <w:p w14:paraId="3CCE8E22" w14:textId="77777777" w:rsidR="006D602A" w:rsidRDefault="00000000">
            <w:pPr>
              <w:spacing w:after="0" w:line="252" w:lineRule="auto"/>
              <w:jc w:val="center"/>
            </w:pPr>
            <w:r>
              <w:rPr>
                <w:sz w:val="17"/>
              </w:rPr>
              <w:t>0.6006 +/- 0.0058</w:t>
            </w:r>
          </w:p>
        </w:tc>
        <w:tc>
          <w:tcPr>
            <w:tcW w:w="2160" w:type="dxa"/>
            <w:shd w:val="clear" w:color="auto" w:fill="FFFFFF"/>
            <w:vAlign w:val="center"/>
          </w:tcPr>
          <w:p w14:paraId="5B2F7E26" w14:textId="77777777" w:rsidR="006D602A" w:rsidRDefault="00000000">
            <w:pPr>
              <w:spacing w:after="0" w:line="252" w:lineRule="auto"/>
              <w:jc w:val="center"/>
            </w:pPr>
            <w:r>
              <w:rPr>
                <w:sz w:val="17"/>
              </w:rPr>
              <w:t>-0.1173</w:t>
            </w:r>
          </w:p>
        </w:tc>
      </w:tr>
      <w:tr w:rsidR="006D602A" w14:paraId="12B79056" w14:textId="77777777">
        <w:trPr>
          <w:cantSplit/>
        </w:trPr>
        <w:tc>
          <w:tcPr>
            <w:tcW w:w="2200" w:type="dxa"/>
            <w:shd w:val="clear" w:color="auto" w:fill="FFFFFF"/>
            <w:vAlign w:val="center"/>
          </w:tcPr>
          <w:p w14:paraId="5E663AFF" w14:textId="77777777" w:rsidR="006D602A" w:rsidRDefault="00000000">
            <w:pPr>
              <w:spacing w:after="0" w:line="252" w:lineRule="auto"/>
            </w:pPr>
            <w:r>
              <w:rPr>
                <w:sz w:val="17"/>
              </w:rPr>
              <w:t>Average accuracy</w:t>
            </w:r>
          </w:p>
        </w:tc>
        <w:tc>
          <w:tcPr>
            <w:tcW w:w="2500" w:type="dxa"/>
            <w:shd w:val="clear" w:color="auto" w:fill="FFFFFF"/>
            <w:vAlign w:val="center"/>
          </w:tcPr>
          <w:p w14:paraId="12F23164" w14:textId="77777777" w:rsidR="006D602A" w:rsidRDefault="00000000">
            <w:pPr>
              <w:spacing w:after="0" w:line="252" w:lineRule="auto"/>
              <w:jc w:val="center"/>
            </w:pPr>
            <w:r>
              <w:rPr>
                <w:sz w:val="17"/>
              </w:rPr>
              <w:t>0.6007 +/- 0.0086</w:t>
            </w:r>
          </w:p>
        </w:tc>
        <w:tc>
          <w:tcPr>
            <w:tcW w:w="2500" w:type="dxa"/>
            <w:shd w:val="clear" w:color="auto" w:fill="FFFFFF"/>
            <w:vAlign w:val="center"/>
          </w:tcPr>
          <w:p w14:paraId="705D7A41" w14:textId="77777777" w:rsidR="006D602A" w:rsidRDefault="00000000">
            <w:pPr>
              <w:spacing w:after="0" w:line="252" w:lineRule="auto"/>
              <w:jc w:val="center"/>
            </w:pPr>
            <w:r>
              <w:rPr>
                <w:sz w:val="17"/>
              </w:rPr>
              <w:t>0.4347 +/- 0.0084</w:t>
            </w:r>
          </w:p>
        </w:tc>
        <w:tc>
          <w:tcPr>
            <w:tcW w:w="2160" w:type="dxa"/>
            <w:shd w:val="clear" w:color="auto" w:fill="FFFFFF"/>
            <w:vAlign w:val="center"/>
          </w:tcPr>
          <w:p w14:paraId="4D2800E8" w14:textId="77777777" w:rsidR="006D602A" w:rsidRDefault="00000000">
            <w:pPr>
              <w:spacing w:after="0" w:line="252" w:lineRule="auto"/>
              <w:jc w:val="center"/>
            </w:pPr>
            <w:r>
              <w:rPr>
                <w:sz w:val="17"/>
              </w:rPr>
              <w:t>-0.1660</w:t>
            </w:r>
          </w:p>
        </w:tc>
      </w:tr>
      <w:tr w:rsidR="006D602A" w14:paraId="580A04EB" w14:textId="77777777">
        <w:trPr>
          <w:cantSplit/>
        </w:trPr>
        <w:tc>
          <w:tcPr>
            <w:tcW w:w="2200" w:type="dxa"/>
            <w:shd w:val="clear" w:color="auto" w:fill="FFFFFF"/>
            <w:vAlign w:val="center"/>
          </w:tcPr>
          <w:p w14:paraId="2728F4BB" w14:textId="77777777" w:rsidR="006D602A" w:rsidRDefault="00000000">
            <w:pPr>
              <w:spacing w:after="0" w:line="252" w:lineRule="auto"/>
            </w:pPr>
            <w:r>
              <w:rPr>
                <w:sz w:val="17"/>
              </w:rPr>
              <w:t>Macro-F1</w:t>
            </w:r>
          </w:p>
        </w:tc>
        <w:tc>
          <w:tcPr>
            <w:tcW w:w="2500" w:type="dxa"/>
            <w:shd w:val="clear" w:color="auto" w:fill="FFFFFF"/>
            <w:vAlign w:val="center"/>
          </w:tcPr>
          <w:p w14:paraId="69417A54" w14:textId="77777777" w:rsidR="006D602A" w:rsidRDefault="00000000">
            <w:pPr>
              <w:spacing w:after="0" w:line="252" w:lineRule="auto"/>
              <w:jc w:val="center"/>
            </w:pPr>
            <w:r>
              <w:rPr>
                <w:sz w:val="17"/>
              </w:rPr>
              <w:t>0.5733 +/- 0.0027</w:t>
            </w:r>
          </w:p>
        </w:tc>
        <w:tc>
          <w:tcPr>
            <w:tcW w:w="2500" w:type="dxa"/>
            <w:shd w:val="clear" w:color="auto" w:fill="FFFFFF"/>
            <w:vAlign w:val="center"/>
          </w:tcPr>
          <w:p w14:paraId="0FFEE4E6" w14:textId="77777777" w:rsidR="006D602A" w:rsidRDefault="00000000">
            <w:pPr>
              <w:spacing w:after="0" w:line="252" w:lineRule="auto"/>
              <w:jc w:val="center"/>
            </w:pPr>
            <w:r>
              <w:rPr>
                <w:sz w:val="17"/>
              </w:rPr>
              <w:t>0.4111 +/- 0.0051</w:t>
            </w:r>
          </w:p>
        </w:tc>
        <w:tc>
          <w:tcPr>
            <w:tcW w:w="2160" w:type="dxa"/>
            <w:shd w:val="clear" w:color="auto" w:fill="FFFFFF"/>
            <w:vAlign w:val="center"/>
          </w:tcPr>
          <w:p w14:paraId="40A0131D" w14:textId="77777777" w:rsidR="006D602A" w:rsidRDefault="00000000">
            <w:pPr>
              <w:spacing w:after="0" w:line="252" w:lineRule="auto"/>
              <w:jc w:val="center"/>
            </w:pPr>
            <w:r>
              <w:rPr>
                <w:sz w:val="17"/>
              </w:rPr>
              <w:t>-0.1622</w:t>
            </w:r>
          </w:p>
        </w:tc>
      </w:tr>
      <w:tr w:rsidR="006D602A" w14:paraId="338A996C" w14:textId="77777777">
        <w:trPr>
          <w:cantSplit/>
        </w:trPr>
        <w:tc>
          <w:tcPr>
            <w:tcW w:w="2200" w:type="dxa"/>
            <w:shd w:val="clear" w:color="auto" w:fill="FFFFFF"/>
            <w:vAlign w:val="center"/>
          </w:tcPr>
          <w:p w14:paraId="136B8CDB" w14:textId="77777777" w:rsidR="006D602A" w:rsidRDefault="00000000">
            <w:pPr>
              <w:spacing w:after="0" w:line="252" w:lineRule="auto"/>
            </w:pPr>
            <w:r>
              <w:rPr>
                <w:sz w:val="17"/>
              </w:rPr>
              <w:t>MAE</w:t>
            </w:r>
          </w:p>
        </w:tc>
        <w:tc>
          <w:tcPr>
            <w:tcW w:w="2500" w:type="dxa"/>
            <w:shd w:val="clear" w:color="auto" w:fill="FFFFFF"/>
            <w:vAlign w:val="center"/>
          </w:tcPr>
          <w:p w14:paraId="20076D1A" w14:textId="77777777" w:rsidR="006D602A" w:rsidRDefault="00000000">
            <w:pPr>
              <w:spacing w:after="0" w:line="252" w:lineRule="auto"/>
              <w:jc w:val="center"/>
            </w:pPr>
            <w:r>
              <w:rPr>
                <w:sz w:val="17"/>
              </w:rPr>
              <w:t>0.3123 +/- 0.0029</w:t>
            </w:r>
          </w:p>
        </w:tc>
        <w:tc>
          <w:tcPr>
            <w:tcW w:w="2500" w:type="dxa"/>
            <w:shd w:val="clear" w:color="auto" w:fill="FFFFFF"/>
            <w:vAlign w:val="center"/>
          </w:tcPr>
          <w:p w14:paraId="57F1331E" w14:textId="77777777" w:rsidR="006D602A" w:rsidRDefault="00000000">
            <w:pPr>
              <w:spacing w:after="0" w:line="252" w:lineRule="auto"/>
              <w:jc w:val="center"/>
            </w:pPr>
            <w:r>
              <w:rPr>
                <w:sz w:val="17"/>
              </w:rPr>
              <w:t>0.4459 +/- 0.0123</w:t>
            </w:r>
          </w:p>
        </w:tc>
        <w:tc>
          <w:tcPr>
            <w:tcW w:w="2160" w:type="dxa"/>
            <w:shd w:val="clear" w:color="auto" w:fill="FFFFFF"/>
            <w:vAlign w:val="center"/>
          </w:tcPr>
          <w:p w14:paraId="5B42FA56" w14:textId="77777777" w:rsidR="006D602A" w:rsidRDefault="00000000">
            <w:pPr>
              <w:spacing w:after="0" w:line="252" w:lineRule="auto"/>
              <w:jc w:val="center"/>
            </w:pPr>
            <w:r>
              <w:rPr>
                <w:sz w:val="17"/>
              </w:rPr>
              <w:t>+0.1336</w:t>
            </w:r>
          </w:p>
        </w:tc>
      </w:tr>
      <w:tr w:rsidR="006D602A" w14:paraId="721BE888" w14:textId="77777777">
        <w:trPr>
          <w:cantSplit/>
        </w:trPr>
        <w:tc>
          <w:tcPr>
            <w:tcW w:w="2200" w:type="dxa"/>
            <w:shd w:val="clear" w:color="auto" w:fill="FFFFFF"/>
            <w:vAlign w:val="center"/>
          </w:tcPr>
          <w:p w14:paraId="672C9874" w14:textId="77777777" w:rsidR="006D602A" w:rsidRDefault="00000000">
            <w:pPr>
              <w:spacing w:after="0" w:line="252" w:lineRule="auto"/>
            </w:pPr>
            <w:r>
              <w:rPr>
                <w:sz w:val="17"/>
              </w:rPr>
              <w:t>QWK</w:t>
            </w:r>
          </w:p>
        </w:tc>
        <w:tc>
          <w:tcPr>
            <w:tcW w:w="2500" w:type="dxa"/>
            <w:shd w:val="clear" w:color="auto" w:fill="FFFFFF"/>
            <w:vAlign w:val="center"/>
          </w:tcPr>
          <w:p w14:paraId="34E17A46" w14:textId="77777777" w:rsidR="006D602A" w:rsidRDefault="00000000">
            <w:pPr>
              <w:spacing w:after="0" w:line="252" w:lineRule="auto"/>
              <w:jc w:val="center"/>
            </w:pPr>
            <w:r>
              <w:rPr>
                <w:sz w:val="17"/>
              </w:rPr>
              <w:t>0.5369 +/- 0.0039</w:t>
            </w:r>
          </w:p>
        </w:tc>
        <w:tc>
          <w:tcPr>
            <w:tcW w:w="2500" w:type="dxa"/>
            <w:shd w:val="clear" w:color="auto" w:fill="FFFFFF"/>
            <w:vAlign w:val="center"/>
          </w:tcPr>
          <w:p w14:paraId="491CAAFE" w14:textId="77777777" w:rsidR="006D602A" w:rsidRDefault="00000000">
            <w:pPr>
              <w:spacing w:after="0" w:line="252" w:lineRule="auto"/>
              <w:jc w:val="center"/>
            </w:pPr>
            <w:r>
              <w:rPr>
                <w:sz w:val="17"/>
              </w:rPr>
              <w:t>0.3167 +/- 0.0319</w:t>
            </w:r>
          </w:p>
        </w:tc>
        <w:tc>
          <w:tcPr>
            <w:tcW w:w="2160" w:type="dxa"/>
            <w:shd w:val="clear" w:color="auto" w:fill="FFFFFF"/>
            <w:vAlign w:val="center"/>
          </w:tcPr>
          <w:p w14:paraId="6BD8AAC3" w14:textId="77777777" w:rsidR="006D602A" w:rsidRDefault="00000000">
            <w:pPr>
              <w:spacing w:after="0" w:line="252" w:lineRule="auto"/>
              <w:jc w:val="center"/>
            </w:pPr>
            <w:r>
              <w:rPr>
                <w:sz w:val="17"/>
              </w:rPr>
              <w:t>-0.2202</w:t>
            </w:r>
          </w:p>
        </w:tc>
      </w:tr>
      <w:tr w:rsidR="006D602A" w14:paraId="22BB3481" w14:textId="77777777">
        <w:trPr>
          <w:cantSplit/>
        </w:trPr>
        <w:tc>
          <w:tcPr>
            <w:tcW w:w="2200" w:type="dxa"/>
            <w:shd w:val="clear" w:color="auto" w:fill="FFFFFF"/>
            <w:vAlign w:val="center"/>
          </w:tcPr>
          <w:p w14:paraId="33B4A69D" w14:textId="77777777" w:rsidR="006D602A" w:rsidRDefault="00000000">
            <w:pPr>
              <w:spacing w:after="0" w:line="252" w:lineRule="auto"/>
            </w:pPr>
            <w:r>
              <w:rPr>
                <w:sz w:val="17"/>
              </w:rPr>
              <w:t>Spearman rho</w:t>
            </w:r>
          </w:p>
        </w:tc>
        <w:tc>
          <w:tcPr>
            <w:tcW w:w="2500" w:type="dxa"/>
            <w:shd w:val="clear" w:color="auto" w:fill="FFFFFF"/>
            <w:vAlign w:val="center"/>
          </w:tcPr>
          <w:p w14:paraId="34689C98" w14:textId="77777777" w:rsidR="006D602A" w:rsidRDefault="00000000">
            <w:pPr>
              <w:spacing w:after="0" w:line="252" w:lineRule="auto"/>
              <w:jc w:val="center"/>
            </w:pPr>
            <w:r>
              <w:rPr>
                <w:sz w:val="17"/>
              </w:rPr>
              <w:t>0.5354 +/- 0.0086</w:t>
            </w:r>
          </w:p>
        </w:tc>
        <w:tc>
          <w:tcPr>
            <w:tcW w:w="2500" w:type="dxa"/>
            <w:shd w:val="clear" w:color="auto" w:fill="FFFFFF"/>
            <w:vAlign w:val="center"/>
          </w:tcPr>
          <w:p w14:paraId="2C4C389B" w14:textId="77777777" w:rsidR="006D602A" w:rsidRDefault="00000000">
            <w:pPr>
              <w:spacing w:after="0" w:line="252" w:lineRule="auto"/>
              <w:jc w:val="center"/>
            </w:pPr>
            <w:r>
              <w:rPr>
                <w:sz w:val="17"/>
              </w:rPr>
              <w:t>0.3221 +/- 0.0305</w:t>
            </w:r>
          </w:p>
        </w:tc>
        <w:tc>
          <w:tcPr>
            <w:tcW w:w="2160" w:type="dxa"/>
            <w:shd w:val="clear" w:color="auto" w:fill="FFFFFF"/>
            <w:vAlign w:val="center"/>
          </w:tcPr>
          <w:p w14:paraId="03244D6E" w14:textId="77777777" w:rsidR="006D602A" w:rsidRDefault="00000000">
            <w:pPr>
              <w:spacing w:after="0" w:line="252" w:lineRule="auto"/>
              <w:jc w:val="center"/>
            </w:pPr>
            <w:r>
              <w:rPr>
                <w:sz w:val="17"/>
              </w:rPr>
              <w:t>-0.2133</w:t>
            </w:r>
          </w:p>
        </w:tc>
      </w:tr>
    </w:tbl>
    <w:p w14:paraId="02D9ED8B" w14:textId="77777777" w:rsidR="006D602A" w:rsidRDefault="00000000">
      <w:pPr>
        <w:pStyle w:val="SourceNote"/>
      </w:pPr>
      <w:r>
        <w:t xml:space="preserve">Separate task; these values must not be compared directly with six-cue macro-F1 or grounding </w:t>
      </w:r>
      <w:proofErr w:type="spellStart"/>
      <w:r>
        <w:t>R@k</w:t>
      </w:r>
      <w:proofErr w:type="spellEnd"/>
      <w:r>
        <w:t>.</w:t>
      </w:r>
    </w:p>
    <w:p w14:paraId="7D7AAC35" w14:textId="77777777" w:rsidR="006D602A" w:rsidRDefault="00000000">
      <w:pPr>
        <w:pStyle w:val="Heading1"/>
      </w:pPr>
      <w:r>
        <w:rPr>
          <w:rFonts w:ascii="Calibri" w:hAnsi="Calibri"/>
        </w:rPr>
        <w:t>7. Deployment, dashboard and runtime</w:t>
      </w:r>
    </w:p>
    <w:p w14:paraId="662D6EBB" w14:textId="77777777" w:rsidR="006D602A" w:rsidRDefault="00000000">
      <w:r>
        <w:t>The prototype is operational and demonstrable, but it is correctly described as near-real-time. The deployment work replaced the expensive face landmark mesh with a detector-based face-presence signal, then introduced detector and temporal striding with measured cue-agreement controls.</w:t>
      </w:r>
    </w:p>
    <w:p w14:paraId="77FDE80D" w14:textId="77777777" w:rsidR="006D602A" w:rsidRDefault="00000000">
      <w:pPr>
        <w:pStyle w:val="Caption"/>
        <w:jc w:val="center"/>
      </w:pPr>
      <w:r>
        <w:rPr>
          <w:b w:val="0"/>
        </w:rPr>
        <w:t>Table 11. Runtime trade-off on one A100, approximately six students</w:t>
      </w:r>
    </w:p>
    <w:tbl>
      <w:tblPr>
        <w:tblW w:w="9360" w:type="dxa"/>
        <w:tblInd w:w="120" w:type="dxa"/>
        <w:tblLayout w:type="fixed"/>
        <w:tblLook w:val="04A0" w:firstRow="1" w:lastRow="0" w:firstColumn="1" w:lastColumn="0" w:noHBand="0" w:noVBand="1"/>
      </w:tblPr>
      <w:tblGrid>
        <w:gridCol w:w="2450"/>
        <w:gridCol w:w="900"/>
        <w:gridCol w:w="1300"/>
        <w:gridCol w:w="1300"/>
        <w:gridCol w:w="1700"/>
        <w:gridCol w:w="1710"/>
      </w:tblGrid>
      <w:tr w:rsidR="006D602A" w14:paraId="4210C82E" w14:textId="77777777">
        <w:trPr>
          <w:cantSplit/>
          <w:tblHeader/>
        </w:trPr>
        <w:tc>
          <w:tcPr>
            <w:tcW w:w="2450" w:type="dxa"/>
            <w:shd w:val="clear" w:color="auto" w:fill="F2F4F7"/>
            <w:tcMar>
              <w:top w:w="80" w:type="dxa"/>
              <w:left w:w="120" w:type="dxa"/>
              <w:bottom w:w="80" w:type="dxa"/>
              <w:right w:w="120" w:type="dxa"/>
            </w:tcMar>
            <w:vAlign w:val="center"/>
          </w:tcPr>
          <w:p w14:paraId="62BC3F0B" w14:textId="77777777" w:rsidR="006D602A" w:rsidRDefault="00000000">
            <w:pPr>
              <w:spacing w:after="0" w:line="240" w:lineRule="auto"/>
            </w:pPr>
            <w:proofErr w:type="spellStart"/>
            <w:proofErr w:type="gramStart"/>
            <w:r>
              <w:rPr>
                <w:b/>
                <w:color w:val="0B2545"/>
                <w:sz w:val="17"/>
              </w:rPr>
              <w:t>Detector:temporal</w:t>
            </w:r>
            <w:proofErr w:type="spellEnd"/>
            <w:proofErr w:type="gramEnd"/>
            <w:r>
              <w:rPr>
                <w:b/>
                <w:color w:val="0B2545"/>
                <w:sz w:val="17"/>
              </w:rPr>
              <w:t xml:space="preserve"> stride</w:t>
            </w:r>
          </w:p>
        </w:tc>
        <w:tc>
          <w:tcPr>
            <w:tcW w:w="900" w:type="dxa"/>
            <w:shd w:val="clear" w:color="auto" w:fill="F2F4F7"/>
            <w:tcMar>
              <w:top w:w="80" w:type="dxa"/>
              <w:left w:w="120" w:type="dxa"/>
              <w:bottom w:w="80" w:type="dxa"/>
              <w:right w:w="120" w:type="dxa"/>
            </w:tcMar>
            <w:vAlign w:val="center"/>
          </w:tcPr>
          <w:p w14:paraId="6ACB80CE" w14:textId="77777777" w:rsidR="006D602A" w:rsidRDefault="00000000">
            <w:pPr>
              <w:spacing w:after="0" w:line="240" w:lineRule="auto"/>
              <w:jc w:val="center"/>
            </w:pPr>
            <w:r>
              <w:rPr>
                <w:b/>
                <w:color w:val="0B2545"/>
                <w:sz w:val="17"/>
              </w:rPr>
              <w:t>FPS</w:t>
            </w:r>
          </w:p>
        </w:tc>
        <w:tc>
          <w:tcPr>
            <w:tcW w:w="1300" w:type="dxa"/>
            <w:shd w:val="clear" w:color="auto" w:fill="F2F4F7"/>
            <w:tcMar>
              <w:top w:w="80" w:type="dxa"/>
              <w:left w:w="120" w:type="dxa"/>
              <w:bottom w:w="80" w:type="dxa"/>
              <w:right w:w="120" w:type="dxa"/>
            </w:tcMar>
            <w:vAlign w:val="center"/>
          </w:tcPr>
          <w:p w14:paraId="1C1949B0" w14:textId="77777777" w:rsidR="006D602A" w:rsidRDefault="00000000">
            <w:pPr>
              <w:spacing w:after="0" w:line="240" w:lineRule="auto"/>
              <w:jc w:val="center"/>
            </w:pPr>
            <w:r>
              <w:rPr>
                <w:b/>
                <w:color w:val="0B2545"/>
                <w:sz w:val="17"/>
              </w:rPr>
              <w:t>p50</w:t>
            </w:r>
          </w:p>
        </w:tc>
        <w:tc>
          <w:tcPr>
            <w:tcW w:w="1300" w:type="dxa"/>
            <w:shd w:val="clear" w:color="auto" w:fill="F2F4F7"/>
            <w:tcMar>
              <w:top w:w="80" w:type="dxa"/>
              <w:left w:w="120" w:type="dxa"/>
              <w:bottom w:w="80" w:type="dxa"/>
              <w:right w:w="120" w:type="dxa"/>
            </w:tcMar>
            <w:vAlign w:val="center"/>
          </w:tcPr>
          <w:p w14:paraId="112C9951" w14:textId="77777777" w:rsidR="006D602A" w:rsidRDefault="00000000">
            <w:pPr>
              <w:spacing w:after="0" w:line="240" w:lineRule="auto"/>
              <w:jc w:val="center"/>
            </w:pPr>
            <w:r>
              <w:rPr>
                <w:b/>
                <w:color w:val="0B2545"/>
                <w:sz w:val="17"/>
              </w:rPr>
              <w:t>p95</w:t>
            </w:r>
          </w:p>
        </w:tc>
        <w:tc>
          <w:tcPr>
            <w:tcW w:w="1700" w:type="dxa"/>
            <w:shd w:val="clear" w:color="auto" w:fill="F2F4F7"/>
            <w:tcMar>
              <w:top w:w="80" w:type="dxa"/>
              <w:left w:w="120" w:type="dxa"/>
              <w:bottom w:w="80" w:type="dxa"/>
              <w:right w:w="120" w:type="dxa"/>
            </w:tcMar>
            <w:vAlign w:val="center"/>
          </w:tcPr>
          <w:p w14:paraId="77026AA0" w14:textId="77777777" w:rsidR="006D602A" w:rsidRDefault="00000000">
            <w:pPr>
              <w:spacing w:after="0" w:line="240" w:lineRule="auto"/>
              <w:jc w:val="center"/>
            </w:pPr>
            <w:r>
              <w:rPr>
                <w:b/>
                <w:color w:val="0B2545"/>
                <w:sz w:val="17"/>
              </w:rPr>
              <w:t>Cue agreement</w:t>
            </w:r>
          </w:p>
        </w:tc>
        <w:tc>
          <w:tcPr>
            <w:tcW w:w="1710" w:type="dxa"/>
            <w:shd w:val="clear" w:color="auto" w:fill="F2F4F7"/>
            <w:tcMar>
              <w:top w:w="80" w:type="dxa"/>
              <w:left w:w="120" w:type="dxa"/>
              <w:bottom w:w="80" w:type="dxa"/>
              <w:right w:w="120" w:type="dxa"/>
            </w:tcMar>
            <w:vAlign w:val="center"/>
          </w:tcPr>
          <w:p w14:paraId="32C170CA" w14:textId="77777777" w:rsidR="006D602A" w:rsidRDefault="00000000">
            <w:pPr>
              <w:spacing w:after="0" w:line="240" w:lineRule="auto"/>
              <w:jc w:val="center"/>
            </w:pPr>
            <w:r>
              <w:rPr>
                <w:b/>
                <w:color w:val="0B2545"/>
                <w:sz w:val="17"/>
              </w:rPr>
              <w:t>Track coverage</w:t>
            </w:r>
          </w:p>
        </w:tc>
      </w:tr>
      <w:tr w:rsidR="006D602A" w14:paraId="23024550" w14:textId="77777777">
        <w:trPr>
          <w:cantSplit/>
        </w:trPr>
        <w:tc>
          <w:tcPr>
            <w:tcW w:w="2450" w:type="dxa"/>
            <w:shd w:val="clear" w:color="auto" w:fill="FFFFFF"/>
            <w:vAlign w:val="center"/>
          </w:tcPr>
          <w:p w14:paraId="18DC5B8A" w14:textId="77777777" w:rsidR="006D602A" w:rsidRDefault="00000000">
            <w:pPr>
              <w:spacing w:after="0" w:line="252" w:lineRule="auto"/>
            </w:pPr>
            <w:r>
              <w:rPr>
                <w:sz w:val="17"/>
              </w:rPr>
              <w:t>1:1</w:t>
            </w:r>
          </w:p>
        </w:tc>
        <w:tc>
          <w:tcPr>
            <w:tcW w:w="900" w:type="dxa"/>
            <w:shd w:val="clear" w:color="auto" w:fill="FFFFFF"/>
            <w:vAlign w:val="center"/>
          </w:tcPr>
          <w:p w14:paraId="58B073E7" w14:textId="77777777" w:rsidR="006D602A" w:rsidRDefault="00000000">
            <w:pPr>
              <w:spacing w:after="0" w:line="252" w:lineRule="auto"/>
              <w:jc w:val="center"/>
            </w:pPr>
            <w:r>
              <w:rPr>
                <w:sz w:val="17"/>
              </w:rPr>
              <w:t>3.69</w:t>
            </w:r>
          </w:p>
        </w:tc>
        <w:tc>
          <w:tcPr>
            <w:tcW w:w="1300" w:type="dxa"/>
            <w:shd w:val="clear" w:color="auto" w:fill="FFFFFF"/>
            <w:vAlign w:val="center"/>
          </w:tcPr>
          <w:p w14:paraId="045B5CA8" w14:textId="77777777" w:rsidR="006D602A" w:rsidRDefault="00000000">
            <w:pPr>
              <w:spacing w:after="0" w:line="252" w:lineRule="auto"/>
              <w:jc w:val="center"/>
            </w:pPr>
            <w:r>
              <w:rPr>
                <w:sz w:val="17"/>
              </w:rPr>
              <w:t xml:space="preserve">270.7 </w:t>
            </w:r>
            <w:proofErr w:type="spellStart"/>
            <w:r>
              <w:rPr>
                <w:sz w:val="17"/>
              </w:rPr>
              <w:t>ms</w:t>
            </w:r>
            <w:proofErr w:type="spellEnd"/>
          </w:p>
        </w:tc>
        <w:tc>
          <w:tcPr>
            <w:tcW w:w="1300" w:type="dxa"/>
            <w:shd w:val="clear" w:color="auto" w:fill="FFFFFF"/>
            <w:vAlign w:val="center"/>
          </w:tcPr>
          <w:p w14:paraId="3FFE568C" w14:textId="77777777" w:rsidR="006D602A" w:rsidRDefault="00000000">
            <w:pPr>
              <w:spacing w:after="0" w:line="252" w:lineRule="auto"/>
              <w:jc w:val="center"/>
            </w:pPr>
            <w:r>
              <w:rPr>
                <w:sz w:val="17"/>
              </w:rPr>
              <w:t xml:space="preserve">295.9 </w:t>
            </w:r>
            <w:proofErr w:type="spellStart"/>
            <w:r>
              <w:rPr>
                <w:sz w:val="17"/>
              </w:rPr>
              <w:t>ms</w:t>
            </w:r>
            <w:proofErr w:type="spellEnd"/>
          </w:p>
        </w:tc>
        <w:tc>
          <w:tcPr>
            <w:tcW w:w="1700" w:type="dxa"/>
            <w:shd w:val="clear" w:color="auto" w:fill="FFFFFF"/>
            <w:vAlign w:val="center"/>
          </w:tcPr>
          <w:p w14:paraId="1B4B1792" w14:textId="77777777" w:rsidR="006D602A" w:rsidRDefault="00000000">
            <w:pPr>
              <w:spacing w:after="0" w:line="252" w:lineRule="auto"/>
              <w:jc w:val="center"/>
            </w:pPr>
            <w:r>
              <w:rPr>
                <w:sz w:val="17"/>
              </w:rPr>
              <w:t>100% reference</w:t>
            </w:r>
          </w:p>
        </w:tc>
        <w:tc>
          <w:tcPr>
            <w:tcW w:w="1710" w:type="dxa"/>
            <w:shd w:val="clear" w:color="auto" w:fill="FFFFFF"/>
            <w:vAlign w:val="center"/>
          </w:tcPr>
          <w:p w14:paraId="2AD4064B" w14:textId="77777777" w:rsidR="006D602A" w:rsidRDefault="00000000">
            <w:pPr>
              <w:spacing w:after="0" w:line="252" w:lineRule="auto"/>
              <w:jc w:val="center"/>
            </w:pPr>
            <w:r>
              <w:rPr>
                <w:sz w:val="17"/>
              </w:rPr>
              <w:t>100%</w:t>
            </w:r>
          </w:p>
        </w:tc>
      </w:tr>
      <w:tr w:rsidR="006D602A" w14:paraId="5EA388D9" w14:textId="77777777">
        <w:trPr>
          <w:cantSplit/>
        </w:trPr>
        <w:tc>
          <w:tcPr>
            <w:tcW w:w="2450" w:type="dxa"/>
            <w:shd w:val="clear" w:color="auto" w:fill="EAF4ED"/>
            <w:vAlign w:val="center"/>
          </w:tcPr>
          <w:p w14:paraId="2929CE47" w14:textId="77777777" w:rsidR="006D602A" w:rsidRDefault="00000000">
            <w:pPr>
              <w:spacing w:after="0" w:line="252" w:lineRule="auto"/>
            </w:pPr>
            <w:r>
              <w:rPr>
                <w:b/>
                <w:color w:val="2E6F40"/>
                <w:sz w:val="17"/>
              </w:rPr>
              <w:t>3:2 adopted</w:t>
            </w:r>
          </w:p>
        </w:tc>
        <w:tc>
          <w:tcPr>
            <w:tcW w:w="900" w:type="dxa"/>
            <w:shd w:val="clear" w:color="auto" w:fill="EAF4ED"/>
            <w:vAlign w:val="center"/>
          </w:tcPr>
          <w:p w14:paraId="43DB46D2" w14:textId="77777777" w:rsidR="006D602A" w:rsidRDefault="00000000">
            <w:pPr>
              <w:spacing w:after="0" w:line="252" w:lineRule="auto"/>
              <w:jc w:val="center"/>
            </w:pPr>
            <w:r>
              <w:rPr>
                <w:b/>
                <w:color w:val="2E6F40"/>
                <w:sz w:val="17"/>
              </w:rPr>
              <w:t>5.77</w:t>
            </w:r>
          </w:p>
        </w:tc>
        <w:tc>
          <w:tcPr>
            <w:tcW w:w="1300" w:type="dxa"/>
            <w:shd w:val="clear" w:color="auto" w:fill="EAF4ED"/>
            <w:vAlign w:val="center"/>
          </w:tcPr>
          <w:p w14:paraId="4E38B5A3" w14:textId="77777777" w:rsidR="006D602A" w:rsidRDefault="00000000">
            <w:pPr>
              <w:spacing w:after="0" w:line="252" w:lineRule="auto"/>
              <w:jc w:val="center"/>
            </w:pPr>
            <w:r>
              <w:rPr>
                <w:b/>
                <w:color w:val="2E6F40"/>
                <w:sz w:val="17"/>
              </w:rPr>
              <w:t xml:space="preserve">157.6 </w:t>
            </w:r>
            <w:proofErr w:type="spellStart"/>
            <w:r>
              <w:rPr>
                <w:b/>
                <w:color w:val="2E6F40"/>
                <w:sz w:val="17"/>
              </w:rPr>
              <w:t>ms</w:t>
            </w:r>
            <w:proofErr w:type="spellEnd"/>
          </w:p>
        </w:tc>
        <w:tc>
          <w:tcPr>
            <w:tcW w:w="1300" w:type="dxa"/>
            <w:shd w:val="clear" w:color="auto" w:fill="EAF4ED"/>
            <w:vAlign w:val="center"/>
          </w:tcPr>
          <w:p w14:paraId="709D15C3" w14:textId="77777777" w:rsidR="006D602A" w:rsidRDefault="00000000">
            <w:pPr>
              <w:spacing w:after="0" w:line="252" w:lineRule="auto"/>
              <w:jc w:val="center"/>
            </w:pPr>
            <w:r>
              <w:rPr>
                <w:b/>
                <w:color w:val="2E6F40"/>
                <w:sz w:val="17"/>
              </w:rPr>
              <w:t xml:space="preserve">291.7 </w:t>
            </w:r>
            <w:proofErr w:type="spellStart"/>
            <w:r>
              <w:rPr>
                <w:b/>
                <w:color w:val="2E6F40"/>
                <w:sz w:val="17"/>
              </w:rPr>
              <w:t>ms</w:t>
            </w:r>
            <w:proofErr w:type="spellEnd"/>
          </w:p>
        </w:tc>
        <w:tc>
          <w:tcPr>
            <w:tcW w:w="1700" w:type="dxa"/>
            <w:shd w:val="clear" w:color="auto" w:fill="EAF4ED"/>
            <w:vAlign w:val="center"/>
          </w:tcPr>
          <w:p w14:paraId="5558DB17" w14:textId="77777777" w:rsidR="006D602A" w:rsidRDefault="00000000">
            <w:pPr>
              <w:spacing w:after="0" w:line="252" w:lineRule="auto"/>
              <w:jc w:val="center"/>
            </w:pPr>
            <w:r>
              <w:rPr>
                <w:b/>
                <w:color w:val="2E6F40"/>
                <w:sz w:val="17"/>
              </w:rPr>
              <w:t>94.7%</w:t>
            </w:r>
          </w:p>
        </w:tc>
        <w:tc>
          <w:tcPr>
            <w:tcW w:w="1710" w:type="dxa"/>
            <w:shd w:val="clear" w:color="auto" w:fill="EAF4ED"/>
            <w:vAlign w:val="center"/>
          </w:tcPr>
          <w:p w14:paraId="4CD9E7EF" w14:textId="77777777" w:rsidR="006D602A" w:rsidRDefault="00000000">
            <w:pPr>
              <w:spacing w:after="0" w:line="252" w:lineRule="auto"/>
              <w:jc w:val="center"/>
            </w:pPr>
            <w:r>
              <w:rPr>
                <w:b/>
                <w:color w:val="2E6F40"/>
                <w:sz w:val="17"/>
              </w:rPr>
              <w:t>100%</w:t>
            </w:r>
          </w:p>
        </w:tc>
      </w:tr>
      <w:tr w:rsidR="006D602A" w14:paraId="04126881" w14:textId="77777777">
        <w:trPr>
          <w:cantSplit/>
        </w:trPr>
        <w:tc>
          <w:tcPr>
            <w:tcW w:w="2450" w:type="dxa"/>
            <w:shd w:val="clear" w:color="auto" w:fill="FFFFFF"/>
            <w:vAlign w:val="center"/>
          </w:tcPr>
          <w:p w14:paraId="42C5E28B" w14:textId="77777777" w:rsidR="006D602A" w:rsidRDefault="00000000">
            <w:pPr>
              <w:spacing w:after="0" w:line="252" w:lineRule="auto"/>
            </w:pPr>
            <w:r>
              <w:rPr>
                <w:sz w:val="17"/>
              </w:rPr>
              <w:t>5:3</w:t>
            </w:r>
          </w:p>
        </w:tc>
        <w:tc>
          <w:tcPr>
            <w:tcW w:w="900" w:type="dxa"/>
            <w:shd w:val="clear" w:color="auto" w:fill="FFFFFF"/>
            <w:vAlign w:val="center"/>
          </w:tcPr>
          <w:p w14:paraId="3C90D60C" w14:textId="77777777" w:rsidR="006D602A" w:rsidRDefault="00000000">
            <w:pPr>
              <w:spacing w:after="0" w:line="252" w:lineRule="auto"/>
              <w:jc w:val="center"/>
            </w:pPr>
            <w:r>
              <w:rPr>
                <w:sz w:val="17"/>
              </w:rPr>
              <w:t>7.03</w:t>
            </w:r>
          </w:p>
        </w:tc>
        <w:tc>
          <w:tcPr>
            <w:tcW w:w="1300" w:type="dxa"/>
            <w:shd w:val="clear" w:color="auto" w:fill="FFFFFF"/>
            <w:vAlign w:val="center"/>
          </w:tcPr>
          <w:p w14:paraId="1B706540" w14:textId="77777777" w:rsidR="006D602A" w:rsidRDefault="00000000">
            <w:pPr>
              <w:spacing w:after="0" w:line="252" w:lineRule="auto"/>
              <w:jc w:val="center"/>
            </w:pPr>
            <w:r>
              <w:rPr>
                <w:sz w:val="17"/>
              </w:rPr>
              <w:t xml:space="preserve">117.9 </w:t>
            </w:r>
            <w:proofErr w:type="spellStart"/>
            <w:r>
              <w:rPr>
                <w:sz w:val="17"/>
              </w:rPr>
              <w:t>ms</w:t>
            </w:r>
            <w:proofErr w:type="spellEnd"/>
          </w:p>
        </w:tc>
        <w:tc>
          <w:tcPr>
            <w:tcW w:w="1300" w:type="dxa"/>
            <w:shd w:val="clear" w:color="auto" w:fill="FFFFFF"/>
            <w:vAlign w:val="center"/>
          </w:tcPr>
          <w:p w14:paraId="41E90864" w14:textId="77777777" w:rsidR="006D602A" w:rsidRDefault="00000000">
            <w:pPr>
              <w:spacing w:after="0" w:line="252" w:lineRule="auto"/>
              <w:jc w:val="center"/>
            </w:pPr>
            <w:r>
              <w:rPr>
                <w:sz w:val="17"/>
              </w:rPr>
              <w:t xml:space="preserve">257.5 </w:t>
            </w:r>
            <w:proofErr w:type="spellStart"/>
            <w:r>
              <w:rPr>
                <w:sz w:val="17"/>
              </w:rPr>
              <w:t>ms</w:t>
            </w:r>
            <w:proofErr w:type="spellEnd"/>
          </w:p>
        </w:tc>
        <w:tc>
          <w:tcPr>
            <w:tcW w:w="1700" w:type="dxa"/>
            <w:shd w:val="clear" w:color="auto" w:fill="FFFFFF"/>
            <w:vAlign w:val="center"/>
          </w:tcPr>
          <w:p w14:paraId="23F3AA63" w14:textId="77777777" w:rsidR="006D602A" w:rsidRDefault="00000000">
            <w:pPr>
              <w:spacing w:after="0" w:line="252" w:lineRule="auto"/>
              <w:jc w:val="center"/>
            </w:pPr>
            <w:r>
              <w:rPr>
                <w:sz w:val="17"/>
              </w:rPr>
              <w:t>92.2%</w:t>
            </w:r>
          </w:p>
        </w:tc>
        <w:tc>
          <w:tcPr>
            <w:tcW w:w="1710" w:type="dxa"/>
            <w:shd w:val="clear" w:color="auto" w:fill="FFFFFF"/>
            <w:vAlign w:val="center"/>
          </w:tcPr>
          <w:p w14:paraId="55DC6B6F" w14:textId="77777777" w:rsidR="006D602A" w:rsidRDefault="00000000">
            <w:pPr>
              <w:spacing w:after="0" w:line="252" w:lineRule="auto"/>
              <w:jc w:val="center"/>
            </w:pPr>
            <w:r>
              <w:rPr>
                <w:sz w:val="17"/>
              </w:rPr>
              <w:t>100%</w:t>
            </w:r>
          </w:p>
        </w:tc>
      </w:tr>
      <w:tr w:rsidR="006D602A" w14:paraId="5979DA2A" w14:textId="77777777">
        <w:trPr>
          <w:cantSplit/>
        </w:trPr>
        <w:tc>
          <w:tcPr>
            <w:tcW w:w="2450" w:type="dxa"/>
            <w:shd w:val="clear" w:color="auto" w:fill="FFFFFF"/>
            <w:vAlign w:val="center"/>
          </w:tcPr>
          <w:p w14:paraId="513FD4E9" w14:textId="77777777" w:rsidR="006D602A" w:rsidRDefault="00000000">
            <w:pPr>
              <w:spacing w:after="0" w:line="252" w:lineRule="auto"/>
            </w:pPr>
            <w:r>
              <w:rPr>
                <w:sz w:val="17"/>
              </w:rPr>
              <w:t>10:5</w:t>
            </w:r>
          </w:p>
        </w:tc>
        <w:tc>
          <w:tcPr>
            <w:tcW w:w="900" w:type="dxa"/>
            <w:shd w:val="clear" w:color="auto" w:fill="FFFFFF"/>
            <w:vAlign w:val="center"/>
          </w:tcPr>
          <w:p w14:paraId="18D7C364" w14:textId="77777777" w:rsidR="006D602A" w:rsidRDefault="00000000">
            <w:pPr>
              <w:spacing w:after="0" w:line="252" w:lineRule="auto"/>
              <w:jc w:val="center"/>
            </w:pPr>
            <w:r>
              <w:rPr>
                <w:sz w:val="17"/>
              </w:rPr>
              <w:t>-</w:t>
            </w:r>
          </w:p>
        </w:tc>
        <w:tc>
          <w:tcPr>
            <w:tcW w:w="1300" w:type="dxa"/>
            <w:shd w:val="clear" w:color="auto" w:fill="FFFFFF"/>
            <w:vAlign w:val="center"/>
          </w:tcPr>
          <w:p w14:paraId="286F9784" w14:textId="77777777" w:rsidR="006D602A" w:rsidRDefault="00000000">
            <w:pPr>
              <w:spacing w:after="0" w:line="252" w:lineRule="auto"/>
              <w:jc w:val="center"/>
            </w:pPr>
            <w:r>
              <w:rPr>
                <w:sz w:val="17"/>
              </w:rPr>
              <w:t>-</w:t>
            </w:r>
          </w:p>
        </w:tc>
        <w:tc>
          <w:tcPr>
            <w:tcW w:w="1300" w:type="dxa"/>
            <w:shd w:val="clear" w:color="auto" w:fill="FFFFFF"/>
            <w:vAlign w:val="center"/>
          </w:tcPr>
          <w:p w14:paraId="5C1461AB" w14:textId="77777777" w:rsidR="006D602A" w:rsidRDefault="00000000">
            <w:pPr>
              <w:spacing w:after="0" w:line="252" w:lineRule="auto"/>
              <w:jc w:val="center"/>
            </w:pPr>
            <w:r>
              <w:rPr>
                <w:sz w:val="17"/>
              </w:rPr>
              <w:t>-</w:t>
            </w:r>
          </w:p>
        </w:tc>
        <w:tc>
          <w:tcPr>
            <w:tcW w:w="1700" w:type="dxa"/>
            <w:shd w:val="clear" w:color="auto" w:fill="FFFFFF"/>
            <w:vAlign w:val="center"/>
          </w:tcPr>
          <w:p w14:paraId="14F3B83D" w14:textId="77777777" w:rsidR="006D602A" w:rsidRDefault="00000000">
            <w:pPr>
              <w:spacing w:after="0" w:line="252" w:lineRule="auto"/>
              <w:jc w:val="center"/>
            </w:pPr>
            <w:r>
              <w:rPr>
                <w:sz w:val="17"/>
              </w:rPr>
              <w:t>88.3%</w:t>
            </w:r>
          </w:p>
        </w:tc>
        <w:tc>
          <w:tcPr>
            <w:tcW w:w="1710" w:type="dxa"/>
            <w:shd w:val="clear" w:color="auto" w:fill="FFFFFF"/>
            <w:vAlign w:val="center"/>
          </w:tcPr>
          <w:p w14:paraId="64EFAAD7" w14:textId="77777777" w:rsidR="006D602A" w:rsidRDefault="00000000">
            <w:pPr>
              <w:spacing w:after="0" w:line="252" w:lineRule="auto"/>
              <w:jc w:val="center"/>
            </w:pPr>
            <w:r>
              <w:rPr>
                <w:sz w:val="17"/>
              </w:rPr>
              <w:t>100%</w:t>
            </w:r>
          </w:p>
        </w:tc>
      </w:tr>
    </w:tbl>
    <w:p w14:paraId="32B351DA" w14:textId="77777777" w:rsidR="006D602A" w:rsidRDefault="00000000">
      <w:pPr>
        <w:pStyle w:val="SourceNote"/>
      </w:pPr>
      <w:r>
        <w:t xml:space="preserve">Source: FINDINGS.md Sections 11.16-11.17; </w:t>
      </w:r>
      <w:proofErr w:type="spellStart"/>
      <w:r>
        <w:t>LLMDet</w:t>
      </w:r>
      <w:proofErr w:type="spellEnd"/>
      <w:r>
        <w:t>/configs/</w:t>
      </w:r>
      <w:proofErr w:type="spellStart"/>
      <w:r>
        <w:t>attention_runtime.yaml</w:t>
      </w:r>
      <w:proofErr w:type="spellEnd"/>
      <w:r>
        <w:t>.</w:t>
      </w:r>
    </w:p>
    <w:p w14:paraId="2457F4CF" w14:textId="77777777" w:rsidR="006D602A" w:rsidRDefault="00000000">
      <w:r>
        <w:t xml:space="preserve">The detector backend improves like-for-like throughput from 2.84 to 3.69 FPS (+30%) with no repeatable accuracy loss. The adopted 3:2 stride raises throughput by a further 56% and preserves </w:t>
      </w:r>
      <w:r>
        <w:lastRenderedPageBreak/>
        <w:t xml:space="preserve">94.7% cue agreement. Because the p95 tail remains approximately 292 </w:t>
      </w:r>
      <w:proofErr w:type="spellStart"/>
      <w:r>
        <w:t>ms</w:t>
      </w:r>
      <w:proofErr w:type="spellEnd"/>
      <w:r>
        <w:t xml:space="preserve"> and the system does not reach a 10 FPS budget, the report avoids the stronger real-time claim.</w:t>
      </w:r>
    </w:p>
    <w:p w14:paraId="5D577028" w14:textId="77777777" w:rsidR="006D602A" w:rsidRDefault="00000000">
      <w:pPr>
        <w:pStyle w:val="Heading2"/>
      </w:pPr>
      <w:r>
        <w:rPr>
          <w:rFonts w:ascii="Calibri" w:hAnsi="Calibri"/>
        </w:rPr>
        <w:t>7.1 Dashboard evidence</w:t>
      </w:r>
    </w:p>
    <w:p w14:paraId="7E7688E4" w14:textId="77777777" w:rsidR="006D602A" w:rsidRDefault="00000000">
      <w:pPr>
        <w:pBdr>
          <w:bottom w:val="single" w:sz="4" w:space="3" w:color="D8DEE6"/>
        </w:pBdr>
        <w:spacing w:after="100" w:line="280" w:lineRule="auto"/>
        <w:ind w:left="202" w:right="86"/>
      </w:pPr>
      <w:r>
        <w:t xml:space="preserve">Model </w:t>
      </w:r>
      <w:proofErr w:type="gramStart"/>
      <w:r>
        <w:t>selector</w:t>
      </w:r>
      <w:proofErr w:type="gramEnd"/>
      <w:r>
        <w:t xml:space="preserve"> across 13 deployable variants, each linked to measured validation metrics and its own calibration.</w:t>
      </w:r>
    </w:p>
    <w:p w14:paraId="246E9548" w14:textId="77777777" w:rsidR="006D602A" w:rsidRDefault="00000000">
      <w:pPr>
        <w:pBdr>
          <w:bottom w:val="single" w:sz="4" w:space="3" w:color="D8DEE6"/>
        </w:pBdr>
        <w:spacing w:after="100" w:line="280" w:lineRule="auto"/>
        <w:ind w:left="202" w:right="86"/>
      </w:pPr>
      <w:r>
        <w:t>Uploaded/recorded video as a first-class source, plus precomputed session replay and camera/live-path support.</w:t>
      </w:r>
    </w:p>
    <w:p w14:paraId="4161A7C6" w14:textId="77777777" w:rsidR="006D602A" w:rsidRDefault="00000000">
      <w:pPr>
        <w:pBdr>
          <w:bottom w:val="single" w:sz="4" w:space="3" w:color="D8DEE6"/>
        </w:pBdr>
        <w:spacing w:after="100" w:line="280" w:lineRule="auto"/>
        <w:ind w:left="202" w:right="86"/>
      </w:pPr>
      <w:r>
        <w:t>Eight of eight HTTP checks and all model-card consistency checks passed on the frozen dashboard verification.</w:t>
      </w:r>
    </w:p>
    <w:p w14:paraId="5A6E2EBF" w14:textId="77777777" w:rsidR="006D602A" w:rsidRDefault="00000000">
      <w:pPr>
        <w:pBdr>
          <w:bottom w:val="single" w:sz="4" w:space="3" w:color="D8DEE6"/>
        </w:pBdr>
        <w:spacing w:after="100" w:line="280" w:lineRule="auto"/>
        <w:ind w:left="202" w:right="86"/>
      </w:pPr>
      <w:r>
        <w:t>Four replayed models disagree on 8.5-15.0% of shared frame-track pairs, confirming that switching changes the actual model rather than only the label shown in the interface.</w:t>
      </w:r>
    </w:p>
    <w:p w14:paraId="50042ABB" w14:textId="77777777" w:rsidR="006D602A" w:rsidRDefault="00000000">
      <w:pPr>
        <w:pBdr>
          <w:bottom w:val="single" w:sz="4" w:space="3" w:color="D8DEE6"/>
        </w:pBdr>
        <w:spacing w:after="100" w:line="280" w:lineRule="auto"/>
        <w:ind w:left="202" w:right="86"/>
      </w:pPr>
      <w:r>
        <w:t>On CPU, the temporal head runs at approximately 25-26 FPS for MS-TCN but 5.7-5.8 FPS for ASRF; ASRF is roughly 4.5 times slower.</w:t>
      </w:r>
    </w:p>
    <w:p w14:paraId="4AE81D80" w14:textId="2558DD3E" w:rsidR="006D602A" w:rsidRDefault="006D602A">
      <w:pPr>
        <w:pBdr>
          <w:bottom w:val="single" w:sz="4" w:space="3" w:color="D8DEE6"/>
        </w:pBdr>
        <w:spacing w:after="100" w:line="280" w:lineRule="auto"/>
        <w:ind w:left="202" w:right="86"/>
      </w:pPr>
    </w:p>
    <w:tbl>
      <w:tblPr>
        <w:tblW w:w="9360" w:type="dxa"/>
        <w:tblInd w:w="120" w:type="dxa"/>
        <w:tblLayout w:type="fixed"/>
        <w:tblLook w:val="04A0" w:firstRow="1" w:lastRow="0" w:firstColumn="1" w:lastColumn="0" w:noHBand="0" w:noVBand="1"/>
      </w:tblPr>
      <w:tblGrid>
        <w:gridCol w:w="9360"/>
      </w:tblGrid>
      <w:tr w:rsidR="006D602A" w14:paraId="0A12AB92" w14:textId="77777777">
        <w:trPr>
          <w:cantSplit/>
        </w:trPr>
        <w:tc>
          <w:tcPr>
            <w:tcW w:w="9360" w:type="dxa"/>
            <w:tcBorders>
              <w:top w:val="nil"/>
              <w:left w:val="single" w:sz="18" w:space="0" w:color="8A6500"/>
              <w:bottom w:val="nil"/>
              <w:right w:val="nil"/>
            </w:tcBorders>
            <w:shd w:val="clear" w:color="auto" w:fill="FFF4D6"/>
            <w:tcMar>
              <w:top w:w="80" w:type="dxa"/>
              <w:left w:w="120" w:type="dxa"/>
              <w:bottom w:w="80" w:type="dxa"/>
              <w:right w:w="120" w:type="dxa"/>
            </w:tcMar>
          </w:tcPr>
          <w:p w14:paraId="45C0A1F9" w14:textId="77777777" w:rsidR="006D602A" w:rsidRDefault="00000000">
            <w:pPr>
              <w:spacing w:after="0"/>
            </w:pPr>
            <w:r>
              <w:rPr>
                <w:b/>
                <w:color w:val="8A6500"/>
              </w:rPr>
              <w:t xml:space="preserve">DEPLOYMENT POSITION: </w:t>
            </w:r>
            <w:r>
              <w:t xml:space="preserve">The project demonstrates a calibrated, auditable instructor-facing prototype with measured latency and fallback </w:t>
            </w:r>
            <w:proofErr w:type="spellStart"/>
            <w:r>
              <w:t>behaviour</w:t>
            </w:r>
            <w:proofErr w:type="spellEnd"/>
            <w:r>
              <w:t>. It should be presented as decision support and research infrastructure, not as an autonomous classroom surveillance or intervention system.</w:t>
            </w:r>
          </w:p>
        </w:tc>
      </w:tr>
    </w:tbl>
    <w:p w14:paraId="094CB8EA" w14:textId="77777777" w:rsidR="006D602A" w:rsidRDefault="006D602A">
      <w:pPr>
        <w:spacing w:after="40"/>
      </w:pPr>
    </w:p>
    <w:p w14:paraId="5F5E9750" w14:textId="77777777" w:rsidR="006D602A" w:rsidRDefault="00000000">
      <w:r>
        <w:br w:type="page"/>
      </w:r>
    </w:p>
    <w:p w14:paraId="4ADFBBA4" w14:textId="77777777" w:rsidR="006D602A" w:rsidRDefault="00000000">
      <w:pPr>
        <w:pStyle w:val="Heading1"/>
      </w:pPr>
      <w:r>
        <w:rPr>
          <w:rFonts w:ascii="Calibri" w:hAnsi="Calibri"/>
        </w:rPr>
        <w:lastRenderedPageBreak/>
        <w:t>8. Branch C - OVERT-Cue extension study</w:t>
      </w:r>
    </w:p>
    <w:p w14:paraId="042E6BC8" w14:textId="77777777" w:rsidR="006D602A" w:rsidRDefault="00000000">
      <w:r>
        <w:t>Branch C was designed to test an overhead-specific contribution based on task-relative orientation and reliability-aware multimodal fusion. The initial premise was corrected before experimentation: the dataset contains one fixed corner camera, not multiple overhead views. The branch therefore retained only claims that could be supported in this setting and used nested grouped cross-validation because the original Branch-B test had already been spent.</w:t>
      </w:r>
    </w:p>
    <w:p w14:paraId="03E98C09" w14:textId="77777777" w:rsidR="006D602A" w:rsidRDefault="00000000">
      <w:r>
        <w:t xml:space="preserve">The five outer folds remain unopened. All Branch-C performance values below are inner-validation selection statistics over 15 matched fold-seed pairs, not </w:t>
      </w:r>
      <w:proofErr w:type="spellStart"/>
      <w:r>
        <w:t>generalisation</w:t>
      </w:r>
      <w:proofErr w:type="spellEnd"/>
      <w:r>
        <w:t xml:space="preserve"> estimates and not directly comparable to the Branch-B test table.</w:t>
      </w:r>
    </w:p>
    <w:p w14:paraId="31ADE779" w14:textId="77777777" w:rsidR="006D602A" w:rsidRDefault="00000000">
      <w:pPr>
        <w:pStyle w:val="Heading2"/>
      </w:pPr>
      <w:r>
        <w:rPr>
          <w:rFonts w:ascii="Calibri" w:hAnsi="Calibri"/>
        </w:rPr>
        <w:t>8.1 Methodological contribution retained</w:t>
      </w:r>
    </w:p>
    <w:p w14:paraId="7795DB41" w14:textId="77777777" w:rsidR="006D602A" w:rsidRDefault="00000000">
      <w:pPr>
        <w:pBdr>
          <w:bottom w:val="single" w:sz="4" w:space="3" w:color="D8DEE6"/>
        </w:pBdr>
        <w:spacing w:after="100" w:line="280" w:lineRule="auto"/>
        <w:ind w:left="202" w:right="86"/>
      </w:pPr>
      <w:r>
        <w:t xml:space="preserve">A task-relative </w:t>
      </w:r>
      <w:proofErr w:type="gramStart"/>
      <w:r>
        <w:t>SO(</w:t>
      </w:r>
      <w:proofErr w:type="gramEnd"/>
      <w:r>
        <w:t>3) representation with an exact coordinate-invariance proof, verified over 256 random rotations to numerical tolerance.</w:t>
      </w:r>
    </w:p>
    <w:p w14:paraId="4B0945B2" w14:textId="77777777" w:rsidR="006D602A" w:rsidRDefault="00000000">
      <w:pPr>
        <w:pBdr>
          <w:bottom w:val="single" w:sz="4" w:space="3" w:color="D8DEE6"/>
        </w:pBdr>
        <w:spacing w:after="100" w:line="280" w:lineRule="auto"/>
        <w:ind w:left="202" w:right="86"/>
      </w:pPr>
      <w:r>
        <w:t xml:space="preserve">A validated 6DRepNet360 full-range pose instrument selected after license review; </w:t>
      </w:r>
      <w:proofErr w:type="spellStart"/>
      <w:r>
        <w:t>Ultralytics</w:t>
      </w:r>
      <w:proofErr w:type="spellEnd"/>
      <w:r>
        <w:t xml:space="preserve"> and </w:t>
      </w:r>
      <w:proofErr w:type="spellStart"/>
      <w:r>
        <w:t>DirectMHP</w:t>
      </w:r>
      <w:proofErr w:type="spellEnd"/>
      <w:r>
        <w:t xml:space="preserve"> candidates were rejected because of copyleft implications.</w:t>
      </w:r>
    </w:p>
    <w:p w14:paraId="3DC3ABE2" w14:textId="77777777" w:rsidR="006D602A" w:rsidRDefault="00000000">
      <w:pPr>
        <w:pBdr>
          <w:bottom w:val="single" w:sz="4" w:space="3" w:color="D8DEE6"/>
        </w:pBdr>
        <w:spacing w:after="100" w:line="280" w:lineRule="auto"/>
        <w:ind w:left="202" w:right="86"/>
      </w:pPr>
      <w:r>
        <w:t xml:space="preserve">Pre-registered gates for </w:t>
      </w:r>
      <w:proofErr w:type="spellStart"/>
      <w:r>
        <w:t>canonicalisation</w:t>
      </w:r>
      <w:proofErr w:type="spellEnd"/>
      <w:r>
        <w:t>, pose, uniform fusion, learned fusion and observability losses.</w:t>
      </w:r>
    </w:p>
    <w:p w14:paraId="16A5DE5D" w14:textId="77777777" w:rsidR="006D602A" w:rsidRDefault="00000000">
      <w:pPr>
        <w:pBdr>
          <w:bottom w:val="single" w:sz="4" w:space="3" w:color="D8DEE6"/>
        </w:pBdr>
        <w:spacing w:after="100" w:line="280" w:lineRule="auto"/>
        <w:ind w:left="202" w:right="86"/>
      </w:pPr>
      <w:r>
        <w:t>Leakage-aware quality controls that distinguish deployable pipeline signals from teacher-side annotation fields.</w:t>
      </w:r>
    </w:p>
    <w:p w14:paraId="7450406B" w14:textId="77777777" w:rsidR="006D602A" w:rsidRDefault="00000000">
      <w:pPr>
        <w:pBdr>
          <w:bottom w:val="single" w:sz="4" w:space="3" w:color="D8DEE6"/>
        </w:pBdr>
        <w:spacing w:after="100" w:line="280" w:lineRule="auto"/>
        <w:ind w:left="202" w:right="86"/>
      </w:pPr>
      <w:r>
        <w:t xml:space="preserve">Independent </w:t>
      </w:r>
      <w:proofErr w:type="spellStart"/>
      <w:r>
        <w:t>recomputation</w:t>
      </w:r>
      <w:proofErr w:type="spellEnd"/>
      <w:r>
        <w:t>, error analysis and proposer-reviewer sign-off.</w:t>
      </w:r>
    </w:p>
    <w:p w14:paraId="45C43046" w14:textId="77777777" w:rsidR="006D602A" w:rsidRDefault="00000000">
      <w:pPr>
        <w:pStyle w:val="Heading2"/>
      </w:pPr>
      <w:r>
        <w:rPr>
          <w:rFonts w:ascii="Calibri" w:hAnsi="Calibri"/>
        </w:rPr>
        <w:t>8.2 Experimental sweep</w:t>
      </w:r>
    </w:p>
    <w:p w14:paraId="127CBA62" w14:textId="77777777" w:rsidR="006D602A" w:rsidRDefault="00000000">
      <w:pPr>
        <w:pStyle w:val="Caption"/>
        <w:jc w:val="center"/>
      </w:pPr>
      <w:r>
        <w:rPr>
          <w:b w:val="0"/>
        </w:rPr>
        <w:t>Table 12. Branch-C inner-validation arms under the common project selection rule</w:t>
      </w:r>
    </w:p>
    <w:tbl>
      <w:tblPr>
        <w:tblW w:w="9360" w:type="dxa"/>
        <w:tblInd w:w="120" w:type="dxa"/>
        <w:tblLayout w:type="fixed"/>
        <w:tblLook w:val="04A0" w:firstRow="1" w:lastRow="0" w:firstColumn="1" w:lastColumn="0" w:noHBand="0" w:noVBand="1"/>
      </w:tblPr>
      <w:tblGrid>
        <w:gridCol w:w="700"/>
        <w:gridCol w:w="3800"/>
        <w:gridCol w:w="1300"/>
        <w:gridCol w:w="900"/>
        <w:gridCol w:w="2660"/>
      </w:tblGrid>
      <w:tr w:rsidR="006D602A" w14:paraId="2CD5535D" w14:textId="77777777">
        <w:trPr>
          <w:cantSplit/>
          <w:tblHeader/>
        </w:trPr>
        <w:tc>
          <w:tcPr>
            <w:tcW w:w="700" w:type="dxa"/>
            <w:shd w:val="clear" w:color="auto" w:fill="F2F4F7"/>
            <w:tcMar>
              <w:top w:w="80" w:type="dxa"/>
              <w:left w:w="120" w:type="dxa"/>
              <w:bottom w:w="80" w:type="dxa"/>
              <w:right w:w="120" w:type="dxa"/>
            </w:tcMar>
            <w:vAlign w:val="center"/>
          </w:tcPr>
          <w:p w14:paraId="560709FB" w14:textId="77777777" w:rsidR="006D602A" w:rsidRDefault="00000000">
            <w:pPr>
              <w:spacing w:after="0" w:line="240" w:lineRule="auto"/>
              <w:jc w:val="center"/>
            </w:pPr>
            <w:r>
              <w:rPr>
                <w:b/>
                <w:color w:val="0B2545"/>
                <w:sz w:val="16"/>
              </w:rPr>
              <w:t>Arm</w:t>
            </w:r>
          </w:p>
        </w:tc>
        <w:tc>
          <w:tcPr>
            <w:tcW w:w="3800" w:type="dxa"/>
            <w:shd w:val="clear" w:color="auto" w:fill="F2F4F7"/>
            <w:tcMar>
              <w:top w:w="80" w:type="dxa"/>
              <w:left w:w="120" w:type="dxa"/>
              <w:bottom w:w="80" w:type="dxa"/>
              <w:right w:w="120" w:type="dxa"/>
            </w:tcMar>
            <w:vAlign w:val="center"/>
          </w:tcPr>
          <w:p w14:paraId="6716CDDA" w14:textId="77777777" w:rsidR="006D602A" w:rsidRDefault="00000000">
            <w:pPr>
              <w:spacing w:after="0" w:line="240" w:lineRule="auto"/>
            </w:pPr>
            <w:r>
              <w:rPr>
                <w:b/>
                <w:color w:val="0B2545"/>
                <w:sz w:val="16"/>
              </w:rPr>
              <w:t>Features / model</w:t>
            </w:r>
          </w:p>
        </w:tc>
        <w:tc>
          <w:tcPr>
            <w:tcW w:w="1300" w:type="dxa"/>
            <w:shd w:val="clear" w:color="auto" w:fill="F2F4F7"/>
            <w:tcMar>
              <w:top w:w="80" w:type="dxa"/>
              <w:left w:w="120" w:type="dxa"/>
              <w:bottom w:w="80" w:type="dxa"/>
              <w:right w:w="120" w:type="dxa"/>
            </w:tcMar>
            <w:vAlign w:val="center"/>
          </w:tcPr>
          <w:p w14:paraId="70E42512" w14:textId="77777777" w:rsidR="006D602A" w:rsidRDefault="00000000">
            <w:pPr>
              <w:spacing w:after="0" w:line="240" w:lineRule="auto"/>
              <w:jc w:val="center"/>
            </w:pPr>
            <w:r>
              <w:rPr>
                <w:b/>
                <w:color w:val="0B2545"/>
                <w:sz w:val="16"/>
              </w:rPr>
              <w:t>Macro-F1</w:t>
            </w:r>
          </w:p>
        </w:tc>
        <w:tc>
          <w:tcPr>
            <w:tcW w:w="900" w:type="dxa"/>
            <w:shd w:val="clear" w:color="auto" w:fill="F2F4F7"/>
            <w:tcMar>
              <w:top w:w="80" w:type="dxa"/>
              <w:left w:w="120" w:type="dxa"/>
              <w:bottom w:w="80" w:type="dxa"/>
              <w:right w:w="120" w:type="dxa"/>
            </w:tcMar>
            <w:vAlign w:val="center"/>
          </w:tcPr>
          <w:p w14:paraId="7B6F0D8F" w14:textId="77777777" w:rsidR="006D602A" w:rsidRDefault="00000000">
            <w:pPr>
              <w:spacing w:after="0" w:line="240" w:lineRule="auto"/>
              <w:jc w:val="center"/>
            </w:pPr>
            <w:r>
              <w:rPr>
                <w:b/>
                <w:color w:val="0B2545"/>
                <w:sz w:val="16"/>
              </w:rPr>
              <w:t>SD</w:t>
            </w:r>
          </w:p>
        </w:tc>
        <w:tc>
          <w:tcPr>
            <w:tcW w:w="2660" w:type="dxa"/>
            <w:shd w:val="clear" w:color="auto" w:fill="F2F4F7"/>
            <w:tcMar>
              <w:top w:w="80" w:type="dxa"/>
              <w:left w:w="120" w:type="dxa"/>
              <w:bottom w:w="80" w:type="dxa"/>
              <w:right w:w="120" w:type="dxa"/>
            </w:tcMar>
            <w:vAlign w:val="center"/>
          </w:tcPr>
          <w:p w14:paraId="6E68280C" w14:textId="77777777" w:rsidR="006D602A" w:rsidRDefault="00000000">
            <w:pPr>
              <w:spacing w:after="0" w:line="240" w:lineRule="auto"/>
            </w:pPr>
            <w:r>
              <w:rPr>
                <w:b/>
                <w:color w:val="0B2545"/>
                <w:sz w:val="16"/>
              </w:rPr>
              <w:t>Interpretation</w:t>
            </w:r>
          </w:p>
        </w:tc>
      </w:tr>
      <w:tr w:rsidR="006D602A" w14:paraId="27478ABF" w14:textId="77777777">
        <w:trPr>
          <w:cantSplit/>
        </w:trPr>
        <w:tc>
          <w:tcPr>
            <w:tcW w:w="700" w:type="dxa"/>
            <w:shd w:val="clear" w:color="auto" w:fill="FFF4D6"/>
            <w:vAlign w:val="center"/>
          </w:tcPr>
          <w:p w14:paraId="0EEBEC22" w14:textId="77777777" w:rsidR="006D602A" w:rsidRDefault="00000000">
            <w:pPr>
              <w:spacing w:after="0" w:line="252" w:lineRule="auto"/>
              <w:jc w:val="center"/>
            </w:pPr>
            <w:r>
              <w:rPr>
                <w:b/>
                <w:color w:val="8A6500"/>
                <w:sz w:val="16"/>
              </w:rPr>
              <w:t>0b</w:t>
            </w:r>
          </w:p>
        </w:tc>
        <w:tc>
          <w:tcPr>
            <w:tcW w:w="3800" w:type="dxa"/>
            <w:shd w:val="clear" w:color="auto" w:fill="FFF4D6"/>
            <w:vAlign w:val="center"/>
          </w:tcPr>
          <w:p w14:paraId="0BCE838F" w14:textId="77777777" w:rsidR="006D602A" w:rsidRDefault="00000000">
            <w:pPr>
              <w:spacing w:after="0" w:line="252" w:lineRule="auto"/>
            </w:pPr>
            <w:r>
              <w:rPr>
                <w:b/>
                <w:color w:val="8A6500"/>
                <w:sz w:val="16"/>
              </w:rPr>
              <w:t>Five pipeline-measured quality signals only</w:t>
            </w:r>
          </w:p>
        </w:tc>
        <w:tc>
          <w:tcPr>
            <w:tcW w:w="1300" w:type="dxa"/>
            <w:shd w:val="clear" w:color="auto" w:fill="FFF4D6"/>
            <w:vAlign w:val="center"/>
          </w:tcPr>
          <w:p w14:paraId="0C99C910" w14:textId="77777777" w:rsidR="006D602A" w:rsidRDefault="00000000">
            <w:pPr>
              <w:spacing w:after="0" w:line="252" w:lineRule="auto"/>
              <w:jc w:val="center"/>
            </w:pPr>
            <w:r>
              <w:rPr>
                <w:b/>
                <w:color w:val="8A6500"/>
                <w:sz w:val="16"/>
              </w:rPr>
              <w:t>0.3208</w:t>
            </w:r>
          </w:p>
        </w:tc>
        <w:tc>
          <w:tcPr>
            <w:tcW w:w="900" w:type="dxa"/>
            <w:shd w:val="clear" w:color="auto" w:fill="FFF4D6"/>
            <w:vAlign w:val="center"/>
          </w:tcPr>
          <w:p w14:paraId="02C32290" w14:textId="77777777" w:rsidR="006D602A" w:rsidRDefault="00000000">
            <w:pPr>
              <w:spacing w:after="0" w:line="252" w:lineRule="auto"/>
              <w:jc w:val="center"/>
            </w:pPr>
            <w:r>
              <w:rPr>
                <w:b/>
                <w:color w:val="8A6500"/>
                <w:sz w:val="16"/>
              </w:rPr>
              <w:t>0.028</w:t>
            </w:r>
          </w:p>
        </w:tc>
        <w:tc>
          <w:tcPr>
            <w:tcW w:w="2660" w:type="dxa"/>
            <w:shd w:val="clear" w:color="auto" w:fill="FFF4D6"/>
            <w:vAlign w:val="center"/>
          </w:tcPr>
          <w:p w14:paraId="1311A730" w14:textId="77777777" w:rsidR="006D602A" w:rsidRDefault="00000000">
            <w:pPr>
              <w:spacing w:after="0" w:line="252" w:lineRule="auto"/>
            </w:pPr>
            <w:r>
              <w:rPr>
                <w:b/>
                <w:color w:val="8A6500"/>
                <w:sz w:val="16"/>
              </w:rPr>
              <w:t>Valid shortcut baseline</w:t>
            </w:r>
          </w:p>
        </w:tc>
      </w:tr>
      <w:tr w:rsidR="006D602A" w14:paraId="0CACB7AA" w14:textId="77777777">
        <w:trPr>
          <w:cantSplit/>
        </w:trPr>
        <w:tc>
          <w:tcPr>
            <w:tcW w:w="700" w:type="dxa"/>
            <w:shd w:val="clear" w:color="auto" w:fill="FFFFFF"/>
            <w:vAlign w:val="center"/>
          </w:tcPr>
          <w:p w14:paraId="7EA2959A" w14:textId="77777777" w:rsidR="006D602A" w:rsidRDefault="00000000">
            <w:pPr>
              <w:spacing w:after="0" w:line="252" w:lineRule="auto"/>
              <w:jc w:val="center"/>
            </w:pPr>
            <w:r>
              <w:rPr>
                <w:sz w:val="16"/>
              </w:rPr>
              <w:t>0</w:t>
            </w:r>
          </w:p>
        </w:tc>
        <w:tc>
          <w:tcPr>
            <w:tcW w:w="3800" w:type="dxa"/>
            <w:shd w:val="clear" w:color="auto" w:fill="FFFFFF"/>
            <w:vAlign w:val="center"/>
          </w:tcPr>
          <w:p w14:paraId="3E523B71" w14:textId="77777777" w:rsidR="006D602A" w:rsidRDefault="00000000">
            <w:pPr>
              <w:spacing w:after="0" w:line="252" w:lineRule="auto"/>
            </w:pPr>
            <w:r>
              <w:rPr>
                <w:sz w:val="16"/>
              </w:rPr>
              <w:t>+ three teacher-side annotation fields</w:t>
            </w:r>
          </w:p>
        </w:tc>
        <w:tc>
          <w:tcPr>
            <w:tcW w:w="1300" w:type="dxa"/>
            <w:shd w:val="clear" w:color="auto" w:fill="FFFFFF"/>
            <w:vAlign w:val="center"/>
          </w:tcPr>
          <w:p w14:paraId="73BF39AF" w14:textId="77777777" w:rsidR="006D602A" w:rsidRDefault="00000000">
            <w:pPr>
              <w:spacing w:after="0" w:line="252" w:lineRule="auto"/>
              <w:jc w:val="center"/>
            </w:pPr>
            <w:r>
              <w:rPr>
                <w:sz w:val="16"/>
              </w:rPr>
              <w:t>0.4602</w:t>
            </w:r>
          </w:p>
        </w:tc>
        <w:tc>
          <w:tcPr>
            <w:tcW w:w="900" w:type="dxa"/>
            <w:shd w:val="clear" w:color="auto" w:fill="FFFFFF"/>
            <w:vAlign w:val="center"/>
          </w:tcPr>
          <w:p w14:paraId="0A14F466" w14:textId="77777777" w:rsidR="006D602A" w:rsidRDefault="00000000">
            <w:pPr>
              <w:spacing w:after="0" w:line="252" w:lineRule="auto"/>
              <w:jc w:val="center"/>
            </w:pPr>
            <w:r>
              <w:rPr>
                <w:sz w:val="16"/>
              </w:rPr>
              <w:t>0.023</w:t>
            </w:r>
          </w:p>
        </w:tc>
        <w:tc>
          <w:tcPr>
            <w:tcW w:w="2660" w:type="dxa"/>
            <w:shd w:val="clear" w:color="auto" w:fill="FFFFFF"/>
            <w:vAlign w:val="center"/>
          </w:tcPr>
          <w:p w14:paraId="60F0B06A" w14:textId="77777777" w:rsidR="006D602A" w:rsidRDefault="00000000">
            <w:pPr>
              <w:spacing w:after="0" w:line="252" w:lineRule="auto"/>
            </w:pPr>
            <w:r>
              <w:rPr>
                <w:sz w:val="16"/>
              </w:rPr>
              <w:t>Upper bound; not deployable</w:t>
            </w:r>
          </w:p>
        </w:tc>
      </w:tr>
      <w:tr w:rsidR="006D602A" w14:paraId="44328456" w14:textId="77777777">
        <w:trPr>
          <w:cantSplit/>
        </w:trPr>
        <w:tc>
          <w:tcPr>
            <w:tcW w:w="700" w:type="dxa"/>
            <w:shd w:val="clear" w:color="auto" w:fill="FFFFFF"/>
            <w:vAlign w:val="center"/>
          </w:tcPr>
          <w:p w14:paraId="590EB079" w14:textId="77777777" w:rsidR="006D602A" w:rsidRDefault="00000000">
            <w:pPr>
              <w:spacing w:after="0" w:line="252" w:lineRule="auto"/>
              <w:jc w:val="center"/>
            </w:pPr>
            <w:r>
              <w:rPr>
                <w:sz w:val="16"/>
              </w:rPr>
              <w:t>1</w:t>
            </w:r>
          </w:p>
        </w:tc>
        <w:tc>
          <w:tcPr>
            <w:tcW w:w="3800" w:type="dxa"/>
            <w:shd w:val="clear" w:color="auto" w:fill="FFFFFF"/>
            <w:vAlign w:val="center"/>
          </w:tcPr>
          <w:p w14:paraId="2395093F" w14:textId="77777777" w:rsidR="006D602A" w:rsidRDefault="00000000">
            <w:pPr>
              <w:spacing w:after="0" w:line="252" w:lineRule="auto"/>
            </w:pPr>
            <w:r>
              <w:rPr>
                <w:sz w:val="16"/>
              </w:rPr>
              <w:t xml:space="preserve">Appearance 552 + </w:t>
            </w:r>
            <w:proofErr w:type="spellStart"/>
            <w:r>
              <w:rPr>
                <w:sz w:val="16"/>
              </w:rPr>
              <w:t>face_found</w:t>
            </w:r>
            <w:proofErr w:type="spellEnd"/>
          </w:p>
        </w:tc>
        <w:tc>
          <w:tcPr>
            <w:tcW w:w="1300" w:type="dxa"/>
            <w:shd w:val="clear" w:color="auto" w:fill="FFFFFF"/>
            <w:vAlign w:val="center"/>
          </w:tcPr>
          <w:p w14:paraId="27906FF5" w14:textId="77777777" w:rsidR="006D602A" w:rsidRDefault="00000000">
            <w:pPr>
              <w:spacing w:after="0" w:line="252" w:lineRule="auto"/>
              <w:jc w:val="center"/>
            </w:pPr>
            <w:r>
              <w:rPr>
                <w:sz w:val="16"/>
              </w:rPr>
              <w:t>0.4837</w:t>
            </w:r>
          </w:p>
        </w:tc>
        <w:tc>
          <w:tcPr>
            <w:tcW w:w="900" w:type="dxa"/>
            <w:shd w:val="clear" w:color="auto" w:fill="FFFFFF"/>
            <w:vAlign w:val="center"/>
          </w:tcPr>
          <w:p w14:paraId="6B23DB13" w14:textId="77777777" w:rsidR="006D602A" w:rsidRDefault="00000000">
            <w:pPr>
              <w:spacing w:after="0" w:line="252" w:lineRule="auto"/>
              <w:jc w:val="center"/>
            </w:pPr>
            <w:r>
              <w:rPr>
                <w:sz w:val="16"/>
              </w:rPr>
              <w:t>0.027</w:t>
            </w:r>
          </w:p>
        </w:tc>
        <w:tc>
          <w:tcPr>
            <w:tcW w:w="2660" w:type="dxa"/>
            <w:shd w:val="clear" w:color="auto" w:fill="FFFFFF"/>
            <w:vAlign w:val="center"/>
          </w:tcPr>
          <w:p w14:paraId="59985645" w14:textId="77777777" w:rsidR="006D602A" w:rsidRDefault="00000000">
            <w:pPr>
              <w:spacing w:after="0" w:line="252" w:lineRule="auto"/>
            </w:pPr>
            <w:r>
              <w:rPr>
                <w:sz w:val="16"/>
              </w:rPr>
              <w:t>Deployed-style baseline</w:t>
            </w:r>
          </w:p>
        </w:tc>
      </w:tr>
      <w:tr w:rsidR="006D602A" w14:paraId="4E930913" w14:textId="77777777">
        <w:trPr>
          <w:cantSplit/>
        </w:trPr>
        <w:tc>
          <w:tcPr>
            <w:tcW w:w="700" w:type="dxa"/>
            <w:shd w:val="clear" w:color="auto" w:fill="FFFFFF"/>
            <w:vAlign w:val="center"/>
          </w:tcPr>
          <w:p w14:paraId="610BA6F7" w14:textId="77777777" w:rsidR="006D602A" w:rsidRDefault="00000000">
            <w:pPr>
              <w:spacing w:after="0" w:line="252" w:lineRule="auto"/>
              <w:jc w:val="center"/>
            </w:pPr>
            <w:r>
              <w:rPr>
                <w:sz w:val="16"/>
              </w:rPr>
              <w:t>2</w:t>
            </w:r>
          </w:p>
        </w:tc>
        <w:tc>
          <w:tcPr>
            <w:tcW w:w="3800" w:type="dxa"/>
            <w:shd w:val="clear" w:color="auto" w:fill="FFFFFF"/>
            <w:vAlign w:val="center"/>
          </w:tcPr>
          <w:p w14:paraId="171135C3" w14:textId="77777777" w:rsidR="006D602A" w:rsidRDefault="00000000">
            <w:pPr>
              <w:spacing w:after="0" w:line="252" w:lineRule="auto"/>
            </w:pPr>
            <w:r>
              <w:rPr>
                <w:sz w:val="16"/>
              </w:rPr>
              <w:t xml:space="preserve">+ legacy </w:t>
            </w:r>
            <w:proofErr w:type="spellStart"/>
            <w:r>
              <w:rPr>
                <w:sz w:val="16"/>
              </w:rPr>
              <w:t>MediaPipe</w:t>
            </w:r>
            <w:proofErr w:type="spellEnd"/>
            <w:r>
              <w:rPr>
                <w:sz w:val="16"/>
              </w:rPr>
              <w:t xml:space="preserve"> angles</w:t>
            </w:r>
          </w:p>
        </w:tc>
        <w:tc>
          <w:tcPr>
            <w:tcW w:w="1300" w:type="dxa"/>
            <w:shd w:val="clear" w:color="auto" w:fill="FFFFFF"/>
            <w:vAlign w:val="center"/>
          </w:tcPr>
          <w:p w14:paraId="0A484020" w14:textId="77777777" w:rsidR="006D602A" w:rsidRDefault="00000000">
            <w:pPr>
              <w:spacing w:after="0" w:line="252" w:lineRule="auto"/>
              <w:jc w:val="center"/>
            </w:pPr>
            <w:r>
              <w:rPr>
                <w:sz w:val="16"/>
              </w:rPr>
              <w:t>0.4887</w:t>
            </w:r>
          </w:p>
        </w:tc>
        <w:tc>
          <w:tcPr>
            <w:tcW w:w="900" w:type="dxa"/>
            <w:shd w:val="clear" w:color="auto" w:fill="FFFFFF"/>
            <w:vAlign w:val="center"/>
          </w:tcPr>
          <w:p w14:paraId="10D0CDA4" w14:textId="77777777" w:rsidR="006D602A" w:rsidRDefault="00000000">
            <w:pPr>
              <w:spacing w:after="0" w:line="252" w:lineRule="auto"/>
              <w:jc w:val="center"/>
            </w:pPr>
            <w:r>
              <w:rPr>
                <w:sz w:val="16"/>
              </w:rPr>
              <w:t>0.033</w:t>
            </w:r>
          </w:p>
        </w:tc>
        <w:tc>
          <w:tcPr>
            <w:tcW w:w="2660" w:type="dxa"/>
            <w:shd w:val="clear" w:color="auto" w:fill="FFFFFF"/>
            <w:vAlign w:val="center"/>
          </w:tcPr>
          <w:p w14:paraId="356DC107" w14:textId="77777777" w:rsidR="006D602A" w:rsidRDefault="00000000">
            <w:pPr>
              <w:spacing w:after="0" w:line="252" w:lineRule="auto"/>
            </w:pPr>
            <w:r>
              <w:rPr>
                <w:sz w:val="16"/>
              </w:rPr>
              <w:t>Pose baseline</w:t>
            </w:r>
          </w:p>
        </w:tc>
      </w:tr>
      <w:tr w:rsidR="006D602A" w14:paraId="324D58C2" w14:textId="77777777">
        <w:trPr>
          <w:cantSplit/>
        </w:trPr>
        <w:tc>
          <w:tcPr>
            <w:tcW w:w="700" w:type="dxa"/>
            <w:shd w:val="clear" w:color="auto" w:fill="FFFFFF"/>
            <w:vAlign w:val="center"/>
          </w:tcPr>
          <w:p w14:paraId="79D00E71" w14:textId="77777777" w:rsidR="006D602A" w:rsidRDefault="00000000">
            <w:pPr>
              <w:spacing w:after="0" w:line="252" w:lineRule="auto"/>
              <w:jc w:val="center"/>
            </w:pPr>
            <w:r>
              <w:rPr>
                <w:sz w:val="16"/>
              </w:rPr>
              <w:t>5</w:t>
            </w:r>
          </w:p>
        </w:tc>
        <w:tc>
          <w:tcPr>
            <w:tcW w:w="3800" w:type="dxa"/>
            <w:shd w:val="clear" w:color="auto" w:fill="FFFFFF"/>
            <w:vAlign w:val="center"/>
          </w:tcPr>
          <w:p w14:paraId="3DC6FE83" w14:textId="77777777" w:rsidR="006D602A" w:rsidRDefault="00000000">
            <w:pPr>
              <w:spacing w:after="0" w:line="252" w:lineRule="auto"/>
            </w:pPr>
            <w:r>
              <w:rPr>
                <w:sz w:val="16"/>
              </w:rPr>
              <w:t>+ validated 6DRepNet360 rotation</w:t>
            </w:r>
          </w:p>
        </w:tc>
        <w:tc>
          <w:tcPr>
            <w:tcW w:w="1300" w:type="dxa"/>
            <w:shd w:val="clear" w:color="auto" w:fill="FFFFFF"/>
            <w:vAlign w:val="center"/>
          </w:tcPr>
          <w:p w14:paraId="161EAC01" w14:textId="77777777" w:rsidR="006D602A" w:rsidRDefault="00000000">
            <w:pPr>
              <w:spacing w:after="0" w:line="252" w:lineRule="auto"/>
              <w:jc w:val="center"/>
            </w:pPr>
            <w:r>
              <w:rPr>
                <w:sz w:val="16"/>
              </w:rPr>
              <w:t>0.4865</w:t>
            </w:r>
          </w:p>
        </w:tc>
        <w:tc>
          <w:tcPr>
            <w:tcW w:w="900" w:type="dxa"/>
            <w:shd w:val="clear" w:color="auto" w:fill="FFFFFF"/>
            <w:vAlign w:val="center"/>
          </w:tcPr>
          <w:p w14:paraId="31B94F9F" w14:textId="77777777" w:rsidR="006D602A" w:rsidRDefault="00000000">
            <w:pPr>
              <w:spacing w:after="0" w:line="252" w:lineRule="auto"/>
              <w:jc w:val="center"/>
            </w:pPr>
            <w:r>
              <w:rPr>
                <w:sz w:val="16"/>
              </w:rPr>
              <w:t>0.027</w:t>
            </w:r>
          </w:p>
        </w:tc>
        <w:tc>
          <w:tcPr>
            <w:tcW w:w="2660" w:type="dxa"/>
            <w:shd w:val="clear" w:color="auto" w:fill="FFFFFF"/>
            <w:vAlign w:val="center"/>
          </w:tcPr>
          <w:p w14:paraId="2D305583" w14:textId="77777777" w:rsidR="006D602A" w:rsidRDefault="00000000">
            <w:pPr>
              <w:spacing w:after="0" w:line="252" w:lineRule="auto"/>
            </w:pPr>
            <w:r>
              <w:rPr>
                <w:sz w:val="16"/>
              </w:rPr>
              <w:t>No aggregate gain</w:t>
            </w:r>
          </w:p>
        </w:tc>
      </w:tr>
      <w:tr w:rsidR="006D602A" w14:paraId="7CF0F12D" w14:textId="77777777">
        <w:trPr>
          <w:cantSplit/>
        </w:trPr>
        <w:tc>
          <w:tcPr>
            <w:tcW w:w="700" w:type="dxa"/>
            <w:shd w:val="clear" w:color="auto" w:fill="EAF4ED"/>
            <w:vAlign w:val="center"/>
          </w:tcPr>
          <w:p w14:paraId="5C52DFF8" w14:textId="77777777" w:rsidR="006D602A" w:rsidRDefault="00000000">
            <w:pPr>
              <w:spacing w:after="0" w:line="252" w:lineRule="auto"/>
              <w:jc w:val="center"/>
            </w:pPr>
            <w:r>
              <w:rPr>
                <w:b/>
                <w:color w:val="2E6F40"/>
                <w:sz w:val="16"/>
              </w:rPr>
              <w:t>3b</w:t>
            </w:r>
          </w:p>
        </w:tc>
        <w:tc>
          <w:tcPr>
            <w:tcW w:w="3800" w:type="dxa"/>
            <w:shd w:val="clear" w:color="auto" w:fill="EAF4ED"/>
            <w:vAlign w:val="center"/>
          </w:tcPr>
          <w:p w14:paraId="72671099" w14:textId="77777777" w:rsidR="006D602A" w:rsidRDefault="00000000">
            <w:pPr>
              <w:spacing w:after="0" w:line="252" w:lineRule="auto"/>
            </w:pPr>
            <w:r>
              <w:rPr>
                <w:b/>
                <w:color w:val="2E6F40"/>
                <w:sz w:val="16"/>
              </w:rPr>
              <w:t>Appearance 552, Branch-C training configuration</w:t>
            </w:r>
          </w:p>
        </w:tc>
        <w:tc>
          <w:tcPr>
            <w:tcW w:w="1300" w:type="dxa"/>
            <w:shd w:val="clear" w:color="auto" w:fill="EAF4ED"/>
            <w:vAlign w:val="center"/>
          </w:tcPr>
          <w:p w14:paraId="76F49FCF" w14:textId="77777777" w:rsidR="006D602A" w:rsidRDefault="00000000">
            <w:pPr>
              <w:spacing w:after="0" w:line="252" w:lineRule="auto"/>
              <w:jc w:val="center"/>
            </w:pPr>
            <w:r>
              <w:rPr>
                <w:b/>
                <w:color w:val="2E6F40"/>
                <w:sz w:val="16"/>
              </w:rPr>
              <w:t>0.5243</w:t>
            </w:r>
          </w:p>
        </w:tc>
        <w:tc>
          <w:tcPr>
            <w:tcW w:w="900" w:type="dxa"/>
            <w:shd w:val="clear" w:color="auto" w:fill="EAF4ED"/>
            <w:vAlign w:val="center"/>
          </w:tcPr>
          <w:p w14:paraId="21A3CD80" w14:textId="77777777" w:rsidR="006D602A" w:rsidRDefault="00000000">
            <w:pPr>
              <w:spacing w:after="0" w:line="252" w:lineRule="auto"/>
              <w:jc w:val="center"/>
            </w:pPr>
            <w:r>
              <w:rPr>
                <w:b/>
                <w:color w:val="2E6F40"/>
                <w:sz w:val="16"/>
              </w:rPr>
              <w:t>0.032</w:t>
            </w:r>
          </w:p>
        </w:tc>
        <w:tc>
          <w:tcPr>
            <w:tcW w:w="2660" w:type="dxa"/>
            <w:shd w:val="clear" w:color="auto" w:fill="EAF4ED"/>
            <w:vAlign w:val="center"/>
          </w:tcPr>
          <w:p w14:paraId="240F605F" w14:textId="77777777" w:rsidR="006D602A" w:rsidRDefault="00000000">
            <w:pPr>
              <w:spacing w:after="0" w:line="252" w:lineRule="auto"/>
            </w:pPr>
            <w:r>
              <w:rPr>
                <w:b/>
                <w:color w:val="2E6F40"/>
                <w:sz w:val="16"/>
              </w:rPr>
              <w:t>Same architecture; configuration change</w:t>
            </w:r>
          </w:p>
        </w:tc>
      </w:tr>
      <w:tr w:rsidR="006D602A" w14:paraId="364F43BF" w14:textId="77777777">
        <w:trPr>
          <w:cantSplit/>
        </w:trPr>
        <w:tc>
          <w:tcPr>
            <w:tcW w:w="700" w:type="dxa"/>
            <w:shd w:val="clear" w:color="auto" w:fill="FFFFFF"/>
            <w:vAlign w:val="center"/>
          </w:tcPr>
          <w:p w14:paraId="4261554A" w14:textId="77777777" w:rsidR="006D602A" w:rsidRDefault="00000000">
            <w:pPr>
              <w:spacing w:after="0" w:line="252" w:lineRule="auto"/>
              <w:jc w:val="center"/>
            </w:pPr>
            <w:r>
              <w:rPr>
                <w:sz w:val="16"/>
              </w:rPr>
              <w:t>3</w:t>
            </w:r>
          </w:p>
        </w:tc>
        <w:tc>
          <w:tcPr>
            <w:tcW w:w="3800" w:type="dxa"/>
            <w:shd w:val="clear" w:color="auto" w:fill="FFFFFF"/>
            <w:vAlign w:val="center"/>
          </w:tcPr>
          <w:p w14:paraId="2B11E129" w14:textId="77777777" w:rsidR="006D602A" w:rsidRDefault="00000000">
            <w:pPr>
              <w:spacing w:after="0" w:line="252" w:lineRule="auto"/>
            </w:pPr>
            <w:r>
              <w:rPr>
                <w:sz w:val="16"/>
              </w:rPr>
              <w:t>3b + deeper stack</w:t>
            </w:r>
          </w:p>
        </w:tc>
        <w:tc>
          <w:tcPr>
            <w:tcW w:w="1300" w:type="dxa"/>
            <w:shd w:val="clear" w:color="auto" w:fill="FFFFFF"/>
            <w:vAlign w:val="center"/>
          </w:tcPr>
          <w:p w14:paraId="67F79D3C" w14:textId="77777777" w:rsidR="006D602A" w:rsidRDefault="00000000">
            <w:pPr>
              <w:spacing w:after="0" w:line="252" w:lineRule="auto"/>
              <w:jc w:val="center"/>
            </w:pPr>
            <w:r>
              <w:rPr>
                <w:sz w:val="16"/>
              </w:rPr>
              <w:t>0.5288</w:t>
            </w:r>
          </w:p>
        </w:tc>
        <w:tc>
          <w:tcPr>
            <w:tcW w:w="900" w:type="dxa"/>
            <w:shd w:val="clear" w:color="auto" w:fill="FFFFFF"/>
            <w:vAlign w:val="center"/>
          </w:tcPr>
          <w:p w14:paraId="2158019B" w14:textId="77777777" w:rsidR="006D602A" w:rsidRDefault="00000000">
            <w:pPr>
              <w:spacing w:after="0" w:line="252" w:lineRule="auto"/>
              <w:jc w:val="center"/>
            </w:pPr>
            <w:r>
              <w:rPr>
                <w:sz w:val="16"/>
              </w:rPr>
              <w:t>0.029</w:t>
            </w:r>
          </w:p>
        </w:tc>
        <w:tc>
          <w:tcPr>
            <w:tcW w:w="2660" w:type="dxa"/>
            <w:shd w:val="clear" w:color="auto" w:fill="FFFFFF"/>
            <w:vAlign w:val="center"/>
          </w:tcPr>
          <w:p w14:paraId="484265FC" w14:textId="77777777" w:rsidR="006D602A" w:rsidRDefault="00000000">
            <w:pPr>
              <w:spacing w:after="0" w:line="252" w:lineRule="auto"/>
            </w:pPr>
            <w:r>
              <w:rPr>
                <w:sz w:val="16"/>
              </w:rPr>
              <w:t>Small architecture increment</w:t>
            </w:r>
          </w:p>
        </w:tc>
      </w:tr>
      <w:tr w:rsidR="006D602A" w14:paraId="412E89FB" w14:textId="77777777">
        <w:trPr>
          <w:cantSplit/>
        </w:trPr>
        <w:tc>
          <w:tcPr>
            <w:tcW w:w="700" w:type="dxa"/>
            <w:shd w:val="clear" w:color="auto" w:fill="FFFFFF"/>
            <w:vAlign w:val="center"/>
          </w:tcPr>
          <w:p w14:paraId="19E6D001" w14:textId="77777777" w:rsidR="006D602A" w:rsidRDefault="00000000">
            <w:pPr>
              <w:spacing w:after="0" w:line="252" w:lineRule="auto"/>
              <w:jc w:val="center"/>
            </w:pPr>
            <w:r>
              <w:rPr>
                <w:sz w:val="16"/>
              </w:rPr>
              <w:t>8</w:t>
            </w:r>
          </w:p>
        </w:tc>
        <w:tc>
          <w:tcPr>
            <w:tcW w:w="3800" w:type="dxa"/>
            <w:shd w:val="clear" w:color="auto" w:fill="FFFFFF"/>
            <w:vAlign w:val="center"/>
          </w:tcPr>
          <w:p w14:paraId="46C67321" w14:textId="77777777" w:rsidR="006D602A" w:rsidRDefault="00000000">
            <w:pPr>
              <w:spacing w:after="0" w:line="252" w:lineRule="auto"/>
            </w:pPr>
            <w:r>
              <w:rPr>
                <w:sz w:val="16"/>
              </w:rPr>
              <w:t>+ head/motion experts, uniform fusion</w:t>
            </w:r>
          </w:p>
        </w:tc>
        <w:tc>
          <w:tcPr>
            <w:tcW w:w="1300" w:type="dxa"/>
            <w:shd w:val="clear" w:color="auto" w:fill="FFFFFF"/>
            <w:vAlign w:val="center"/>
          </w:tcPr>
          <w:p w14:paraId="463B9EBE" w14:textId="77777777" w:rsidR="006D602A" w:rsidRDefault="00000000">
            <w:pPr>
              <w:spacing w:after="0" w:line="252" w:lineRule="auto"/>
              <w:jc w:val="center"/>
            </w:pPr>
            <w:r>
              <w:rPr>
                <w:sz w:val="16"/>
              </w:rPr>
              <w:t>0.5311</w:t>
            </w:r>
          </w:p>
        </w:tc>
        <w:tc>
          <w:tcPr>
            <w:tcW w:w="900" w:type="dxa"/>
            <w:shd w:val="clear" w:color="auto" w:fill="FFFFFF"/>
            <w:vAlign w:val="center"/>
          </w:tcPr>
          <w:p w14:paraId="7845AC1F" w14:textId="77777777" w:rsidR="006D602A" w:rsidRDefault="00000000">
            <w:pPr>
              <w:spacing w:after="0" w:line="252" w:lineRule="auto"/>
              <w:jc w:val="center"/>
            </w:pPr>
            <w:r>
              <w:rPr>
                <w:sz w:val="16"/>
              </w:rPr>
              <w:t>0.025</w:t>
            </w:r>
          </w:p>
        </w:tc>
        <w:tc>
          <w:tcPr>
            <w:tcW w:w="2660" w:type="dxa"/>
            <w:shd w:val="clear" w:color="auto" w:fill="FFFFFF"/>
            <w:vAlign w:val="center"/>
          </w:tcPr>
          <w:p w14:paraId="23E91DF2" w14:textId="77777777" w:rsidR="006D602A" w:rsidRDefault="00000000">
            <w:pPr>
              <w:spacing w:after="0" w:line="252" w:lineRule="auto"/>
            </w:pPr>
            <w:r>
              <w:rPr>
                <w:sz w:val="16"/>
              </w:rPr>
              <w:t>Fusion null</w:t>
            </w:r>
          </w:p>
        </w:tc>
      </w:tr>
      <w:tr w:rsidR="006D602A" w14:paraId="4002E5EF" w14:textId="77777777">
        <w:trPr>
          <w:cantSplit/>
        </w:trPr>
        <w:tc>
          <w:tcPr>
            <w:tcW w:w="700" w:type="dxa"/>
            <w:shd w:val="clear" w:color="auto" w:fill="FFFFFF"/>
            <w:vAlign w:val="center"/>
          </w:tcPr>
          <w:p w14:paraId="31703D73" w14:textId="77777777" w:rsidR="006D602A" w:rsidRDefault="00000000">
            <w:pPr>
              <w:spacing w:after="0" w:line="252" w:lineRule="auto"/>
              <w:jc w:val="center"/>
            </w:pPr>
            <w:r>
              <w:rPr>
                <w:sz w:val="16"/>
              </w:rPr>
              <w:t>9c</w:t>
            </w:r>
          </w:p>
        </w:tc>
        <w:tc>
          <w:tcPr>
            <w:tcW w:w="3800" w:type="dxa"/>
            <w:shd w:val="clear" w:color="auto" w:fill="FFFFFF"/>
            <w:vAlign w:val="center"/>
          </w:tcPr>
          <w:p w14:paraId="39F22165" w14:textId="77777777" w:rsidR="006D602A" w:rsidRDefault="00000000">
            <w:pPr>
              <w:spacing w:after="0" w:line="252" w:lineRule="auto"/>
            </w:pPr>
            <w:r>
              <w:rPr>
                <w:sz w:val="16"/>
              </w:rPr>
              <w:t>+ leakage-free learned reliability</w:t>
            </w:r>
          </w:p>
        </w:tc>
        <w:tc>
          <w:tcPr>
            <w:tcW w:w="1300" w:type="dxa"/>
            <w:shd w:val="clear" w:color="auto" w:fill="FFFFFF"/>
            <w:vAlign w:val="center"/>
          </w:tcPr>
          <w:p w14:paraId="18F7F783" w14:textId="77777777" w:rsidR="006D602A" w:rsidRDefault="00000000">
            <w:pPr>
              <w:spacing w:after="0" w:line="252" w:lineRule="auto"/>
              <w:jc w:val="center"/>
            </w:pPr>
            <w:r>
              <w:rPr>
                <w:sz w:val="16"/>
              </w:rPr>
              <w:t>0.5326</w:t>
            </w:r>
          </w:p>
        </w:tc>
        <w:tc>
          <w:tcPr>
            <w:tcW w:w="900" w:type="dxa"/>
            <w:shd w:val="clear" w:color="auto" w:fill="FFFFFF"/>
            <w:vAlign w:val="center"/>
          </w:tcPr>
          <w:p w14:paraId="7BDF0B91" w14:textId="77777777" w:rsidR="006D602A" w:rsidRDefault="00000000">
            <w:pPr>
              <w:spacing w:after="0" w:line="252" w:lineRule="auto"/>
              <w:jc w:val="center"/>
            </w:pPr>
            <w:r>
              <w:rPr>
                <w:sz w:val="16"/>
              </w:rPr>
              <w:t>0.024</w:t>
            </w:r>
          </w:p>
        </w:tc>
        <w:tc>
          <w:tcPr>
            <w:tcW w:w="2660" w:type="dxa"/>
            <w:shd w:val="clear" w:color="auto" w:fill="FFFFFF"/>
            <w:vAlign w:val="center"/>
          </w:tcPr>
          <w:p w14:paraId="36CBB59C" w14:textId="77777777" w:rsidR="006D602A" w:rsidRDefault="00000000">
            <w:pPr>
              <w:spacing w:after="0" w:line="252" w:lineRule="auto"/>
            </w:pPr>
            <w:r>
              <w:rPr>
                <w:sz w:val="16"/>
              </w:rPr>
              <w:t>Learned weighting null</w:t>
            </w:r>
          </w:p>
        </w:tc>
      </w:tr>
      <w:tr w:rsidR="006D602A" w14:paraId="702EDB8D" w14:textId="77777777">
        <w:trPr>
          <w:cantSplit/>
        </w:trPr>
        <w:tc>
          <w:tcPr>
            <w:tcW w:w="700" w:type="dxa"/>
            <w:shd w:val="clear" w:color="auto" w:fill="FFFFFF"/>
            <w:vAlign w:val="center"/>
          </w:tcPr>
          <w:p w14:paraId="4A3BC782" w14:textId="77777777" w:rsidR="006D602A" w:rsidRDefault="00000000">
            <w:pPr>
              <w:spacing w:after="0" w:line="252" w:lineRule="auto"/>
              <w:jc w:val="center"/>
            </w:pPr>
            <w:r>
              <w:rPr>
                <w:sz w:val="16"/>
              </w:rPr>
              <w:t>10c</w:t>
            </w:r>
          </w:p>
        </w:tc>
        <w:tc>
          <w:tcPr>
            <w:tcW w:w="3800" w:type="dxa"/>
            <w:shd w:val="clear" w:color="auto" w:fill="FFFFFF"/>
            <w:vAlign w:val="center"/>
          </w:tcPr>
          <w:p w14:paraId="72619D37" w14:textId="77777777" w:rsidR="006D602A" w:rsidRDefault="00000000">
            <w:pPr>
              <w:spacing w:after="0" w:line="252" w:lineRule="auto"/>
            </w:pPr>
            <w:r>
              <w:rPr>
                <w:sz w:val="16"/>
              </w:rPr>
              <w:t>+ observability losses</w:t>
            </w:r>
          </w:p>
        </w:tc>
        <w:tc>
          <w:tcPr>
            <w:tcW w:w="1300" w:type="dxa"/>
            <w:shd w:val="clear" w:color="auto" w:fill="FFFFFF"/>
            <w:vAlign w:val="center"/>
          </w:tcPr>
          <w:p w14:paraId="25D942C4" w14:textId="77777777" w:rsidR="006D602A" w:rsidRDefault="00000000">
            <w:pPr>
              <w:spacing w:after="0" w:line="252" w:lineRule="auto"/>
              <w:jc w:val="center"/>
            </w:pPr>
            <w:r>
              <w:rPr>
                <w:sz w:val="16"/>
              </w:rPr>
              <w:t>0.5360</w:t>
            </w:r>
          </w:p>
        </w:tc>
        <w:tc>
          <w:tcPr>
            <w:tcW w:w="900" w:type="dxa"/>
            <w:shd w:val="clear" w:color="auto" w:fill="FFFFFF"/>
            <w:vAlign w:val="center"/>
          </w:tcPr>
          <w:p w14:paraId="1AE30F61" w14:textId="77777777" w:rsidR="006D602A" w:rsidRDefault="00000000">
            <w:pPr>
              <w:spacing w:after="0" w:line="252" w:lineRule="auto"/>
              <w:jc w:val="center"/>
            </w:pPr>
            <w:r>
              <w:rPr>
                <w:sz w:val="16"/>
              </w:rPr>
              <w:t>0.023</w:t>
            </w:r>
          </w:p>
        </w:tc>
        <w:tc>
          <w:tcPr>
            <w:tcW w:w="2660" w:type="dxa"/>
            <w:shd w:val="clear" w:color="auto" w:fill="FFFFFF"/>
            <w:vAlign w:val="center"/>
          </w:tcPr>
          <w:p w14:paraId="13D1BC3B" w14:textId="77777777" w:rsidR="006D602A" w:rsidRDefault="00000000">
            <w:pPr>
              <w:spacing w:after="0" w:line="252" w:lineRule="auto"/>
            </w:pPr>
            <w:r>
              <w:rPr>
                <w:sz w:val="16"/>
              </w:rPr>
              <w:t>Small effect below gate</w:t>
            </w:r>
          </w:p>
        </w:tc>
      </w:tr>
    </w:tbl>
    <w:p w14:paraId="50A9B24C" w14:textId="77777777" w:rsidR="006D602A" w:rsidRDefault="00000000">
      <w:pPr>
        <w:pStyle w:val="SourceNote"/>
      </w:pPr>
      <w:r>
        <w:t>Source: THESIS_BRANCH_C_DRAFT.md; 12 arms x 5 folds x 3 seeds = 180 training runs. Leaky arms 9/10 are excluded from this table.</w:t>
      </w:r>
    </w:p>
    <w:p w14:paraId="1929F40A" w14:textId="77777777" w:rsidR="006D602A" w:rsidRDefault="00000000">
      <w:pPr>
        <w:pStyle w:val="Heading2"/>
      </w:pPr>
      <w:r>
        <w:rPr>
          <w:rFonts w:ascii="Calibri" w:hAnsi="Calibri"/>
        </w:rPr>
        <w:t>8.3 Registered contrasts and verdict</w:t>
      </w:r>
    </w:p>
    <w:p w14:paraId="7983E2B8" w14:textId="77777777" w:rsidR="006D602A" w:rsidRDefault="00000000">
      <w:pPr>
        <w:pStyle w:val="Caption"/>
        <w:jc w:val="center"/>
      </w:pPr>
      <w:r>
        <w:rPr>
          <w:b w:val="0"/>
        </w:rPr>
        <w:t>Table 13. Paired Branch-C effects</w:t>
      </w:r>
    </w:p>
    <w:tbl>
      <w:tblPr>
        <w:tblW w:w="9360" w:type="dxa"/>
        <w:tblInd w:w="120" w:type="dxa"/>
        <w:tblLayout w:type="fixed"/>
        <w:tblLook w:val="04A0" w:firstRow="1" w:lastRow="0" w:firstColumn="1" w:lastColumn="0" w:noHBand="0" w:noVBand="1"/>
      </w:tblPr>
      <w:tblGrid>
        <w:gridCol w:w="3300"/>
        <w:gridCol w:w="1100"/>
        <w:gridCol w:w="2000"/>
        <w:gridCol w:w="900"/>
        <w:gridCol w:w="2060"/>
      </w:tblGrid>
      <w:tr w:rsidR="006D602A" w14:paraId="4636F94A" w14:textId="77777777">
        <w:trPr>
          <w:cantSplit/>
          <w:tblHeader/>
        </w:trPr>
        <w:tc>
          <w:tcPr>
            <w:tcW w:w="3300" w:type="dxa"/>
            <w:shd w:val="clear" w:color="auto" w:fill="F2F4F7"/>
            <w:tcMar>
              <w:top w:w="80" w:type="dxa"/>
              <w:left w:w="120" w:type="dxa"/>
              <w:bottom w:w="80" w:type="dxa"/>
              <w:right w:w="120" w:type="dxa"/>
            </w:tcMar>
            <w:vAlign w:val="center"/>
          </w:tcPr>
          <w:p w14:paraId="539DAACC" w14:textId="77777777" w:rsidR="006D602A" w:rsidRDefault="00000000">
            <w:pPr>
              <w:spacing w:after="0" w:line="240" w:lineRule="auto"/>
            </w:pPr>
            <w:r>
              <w:rPr>
                <w:b/>
                <w:color w:val="0B2545"/>
                <w:sz w:val="16"/>
              </w:rPr>
              <w:t>Contrast</w:t>
            </w:r>
          </w:p>
        </w:tc>
        <w:tc>
          <w:tcPr>
            <w:tcW w:w="1100" w:type="dxa"/>
            <w:shd w:val="clear" w:color="auto" w:fill="F2F4F7"/>
            <w:tcMar>
              <w:top w:w="80" w:type="dxa"/>
              <w:left w:w="120" w:type="dxa"/>
              <w:bottom w:w="80" w:type="dxa"/>
              <w:right w:w="120" w:type="dxa"/>
            </w:tcMar>
            <w:vAlign w:val="center"/>
          </w:tcPr>
          <w:p w14:paraId="62AE3AFC" w14:textId="77777777" w:rsidR="006D602A" w:rsidRDefault="00000000">
            <w:pPr>
              <w:spacing w:after="0" w:line="240" w:lineRule="auto"/>
              <w:jc w:val="center"/>
            </w:pPr>
            <w:r>
              <w:rPr>
                <w:b/>
                <w:color w:val="0B2545"/>
                <w:sz w:val="16"/>
              </w:rPr>
              <w:t>Delta</w:t>
            </w:r>
          </w:p>
        </w:tc>
        <w:tc>
          <w:tcPr>
            <w:tcW w:w="2000" w:type="dxa"/>
            <w:shd w:val="clear" w:color="auto" w:fill="F2F4F7"/>
            <w:tcMar>
              <w:top w:w="80" w:type="dxa"/>
              <w:left w:w="120" w:type="dxa"/>
              <w:bottom w:w="80" w:type="dxa"/>
              <w:right w:w="120" w:type="dxa"/>
            </w:tcMar>
            <w:vAlign w:val="center"/>
          </w:tcPr>
          <w:p w14:paraId="5119BE72" w14:textId="77777777" w:rsidR="006D602A" w:rsidRDefault="00000000">
            <w:pPr>
              <w:spacing w:after="0" w:line="240" w:lineRule="auto"/>
              <w:jc w:val="center"/>
            </w:pPr>
            <w:r>
              <w:rPr>
                <w:b/>
                <w:color w:val="0B2545"/>
                <w:sz w:val="16"/>
              </w:rPr>
              <w:t>95% CI</w:t>
            </w:r>
          </w:p>
        </w:tc>
        <w:tc>
          <w:tcPr>
            <w:tcW w:w="900" w:type="dxa"/>
            <w:shd w:val="clear" w:color="auto" w:fill="F2F4F7"/>
            <w:tcMar>
              <w:top w:w="80" w:type="dxa"/>
              <w:left w:w="120" w:type="dxa"/>
              <w:bottom w:w="80" w:type="dxa"/>
              <w:right w:w="120" w:type="dxa"/>
            </w:tcMar>
            <w:vAlign w:val="center"/>
          </w:tcPr>
          <w:p w14:paraId="63AC00A4" w14:textId="77777777" w:rsidR="006D602A" w:rsidRDefault="00000000">
            <w:pPr>
              <w:spacing w:after="0" w:line="240" w:lineRule="auto"/>
              <w:jc w:val="center"/>
            </w:pPr>
            <w:r>
              <w:rPr>
                <w:b/>
                <w:color w:val="0B2545"/>
                <w:sz w:val="16"/>
              </w:rPr>
              <w:t>Wins</w:t>
            </w:r>
          </w:p>
        </w:tc>
        <w:tc>
          <w:tcPr>
            <w:tcW w:w="2060" w:type="dxa"/>
            <w:shd w:val="clear" w:color="auto" w:fill="F2F4F7"/>
            <w:tcMar>
              <w:top w:w="80" w:type="dxa"/>
              <w:left w:w="120" w:type="dxa"/>
              <w:bottom w:w="80" w:type="dxa"/>
              <w:right w:w="120" w:type="dxa"/>
            </w:tcMar>
            <w:vAlign w:val="center"/>
          </w:tcPr>
          <w:p w14:paraId="58A17CA0" w14:textId="77777777" w:rsidR="006D602A" w:rsidRDefault="00000000">
            <w:pPr>
              <w:spacing w:after="0" w:line="240" w:lineRule="auto"/>
            </w:pPr>
            <w:r>
              <w:rPr>
                <w:b/>
                <w:color w:val="0B2545"/>
                <w:sz w:val="16"/>
              </w:rPr>
              <w:t>Verdict</w:t>
            </w:r>
          </w:p>
        </w:tc>
      </w:tr>
      <w:tr w:rsidR="006D602A" w14:paraId="2A6D1F5B" w14:textId="77777777">
        <w:trPr>
          <w:cantSplit/>
        </w:trPr>
        <w:tc>
          <w:tcPr>
            <w:tcW w:w="3300" w:type="dxa"/>
            <w:shd w:val="clear" w:color="auto" w:fill="FFFFFF"/>
            <w:vAlign w:val="center"/>
          </w:tcPr>
          <w:p w14:paraId="46066CB1" w14:textId="77777777" w:rsidR="006D602A" w:rsidRDefault="00000000">
            <w:pPr>
              <w:spacing w:after="0" w:line="252" w:lineRule="auto"/>
            </w:pPr>
            <w:r>
              <w:rPr>
                <w:sz w:val="16"/>
              </w:rPr>
              <w:t>Full-range pose: arm5-arm2</w:t>
            </w:r>
          </w:p>
        </w:tc>
        <w:tc>
          <w:tcPr>
            <w:tcW w:w="1100" w:type="dxa"/>
            <w:shd w:val="clear" w:color="auto" w:fill="FFFFFF"/>
            <w:vAlign w:val="center"/>
          </w:tcPr>
          <w:p w14:paraId="7F848FD9" w14:textId="77777777" w:rsidR="006D602A" w:rsidRDefault="00000000">
            <w:pPr>
              <w:spacing w:after="0" w:line="252" w:lineRule="auto"/>
              <w:jc w:val="center"/>
            </w:pPr>
            <w:r>
              <w:rPr>
                <w:sz w:val="16"/>
              </w:rPr>
              <w:t>-0.0022</w:t>
            </w:r>
          </w:p>
        </w:tc>
        <w:tc>
          <w:tcPr>
            <w:tcW w:w="2000" w:type="dxa"/>
            <w:shd w:val="clear" w:color="auto" w:fill="FFFFFF"/>
            <w:vAlign w:val="center"/>
          </w:tcPr>
          <w:p w14:paraId="1B8F77F6" w14:textId="77777777" w:rsidR="006D602A" w:rsidRDefault="00000000">
            <w:pPr>
              <w:spacing w:after="0" w:line="252" w:lineRule="auto"/>
              <w:jc w:val="center"/>
            </w:pPr>
            <w:r>
              <w:rPr>
                <w:sz w:val="16"/>
              </w:rPr>
              <w:t>[-0.0119, +0.0085]</w:t>
            </w:r>
          </w:p>
        </w:tc>
        <w:tc>
          <w:tcPr>
            <w:tcW w:w="900" w:type="dxa"/>
            <w:shd w:val="clear" w:color="auto" w:fill="FFFFFF"/>
            <w:vAlign w:val="center"/>
          </w:tcPr>
          <w:p w14:paraId="69F9E338" w14:textId="77777777" w:rsidR="006D602A" w:rsidRDefault="00000000">
            <w:pPr>
              <w:spacing w:after="0" w:line="252" w:lineRule="auto"/>
              <w:jc w:val="center"/>
            </w:pPr>
            <w:r>
              <w:rPr>
                <w:sz w:val="16"/>
              </w:rPr>
              <w:t>5/15</w:t>
            </w:r>
          </w:p>
        </w:tc>
        <w:tc>
          <w:tcPr>
            <w:tcW w:w="2060" w:type="dxa"/>
            <w:shd w:val="clear" w:color="auto" w:fill="FFFFFF"/>
            <w:vAlign w:val="center"/>
          </w:tcPr>
          <w:p w14:paraId="328EC6CB" w14:textId="77777777" w:rsidR="006D602A" w:rsidRDefault="00000000">
            <w:pPr>
              <w:spacing w:after="0" w:line="252" w:lineRule="auto"/>
            </w:pPr>
            <w:r>
              <w:rPr>
                <w:sz w:val="16"/>
              </w:rPr>
              <w:t>Null</w:t>
            </w:r>
          </w:p>
        </w:tc>
      </w:tr>
      <w:tr w:rsidR="006D602A" w14:paraId="0F724832" w14:textId="77777777">
        <w:trPr>
          <w:cantSplit/>
        </w:trPr>
        <w:tc>
          <w:tcPr>
            <w:tcW w:w="3300" w:type="dxa"/>
            <w:shd w:val="clear" w:color="auto" w:fill="FFFFFF"/>
            <w:vAlign w:val="center"/>
          </w:tcPr>
          <w:p w14:paraId="3758B615" w14:textId="77777777" w:rsidR="006D602A" w:rsidRDefault="00000000">
            <w:pPr>
              <w:spacing w:after="0" w:line="252" w:lineRule="auto"/>
            </w:pPr>
            <w:r>
              <w:rPr>
                <w:sz w:val="16"/>
              </w:rPr>
              <w:t>Full-range pose vs no angles: arm5-arm1</w:t>
            </w:r>
          </w:p>
        </w:tc>
        <w:tc>
          <w:tcPr>
            <w:tcW w:w="1100" w:type="dxa"/>
            <w:shd w:val="clear" w:color="auto" w:fill="FFFFFF"/>
            <w:vAlign w:val="center"/>
          </w:tcPr>
          <w:p w14:paraId="614E1D2B" w14:textId="77777777" w:rsidR="006D602A" w:rsidRDefault="00000000">
            <w:pPr>
              <w:spacing w:after="0" w:line="252" w:lineRule="auto"/>
              <w:jc w:val="center"/>
            </w:pPr>
            <w:r>
              <w:rPr>
                <w:sz w:val="16"/>
              </w:rPr>
              <w:t>+0.0028</w:t>
            </w:r>
          </w:p>
        </w:tc>
        <w:tc>
          <w:tcPr>
            <w:tcW w:w="2000" w:type="dxa"/>
            <w:shd w:val="clear" w:color="auto" w:fill="FFFFFF"/>
            <w:vAlign w:val="center"/>
          </w:tcPr>
          <w:p w14:paraId="0CC1D6C9" w14:textId="77777777" w:rsidR="006D602A" w:rsidRDefault="00000000">
            <w:pPr>
              <w:spacing w:after="0" w:line="252" w:lineRule="auto"/>
              <w:jc w:val="center"/>
            </w:pPr>
            <w:r>
              <w:rPr>
                <w:sz w:val="16"/>
              </w:rPr>
              <w:t>[-0.0072, +0.0139]</w:t>
            </w:r>
          </w:p>
        </w:tc>
        <w:tc>
          <w:tcPr>
            <w:tcW w:w="900" w:type="dxa"/>
            <w:shd w:val="clear" w:color="auto" w:fill="FFFFFF"/>
            <w:vAlign w:val="center"/>
          </w:tcPr>
          <w:p w14:paraId="0359A089" w14:textId="77777777" w:rsidR="006D602A" w:rsidRDefault="00000000">
            <w:pPr>
              <w:spacing w:after="0" w:line="252" w:lineRule="auto"/>
              <w:jc w:val="center"/>
            </w:pPr>
            <w:r>
              <w:rPr>
                <w:sz w:val="16"/>
              </w:rPr>
              <w:t>8/15</w:t>
            </w:r>
          </w:p>
        </w:tc>
        <w:tc>
          <w:tcPr>
            <w:tcW w:w="2060" w:type="dxa"/>
            <w:shd w:val="clear" w:color="auto" w:fill="FFFFFF"/>
            <w:vAlign w:val="center"/>
          </w:tcPr>
          <w:p w14:paraId="20704E23" w14:textId="77777777" w:rsidR="006D602A" w:rsidRDefault="00000000">
            <w:pPr>
              <w:spacing w:after="0" w:line="252" w:lineRule="auto"/>
            </w:pPr>
            <w:r>
              <w:rPr>
                <w:sz w:val="16"/>
              </w:rPr>
              <w:t>Null</w:t>
            </w:r>
          </w:p>
        </w:tc>
      </w:tr>
      <w:tr w:rsidR="006D602A" w14:paraId="1618E52F" w14:textId="77777777">
        <w:trPr>
          <w:cantSplit/>
        </w:trPr>
        <w:tc>
          <w:tcPr>
            <w:tcW w:w="3300" w:type="dxa"/>
            <w:shd w:val="clear" w:color="auto" w:fill="FFFFFF"/>
            <w:vAlign w:val="center"/>
          </w:tcPr>
          <w:p w14:paraId="2E485179" w14:textId="77777777" w:rsidR="006D602A" w:rsidRDefault="00000000">
            <w:pPr>
              <w:spacing w:after="0" w:line="252" w:lineRule="auto"/>
            </w:pPr>
            <w:r>
              <w:rPr>
                <w:sz w:val="16"/>
              </w:rPr>
              <w:lastRenderedPageBreak/>
              <w:t>Uniform fusion: arm8-arm3</w:t>
            </w:r>
          </w:p>
        </w:tc>
        <w:tc>
          <w:tcPr>
            <w:tcW w:w="1100" w:type="dxa"/>
            <w:shd w:val="clear" w:color="auto" w:fill="FFFFFF"/>
            <w:vAlign w:val="center"/>
          </w:tcPr>
          <w:p w14:paraId="276A6859" w14:textId="77777777" w:rsidR="006D602A" w:rsidRDefault="00000000">
            <w:pPr>
              <w:spacing w:after="0" w:line="252" w:lineRule="auto"/>
              <w:jc w:val="center"/>
            </w:pPr>
            <w:r>
              <w:rPr>
                <w:sz w:val="16"/>
              </w:rPr>
              <w:t>+0.0019</w:t>
            </w:r>
          </w:p>
        </w:tc>
        <w:tc>
          <w:tcPr>
            <w:tcW w:w="2000" w:type="dxa"/>
            <w:shd w:val="clear" w:color="auto" w:fill="FFFFFF"/>
            <w:vAlign w:val="center"/>
          </w:tcPr>
          <w:p w14:paraId="3831EC8F" w14:textId="77777777" w:rsidR="006D602A" w:rsidRDefault="00000000">
            <w:pPr>
              <w:spacing w:after="0" w:line="252" w:lineRule="auto"/>
              <w:jc w:val="center"/>
            </w:pPr>
            <w:r>
              <w:rPr>
                <w:sz w:val="16"/>
              </w:rPr>
              <w:t>[-0.0025, +0.0057]</w:t>
            </w:r>
          </w:p>
        </w:tc>
        <w:tc>
          <w:tcPr>
            <w:tcW w:w="900" w:type="dxa"/>
            <w:shd w:val="clear" w:color="auto" w:fill="FFFFFF"/>
            <w:vAlign w:val="center"/>
          </w:tcPr>
          <w:p w14:paraId="6E4CF5B3" w14:textId="77777777" w:rsidR="006D602A" w:rsidRDefault="00000000">
            <w:pPr>
              <w:spacing w:after="0" w:line="252" w:lineRule="auto"/>
              <w:jc w:val="center"/>
            </w:pPr>
            <w:r>
              <w:rPr>
                <w:sz w:val="16"/>
              </w:rPr>
              <w:t>11/15</w:t>
            </w:r>
          </w:p>
        </w:tc>
        <w:tc>
          <w:tcPr>
            <w:tcW w:w="2060" w:type="dxa"/>
            <w:shd w:val="clear" w:color="auto" w:fill="FFFFFF"/>
            <w:vAlign w:val="center"/>
          </w:tcPr>
          <w:p w14:paraId="197AC65F" w14:textId="77777777" w:rsidR="006D602A" w:rsidRDefault="00000000">
            <w:pPr>
              <w:spacing w:after="0" w:line="252" w:lineRule="auto"/>
            </w:pPr>
            <w:r>
              <w:rPr>
                <w:sz w:val="16"/>
              </w:rPr>
              <w:t>Null</w:t>
            </w:r>
          </w:p>
        </w:tc>
      </w:tr>
      <w:tr w:rsidR="006D602A" w14:paraId="20D754C8" w14:textId="77777777">
        <w:trPr>
          <w:cantSplit/>
        </w:trPr>
        <w:tc>
          <w:tcPr>
            <w:tcW w:w="3300" w:type="dxa"/>
            <w:shd w:val="clear" w:color="auto" w:fill="FFFFFF"/>
            <w:vAlign w:val="center"/>
          </w:tcPr>
          <w:p w14:paraId="541CF82A" w14:textId="77777777" w:rsidR="006D602A" w:rsidRDefault="00000000">
            <w:pPr>
              <w:spacing w:after="0" w:line="252" w:lineRule="auto"/>
            </w:pPr>
            <w:r>
              <w:rPr>
                <w:sz w:val="16"/>
              </w:rPr>
              <w:t>Learned vs uniform: arm9c-arm8</w:t>
            </w:r>
          </w:p>
        </w:tc>
        <w:tc>
          <w:tcPr>
            <w:tcW w:w="1100" w:type="dxa"/>
            <w:shd w:val="clear" w:color="auto" w:fill="FFFFFF"/>
            <w:vAlign w:val="center"/>
          </w:tcPr>
          <w:p w14:paraId="76695705" w14:textId="77777777" w:rsidR="006D602A" w:rsidRDefault="00000000">
            <w:pPr>
              <w:spacing w:after="0" w:line="252" w:lineRule="auto"/>
              <w:jc w:val="center"/>
            </w:pPr>
            <w:r>
              <w:rPr>
                <w:sz w:val="16"/>
              </w:rPr>
              <w:t>+0.0015</w:t>
            </w:r>
          </w:p>
        </w:tc>
        <w:tc>
          <w:tcPr>
            <w:tcW w:w="2000" w:type="dxa"/>
            <w:shd w:val="clear" w:color="auto" w:fill="FFFFFF"/>
            <w:vAlign w:val="center"/>
          </w:tcPr>
          <w:p w14:paraId="423C4D02" w14:textId="77777777" w:rsidR="006D602A" w:rsidRDefault="00000000">
            <w:pPr>
              <w:spacing w:after="0" w:line="252" w:lineRule="auto"/>
              <w:jc w:val="center"/>
            </w:pPr>
            <w:r>
              <w:rPr>
                <w:sz w:val="16"/>
              </w:rPr>
              <w:t>[-0.0007, +0.0041]</w:t>
            </w:r>
          </w:p>
        </w:tc>
        <w:tc>
          <w:tcPr>
            <w:tcW w:w="900" w:type="dxa"/>
            <w:shd w:val="clear" w:color="auto" w:fill="FFFFFF"/>
            <w:vAlign w:val="center"/>
          </w:tcPr>
          <w:p w14:paraId="1E6318AD" w14:textId="77777777" w:rsidR="006D602A" w:rsidRDefault="00000000">
            <w:pPr>
              <w:spacing w:after="0" w:line="252" w:lineRule="auto"/>
              <w:jc w:val="center"/>
            </w:pPr>
            <w:r>
              <w:rPr>
                <w:sz w:val="16"/>
              </w:rPr>
              <w:t>10/15</w:t>
            </w:r>
          </w:p>
        </w:tc>
        <w:tc>
          <w:tcPr>
            <w:tcW w:w="2060" w:type="dxa"/>
            <w:shd w:val="clear" w:color="auto" w:fill="FFFFFF"/>
            <w:vAlign w:val="center"/>
          </w:tcPr>
          <w:p w14:paraId="5AB65B3F" w14:textId="77777777" w:rsidR="006D602A" w:rsidRDefault="00000000">
            <w:pPr>
              <w:spacing w:after="0" w:line="252" w:lineRule="auto"/>
            </w:pPr>
            <w:r>
              <w:rPr>
                <w:sz w:val="16"/>
              </w:rPr>
              <w:t>Null</w:t>
            </w:r>
          </w:p>
        </w:tc>
      </w:tr>
      <w:tr w:rsidR="006D602A" w14:paraId="7756B16A" w14:textId="77777777">
        <w:trPr>
          <w:cantSplit/>
        </w:trPr>
        <w:tc>
          <w:tcPr>
            <w:tcW w:w="3300" w:type="dxa"/>
            <w:shd w:val="clear" w:color="auto" w:fill="FFF4D6"/>
            <w:vAlign w:val="center"/>
          </w:tcPr>
          <w:p w14:paraId="7FDC4EC6" w14:textId="77777777" w:rsidR="006D602A" w:rsidRDefault="00000000">
            <w:pPr>
              <w:spacing w:after="0" w:line="252" w:lineRule="auto"/>
            </w:pPr>
            <w:r>
              <w:rPr>
                <w:b/>
                <w:color w:val="8A6500"/>
                <w:sz w:val="16"/>
              </w:rPr>
              <w:t>Observability losses: arm10c-arm9c</w:t>
            </w:r>
          </w:p>
        </w:tc>
        <w:tc>
          <w:tcPr>
            <w:tcW w:w="1100" w:type="dxa"/>
            <w:shd w:val="clear" w:color="auto" w:fill="FFF4D6"/>
            <w:vAlign w:val="center"/>
          </w:tcPr>
          <w:p w14:paraId="41C70521" w14:textId="77777777" w:rsidR="006D602A" w:rsidRDefault="00000000">
            <w:pPr>
              <w:spacing w:after="0" w:line="252" w:lineRule="auto"/>
              <w:jc w:val="center"/>
            </w:pPr>
            <w:r>
              <w:rPr>
                <w:b/>
                <w:color w:val="8A6500"/>
                <w:sz w:val="16"/>
              </w:rPr>
              <w:t>+0.0041</w:t>
            </w:r>
          </w:p>
        </w:tc>
        <w:tc>
          <w:tcPr>
            <w:tcW w:w="2000" w:type="dxa"/>
            <w:shd w:val="clear" w:color="auto" w:fill="FFF4D6"/>
            <w:vAlign w:val="center"/>
          </w:tcPr>
          <w:p w14:paraId="0B1C9EEE" w14:textId="77777777" w:rsidR="006D602A" w:rsidRDefault="00000000">
            <w:pPr>
              <w:spacing w:after="0" w:line="252" w:lineRule="auto"/>
              <w:jc w:val="center"/>
            </w:pPr>
            <w:r>
              <w:rPr>
                <w:b/>
                <w:color w:val="8A6500"/>
                <w:sz w:val="16"/>
              </w:rPr>
              <w:t>[+0.0010, +0.0070]</w:t>
            </w:r>
          </w:p>
        </w:tc>
        <w:tc>
          <w:tcPr>
            <w:tcW w:w="900" w:type="dxa"/>
            <w:shd w:val="clear" w:color="auto" w:fill="FFF4D6"/>
            <w:vAlign w:val="center"/>
          </w:tcPr>
          <w:p w14:paraId="6409BF11" w14:textId="77777777" w:rsidR="006D602A" w:rsidRDefault="00000000">
            <w:pPr>
              <w:spacing w:after="0" w:line="252" w:lineRule="auto"/>
              <w:jc w:val="center"/>
            </w:pPr>
            <w:r>
              <w:rPr>
                <w:b/>
                <w:color w:val="8A6500"/>
                <w:sz w:val="16"/>
              </w:rPr>
              <w:t>11/15</w:t>
            </w:r>
          </w:p>
        </w:tc>
        <w:tc>
          <w:tcPr>
            <w:tcW w:w="2060" w:type="dxa"/>
            <w:shd w:val="clear" w:color="auto" w:fill="FFF4D6"/>
            <w:vAlign w:val="center"/>
          </w:tcPr>
          <w:p w14:paraId="64F3C843" w14:textId="77777777" w:rsidR="006D602A" w:rsidRDefault="00000000">
            <w:pPr>
              <w:spacing w:after="0" w:line="252" w:lineRule="auto"/>
            </w:pPr>
            <w:r>
              <w:rPr>
                <w:b/>
                <w:color w:val="8A6500"/>
                <w:sz w:val="16"/>
              </w:rPr>
              <w:t>Significant; one fifth of gate</w:t>
            </w:r>
          </w:p>
        </w:tc>
      </w:tr>
      <w:tr w:rsidR="006D602A" w14:paraId="1CB3C916" w14:textId="77777777">
        <w:trPr>
          <w:cantSplit/>
        </w:trPr>
        <w:tc>
          <w:tcPr>
            <w:tcW w:w="3300" w:type="dxa"/>
            <w:shd w:val="clear" w:color="auto" w:fill="FFFFFF"/>
            <w:vAlign w:val="center"/>
          </w:tcPr>
          <w:p w14:paraId="53E1321B" w14:textId="77777777" w:rsidR="006D602A" w:rsidRDefault="00000000">
            <w:pPr>
              <w:spacing w:after="0" w:line="252" w:lineRule="auto"/>
            </w:pPr>
            <w:r>
              <w:rPr>
                <w:sz w:val="16"/>
              </w:rPr>
              <w:t>Whole fusion stack: arm10c-arm3</w:t>
            </w:r>
          </w:p>
        </w:tc>
        <w:tc>
          <w:tcPr>
            <w:tcW w:w="1100" w:type="dxa"/>
            <w:shd w:val="clear" w:color="auto" w:fill="FFFFFF"/>
            <w:vAlign w:val="center"/>
          </w:tcPr>
          <w:p w14:paraId="014C26BB" w14:textId="77777777" w:rsidR="006D602A" w:rsidRDefault="00000000">
            <w:pPr>
              <w:spacing w:after="0" w:line="252" w:lineRule="auto"/>
              <w:jc w:val="center"/>
            </w:pPr>
            <w:r>
              <w:rPr>
                <w:sz w:val="16"/>
              </w:rPr>
              <w:t>+0.0072</w:t>
            </w:r>
          </w:p>
        </w:tc>
        <w:tc>
          <w:tcPr>
            <w:tcW w:w="2000" w:type="dxa"/>
            <w:shd w:val="clear" w:color="auto" w:fill="FFFFFF"/>
            <w:vAlign w:val="center"/>
          </w:tcPr>
          <w:p w14:paraId="61767D24" w14:textId="77777777" w:rsidR="006D602A" w:rsidRDefault="00000000">
            <w:pPr>
              <w:spacing w:after="0" w:line="252" w:lineRule="auto"/>
              <w:jc w:val="center"/>
            </w:pPr>
            <w:r>
              <w:rPr>
                <w:sz w:val="16"/>
              </w:rPr>
              <w:t>[+0.0026, +0.0116]</w:t>
            </w:r>
          </w:p>
        </w:tc>
        <w:tc>
          <w:tcPr>
            <w:tcW w:w="900" w:type="dxa"/>
            <w:shd w:val="clear" w:color="auto" w:fill="FFFFFF"/>
            <w:vAlign w:val="center"/>
          </w:tcPr>
          <w:p w14:paraId="19ABCA8A" w14:textId="77777777" w:rsidR="006D602A" w:rsidRDefault="00000000">
            <w:pPr>
              <w:spacing w:after="0" w:line="252" w:lineRule="auto"/>
              <w:jc w:val="center"/>
            </w:pPr>
            <w:r>
              <w:rPr>
                <w:sz w:val="16"/>
              </w:rPr>
              <w:t>12/15</w:t>
            </w:r>
          </w:p>
        </w:tc>
        <w:tc>
          <w:tcPr>
            <w:tcW w:w="2060" w:type="dxa"/>
            <w:shd w:val="clear" w:color="auto" w:fill="FFFFFF"/>
            <w:vAlign w:val="center"/>
          </w:tcPr>
          <w:p w14:paraId="6E85C3C2" w14:textId="77777777" w:rsidR="006D602A" w:rsidRDefault="00000000">
            <w:pPr>
              <w:spacing w:after="0" w:line="252" w:lineRule="auto"/>
            </w:pPr>
            <w:r>
              <w:rPr>
                <w:sz w:val="16"/>
              </w:rPr>
              <w:t>Below +0.02 gate</w:t>
            </w:r>
          </w:p>
        </w:tc>
      </w:tr>
      <w:tr w:rsidR="006D602A" w14:paraId="1265B70D" w14:textId="77777777">
        <w:trPr>
          <w:cantSplit/>
        </w:trPr>
        <w:tc>
          <w:tcPr>
            <w:tcW w:w="3300" w:type="dxa"/>
            <w:shd w:val="clear" w:color="auto" w:fill="EAF4ED"/>
            <w:vAlign w:val="center"/>
          </w:tcPr>
          <w:p w14:paraId="38362224" w14:textId="77777777" w:rsidR="006D602A" w:rsidRDefault="00000000">
            <w:pPr>
              <w:spacing w:after="0" w:line="252" w:lineRule="auto"/>
            </w:pPr>
            <w:r>
              <w:rPr>
                <w:b/>
                <w:color w:val="2E6F40"/>
                <w:sz w:val="16"/>
              </w:rPr>
              <w:t>Training configuration*: arm3b-arm1</w:t>
            </w:r>
          </w:p>
        </w:tc>
        <w:tc>
          <w:tcPr>
            <w:tcW w:w="1100" w:type="dxa"/>
            <w:shd w:val="clear" w:color="auto" w:fill="EAF4ED"/>
            <w:vAlign w:val="center"/>
          </w:tcPr>
          <w:p w14:paraId="0FC88E0E" w14:textId="77777777" w:rsidR="006D602A" w:rsidRDefault="00000000">
            <w:pPr>
              <w:spacing w:after="0" w:line="252" w:lineRule="auto"/>
              <w:jc w:val="center"/>
            </w:pPr>
            <w:r>
              <w:rPr>
                <w:b/>
                <w:color w:val="2E6F40"/>
                <w:sz w:val="16"/>
              </w:rPr>
              <w:t>+0.0406</w:t>
            </w:r>
          </w:p>
        </w:tc>
        <w:tc>
          <w:tcPr>
            <w:tcW w:w="2000" w:type="dxa"/>
            <w:shd w:val="clear" w:color="auto" w:fill="EAF4ED"/>
            <w:vAlign w:val="center"/>
          </w:tcPr>
          <w:p w14:paraId="1BFE73CC" w14:textId="77777777" w:rsidR="006D602A" w:rsidRDefault="00000000">
            <w:pPr>
              <w:spacing w:after="0" w:line="252" w:lineRule="auto"/>
              <w:jc w:val="center"/>
            </w:pPr>
            <w:r>
              <w:rPr>
                <w:b/>
                <w:color w:val="2E6F40"/>
                <w:sz w:val="16"/>
              </w:rPr>
              <w:t>[+0.0289, +0.0521]</w:t>
            </w:r>
          </w:p>
        </w:tc>
        <w:tc>
          <w:tcPr>
            <w:tcW w:w="900" w:type="dxa"/>
            <w:shd w:val="clear" w:color="auto" w:fill="EAF4ED"/>
            <w:vAlign w:val="center"/>
          </w:tcPr>
          <w:p w14:paraId="0BAD223E" w14:textId="77777777" w:rsidR="006D602A" w:rsidRDefault="00000000">
            <w:pPr>
              <w:spacing w:after="0" w:line="252" w:lineRule="auto"/>
              <w:jc w:val="center"/>
            </w:pPr>
            <w:r>
              <w:rPr>
                <w:b/>
                <w:color w:val="2E6F40"/>
                <w:sz w:val="16"/>
              </w:rPr>
              <w:t>14/15</w:t>
            </w:r>
          </w:p>
        </w:tc>
        <w:tc>
          <w:tcPr>
            <w:tcW w:w="2060" w:type="dxa"/>
            <w:shd w:val="clear" w:color="auto" w:fill="EAF4ED"/>
            <w:vAlign w:val="center"/>
          </w:tcPr>
          <w:p w14:paraId="0C0762CB" w14:textId="77777777" w:rsidR="006D602A" w:rsidRDefault="00000000">
            <w:pPr>
              <w:spacing w:after="0" w:line="252" w:lineRule="auto"/>
            </w:pPr>
            <w:r>
              <w:rPr>
                <w:b/>
                <w:color w:val="2E6F40"/>
                <w:sz w:val="16"/>
              </w:rPr>
              <w:t>Positive; twice the gate</w:t>
            </w:r>
          </w:p>
        </w:tc>
      </w:tr>
    </w:tbl>
    <w:p w14:paraId="632C3521" w14:textId="77777777" w:rsidR="006D602A" w:rsidRDefault="00000000">
      <w:pPr>
        <w:pStyle w:val="SourceNote"/>
      </w:pPr>
      <w:r>
        <w:t>*Unregistered configuration-level finding; six hyperparameters differ and no individual cause is yet established.</w:t>
      </w:r>
    </w:p>
    <w:p w14:paraId="31FF10CD" w14:textId="77777777" w:rsidR="006D602A" w:rsidRDefault="00000000">
      <w:pPr>
        <w:spacing w:before="80" w:after="40"/>
        <w:jc w:val="center"/>
      </w:pPr>
      <w:r>
        <w:rPr>
          <w:noProof/>
        </w:rPr>
        <w:drawing>
          <wp:inline distT="0" distB="0" distL="0" distR="0" wp14:anchorId="7FADEE17" wp14:editId="4E93EA0E">
            <wp:extent cx="5806440" cy="2975800"/>
            <wp:effectExtent l="0" t="0" r="0" b="0"/>
            <wp:docPr id="3" name="Picture 3" descr="Effect-size chart for Branch C. Pose, uniform fusion, and learned reliability intervals cross zero. Observability losses and the whole fusion stack remain below the plus 0.02 go gate. The unregistered training configuration effect is plus 0.0406 and exceeds the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c_effects.png"/>
                    <pic:cNvPicPr/>
                  </pic:nvPicPr>
                  <pic:blipFill>
                    <a:blip r:embed="rId10"/>
                    <a:stretch>
                      <a:fillRect/>
                    </a:stretch>
                  </pic:blipFill>
                  <pic:spPr>
                    <a:xfrm>
                      <a:off x="0" y="0"/>
                      <a:ext cx="5806440" cy="2975800"/>
                    </a:xfrm>
                    <a:prstGeom prst="rect">
                      <a:avLst/>
                    </a:prstGeom>
                  </pic:spPr>
                </pic:pic>
              </a:graphicData>
            </a:graphic>
          </wp:inline>
        </w:drawing>
      </w:r>
    </w:p>
    <w:p w14:paraId="21344BD6" w14:textId="77777777" w:rsidR="006D602A" w:rsidRDefault="00000000">
      <w:pPr>
        <w:pStyle w:val="Caption"/>
        <w:jc w:val="center"/>
      </w:pPr>
      <w:r>
        <w:rPr>
          <w:b w:val="0"/>
        </w:rPr>
        <w:t>Figure 3. Every registered architectural hypothesis fails the practical-effect gate; the training configuration is the only substantial positive.</w:t>
      </w:r>
    </w:p>
    <w:p w14:paraId="6E4E0F88" w14:textId="77777777" w:rsidR="006D602A" w:rsidRDefault="00000000">
      <w:pPr>
        <w:pStyle w:val="Heading2"/>
      </w:pPr>
      <w:r>
        <w:rPr>
          <w:rFonts w:ascii="Calibri" w:hAnsi="Calibri"/>
        </w:rPr>
        <w:t>8.4 Why the negative pose result is informative</w:t>
      </w:r>
    </w:p>
    <w:p w14:paraId="43B6B67D" w14:textId="77777777" w:rsidR="006D602A" w:rsidRDefault="00000000">
      <w:r>
        <w:t xml:space="preserve">The pose instrument was validated before use. It increases coverage from approximately 63% to 100%, recovers applied in-plane rotation to about one degree, and produces a standalone scalar that separates </w:t>
      </w:r>
      <w:proofErr w:type="spellStart"/>
      <w:r>
        <w:t>head_down</w:t>
      </w:r>
      <w:proofErr w:type="spellEnd"/>
      <w:r>
        <w:t xml:space="preserve"> from </w:t>
      </w:r>
      <w:proofErr w:type="spellStart"/>
      <w:r>
        <w:t>screen_oriented</w:t>
      </w:r>
      <w:proofErr w:type="spellEnd"/>
      <w:r>
        <w:t xml:space="preserve"> at AUC 0.830. Nevertheless, replacing the legacy pose block changes predictions slightly less than changing the random seed: arm2 versus arm5 agrees on 81.9% of frames, while two seeds of the same arm agree on 82.7%.</w:t>
      </w:r>
    </w:p>
    <w:p w14:paraId="5383AA68" w14:textId="77777777" w:rsidR="006D602A" w:rsidRDefault="00000000">
      <w:pPr>
        <w:pStyle w:val="Caption"/>
        <w:jc w:val="center"/>
      </w:pPr>
      <w:r>
        <w:rPr>
          <w:b w:val="0"/>
        </w:rPr>
        <w:t>Table 14. Appearance already encodes orientation-relevant evidence</w:t>
      </w:r>
    </w:p>
    <w:tbl>
      <w:tblPr>
        <w:tblW w:w="9360" w:type="dxa"/>
        <w:tblInd w:w="120" w:type="dxa"/>
        <w:tblLayout w:type="fixed"/>
        <w:tblLook w:val="04A0" w:firstRow="1" w:lastRow="0" w:firstColumn="1" w:lastColumn="0" w:noHBand="0" w:noVBand="1"/>
      </w:tblPr>
      <w:tblGrid>
        <w:gridCol w:w="3000"/>
        <w:gridCol w:w="3180"/>
        <w:gridCol w:w="3180"/>
      </w:tblGrid>
      <w:tr w:rsidR="006D602A" w14:paraId="45D80047" w14:textId="77777777">
        <w:trPr>
          <w:cantSplit/>
          <w:tblHeader/>
        </w:trPr>
        <w:tc>
          <w:tcPr>
            <w:tcW w:w="3000" w:type="dxa"/>
            <w:shd w:val="clear" w:color="auto" w:fill="F2F4F7"/>
            <w:tcMar>
              <w:top w:w="80" w:type="dxa"/>
              <w:left w:w="120" w:type="dxa"/>
              <w:bottom w:w="80" w:type="dxa"/>
              <w:right w:w="120" w:type="dxa"/>
            </w:tcMar>
            <w:vAlign w:val="center"/>
          </w:tcPr>
          <w:p w14:paraId="7D2D3F2E" w14:textId="77777777" w:rsidR="006D602A" w:rsidRDefault="00000000">
            <w:pPr>
              <w:spacing w:after="0" w:line="240" w:lineRule="auto"/>
            </w:pPr>
            <w:r>
              <w:rPr>
                <w:b/>
                <w:color w:val="0B2545"/>
                <w:sz w:val="18"/>
              </w:rPr>
              <w:t>Cue</w:t>
            </w:r>
          </w:p>
        </w:tc>
        <w:tc>
          <w:tcPr>
            <w:tcW w:w="3180" w:type="dxa"/>
            <w:shd w:val="clear" w:color="auto" w:fill="F2F4F7"/>
            <w:tcMar>
              <w:top w:w="80" w:type="dxa"/>
              <w:left w:w="120" w:type="dxa"/>
              <w:bottom w:w="80" w:type="dxa"/>
              <w:right w:w="120" w:type="dxa"/>
            </w:tcMar>
            <w:vAlign w:val="center"/>
          </w:tcPr>
          <w:p w14:paraId="4BDDBB06" w14:textId="77777777" w:rsidR="006D602A" w:rsidRDefault="00000000">
            <w:pPr>
              <w:spacing w:after="0" w:line="240" w:lineRule="auto"/>
              <w:jc w:val="center"/>
            </w:pPr>
            <w:r>
              <w:rPr>
                <w:b/>
                <w:color w:val="0B2545"/>
                <w:sz w:val="18"/>
              </w:rPr>
              <w:t>Appearance AUROC, no pose</w:t>
            </w:r>
          </w:p>
        </w:tc>
        <w:tc>
          <w:tcPr>
            <w:tcW w:w="3180" w:type="dxa"/>
            <w:shd w:val="clear" w:color="auto" w:fill="F2F4F7"/>
            <w:tcMar>
              <w:top w:w="80" w:type="dxa"/>
              <w:left w:w="120" w:type="dxa"/>
              <w:bottom w:w="80" w:type="dxa"/>
              <w:right w:w="120" w:type="dxa"/>
            </w:tcMar>
            <w:vAlign w:val="center"/>
          </w:tcPr>
          <w:p w14:paraId="145CC400" w14:textId="77777777" w:rsidR="006D602A" w:rsidRDefault="00000000">
            <w:pPr>
              <w:spacing w:after="0" w:line="240" w:lineRule="auto"/>
              <w:jc w:val="center"/>
            </w:pPr>
            <w:r>
              <w:rPr>
                <w:b/>
                <w:color w:val="0B2545"/>
                <w:sz w:val="18"/>
              </w:rPr>
              <w:t>Standalone pose scalar</w:t>
            </w:r>
          </w:p>
        </w:tc>
      </w:tr>
      <w:tr w:rsidR="006D602A" w14:paraId="31F0D670" w14:textId="77777777">
        <w:trPr>
          <w:cantSplit/>
        </w:trPr>
        <w:tc>
          <w:tcPr>
            <w:tcW w:w="3000" w:type="dxa"/>
            <w:shd w:val="clear" w:color="auto" w:fill="E8EEF5"/>
            <w:vAlign w:val="center"/>
          </w:tcPr>
          <w:p w14:paraId="0A8F7A30" w14:textId="77777777" w:rsidR="006D602A" w:rsidRDefault="00000000">
            <w:pPr>
              <w:spacing w:after="0" w:line="252" w:lineRule="auto"/>
            </w:pPr>
            <w:proofErr w:type="spellStart"/>
            <w:r>
              <w:rPr>
                <w:b/>
                <w:color w:val="2E74B5"/>
                <w:sz w:val="18"/>
              </w:rPr>
              <w:t>head_down</w:t>
            </w:r>
            <w:proofErr w:type="spellEnd"/>
          </w:p>
        </w:tc>
        <w:tc>
          <w:tcPr>
            <w:tcW w:w="3180" w:type="dxa"/>
            <w:shd w:val="clear" w:color="auto" w:fill="E8EEF5"/>
            <w:vAlign w:val="center"/>
          </w:tcPr>
          <w:p w14:paraId="3D4F4779" w14:textId="77777777" w:rsidR="006D602A" w:rsidRDefault="00000000">
            <w:pPr>
              <w:spacing w:after="0" w:line="252" w:lineRule="auto"/>
              <w:jc w:val="center"/>
            </w:pPr>
            <w:r>
              <w:rPr>
                <w:b/>
                <w:color w:val="2E74B5"/>
                <w:sz w:val="18"/>
              </w:rPr>
              <w:t>0.915</w:t>
            </w:r>
          </w:p>
        </w:tc>
        <w:tc>
          <w:tcPr>
            <w:tcW w:w="3180" w:type="dxa"/>
            <w:shd w:val="clear" w:color="auto" w:fill="E8EEF5"/>
            <w:vAlign w:val="center"/>
          </w:tcPr>
          <w:p w14:paraId="2575C41A" w14:textId="77777777" w:rsidR="006D602A" w:rsidRDefault="00000000">
            <w:pPr>
              <w:spacing w:after="0" w:line="252" w:lineRule="auto"/>
              <w:jc w:val="center"/>
            </w:pPr>
            <w:r>
              <w:rPr>
                <w:b/>
                <w:color w:val="2E74B5"/>
                <w:sz w:val="18"/>
              </w:rPr>
              <w:t>0.830</w:t>
            </w:r>
          </w:p>
        </w:tc>
      </w:tr>
      <w:tr w:rsidR="006D602A" w14:paraId="45A9673B" w14:textId="77777777">
        <w:trPr>
          <w:cantSplit/>
        </w:trPr>
        <w:tc>
          <w:tcPr>
            <w:tcW w:w="3000" w:type="dxa"/>
            <w:shd w:val="clear" w:color="auto" w:fill="E8EEF5"/>
            <w:vAlign w:val="center"/>
          </w:tcPr>
          <w:p w14:paraId="7F5F5AFA" w14:textId="77777777" w:rsidR="006D602A" w:rsidRDefault="00000000">
            <w:pPr>
              <w:spacing w:after="0" w:line="252" w:lineRule="auto"/>
            </w:pPr>
            <w:r>
              <w:rPr>
                <w:b/>
                <w:color w:val="2E74B5"/>
                <w:sz w:val="18"/>
              </w:rPr>
              <w:t>uncertain</w:t>
            </w:r>
          </w:p>
        </w:tc>
        <w:tc>
          <w:tcPr>
            <w:tcW w:w="3180" w:type="dxa"/>
            <w:shd w:val="clear" w:color="auto" w:fill="E8EEF5"/>
            <w:vAlign w:val="center"/>
          </w:tcPr>
          <w:p w14:paraId="0832364A" w14:textId="77777777" w:rsidR="006D602A" w:rsidRDefault="00000000">
            <w:pPr>
              <w:spacing w:after="0" w:line="252" w:lineRule="auto"/>
              <w:jc w:val="center"/>
            </w:pPr>
            <w:r>
              <w:rPr>
                <w:b/>
                <w:color w:val="2E74B5"/>
                <w:sz w:val="18"/>
              </w:rPr>
              <w:t>0.930</w:t>
            </w:r>
          </w:p>
        </w:tc>
        <w:tc>
          <w:tcPr>
            <w:tcW w:w="3180" w:type="dxa"/>
            <w:shd w:val="clear" w:color="auto" w:fill="E8EEF5"/>
            <w:vAlign w:val="center"/>
          </w:tcPr>
          <w:p w14:paraId="095965F7" w14:textId="77777777" w:rsidR="006D602A" w:rsidRDefault="00000000">
            <w:pPr>
              <w:spacing w:after="0" w:line="252" w:lineRule="auto"/>
              <w:jc w:val="center"/>
            </w:pPr>
            <w:r>
              <w:rPr>
                <w:b/>
                <w:color w:val="2E74B5"/>
                <w:sz w:val="18"/>
              </w:rPr>
              <w:t>0.852</w:t>
            </w:r>
          </w:p>
        </w:tc>
      </w:tr>
      <w:tr w:rsidR="006D602A" w14:paraId="6B84C52B" w14:textId="77777777">
        <w:trPr>
          <w:cantSplit/>
        </w:trPr>
        <w:tc>
          <w:tcPr>
            <w:tcW w:w="3000" w:type="dxa"/>
            <w:shd w:val="clear" w:color="auto" w:fill="FFFFFF"/>
            <w:vAlign w:val="center"/>
          </w:tcPr>
          <w:p w14:paraId="0EEA2C9C" w14:textId="77777777" w:rsidR="006D602A" w:rsidRDefault="00000000">
            <w:pPr>
              <w:spacing w:after="0" w:line="252" w:lineRule="auto"/>
            </w:pPr>
            <w:proofErr w:type="spellStart"/>
            <w:r>
              <w:rPr>
                <w:sz w:val="18"/>
              </w:rPr>
              <w:t>turned_to_peer</w:t>
            </w:r>
            <w:proofErr w:type="spellEnd"/>
          </w:p>
        </w:tc>
        <w:tc>
          <w:tcPr>
            <w:tcW w:w="3180" w:type="dxa"/>
            <w:shd w:val="clear" w:color="auto" w:fill="FFFFFF"/>
            <w:vAlign w:val="center"/>
          </w:tcPr>
          <w:p w14:paraId="48BE1EE9" w14:textId="77777777" w:rsidR="006D602A" w:rsidRDefault="00000000">
            <w:pPr>
              <w:spacing w:after="0" w:line="252" w:lineRule="auto"/>
              <w:jc w:val="center"/>
            </w:pPr>
            <w:r>
              <w:rPr>
                <w:sz w:val="18"/>
              </w:rPr>
              <w:t>0.825</w:t>
            </w:r>
          </w:p>
        </w:tc>
        <w:tc>
          <w:tcPr>
            <w:tcW w:w="3180" w:type="dxa"/>
            <w:shd w:val="clear" w:color="auto" w:fill="FFFFFF"/>
            <w:vAlign w:val="center"/>
          </w:tcPr>
          <w:p w14:paraId="40B49A00" w14:textId="77777777" w:rsidR="006D602A" w:rsidRDefault="00000000">
            <w:pPr>
              <w:spacing w:after="0" w:line="252" w:lineRule="auto"/>
              <w:jc w:val="center"/>
            </w:pPr>
            <w:r>
              <w:rPr>
                <w:sz w:val="18"/>
              </w:rPr>
              <w:t>0.625</w:t>
            </w:r>
          </w:p>
        </w:tc>
      </w:tr>
      <w:tr w:rsidR="006D602A" w14:paraId="047DC447" w14:textId="77777777">
        <w:trPr>
          <w:cantSplit/>
        </w:trPr>
        <w:tc>
          <w:tcPr>
            <w:tcW w:w="3000" w:type="dxa"/>
            <w:shd w:val="clear" w:color="auto" w:fill="FFFFFF"/>
            <w:vAlign w:val="center"/>
          </w:tcPr>
          <w:p w14:paraId="5F8CF449" w14:textId="77777777" w:rsidR="006D602A" w:rsidRDefault="00000000">
            <w:pPr>
              <w:spacing w:after="0" w:line="252" w:lineRule="auto"/>
            </w:pPr>
            <w:proofErr w:type="spellStart"/>
            <w:r>
              <w:rPr>
                <w:sz w:val="18"/>
              </w:rPr>
              <w:t>phone_use</w:t>
            </w:r>
            <w:proofErr w:type="spellEnd"/>
          </w:p>
        </w:tc>
        <w:tc>
          <w:tcPr>
            <w:tcW w:w="3180" w:type="dxa"/>
            <w:shd w:val="clear" w:color="auto" w:fill="FFFFFF"/>
            <w:vAlign w:val="center"/>
          </w:tcPr>
          <w:p w14:paraId="3D84837D" w14:textId="77777777" w:rsidR="006D602A" w:rsidRDefault="00000000">
            <w:pPr>
              <w:spacing w:after="0" w:line="252" w:lineRule="auto"/>
              <w:jc w:val="center"/>
            </w:pPr>
            <w:r>
              <w:rPr>
                <w:sz w:val="18"/>
              </w:rPr>
              <w:t>0.889</w:t>
            </w:r>
          </w:p>
        </w:tc>
        <w:tc>
          <w:tcPr>
            <w:tcW w:w="3180" w:type="dxa"/>
            <w:shd w:val="clear" w:color="auto" w:fill="FFFFFF"/>
            <w:vAlign w:val="center"/>
          </w:tcPr>
          <w:p w14:paraId="1FB52CA0" w14:textId="77777777" w:rsidR="006D602A" w:rsidRDefault="00000000">
            <w:pPr>
              <w:spacing w:after="0" w:line="252" w:lineRule="auto"/>
              <w:jc w:val="center"/>
            </w:pPr>
            <w:r>
              <w:rPr>
                <w:sz w:val="18"/>
              </w:rPr>
              <w:t>0.519</w:t>
            </w:r>
          </w:p>
        </w:tc>
      </w:tr>
    </w:tbl>
    <w:p w14:paraId="67DF9C93" w14:textId="77777777" w:rsidR="006D602A" w:rsidRDefault="00000000">
      <w:pPr>
        <w:pStyle w:val="SourceNote"/>
      </w:pPr>
      <w:r>
        <w:t>The standalone-pose scalar is a development pre-test and should be contextual rather than presented as a controlled held-out contrast. The arm-level pose null is the citable controlled result.</w:t>
      </w:r>
    </w:p>
    <w:p w14:paraId="00AE2AEF" w14:textId="04CB9FCB" w:rsidR="006D602A" w:rsidRDefault="00000000" w:rsidP="00002B4F">
      <w:r>
        <w:t xml:space="preserve">The defensible conclusion is not merely that one estimator failed. A full-range estimator was validated, given complete coverage, and shown </w:t>
      </w:r>
      <w:proofErr w:type="gramStart"/>
      <w:r>
        <w:t>discriminative</w:t>
      </w:r>
      <w:proofErr w:type="gramEnd"/>
      <w:r>
        <w:t xml:space="preserve"> in isolation, but the appearance representation already contained stronger orientation-related information. </w:t>
      </w:r>
      <w:proofErr w:type="gramStart"/>
      <w:r>
        <w:t>Pose is</w:t>
      </w:r>
      <w:proofErr w:type="gramEnd"/>
      <w:r>
        <w:t xml:space="preserve"> redundant with appearance in this task</w:t>
      </w:r>
      <w:r w:rsidR="00002B4F">
        <w:t>.</w:t>
      </w:r>
    </w:p>
    <w:p w14:paraId="34B1CB3F" w14:textId="77777777" w:rsidR="006D602A" w:rsidRDefault="00000000">
      <w:pPr>
        <w:pStyle w:val="Heading1"/>
      </w:pPr>
      <w:r>
        <w:rPr>
          <w:rFonts w:ascii="Calibri" w:hAnsi="Calibri"/>
        </w:rPr>
        <w:lastRenderedPageBreak/>
        <w:t>9. Reproducibility, software quality and independent review</w:t>
      </w:r>
    </w:p>
    <w:p w14:paraId="23CF011D" w14:textId="77777777" w:rsidR="006D602A" w:rsidRDefault="00000000">
      <w:r>
        <w:t xml:space="preserve">The repository now contains a machine-readable artifact lock, a cross-platform bootstrap entry point, a </w:t>
      </w:r>
      <w:proofErr w:type="spellStart"/>
      <w:r>
        <w:t>pyproject</w:t>
      </w:r>
      <w:proofErr w:type="spellEnd"/>
      <w:r>
        <w:t xml:space="preserve"> dependency declaration, profile-specific download logic, CI checks, frozen protocols, run records, hashes, and extensive documentation. The final Branch-C commit records 234 passing tests on the reference HPC environment. Dashboard verification adds frozen replay fixtures and model-card </w:t>
      </w:r>
      <w:proofErr w:type="gramStart"/>
      <w:r>
        <w:t>checks</w:t>
      </w:r>
      <w:proofErr w:type="gramEnd"/>
      <w:r>
        <w:t>.</w:t>
      </w:r>
    </w:p>
    <w:p w14:paraId="576A709D" w14:textId="77777777" w:rsidR="006D602A" w:rsidRDefault="00000000">
      <w:pPr>
        <w:pStyle w:val="Caption"/>
        <w:jc w:val="center"/>
      </w:pPr>
      <w:r>
        <w:rPr>
          <w:b w:val="0"/>
        </w:rPr>
        <w:t>Table 16. Reproducibility status</w:t>
      </w:r>
    </w:p>
    <w:tbl>
      <w:tblPr>
        <w:tblW w:w="9360" w:type="dxa"/>
        <w:tblInd w:w="120" w:type="dxa"/>
        <w:tblLayout w:type="fixed"/>
        <w:tblLook w:val="04A0" w:firstRow="1" w:lastRow="0" w:firstColumn="1" w:lastColumn="0" w:noHBand="0" w:noVBand="1"/>
      </w:tblPr>
      <w:tblGrid>
        <w:gridCol w:w="2600"/>
        <w:gridCol w:w="1750"/>
        <w:gridCol w:w="5010"/>
      </w:tblGrid>
      <w:tr w:rsidR="006D602A" w14:paraId="21F66E28" w14:textId="77777777">
        <w:trPr>
          <w:cantSplit/>
          <w:tblHeader/>
        </w:trPr>
        <w:tc>
          <w:tcPr>
            <w:tcW w:w="2600" w:type="dxa"/>
            <w:shd w:val="clear" w:color="auto" w:fill="F2F4F7"/>
            <w:tcMar>
              <w:top w:w="80" w:type="dxa"/>
              <w:left w:w="120" w:type="dxa"/>
              <w:bottom w:w="80" w:type="dxa"/>
              <w:right w:w="120" w:type="dxa"/>
            </w:tcMar>
            <w:vAlign w:val="center"/>
          </w:tcPr>
          <w:p w14:paraId="296F2CA3" w14:textId="77777777" w:rsidR="006D602A" w:rsidRDefault="00000000">
            <w:pPr>
              <w:spacing w:after="0" w:line="240" w:lineRule="auto"/>
            </w:pPr>
            <w:r>
              <w:rPr>
                <w:b/>
                <w:color w:val="0B2545"/>
                <w:sz w:val="16"/>
              </w:rPr>
              <w:t>Area</w:t>
            </w:r>
          </w:p>
        </w:tc>
        <w:tc>
          <w:tcPr>
            <w:tcW w:w="1750" w:type="dxa"/>
            <w:shd w:val="clear" w:color="auto" w:fill="F2F4F7"/>
            <w:tcMar>
              <w:top w:w="80" w:type="dxa"/>
              <w:left w:w="120" w:type="dxa"/>
              <w:bottom w:w="80" w:type="dxa"/>
              <w:right w:w="120" w:type="dxa"/>
            </w:tcMar>
            <w:vAlign w:val="center"/>
          </w:tcPr>
          <w:p w14:paraId="29103319" w14:textId="77777777" w:rsidR="006D602A" w:rsidRDefault="00000000">
            <w:pPr>
              <w:spacing w:after="0" w:line="240" w:lineRule="auto"/>
              <w:jc w:val="center"/>
            </w:pPr>
            <w:r>
              <w:rPr>
                <w:b/>
                <w:color w:val="0B2545"/>
                <w:sz w:val="16"/>
              </w:rPr>
              <w:t>Status</w:t>
            </w:r>
          </w:p>
        </w:tc>
        <w:tc>
          <w:tcPr>
            <w:tcW w:w="5010" w:type="dxa"/>
            <w:shd w:val="clear" w:color="auto" w:fill="F2F4F7"/>
            <w:tcMar>
              <w:top w:w="80" w:type="dxa"/>
              <w:left w:w="120" w:type="dxa"/>
              <w:bottom w:w="80" w:type="dxa"/>
              <w:right w:w="120" w:type="dxa"/>
            </w:tcMar>
            <w:vAlign w:val="center"/>
          </w:tcPr>
          <w:p w14:paraId="6D84FD4D" w14:textId="77777777" w:rsidR="006D602A" w:rsidRDefault="00000000">
            <w:pPr>
              <w:spacing w:after="0" w:line="240" w:lineRule="auto"/>
            </w:pPr>
            <w:r>
              <w:rPr>
                <w:b/>
                <w:color w:val="0B2545"/>
                <w:sz w:val="16"/>
              </w:rPr>
              <w:t>Evidence / gap</w:t>
            </w:r>
          </w:p>
        </w:tc>
      </w:tr>
      <w:tr w:rsidR="006D602A" w14:paraId="7AE713B6" w14:textId="77777777">
        <w:trPr>
          <w:cantSplit/>
        </w:trPr>
        <w:tc>
          <w:tcPr>
            <w:tcW w:w="2600" w:type="dxa"/>
            <w:shd w:val="clear" w:color="auto" w:fill="EAF4ED"/>
            <w:vAlign w:val="center"/>
          </w:tcPr>
          <w:p w14:paraId="05ECBFB0" w14:textId="77777777" w:rsidR="006D602A" w:rsidRDefault="00000000">
            <w:pPr>
              <w:spacing w:after="0" w:line="252" w:lineRule="auto"/>
            </w:pPr>
            <w:r>
              <w:rPr>
                <w:b/>
                <w:color w:val="2E6F40"/>
                <w:sz w:val="16"/>
              </w:rPr>
              <w:t>Code and protocols</w:t>
            </w:r>
          </w:p>
        </w:tc>
        <w:tc>
          <w:tcPr>
            <w:tcW w:w="1750" w:type="dxa"/>
            <w:shd w:val="clear" w:color="auto" w:fill="EAF4ED"/>
            <w:vAlign w:val="center"/>
          </w:tcPr>
          <w:p w14:paraId="66827D88" w14:textId="77777777" w:rsidR="006D602A" w:rsidRDefault="00000000">
            <w:pPr>
              <w:spacing w:after="0" w:line="252" w:lineRule="auto"/>
              <w:jc w:val="center"/>
            </w:pPr>
            <w:r>
              <w:rPr>
                <w:b/>
                <w:color w:val="2E6F40"/>
                <w:sz w:val="16"/>
              </w:rPr>
              <w:t>Strong</w:t>
            </w:r>
          </w:p>
        </w:tc>
        <w:tc>
          <w:tcPr>
            <w:tcW w:w="5010" w:type="dxa"/>
            <w:shd w:val="clear" w:color="auto" w:fill="EAF4ED"/>
            <w:vAlign w:val="center"/>
          </w:tcPr>
          <w:p w14:paraId="3716A5E5" w14:textId="77777777" w:rsidR="006D602A" w:rsidRDefault="00000000">
            <w:pPr>
              <w:spacing w:after="0" w:line="252" w:lineRule="auto"/>
            </w:pPr>
            <w:r>
              <w:rPr>
                <w:b/>
                <w:color w:val="2E6F40"/>
                <w:sz w:val="16"/>
              </w:rPr>
              <w:t>Branch A/B/C protocols, split hashes, test discipline, evaluator and source are tracked.</w:t>
            </w:r>
          </w:p>
        </w:tc>
      </w:tr>
      <w:tr w:rsidR="006D602A" w14:paraId="46D27129" w14:textId="77777777">
        <w:trPr>
          <w:cantSplit/>
        </w:trPr>
        <w:tc>
          <w:tcPr>
            <w:tcW w:w="2600" w:type="dxa"/>
            <w:shd w:val="clear" w:color="auto" w:fill="EAF4ED"/>
            <w:vAlign w:val="center"/>
          </w:tcPr>
          <w:p w14:paraId="0DEC1EF0" w14:textId="77777777" w:rsidR="006D602A" w:rsidRDefault="00000000">
            <w:pPr>
              <w:spacing w:after="0" w:line="252" w:lineRule="auto"/>
            </w:pPr>
            <w:r>
              <w:rPr>
                <w:b/>
                <w:color w:val="2E6F40"/>
                <w:sz w:val="16"/>
              </w:rPr>
              <w:t>Model provenance</w:t>
            </w:r>
          </w:p>
        </w:tc>
        <w:tc>
          <w:tcPr>
            <w:tcW w:w="1750" w:type="dxa"/>
            <w:shd w:val="clear" w:color="auto" w:fill="EAF4ED"/>
            <w:vAlign w:val="center"/>
          </w:tcPr>
          <w:p w14:paraId="366B8D5E" w14:textId="77777777" w:rsidR="006D602A" w:rsidRDefault="00000000">
            <w:pPr>
              <w:spacing w:after="0" w:line="252" w:lineRule="auto"/>
              <w:jc w:val="center"/>
            </w:pPr>
            <w:r>
              <w:rPr>
                <w:b/>
                <w:color w:val="2E6F40"/>
                <w:sz w:val="16"/>
              </w:rPr>
              <w:t>Strong on HPC</w:t>
            </w:r>
          </w:p>
        </w:tc>
        <w:tc>
          <w:tcPr>
            <w:tcW w:w="5010" w:type="dxa"/>
            <w:shd w:val="clear" w:color="auto" w:fill="EAF4ED"/>
            <w:vAlign w:val="center"/>
          </w:tcPr>
          <w:p w14:paraId="571B211E" w14:textId="77777777" w:rsidR="006D602A" w:rsidRDefault="00000000">
            <w:pPr>
              <w:spacing w:after="0" w:line="252" w:lineRule="auto"/>
            </w:pPr>
            <w:r>
              <w:rPr>
                <w:b/>
                <w:color w:val="2E6F40"/>
                <w:sz w:val="16"/>
              </w:rPr>
              <w:t>Checkpoint/config hashes and artifact manifest recorded; Branch-C run records preserved.</w:t>
            </w:r>
          </w:p>
        </w:tc>
      </w:tr>
      <w:tr w:rsidR="006D602A" w14:paraId="5A9F420D" w14:textId="77777777">
        <w:trPr>
          <w:cantSplit/>
        </w:trPr>
        <w:tc>
          <w:tcPr>
            <w:tcW w:w="2600" w:type="dxa"/>
            <w:shd w:val="clear" w:color="auto" w:fill="EAF4ED"/>
            <w:vAlign w:val="center"/>
          </w:tcPr>
          <w:p w14:paraId="124C1600" w14:textId="77777777" w:rsidR="006D602A" w:rsidRDefault="00000000">
            <w:pPr>
              <w:spacing w:after="0" w:line="252" w:lineRule="auto"/>
            </w:pPr>
            <w:r>
              <w:rPr>
                <w:b/>
                <w:color w:val="2E6F40"/>
                <w:sz w:val="16"/>
              </w:rPr>
              <w:t>Bootstrap and dependency declaration</w:t>
            </w:r>
          </w:p>
        </w:tc>
        <w:tc>
          <w:tcPr>
            <w:tcW w:w="1750" w:type="dxa"/>
            <w:shd w:val="clear" w:color="auto" w:fill="EAF4ED"/>
            <w:vAlign w:val="center"/>
          </w:tcPr>
          <w:p w14:paraId="0BF4CB41" w14:textId="77777777" w:rsidR="006D602A" w:rsidRDefault="00000000">
            <w:pPr>
              <w:spacing w:after="0" w:line="252" w:lineRule="auto"/>
              <w:jc w:val="center"/>
            </w:pPr>
            <w:r>
              <w:rPr>
                <w:b/>
                <w:color w:val="2E6F40"/>
                <w:sz w:val="16"/>
              </w:rPr>
              <w:t>Implemented</w:t>
            </w:r>
          </w:p>
        </w:tc>
        <w:tc>
          <w:tcPr>
            <w:tcW w:w="5010" w:type="dxa"/>
            <w:shd w:val="clear" w:color="auto" w:fill="EAF4ED"/>
            <w:vAlign w:val="center"/>
          </w:tcPr>
          <w:p w14:paraId="49263A81" w14:textId="77777777" w:rsidR="006D602A" w:rsidRDefault="00000000">
            <w:pPr>
              <w:spacing w:after="0" w:line="252" w:lineRule="auto"/>
            </w:pPr>
            <w:r>
              <w:rPr>
                <w:b/>
                <w:color w:val="2E6F40"/>
                <w:sz w:val="16"/>
              </w:rPr>
              <w:t xml:space="preserve">bootstrap.py, </w:t>
            </w:r>
            <w:proofErr w:type="spellStart"/>
            <w:proofErr w:type="gramStart"/>
            <w:r>
              <w:rPr>
                <w:b/>
                <w:color w:val="2E6F40"/>
                <w:sz w:val="16"/>
              </w:rPr>
              <w:t>artifacts.lock</w:t>
            </w:r>
            <w:proofErr w:type="gramEnd"/>
            <w:r>
              <w:rPr>
                <w:b/>
                <w:color w:val="2E6F40"/>
                <w:sz w:val="16"/>
              </w:rPr>
              <w:t>.json</w:t>
            </w:r>
            <w:proofErr w:type="spellEnd"/>
            <w:r>
              <w:rPr>
                <w:b/>
                <w:color w:val="2E6F40"/>
                <w:sz w:val="16"/>
              </w:rPr>
              <w:t xml:space="preserve"> and </w:t>
            </w:r>
            <w:proofErr w:type="spellStart"/>
            <w:proofErr w:type="gramStart"/>
            <w:r>
              <w:rPr>
                <w:b/>
                <w:color w:val="2E6F40"/>
                <w:sz w:val="16"/>
              </w:rPr>
              <w:t>pyproject.toml</w:t>
            </w:r>
            <w:proofErr w:type="spellEnd"/>
            <w:proofErr w:type="gramEnd"/>
            <w:r>
              <w:rPr>
                <w:b/>
                <w:color w:val="2E6F40"/>
                <w:sz w:val="16"/>
              </w:rPr>
              <w:t xml:space="preserve"> provide demo/research/</w:t>
            </w:r>
            <w:proofErr w:type="gramStart"/>
            <w:r>
              <w:rPr>
                <w:b/>
                <w:color w:val="2E6F40"/>
                <w:sz w:val="16"/>
              </w:rPr>
              <w:t>full-data</w:t>
            </w:r>
            <w:proofErr w:type="gramEnd"/>
            <w:r>
              <w:rPr>
                <w:b/>
                <w:color w:val="2E6F40"/>
                <w:sz w:val="16"/>
              </w:rPr>
              <w:t>/HPC profiles.</w:t>
            </w:r>
          </w:p>
        </w:tc>
      </w:tr>
      <w:tr w:rsidR="006D602A" w14:paraId="772FB24A" w14:textId="77777777">
        <w:trPr>
          <w:cantSplit/>
        </w:trPr>
        <w:tc>
          <w:tcPr>
            <w:tcW w:w="2600" w:type="dxa"/>
            <w:shd w:val="clear" w:color="auto" w:fill="FFFFFF"/>
            <w:vAlign w:val="center"/>
          </w:tcPr>
          <w:p w14:paraId="2AB5C8BC" w14:textId="77777777" w:rsidR="006D602A" w:rsidRDefault="00000000">
            <w:pPr>
              <w:spacing w:after="0" w:line="252" w:lineRule="auto"/>
            </w:pPr>
            <w:r>
              <w:rPr>
                <w:sz w:val="16"/>
              </w:rPr>
              <w:t>Test evidence</w:t>
            </w:r>
          </w:p>
        </w:tc>
        <w:tc>
          <w:tcPr>
            <w:tcW w:w="1750" w:type="dxa"/>
            <w:shd w:val="clear" w:color="auto" w:fill="FFFFFF"/>
            <w:vAlign w:val="center"/>
          </w:tcPr>
          <w:p w14:paraId="1AE2B03D" w14:textId="77777777" w:rsidR="006D602A" w:rsidRDefault="00000000">
            <w:pPr>
              <w:spacing w:after="0" w:line="252" w:lineRule="auto"/>
              <w:jc w:val="center"/>
            </w:pPr>
            <w:r>
              <w:rPr>
                <w:sz w:val="16"/>
              </w:rPr>
              <w:t>Reference environment pass</w:t>
            </w:r>
          </w:p>
        </w:tc>
        <w:tc>
          <w:tcPr>
            <w:tcW w:w="5010" w:type="dxa"/>
            <w:shd w:val="clear" w:color="auto" w:fill="FFFFFF"/>
            <w:vAlign w:val="center"/>
          </w:tcPr>
          <w:p w14:paraId="058FC2C5" w14:textId="77777777" w:rsidR="006D602A" w:rsidRDefault="00000000">
            <w:pPr>
              <w:spacing w:after="0" w:line="252" w:lineRule="auto"/>
            </w:pPr>
            <w:r>
              <w:rPr>
                <w:sz w:val="16"/>
              </w:rPr>
              <w:t>Latest commit reports 234 tests passing; dashboard checks 8/8 with model-card consistency.</w:t>
            </w:r>
          </w:p>
        </w:tc>
      </w:tr>
      <w:tr w:rsidR="006D602A" w14:paraId="4BE95DDC" w14:textId="77777777">
        <w:trPr>
          <w:cantSplit/>
        </w:trPr>
        <w:tc>
          <w:tcPr>
            <w:tcW w:w="2600" w:type="dxa"/>
            <w:shd w:val="clear" w:color="auto" w:fill="FFF4D6"/>
            <w:vAlign w:val="center"/>
          </w:tcPr>
          <w:p w14:paraId="7BD7BFF5" w14:textId="77777777" w:rsidR="006D602A" w:rsidRDefault="00000000">
            <w:pPr>
              <w:spacing w:after="0" w:line="252" w:lineRule="auto"/>
            </w:pPr>
            <w:r>
              <w:rPr>
                <w:b/>
                <w:color w:val="8A6500"/>
                <w:sz w:val="16"/>
              </w:rPr>
              <w:t>Public demo checkpoint</w:t>
            </w:r>
          </w:p>
        </w:tc>
        <w:tc>
          <w:tcPr>
            <w:tcW w:w="1750" w:type="dxa"/>
            <w:shd w:val="clear" w:color="auto" w:fill="FFF4D6"/>
            <w:vAlign w:val="center"/>
          </w:tcPr>
          <w:p w14:paraId="1EEC1C9B" w14:textId="77777777" w:rsidR="006D602A" w:rsidRDefault="00000000">
            <w:pPr>
              <w:spacing w:after="0" w:line="252" w:lineRule="auto"/>
              <w:jc w:val="center"/>
            </w:pPr>
            <w:r>
              <w:rPr>
                <w:b/>
                <w:color w:val="8A6500"/>
                <w:sz w:val="16"/>
              </w:rPr>
              <w:t>Open</w:t>
            </w:r>
          </w:p>
        </w:tc>
        <w:tc>
          <w:tcPr>
            <w:tcW w:w="5010" w:type="dxa"/>
            <w:shd w:val="clear" w:color="auto" w:fill="FFF4D6"/>
            <w:vAlign w:val="center"/>
          </w:tcPr>
          <w:p w14:paraId="631230DC" w14:textId="77777777" w:rsidR="006D602A" w:rsidRDefault="00000000">
            <w:pPr>
              <w:spacing w:after="0" w:line="252" w:lineRule="auto"/>
            </w:pPr>
            <w:r>
              <w:rPr>
                <w:b/>
                <w:color w:val="8A6500"/>
                <w:sz w:val="16"/>
              </w:rPr>
              <w:t>Fine-tuned detector/temporal weights have no public immutable download URL yet.</w:t>
            </w:r>
          </w:p>
        </w:tc>
      </w:tr>
      <w:tr w:rsidR="006D602A" w14:paraId="0AB3EF46" w14:textId="77777777">
        <w:trPr>
          <w:cantSplit/>
        </w:trPr>
        <w:tc>
          <w:tcPr>
            <w:tcW w:w="2600" w:type="dxa"/>
            <w:shd w:val="clear" w:color="auto" w:fill="FBECEC"/>
            <w:vAlign w:val="center"/>
          </w:tcPr>
          <w:p w14:paraId="52C29703" w14:textId="77777777" w:rsidR="006D602A" w:rsidRDefault="00000000">
            <w:pPr>
              <w:spacing w:after="0" w:line="252" w:lineRule="auto"/>
            </w:pPr>
            <w:r>
              <w:rPr>
                <w:b/>
                <w:color w:val="9B1C1C"/>
                <w:sz w:val="16"/>
              </w:rPr>
              <w:t>Restricted human/student data</w:t>
            </w:r>
          </w:p>
        </w:tc>
        <w:tc>
          <w:tcPr>
            <w:tcW w:w="1750" w:type="dxa"/>
            <w:shd w:val="clear" w:color="auto" w:fill="FBECEC"/>
            <w:vAlign w:val="center"/>
          </w:tcPr>
          <w:p w14:paraId="0E2842FB" w14:textId="77777777" w:rsidR="006D602A" w:rsidRDefault="00000000">
            <w:pPr>
              <w:spacing w:after="0" w:line="252" w:lineRule="auto"/>
              <w:jc w:val="center"/>
            </w:pPr>
            <w:r>
              <w:rPr>
                <w:b/>
                <w:color w:val="9B1C1C"/>
                <w:sz w:val="16"/>
              </w:rPr>
              <w:t>Not publicly distributable</w:t>
            </w:r>
          </w:p>
        </w:tc>
        <w:tc>
          <w:tcPr>
            <w:tcW w:w="5010" w:type="dxa"/>
            <w:shd w:val="clear" w:color="auto" w:fill="FBECEC"/>
            <w:vAlign w:val="center"/>
          </w:tcPr>
          <w:p w14:paraId="399E5872" w14:textId="77777777" w:rsidR="006D602A" w:rsidRDefault="00000000">
            <w:pPr>
              <w:spacing w:after="0" w:line="252" w:lineRule="auto"/>
            </w:pPr>
            <w:r>
              <w:rPr>
                <w:b/>
                <w:color w:val="9B1C1C"/>
                <w:sz w:val="16"/>
              </w:rPr>
              <w:t>Access depends on ethics, consent and repository policy.</w:t>
            </w:r>
          </w:p>
        </w:tc>
      </w:tr>
      <w:tr w:rsidR="006D602A" w14:paraId="25194653" w14:textId="77777777">
        <w:trPr>
          <w:cantSplit/>
        </w:trPr>
        <w:tc>
          <w:tcPr>
            <w:tcW w:w="2600" w:type="dxa"/>
            <w:shd w:val="clear" w:color="auto" w:fill="FFFFFF"/>
            <w:vAlign w:val="center"/>
          </w:tcPr>
          <w:p w14:paraId="33EF0C73" w14:textId="77777777" w:rsidR="006D602A" w:rsidRDefault="00000000">
            <w:pPr>
              <w:spacing w:after="0" w:line="252" w:lineRule="auto"/>
            </w:pPr>
            <w:r>
              <w:rPr>
                <w:sz w:val="16"/>
              </w:rPr>
              <w:t>Container / CUDA lock</w:t>
            </w:r>
          </w:p>
        </w:tc>
        <w:tc>
          <w:tcPr>
            <w:tcW w:w="1750" w:type="dxa"/>
            <w:shd w:val="clear" w:color="auto" w:fill="FFFFFF"/>
            <w:vAlign w:val="center"/>
          </w:tcPr>
          <w:p w14:paraId="74BD5E35" w14:textId="77777777" w:rsidR="006D602A" w:rsidRDefault="00000000">
            <w:pPr>
              <w:spacing w:after="0" w:line="252" w:lineRule="auto"/>
              <w:jc w:val="center"/>
            </w:pPr>
            <w:r>
              <w:rPr>
                <w:sz w:val="16"/>
              </w:rPr>
              <w:t>Open</w:t>
            </w:r>
          </w:p>
        </w:tc>
        <w:tc>
          <w:tcPr>
            <w:tcW w:w="5010" w:type="dxa"/>
            <w:shd w:val="clear" w:color="auto" w:fill="FFFFFF"/>
            <w:vAlign w:val="center"/>
          </w:tcPr>
          <w:p w14:paraId="1FD40D91" w14:textId="77777777" w:rsidR="006D602A" w:rsidRDefault="00000000">
            <w:pPr>
              <w:spacing w:after="0" w:line="252" w:lineRule="auto"/>
            </w:pPr>
            <w:r>
              <w:rPr>
                <w:sz w:val="16"/>
              </w:rPr>
              <w:t>No complete Docker/</w:t>
            </w:r>
            <w:proofErr w:type="spellStart"/>
            <w:r>
              <w:rPr>
                <w:sz w:val="16"/>
              </w:rPr>
              <w:t>Apptainer</w:t>
            </w:r>
            <w:proofErr w:type="spellEnd"/>
            <w:r>
              <w:rPr>
                <w:sz w:val="16"/>
              </w:rPr>
              <w:t xml:space="preserve"> image or bit-reproducible CUDA environment.</w:t>
            </w:r>
          </w:p>
        </w:tc>
      </w:tr>
      <w:tr w:rsidR="006D602A" w14:paraId="6E5BF00A" w14:textId="77777777">
        <w:trPr>
          <w:cantSplit/>
        </w:trPr>
        <w:tc>
          <w:tcPr>
            <w:tcW w:w="2600" w:type="dxa"/>
            <w:shd w:val="clear" w:color="auto" w:fill="FFF4D6"/>
            <w:vAlign w:val="center"/>
          </w:tcPr>
          <w:p w14:paraId="55AB9F0A" w14:textId="77777777" w:rsidR="006D602A" w:rsidRDefault="00000000">
            <w:pPr>
              <w:spacing w:after="0" w:line="252" w:lineRule="auto"/>
            </w:pPr>
            <w:r>
              <w:rPr>
                <w:b/>
                <w:color w:val="8A6500"/>
                <w:sz w:val="16"/>
              </w:rPr>
              <w:t>Public repository license</w:t>
            </w:r>
          </w:p>
        </w:tc>
        <w:tc>
          <w:tcPr>
            <w:tcW w:w="1750" w:type="dxa"/>
            <w:shd w:val="clear" w:color="auto" w:fill="FFF4D6"/>
            <w:vAlign w:val="center"/>
          </w:tcPr>
          <w:p w14:paraId="34012803" w14:textId="77777777" w:rsidR="006D602A" w:rsidRDefault="00000000">
            <w:pPr>
              <w:spacing w:after="0" w:line="252" w:lineRule="auto"/>
              <w:jc w:val="center"/>
            </w:pPr>
            <w:r>
              <w:rPr>
                <w:b/>
                <w:color w:val="8A6500"/>
                <w:sz w:val="16"/>
              </w:rPr>
              <w:t>Open</w:t>
            </w:r>
          </w:p>
        </w:tc>
        <w:tc>
          <w:tcPr>
            <w:tcW w:w="5010" w:type="dxa"/>
            <w:shd w:val="clear" w:color="auto" w:fill="FFF4D6"/>
            <w:vAlign w:val="center"/>
          </w:tcPr>
          <w:p w14:paraId="2B68CBB7" w14:textId="77777777" w:rsidR="006D602A" w:rsidRDefault="00000000">
            <w:pPr>
              <w:spacing w:after="0" w:line="252" w:lineRule="auto"/>
            </w:pPr>
            <w:r>
              <w:rPr>
                <w:b/>
                <w:color w:val="8A6500"/>
                <w:sz w:val="16"/>
              </w:rPr>
              <w:t>A top-level license is still required before public release.</w:t>
            </w:r>
          </w:p>
        </w:tc>
      </w:tr>
      <w:tr w:rsidR="006D602A" w14:paraId="44F68BA1" w14:textId="77777777">
        <w:trPr>
          <w:cantSplit/>
        </w:trPr>
        <w:tc>
          <w:tcPr>
            <w:tcW w:w="2600" w:type="dxa"/>
            <w:shd w:val="clear" w:color="auto" w:fill="FFFFFF"/>
            <w:vAlign w:val="center"/>
          </w:tcPr>
          <w:p w14:paraId="58149130" w14:textId="77777777" w:rsidR="006D602A" w:rsidRDefault="00000000">
            <w:pPr>
              <w:spacing w:after="0" w:line="252" w:lineRule="auto"/>
            </w:pPr>
            <w:r>
              <w:rPr>
                <w:sz w:val="16"/>
              </w:rPr>
              <w:t>Cross-platform suite</w:t>
            </w:r>
          </w:p>
        </w:tc>
        <w:tc>
          <w:tcPr>
            <w:tcW w:w="1750" w:type="dxa"/>
            <w:shd w:val="clear" w:color="auto" w:fill="FFFFFF"/>
            <w:vAlign w:val="center"/>
          </w:tcPr>
          <w:p w14:paraId="2812CB76" w14:textId="77777777" w:rsidR="006D602A" w:rsidRDefault="00000000">
            <w:pPr>
              <w:spacing w:after="0" w:line="252" w:lineRule="auto"/>
              <w:jc w:val="center"/>
            </w:pPr>
            <w:r>
              <w:rPr>
                <w:sz w:val="16"/>
              </w:rPr>
              <w:t>Open</w:t>
            </w:r>
          </w:p>
        </w:tc>
        <w:tc>
          <w:tcPr>
            <w:tcW w:w="5010" w:type="dxa"/>
            <w:shd w:val="clear" w:color="auto" w:fill="FFFFFF"/>
            <w:vAlign w:val="center"/>
          </w:tcPr>
          <w:p w14:paraId="74142C5B" w14:textId="77777777" w:rsidR="006D602A" w:rsidRDefault="00000000">
            <w:pPr>
              <w:spacing w:after="0" w:line="252" w:lineRule="auto"/>
            </w:pPr>
            <w:r>
              <w:rPr>
                <w:sz w:val="16"/>
              </w:rPr>
              <w:t xml:space="preserve">Reference code assumes Linux/HPC components; Windows collection requires </w:t>
            </w:r>
            <w:proofErr w:type="spellStart"/>
            <w:r>
              <w:rPr>
                <w:sz w:val="16"/>
              </w:rPr>
              <w:t>fcntl</w:t>
            </w:r>
            <w:proofErr w:type="spellEnd"/>
            <w:r>
              <w:rPr>
                <w:sz w:val="16"/>
              </w:rPr>
              <w:t>/mmcv compatibility work.</w:t>
            </w:r>
          </w:p>
        </w:tc>
      </w:tr>
    </w:tbl>
    <w:p w14:paraId="415780F8" w14:textId="77777777" w:rsidR="006D602A" w:rsidRDefault="00000000">
      <w:pPr>
        <w:pStyle w:val="SourceNote"/>
      </w:pPr>
      <w:r>
        <w:t xml:space="preserve">Sources: docs/REPRODUCIBILITY.md; </w:t>
      </w:r>
      <w:proofErr w:type="spellStart"/>
      <w:proofErr w:type="gramStart"/>
      <w:r>
        <w:t>artifacts.lock</w:t>
      </w:r>
      <w:proofErr w:type="gramEnd"/>
      <w:r>
        <w:t>.json</w:t>
      </w:r>
      <w:proofErr w:type="spellEnd"/>
      <w:r>
        <w:t xml:space="preserve">; </w:t>
      </w:r>
      <w:proofErr w:type="spellStart"/>
      <w:proofErr w:type="gramStart"/>
      <w:r>
        <w:t>pyproject.toml</w:t>
      </w:r>
      <w:proofErr w:type="spellEnd"/>
      <w:proofErr w:type="gramEnd"/>
      <w:r>
        <w:t>; docs/</w:t>
      </w:r>
      <w:proofErr w:type="spellStart"/>
      <w:r>
        <w:t>branch_c</w:t>
      </w:r>
      <w:proofErr w:type="spellEnd"/>
      <w:r>
        <w:t>/INDEPENDENT_REVIEW_LOG.md.</w:t>
      </w:r>
    </w:p>
    <w:p w14:paraId="54FB8FFF" w14:textId="77777777" w:rsidR="006D602A" w:rsidRDefault="00000000">
      <w:pPr>
        <w:pStyle w:val="Heading2"/>
      </w:pPr>
      <w:r>
        <w:rPr>
          <w:rFonts w:ascii="Calibri" w:hAnsi="Calibri"/>
        </w:rPr>
        <w:t>Independent verification and defect prevention</w:t>
      </w:r>
    </w:p>
    <w:p w14:paraId="51D004AD" w14:textId="77777777" w:rsidR="006D602A" w:rsidRDefault="00000000">
      <w:pPr>
        <w:pBdr>
          <w:bottom w:val="single" w:sz="4" w:space="3" w:color="D8DEE6"/>
        </w:pBdr>
        <w:spacing w:after="100" w:line="280" w:lineRule="auto"/>
        <w:ind w:left="202" w:right="86"/>
      </w:pPr>
      <w:r>
        <w:t>Multiple specialist agents were separated by file ownership and review context; the lead inspected evidence before accepting conclusions.</w:t>
      </w:r>
    </w:p>
    <w:p w14:paraId="34502EED" w14:textId="77777777" w:rsidR="006D602A" w:rsidRDefault="00000000">
      <w:pPr>
        <w:pBdr>
          <w:bottom w:val="single" w:sz="4" w:space="3" w:color="D8DEE6"/>
        </w:pBdr>
        <w:spacing w:after="100" w:line="280" w:lineRule="auto"/>
        <w:ind w:left="202" w:right="86"/>
      </w:pPr>
      <w:r>
        <w:t xml:space="preserve">Unit tests caught an incorrect 6D-rotation column layout and a missing-modality </w:t>
      </w:r>
      <w:proofErr w:type="spellStart"/>
      <w:r>
        <w:t>NaN</w:t>
      </w:r>
      <w:proofErr w:type="spellEnd"/>
      <w:r>
        <w:t xml:space="preserve"> propagation bug before training.</w:t>
      </w:r>
    </w:p>
    <w:p w14:paraId="0324F7EB" w14:textId="77777777" w:rsidR="006D602A" w:rsidRDefault="00000000">
      <w:pPr>
        <w:pBdr>
          <w:bottom w:val="single" w:sz="4" w:space="3" w:color="D8DEE6"/>
        </w:pBdr>
        <w:spacing w:after="100" w:line="280" w:lineRule="auto"/>
        <w:ind w:left="202" w:right="86"/>
      </w:pPr>
      <w:r>
        <w:t>A smoke test caught temporal-model collapse caused by missing deep supervision before a 60-run fusion sweep.</w:t>
      </w:r>
    </w:p>
    <w:p w14:paraId="3C47A03A" w14:textId="77777777" w:rsidR="006D602A" w:rsidRDefault="00000000">
      <w:pPr>
        <w:pBdr>
          <w:bottom w:val="single" w:sz="4" w:space="3" w:color="D8DEE6"/>
        </w:pBdr>
        <w:spacing w:after="100" w:line="280" w:lineRule="auto"/>
        <w:ind w:left="202" w:right="86"/>
      </w:pPr>
      <w:r>
        <w:t xml:space="preserve">Independent </w:t>
      </w:r>
      <w:proofErr w:type="spellStart"/>
      <w:r>
        <w:t>recomputation</w:t>
      </w:r>
      <w:proofErr w:type="spellEnd"/>
      <w:r>
        <w:t xml:space="preserve"> reproduced the pose null and identified a duplicate evaluation directory, missing convenience-ledger rows and batch-dependent evaluation differences.</w:t>
      </w:r>
    </w:p>
    <w:p w14:paraId="22DAB135" w14:textId="77777777" w:rsidR="006D602A" w:rsidRDefault="00000000">
      <w:pPr>
        <w:pBdr>
          <w:bottom w:val="single" w:sz="4" w:space="3" w:color="D8DEE6"/>
        </w:pBdr>
        <w:spacing w:after="100" w:line="280" w:lineRule="auto"/>
        <w:ind w:left="202" w:right="86"/>
      </w:pPr>
      <w:r>
        <w:t>Batch-size-one evaluation was selected to eliminate cross-sequence contamination at temporal convolution boundaries.</w:t>
      </w:r>
    </w:p>
    <w:p w14:paraId="3ACD0A75" w14:textId="77777777" w:rsidR="006D602A" w:rsidRDefault="00000000">
      <w:pPr>
        <w:pBdr>
          <w:bottom w:val="single" w:sz="4" w:space="3" w:color="D8DEE6"/>
        </w:pBdr>
        <w:spacing w:after="100" w:line="280" w:lineRule="auto"/>
        <w:ind w:left="202" w:right="86"/>
      </w:pPr>
      <w:r>
        <w:t>License audit rejected components whose copyleft terms conflicted with the intended distribution model.</w:t>
      </w:r>
    </w:p>
    <w:p w14:paraId="6716F9ED" w14:textId="77777777" w:rsidR="006D602A" w:rsidRDefault="00000000">
      <w:pPr>
        <w:pStyle w:val="Heading1"/>
      </w:pPr>
      <w:r>
        <w:rPr>
          <w:rFonts w:ascii="Calibri" w:hAnsi="Calibri"/>
        </w:rPr>
        <w:lastRenderedPageBreak/>
        <w:t>10. Thesis contribution and defensibility</w:t>
      </w:r>
    </w:p>
    <w:p w14:paraId="777EE79D" w14:textId="77777777" w:rsidR="006D602A" w:rsidRDefault="00000000">
      <w:r>
        <w:t>The thesis is conditionally defensible now. Its strength is not a claim of state-of-the-art classroom engagement recognition. Its strength is a coherent research progression from compromised early experiments to a controlled, reproducible, human-audited and deployment-measured visible-cue system.</w:t>
      </w:r>
    </w:p>
    <w:p w14:paraId="5A886F2A" w14:textId="77777777" w:rsidR="006D602A" w:rsidRDefault="00000000">
      <w:pPr>
        <w:pStyle w:val="Caption"/>
        <w:jc w:val="center"/>
      </w:pPr>
      <w:r>
        <w:rPr>
          <w:b w:val="0"/>
        </w:rPr>
        <w:t>Table 17. Defensible contribution package</w:t>
      </w:r>
    </w:p>
    <w:tbl>
      <w:tblPr>
        <w:tblW w:w="9360" w:type="dxa"/>
        <w:tblInd w:w="120" w:type="dxa"/>
        <w:tblLayout w:type="fixed"/>
        <w:tblLook w:val="04A0" w:firstRow="1" w:lastRow="0" w:firstColumn="1" w:lastColumn="0" w:noHBand="0" w:noVBand="1"/>
      </w:tblPr>
      <w:tblGrid>
        <w:gridCol w:w="3000"/>
        <w:gridCol w:w="6360"/>
      </w:tblGrid>
      <w:tr w:rsidR="006D602A" w14:paraId="0DB21A43" w14:textId="77777777">
        <w:trPr>
          <w:cantSplit/>
          <w:tblHeader/>
        </w:trPr>
        <w:tc>
          <w:tcPr>
            <w:tcW w:w="3000" w:type="dxa"/>
            <w:shd w:val="clear" w:color="auto" w:fill="F2F4F7"/>
            <w:tcMar>
              <w:top w:w="80" w:type="dxa"/>
              <w:left w:w="120" w:type="dxa"/>
              <w:bottom w:w="80" w:type="dxa"/>
              <w:right w:w="120" w:type="dxa"/>
            </w:tcMar>
            <w:vAlign w:val="center"/>
          </w:tcPr>
          <w:p w14:paraId="3F1D8549" w14:textId="77777777" w:rsidR="006D602A" w:rsidRDefault="00000000">
            <w:pPr>
              <w:spacing w:after="0" w:line="240" w:lineRule="auto"/>
            </w:pPr>
            <w:r>
              <w:rPr>
                <w:b/>
                <w:color w:val="0B2545"/>
                <w:sz w:val="17"/>
              </w:rPr>
              <w:t>Contribution</w:t>
            </w:r>
          </w:p>
        </w:tc>
        <w:tc>
          <w:tcPr>
            <w:tcW w:w="6360" w:type="dxa"/>
            <w:shd w:val="clear" w:color="auto" w:fill="F2F4F7"/>
            <w:tcMar>
              <w:top w:w="80" w:type="dxa"/>
              <w:left w:w="120" w:type="dxa"/>
              <w:bottom w:w="80" w:type="dxa"/>
              <w:right w:w="120" w:type="dxa"/>
            </w:tcMar>
            <w:vAlign w:val="center"/>
          </w:tcPr>
          <w:p w14:paraId="6A8F11FE" w14:textId="77777777" w:rsidR="006D602A" w:rsidRDefault="00000000">
            <w:pPr>
              <w:spacing w:after="0" w:line="240" w:lineRule="auto"/>
            </w:pPr>
            <w:r>
              <w:rPr>
                <w:b/>
                <w:color w:val="0B2545"/>
                <w:sz w:val="17"/>
              </w:rPr>
              <w:t>Evidence</w:t>
            </w:r>
          </w:p>
        </w:tc>
      </w:tr>
      <w:tr w:rsidR="006D602A" w14:paraId="30227FAF" w14:textId="77777777">
        <w:trPr>
          <w:cantSplit/>
        </w:trPr>
        <w:tc>
          <w:tcPr>
            <w:tcW w:w="3000" w:type="dxa"/>
            <w:shd w:val="clear" w:color="auto" w:fill="EAF4ED"/>
            <w:vAlign w:val="center"/>
          </w:tcPr>
          <w:p w14:paraId="04A63FC7" w14:textId="77777777" w:rsidR="006D602A" w:rsidRDefault="00000000">
            <w:pPr>
              <w:spacing w:after="0" w:line="252" w:lineRule="auto"/>
            </w:pPr>
            <w:r>
              <w:rPr>
                <w:b/>
                <w:color w:val="2E6F40"/>
                <w:sz w:val="17"/>
              </w:rPr>
              <w:t>1. Attribution-aware grounding</w:t>
            </w:r>
          </w:p>
        </w:tc>
        <w:tc>
          <w:tcPr>
            <w:tcW w:w="6360" w:type="dxa"/>
            <w:shd w:val="clear" w:color="auto" w:fill="EAF4ED"/>
            <w:vAlign w:val="center"/>
          </w:tcPr>
          <w:p w14:paraId="78E97B0C" w14:textId="77777777" w:rsidR="006D602A" w:rsidRDefault="00000000">
            <w:pPr>
              <w:spacing w:after="0" w:line="252" w:lineRule="auto"/>
            </w:pPr>
            <w:r>
              <w:rPr>
                <w:b/>
                <w:color w:val="2E6F40"/>
                <w:sz w:val="17"/>
              </w:rPr>
              <w:t>Controlled evidence that description-to-box binding quality is a first-order training variable; +0.1724 R@1 with detection largely unchanged.</w:t>
            </w:r>
          </w:p>
        </w:tc>
      </w:tr>
      <w:tr w:rsidR="006D602A" w14:paraId="61043458" w14:textId="77777777">
        <w:trPr>
          <w:cantSplit/>
        </w:trPr>
        <w:tc>
          <w:tcPr>
            <w:tcW w:w="3000" w:type="dxa"/>
            <w:shd w:val="clear" w:color="auto" w:fill="EAF4ED"/>
            <w:vAlign w:val="center"/>
          </w:tcPr>
          <w:p w14:paraId="36892E06" w14:textId="77777777" w:rsidR="006D602A" w:rsidRDefault="00000000">
            <w:pPr>
              <w:spacing w:after="0" w:line="252" w:lineRule="auto"/>
            </w:pPr>
            <w:r>
              <w:rPr>
                <w:b/>
                <w:color w:val="2E6F40"/>
                <w:sz w:val="17"/>
              </w:rPr>
              <w:t>2. Leak-free temporal cue benchmark</w:t>
            </w:r>
          </w:p>
        </w:tc>
        <w:tc>
          <w:tcPr>
            <w:tcW w:w="6360" w:type="dxa"/>
            <w:shd w:val="clear" w:color="auto" w:fill="EAF4ED"/>
            <w:vAlign w:val="center"/>
          </w:tcPr>
          <w:p w14:paraId="47B760AA" w14:textId="77777777" w:rsidR="006D602A" w:rsidRDefault="00000000">
            <w:pPr>
              <w:spacing w:after="0" w:line="252" w:lineRule="auto"/>
            </w:pPr>
            <w:r>
              <w:rPr>
                <w:b/>
                <w:color w:val="2E6F40"/>
                <w:sz w:val="17"/>
              </w:rPr>
              <w:t xml:space="preserve">Shared video-wise split, three seeds, one evaluator and paired comparisons across </w:t>
            </w:r>
            <w:proofErr w:type="gramStart"/>
            <w:r>
              <w:rPr>
                <w:b/>
                <w:color w:val="2E6F40"/>
                <w:sz w:val="17"/>
              </w:rPr>
              <w:t>transformer</w:t>
            </w:r>
            <w:proofErr w:type="gramEnd"/>
            <w:r>
              <w:rPr>
                <w:b/>
                <w:color w:val="2E6F40"/>
                <w:sz w:val="17"/>
              </w:rPr>
              <w:t>, MS-TCN and ASRF.</w:t>
            </w:r>
          </w:p>
        </w:tc>
      </w:tr>
      <w:tr w:rsidR="006D602A" w14:paraId="57A7E7B1" w14:textId="77777777">
        <w:trPr>
          <w:cantSplit/>
        </w:trPr>
        <w:tc>
          <w:tcPr>
            <w:tcW w:w="3000" w:type="dxa"/>
            <w:shd w:val="clear" w:color="auto" w:fill="FFFFFF"/>
            <w:vAlign w:val="center"/>
          </w:tcPr>
          <w:p w14:paraId="795904F5" w14:textId="77777777" w:rsidR="006D602A" w:rsidRDefault="00000000">
            <w:pPr>
              <w:spacing w:after="0" w:line="252" w:lineRule="auto"/>
            </w:pPr>
            <w:r>
              <w:rPr>
                <w:sz w:val="17"/>
              </w:rPr>
              <w:t>3. Feature evidence</w:t>
            </w:r>
          </w:p>
        </w:tc>
        <w:tc>
          <w:tcPr>
            <w:tcW w:w="6360" w:type="dxa"/>
            <w:shd w:val="clear" w:color="auto" w:fill="FFFFFF"/>
            <w:vAlign w:val="center"/>
          </w:tcPr>
          <w:p w14:paraId="672027E8" w14:textId="77777777" w:rsidR="006D602A" w:rsidRDefault="00000000">
            <w:pPr>
              <w:spacing w:after="0" w:line="252" w:lineRule="auto"/>
            </w:pPr>
            <w:r>
              <w:rPr>
                <w:sz w:val="17"/>
              </w:rPr>
              <w:t>Head-pose block decomposition; null results for expression and handcrafted dynamics; pose redundancy established with a validated estimator.</w:t>
            </w:r>
          </w:p>
        </w:tc>
      </w:tr>
      <w:tr w:rsidR="006D602A" w14:paraId="1BC133F0" w14:textId="77777777">
        <w:trPr>
          <w:cantSplit/>
        </w:trPr>
        <w:tc>
          <w:tcPr>
            <w:tcW w:w="3000" w:type="dxa"/>
            <w:shd w:val="clear" w:color="auto" w:fill="FFFFFF"/>
            <w:vAlign w:val="center"/>
          </w:tcPr>
          <w:p w14:paraId="5F70472B" w14:textId="77777777" w:rsidR="006D602A" w:rsidRDefault="00000000">
            <w:pPr>
              <w:spacing w:after="0" w:line="252" w:lineRule="auto"/>
            </w:pPr>
            <w:r>
              <w:rPr>
                <w:sz w:val="17"/>
              </w:rPr>
              <w:t>4. Event and uncertainty layer</w:t>
            </w:r>
          </w:p>
        </w:tc>
        <w:tc>
          <w:tcPr>
            <w:tcW w:w="6360" w:type="dxa"/>
            <w:shd w:val="clear" w:color="auto" w:fill="FFFFFF"/>
            <w:vAlign w:val="center"/>
          </w:tcPr>
          <w:p w14:paraId="71671C9A" w14:textId="77777777" w:rsidR="006D602A" w:rsidRDefault="00000000">
            <w:pPr>
              <w:spacing w:after="0" w:line="252" w:lineRule="auto"/>
            </w:pPr>
            <w:r>
              <w:rPr>
                <w:sz w:val="17"/>
              </w:rPr>
              <w:t>Human diagnostic events, segmentation/edit metrics, calibration, abstention and false-alert analysis.</w:t>
            </w:r>
          </w:p>
        </w:tc>
      </w:tr>
      <w:tr w:rsidR="006D602A" w14:paraId="68CC1B4A" w14:textId="77777777">
        <w:trPr>
          <w:cantSplit/>
        </w:trPr>
        <w:tc>
          <w:tcPr>
            <w:tcW w:w="3000" w:type="dxa"/>
            <w:shd w:val="clear" w:color="auto" w:fill="EAF4ED"/>
            <w:vAlign w:val="center"/>
          </w:tcPr>
          <w:p w14:paraId="5DF2388E" w14:textId="77777777" w:rsidR="006D602A" w:rsidRDefault="00000000">
            <w:pPr>
              <w:spacing w:after="0" w:line="252" w:lineRule="auto"/>
            </w:pPr>
            <w:r>
              <w:rPr>
                <w:b/>
                <w:color w:val="2E6F40"/>
                <w:sz w:val="17"/>
              </w:rPr>
              <w:t>5. Near-real-time prototype</w:t>
            </w:r>
          </w:p>
        </w:tc>
        <w:tc>
          <w:tcPr>
            <w:tcW w:w="6360" w:type="dxa"/>
            <w:shd w:val="clear" w:color="auto" w:fill="EAF4ED"/>
            <w:vAlign w:val="center"/>
          </w:tcPr>
          <w:p w14:paraId="30708C88" w14:textId="77777777" w:rsidR="006D602A" w:rsidRDefault="00000000">
            <w:pPr>
              <w:spacing w:after="0" w:line="252" w:lineRule="auto"/>
            </w:pPr>
            <w:r>
              <w:rPr>
                <w:b/>
                <w:color w:val="2E6F40"/>
                <w:sz w:val="17"/>
              </w:rPr>
              <w:t>Dashboard, model selector, video upload/replay, runtime profiling, stage timing and measured stride trade-offs.</w:t>
            </w:r>
          </w:p>
        </w:tc>
      </w:tr>
      <w:tr w:rsidR="006D602A" w14:paraId="2358D2DB" w14:textId="77777777">
        <w:trPr>
          <w:cantSplit/>
        </w:trPr>
        <w:tc>
          <w:tcPr>
            <w:tcW w:w="3000" w:type="dxa"/>
            <w:shd w:val="clear" w:color="auto" w:fill="FFFFFF"/>
            <w:vAlign w:val="center"/>
          </w:tcPr>
          <w:p w14:paraId="793FD692" w14:textId="77777777" w:rsidR="006D602A" w:rsidRDefault="00000000">
            <w:pPr>
              <w:spacing w:after="0" w:line="252" w:lineRule="auto"/>
            </w:pPr>
            <w:r>
              <w:rPr>
                <w:sz w:val="17"/>
              </w:rPr>
              <w:t>6. Methodological audit contribution</w:t>
            </w:r>
          </w:p>
        </w:tc>
        <w:tc>
          <w:tcPr>
            <w:tcW w:w="6360" w:type="dxa"/>
            <w:shd w:val="clear" w:color="auto" w:fill="FFFFFF"/>
            <w:vAlign w:val="center"/>
          </w:tcPr>
          <w:p w14:paraId="2117A670" w14:textId="77777777" w:rsidR="006D602A" w:rsidRDefault="00000000">
            <w:pPr>
              <w:spacing w:after="0" w:line="252" w:lineRule="auto"/>
            </w:pPr>
            <w:r>
              <w:rPr>
                <w:sz w:val="17"/>
              </w:rPr>
              <w:t>Documented invalidation of leakage, shortcut metrics, random-model deployment and label-bearing reliability inputs.</w:t>
            </w:r>
          </w:p>
        </w:tc>
      </w:tr>
      <w:tr w:rsidR="006D602A" w14:paraId="7C0C55F0" w14:textId="77777777">
        <w:trPr>
          <w:cantSplit/>
        </w:trPr>
        <w:tc>
          <w:tcPr>
            <w:tcW w:w="3000" w:type="dxa"/>
            <w:shd w:val="clear" w:color="auto" w:fill="FFFFFF"/>
            <w:vAlign w:val="center"/>
          </w:tcPr>
          <w:p w14:paraId="219DEFEE" w14:textId="77777777" w:rsidR="006D602A" w:rsidRDefault="00000000">
            <w:pPr>
              <w:spacing w:after="0" w:line="252" w:lineRule="auto"/>
            </w:pPr>
            <w:r>
              <w:rPr>
                <w:sz w:val="17"/>
              </w:rPr>
              <w:t>7. Construct-validity boundary</w:t>
            </w:r>
          </w:p>
        </w:tc>
        <w:tc>
          <w:tcPr>
            <w:tcW w:w="6360" w:type="dxa"/>
            <w:shd w:val="clear" w:color="auto" w:fill="FFFFFF"/>
            <w:vAlign w:val="center"/>
          </w:tcPr>
          <w:p w14:paraId="430A452B" w14:textId="77777777" w:rsidR="006D602A" w:rsidRDefault="00000000">
            <w:pPr>
              <w:spacing w:after="0" w:line="252" w:lineRule="auto"/>
            </w:pPr>
            <w:r>
              <w:rPr>
                <w:sz w:val="17"/>
              </w:rPr>
              <w:t>External evidence shows visible cues are context-dependent and cannot be equated with internal engagement.</w:t>
            </w:r>
          </w:p>
        </w:tc>
      </w:tr>
    </w:tbl>
    <w:p w14:paraId="4E5D2543" w14:textId="77777777" w:rsidR="00002B4F" w:rsidRDefault="00002B4F" w:rsidP="00002B4F">
      <w:pPr>
        <w:pStyle w:val="SourceNote"/>
      </w:pPr>
    </w:p>
    <w:p w14:paraId="0769FA46" w14:textId="63CD3DC1" w:rsidR="006D602A" w:rsidRDefault="006D602A"/>
    <w:p w14:paraId="07B30A41" w14:textId="53C71205" w:rsidR="006D602A" w:rsidRDefault="00000000">
      <w:pPr>
        <w:pStyle w:val="Heading1"/>
      </w:pPr>
      <w:r>
        <w:rPr>
          <w:rFonts w:ascii="Calibri" w:hAnsi="Calibri"/>
        </w:rPr>
        <w:t>Consolidated headline results</w:t>
      </w:r>
    </w:p>
    <w:tbl>
      <w:tblPr>
        <w:tblW w:w="9360" w:type="dxa"/>
        <w:tblInd w:w="120" w:type="dxa"/>
        <w:tblLayout w:type="fixed"/>
        <w:tblLook w:val="04A0" w:firstRow="1" w:lastRow="0" w:firstColumn="1" w:lastColumn="0" w:noHBand="0" w:noVBand="1"/>
      </w:tblPr>
      <w:tblGrid>
        <w:gridCol w:w="2200"/>
        <w:gridCol w:w="3150"/>
        <w:gridCol w:w="4010"/>
      </w:tblGrid>
      <w:tr w:rsidR="006D602A" w14:paraId="0A3A5837" w14:textId="77777777">
        <w:trPr>
          <w:cantSplit/>
          <w:tblHeader/>
        </w:trPr>
        <w:tc>
          <w:tcPr>
            <w:tcW w:w="2200" w:type="dxa"/>
            <w:shd w:val="clear" w:color="auto" w:fill="F2F4F7"/>
            <w:tcMar>
              <w:top w:w="80" w:type="dxa"/>
              <w:left w:w="120" w:type="dxa"/>
              <w:bottom w:w="80" w:type="dxa"/>
              <w:right w:w="120" w:type="dxa"/>
            </w:tcMar>
            <w:vAlign w:val="center"/>
          </w:tcPr>
          <w:p w14:paraId="7A9D0347" w14:textId="77777777" w:rsidR="006D602A" w:rsidRDefault="00000000">
            <w:pPr>
              <w:spacing w:after="0" w:line="240" w:lineRule="auto"/>
            </w:pPr>
            <w:r>
              <w:rPr>
                <w:b/>
                <w:color w:val="0B2545"/>
                <w:sz w:val="16"/>
              </w:rPr>
              <w:t>Area</w:t>
            </w:r>
          </w:p>
        </w:tc>
        <w:tc>
          <w:tcPr>
            <w:tcW w:w="3150" w:type="dxa"/>
            <w:shd w:val="clear" w:color="auto" w:fill="F2F4F7"/>
            <w:tcMar>
              <w:top w:w="80" w:type="dxa"/>
              <w:left w:w="120" w:type="dxa"/>
              <w:bottom w:w="80" w:type="dxa"/>
              <w:right w:w="120" w:type="dxa"/>
            </w:tcMar>
            <w:vAlign w:val="center"/>
          </w:tcPr>
          <w:p w14:paraId="7493A650" w14:textId="77777777" w:rsidR="006D602A" w:rsidRDefault="00000000">
            <w:pPr>
              <w:spacing w:after="0" w:line="240" w:lineRule="auto"/>
              <w:jc w:val="center"/>
            </w:pPr>
            <w:r>
              <w:rPr>
                <w:b/>
                <w:color w:val="0B2545"/>
                <w:sz w:val="16"/>
              </w:rPr>
              <w:t>Headline result</w:t>
            </w:r>
          </w:p>
        </w:tc>
        <w:tc>
          <w:tcPr>
            <w:tcW w:w="4010" w:type="dxa"/>
            <w:shd w:val="clear" w:color="auto" w:fill="F2F4F7"/>
            <w:tcMar>
              <w:top w:w="80" w:type="dxa"/>
              <w:left w:w="120" w:type="dxa"/>
              <w:bottom w:w="80" w:type="dxa"/>
              <w:right w:w="120" w:type="dxa"/>
            </w:tcMar>
            <w:vAlign w:val="center"/>
          </w:tcPr>
          <w:p w14:paraId="5F603E13" w14:textId="77777777" w:rsidR="006D602A" w:rsidRDefault="00000000">
            <w:pPr>
              <w:spacing w:after="0" w:line="240" w:lineRule="auto"/>
            </w:pPr>
            <w:r>
              <w:rPr>
                <w:b/>
                <w:color w:val="0B2545"/>
                <w:sz w:val="16"/>
              </w:rPr>
              <w:t>Meaning</w:t>
            </w:r>
          </w:p>
        </w:tc>
      </w:tr>
      <w:tr w:rsidR="006D602A" w14:paraId="0D554AAB" w14:textId="77777777">
        <w:trPr>
          <w:cantSplit/>
        </w:trPr>
        <w:tc>
          <w:tcPr>
            <w:tcW w:w="2200" w:type="dxa"/>
            <w:shd w:val="clear" w:color="auto" w:fill="FFFFFF"/>
            <w:vAlign w:val="center"/>
          </w:tcPr>
          <w:p w14:paraId="7B56EC60" w14:textId="77777777" w:rsidR="006D602A" w:rsidRDefault="00000000">
            <w:pPr>
              <w:spacing w:after="0" w:line="252" w:lineRule="auto"/>
            </w:pPr>
            <w:r>
              <w:rPr>
                <w:sz w:val="16"/>
              </w:rPr>
              <w:t>Data recovery</w:t>
            </w:r>
          </w:p>
        </w:tc>
        <w:tc>
          <w:tcPr>
            <w:tcW w:w="3150" w:type="dxa"/>
            <w:shd w:val="clear" w:color="auto" w:fill="FFFFFF"/>
            <w:vAlign w:val="center"/>
          </w:tcPr>
          <w:p w14:paraId="50B71A22" w14:textId="77777777" w:rsidR="006D602A" w:rsidRDefault="00000000">
            <w:pPr>
              <w:spacing w:after="0" w:line="252" w:lineRule="auto"/>
              <w:jc w:val="center"/>
            </w:pPr>
            <w:r>
              <w:rPr>
                <w:sz w:val="16"/>
              </w:rPr>
              <w:t>4,660/4,660 anchors; 128 recordings</w:t>
            </w:r>
          </w:p>
        </w:tc>
        <w:tc>
          <w:tcPr>
            <w:tcW w:w="4010" w:type="dxa"/>
            <w:shd w:val="clear" w:color="auto" w:fill="FFFFFF"/>
            <w:vAlign w:val="center"/>
          </w:tcPr>
          <w:p w14:paraId="1B725C8D" w14:textId="77777777" w:rsidR="006D602A" w:rsidRDefault="00000000">
            <w:pPr>
              <w:spacing w:after="0" w:line="252" w:lineRule="auto"/>
            </w:pPr>
            <w:r>
              <w:rPr>
                <w:sz w:val="16"/>
              </w:rPr>
              <w:t>Verified reconstruction and video grouping</w:t>
            </w:r>
          </w:p>
        </w:tc>
      </w:tr>
      <w:tr w:rsidR="006D602A" w14:paraId="796609E8" w14:textId="77777777">
        <w:trPr>
          <w:cantSplit/>
        </w:trPr>
        <w:tc>
          <w:tcPr>
            <w:tcW w:w="2200" w:type="dxa"/>
            <w:shd w:val="clear" w:color="auto" w:fill="FFFFFF"/>
            <w:vAlign w:val="center"/>
          </w:tcPr>
          <w:p w14:paraId="1C1E3380" w14:textId="77777777" w:rsidR="006D602A" w:rsidRDefault="00000000">
            <w:pPr>
              <w:spacing w:after="0" w:line="252" w:lineRule="auto"/>
            </w:pPr>
            <w:r>
              <w:rPr>
                <w:sz w:val="16"/>
              </w:rPr>
              <w:t>Deduplication</w:t>
            </w:r>
          </w:p>
        </w:tc>
        <w:tc>
          <w:tcPr>
            <w:tcW w:w="3150" w:type="dxa"/>
            <w:shd w:val="clear" w:color="auto" w:fill="FFFFFF"/>
            <w:vAlign w:val="center"/>
          </w:tcPr>
          <w:p w14:paraId="4DAA83E0" w14:textId="77777777" w:rsidR="006D602A" w:rsidRDefault="00000000">
            <w:pPr>
              <w:spacing w:after="0" w:line="252" w:lineRule="auto"/>
              <w:jc w:val="center"/>
            </w:pPr>
            <w:r>
              <w:rPr>
                <w:sz w:val="16"/>
              </w:rPr>
              <w:t>283,913 -&gt; 84,950 crops</w:t>
            </w:r>
          </w:p>
        </w:tc>
        <w:tc>
          <w:tcPr>
            <w:tcW w:w="4010" w:type="dxa"/>
            <w:shd w:val="clear" w:color="auto" w:fill="FFFFFF"/>
            <w:vAlign w:val="center"/>
          </w:tcPr>
          <w:p w14:paraId="21920211" w14:textId="77777777" w:rsidR="006D602A" w:rsidRDefault="00000000">
            <w:pPr>
              <w:spacing w:after="0" w:line="252" w:lineRule="auto"/>
            </w:pPr>
            <w:r>
              <w:rPr>
                <w:sz w:val="16"/>
              </w:rPr>
              <w:t>Approximately 70% removed</w:t>
            </w:r>
          </w:p>
        </w:tc>
      </w:tr>
      <w:tr w:rsidR="006D602A" w14:paraId="01044A28" w14:textId="77777777">
        <w:trPr>
          <w:cantSplit/>
        </w:trPr>
        <w:tc>
          <w:tcPr>
            <w:tcW w:w="2200" w:type="dxa"/>
            <w:shd w:val="clear" w:color="auto" w:fill="FFFFFF"/>
            <w:vAlign w:val="center"/>
          </w:tcPr>
          <w:p w14:paraId="5A971146" w14:textId="77777777" w:rsidR="006D602A" w:rsidRDefault="00000000">
            <w:pPr>
              <w:spacing w:after="0" w:line="252" w:lineRule="auto"/>
            </w:pPr>
            <w:r>
              <w:rPr>
                <w:sz w:val="16"/>
              </w:rPr>
              <w:t>Assignment</w:t>
            </w:r>
          </w:p>
        </w:tc>
        <w:tc>
          <w:tcPr>
            <w:tcW w:w="3150" w:type="dxa"/>
            <w:shd w:val="clear" w:color="auto" w:fill="FFFFFF"/>
            <w:vAlign w:val="center"/>
          </w:tcPr>
          <w:p w14:paraId="707E9E57" w14:textId="77777777" w:rsidR="006D602A" w:rsidRDefault="00000000">
            <w:pPr>
              <w:spacing w:after="0" w:line="252" w:lineRule="auto"/>
              <w:jc w:val="center"/>
            </w:pPr>
            <w:r>
              <w:rPr>
                <w:sz w:val="16"/>
              </w:rPr>
              <w:t>0.2607 -&gt; 0.7896 accuracy</w:t>
            </w:r>
          </w:p>
        </w:tc>
        <w:tc>
          <w:tcPr>
            <w:tcW w:w="4010" w:type="dxa"/>
            <w:shd w:val="clear" w:color="auto" w:fill="FFFFFF"/>
            <w:vAlign w:val="center"/>
          </w:tcPr>
          <w:p w14:paraId="448D6FBC" w14:textId="77777777" w:rsidR="006D602A" w:rsidRDefault="00000000">
            <w:pPr>
              <w:spacing w:after="0" w:line="252" w:lineRule="auto"/>
            </w:pPr>
            <w:r>
              <w:rPr>
                <w:sz w:val="16"/>
              </w:rPr>
              <w:t>Ordinal -&gt; content-only Hungarian</w:t>
            </w:r>
          </w:p>
        </w:tc>
      </w:tr>
      <w:tr w:rsidR="006D602A" w14:paraId="06AF2396" w14:textId="77777777">
        <w:trPr>
          <w:cantSplit/>
        </w:trPr>
        <w:tc>
          <w:tcPr>
            <w:tcW w:w="2200" w:type="dxa"/>
            <w:shd w:val="clear" w:color="auto" w:fill="EAF4ED"/>
            <w:vAlign w:val="center"/>
          </w:tcPr>
          <w:p w14:paraId="1C9D7F41" w14:textId="77777777" w:rsidR="006D602A" w:rsidRDefault="00000000">
            <w:pPr>
              <w:spacing w:after="0" w:line="252" w:lineRule="auto"/>
            </w:pPr>
            <w:r>
              <w:rPr>
                <w:b/>
                <w:color w:val="2E6F40"/>
                <w:sz w:val="16"/>
              </w:rPr>
              <w:t>Grounding ablation</w:t>
            </w:r>
          </w:p>
        </w:tc>
        <w:tc>
          <w:tcPr>
            <w:tcW w:w="3150" w:type="dxa"/>
            <w:shd w:val="clear" w:color="auto" w:fill="EAF4ED"/>
            <w:vAlign w:val="center"/>
          </w:tcPr>
          <w:p w14:paraId="6127A639" w14:textId="77777777" w:rsidR="006D602A" w:rsidRDefault="00000000">
            <w:pPr>
              <w:spacing w:after="0" w:line="252" w:lineRule="auto"/>
              <w:jc w:val="center"/>
            </w:pPr>
            <w:r>
              <w:rPr>
                <w:b/>
                <w:color w:val="2E6F40"/>
                <w:sz w:val="16"/>
              </w:rPr>
              <w:t>R@1 0.3230 -&gt; 0.4954</w:t>
            </w:r>
          </w:p>
        </w:tc>
        <w:tc>
          <w:tcPr>
            <w:tcW w:w="4010" w:type="dxa"/>
            <w:shd w:val="clear" w:color="auto" w:fill="EAF4ED"/>
            <w:vAlign w:val="center"/>
          </w:tcPr>
          <w:p w14:paraId="4920B43B" w14:textId="77777777" w:rsidR="006D602A" w:rsidRDefault="00000000">
            <w:pPr>
              <w:spacing w:after="0" w:line="252" w:lineRule="auto"/>
            </w:pPr>
            <w:r>
              <w:rPr>
                <w:b/>
                <w:color w:val="2E6F40"/>
                <w:sz w:val="16"/>
              </w:rPr>
              <w:t>+0.1724 controlled effect</w:t>
            </w:r>
          </w:p>
        </w:tc>
      </w:tr>
      <w:tr w:rsidR="006D602A" w14:paraId="54948653" w14:textId="77777777">
        <w:trPr>
          <w:cantSplit/>
        </w:trPr>
        <w:tc>
          <w:tcPr>
            <w:tcW w:w="2200" w:type="dxa"/>
            <w:shd w:val="clear" w:color="auto" w:fill="EAF4ED"/>
            <w:vAlign w:val="center"/>
          </w:tcPr>
          <w:p w14:paraId="07F4F767" w14:textId="77777777" w:rsidR="006D602A" w:rsidRDefault="00000000">
            <w:pPr>
              <w:spacing w:after="0" w:line="252" w:lineRule="auto"/>
            </w:pPr>
            <w:r>
              <w:rPr>
                <w:b/>
                <w:color w:val="2E6F40"/>
                <w:sz w:val="16"/>
              </w:rPr>
              <w:t xml:space="preserve">Grounding </w:t>
            </w:r>
            <w:proofErr w:type="gramStart"/>
            <w:r>
              <w:rPr>
                <w:b/>
                <w:color w:val="2E6F40"/>
                <w:sz w:val="16"/>
              </w:rPr>
              <w:t>held-out</w:t>
            </w:r>
            <w:proofErr w:type="gramEnd"/>
          </w:p>
        </w:tc>
        <w:tc>
          <w:tcPr>
            <w:tcW w:w="3150" w:type="dxa"/>
            <w:shd w:val="clear" w:color="auto" w:fill="EAF4ED"/>
            <w:vAlign w:val="center"/>
          </w:tcPr>
          <w:p w14:paraId="5BC3EFF3" w14:textId="77777777" w:rsidR="006D602A" w:rsidRDefault="00000000">
            <w:pPr>
              <w:spacing w:after="0" w:line="252" w:lineRule="auto"/>
              <w:jc w:val="center"/>
            </w:pPr>
            <w:r>
              <w:rPr>
                <w:b/>
                <w:color w:val="2E6F40"/>
                <w:sz w:val="16"/>
              </w:rPr>
              <w:t>R@1/5/10 = 0.6462/0.9891/0.9982</w:t>
            </w:r>
          </w:p>
        </w:tc>
        <w:tc>
          <w:tcPr>
            <w:tcW w:w="4010" w:type="dxa"/>
            <w:shd w:val="clear" w:color="auto" w:fill="EAF4ED"/>
            <w:vAlign w:val="center"/>
          </w:tcPr>
          <w:p w14:paraId="06D92CB3" w14:textId="77777777" w:rsidR="006D602A" w:rsidRDefault="00000000">
            <w:pPr>
              <w:spacing w:after="0" w:line="252" w:lineRule="auto"/>
            </w:pPr>
            <w:r>
              <w:rPr>
                <w:b/>
                <w:color w:val="2E6F40"/>
                <w:sz w:val="16"/>
              </w:rPr>
              <w:t>Pre-registered 27-video test</w:t>
            </w:r>
          </w:p>
        </w:tc>
      </w:tr>
      <w:tr w:rsidR="006D602A" w14:paraId="68BFA8D5" w14:textId="77777777">
        <w:trPr>
          <w:cantSplit/>
        </w:trPr>
        <w:tc>
          <w:tcPr>
            <w:tcW w:w="2200" w:type="dxa"/>
            <w:shd w:val="clear" w:color="auto" w:fill="EAF4ED"/>
            <w:vAlign w:val="center"/>
          </w:tcPr>
          <w:p w14:paraId="60F1F9F0" w14:textId="77777777" w:rsidR="006D602A" w:rsidRDefault="00000000">
            <w:pPr>
              <w:spacing w:after="0" w:line="252" w:lineRule="auto"/>
            </w:pPr>
            <w:r>
              <w:rPr>
                <w:b/>
                <w:color w:val="2E6F40"/>
                <w:sz w:val="16"/>
              </w:rPr>
              <w:t>Temporal architecture</w:t>
            </w:r>
          </w:p>
        </w:tc>
        <w:tc>
          <w:tcPr>
            <w:tcW w:w="3150" w:type="dxa"/>
            <w:shd w:val="clear" w:color="auto" w:fill="EAF4ED"/>
            <w:vAlign w:val="center"/>
          </w:tcPr>
          <w:p w14:paraId="3E0E5995" w14:textId="77777777" w:rsidR="006D602A" w:rsidRDefault="00000000">
            <w:pPr>
              <w:spacing w:after="0" w:line="252" w:lineRule="auto"/>
              <w:jc w:val="center"/>
            </w:pPr>
            <w:r>
              <w:rPr>
                <w:b/>
                <w:color w:val="2E6F40"/>
                <w:sz w:val="16"/>
              </w:rPr>
              <w:t>MS-TCN-556 macro-F1 0.500 +/- 0.011</w:t>
            </w:r>
          </w:p>
        </w:tc>
        <w:tc>
          <w:tcPr>
            <w:tcW w:w="4010" w:type="dxa"/>
            <w:shd w:val="clear" w:color="auto" w:fill="EAF4ED"/>
            <w:vAlign w:val="center"/>
          </w:tcPr>
          <w:p w14:paraId="478F8A76" w14:textId="77777777" w:rsidR="006D602A" w:rsidRDefault="00000000">
            <w:pPr>
              <w:spacing w:after="0" w:line="252" w:lineRule="auto"/>
            </w:pPr>
            <w:r>
              <w:rPr>
                <w:b/>
                <w:color w:val="2E6F40"/>
                <w:sz w:val="16"/>
              </w:rPr>
              <w:t>+0.0933 over transformer-556</w:t>
            </w:r>
          </w:p>
        </w:tc>
      </w:tr>
      <w:tr w:rsidR="006D602A" w14:paraId="45E8773E" w14:textId="77777777">
        <w:trPr>
          <w:cantSplit/>
        </w:trPr>
        <w:tc>
          <w:tcPr>
            <w:tcW w:w="2200" w:type="dxa"/>
            <w:shd w:val="clear" w:color="auto" w:fill="FFFFFF"/>
            <w:vAlign w:val="center"/>
          </w:tcPr>
          <w:p w14:paraId="1BBCD6A9" w14:textId="77777777" w:rsidR="006D602A" w:rsidRDefault="00000000">
            <w:pPr>
              <w:spacing w:after="0" w:line="252" w:lineRule="auto"/>
            </w:pPr>
            <w:r>
              <w:rPr>
                <w:sz w:val="16"/>
              </w:rPr>
              <w:t>Feature block</w:t>
            </w:r>
          </w:p>
        </w:tc>
        <w:tc>
          <w:tcPr>
            <w:tcW w:w="3150" w:type="dxa"/>
            <w:shd w:val="clear" w:color="auto" w:fill="FFFFFF"/>
            <w:vAlign w:val="center"/>
          </w:tcPr>
          <w:p w14:paraId="3683DEB9" w14:textId="77777777" w:rsidR="006D602A" w:rsidRDefault="00000000">
            <w:pPr>
              <w:spacing w:after="0" w:line="252" w:lineRule="auto"/>
              <w:jc w:val="center"/>
            </w:pPr>
            <w:r>
              <w:rPr>
                <w:sz w:val="16"/>
              </w:rPr>
              <w:t>Head-pose block +0.0296 test</w:t>
            </w:r>
          </w:p>
        </w:tc>
        <w:tc>
          <w:tcPr>
            <w:tcW w:w="4010" w:type="dxa"/>
            <w:shd w:val="clear" w:color="auto" w:fill="FFFFFF"/>
            <w:vAlign w:val="center"/>
          </w:tcPr>
          <w:p w14:paraId="7C042410" w14:textId="77777777" w:rsidR="006D602A" w:rsidRDefault="00000000">
            <w:pPr>
              <w:spacing w:after="0" w:line="252" w:lineRule="auto"/>
            </w:pPr>
            <w:r>
              <w:rPr>
                <w:sz w:val="16"/>
              </w:rPr>
              <w:t xml:space="preserve">Mostly </w:t>
            </w:r>
            <w:proofErr w:type="spellStart"/>
            <w:r>
              <w:rPr>
                <w:sz w:val="16"/>
              </w:rPr>
              <w:t>face_found</w:t>
            </w:r>
            <w:proofErr w:type="spellEnd"/>
            <w:r>
              <w:rPr>
                <w:sz w:val="16"/>
              </w:rPr>
              <w:t>; angles not significant</w:t>
            </w:r>
          </w:p>
        </w:tc>
      </w:tr>
      <w:tr w:rsidR="006D602A" w14:paraId="70111EB5" w14:textId="77777777">
        <w:trPr>
          <w:cantSplit/>
        </w:trPr>
        <w:tc>
          <w:tcPr>
            <w:tcW w:w="2200" w:type="dxa"/>
            <w:shd w:val="clear" w:color="auto" w:fill="FFFFFF"/>
            <w:vAlign w:val="center"/>
          </w:tcPr>
          <w:p w14:paraId="02336210" w14:textId="77777777" w:rsidR="006D602A" w:rsidRDefault="00000000">
            <w:pPr>
              <w:spacing w:after="0" w:line="252" w:lineRule="auto"/>
            </w:pPr>
            <w:r>
              <w:rPr>
                <w:sz w:val="16"/>
              </w:rPr>
              <w:t>Segmentation</w:t>
            </w:r>
          </w:p>
        </w:tc>
        <w:tc>
          <w:tcPr>
            <w:tcW w:w="3150" w:type="dxa"/>
            <w:shd w:val="clear" w:color="auto" w:fill="FFFFFF"/>
            <w:vAlign w:val="center"/>
          </w:tcPr>
          <w:p w14:paraId="0845BFCE" w14:textId="77777777" w:rsidR="006D602A" w:rsidRDefault="00000000">
            <w:pPr>
              <w:spacing w:after="0" w:line="252" w:lineRule="auto"/>
              <w:jc w:val="center"/>
            </w:pPr>
            <w:r>
              <w:rPr>
                <w:sz w:val="16"/>
              </w:rPr>
              <w:t>MS-TCN-570 edit 59.9</w:t>
            </w:r>
          </w:p>
        </w:tc>
        <w:tc>
          <w:tcPr>
            <w:tcW w:w="4010" w:type="dxa"/>
            <w:shd w:val="clear" w:color="auto" w:fill="FFFFFF"/>
            <w:vAlign w:val="center"/>
          </w:tcPr>
          <w:p w14:paraId="76DBF9F5" w14:textId="77777777" w:rsidR="006D602A" w:rsidRDefault="00000000">
            <w:pPr>
              <w:spacing w:after="0" w:line="252" w:lineRule="auto"/>
            </w:pPr>
            <w:r>
              <w:rPr>
                <w:sz w:val="16"/>
              </w:rPr>
              <w:t>Transformer range 28.8-38.2</w:t>
            </w:r>
          </w:p>
        </w:tc>
      </w:tr>
      <w:tr w:rsidR="006D602A" w14:paraId="16AD4BCC" w14:textId="77777777">
        <w:trPr>
          <w:cantSplit/>
        </w:trPr>
        <w:tc>
          <w:tcPr>
            <w:tcW w:w="2200" w:type="dxa"/>
            <w:shd w:val="clear" w:color="auto" w:fill="FFFFFF"/>
            <w:vAlign w:val="center"/>
          </w:tcPr>
          <w:p w14:paraId="5BD3FA44" w14:textId="77777777" w:rsidR="006D602A" w:rsidRDefault="00000000">
            <w:pPr>
              <w:spacing w:after="0" w:line="252" w:lineRule="auto"/>
            </w:pPr>
            <w:r>
              <w:rPr>
                <w:sz w:val="16"/>
              </w:rPr>
              <w:t>Human events</w:t>
            </w:r>
          </w:p>
        </w:tc>
        <w:tc>
          <w:tcPr>
            <w:tcW w:w="3150" w:type="dxa"/>
            <w:shd w:val="clear" w:color="auto" w:fill="FFFFFF"/>
            <w:vAlign w:val="center"/>
          </w:tcPr>
          <w:p w14:paraId="6E34EDEC" w14:textId="77777777" w:rsidR="006D602A" w:rsidRDefault="00000000">
            <w:pPr>
              <w:spacing w:after="0" w:line="252" w:lineRule="auto"/>
              <w:jc w:val="center"/>
            </w:pPr>
            <w:r>
              <w:rPr>
                <w:sz w:val="16"/>
              </w:rPr>
              <w:t>Best model event recall 0.312; teacher 0.625</w:t>
            </w:r>
          </w:p>
        </w:tc>
        <w:tc>
          <w:tcPr>
            <w:tcW w:w="4010" w:type="dxa"/>
            <w:shd w:val="clear" w:color="auto" w:fill="FFFFFF"/>
            <w:vAlign w:val="center"/>
          </w:tcPr>
          <w:p w14:paraId="7F987429" w14:textId="77777777" w:rsidR="006D602A" w:rsidRDefault="00000000">
            <w:pPr>
              <w:spacing w:after="0" w:line="252" w:lineRule="auto"/>
            </w:pPr>
            <w:r>
              <w:rPr>
                <w:sz w:val="16"/>
              </w:rPr>
              <w:t>16 distinct episodes; diagnostic</w:t>
            </w:r>
          </w:p>
        </w:tc>
      </w:tr>
      <w:tr w:rsidR="006D602A" w14:paraId="55C0A498" w14:textId="77777777">
        <w:trPr>
          <w:cantSplit/>
        </w:trPr>
        <w:tc>
          <w:tcPr>
            <w:tcW w:w="2200" w:type="dxa"/>
            <w:shd w:val="clear" w:color="auto" w:fill="FFFFFF"/>
            <w:vAlign w:val="center"/>
          </w:tcPr>
          <w:p w14:paraId="1141912D" w14:textId="77777777" w:rsidR="006D602A" w:rsidRDefault="00000000">
            <w:pPr>
              <w:spacing w:after="0" w:line="252" w:lineRule="auto"/>
            </w:pPr>
            <w:r>
              <w:rPr>
                <w:sz w:val="16"/>
              </w:rPr>
              <w:t>External construct</w:t>
            </w:r>
          </w:p>
        </w:tc>
        <w:tc>
          <w:tcPr>
            <w:tcW w:w="3150" w:type="dxa"/>
            <w:shd w:val="clear" w:color="auto" w:fill="FFFFFF"/>
            <w:vAlign w:val="center"/>
          </w:tcPr>
          <w:p w14:paraId="1B6B2A71" w14:textId="77777777" w:rsidR="006D602A" w:rsidRDefault="00000000">
            <w:pPr>
              <w:spacing w:after="0" w:line="252" w:lineRule="auto"/>
              <w:jc w:val="center"/>
            </w:pPr>
            <w:r>
              <w:rPr>
                <w:sz w:val="16"/>
              </w:rPr>
              <w:t>DIPSER rho +0.172; boredom AUROC 0.544</w:t>
            </w:r>
          </w:p>
        </w:tc>
        <w:tc>
          <w:tcPr>
            <w:tcW w:w="4010" w:type="dxa"/>
            <w:shd w:val="clear" w:color="auto" w:fill="FFFFFF"/>
            <w:vAlign w:val="center"/>
          </w:tcPr>
          <w:p w14:paraId="7947E247" w14:textId="77777777" w:rsidR="006D602A" w:rsidRDefault="00000000">
            <w:pPr>
              <w:spacing w:after="0" w:line="252" w:lineRule="auto"/>
            </w:pPr>
            <w:r>
              <w:rPr>
                <w:sz w:val="16"/>
              </w:rPr>
              <w:t>Visible cues are context-dependent</w:t>
            </w:r>
          </w:p>
        </w:tc>
      </w:tr>
      <w:tr w:rsidR="006D602A" w14:paraId="0F83D2CC" w14:textId="77777777">
        <w:trPr>
          <w:cantSplit/>
        </w:trPr>
        <w:tc>
          <w:tcPr>
            <w:tcW w:w="2200" w:type="dxa"/>
            <w:shd w:val="clear" w:color="auto" w:fill="FFFFFF"/>
            <w:vAlign w:val="center"/>
          </w:tcPr>
          <w:p w14:paraId="5A773D26" w14:textId="77777777" w:rsidR="006D602A" w:rsidRDefault="00000000">
            <w:pPr>
              <w:spacing w:after="0" w:line="252" w:lineRule="auto"/>
            </w:pPr>
            <w:r>
              <w:rPr>
                <w:sz w:val="16"/>
              </w:rPr>
              <w:t>Runtime</w:t>
            </w:r>
          </w:p>
        </w:tc>
        <w:tc>
          <w:tcPr>
            <w:tcW w:w="3150" w:type="dxa"/>
            <w:shd w:val="clear" w:color="auto" w:fill="FFFFFF"/>
            <w:vAlign w:val="center"/>
          </w:tcPr>
          <w:p w14:paraId="2B71C428" w14:textId="77777777" w:rsidR="006D602A" w:rsidRDefault="00000000">
            <w:pPr>
              <w:spacing w:after="0" w:line="252" w:lineRule="auto"/>
              <w:jc w:val="center"/>
            </w:pPr>
            <w:r>
              <w:rPr>
                <w:sz w:val="16"/>
              </w:rPr>
              <w:t xml:space="preserve">5.77 FPS; p95 291.7 </w:t>
            </w:r>
            <w:proofErr w:type="spellStart"/>
            <w:r>
              <w:rPr>
                <w:sz w:val="16"/>
              </w:rPr>
              <w:t>ms</w:t>
            </w:r>
            <w:proofErr w:type="spellEnd"/>
            <w:r>
              <w:rPr>
                <w:sz w:val="16"/>
              </w:rPr>
              <w:t>; 94.7% cue agreement</w:t>
            </w:r>
          </w:p>
        </w:tc>
        <w:tc>
          <w:tcPr>
            <w:tcW w:w="4010" w:type="dxa"/>
            <w:shd w:val="clear" w:color="auto" w:fill="FFFFFF"/>
            <w:vAlign w:val="center"/>
          </w:tcPr>
          <w:p w14:paraId="467EF4D8" w14:textId="77777777" w:rsidR="006D602A" w:rsidRDefault="00000000">
            <w:pPr>
              <w:spacing w:after="0" w:line="252" w:lineRule="auto"/>
            </w:pPr>
            <w:r>
              <w:rPr>
                <w:sz w:val="16"/>
              </w:rPr>
              <w:t>Adopted 3:2 stride, one A100</w:t>
            </w:r>
          </w:p>
        </w:tc>
      </w:tr>
      <w:tr w:rsidR="006D602A" w14:paraId="28341C55" w14:textId="77777777">
        <w:trPr>
          <w:cantSplit/>
        </w:trPr>
        <w:tc>
          <w:tcPr>
            <w:tcW w:w="2200" w:type="dxa"/>
            <w:shd w:val="clear" w:color="auto" w:fill="FFFFFF"/>
            <w:vAlign w:val="center"/>
          </w:tcPr>
          <w:p w14:paraId="4F3A84CB" w14:textId="77777777" w:rsidR="006D602A" w:rsidRDefault="00000000">
            <w:pPr>
              <w:spacing w:after="0" w:line="252" w:lineRule="auto"/>
            </w:pPr>
            <w:r>
              <w:rPr>
                <w:sz w:val="16"/>
              </w:rPr>
              <w:t>Branch C pose</w:t>
            </w:r>
          </w:p>
        </w:tc>
        <w:tc>
          <w:tcPr>
            <w:tcW w:w="3150" w:type="dxa"/>
            <w:shd w:val="clear" w:color="auto" w:fill="FFFFFF"/>
            <w:vAlign w:val="center"/>
          </w:tcPr>
          <w:p w14:paraId="130551CA" w14:textId="77777777" w:rsidR="006D602A" w:rsidRDefault="00000000">
            <w:pPr>
              <w:spacing w:after="0" w:line="252" w:lineRule="auto"/>
              <w:jc w:val="center"/>
            </w:pPr>
            <w:r>
              <w:rPr>
                <w:sz w:val="16"/>
              </w:rPr>
              <w:t>-0.0022 CI [-0.</w:t>
            </w:r>
            <w:proofErr w:type="gramStart"/>
            <w:r>
              <w:rPr>
                <w:sz w:val="16"/>
              </w:rPr>
              <w:t>0119,+</w:t>
            </w:r>
            <w:proofErr w:type="gramEnd"/>
            <w:r>
              <w:rPr>
                <w:sz w:val="16"/>
              </w:rPr>
              <w:t>0.0085]</w:t>
            </w:r>
          </w:p>
        </w:tc>
        <w:tc>
          <w:tcPr>
            <w:tcW w:w="4010" w:type="dxa"/>
            <w:shd w:val="clear" w:color="auto" w:fill="FFFFFF"/>
            <w:vAlign w:val="center"/>
          </w:tcPr>
          <w:p w14:paraId="4E1F7764" w14:textId="77777777" w:rsidR="006D602A" w:rsidRDefault="00000000">
            <w:pPr>
              <w:spacing w:after="0" w:line="252" w:lineRule="auto"/>
            </w:pPr>
            <w:r>
              <w:rPr>
                <w:sz w:val="16"/>
              </w:rPr>
              <w:t>Validated full-range pose is redundant</w:t>
            </w:r>
          </w:p>
        </w:tc>
      </w:tr>
      <w:tr w:rsidR="006D602A" w14:paraId="0441B987" w14:textId="77777777">
        <w:trPr>
          <w:cantSplit/>
        </w:trPr>
        <w:tc>
          <w:tcPr>
            <w:tcW w:w="2200" w:type="dxa"/>
            <w:shd w:val="clear" w:color="auto" w:fill="FFFFFF"/>
            <w:vAlign w:val="center"/>
          </w:tcPr>
          <w:p w14:paraId="722FBD05" w14:textId="77777777" w:rsidR="006D602A" w:rsidRDefault="00000000">
            <w:pPr>
              <w:spacing w:after="0" w:line="252" w:lineRule="auto"/>
            </w:pPr>
            <w:r>
              <w:rPr>
                <w:sz w:val="16"/>
              </w:rPr>
              <w:t>Branch C learned fusion</w:t>
            </w:r>
          </w:p>
        </w:tc>
        <w:tc>
          <w:tcPr>
            <w:tcW w:w="3150" w:type="dxa"/>
            <w:shd w:val="clear" w:color="auto" w:fill="FFFFFF"/>
            <w:vAlign w:val="center"/>
          </w:tcPr>
          <w:p w14:paraId="2C736859" w14:textId="77777777" w:rsidR="006D602A" w:rsidRDefault="00000000">
            <w:pPr>
              <w:spacing w:after="0" w:line="252" w:lineRule="auto"/>
              <w:jc w:val="center"/>
            </w:pPr>
            <w:r>
              <w:rPr>
                <w:sz w:val="16"/>
              </w:rPr>
              <w:t>+0.0015 CI [-0.</w:t>
            </w:r>
            <w:proofErr w:type="gramStart"/>
            <w:r>
              <w:rPr>
                <w:sz w:val="16"/>
              </w:rPr>
              <w:t>0007,+</w:t>
            </w:r>
            <w:proofErr w:type="gramEnd"/>
            <w:r>
              <w:rPr>
                <w:sz w:val="16"/>
              </w:rPr>
              <w:t>0.0041]</w:t>
            </w:r>
          </w:p>
        </w:tc>
        <w:tc>
          <w:tcPr>
            <w:tcW w:w="4010" w:type="dxa"/>
            <w:shd w:val="clear" w:color="auto" w:fill="FFFFFF"/>
            <w:vAlign w:val="center"/>
          </w:tcPr>
          <w:p w14:paraId="6276D7CD" w14:textId="77777777" w:rsidR="006D602A" w:rsidRDefault="00000000">
            <w:pPr>
              <w:spacing w:after="0" w:line="252" w:lineRule="auto"/>
            </w:pPr>
            <w:r>
              <w:rPr>
                <w:sz w:val="16"/>
              </w:rPr>
              <w:t>Null after leakage removal</w:t>
            </w:r>
          </w:p>
        </w:tc>
      </w:tr>
      <w:tr w:rsidR="006D602A" w14:paraId="11171E29" w14:textId="77777777">
        <w:trPr>
          <w:cantSplit/>
        </w:trPr>
        <w:tc>
          <w:tcPr>
            <w:tcW w:w="2200" w:type="dxa"/>
            <w:shd w:val="clear" w:color="auto" w:fill="EAF4ED"/>
            <w:vAlign w:val="center"/>
          </w:tcPr>
          <w:p w14:paraId="687732A7" w14:textId="77777777" w:rsidR="006D602A" w:rsidRDefault="00000000">
            <w:pPr>
              <w:spacing w:after="0" w:line="252" w:lineRule="auto"/>
            </w:pPr>
            <w:r>
              <w:rPr>
                <w:b/>
                <w:color w:val="2E6F40"/>
                <w:sz w:val="16"/>
              </w:rPr>
              <w:t>Branch C training recipe</w:t>
            </w:r>
          </w:p>
        </w:tc>
        <w:tc>
          <w:tcPr>
            <w:tcW w:w="3150" w:type="dxa"/>
            <w:shd w:val="clear" w:color="auto" w:fill="EAF4ED"/>
            <w:vAlign w:val="center"/>
          </w:tcPr>
          <w:p w14:paraId="3FDF1CDD" w14:textId="77777777" w:rsidR="006D602A" w:rsidRDefault="00000000">
            <w:pPr>
              <w:spacing w:after="0" w:line="252" w:lineRule="auto"/>
              <w:jc w:val="center"/>
            </w:pPr>
            <w:r>
              <w:rPr>
                <w:b/>
                <w:color w:val="2E6F40"/>
                <w:sz w:val="16"/>
              </w:rPr>
              <w:t>+0.0406 CI [+0.</w:t>
            </w:r>
            <w:proofErr w:type="gramStart"/>
            <w:r>
              <w:rPr>
                <w:b/>
                <w:color w:val="2E6F40"/>
                <w:sz w:val="16"/>
              </w:rPr>
              <w:t>0289,+</w:t>
            </w:r>
            <w:proofErr w:type="gramEnd"/>
            <w:r>
              <w:rPr>
                <w:b/>
                <w:color w:val="2E6F40"/>
                <w:sz w:val="16"/>
              </w:rPr>
              <w:t>0.0521]</w:t>
            </w:r>
          </w:p>
        </w:tc>
        <w:tc>
          <w:tcPr>
            <w:tcW w:w="4010" w:type="dxa"/>
            <w:shd w:val="clear" w:color="auto" w:fill="EAF4ED"/>
            <w:vAlign w:val="center"/>
          </w:tcPr>
          <w:p w14:paraId="6D632F36" w14:textId="77777777" w:rsidR="006D602A" w:rsidRDefault="00000000">
            <w:pPr>
              <w:spacing w:after="0" w:line="252" w:lineRule="auto"/>
            </w:pPr>
            <w:r>
              <w:rPr>
                <w:b/>
                <w:color w:val="2E6F40"/>
                <w:sz w:val="16"/>
              </w:rPr>
              <w:t>Unregistered; cause not isolated</w:t>
            </w:r>
          </w:p>
        </w:tc>
      </w:tr>
    </w:tbl>
    <w:p w14:paraId="3EECC1F8" w14:textId="77777777" w:rsidR="006D602A" w:rsidRDefault="00000000">
      <w:pPr>
        <w:pStyle w:val="SourceNote"/>
      </w:pPr>
      <w:r>
        <w:t xml:space="preserve">Only compare values within their task and protocol; grounding </w:t>
      </w:r>
      <w:proofErr w:type="spellStart"/>
      <w:r>
        <w:t>R@k</w:t>
      </w:r>
      <w:proofErr w:type="spellEnd"/>
      <w:r>
        <w:t>, cue macro-F1, event recall and ordinal engagement metrics answer different questions.</w:t>
      </w:r>
    </w:p>
    <w:p w14:paraId="78DC9782" w14:textId="77777777" w:rsidR="009C09A0" w:rsidRDefault="009C09A0"/>
    <w:sectPr w:rsidR="009C09A0"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4B251" w14:textId="77777777" w:rsidR="005B0774" w:rsidRDefault="005B0774">
      <w:pPr>
        <w:spacing w:after="0" w:line="240" w:lineRule="auto"/>
      </w:pPr>
      <w:r>
        <w:separator/>
      </w:r>
    </w:p>
  </w:endnote>
  <w:endnote w:type="continuationSeparator" w:id="0">
    <w:p w14:paraId="30DBC95E" w14:textId="77777777" w:rsidR="005B0774" w:rsidRDefault="005B0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B992" w14:textId="77777777" w:rsidR="006D602A" w:rsidRDefault="00000000">
    <w:pPr>
      <w:pStyle w:val="Footer"/>
      <w:spacing w:before="40"/>
      <w:jc w:val="right"/>
    </w:pPr>
    <w:r>
      <w:rPr>
        <w:color w:val="59636E"/>
        <w:sz w:val="17"/>
      </w:rPr>
      <w:t xml:space="preserve">Progress </w:t>
    </w:r>
    <w:proofErr w:type="gramStart"/>
    <w:r>
      <w:rPr>
        <w:color w:val="59636E"/>
        <w:sz w:val="17"/>
      </w:rPr>
      <w:t>report  |</w:t>
    </w:r>
    <w:proofErr w:type="gramEnd"/>
    <w:r>
      <w:rPr>
        <w:color w:val="59636E"/>
        <w:sz w:val="17"/>
      </w:rPr>
      <w:t xml:space="preserve">  10 August </w:t>
    </w:r>
    <w:proofErr w:type="gramStart"/>
    <w:r>
      <w:rPr>
        <w:color w:val="59636E"/>
        <w:sz w:val="17"/>
      </w:rPr>
      <w:t>2026  |</w:t>
    </w:r>
    <w:proofErr w:type="gramEnd"/>
    <w:r>
      <w:rPr>
        <w:color w:val="59636E"/>
        <w:sz w:val="17"/>
      </w:rPr>
      <w:t xml:space="preserve">  Page </w:t>
    </w:r>
    <w:r>
      <w:fldChar w:fldCharType="begin"/>
    </w:r>
    <w:r>
      <w:instrText xml:space="preserve"> PAGE </w:instrText>
    </w:r>
    <w:r>
      <w:fldChar w:fldCharType="separate"/>
    </w:r>
    <w:r w:rsidR="00D93D07">
      <w:rPr>
        <w:noProof/>
      </w:rPr>
      <w:t>1</w:t>
    </w:r>
    <w:r>
      <w:fldChar w:fldCharType="end"/>
    </w:r>
    <w:r>
      <w:rPr>
        <w:color w:val="59636E"/>
        <w:sz w:val="17"/>
      </w:rPr>
      <w:t xml:space="preserve"> of </w:t>
    </w:r>
    <w:fldSimple w:instr=" NUMPAGES ">
      <w:r w:rsidR="00D93D0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BFE1C" w14:textId="77777777" w:rsidR="005B0774" w:rsidRDefault="005B0774">
      <w:pPr>
        <w:spacing w:after="0" w:line="240" w:lineRule="auto"/>
      </w:pPr>
      <w:r>
        <w:separator/>
      </w:r>
    </w:p>
  </w:footnote>
  <w:footnote w:type="continuationSeparator" w:id="0">
    <w:p w14:paraId="5FC4A650" w14:textId="77777777" w:rsidR="005B0774" w:rsidRDefault="005B0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2B16" w14:textId="77777777" w:rsidR="006D602A" w:rsidRDefault="00000000">
    <w:pPr>
      <w:pStyle w:val="Header"/>
      <w:pBdr>
        <w:bottom w:val="single" w:sz="6" w:space="4" w:color="D8DEE6"/>
      </w:pBdr>
      <w:spacing w:after="40"/>
    </w:pPr>
    <w:proofErr w:type="gramStart"/>
    <w:r>
      <w:rPr>
        <w:b/>
        <w:color w:val="59636E"/>
        <w:sz w:val="17"/>
      </w:rPr>
      <w:t>LLMSTU  |</w:t>
    </w:r>
    <w:proofErr w:type="gramEnd"/>
    <w:r>
      <w:rPr>
        <w:b/>
        <w:color w:val="59636E"/>
        <w:sz w:val="17"/>
      </w:rPr>
      <w:t xml:space="preserve">  MASTER'S THESIS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841856">
    <w:abstractNumId w:val="8"/>
  </w:num>
  <w:num w:numId="2" w16cid:durableId="632562792">
    <w:abstractNumId w:val="6"/>
  </w:num>
  <w:num w:numId="3" w16cid:durableId="1226141224">
    <w:abstractNumId w:val="5"/>
  </w:num>
  <w:num w:numId="4" w16cid:durableId="1403521777">
    <w:abstractNumId w:val="4"/>
  </w:num>
  <w:num w:numId="5" w16cid:durableId="815294025">
    <w:abstractNumId w:val="7"/>
  </w:num>
  <w:num w:numId="6" w16cid:durableId="1173767128">
    <w:abstractNumId w:val="3"/>
  </w:num>
  <w:num w:numId="7" w16cid:durableId="1091707507">
    <w:abstractNumId w:val="2"/>
  </w:num>
  <w:num w:numId="8" w16cid:durableId="479230253">
    <w:abstractNumId w:val="1"/>
  </w:num>
  <w:num w:numId="9" w16cid:durableId="1290548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4F"/>
    <w:rsid w:val="00034616"/>
    <w:rsid w:val="0006063C"/>
    <w:rsid w:val="0015074B"/>
    <w:rsid w:val="002725BA"/>
    <w:rsid w:val="0029639D"/>
    <w:rsid w:val="00326F90"/>
    <w:rsid w:val="005B0774"/>
    <w:rsid w:val="005F1E57"/>
    <w:rsid w:val="006D602A"/>
    <w:rsid w:val="00707956"/>
    <w:rsid w:val="009C09A0"/>
    <w:rsid w:val="00AA1D8D"/>
    <w:rsid w:val="00AA6DE6"/>
    <w:rsid w:val="00B47730"/>
    <w:rsid w:val="00BA256E"/>
    <w:rsid w:val="00CB0664"/>
    <w:rsid w:val="00D35CD6"/>
    <w:rsid w:val="00D93D07"/>
    <w:rsid w:val="00DB7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4ABAD"/>
  <w14:defaultImageDpi w14:val="300"/>
  <w15:docId w15:val="{CC678E20-F081-4288-AFED-E5603214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52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i/>
      <w:color w:val="5963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keepNext/>
      <w:spacing w:before="80" w:after="80"/>
    </w:pPr>
    <w:rPr>
      <w:rFonts w:ascii="Calibri" w:hAnsi="Calibri"/>
      <w:i/>
      <w:color w:val="5963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4057</Words>
  <Characters>23127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LLMSTU Master's Thesis Progress Report</vt:lpstr>
    </vt:vector>
  </TitlesOfParts>
  <Manager/>
  <Company/>
  <LinksUpToDate>false</LinksUpToDate>
  <CharactersWithSpaces>27130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LLMSTU Master's Thesis Progress Report</dc:title>
  <dc:subject>Advisor-facing progress and evidence review</dc:subject>
  <dc:creator>Wael Kokach</dc:creator>
  <cp:keywords>master's thesis, LLMSTU, progress report, visible cues, grounding, temporal segmentation</cp:keywords>
  <dc:description>generated by python-docx</dc:description>
  <cp:lastModifiedBy>Vael Kokach</cp:lastModifiedBy>
  <cp:revision>6</cp:revision>
  <cp:lastPrinted>2026-08-10T10:19:00Z</cp:lastPrinted>
  <dcterms:created xsi:type="dcterms:W3CDTF">2013-12-23T23:15:00Z</dcterms:created>
  <dcterms:modified xsi:type="dcterms:W3CDTF">2026-08-10T12:11:00Z</dcterms:modified>
  <cp:category/>
</cp:coreProperties>
</file>