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A6CF" w14:textId="7E78F294" w:rsidR="008B093F" w:rsidRDefault="008B093F">
      <w:r>
        <w:t>Bei dem Design des Frontends wurde sich für eine einfache und klare Ausrichtung entschieden. Die verwendeten Farben beschränken sich auf eine kleine Palette von weißen, grauen und schwarzen Farben. Lediglich für das Logo, welches auffallen soll, wurde</w:t>
      </w:r>
      <w:r w:rsidR="00096F72">
        <w:t xml:space="preserve"> in</w:t>
      </w:r>
      <w:r>
        <w:t xml:space="preserve"> Orange-Töne ausgesucht. </w:t>
      </w:r>
    </w:p>
    <w:p w14:paraId="2589983A" w14:textId="696D40F2" w:rsidR="00021E99" w:rsidRDefault="008B093F" w:rsidP="00341494">
      <w:pPr>
        <w:spacing w:line="240" w:lineRule="auto"/>
      </w:pPr>
      <w:r>
        <w:t>Auch das Layout aller Sites wurde einheitlich programmiert. Zu beginn jeder Seite findet sich im „Header“ das Logo der Food-Truck-App als ImageButton wieder. Es dient</w:t>
      </w:r>
      <w:r w:rsidR="007F1782">
        <w:t xml:space="preserve"> dem Benutzer </w:t>
      </w:r>
      <w:r>
        <w:t xml:space="preserve">gleichzeitig als bequeme Möglichkeit in das jeweilige Hauptmenü zurückzukehren – </w:t>
      </w:r>
      <w:r w:rsidR="007F1782">
        <w:t xml:space="preserve">angemeldete </w:t>
      </w:r>
      <w:r>
        <w:t>Kunden werden in d</w:t>
      </w:r>
      <w:r w:rsidR="00263573">
        <w:t>ie</w:t>
      </w:r>
      <w:r>
        <w:t xml:space="preserve"> </w:t>
      </w:r>
      <w:r w:rsidR="007F1782">
        <w:t>„</w:t>
      </w:r>
      <w:r>
        <w:t>CustomerMenu</w:t>
      </w:r>
      <w:r w:rsidR="00263573">
        <w:t>Activity</w:t>
      </w:r>
      <w:r w:rsidR="007F1782">
        <w:t>“ und Betreiber in d</w:t>
      </w:r>
      <w:r w:rsidR="00263573">
        <w:t>ie</w:t>
      </w:r>
      <w:r w:rsidR="007F1782">
        <w:t xml:space="preserve"> „OwnerMenu</w:t>
      </w:r>
      <w:r w:rsidR="00263573">
        <w:t>Activity</w:t>
      </w:r>
      <w:r w:rsidR="007F1782">
        <w:t xml:space="preserve">“ navigiert. </w:t>
      </w:r>
      <w:r w:rsidR="00021E99">
        <w:t xml:space="preserve">Dies wird erreicht, indem jede </w:t>
      </w:r>
      <w:proofErr w:type="spellStart"/>
      <w:r w:rsidR="00021E99">
        <w:t>Activity</w:t>
      </w:r>
      <w:proofErr w:type="spellEnd"/>
      <w:r w:rsidR="00021E99">
        <w:t xml:space="preserve"> im Programm eine Funktion „</w:t>
      </w:r>
      <w:proofErr w:type="spellStart"/>
      <w:r w:rsidR="00021E99">
        <w:t>getToHome</w:t>
      </w:r>
      <w:proofErr w:type="spellEnd"/>
      <w:r w:rsidR="00021E99">
        <w:t xml:space="preserve">“ besitzt, welche die aktuelle </w:t>
      </w:r>
      <w:proofErr w:type="spellStart"/>
      <w:r w:rsidR="00021E99">
        <w:t>Activity</w:t>
      </w:r>
      <w:proofErr w:type="spellEnd"/>
      <w:r w:rsidR="00021E99">
        <w:t xml:space="preserve"> zur Hauptmenü-</w:t>
      </w:r>
      <w:proofErr w:type="spellStart"/>
      <w:r w:rsidR="00021E99">
        <w:t>Activity</w:t>
      </w:r>
      <w:proofErr w:type="spellEnd"/>
      <w:r w:rsidR="00021E99">
        <w:t xml:space="preserve"> wechsel</w:t>
      </w:r>
      <w:r w:rsidR="00A537CB">
        <w:t>n lässt</w:t>
      </w:r>
      <w:r w:rsidR="00021E99">
        <w:t>.</w:t>
      </w:r>
    </w:p>
    <w:p w14:paraId="612D41EF" w14:textId="2A47810D" w:rsidR="00A537CB" w:rsidRDefault="007F1782">
      <w:r>
        <w:t xml:space="preserve">Im Operator-Zweig der Anwendung </w:t>
      </w:r>
      <w:r w:rsidR="00021E99">
        <w:t>befindet sich im Header</w:t>
      </w:r>
      <w:r>
        <w:t xml:space="preserve"> zusätzlich ein Zurück-</w:t>
      </w:r>
      <w:r w:rsidR="00021E99">
        <w:t>Button</w:t>
      </w:r>
      <w:r>
        <w:t xml:space="preserve">, </w:t>
      </w:r>
      <w:r w:rsidR="00021E99">
        <w:t>welcher</w:t>
      </w:r>
      <w:r>
        <w:t xml:space="preserve"> die Benutzererfahrung </w:t>
      </w:r>
      <w:r w:rsidR="00021E99">
        <w:t>weiterhin verbessert</w:t>
      </w:r>
      <w:r>
        <w:t xml:space="preserve">. Der Header wird vom eigentlichen Inhalt jeder Site durch einen </w:t>
      </w:r>
      <w:proofErr w:type="spellStart"/>
      <w:r>
        <w:t>Divider</w:t>
      </w:r>
      <w:proofErr w:type="spellEnd"/>
      <w:r>
        <w:t>, einer horizontalen Linie in grauer Farbe, getrennt.</w:t>
      </w:r>
    </w:p>
    <w:p w14:paraId="36B73C6E" w14:textId="12F06AB2" w:rsidR="00A537CB" w:rsidRDefault="00A537CB" w:rsidP="00A537CB">
      <w:r>
        <w:t xml:space="preserve">Die </w:t>
      </w:r>
      <w:r w:rsidR="00096F72">
        <w:t>nachstehende</w:t>
      </w:r>
      <w:r>
        <w:t xml:space="preserve"> Abbildung 3.2.1 zeigt das beschriebene Grundlayout einer jeden Site der Food-Truck-App.</w:t>
      </w:r>
    </w:p>
    <w:p w14:paraId="6783E905" w14:textId="645C4D5B" w:rsidR="00263573" w:rsidRDefault="008B093F" w:rsidP="00A537CB">
      <w:r>
        <w:t xml:space="preserve">Es handelt sich also </w:t>
      </w:r>
      <w:r w:rsidR="007F1782">
        <w:t xml:space="preserve">insgesamt </w:t>
      </w:r>
      <w:r>
        <w:t>um ein funktionales Design, welches dem Benutzer bei seiner Navigation durch das Programm unterstützen soll</w:t>
      </w:r>
      <w:r w:rsidR="00263573">
        <w:t xml:space="preserve"> und die Anwendung einfach zu verstehen macht.</w:t>
      </w:r>
    </w:p>
    <w:p w14:paraId="794F9389" w14:textId="142EA9CA" w:rsidR="00263573" w:rsidRDefault="00096F72" w:rsidP="00A537CB">
      <w:r>
        <w:rPr>
          <w:noProof/>
        </w:rPr>
        <mc:AlternateContent>
          <mc:Choice Requires="wps">
            <w:drawing>
              <wp:anchor distT="0" distB="0" distL="114300" distR="114300" simplePos="0" relativeHeight="251659264" behindDoc="0" locked="0" layoutInCell="1" allowOverlap="1" wp14:anchorId="68123D36" wp14:editId="4C266291">
                <wp:simplePos x="0" y="0"/>
                <wp:positionH relativeFrom="margin">
                  <wp:align>center</wp:align>
                </wp:positionH>
                <wp:positionV relativeFrom="paragraph">
                  <wp:posOffset>117502</wp:posOffset>
                </wp:positionV>
                <wp:extent cx="2440940" cy="3633470"/>
                <wp:effectExtent l="0" t="0" r="16510" b="24130"/>
                <wp:wrapSquare wrapText="bothSides"/>
                <wp:docPr id="1" name="Rechteck 1"/>
                <wp:cNvGraphicFramePr/>
                <a:graphic xmlns:a="http://schemas.openxmlformats.org/drawingml/2006/main">
                  <a:graphicData uri="http://schemas.microsoft.com/office/word/2010/wordprocessingShape">
                    <wps:wsp>
                      <wps:cNvSpPr/>
                      <wps:spPr>
                        <a:xfrm>
                          <a:off x="0" y="0"/>
                          <a:ext cx="2440940" cy="3633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6E12C" id="Rechteck 1" o:spid="_x0000_s1026" style="position:absolute;margin-left:0;margin-top:9.25pt;width:192.2pt;height:28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dcwIAADkFAAAOAAAAZHJzL2Uyb0RvYy54bWysVN9P2zAQfp+0/8Hy+0haCoyKFFUgpkkI&#10;KmDi2Tg2iWb7vLPbtPvrd3bSgADtYVofXF/u93ff+ex8aw3bKAwtuIpPDkrOlJNQt+654j8err58&#10;5SxE4WphwKmK71Tg54vPn846P1dTaMDUChkFcWHe+Yo3Mfp5UQTZKCvCAXjlSKkBrYgk4nNRo+go&#10;ujXFtCyPiw6w9ghShUBfL3slX+T4WisZb7UOKjJTcaot5hPz+ZTOYnEm5s8ofNPKoQzxD1VY0TpK&#10;Ooa6FFGwNbbvQtlWIgTQ8UCCLUDrVqrcA3UzKd90c98Ir3IvBE7wI0zh/4WVN5sVsram2XHmhKUR&#10;3SnZRCV/sklCp/NhTkb3foWDFOiaWt1qtOmfmmDbjOhuRFRtI5P0cTqblaczAl6S7vD48HB2kjEv&#10;Xtw9hvhNgWXpUnGkkWUkxeY6REpJpnsTElI5fQH5FndGpRqMu1Oa2kgps3cmkLowyDaCRi+kVC5O&#10;elUjatV/Pirpl7qkJKNHlnLAFFm3xoyxhwCJnO9j92EG++SqMv9G5/JvhfXOo0fODC6OzrZ1gB8F&#10;MNTVkLm334PUQ5NQeoJ6R0NG6NkfvLxqCetrEeJKINGd5kMrHG/p0Aa6isNw46wB/P3R92RPLCQt&#10;Zx2tT8XDr7VAxZn57oifpxOaPO1bFmZHJ1MS8LXm6bXGre0F0JiIg1Rdvib7aPZXjWAfadOXKSup&#10;hJOUu+Iy4l64iP1a01sh1XKZzWjHvIjX7t7LFDyhmrj0sH0U6AfCReLqDexXTczf8K63TZ4OlusI&#10;us2kfMF1wJv2MxNneEvSA/BazlYvL97iDwAAAP//AwBQSwMEFAAGAAgAAAAhAJLyCeDbAAAABwEA&#10;AA8AAABkcnMvZG93bnJldi54bWxMj8FOwzAQRO9I/IO1SNyoU2hpSONUqBIXJA4tfIAbb+NQex3F&#10;TpP8PcsJjrOzmnlT7ibvxBX72AZSsFxkIJDqYFpqFHx9vj3kIGLSZLQLhApmjLCrbm9KXZgw0gGv&#10;x9QIDqFYaAU2pa6QMtYWvY6L0CGxdw6914ll30jT65HDvZOPWfYsvW6JG6zucG+xvhwHzyUaD/Ny&#10;M+4vH3Z6b9HN3zjMSt3fTa9bEAmn9PcMv/iMDhUzncJAJgqngIckvuZrEOw+5asViJOC9Uu2AVmV&#10;8j9/9QMAAP//AwBQSwECLQAUAAYACAAAACEAtoM4kv4AAADhAQAAEwAAAAAAAAAAAAAAAAAAAAAA&#10;W0NvbnRlbnRfVHlwZXNdLnhtbFBLAQItABQABgAIAAAAIQA4/SH/1gAAAJQBAAALAAAAAAAAAAAA&#10;AAAAAC8BAABfcmVscy8ucmVsc1BLAQItABQABgAIAAAAIQDP08/dcwIAADkFAAAOAAAAAAAAAAAA&#10;AAAAAC4CAABkcnMvZTJvRG9jLnhtbFBLAQItABQABgAIAAAAIQCS8gng2wAAAAcBAAAPAAAAAAAA&#10;AAAAAAAAAM0EAABkcnMvZG93bnJldi54bWxQSwUGAAAAAAQABADzAAAA1QUAAAAA&#10;" fillcolor="#4472c4 [3204]" strokecolor="#1f3763 [1604]" strokeweight="1pt">
                <w10:wrap type="square" anchorx="margin"/>
              </v:rect>
            </w:pict>
          </mc:Fallback>
        </mc:AlternateContent>
      </w:r>
    </w:p>
    <w:p w14:paraId="3EA82BB9" w14:textId="6B7427F7" w:rsidR="00263573" w:rsidRDefault="00263573"/>
    <w:p w14:paraId="622E1FB8" w14:textId="1E83D2C0" w:rsidR="00096F72" w:rsidRDefault="00096F72"/>
    <w:p w14:paraId="4238E1B9" w14:textId="1B38451C" w:rsidR="00096F72" w:rsidRDefault="00096F72"/>
    <w:p w14:paraId="58C000E9" w14:textId="58EFDE42" w:rsidR="00096F72" w:rsidRDefault="00096F72"/>
    <w:p w14:paraId="052E6E3C" w14:textId="6147A89F" w:rsidR="00096F72" w:rsidRDefault="00096F72"/>
    <w:p w14:paraId="151CB7C7" w14:textId="09C302DF" w:rsidR="00096F72" w:rsidRDefault="00096F72"/>
    <w:p w14:paraId="1951D39F" w14:textId="73302D7C" w:rsidR="00096F72" w:rsidRDefault="00096F72"/>
    <w:p w14:paraId="1A4DED21" w14:textId="77777777" w:rsidR="00096F72" w:rsidRDefault="00096F72"/>
    <w:p w14:paraId="6E8EDAB5" w14:textId="3EEA3C9C" w:rsidR="00263573" w:rsidRDefault="00263573"/>
    <w:p w14:paraId="3B23FC06" w14:textId="6E88335D" w:rsidR="00096F72" w:rsidRDefault="00096F72"/>
    <w:p w14:paraId="7A277809" w14:textId="5734D7D8" w:rsidR="00096F72" w:rsidRDefault="00096F72"/>
    <w:p w14:paraId="21496CEF" w14:textId="18E4E325" w:rsidR="00096F72" w:rsidRDefault="00096F72"/>
    <w:p w14:paraId="1FEABF83" w14:textId="0BC1B97E" w:rsidR="00096F72" w:rsidRDefault="00096F72"/>
    <w:p w14:paraId="21F5D365" w14:textId="6EBB7B24" w:rsidR="00096F72" w:rsidRDefault="00096F72"/>
    <w:p w14:paraId="29700FC9" w14:textId="4B1A67AA" w:rsidR="00096F72" w:rsidRDefault="00096F72"/>
    <w:p w14:paraId="4F07AFD6" w14:textId="74F17EBA" w:rsidR="00096F72" w:rsidRDefault="00096F72"/>
    <w:p w14:paraId="3C0FBBD8" w14:textId="42A626A2" w:rsidR="00096F72" w:rsidRDefault="00096F72"/>
    <w:p w14:paraId="7B24F488" w14:textId="77777777" w:rsidR="00096F72" w:rsidRDefault="00096F72"/>
    <w:p w14:paraId="3C2F6538" w14:textId="690E6B80" w:rsidR="00263573" w:rsidRDefault="00A537CB">
      <w:r>
        <w:lastRenderedPageBreak/>
        <w:t>Wie bereits in der Architekturbeschreibung des Frontends unter „2.2.3 Frontend“ beschrieben</w:t>
      </w:r>
      <w:r w:rsidR="00341494">
        <w:t>,</w:t>
      </w:r>
      <w:r>
        <w:t xml:space="preserve"> spaltet sich die Anwendung in die Zweige Customer und Operator. Die </w:t>
      </w:r>
      <w:r w:rsidR="00341494">
        <w:t>Grundf</w:t>
      </w:r>
      <w:r>
        <w:t>unktionen für Login und Registrierung teilen sich die Zweige jedoch</w:t>
      </w:r>
      <w:r w:rsidR="00341494">
        <w:t>, da diese nicht speziell auf eine Benutzergruppe</w:t>
      </w:r>
      <w:r w:rsidR="00263573">
        <w:t xml:space="preserve"> </w:t>
      </w:r>
      <w:r w:rsidR="00341494">
        <w:t>zugeschnitten sein müssen. Um beim Login/Registrierung zwischen einem Kunden und einem Betreiber unterscheiden zu können, wird der Nutzer in einer vorgestellten Ansicht aufgefordert</w:t>
      </w:r>
      <w:r w:rsidR="004318BA">
        <w:t xml:space="preserve"> </w:t>
      </w:r>
      <w:r w:rsidR="00341494">
        <w:t>anzugeben</w:t>
      </w:r>
      <w:r w:rsidR="004318BA">
        <w:t xml:space="preserve">, </w:t>
      </w:r>
      <w:r w:rsidR="00341494">
        <w:t>welcher Benutzergruppe er angehört.</w:t>
      </w:r>
    </w:p>
    <w:p w14:paraId="30E18F33" w14:textId="24C753CA" w:rsidR="00263573" w:rsidRDefault="00341494">
      <w:r>
        <w:t xml:space="preserve">Bei einem erfolgreichen Login wird der Kunde bzw. Betreiber in sein jeweiliges Hauptmenü navigiert (Siehe Abbildung </w:t>
      </w:r>
      <w:r w:rsidR="00263573">
        <w:t>„</w:t>
      </w:r>
      <w:r>
        <w:t>3.2.2 Hauptmenü Customer</w:t>
      </w:r>
      <w:r w:rsidR="00263573">
        <w:t>“</w:t>
      </w:r>
      <w:r>
        <w:t xml:space="preserve"> und </w:t>
      </w:r>
      <w:r w:rsidR="00263573">
        <w:t>„</w:t>
      </w:r>
      <w:r>
        <w:t>3.2.3 Hauptmenü Operator</w:t>
      </w:r>
      <w:r w:rsidR="00263573">
        <w:t>“</w:t>
      </w:r>
      <w:r>
        <w:t>).</w:t>
      </w:r>
    </w:p>
    <w:p w14:paraId="5BCD1359" w14:textId="4D181B71" w:rsidR="00263573" w:rsidRDefault="00263573">
      <w:r>
        <w:rPr>
          <w:noProof/>
        </w:rPr>
        <mc:AlternateContent>
          <mc:Choice Requires="wps">
            <w:drawing>
              <wp:anchor distT="0" distB="0" distL="114300" distR="114300" simplePos="0" relativeHeight="251663360" behindDoc="0" locked="0" layoutInCell="1" allowOverlap="1" wp14:anchorId="0DE1CCE6" wp14:editId="65C5E256">
                <wp:simplePos x="0" y="0"/>
                <wp:positionH relativeFrom="margin">
                  <wp:posOffset>3181681</wp:posOffset>
                </wp:positionH>
                <wp:positionV relativeFrom="paragraph">
                  <wp:posOffset>8255</wp:posOffset>
                </wp:positionV>
                <wp:extent cx="2019300" cy="2941955"/>
                <wp:effectExtent l="0" t="0" r="19050" b="10795"/>
                <wp:wrapSquare wrapText="bothSides"/>
                <wp:docPr id="3" name="Rechteck 3"/>
                <wp:cNvGraphicFramePr/>
                <a:graphic xmlns:a="http://schemas.openxmlformats.org/drawingml/2006/main">
                  <a:graphicData uri="http://schemas.microsoft.com/office/word/2010/wordprocessingShape">
                    <wps:wsp>
                      <wps:cNvSpPr/>
                      <wps:spPr>
                        <a:xfrm>
                          <a:off x="0" y="0"/>
                          <a:ext cx="2019300" cy="294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4519" id="Rechteck 3" o:spid="_x0000_s1026" style="position:absolute;margin-left:250.55pt;margin-top:.65pt;width:159pt;height:23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mkcwIAADkFAAAOAAAAZHJzL2Uyb0RvYy54bWysVFFP2zAQfp+0/2D5fSQt7bZWpKgCMU1C&#10;gICJZ+PYJJrt885u0+7X7+ykAQHaw7Q8OLbv7vPd5+98crqzhm0VhhZcxSdHJWfKSahb91TxH/cX&#10;n75yFqJwtTDgVMX3KvDT1ccPJ51fqik0YGqFjEBcWHa+4k2MflkUQTbKinAEXjkyakArIi3xqahR&#10;dIRuTTEty89FB1h7BKlCoN3z3shXGV9rJeO11kFFZipOucU8Yh4f01isTsTyCYVvWjmkIf4hCyta&#10;R4eOUOciCrbB9g2UbSVCAB2PJNgCtG6lyjVQNZPyVTV3jfAq10LkBD/SFP4frLza3iBr64ofc+aE&#10;pSu6VbKJSv5kx4mdzoclOd35GxxWgaap1J1Gm/5UBNtlRvcjo2oXmaRNKmpxXBLxkmzTxWyymM8T&#10;avEc7jHEbwosS5OKI11ZZlJsL0PsXQ8uFJfS6RPIs7g3KuVg3K3SVEY6MkdnAakzg2wr6OqFlMrF&#10;SW9qRK367XlJ35DPGJGzy4AJWbfGjNgDQBLnW+w+18E/haqsvzG4/FtiffAYkU8GF8dg2zrA9wAM&#10;VTWc3PsfSOqpSSw9Qr2nS0bo1R+8vGiJ60sR4o1AkjvdD7VwvKZBG+gqDsOMswbw93v7yZ9USFbO&#10;OmqfiodfG4GKM/PdkT4Xk9ks9VtezOZfprTAl5bHlxa3sWdA1zShx8LLPE3+0RymGsE+UKev06lk&#10;Ek7S2RWXEQ+Ls9i3Nb0VUq3X2Y16zIt46e68TOCJ1aSl+92DQD8ILpJWr+DQamL5Sne9b4p0sN5E&#10;0G0W5TOvA9/Un1k4w1uSHoCX6+z1/OKt/gAAAP//AwBQSwMEFAAGAAgAAAAhAAisTU/bAAAACQEA&#10;AA8AAABkcnMvZG93bnJldi54bWxMj01OwzAQhfdI3MEaJHbUCZRQQpwKVWKDxKItB3DjIQ61x1Hs&#10;NMntGVawfPqe3k+1nb0TFxxiF0hBvspAIDXBdNQq+Dy+3W1AxKTJaBcIFSwYYVtfX1W6NGGiPV4O&#10;qRUcQrHUCmxKfSllbCx6HVehR2L2FQavE8uhlWbQE4d7J++zrJBed8QNVve4s9icD6PnEo37JX+a&#10;ducPO7936JZvHBelbm/m1xcQCef0Z4bf+Twdat50CiOZKJyCxyzP2crgAQTzTf7M+qRgXawLkHUl&#10;/z+ofwAAAP//AwBQSwECLQAUAAYACAAAACEAtoM4kv4AAADhAQAAEwAAAAAAAAAAAAAAAAAAAAAA&#10;W0NvbnRlbnRfVHlwZXNdLnhtbFBLAQItABQABgAIAAAAIQA4/SH/1gAAAJQBAAALAAAAAAAAAAAA&#10;AAAAAC8BAABfcmVscy8ucmVsc1BLAQItABQABgAIAAAAIQDw1CmkcwIAADkFAAAOAAAAAAAAAAAA&#10;AAAAAC4CAABkcnMvZTJvRG9jLnhtbFBLAQItABQABgAIAAAAIQAIrE1P2wAAAAkBAAAPAAAAAAAA&#10;AAAAAAAAAM0EAABkcnMvZG93bnJldi54bWxQSwUGAAAAAAQABADzAAAA1QUAAAAA&#10;" fillcolor="#4472c4 [3204]" strokecolor="#1f3763 [1604]" strokeweight="1pt">
                <w10:wrap type="square" anchorx="margin"/>
              </v:rect>
            </w:pict>
          </mc:Fallback>
        </mc:AlternateContent>
      </w:r>
      <w:r>
        <w:rPr>
          <w:noProof/>
        </w:rPr>
        <mc:AlternateContent>
          <mc:Choice Requires="wps">
            <w:drawing>
              <wp:anchor distT="0" distB="0" distL="114300" distR="114300" simplePos="0" relativeHeight="251661312" behindDoc="0" locked="0" layoutInCell="1" allowOverlap="1" wp14:anchorId="63EC1A1A" wp14:editId="1EC7370D">
                <wp:simplePos x="0" y="0"/>
                <wp:positionH relativeFrom="margin">
                  <wp:posOffset>515510</wp:posOffset>
                </wp:positionH>
                <wp:positionV relativeFrom="paragraph">
                  <wp:posOffset>6985</wp:posOffset>
                </wp:positionV>
                <wp:extent cx="2019300" cy="2941955"/>
                <wp:effectExtent l="0" t="0" r="19050" b="10795"/>
                <wp:wrapSquare wrapText="bothSides"/>
                <wp:docPr id="2" name="Rechteck 2"/>
                <wp:cNvGraphicFramePr/>
                <a:graphic xmlns:a="http://schemas.openxmlformats.org/drawingml/2006/main">
                  <a:graphicData uri="http://schemas.microsoft.com/office/word/2010/wordprocessingShape">
                    <wps:wsp>
                      <wps:cNvSpPr/>
                      <wps:spPr>
                        <a:xfrm>
                          <a:off x="0" y="0"/>
                          <a:ext cx="2019300" cy="294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5CD1D" id="Rechteck 2" o:spid="_x0000_s1026" style="position:absolute;margin-left:40.6pt;margin-top:.55pt;width:159pt;height:23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83cwIAADkFAAAOAAAAZHJzL2Uyb0RvYy54bWysVFFP2zAQfp+0/2D5fSTt2o1WpKgCMU1C&#10;gICJZ+PYJJrt885u0+7X7+ykAQHaw7Q8OLbv7vPd5+98crqzhm0VhhZcxSdHJWfKSahb91TxH/cX&#10;n445C1G4WhhwquJ7Ffjp6uOHk84v1RQaMLVCRiAuLDtf8SZGvyyKIBtlRTgCrxwZNaAVkZb4VNQo&#10;OkK3ppiW5ZeiA6w9glQh0O55b+SrjK+1kvFa66AiMxWn3GIeMY+PaSxWJ2L5hMI3rRzSEP+QhRWt&#10;o0NHqHMRBdtg+wbKthIhgI5HEmwBWrdS5Rqomkn5qpq7RniVayFygh9pCv8PVl5tb5C1dcWnnDlh&#10;6YpulWyikj/ZNLHT+bAkpzt/g8Mq0DSVutNo05+KYLvM6H5kVO0ik7RJRS0+l0S8JNt0MZss5vOE&#10;WjyHewzxmwLL0qTiSFeWmRTbyxB714MLxaV0+gTyLO6NSjkYd6s0lZGOzNFZQOrMINsKunohpXJx&#10;0psaUat+e17SN+QzRuTsMmBC1q0xI/YAkMT5FrvPdfBPoSrrbwwu/5ZYHzxG5JPBxTHYtg7wPQBD&#10;VQ0n9/4HknpqEkuPUO/pkhF69QcvL1ri+lKEeCOQ5E73Qy0cr2nQBrqKwzDjrAH8/d5+8icVkpWz&#10;jtqn4uHXRqDizHx3pM/FZDZL/ZYXs/nXKS3wpeXxpcVt7BnQNU3osfAyT5N/NIepRrAP1OnrdCqZ&#10;hJN0dsVlxMPiLPZtTW+FVOt1dqMe8yJeujsvE3hiNWnpfvcg0A+Ci6TVKzi0mli+0l3vmyIdrDcR&#10;dJtF+czrwDf1ZxbO8JakB+DlOns9v3irPwAAAP//AwBQSwMEFAAGAAgAAAAhADiSf8vbAAAACAEA&#10;AA8AAABkcnMvZG93bnJldi54bWxMj81OwzAQhO9IvIO1SNyokxKVNsSpUCUuSBxaeIBtvMSh/oli&#10;p0nenuUEx9kZzXxb7WdnxZWG2AWvIF9lIMg3QXe+VfD58fqwBRETeo02eFKwUIR9fXtTYanD5I90&#10;PaVWcImPJSowKfWllLEx5DCuQk+eva8wOEwsh1bqAScud1aus2wjHXaeFwz2dDDUXE6j4xGk45I/&#10;TYfLu5nfOrLLN42LUvd388sziERz+gvDLz6jQ81M5zB6HYVVsM3XnOR7DoLtx92O9VlBsSkKkHUl&#10;/z9Q/wAAAP//AwBQSwECLQAUAAYACAAAACEAtoM4kv4AAADhAQAAEwAAAAAAAAAAAAAAAAAAAAAA&#10;W0NvbnRlbnRfVHlwZXNdLnhtbFBLAQItABQABgAIAAAAIQA4/SH/1gAAAJQBAAALAAAAAAAAAAAA&#10;AAAAAC8BAABfcmVscy8ucmVsc1BLAQItABQABgAIAAAAIQDoQM83cwIAADkFAAAOAAAAAAAAAAAA&#10;AAAAAC4CAABkcnMvZTJvRG9jLnhtbFBLAQItABQABgAIAAAAIQA4kn/L2wAAAAgBAAAPAAAAAAAA&#10;AAAAAAAAAM0EAABkcnMvZG93bnJldi54bWxQSwUGAAAAAAQABADzAAAA1QUAAAAA&#10;" fillcolor="#4472c4 [3204]" strokecolor="#1f3763 [1604]" strokeweight="1pt">
                <w10:wrap type="square" anchorx="margin"/>
              </v:rect>
            </w:pict>
          </mc:Fallback>
        </mc:AlternateContent>
      </w:r>
    </w:p>
    <w:p w14:paraId="0048B312" w14:textId="33CB8BF7" w:rsidR="00263573" w:rsidRDefault="00263573"/>
    <w:p w14:paraId="2D32AB0A" w14:textId="0BD8662E" w:rsidR="00263573" w:rsidRDefault="00263573"/>
    <w:p w14:paraId="07D4B1BB" w14:textId="583F6680" w:rsidR="00263573" w:rsidRDefault="00263573"/>
    <w:p w14:paraId="134C2793" w14:textId="1153EB78" w:rsidR="00263573" w:rsidRDefault="00263573"/>
    <w:p w14:paraId="5B7D0DEB" w14:textId="678BDA78" w:rsidR="00263573" w:rsidRDefault="00263573"/>
    <w:p w14:paraId="7B490F39" w14:textId="3CD9F18C" w:rsidR="00263573" w:rsidRDefault="00263573"/>
    <w:p w14:paraId="10145ACF" w14:textId="77EC6D98" w:rsidR="00263573" w:rsidRDefault="00263573"/>
    <w:p w14:paraId="44355B7A" w14:textId="4E032984" w:rsidR="00263573" w:rsidRDefault="00263573"/>
    <w:p w14:paraId="6A5C90C1" w14:textId="7C2A3A37" w:rsidR="00263573" w:rsidRDefault="00263573"/>
    <w:p w14:paraId="7B0844B7" w14:textId="074120B0" w:rsidR="00263573" w:rsidRDefault="00263573"/>
    <w:p w14:paraId="6E7F00E8" w14:textId="6AA531D9" w:rsidR="00263573" w:rsidRDefault="00263573"/>
    <w:p w14:paraId="55595A0D" w14:textId="3DD852F8" w:rsidR="002451A4" w:rsidRPr="002451A4" w:rsidRDefault="002451A4">
      <w:pPr>
        <w:rPr>
          <w:b/>
        </w:rPr>
      </w:pPr>
      <w:r>
        <w:rPr>
          <w:b/>
        </w:rPr>
        <w:t>CustomerMenuActivity</w:t>
      </w:r>
    </w:p>
    <w:p w14:paraId="7831C1C2" w14:textId="27E33899" w:rsidR="00822BC0" w:rsidRDefault="00263573">
      <w:r>
        <w:t xml:space="preserve">Ausgehend von der CustomerMenuActivity </w:t>
      </w:r>
      <w:r w:rsidR="004318BA">
        <w:t xml:space="preserve">(Hauptmenü eines Kunden) </w:t>
      </w:r>
      <w:r>
        <w:t xml:space="preserve">erreicht man </w:t>
      </w:r>
      <w:proofErr w:type="spellStart"/>
      <w:r>
        <w:t>Activities</w:t>
      </w:r>
      <w:proofErr w:type="spellEnd"/>
      <w:r>
        <w:t xml:space="preserve"> für das </w:t>
      </w:r>
      <w:r w:rsidR="004318BA">
        <w:t xml:space="preserve">Aufgeben einer Bestellung, das Nachverfolgen der eigenen Bestellungen und das </w:t>
      </w:r>
      <w:r>
        <w:t>Anzeigen der Truck-Infos des Betreibers</w:t>
      </w:r>
      <w:r w:rsidR="004318BA">
        <w:t xml:space="preserve"> sowie eine </w:t>
      </w:r>
      <w:proofErr w:type="spellStart"/>
      <w:r w:rsidR="004318BA">
        <w:t>Activity</w:t>
      </w:r>
      <w:proofErr w:type="spellEnd"/>
      <w:r w:rsidR="004318BA">
        <w:t>, mit welcher man sich einen Standort des Food-Trucks vorschlagen lassen kann, indem man seinen eigenen angibt.</w:t>
      </w:r>
    </w:p>
    <w:p w14:paraId="02405AAC" w14:textId="3D22CE8F" w:rsidR="002451A4" w:rsidRDefault="002508B2" w:rsidP="002451A4">
      <w:pPr>
        <w:rPr>
          <w:b/>
        </w:rPr>
      </w:pPr>
      <w:r>
        <w:rPr>
          <w:b/>
        </w:rPr>
        <w:t>//</w:t>
      </w:r>
      <w:r w:rsidR="006A123E">
        <w:rPr>
          <w:b/>
        </w:rPr>
        <w:t xml:space="preserve"> TODO</w:t>
      </w:r>
      <w:r w:rsidR="002451A4" w:rsidRPr="002451A4">
        <w:rPr>
          <w:b/>
        </w:rPr>
        <w:t>: Customer…</w:t>
      </w:r>
    </w:p>
    <w:p w14:paraId="10A76E55" w14:textId="77777777" w:rsidR="002451A4" w:rsidRDefault="002451A4"/>
    <w:p w14:paraId="593BC67D" w14:textId="03A717FC" w:rsidR="002451A4" w:rsidRPr="002451A4" w:rsidRDefault="002451A4">
      <w:pPr>
        <w:rPr>
          <w:b/>
        </w:rPr>
      </w:pPr>
      <w:r>
        <w:rPr>
          <w:b/>
        </w:rPr>
        <w:t>OwnerMenuActivity</w:t>
      </w:r>
    </w:p>
    <w:p w14:paraId="491F14A8" w14:textId="79E316E7" w:rsidR="002451A4" w:rsidRPr="002451A4" w:rsidRDefault="004318BA">
      <w:r>
        <w:t xml:space="preserve">Ausgehend von der OwnerMenuActivity (Hauptmenü eines Betreibers) erreicht man </w:t>
      </w:r>
      <w:proofErr w:type="spellStart"/>
      <w:r>
        <w:t>Activities</w:t>
      </w:r>
      <w:proofErr w:type="spellEnd"/>
      <w:r>
        <w:t xml:space="preserve"> für die Routenplanung, das Anpassen der Speisekarte, das Einsehen der Bestellungen, die Lebensmittelbestellung, als auch für Funktionen die den aktuellen Standort des Betreibers betreffen.</w:t>
      </w:r>
    </w:p>
    <w:p w14:paraId="66E474F7" w14:textId="3A245EA6" w:rsidR="002451A4" w:rsidRDefault="002451A4">
      <w:pPr>
        <w:rPr>
          <w:b/>
        </w:rPr>
      </w:pPr>
      <w:r>
        <w:rPr>
          <w:b/>
        </w:rPr>
        <w:t>OwnerRoutebearbeitenActivity</w:t>
      </w:r>
    </w:p>
    <w:p w14:paraId="204FDA4D" w14:textId="40DFF58F" w:rsidR="002451A4" w:rsidRDefault="002451A4">
      <w:r>
        <w:t>= Haupt-</w:t>
      </w:r>
      <w:proofErr w:type="spellStart"/>
      <w:r>
        <w:t>Activity</w:t>
      </w:r>
      <w:proofErr w:type="spellEnd"/>
      <w:r>
        <w:t xml:space="preserve"> zur Routenplanung. Hier wird die aktuelle Route in einer </w:t>
      </w:r>
      <w:proofErr w:type="spellStart"/>
      <w:r>
        <w:t>ListView</w:t>
      </w:r>
      <w:proofErr w:type="spellEnd"/>
      <w:r>
        <w:t xml:space="preserve"> angezeigt, welche die Namen sowie die Ankunfts- und Abfahrtszeiten der Standorte enthält. Mittels eines Buttons </w:t>
      </w:r>
      <w:r w:rsidR="00F463AA">
        <w:t xml:space="preserve">„Standort hinzufügen“ </w:t>
      </w:r>
      <w:r>
        <w:t xml:space="preserve">erreicht man eine weitere </w:t>
      </w:r>
      <w:proofErr w:type="spellStart"/>
      <w:r>
        <w:t>Activity</w:t>
      </w:r>
      <w:proofErr w:type="spellEnd"/>
      <w:r>
        <w:t xml:space="preserve"> </w:t>
      </w:r>
      <w:r w:rsidR="007B79B8">
        <w:t>„</w:t>
      </w:r>
      <w:proofErr w:type="spellStart"/>
      <w:r w:rsidR="007B79B8">
        <w:t>OwnerAddstandortActivity</w:t>
      </w:r>
      <w:proofErr w:type="spellEnd"/>
      <w:r w:rsidR="007B79B8">
        <w:t>“</w:t>
      </w:r>
      <w:r>
        <w:t xml:space="preserve">. Durch Klicken eines Elements der Liste erreicht man eine </w:t>
      </w:r>
      <w:proofErr w:type="spellStart"/>
      <w:r>
        <w:t>Activity</w:t>
      </w:r>
      <w:proofErr w:type="spellEnd"/>
      <w:r w:rsidR="007B79B8">
        <w:t xml:space="preserve"> „</w:t>
      </w:r>
      <w:proofErr w:type="spellStart"/>
      <w:r w:rsidR="007B79B8">
        <w:t>OwnerStandortbearbeitenActivity</w:t>
      </w:r>
      <w:proofErr w:type="spellEnd"/>
      <w:r w:rsidR="007B79B8">
        <w:t>“, gleichzeitig übergibt man das Element der Liste.</w:t>
      </w:r>
    </w:p>
    <w:p w14:paraId="65A99D38" w14:textId="4931EEA5" w:rsidR="007B79B8" w:rsidRDefault="007B79B8">
      <w:pPr>
        <w:rPr>
          <w:b/>
        </w:rPr>
      </w:pPr>
      <w:r>
        <w:lastRenderedPageBreak/>
        <w:tab/>
      </w:r>
      <w:proofErr w:type="spellStart"/>
      <w:r w:rsidRPr="007B79B8">
        <w:rPr>
          <w:b/>
        </w:rPr>
        <w:t>OwnerAddstandortActivity</w:t>
      </w:r>
      <w:proofErr w:type="spellEnd"/>
    </w:p>
    <w:p w14:paraId="1B9D07E9" w14:textId="7049366C" w:rsidR="007B79B8" w:rsidRDefault="007B79B8" w:rsidP="007B79B8">
      <w:pPr>
        <w:ind w:left="708" w:hanging="708"/>
      </w:pPr>
      <w:r>
        <w:rPr>
          <w:b/>
        </w:rPr>
        <w:tab/>
      </w:r>
      <w:r>
        <w:t>= Unter-</w:t>
      </w:r>
      <w:proofErr w:type="spellStart"/>
      <w:r>
        <w:t>Activity</w:t>
      </w:r>
      <w:proofErr w:type="spellEnd"/>
      <w:r>
        <w:t xml:space="preserve"> zum Hinzufügen eines Standorts. Hier finden sich Eingabefelder für den Namen, den Breitengrad(X), den Längengrad(Y), die Ankunftszeit und die Zeit in Minuten</w:t>
      </w:r>
      <w:r w:rsidR="002508B2">
        <w:t>, welche man an dem Standort verbringen möchte. Mittels eines Buttons „Standort hinzufügen“ wird eine Funktion ausgelöst, die den Standort anlegt.</w:t>
      </w:r>
    </w:p>
    <w:p w14:paraId="6A7A073D" w14:textId="1FD1D40C" w:rsidR="007B79B8" w:rsidRDefault="007B79B8">
      <w:pPr>
        <w:rPr>
          <w:b/>
        </w:rPr>
      </w:pPr>
      <w:r>
        <w:tab/>
      </w:r>
      <w:proofErr w:type="spellStart"/>
      <w:r>
        <w:rPr>
          <w:b/>
        </w:rPr>
        <w:t>OwnerStandortbearbeitenActivity</w:t>
      </w:r>
      <w:proofErr w:type="spellEnd"/>
    </w:p>
    <w:p w14:paraId="4FC0979E" w14:textId="636B3646" w:rsidR="007B79B8" w:rsidRPr="007B79B8" w:rsidRDefault="007B79B8" w:rsidP="002508B2">
      <w:r>
        <w:rPr>
          <w:b/>
        </w:rPr>
        <w:tab/>
      </w:r>
      <w:r>
        <w:t>= Unter-</w:t>
      </w:r>
      <w:proofErr w:type="spellStart"/>
      <w:r>
        <w:t>Activity</w:t>
      </w:r>
      <w:proofErr w:type="spellEnd"/>
      <w:r>
        <w:t xml:space="preserve"> zum Bearbeiten oder Löschen eines ausgewählten Standorts.</w:t>
      </w:r>
      <w:r w:rsidR="002508B2">
        <w:t xml:space="preserve"> </w:t>
      </w:r>
      <w:r w:rsidR="00DD0EE8">
        <w:t>Hier wird d</w:t>
      </w:r>
      <w:r w:rsidR="002508B2">
        <w:t xml:space="preserve">as </w:t>
      </w:r>
      <w:r w:rsidR="002508B2">
        <w:tab/>
        <w:t>übergebene Element in die Eingabefelder analog der „</w:t>
      </w:r>
      <w:proofErr w:type="spellStart"/>
      <w:r w:rsidR="002508B2">
        <w:t>OwnerAddstandortActivity</w:t>
      </w:r>
      <w:proofErr w:type="spellEnd"/>
      <w:r w:rsidR="002508B2">
        <w:t>“ gefüllt und</w:t>
      </w:r>
      <w:r w:rsidR="00DD0EE8">
        <w:tab/>
      </w:r>
      <w:r w:rsidR="002508B2">
        <w:t>k</w:t>
      </w:r>
      <w:r w:rsidR="00DD0EE8">
        <w:t>ann</w:t>
      </w:r>
      <w:r w:rsidR="002508B2">
        <w:t xml:space="preserve"> bearbeitet werden. Mittels eines Buttons „Standort speichern“ wird eine </w:t>
      </w:r>
      <w:r w:rsidR="002508B2">
        <w:tab/>
        <w:t>Funktion</w:t>
      </w:r>
      <w:r w:rsidR="00DD0EE8">
        <w:t xml:space="preserve"> </w:t>
      </w:r>
      <w:r w:rsidR="00DD0EE8">
        <w:tab/>
      </w:r>
      <w:r w:rsidR="002508B2">
        <w:t xml:space="preserve">ausgelöst, die </w:t>
      </w:r>
      <w:r w:rsidR="00C70047">
        <w:t xml:space="preserve">die </w:t>
      </w:r>
      <w:r w:rsidR="002508B2">
        <w:t xml:space="preserve">Änderungen speichert. Mittels eines weiteren Buttons „Standort </w:t>
      </w:r>
      <w:r w:rsidR="00C70047">
        <w:tab/>
      </w:r>
      <w:r w:rsidR="002508B2">
        <w:t>entfernen“ wird eine Funktion ausgelöst, die den Standort löscht.</w:t>
      </w:r>
    </w:p>
    <w:p w14:paraId="4FE68AC0" w14:textId="151CD3E4" w:rsidR="002451A4" w:rsidRDefault="002451A4">
      <w:pPr>
        <w:rPr>
          <w:b/>
        </w:rPr>
      </w:pPr>
      <w:proofErr w:type="spellStart"/>
      <w:r>
        <w:rPr>
          <w:b/>
        </w:rPr>
        <w:t>OwnerSpeisekarteActivity</w:t>
      </w:r>
      <w:proofErr w:type="spellEnd"/>
    </w:p>
    <w:p w14:paraId="3FDEC9CD" w14:textId="424F4241" w:rsidR="00822BC0" w:rsidRDefault="002451A4" w:rsidP="007477A5">
      <w:r>
        <w:t>= Haupt-</w:t>
      </w:r>
      <w:proofErr w:type="spellStart"/>
      <w:r>
        <w:t>Activity</w:t>
      </w:r>
      <w:proofErr w:type="spellEnd"/>
      <w:r>
        <w:t xml:space="preserve"> zur Bearbeitung der Speisekarte. Hier wird die aktuelle </w:t>
      </w:r>
      <w:r w:rsidR="007477A5">
        <w:t xml:space="preserve">Speisekarte in einer </w:t>
      </w:r>
      <w:proofErr w:type="spellStart"/>
      <w:r w:rsidR="007477A5">
        <w:t>ListView</w:t>
      </w:r>
      <w:proofErr w:type="spellEnd"/>
      <w:r w:rsidR="007477A5">
        <w:t xml:space="preserve"> angezeigt, welche die Namen und Preise der Speisen enthält. Mittels eines Buttons</w:t>
      </w:r>
      <w:r w:rsidR="00822BC0">
        <w:t xml:space="preserve"> „Speise hinzufügen“</w:t>
      </w:r>
      <w:r w:rsidR="007477A5">
        <w:t xml:space="preserve"> erreicht man eine weitere </w:t>
      </w:r>
      <w:proofErr w:type="spellStart"/>
      <w:r w:rsidR="007477A5">
        <w:t>Activity</w:t>
      </w:r>
      <w:proofErr w:type="spellEnd"/>
      <w:r w:rsidR="002508B2">
        <w:t xml:space="preserve"> „</w:t>
      </w:r>
      <w:proofErr w:type="spellStart"/>
      <w:r w:rsidR="002508B2">
        <w:t>OwnerSpeiseNeuActivity</w:t>
      </w:r>
      <w:proofErr w:type="spellEnd"/>
      <w:r w:rsidR="002508B2">
        <w:t xml:space="preserve">“. </w:t>
      </w:r>
      <w:r w:rsidR="007477A5">
        <w:t xml:space="preserve">Durch Klicken eines Elements der Liste erreicht man eine </w:t>
      </w:r>
      <w:proofErr w:type="spellStart"/>
      <w:r w:rsidR="007477A5">
        <w:t>Activity</w:t>
      </w:r>
      <w:proofErr w:type="spellEnd"/>
      <w:r w:rsidR="002508B2">
        <w:t xml:space="preserve"> „</w:t>
      </w:r>
      <w:proofErr w:type="spellStart"/>
      <w:r w:rsidR="002508B2">
        <w:t>OwnerSpeiseBearbeitenActivity</w:t>
      </w:r>
      <w:proofErr w:type="spellEnd"/>
      <w:r w:rsidR="002508B2">
        <w:t>“</w:t>
      </w:r>
      <w:r w:rsidR="00DD0EE8">
        <w:t>, gleichzeitig übergibt man das Element der Liste.</w:t>
      </w:r>
    </w:p>
    <w:p w14:paraId="5C30A5D8" w14:textId="20D32524" w:rsidR="002508B2" w:rsidRDefault="002508B2" w:rsidP="007477A5">
      <w:pPr>
        <w:rPr>
          <w:b/>
        </w:rPr>
      </w:pPr>
      <w:r>
        <w:tab/>
      </w:r>
      <w:proofErr w:type="spellStart"/>
      <w:r>
        <w:rPr>
          <w:b/>
        </w:rPr>
        <w:t>OwnerSpeiseNeuActivity</w:t>
      </w:r>
      <w:proofErr w:type="spellEnd"/>
    </w:p>
    <w:p w14:paraId="5F449C49" w14:textId="73B44DEC" w:rsidR="002508B2" w:rsidRPr="002508B2" w:rsidRDefault="002508B2" w:rsidP="007477A5">
      <w:r>
        <w:rPr>
          <w:b/>
        </w:rPr>
        <w:tab/>
      </w:r>
      <w:r>
        <w:t>= Unter-</w:t>
      </w:r>
      <w:proofErr w:type="spellStart"/>
      <w:r>
        <w:t>Activity</w:t>
      </w:r>
      <w:proofErr w:type="spellEnd"/>
      <w:r>
        <w:t xml:space="preserve"> zum Hinzufügen einer Speise.</w:t>
      </w:r>
      <w:r w:rsidR="006A123E">
        <w:t xml:space="preserve"> Hier finden sich Eingabefelder für den Namen</w:t>
      </w:r>
      <w:r w:rsidR="006A123E">
        <w:tab/>
        <w:t xml:space="preserve">und den Preis einer Speise. Mittels eines Buttons „Zutat hinzufügen“ erreicht man eine </w:t>
      </w:r>
      <w:r w:rsidR="006A123E">
        <w:tab/>
        <w:t xml:space="preserve">separate </w:t>
      </w:r>
      <w:proofErr w:type="spellStart"/>
      <w:r w:rsidR="006A123E">
        <w:t>Activity</w:t>
      </w:r>
      <w:proofErr w:type="spellEnd"/>
      <w:r w:rsidR="006A123E">
        <w:t xml:space="preserve"> zum Erfassen einer Zutat und der geforderten Menge. In einer </w:t>
      </w:r>
      <w:proofErr w:type="spellStart"/>
      <w:r w:rsidR="006A123E">
        <w:t>ListView</w:t>
      </w:r>
      <w:proofErr w:type="spellEnd"/>
      <w:r w:rsidR="006A123E">
        <w:t xml:space="preserve"> </w:t>
      </w:r>
      <w:r w:rsidR="006A123E">
        <w:tab/>
        <w:t xml:space="preserve">werden die angelegten Zutaten angezeigt. Mittels eines weiteren Buttons „Speise anlegen“ </w:t>
      </w:r>
      <w:r w:rsidR="006A123E">
        <w:tab/>
        <w:t>wird eine Funktion ausgelöst, die die Speise anlegt.</w:t>
      </w:r>
    </w:p>
    <w:p w14:paraId="119790B9" w14:textId="2AB58A68" w:rsidR="002508B2" w:rsidRDefault="002508B2" w:rsidP="007477A5">
      <w:pPr>
        <w:rPr>
          <w:b/>
        </w:rPr>
      </w:pPr>
      <w:r>
        <w:tab/>
      </w:r>
      <w:proofErr w:type="spellStart"/>
      <w:r>
        <w:rPr>
          <w:b/>
        </w:rPr>
        <w:t>OwnerSpeiseBearbeitenActivity</w:t>
      </w:r>
      <w:proofErr w:type="spellEnd"/>
    </w:p>
    <w:p w14:paraId="118B7873" w14:textId="33D81184" w:rsidR="002508B2" w:rsidRPr="002508B2" w:rsidRDefault="002508B2" w:rsidP="007477A5">
      <w:r>
        <w:rPr>
          <w:b/>
        </w:rPr>
        <w:tab/>
      </w:r>
      <w:r>
        <w:t>= Unter-</w:t>
      </w:r>
      <w:proofErr w:type="spellStart"/>
      <w:r>
        <w:t>Activity</w:t>
      </w:r>
      <w:proofErr w:type="spellEnd"/>
      <w:r>
        <w:t xml:space="preserve"> zum Bearbeiten einer ausgewählten Speise.</w:t>
      </w:r>
      <w:r w:rsidR="006A123E">
        <w:t xml:space="preserve"> Hier wird das übergebene </w:t>
      </w:r>
      <w:r w:rsidR="006A123E">
        <w:tab/>
        <w:t>Element in die Eingabefelder analog der „</w:t>
      </w:r>
      <w:proofErr w:type="spellStart"/>
      <w:r w:rsidR="006A123E">
        <w:t>OwnerSpeiseNeuActivity</w:t>
      </w:r>
      <w:proofErr w:type="spellEnd"/>
      <w:r w:rsidR="006A123E">
        <w:t xml:space="preserve">“ gefüllt und können </w:t>
      </w:r>
      <w:r w:rsidR="006A123E">
        <w:tab/>
        <w:t xml:space="preserve">bearbeitet werden. Dies gilt auch für die </w:t>
      </w:r>
      <w:proofErr w:type="spellStart"/>
      <w:r w:rsidR="006A123E">
        <w:t>ListView</w:t>
      </w:r>
      <w:proofErr w:type="spellEnd"/>
      <w:r w:rsidR="006A123E">
        <w:t xml:space="preserve"> der zum Gericht angelegten Zutaten</w:t>
      </w:r>
      <w:r w:rsidR="00C70047">
        <w:t xml:space="preserve">. </w:t>
      </w:r>
      <w:r w:rsidR="00C70047">
        <w:tab/>
        <w:t xml:space="preserve">Mittels eines Buttons „Bearbeitung </w:t>
      </w:r>
      <w:proofErr w:type="spellStart"/>
      <w:r w:rsidR="00C70047">
        <w:t>abschliessen</w:t>
      </w:r>
      <w:proofErr w:type="spellEnd"/>
      <w:r w:rsidR="00C70047">
        <w:t xml:space="preserve">“ wird eine Funktion ausgelöst, die die </w:t>
      </w:r>
      <w:r w:rsidR="00C70047">
        <w:tab/>
        <w:t>Änderungen speichert.</w:t>
      </w:r>
    </w:p>
    <w:p w14:paraId="013433ED" w14:textId="3884207A" w:rsidR="007477A5" w:rsidRPr="00822BC0" w:rsidRDefault="007477A5" w:rsidP="007477A5">
      <w:proofErr w:type="spellStart"/>
      <w:r>
        <w:rPr>
          <w:b/>
        </w:rPr>
        <w:t>OwnerBestellungenActivity</w:t>
      </w:r>
      <w:proofErr w:type="spellEnd"/>
    </w:p>
    <w:p w14:paraId="66966A8D" w14:textId="10B33A77" w:rsidR="00DD0EE8" w:rsidRDefault="007477A5" w:rsidP="007477A5">
      <w:r>
        <w:t>= Haupt-</w:t>
      </w:r>
      <w:proofErr w:type="spellStart"/>
      <w:r>
        <w:t>Activity</w:t>
      </w:r>
      <w:proofErr w:type="spellEnd"/>
      <w:r>
        <w:t xml:space="preserve"> zur Ansicht der Bestellungen. Hier werden von Kunden aufgegebene Bestellungen in einer </w:t>
      </w:r>
      <w:proofErr w:type="spellStart"/>
      <w:r>
        <w:t>ListView</w:t>
      </w:r>
      <w:proofErr w:type="spellEnd"/>
      <w:r>
        <w:t xml:space="preserve"> angezeigt, welche die IDs und Status der Bestellungen enthält. Durch Klicken eines Elements der Liste erreicht man eine </w:t>
      </w:r>
      <w:proofErr w:type="spellStart"/>
      <w:r>
        <w:t>Activity</w:t>
      </w:r>
      <w:proofErr w:type="spellEnd"/>
      <w:r w:rsidR="00DD0EE8">
        <w:t xml:space="preserve"> „</w:t>
      </w:r>
      <w:proofErr w:type="spellStart"/>
      <w:r w:rsidR="00DD0EE8">
        <w:t>OwnerBestellungActivity</w:t>
      </w:r>
      <w:proofErr w:type="spellEnd"/>
      <w:r w:rsidR="00DD0EE8">
        <w:t>“, gleichzeitig übergibt man das Element der Liste.</w:t>
      </w:r>
    </w:p>
    <w:p w14:paraId="32EFFEDC" w14:textId="048851B0" w:rsidR="00DD0EE8" w:rsidRDefault="00DD0EE8" w:rsidP="007477A5">
      <w:pPr>
        <w:rPr>
          <w:b/>
        </w:rPr>
      </w:pPr>
      <w:r>
        <w:tab/>
      </w:r>
      <w:proofErr w:type="spellStart"/>
      <w:r>
        <w:rPr>
          <w:b/>
        </w:rPr>
        <w:t>OwnerBestellungActivity</w:t>
      </w:r>
      <w:proofErr w:type="spellEnd"/>
    </w:p>
    <w:p w14:paraId="7CB28295" w14:textId="3A9DF3CD" w:rsidR="00DD0EE8" w:rsidRPr="00DD0EE8" w:rsidRDefault="00DD0EE8" w:rsidP="007477A5">
      <w:r>
        <w:rPr>
          <w:b/>
        </w:rPr>
        <w:tab/>
      </w:r>
      <w:r>
        <w:t>= Unter-</w:t>
      </w:r>
      <w:proofErr w:type="spellStart"/>
      <w:r>
        <w:t>Activity</w:t>
      </w:r>
      <w:proofErr w:type="spellEnd"/>
      <w:r>
        <w:t xml:space="preserve"> zur Detailansicht einer Bestellung. Hier wird das übergebene Element in die </w:t>
      </w:r>
      <w:r>
        <w:tab/>
      </w:r>
      <w:proofErr w:type="spellStart"/>
      <w:r>
        <w:t>TextViews</w:t>
      </w:r>
      <w:proofErr w:type="spellEnd"/>
      <w:r>
        <w:t xml:space="preserve"> für Uhrzeit, ID, Standort, Person und Status gefüllt. Diese können nicht bearbeitet</w:t>
      </w:r>
      <w:r>
        <w:tab/>
      </w:r>
      <w:bookmarkStart w:id="0" w:name="_GoBack"/>
      <w:bookmarkEnd w:id="0"/>
      <w:r>
        <w:t xml:space="preserve">werden. Ebenfalls wird eine </w:t>
      </w:r>
      <w:proofErr w:type="spellStart"/>
      <w:r>
        <w:t>ListView</w:t>
      </w:r>
      <w:proofErr w:type="spellEnd"/>
      <w:r>
        <w:t xml:space="preserve"> geladen, welche die bestellten Speisen inkl. Preis </w:t>
      </w:r>
      <w:r w:rsidR="006A123E">
        <w:tab/>
      </w:r>
      <w:r>
        <w:t>anzeigt</w:t>
      </w:r>
      <w:r w:rsidR="006A123E">
        <w:t>. Mittels eines Buttons „Zubereitung beginnen“ wird eine Funktion ausgelost, die den</w:t>
      </w:r>
      <w:r w:rsidR="006A123E">
        <w:tab/>
        <w:t xml:space="preserve">Status der Bestellung auf „in </w:t>
      </w:r>
      <w:proofErr w:type="spellStart"/>
      <w:r w:rsidR="006A123E">
        <w:t>arbeit</w:t>
      </w:r>
      <w:proofErr w:type="spellEnd"/>
      <w:r w:rsidR="006A123E">
        <w:t xml:space="preserve">“ setzt. Mittels eines weiteren Buttons „Zubereitung </w:t>
      </w:r>
      <w:r w:rsidR="006A123E">
        <w:tab/>
      </w:r>
      <w:proofErr w:type="spellStart"/>
      <w:r w:rsidR="006A123E">
        <w:t>abschliessen</w:t>
      </w:r>
      <w:proofErr w:type="spellEnd"/>
      <w:r w:rsidR="006A123E">
        <w:t>“ wird eine Funktion ausgelost, die den Status der Bestellung auf „erledigt“ setzt.</w:t>
      </w:r>
    </w:p>
    <w:p w14:paraId="5A513B12" w14:textId="4E427BE3" w:rsidR="007477A5" w:rsidRDefault="007477A5" w:rsidP="007477A5">
      <w:pPr>
        <w:rPr>
          <w:b/>
        </w:rPr>
      </w:pPr>
      <w:proofErr w:type="spellStart"/>
      <w:r>
        <w:rPr>
          <w:b/>
        </w:rPr>
        <w:lastRenderedPageBreak/>
        <w:t>OwnerLebensmittelbestellungActivity</w:t>
      </w:r>
      <w:proofErr w:type="spellEnd"/>
    </w:p>
    <w:p w14:paraId="69D1E1EC" w14:textId="7E7C0382" w:rsidR="00F463AA" w:rsidRDefault="007477A5" w:rsidP="00F463AA">
      <w:pPr>
        <w:spacing w:after="0"/>
      </w:pPr>
      <w:r>
        <w:t>= Haupt-</w:t>
      </w:r>
      <w:proofErr w:type="spellStart"/>
      <w:r>
        <w:t>Activity</w:t>
      </w:r>
      <w:proofErr w:type="spellEnd"/>
      <w:r>
        <w:t xml:space="preserve"> zur Lebensmittelbestellung. Hier wird die aktuelle Anzahl der Bestellungen pro Gericht in einer </w:t>
      </w:r>
      <w:proofErr w:type="spellStart"/>
      <w:r>
        <w:t>ListView</w:t>
      </w:r>
      <w:proofErr w:type="spellEnd"/>
      <w:r>
        <w:t xml:space="preserve"> angezeigt, welche die Namen und Bestellzahlen der Gerichte enthält. </w:t>
      </w:r>
      <w:r w:rsidR="00F463AA">
        <w:t>Zusätzlich zu der Anzahl der Bestellungen lässt sich ein Zuschlag pro Gericht eingeben. Mittels eines Buttons</w:t>
      </w:r>
      <w:r w:rsidR="00822BC0">
        <w:t xml:space="preserve"> „Lebensmittel bestellen“</w:t>
      </w:r>
      <w:r w:rsidR="00F463AA">
        <w:t xml:space="preserve"> wird eine Funktion ausgelöst, die ermittelt, welche Zutaten pro Gericht gefordert sind und multipliziert diese mit der geforderten Menge an Gerichten.</w:t>
      </w:r>
    </w:p>
    <w:p w14:paraId="3C4E386C" w14:textId="7CCF0329" w:rsidR="007477A5" w:rsidRDefault="00F463AA" w:rsidP="00F463AA">
      <w:r>
        <w:t xml:space="preserve">Mittels eines weiteren Buttons </w:t>
      </w:r>
      <w:r w:rsidR="00822BC0">
        <w:t xml:space="preserve">„zeige alle Zutaten“ </w:t>
      </w:r>
      <w:r>
        <w:t xml:space="preserve">wird diese Anzahl der Zutaten in einer separaten </w:t>
      </w:r>
      <w:proofErr w:type="spellStart"/>
      <w:r>
        <w:t>Activity</w:t>
      </w:r>
      <w:proofErr w:type="spellEnd"/>
      <w:r>
        <w:t xml:space="preserve"> angezeigt, ohne die Lebensmittelbestellung auszulösen.</w:t>
      </w:r>
    </w:p>
    <w:p w14:paraId="2CB941B8" w14:textId="76035802" w:rsidR="00822BC0" w:rsidRDefault="00822BC0" w:rsidP="00F463AA">
      <w:pPr>
        <w:rPr>
          <w:b/>
        </w:rPr>
      </w:pPr>
      <w:proofErr w:type="spellStart"/>
      <w:r>
        <w:rPr>
          <w:b/>
        </w:rPr>
        <w:t>OwnerAktuellerstandortActivity</w:t>
      </w:r>
      <w:proofErr w:type="spellEnd"/>
    </w:p>
    <w:p w14:paraId="79542AED" w14:textId="26809753" w:rsidR="00822BC0" w:rsidRPr="00822BC0" w:rsidRDefault="00822BC0" w:rsidP="00F463AA">
      <w:pPr>
        <w:rPr>
          <w:b/>
        </w:rPr>
      </w:pPr>
      <w:r>
        <w:t>= Haupt-</w:t>
      </w:r>
      <w:proofErr w:type="spellStart"/>
      <w:r>
        <w:t>Activity</w:t>
      </w:r>
      <w:proofErr w:type="spellEnd"/>
      <w:r>
        <w:t xml:space="preserve"> für Funktionen, die den aktuellen Standort betreffen. Hier wird mittels Eingabefeldern und Buttons das Auslösen der „Reservierungsannahme“ und des „Reservierungsschluss“ in „X“ Minuten ermöglicht.</w:t>
      </w:r>
    </w:p>
    <w:p w14:paraId="67978ECD" w14:textId="77777777" w:rsidR="007477A5" w:rsidRPr="007477A5" w:rsidRDefault="007477A5" w:rsidP="007477A5"/>
    <w:p w14:paraId="0BA8703F" w14:textId="77777777" w:rsidR="007477A5" w:rsidRPr="007477A5" w:rsidRDefault="007477A5" w:rsidP="007477A5">
      <w:pPr>
        <w:rPr>
          <w:b/>
        </w:rPr>
      </w:pPr>
    </w:p>
    <w:p w14:paraId="17A1061B" w14:textId="77777777" w:rsidR="007477A5" w:rsidRPr="007477A5" w:rsidRDefault="007477A5" w:rsidP="007477A5"/>
    <w:p w14:paraId="0DF997AA" w14:textId="4B699182" w:rsidR="002451A4" w:rsidRPr="002451A4" w:rsidRDefault="002451A4"/>
    <w:p w14:paraId="0D524A64" w14:textId="75D979CE" w:rsidR="004318BA" w:rsidRDefault="004318BA">
      <w:r>
        <w:t xml:space="preserve"> </w:t>
      </w:r>
    </w:p>
    <w:p w14:paraId="153A9263" w14:textId="77777777" w:rsidR="00263573" w:rsidRDefault="00263573"/>
    <w:sectPr w:rsidR="002635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D7"/>
    <w:rsid w:val="00021E99"/>
    <w:rsid w:val="00096F72"/>
    <w:rsid w:val="002451A4"/>
    <w:rsid w:val="002508B2"/>
    <w:rsid w:val="00263573"/>
    <w:rsid w:val="00341494"/>
    <w:rsid w:val="004174D7"/>
    <w:rsid w:val="004318BA"/>
    <w:rsid w:val="0055171F"/>
    <w:rsid w:val="006A123E"/>
    <w:rsid w:val="007477A5"/>
    <w:rsid w:val="007B79B8"/>
    <w:rsid w:val="007E1E2D"/>
    <w:rsid w:val="007F1782"/>
    <w:rsid w:val="00822BC0"/>
    <w:rsid w:val="008B093F"/>
    <w:rsid w:val="00A537CB"/>
    <w:rsid w:val="00C70047"/>
    <w:rsid w:val="00DA62C1"/>
    <w:rsid w:val="00DD0EE8"/>
    <w:rsid w:val="00EA7AED"/>
    <w:rsid w:val="00F46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6347"/>
  <w15:chartTrackingRefBased/>
  <w15:docId w15:val="{5A0C503D-A450-4FF6-BB94-5BB2F5E5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6169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2020-07-10T08:04:00Z</dcterms:created>
  <dcterms:modified xsi:type="dcterms:W3CDTF">2020-07-10T12:00:00Z</dcterms:modified>
</cp:coreProperties>
</file>