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列举常见的http状态返回值及用途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  <w:t>200 OK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  <w:t>指示客服端的请求已经成功收到，解析，接受。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  <w:t>202 Accepted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  <w:t>请求已经被接受用来处理。但是处理并没有完成。请求可能或者根本没有遵照执行，因为处理实际执行过程中可能被拒绝。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400 Bad Request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因为错误的</w:t>
      </w:r>
      <w:r>
        <w:rPr>
          <w:rFonts w:hint="eastAsia" w:ascii="宋体" w:hAnsi="宋体" w:eastAsia="宋体" w:cs="宋体"/>
          <w:b w:val="0"/>
          <w:i w:val="0"/>
          <w:caps w:val="0"/>
          <w:color w:val="1C67AC"/>
          <w:spacing w:val="0"/>
          <w:sz w:val="24"/>
          <w:szCs w:val="24"/>
          <w:u w:val="none"/>
          <w:bdr w:val="none" w:color="auto" w:sz="0" w:space="0"/>
          <w:shd w:val="clear" w:color="FFFFFF" w:fill="D9D9D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C67AC"/>
          <w:spacing w:val="0"/>
          <w:sz w:val="24"/>
          <w:szCs w:val="24"/>
          <w:u w:val="none"/>
          <w:bdr w:val="none" w:color="auto" w:sz="0" w:space="0"/>
          <w:shd w:val="clear" w:color="FFFFFF" w:fill="D9D9D9"/>
        </w:rPr>
        <w:instrText xml:space="preserve"> HYPERLINK "http://wenwen.soso.com/z/Search.e?sp=S%E8%AF%AD%E6%B3%95&amp;ch=w.search.yjjlink&amp;cid=w.search.yjjlink" \t "http://bobo896.blog.163.com/blog/static/27315769201213115023150/_blank"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C67AC"/>
          <w:spacing w:val="0"/>
          <w:sz w:val="24"/>
          <w:szCs w:val="24"/>
          <w:u w:val="none"/>
          <w:bdr w:val="none" w:color="auto" w:sz="0" w:space="0"/>
          <w:shd w:val="clear" w:color="FFFFFF" w:fill="D9D9D9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1C67AC"/>
          <w:spacing w:val="0"/>
          <w:sz w:val="24"/>
          <w:szCs w:val="24"/>
          <w:u w:val="none"/>
          <w:bdr w:val="none" w:color="auto" w:sz="0" w:space="0"/>
          <w:shd w:val="clear" w:color="FFFFFF" w:fill="D9D9D9"/>
        </w:rPr>
        <w:t>语法</w:t>
      </w:r>
      <w:r>
        <w:rPr>
          <w:rFonts w:hint="eastAsia" w:ascii="宋体" w:hAnsi="宋体" w:eastAsia="宋体" w:cs="宋体"/>
          <w:b w:val="0"/>
          <w:i w:val="0"/>
          <w:caps w:val="0"/>
          <w:color w:val="1C67AC"/>
          <w:spacing w:val="0"/>
          <w:sz w:val="24"/>
          <w:szCs w:val="24"/>
          <w:u w:val="none"/>
          <w:bdr w:val="none" w:color="auto" w:sz="0" w:space="0"/>
          <w:shd w:val="clear" w:color="FFFFFF" w:fill="D9D9D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导致服务器无法理解请求信息。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401 Unauthorized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如果请求需要用户验证。回送应该包含一个WWW-Authenticate头字段用来指明请求资源的权限。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402 Payment Required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保留状态码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403 Forbidden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服务器接受请求，但是被拒绝处理。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404 Not Found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服务器已经找到任何匹配Request-URI的资源。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500 Internal Server Error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服务器遭遇异常阻止了当前请求的执行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501 Not Implemented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服务器没有相应的执行动作来完成当前请求。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502 Bad Gateway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503 Service Unavailable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因为临时文件超载导致服务器不能处理当前请求。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504 Gateway Timeout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C9CE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bdr w:val="none" w:color="auto" w:sz="0" w:space="0"/>
          <w:shd w:val="clear" w:color="FFFFFF" w:fill="D9D9D9"/>
        </w:rPr>
        <w:t>505 Http Version Not Supporte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 xml:space="preserve">如何在命令行下运行php脚本同时向php脚本传递参数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参数直接跟到，执行php test.php 参数1,参数2,.脚本中这样接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收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echo "接收到{$argc}个参数";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print_r($argv);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请写一段php代码，确保多个进程同时写入同一个文件成功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Chars="0" w:right="0" w:rightChars="0"/>
        <w:jc w:val="both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72405" cy="1757680"/>
            <wp:effectExtent l="0" t="0" r="4445" b="13970"/>
            <wp:docPr id="1" name="图片 1" descr="2017-04-12_22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4-12_221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—</w:t>
      </w:r>
      <w:r>
        <w:rPr>
          <w:rFonts w:hint="eastAsia" w:ascii="Verdana" w:hAnsi="Verdana" w:cs="Verdana"/>
          <w:color w:val="000000"/>
          <w:sz w:val="19"/>
          <w:szCs w:val="19"/>
          <w:lang w:val="en-US" w:eastAsia="zh-CN"/>
        </w:rPr>
        <w:t>fopen</w:t>
      </w:r>
      <w:r>
        <w:rPr>
          <w:rFonts w:ascii="Verdana" w:hAnsi="Verdana" w:cs="Verdana"/>
          <w:color w:val="000000"/>
          <w:sz w:val="19"/>
          <w:szCs w:val="19"/>
        </w:rPr>
        <w:t xml:space="preserve"> </w:t>
      </w:r>
      <w:r>
        <w:rPr>
          <w:rFonts w:hint="default" w:ascii="Verdana" w:hAnsi="Verdana" w:cs="Verdana"/>
          <w:color w:val="000000"/>
          <w:sz w:val="19"/>
          <w:szCs w:val="19"/>
        </w:rPr>
        <w:t>打开文件或者 URL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Verdana" w:hAnsi="Verdana" w:cs="Verdana"/>
          <w:color w:val="000000"/>
          <w:sz w:val="19"/>
          <w:szCs w:val="19"/>
          <w:lang w:val="en-US" w:eastAsia="zh-CN"/>
        </w:rPr>
        <w:t>--flock</w:t>
      </w:r>
      <w:r>
        <w:rPr>
          <w:rFonts w:ascii="Verdana" w:hAnsi="Verdana" w:cs="Verdana"/>
          <w:color w:val="000000"/>
          <w:sz w:val="19"/>
          <w:szCs w:val="19"/>
        </w:rPr>
        <w:t>轻便的咨询文件锁定</w:t>
      </w:r>
      <w:r>
        <w:rPr>
          <w:rFonts w:hint="eastAsia" w:ascii="Verdana" w:hAnsi="Verdana" w:cs="Verdana"/>
          <w:color w:val="000000"/>
          <w:sz w:val="19"/>
          <w:szCs w:val="19"/>
          <w:lang w:val="en-US" w:eastAsia="zh-CN"/>
        </w:rPr>
        <w:t xml:space="preserve">     --fwrite</w:t>
      </w:r>
      <w:r>
        <w:rPr>
          <w:rFonts w:ascii="Verdana" w:hAnsi="Verdana" w:cs="Verdana"/>
          <w:color w:val="000000"/>
          <w:sz w:val="19"/>
          <w:szCs w:val="19"/>
        </w:rPr>
        <w:t>写入文件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Verdana" w:hAnsi="Verdana" w:cs="Verdana"/>
          <w:color w:val="000000"/>
          <w:sz w:val="19"/>
          <w:szCs w:val="19"/>
          <w:lang w:val="en-US" w:eastAsia="zh-CN"/>
        </w:rPr>
        <w:t xml:space="preserve">  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instrText xml:space="preserve"> HYPERLINK "http://www.cnblogs.com/love1226/p/4646325.html"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t>你用什么方法检查 PHP 脚本的执行效率（通常是脚本执行时间）和数据库 SQL 的效率（通常是数据库 Query 时间）， 并定位和分析脚本执行和数据库查询的瓶颈所在？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php：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一般是在你要检查的代码开头记录一个时间，结尾记录一个时间。取差值，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数据库</w:t>
      </w:r>
      <w:r>
        <w:rPr>
          <w:rFonts w:hint="default" w:ascii="Times New Roman" w:hAnsi="Times New Roman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的效率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  sql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的</w:t>
      </w:r>
      <w:r>
        <w:rPr>
          <w:rFonts w:hint="default" w:ascii="Times New Roman" w:hAnsi="Times New Roman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explain(mysql),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启用</w:t>
      </w:r>
      <w:r>
        <w:rPr>
          <w:rFonts w:hint="default" w:ascii="Times New Roman" w:hAnsi="Times New Roman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slow query log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记录慢查询。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 通常还要看数据库设计是否合理，需求是否合理等。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一般都是不可控性。sql再优化也并不会提升多少速度（10%已经很多了）。除非出现慢查询，这个可以根据mysql日志分析。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2.很多时候程序和数据库是异地的，执行效率很难排查。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3.sql执行效率可以把方法拆分了。检查是否有循环请求sql操作。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4.增加缓存机制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  <w:lang w:val="en-US" w:eastAsia="zh-CN"/>
        </w:rPr>
        <w:t>关于限制用户投票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在“vote”数据库中创建一个名为“user”的数据表用来保存用户进行投票的IP地址和所投票的信息。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3.4、限制投票次数的功能实现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实现通过客户端IP限制投票的次数功能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关于meta标签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$html=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"&lt;meta http-equiv='Content-Type' content='text/html;charset=gbk'&gt;"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7F5F"/>
          <w:sz w:val="24"/>
          <w:szCs w:val="24"/>
        </w:rPr>
        <w:t>//匹配标准的meta标签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$pattern = 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"/&lt;meta\s+http-equiv=(\'|\")?Content-Type(\'|\")?\s+content=(\'|\")text\/html;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C0"/>
          <w:sz w:val="24"/>
          <w:szCs w:val="24"/>
        </w:rPr>
        <w:t xml:space="preserve">    \s+charset=(.*)(\'|\")&gt;/i"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$replacement=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"&lt;meta    http-equiv='Content-Type'   content='text/html; charset=big5'&gt;"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7F5F"/>
          <w:sz w:val="24"/>
          <w:szCs w:val="24"/>
        </w:rPr>
        <w:t>//执行一个正则表达式的搜索和替换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$result=preg_replace($pattern, $replacement, $html);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 xml:space="preserve">echo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htmlspecialchars($result); 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计算两个文件的相对路径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//写一个函数，计算两个文件的相对路径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$a=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'/a/b/c/d/e.php'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$b=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'/a/b/12/34/c.php'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getRelativePath($a,$b){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//给出一个包含有指向一个文件的全路径的字符串，本函数返回去掉文件名后的目录名。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$returnPath=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array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(dirname($b));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//Array ( [0] =&gt; /a/b/12/34 )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 print_r($returnPath);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$arrA=explode(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'/'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 $a);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 print_r($arrA);Array ( [0] =&gt; [1] =&gt; a [2] =&gt; b [3] =&gt; c [4] =&gt; d [5] =&gt; e.php 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$arrB=explode(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'/'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 $returnPath[0]);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 print_r($arrB);Array ( [0] =&gt; [1] =&gt; a [2] =&gt; b [3] =&gt; 12 [4] =&gt; 34 )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($i=1,$len=count($arrB);$i&lt;$len;$i++){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($arrA[$i]!=$arrB[$i]){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 xml:space="preserve">echo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$i;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($len-$i&gt;0){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//array_merge 合并一个或多个数组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//用 value参数的值将一个</w:t>
      </w:r>
      <w:bookmarkStart w:id="0" w:name="_GoBack"/>
      <w:bookmarkEnd w:id="0"/>
      <w:r>
        <w:rPr>
          <w:rFonts w:hint="eastAsia" w:ascii="宋体" w:hAnsi="宋体" w:eastAsia="宋体" w:cs="宋体"/>
          <w:color w:val="557F5F"/>
          <w:sz w:val="24"/>
          <w:szCs w:val="24"/>
        </w:rPr>
        <w:t>数组填充 num 个条目，键名由 start_index 参数指定的开始。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$returnPath=array_merge($returnPath,array_fill(1, $len-$i, 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'..'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print_r($returnPath);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7F5F"/>
          <w:sz w:val="24"/>
          <w:szCs w:val="24"/>
        </w:rPr>
        <w:t>//         Array ( [0] =&gt; /a/b/12/34 [1] =&gt; .. [2] =&gt; .. 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557F5F"/>
          <w:sz w:val="24"/>
          <w:szCs w:val="24"/>
        </w:rPr>
        <w:t>//— array_slice从数组中取出一段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$returnPath=array_merge($returnPath,array_slice($arrA, $i));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7F5F"/>
          <w:sz w:val="24"/>
          <w:szCs w:val="24"/>
        </w:rPr>
        <w:t>//     print_r($returnPath);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7F5F"/>
          <w:sz w:val="24"/>
          <w:szCs w:val="24"/>
        </w:rPr>
        <w:t xml:space="preserve">// Array ( [0] =&gt; /a/b/12/34 [1] =&gt; .. [2] =&gt; .. [3] =&gt; c [4] =&gt; d [5] =&gt; e.php )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implode(</w:t>
      </w:r>
      <w:r>
        <w:rPr>
          <w:rFonts w:hint="eastAsia" w:ascii="宋体" w:hAnsi="宋体" w:eastAsia="宋体" w:cs="宋体"/>
          <w:color w:val="0000C0"/>
          <w:sz w:val="24"/>
          <w:szCs w:val="24"/>
        </w:rPr>
        <w:t>'/'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 $returnPath);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 xml:space="preserve">echo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getRelativePath($a, $b);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57F5F"/>
          <w:sz w:val="24"/>
          <w:szCs w:val="24"/>
        </w:rPr>
        <w:t>// /a/b/12/34/../../c/d/e.php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  <w:lang w:val="en-US" w:eastAsia="zh-CN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Verdana" w:hAnsi="Verdana" w:cs="Verdana"/>
          <w:color w:val="000000"/>
          <w:sz w:val="19"/>
          <w:szCs w:val="1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" w:hAnsi="Verdana" w:cs="Verdana"/>
          <w:color w:val="000000"/>
          <w:sz w:val="19"/>
          <w:szCs w:val="19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Chars="0" w:right="0" w:rightChars="0"/>
        <w:jc w:val="both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24"/>
          <w:szCs w:val="24"/>
          <w:shd w:val="clear" w:fill="C6C9C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33F5"/>
    <w:multiLevelType w:val="singleLevel"/>
    <w:tmpl w:val="58EE33F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E364B"/>
    <w:multiLevelType w:val="singleLevel"/>
    <w:tmpl w:val="58EE364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EE39B7"/>
    <w:multiLevelType w:val="singleLevel"/>
    <w:tmpl w:val="58EE39B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E39D0"/>
    <w:multiLevelType w:val="singleLevel"/>
    <w:tmpl w:val="58EE39D0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8EE3A77"/>
    <w:multiLevelType w:val="singleLevel"/>
    <w:tmpl w:val="58EE3A7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EE3A9A"/>
    <w:multiLevelType w:val="singleLevel"/>
    <w:tmpl w:val="58EE3A9A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311A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000099"/>
      <w:u w:val="single"/>
    </w:rPr>
  </w:style>
  <w:style w:type="character" w:styleId="9">
    <w:name w:val="Emphasis"/>
    <w:basedOn w:val="7"/>
    <w:qFormat/>
    <w:uiPriority w:val="0"/>
    <w:rPr>
      <w:b/>
      <w:i/>
    </w:rPr>
  </w:style>
  <w:style w:type="character" w:styleId="10">
    <w:name w:val="HTML Typewriter"/>
    <w:basedOn w:val="7"/>
    <w:uiPriority w:val="0"/>
    <w:rPr>
      <w:rFonts w:ascii="Consolas" w:hAnsi="Consolas" w:eastAsia="Consolas" w:cs="Consolas"/>
      <w:sz w:val="20"/>
    </w:rPr>
  </w:style>
  <w:style w:type="character" w:styleId="11">
    <w:name w:val="Hyperlink"/>
    <w:basedOn w:val="7"/>
    <w:uiPriority w:val="0"/>
    <w:rPr>
      <w:color w:val="000099"/>
      <w:u w:val="single"/>
    </w:rPr>
  </w:style>
  <w:style w:type="character" w:styleId="12">
    <w:name w:val="HTML Code"/>
    <w:basedOn w:val="7"/>
    <w:uiPriority w:val="0"/>
    <w:rPr>
      <w:rFonts w:hint="default" w:ascii="Consolas" w:hAnsi="Consolas" w:eastAsia="Consolas" w:cs="Consolas"/>
      <w:sz w:val="20"/>
    </w:rPr>
  </w:style>
  <w:style w:type="character" w:customStyle="1" w:styleId="14">
    <w:name w:val="html"/>
    <w:basedOn w:val="7"/>
    <w:uiPriority w:val="0"/>
    <w:rPr>
      <w:color w:val="000000"/>
    </w:rPr>
  </w:style>
  <w:style w:type="character" w:customStyle="1" w:styleId="15">
    <w:name w:val="shortkey"/>
    <w:basedOn w:val="7"/>
    <w:uiPriority w:val="0"/>
    <w:rPr>
      <w:sz w:val="24"/>
      <w:szCs w:val="24"/>
      <w:u w:val="single"/>
    </w:rPr>
  </w:style>
  <w:style w:type="character" w:customStyle="1" w:styleId="16">
    <w:name w:val="string"/>
    <w:basedOn w:val="7"/>
    <w:uiPriority w:val="0"/>
    <w:rPr>
      <w:color w:val="DD0000"/>
    </w:rPr>
  </w:style>
  <w:style w:type="character" w:customStyle="1" w:styleId="17">
    <w:name w:val="attributes"/>
    <w:basedOn w:val="7"/>
    <w:uiPriority w:val="0"/>
    <w:rPr>
      <w:color w:val="333366"/>
    </w:rPr>
  </w:style>
  <w:style w:type="character" w:customStyle="1" w:styleId="18">
    <w:name w:val="release"/>
    <w:basedOn w:val="7"/>
    <w:uiPriority w:val="0"/>
    <w:rPr>
      <w:b/>
    </w:rPr>
  </w:style>
  <w:style w:type="character" w:customStyle="1" w:styleId="19">
    <w:name w:val="methodname"/>
    <w:basedOn w:val="7"/>
    <w:uiPriority w:val="0"/>
    <w:rPr>
      <w:color w:val="0000BB"/>
    </w:rPr>
  </w:style>
  <w:style w:type="character" w:customStyle="1" w:styleId="20">
    <w:name w:val="interfacename"/>
    <w:basedOn w:val="7"/>
    <w:uiPriority w:val="0"/>
    <w:rPr>
      <w:color w:val="0000BB"/>
    </w:rPr>
  </w:style>
  <w:style w:type="character" w:customStyle="1" w:styleId="21">
    <w:name w:val="modifier_role"/>
    <w:basedOn w:val="7"/>
    <w:uiPriority w:val="0"/>
    <w:rPr>
      <w:color w:val="0000BB"/>
    </w:rPr>
  </w:style>
  <w:style w:type="character" w:customStyle="1" w:styleId="22">
    <w:name w:val="cdata"/>
    <w:basedOn w:val="7"/>
    <w:uiPriority w:val="0"/>
    <w:rPr>
      <w:color w:val="006600"/>
    </w:rPr>
  </w:style>
  <w:style w:type="character" w:customStyle="1" w:styleId="23">
    <w:name w:val="comment"/>
    <w:basedOn w:val="7"/>
    <w:uiPriority w:val="0"/>
    <w:rPr>
      <w:color w:val="FF8000"/>
    </w:rPr>
  </w:style>
  <w:style w:type="character" w:customStyle="1" w:styleId="24">
    <w:name w:val="comment1"/>
    <w:basedOn w:val="7"/>
    <w:uiPriority w:val="0"/>
    <w:rPr>
      <w:color w:val="666666"/>
    </w:rPr>
  </w:style>
  <w:style w:type="character" w:customStyle="1" w:styleId="25">
    <w:name w:val="default"/>
    <w:basedOn w:val="7"/>
    <w:uiPriority w:val="0"/>
    <w:rPr>
      <w:color w:val="0000BB"/>
    </w:rPr>
  </w:style>
  <w:style w:type="character" w:customStyle="1" w:styleId="26">
    <w:name w:val="keyword"/>
    <w:basedOn w:val="7"/>
    <w:uiPriority w:val="0"/>
    <w:rPr>
      <w:color w:val="007700"/>
    </w:rPr>
  </w:style>
  <w:style w:type="character" w:customStyle="1" w:styleId="27">
    <w:name w:val="keyword1"/>
    <w:basedOn w:val="7"/>
    <w:uiPriority w:val="0"/>
    <w:rPr>
      <w:color w:val="CC6600"/>
    </w:rPr>
  </w:style>
  <w:style w:type="character" w:customStyle="1" w:styleId="28">
    <w:name w:val="tags"/>
    <w:basedOn w:val="7"/>
    <w:uiPriority w:val="0"/>
    <w:rPr>
      <w:color w:val="000066"/>
    </w:rPr>
  </w:style>
  <w:style w:type="character" w:customStyle="1" w:styleId="29">
    <w:name w:val="star"/>
    <w:basedOn w:val="7"/>
    <w:uiPriority w:val="0"/>
    <w:rPr>
      <w:b/>
      <w:color w:val="6868CD"/>
      <w:sz w:val="31"/>
      <w:szCs w:val="31"/>
    </w:rPr>
  </w:style>
  <w:style w:type="character" w:customStyle="1" w:styleId="30">
    <w:name w:val="term"/>
    <w:basedOn w:val="7"/>
    <w:uiPriority w:val="0"/>
    <w:rPr>
      <w:sz w:val="25"/>
      <w:szCs w:val="25"/>
    </w:rPr>
  </w:style>
  <w:style w:type="character" w:customStyle="1" w:styleId="31">
    <w:name w:val="action"/>
    <w:basedOn w:val="7"/>
    <w:uiPriority w:val="0"/>
  </w:style>
  <w:style w:type="character" w:customStyle="1" w:styleId="32">
    <w:name w:val="replaceable"/>
    <w:basedOn w:val="7"/>
    <w:uiPriority w:val="0"/>
    <w:rPr>
      <w:i/>
    </w:rPr>
  </w:style>
  <w:style w:type="character" w:customStyle="1" w:styleId="33">
    <w:name w:val="initializer"/>
    <w:basedOn w:val="7"/>
    <w:uiPriority w:val="0"/>
    <w:rPr>
      <w:i/>
    </w:rPr>
  </w:style>
  <w:style w:type="character" w:customStyle="1" w:styleId="34">
    <w:name w:val="string1"/>
    <w:basedOn w:val="7"/>
    <w:uiPriority w:val="0"/>
    <w:rPr>
      <w:color w:val="CC66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2017-04-12T13:59:00Z</dcterms:created>
  <dc:creator>Administrator</dc:creator>
  <cp:lastModifiedBy>Administrator</cp:lastModifiedBy>
  <dcterms:modified xsi:type="dcterms:W3CDTF">2017-04-12T14:29:50Z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