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BCAB" w14:textId="77777777" w:rsidR="008D2542" w:rsidRPr="00791EFD" w:rsidRDefault="008D2542" w:rsidP="008D2542">
      <w:pPr>
        <w:spacing w:after="13" w:line="268" w:lineRule="auto"/>
        <w:ind w:left="10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>Дисциплина: Численные методы</w:t>
      </w:r>
    </w:p>
    <w:p w14:paraId="44FA94FD" w14:textId="4D2A31A0" w:rsidR="008D2542" w:rsidRPr="00970EA5" w:rsidRDefault="008D2542" w:rsidP="0094138C">
      <w:pPr>
        <w:spacing w:after="13" w:line="268" w:lineRule="auto"/>
        <w:ind w:left="10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задание №</w:t>
      </w:r>
      <w:r w:rsidRPr="00B66955">
        <w:rPr>
          <w:rFonts w:ascii="Times New Roman" w:hAnsi="Times New Roman" w:cs="Times New Roman"/>
          <w:sz w:val="28"/>
          <w:szCs w:val="28"/>
        </w:rPr>
        <w:t>5</w:t>
      </w:r>
    </w:p>
    <w:p w14:paraId="5C3296BC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CD888F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FC9CC2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168AE8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BA43F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38E70A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0468E2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38A8C7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AFABBE" w14:textId="77777777" w:rsidR="008D2542" w:rsidRPr="00791EFD" w:rsidRDefault="008D2542" w:rsidP="008D2542">
      <w:pPr>
        <w:spacing w:after="23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5C5C83" w14:textId="77777777" w:rsidR="008D2542" w:rsidRPr="00D86342" w:rsidRDefault="008D2542" w:rsidP="008D2542">
      <w:pPr>
        <w:spacing w:after="13" w:line="266" w:lineRule="auto"/>
        <w:ind w:left="1953" w:right="1946" w:hanging="10"/>
        <w:jc w:val="center"/>
        <w:rPr>
          <w:rFonts w:ascii="Times New Roman" w:hAnsi="Times New Roman" w:cs="Times New Roman"/>
          <w:sz w:val="40"/>
          <w:szCs w:val="40"/>
        </w:rPr>
      </w:pPr>
      <w:r w:rsidRPr="00D86342">
        <w:rPr>
          <w:rFonts w:ascii="Times New Roman" w:eastAsia="Times New Roman" w:hAnsi="Times New Roman" w:cs="Times New Roman"/>
          <w:sz w:val="40"/>
          <w:szCs w:val="40"/>
        </w:rPr>
        <w:t xml:space="preserve">Отчет </w:t>
      </w:r>
    </w:p>
    <w:p w14:paraId="1E55C1D1" w14:textId="77777777" w:rsidR="008D2542" w:rsidRPr="00D86342" w:rsidRDefault="008D2542" w:rsidP="008D2542">
      <w:pPr>
        <w:spacing w:after="0"/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D86342">
        <w:rPr>
          <w:rFonts w:ascii="Times New Roman" w:eastAsia="Times New Roman" w:hAnsi="Times New Roman" w:cs="Times New Roman"/>
          <w:sz w:val="40"/>
          <w:szCs w:val="40"/>
        </w:rPr>
        <w:t xml:space="preserve">Тема: </w:t>
      </w:r>
      <w:r w:rsidRPr="00A158A4">
        <w:rPr>
          <w:rFonts w:ascii="Times New Roman" w:eastAsia="Times New Roman" w:hAnsi="Times New Roman" w:cs="Times New Roman"/>
          <w:sz w:val="40"/>
          <w:szCs w:val="40"/>
        </w:rPr>
        <w:t>Численное решение задачи Коши для ОДУ методами типа Рунге-Кутта</w:t>
      </w:r>
    </w:p>
    <w:p w14:paraId="5AF9398E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21D321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AD6AF5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ED2E44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14CAE2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B81451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F06DEB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B5D260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54660C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DBA48B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442C3A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61B510" w14:textId="77777777"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6C1ABB" w14:textId="77777777" w:rsidR="008D2542" w:rsidRPr="00B15B11" w:rsidRDefault="008D2542" w:rsidP="008D2542">
      <w:pPr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4A2B69" w14:textId="77777777" w:rsidR="008D2542" w:rsidRPr="00791EFD" w:rsidRDefault="008D2542" w:rsidP="008D2542">
      <w:pPr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14:paraId="53702CD1" w14:textId="77777777" w:rsidR="008D2542" w:rsidRPr="00791EFD" w:rsidRDefault="008D2542" w:rsidP="008D2542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11742752" w14:textId="1B47491D" w:rsidR="008D2542" w:rsidRPr="00791EFD" w:rsidRDefault="00970EA5" w:rsidP="00970EA5">
      <w:pPr>
        <w:spacing w:after="13" w:line="266" w:lineRule="auto"/>
        <w:ind w:left="2127" w:right="4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 w:rsidR="008D2542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8D2542" w:rsidRPr="00791EF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0151CA7" w14:textId="77777777" w:rsidR="008D2542" w:rsidRPr="00791EFD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 курса 6</w:t>
      </w:r>
      <w:r w:rsidRPr="008D254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34F8FE6C" w14:textId="77777777" w:rsidR="008D2542" w:rsidRPr="00791EFD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Вафин А.Р.</w:t>
      </w:r>
    </w:p>
    <w:p w14:paraId="4F454136" w14:textId="77777777" w:rsidR="008D2542" w:rsidRPr="00791EFD" w:rsidRDefault="008D2542" w:rsidP="008D2542">
      <w:pPr>
        <w:spacing w:after="20"/>
        <w:ind w:left="641"/>
        <w:jc w:val="center"/>
        <w:rPr>
          <w:rFonts w:ascii="Times New Roman" w:hAnsi="Times New Roman" w:cs="Times New Roman"/>
          <w:sz w:val="28"/>
          <w:szCs w:val="28"/>
        </w:rPr>
      </w:pPr>
    </w:p>
    <w:p w14:paraId="2EE39580" w14:textId="77777777" w:rsidR="008D2542" w:rsidRPr="00791EFD" w:rsidRDefault="008D2542" w:rsidP="008D2542">
      <w:pPr>
        <w:spacing w:after="13" w:line="266" w:lineRule="auto"/>
        <w:ind w:left="195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14:paraId="6BEB2404" w14:textId="77777777"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36D1A976" w14:textId="77777777"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Фролова О.А. </w:t>
      </w:r>
    </w:p>
    <w:p w14:paraId="245EDF06" w14:textId="77777777"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669EA3C6" w14:textId="77777777" w:rsidR="008D2542" w:rsidRDefault="008D2542" w:rsidP="008D2542"/>
    <w:p w14:paraId="6EFDBE6A" w14:textId="77777777" w:rsidR="008D2542" w:rsidRDefault="008D2542" w:rsidP="008D2542"/>
    <w:p w14:paraId="177EE065" w14:textId="77777777" w:rsidR="008D2542" w:rsidRPr="009B781A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81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79734E24" w14:textId="45990F5D" w:rsidR="008D2542" w:rsidRPr="006F6151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>Решение задачи Коши с заданной точностью с автоматическим выбором шага методом удвоения и деления шага пополам для обыкновенного дифференциального уравнения</w:t>
      </w:r>
      <w:r w:rsidR="006F6151" w:rsidRPr="006F6151">
        <w:rPr>
          <w:rFonts w:ascii="Times New Roman" w:hAnsi="Times New Roman" w:cs="Times New Roman"/>
          <w:sz w:val="24"/>
          <w:szCs w:val="24"/>
        </w:rPr>
        <w:t xml:space="preserve"> </w:t>
      </w:r>
      <w:r w:rsidR="006F6151">
        <w:rPr>
          <w:rFonts w:ascii="Times New Roman" w:hAnsi="Times New Roman" w:cs="Times New Roman"/>
          <w:sz w:val="24"/>
          <w:szCs w:val="24"/>
        </w:rPr>
        <w:t>второго поря</w:t>
      </w:r>
      <w:r w:rsidR="00455332">
        <w:rPr>
          <w:rFonts w:ascii="Times New Roman" w:hAnsi="Times New Roman" w:cs="Times New Roman"/>
          <w:sz w:val="24"/>
          <w:szCs w:val="24"/>
        </w:rPr>
        <w:t>д</w:t>
      </w:r>
      <w:r w:rsidR="006F6151">
        <w:rPr>
          <w:rFonts w:ascii="Times New Roman" w:hAnsi="Times New Roman" w:cs="Times New Roman"/>
          <w:sz w:val="24"/>
          <w:szCs w:val="24"/>
        </w:rPr>
        <w:t>ка</w:t>
      </w:r>
    </w:p>
    <w:p w14:paraId="5789B7E8" w14:textId="2A397683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A158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x ∈[A, B]</m:t>
        </m:r>
      </m:oMath>
      <w:r w:rsidRPr="009B781A">
        <w:rPr>
          <w:rFonts w:ascii="Times New Roman" w:hAnsi="Times New Roman" w:cs="Times New Roman"/>
          <w:sz w:val="24"/>
          <w:szCs w:val="24"/>
        </w:rPr>
        <w:t xml:space="preserve"> с начальным условием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 w:rsidR="008A74CC" w:rsidRPr="008A74CC">
        <w:rPr>
          <w:rFonts w:ascii="Times New Roman" w:hAnsi="Times New Roman" w:cs="Times New Roman"/>
          <w:sz w:val="24"/>
          <w:szCs w:val="24"/>
        </w:rPr>
        <w:t xml:space="preserve"> </w:t>
      </w:r>
      <w:r w:rsidRPr="009B781A">
        <w:rPr>
          <w:rFonts w:ascii="Times New Roman" w:hAnsi="Times New Roman" w:cs="Times New Roman"/>
          <w:sz w:val="24"/>
          <w:szCs w:val="24"/>
        </w:rPr>
        <w:t>где точка С совпадает либо с началом, либо с концом отрезка интегрирования.</w:t>
      </w:r>
    </w:p>
    <w:p w14:paraId="596130CC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99E312" w14:textId="77777777" w:rsidR="008D2542" w:rsidRPr="009B781A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81A">
        <w:rPr>
          <w:rFonts w:ascii="Times New Roman" w:hAnsi="Times New Roman" w:cs="Times New Roman"/>
          <w:b/>
          <w:bCs/>
          <w:sz w:val="24"/>
          <w:szCs w:val="24"/>
        </w:rPr>
        <w:t>Метод решения</w:t>
      </w:r>
    </w:p>
    <w:p w14:paraId="2AA8DEAA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решения задачи применяется метод Рунге-Кутта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 w:rsidRPr="009B781A">
        <w:rPr>
          <w:rFonts w:ascii="Times New Roman" w:hAnsi="Times New Roman" w:cs="Times New Roman"/>
          <w:sz w:val="24"/>
          <w:szCs w:val="24"/>
        </w:rPr>
        <w:t xml:space="preserve"> порядка:</w:t>
      </w:r>
    </w:p>
    <w:p w14:paraId="2B72F148" w14:textId="77777777" w:rsidR="008D2542" w:rsidRPr="008D2542" w:rsidRDefault="00000000" w:rsidP="008D2542">
      <w:pPr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739F2E1C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9B781A">
        <w:rPr>
          <w:rFonts w:ascii="Times New Roman" w:hAnsi="Times New Roman" w:cs="Times New Roman"/>
          <w:iCs/>
          <w:sz w:val="24"/>
          <w:szCs w:val="24"/>
        </w:rPr>
        <w:t xml:space="preserve">Коэффициенты </w:t>
      </w:r>
      <w:r w:rsidRPr="009B781A"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этого метода</w:t>
      </w:r>
      <w:r w:rsidRPr="009B781A">
        <w:rPr>
          <w:rFonts w:ascii="Times New Roman" w:hAnsi="Times New Roman" w:cs="Times New Roman"/>
          <w:iCs/>
          <w:sz w:val="24"/>
          <w:szCs w:val="24"/>
        </w:rPr>
        <w:t xml:space="preserve"> вычисляются по формулам:</w:t>
      </w:r>
    </w:p>
    <w:p w14:paraId="3CB8CD4A" w14:textId="77777777" w:rsidR="008D2542" w:rsidRPr="009B781A" w:rsidRDefault="00000000" w:rsidP="008D2542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=hf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8A85B57" w14:textId="77777777" w:rsidR="008D2542" w:rsidRPr="009B781A" w:rsidRDefault="00000000" w:rsidP="008D2542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=h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DC4C8B6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Погрешность вычисляется по </w:t>
      </w:r>
      <w:r>
        <w:rPr>
          <w:rFonts w:ascii="Times New Roman" w:hAnsi="Times New Roman" w:cs="Times New Roman"/>
          <w:sz w:val="24"/>
          <w:szCs w:val="24"/>
        </w:rPr>
        <w:t>правилу Рунге оценки локальной погрешности</w:t>
      </w:r>
      <w:r w:rsidRPr="009B781A">
        <w:rPr>
          <w:rFonts w:ascii="Times New Roman" w:hAnsi="Times New Roman" w:cs="Times New Roman"/>
          <w:sz w:val="24"/>
          <w:szCs w:val="24"/>
        </w:rPr>
        <w:t>:</w:t>
      </w:r>
      <w:r w:rsidRPr="009B781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решение, полученное по выбранной расчетной формуле в точке</w:t>
      </w:r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</m:t>
        </m:r>
      </m:oMath>
      <w:r>
        <w:rPr>
          <w:rFonts w:ascii="Times New Roman" w:hAnsi="Times New Roman" w:cs="Times New Roman"/>
          <w:sz w:val="24"/>
          <w:szCs w:val="24"/>
        </w:rPr>
        <w:t xml:space="preserve">. Главный член локальной погрешности обозначим через </w:t>
      </w:r>
      <m:oMath>
        <m:r>
          <w:rPr>
            <w:rFonts w:ascii="Cambria Math" w:hAnsi="Cambria Math" w:cs="Times New Roman"/>
            <w:sz w:val="24"/>
            <w:szCs w:val="24"/>
          </w:rPr>
          <m:t>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подчеркнув тем самым что решение получено из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5154B91F" w14:textId="77777777" w:rsidR="008D2542" w:rsidRDefault="008D2542" w:rsidP="008D2542">
      <w:pPr>
        <w:ind w:left="326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EAD48" w14:textId="77777777"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решение, полученное по выбранному методу Рунге-Кутта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B669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главный член погрешности которого равен</w:t>
      </w:r>
    </w:p>
    <w:p w14:paraId="775A86E2" w14:textId="77777777" w:rsidR="008D2542" w:rsidRPr="00675D38" w:rsidRDefault="008D2542" w:rsidP="008D2542">
      <w:pPr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=ψ(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sup>
          </m:sSup>
        </m:oMath>
      </m:oMathPara>
    </w:p>
    <w:p w14:paraId="66F5833C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3B88DCE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вычислим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75D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решению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</m:t>
        </m:r>
      </m:oMath>
      <w:r>
        <w:rPr>
          <w:rFonts w:ascii="Times New Roman" w:hAnsi="Times New Roman" w:cs="Times New Roman"/>
          <w:sz w:val="24"/>
          <w:szCs w:val="24"/>
        </w:rPr>
        <w:t xml:space="preserve"> с погрешностью</w:t>
      </w:r>
    </w:p>
    <w:p w14:paraId="0A24FF17" w14:textId="77777777" w:rsidR="008D2542" w:rsidRDefault="00000000" w:rsidP="008D2542">
      <w:pPr>
        <w:ind w:left="3261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 w:rsidR="008D2542" w:rsidRPr="00B669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AD485" w14:textId="77777777"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hAnsi="Times New Roman" w:cs="Times New Roman"/>
          <w:sz w:val="24"/>
          <w:szCs w:val="24"/>
        </w:rPr>
        <w:t xml:space="preserve">точное решение уравнения, удовлетворяющее условию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</w:p>
    <w:p w14:paraId="5F97D0E0" w14:textId="5EF92092"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качестве приближения к решению в точке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принять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B7378">
        <w:rPr>
          <w:rFonts w:ascii="Times New Roman" w:hAnsi="Times New Roman" w:cs="Times New Roman"/>
          <w:sz w:val="24"/>
          <w:szCs w:val="24"/>
        </w:rPr>
        <w:t>согласно правилу Рунге,</w:t>
      </w:r>
      <w:r>
        <w:rPr>
          <w:rFonts w:ascii="Times New Roman" w:hAnsi="Times New Roman" w:cs="Times New Roman"/>
          <w:sz w:val="24"/>
          <w:szCs w:val="24"/>
        </w:rPr>
        <w:t xml:space="preserve"> главная часть погрешности метода на двух последовательных шагах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равна</w:t>
      </w:r>
    </w:p>
    <w:p w14:paraId="5E35040E" w14:textId="77777777" w:rsidR="008D2542" w:rsidRPr="00E67B89" w:rsidRDefault="008D2542" w:rsidP="008D2542">
      <w:pPr>
        <w:ind w:left="284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+h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)/(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</m:t>
          </m:r>
        </m:oMath>
      </m:oMathPara>
    </w:p>
    <w:p w14:paraId="32E96F65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Длина самого первого шага интегрирования берется равной </w:t>
      </w:r>
      <m:oMath>
        <m:r>
          <w:rPr>
            <w:rFonts w:ascii="Cambria Math" w:hAnsi="Cambria Math" w:cs="Times New Roman"/>
            <w:sz w:val="24"/>
            <w:szCs w:val="24"/>
          </w:rPr>
          <m:t>(B-A)/10</m:t>
        </m:r>
      </m:oMath>
      <w:r w:rsidRPr="009B78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633528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достижения заданной точности шаг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 в каждой точке интегрирования выбирается методом удвоения и деления шага пополам. Если при делении шага он становится меньше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то деление недопустимо и шагу присваивается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>.</w:t>
      </w:r>
    </w:p>
    <w:p w14:paraId="38FB139A" w14:textId="77777777"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lastRenderedPageBreak/>
        <w:t xml:space="preserve">Для каждого вычисленного шага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 делается проверка на конец интервала. Пусть интегрирование происходит слева направо, тогда проверяется выполнение неравенства</w:t>
      </w:r>
    </w:p>
    <w:p w14:paraId="132BCD25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. Если оно не удовлетворяется, то следующей точкой назначается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неравенство справедливо, то для достижения конца отрезка интегрирования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B7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сделать один или два шага, что регламентируется следующим правилом:</w:t>
      </w:r>
    </w:p>
    <w:p w14:paraId="1269C1E3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Если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делается два шага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7E3FD2D7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B78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≤1,5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выполняется один шаг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718876D7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B78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</w:rPr>
          <m:t>1,5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делается два шага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1B44164F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18A673" w14:textId="77777777" w:rsidR="008D2542" w:rsidRPr="00640F4E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0F4E">
        <w:rPr>
          <w:rFonts w:ascii="Times New Roman" w:hAnsi="Times New Roman" w:cs="Times New Roman"/>
          <w:b/>
          <w:bCs/>
          <w:sz w:val="24"/>
          <w:szCs w:val="24"/>
        </w:rPr>
        <w:t>Основные процедуры</w:t>
      </w:r>
    </w:p>
    <w:p w14:paraId="32B643C6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параметры:</w:t>
      </w:r>
    </w:p>
    <w:p w14:paraId="1552CD09" w14:textId="77777777" w:rsidR="008D2542" w:rsidRPr="0064238E" w:rsidRDefault="008D2542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B781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файла исходных данных</w:t>
      </w:r>
    </w:p>
    <w:p w14:paraId="24909E66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4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процедуры – функции с двумя параметрами, которая должна быть описана в программе (вычисляет значение правой части уравнения)</w:t>
      </w:r>
    </w:p>
    <w:p w14:paraId="5B197782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параметры:</w:t>
      </w:r>
    </w:p>
    <w:p w14:paraId="7B0AA8DD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завершения подпрограммы, принимающая следующие значения:</w:t>
      </w:r>
    </w:p>
    <w:p w14:paraId="62FD230A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 – </w:t>
      </w:r>
      <w:r>
        <w:rPr>
          <w:rFonts w:ascii="Times New Roman" w:hAnsi="Times New Roman" w:cs="Times New Roman"/>
          <w:sz w:val="24"/>
          <w:szCs w:val="24"/>
        </w:rPr>
        <w:t>нет ошибки, решение получено</w:t>
      </w:r>
    </w:p>
    <w:p w14:paraId="2436211C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1 – </w:t>
      </w:r>
      <w:r>
        <w:rPr>
          <w:rFonts w:ascii="Times New Roman" w:hAnsi="Times New Roman" w:cs="Times New Roman"/>
          <w:sz w:val="24"/>
          <w:szCs w:val="24"/>
        </w:rPr>
        <w:t>требуемая точность не достигнута, решение получено с меньшей точностью</w:t>
      </w:r>
    </w:p>
    <w:p w14:paraId="4BA0E6EB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IER = 2 – </w:t>
      </w:r>
      <w:r>
        <w:rPr>
          <w:rFonts w:ascii="Times New Roman" w:hAnsi="Times New Roman" w:cs="Times New Roman"/>
          <w:sz w:val="24"/>
          <w:szCs w:val="24"/>
        </w:rPr>
        <w:t>ошибка входных данных.</w:t>
      </w:r>
    </w:p>
    <w:p w14:paraId="76C7A49A" w14:textId="77777777"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FEF5CD4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A1F295F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3C09F91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03A00C8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4E29E1F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B9B5901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F259877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D145B72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048A99C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71FB6AA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66EAC2E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7686D9E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DDBECDA" w14:textId="77777777" w:rsid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FDEC0B3" w14:textId="77777777" w:rsidR="008A74CC" w:rsidRPr="008A74CC" w:rsidRDefault="008A74CC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402A2FA" w14:textId="77777777" w:rsidR="008D2542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0F4E">
        <w:rPr>
          <w:rFonts w:ascii="Times New Roman" w:hAnsi="Times New Roman" w:cs="Times New Roman"/>
          <w:b/>
          <w:bCs/>
          <w:sz w:val="24"/>
          <w:szCs w:val="24"/>
        </w:rPr>
        <w:t>Результаты вычислительных экспериментов</w:t>
      </w:r>
    </w:p>
    <w:p w14:paraId="5433348D" w14:textId="4D9BF194" w:rsidR="008D2542" w:rsidRDefault="008D2542" w:rsidP="008D254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3D5FF" w14:textId="0D23098B" w:rsidR="008D2542" w:rsidRDefault="008D2542" w:rsidP="008D2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направление интегрирования – слева-направо:</w:t>
      </w:r>
    </w:p>
    <w:p w14:paraId="35E56A22" w14:textId="559F22F5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2573AB" w14:textId="1C045E30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 = 0,00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14:paraId="60D32E60" w14:textId="63D05224" w:rsidR="008D2542" w:rsidRDefault="008A74CC" w:rsidP="008D25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81800A5" wp14:editId="01079B10">
            <wp:simplePos x="0" y="0"/>
            <wp:positionH relativeFrom="column">
              <wp:posOffset>462915</wp:posOffset>
            </wp:positionH>
            <wp:positionV relativeFrom="paragraph">
              <wp:posOffset>270510</wp:posOffset>
            </wp:positionV>
            <wp:extent cx="4228465" cy="1818640"/>
            <wp:effectExtent l="0" t="0" r="0" b="0"/>
            <wp:wrapTopAndBottom/>
            <wp:docPr id="472874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745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542">
        <w:rPr>
          <w:rFonts w:ascii="Times New Roman" w:hAnsi="Times New Roman" w:cs="Times New Roman"/>
          <w:sz w:val="24"/>
          <w:szCs w:val="24"/>
        </w:rPr>
        <w:t>Результаты:</w:t>
      </w:r>
    </w:p>
    <w:p w14:paraId="335C1A75" w14:textId="77777777" w:rsidR="008A74CC" w:rsidRPr="008A74CC" w:rsidRDefault="008A74CC" w:rsidP="008D25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917"/>
        <w:gridCol w:w="2967"/>
      </w:tblGrid>
      <w:tr w:rsidR="008D2542" w:rsidRPr="007134D4" w14:paraId="69DEAE05" w14:textId="77777777" w:rsidTr="00FA6534">
        <w:tc>
          <w:tcPr>
            <w:tcW w:w="2967" w:type="dxa"/>
          </w:tcPr>
          <w:p w14:paraId="20A70F1D" w14:textId="77777777" w:rsidR="008D2542" w:rsidRPr="00640F4E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2917" w:type="dxa"/>
          </w:tcPr>
          <w:p w14:paraId="43FB9723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2967" w:type="dxa"/>
          </w:tcPr>
          <w:p w14:paraId="25E1FE1F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8D2542" w14:paraId="573D9146" w14:textId="77777777" w:rsidTr="00FA6534">
        <w:tc>
          <w:tcPr>
            <w:tcW w:w="2967" w:type="dxa"/>
          </w:tcPr>
          <w:p w14:paraId="1EC6EFF4" w14:textId="77777777" w:rsidR="008D2542" w:rsidRPr="008D2542" w:rsidRDefault="00002937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2917" w:type="dxa"/>
          </w:tcPr>
          <w:p w14:paraId="50F019F7" w14:textId="77777777" w:rsidR="008D2542" w:rsidRPr="008D2542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2967" w:type="dxa"/>
          </w:tcPr>
          <w:p w14:paraId="2620E6A8" w14:textId="77777777" w:rsidR="008D2542" w:rsidRPr="00F53C16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</w:tbl>
    <w:p w14:paraId="302D524D" w14:textId="0038099E" w:rsidR="008D2542" w:rsidRDefault="008D2542" w:rsidP="008D254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9D4F262" w14:textId="117A8C55" w:rsidR="008A74CC" w:rsidRPr="008A74CC" w:rsidRDefault="008D2542" w:rsidP="008A74C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002937">
        <w:rPr>
          <w:rFonts w:ascii="Times New Roman" w:hAnsi="Times New Roman" w:cs="Times New Roman"/>
          <w:sz w:val="24"/>
          <w:szCs w:val="24"/>
        </w:rPr>
        <w:t>правление интегрирования – справа</w:t>
      </w:r>
      <w:r>
        <w:rPr>
          <w:rFonts w:ascii="Times New Roman" w:hAnsi="Times New Roman" w:cs="Times New Roman"/>
          <w:sz w:val="24"/>
          <w:szCs w:val="24"/>
        </w:rPr>
        <w:t>-на</w:t>
      </w:r>
      <w:r w:rsidR="00002937">
        <w:rPr>
          <w:rFonts w:ascii="Times New Roman" w:hAnsi="Times New Roman" w:cs="Times New Roman"/>
          <w:sz w:val="24"/>
          <w:szCs w:val="24"/>
        </w:rPr>
        <w:t>лево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B26ED6" w14:textId="06AAE227" w:rsidR="008A74CC" w:rsidRPr="008A74CC" w:rsidRDefault="008A74CC" w:rsidP="008D254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45E69D7" w14:textId="695DC8A7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02937">
        <w:rPr>
          <w:rFonts w:ascii="Times New Roman" w:hAnsi="Times New Roman" w:cs="Times New Roman"/>
          <w:sz w:val="24"/>
          <w:szCs w:val="24"/>
        </w:rPr>
        <w:t>-</w:t>
      </w:r>
      <w:r w:rsidR="00A406FD" w:rsidRPr="00A406FD">
        <w:rPr>
          <w:rFonts w:ascii="Times New Roman" w:hAnsi="Times New Roman" w:cs="Times New Roman"/>
          <w:sz w:val="24"/>
          <w:szCs w:val="24"/>
        </w:rPr>
        <w:t>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06FD" w:rsidRPr="00A406FD">
        <w:rPr>
          <w:rFonts w:ascii="Times New Roman" w:hAnsi="Times New Roman" w:cs="Times New Roman"/>
          <w:sz w:val="24"/>
          <w:szCs w:val="24"/>
        </w:rPr>
        <w:t>2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06FD" w:rsidRPr="00A406FD">
        <w:rPr>
          <w:rFonts w:ascii="Times New Roman" w:hAnsi="Times New Roman" w:cs="Times New Roman"/>
          <w:sz w:val="24"/>
          <w:szCs w:val="24"/>
        </w:rPr>
        <w:t>2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50F0AD0" w14:textId="239015CD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 = 0,00</w:t>
      </w:r>
      <w:r w:rsidR="00002937">
        <w:rPr>
          <w:rFonts w:ascii="Times New Roman" w:hAnsi="Times New Roman" w:cs="Times New Roman"/>
          <w:sz w:val="24"/>
          <w:szCs w:val="24"/>
        </w:rPr>
        <w:t>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14:paraId="1D1E9FC3" w14:textId="6C375F9A" w:rsidR="008D2542" w:rsidRDefault="008A74CC" w:rsidP="008D25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ADEA7BE" wp14:editId="0A806D0A">
            <wp:simplePos x="0" y="0"/>
            <wp:positionH relativeFrom="column">
              <wp:posOffset>398145</wp:posOffset>
            </wp:positionH>
            <wp:positionV relativeFrom="paragraph">
              <wp:posOffset>328930</wp:posOffset>
            </wp:positionV>
            <wp:extent cx="4409524" cy="1847619"/>
            <wp:effectExtent l="0" t="0" r="0" b="0"/>
            <wp:wrapTopAndBottom/>
            <wp:docPr id="151352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242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542">
        <w:rPr>
          <w:rFonts w:ascii="Times New Roman" w:hAnsi="Times New Roman" w:cs="Times New Roman"/>
          <w:sz w:val="24"/>
          <w:szCs w:val="24"/>
        </w:rPr>
        <w:t>Результаты:</w:t>
      </w:r>
    </w:p>
    <w:p w14:paraId="0452A6A6" w14:textId="42986795" w:rsidR="008A74CC" w:rsidRPr="008A74CC" w:rsidRDefault="008A74CC" w:rsidP="008D25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917"/>
        <w:gridCol w:w="2967"/>
      </w:tblGrid>
      <w:tr w:rsidR="008D2542" w:rsidRPr="007134D4" w14:paraId="5FFF9B26" w14:textId="77777777" w:rsidTr="00FA6534">
        <w:tc>
          <w:tcPr>
            <w:tcW w:w="3115" w:type="dxa"/>
          </w:tcPr>
          <w:p w14:paraId="3AE3B948" w14:textId="6D0C9A5A" w:rsidR="008D2542" w:rsidRPr="00640F4E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3115" w:type="dxa"/>
          </w:tcPr>
          <w:p w14:paraId="4D47D6E6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3115" w:type="dxa"/>
          </w:tcPr>
          <w:p w14:paraId="580C03EE" w14:textId="77777777"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8D2542" w14:paraId="125F44C6" w14:textId="77777777" w:rsidTr="00FA6534">
        <w:tc>
          <w:tcPr>
            <w:tcW w:w="3115" w:type="dxa"/>
          </w:tcPr>
          <w:p w14:paraId="6BEFEAE7" w14:textId="2422FC2B" w:rsidR="008D2542" w:rsidRPr="00002937" w:rsidRDefault="00002937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6E13818C" w14:textId="77777777" w:rsidR="008D2542" w:rsidRPr="005E6CB6" w:rsidRDefault="00A406FD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7D5DCBC5" w14:textId="77777777" w:rsidR="008D2542" w:rsidRPr="00002937" w:rsidRDefault="00002937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</w:tr>
    </w:tbl>
    <w:p w14:paraId="6BDE0B50" w14:textId="62139254" w:rsidR="008D2542" w:rsidRDefault="008D2542" w:rsidP="008D2542">
      <w:pPr>
        <w:pStyle w:val="a4"/>
        <w:rPr>
          <w:rFonts w:ascii="Times New Roman" w:hAnsi="Times New Roman" w:cs="Times New Roman"/>
          <w:iCs/>
          <w:noProof/>
          <w:sz w:val="24"/>
          <w:szCs w:val="24"/>
          <w:lang w:val="en-US"/>
        </w:rPr>
      </w:pPr>
    </w:p>
    <w:p w14:paraId="4064DC6C" w14:textId="5F91C579" w:rsidR="0094233B" w:rsidRPr="0094233B" w:rsidRDefault="0094233B" w:rsidP="0094233B">
      <w:pPr>
        <w:pStyle w:val="a4"/>
        <w:ind w:left="-1418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868E57C" w14:textId="77777777" w:rsidR="008D2542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2C3AFF8" w14:textId="77777777" w:rsidR="008A74CC" w:rsidRDefault="008A74CC" w:rsidP="008D2542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C15D848" w14:textId="77777777" w:rsidR="008A74CC" w:rsidRPr="0094233B" w:rsidRDefault="008A74CC" w:rsidP="008D2542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B38C679" w14:textId="77777777" w:rsidR="008D2542" w:rsidRDefault="008D2542" w:rsidP="008D2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направление интегрирования – слева-направо:</w:t>
      </w:r>
    </w:p>
    <w:p w14:paraId="7C22F6AE" w14:textId="77D28972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0.5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45E729C" w14:textId="22E03EB4"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 = 0,00</w:t>
      </w:r>
      <w:r w:rsidR="0064238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14:paraId="03D57C92" w14:textId="11460036" w:rsidR="008A74CC" w:rsidRDefault="008D2542" w:rsidP="008A74C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p w14:paraId="3AFBFF3E" w14:textId="6F37AE28" w:rsidR="008A74CC" w:rsidRPr="008A74CC" w:rsidRDefault="008A74CC" w:rsidP="008A74C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56CAAF" wp14:editId="0332FF26">
            <wp:extent cx="5485714" cy="428571"/>
            <wp:effectExtent l="0" t="0" r="1270" b="0"/>
            <wp:docPr id="763606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06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AA08" w14:textId="78A1E5DB" w:rsidR="008A74CC" w:rsidRDefault="008A74CC" w:rsidP="008A74CC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87A6925" w14:textId="476B2B0F" w:rsidR="001F5A9E" w:rsidRDefault="00F7024C" w:rsidP="00F7024C">
      <w:pPr>
        <w:pStyle w:val="a4"/>
        <w:numPr>
          <w:ilvl w:val="0"/>
          <w:numId w:val="2"/>
        </w:numPr>
      </w:pPr>
      <w:r>
        <w:t>Функция, зависящая от х и от у, направление интегрирования справа-налево:</w:t>
      </w:r>
    </w:p>
    <w:p w14:paraId="0527306E" w14:textId="228513BB" w:rsidR="00F7024C" w:rsidRDefault="00F7024C" w:rsidP="00F7024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0.5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B7994B9" w14:textId="1FE2B48C" w:rsidR="00F7024C" w:rsidRDefault="00F7024C" w:rsidP="00F7024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 = 0,00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14:paraId="27C0883B" w14:textId="5E2B59CB" w:rsidR="00F7024C" w:rsidRDefault="00F7024C" w:rsidP="00F7024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p w14:paraId="426089EB" w14:textId="641F7C98" w:rsidR="00F7024C" w:rsidRPr="00F7024C" w:rsidRDefault="00F7024C" w:rsidP="00F7024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FBAF9B" wp14:editId="410051D0">
            <wp:extent cx="4739640" cy="7973988"/>
            <wp:effectExtent l="0" t="0" r="0" b="0"/>
            <wp:docPr id="1369893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93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844" cy="79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225D" w14:textId="5F13BF27" w:rsidR="00F7024C" w:rsidRPr="00F7024C" w:rsidRDefault="00F7024C" w:rsidP="00F7024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917"/>
        <w:gridCol w:w="2967"/>
      </w:tblGrid>
      <w:tr w:rsidR="00F7024C" w:rsidRPr="007134D4" w14:paraId="592429DF" w14:textId="77777777" w:rsidTr="00D74A15">
        <w:tc>
          <w:tcPr>
            <w:tcW w:w="3115" w:type="dxa"/>
          </w:tcPr>
          <w:p w14:paraId="4B6D05E4" w14:textId="77777777" w:rsidR="00F7024C" w:rsidRPr="00640F4E" w:rsidRDefault="00F7024C" w:rsidP="00D74A15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3115" w:type="dxa"/>
          </w:tcPr>
          <w:p w14:paraId="3087DD63" w14:textId="77777777" w:rsidR="00F7024C" w:rsidRPr="007134D4" w:rsidRDefault="00F7024C" w:rsidP="00D74A15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3115" w:type="dxa"/>
          </w:tcPr>
          <w:p w14:paraId="6744E578" w14:textId="77777777" w:rsidR="00F7024C" w:rsidRPr="007134D4" w:rsidRDefault="00F7024C" w:rsidP="00D74A15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F7024C" w:rsidRPr="00002937" w14:paraId="11E225DB" w14:textId="77777777" w:rsidTr="00D74A15">
        <w:tc>
          <w:tcPr>
            <w:tcW w:w="3115" w:type="dxa"/>
          </w:tcPr>
          <w:p w14:paraId="5B6744D3" w14:textId="214E079C" w:rsidR="00F7024C" w:rsidRPr="00F7024C" w:rsidRDefault="00F7024C" w:rsidP="00D74A15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40</w:t>
            </w:r>
          </w:p>
        </w:tc>
        <w:tc>
          <w:tcPr>
            <w:tcW w:w="3115" w:type="dxa"/>
          </w:tcPr>
          <w:p w14:paraId="23C83350" w14:textId="77777777" w:rsidR="00F7024C" w:rsidRPr="005E6CB6" w:rsidRDefault="00F7024C" w:rsidP="00D74A15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526543AD" w14:textId="4EF5AB0F" w:rsidR="00F7024C" w:rsidRPr="00F7024C" w:rsidRDefault="00F7024C" w:rsidP="00D74A15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</w:tbl>
    <w:p w14:paraId="644716BD" w14:textId="0EA14655" w:rsidR="00F7024C" w:rsidRDefault="00F7024C" w:rsidP="00F7024C">
      <w:pPr>
        <w:ind w:left="708"/>
      </w:pPr>
    </w:p>
    <w:sectPr w:rsidR="00F7024C" w:rsidSect="00B21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4305"/>
    <w:multiLevelType w:val="hybridMultilevel"/>
    <w:tmpl w:val="D6CA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67BA"/>
    <w:multiLevelType w:val="hybridMultilevel"/>
    <w:tmpl w:val="1ADAA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0466">
    <w:abstractNumId w:val="0"/>
  </w:num>
  <w:num w:numId="2" w16cid:durableId="110010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542"/>
    <w:rsid w:val="00002937"/>
    <w:rsid w:val="001F5A9E"/>
    <w:rsid w:val="004128D9"/>
    <w:rsid w:val="00455332"/>
    <w:rsid w:val="0064238E"/>
    <w:rsid w:val="006F6151"/>
    <w:rsid w:val="0079322E"/>
    <w:rsid w:val="008947E0"/>
    <w:rsid w:val="008A74CC"/>
    <w:rsid w:val="008D2542"/>
    <w:rsid w:val="0094138C"/>
    <w:rsid w:val="0094233B"/>
    <w:rsid w:val="0095118A"/>
    <w:rsid w:val="00970EA5"/>
    <w:rsid w:val="00A406FD"/>
    <w:rsid w:val="00AA0DA6"/>
    <w:rsid w:val="00AB7378"/>
    <w:rsid w:val="00B6516B"/>
    <w:rsid w:val="00F03E25"/>
    <w:rsid w:val="00F7024C"/>
    <w:rsid w:val="00FE169C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D07E"/>
  <w15:docId w15:val="{4552C4CD-ED09-49DD-A759-6A02333F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24C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3">
    <w:name w:val="heading 3"/>
    <w:basedOn w:val="a"/>
    <w:link w:val="30"/>
    <w:uiPriority w:val="9"/>
    <w:qFormat/>
    <w:rsid w:val="00951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1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5118A"/>
    <w:rPr>
      <w:b/>
      <w:bCs/>
    </w:rPr>
  </w:style>
  <w:style w:type="paragraph" w:styleId="a4">
    <w:name w:val="List Paragraph"/>
    <w:basedOn w:val="a"/>
    <w:uiPriority w:val="34"/>
    <w:qFormat/>
    <w:rsid w:val="008D2542"/>
    <w:pPr>
      <w:ind w:left="720"/>
      <w:contextualSpacing/>
    </w:pPr>
  </w:style>
  <w:style w:type="table" w:styleId="a5">
    <w:name w:val="Table Grid"/>
    <w:basedOn w:val="a1"/>
    <w:uiPriority w:val="39"/>
    <w:rsid w:val="008D2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D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254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Артур Вафин</cp:lastModifiedBy>
  <cp:revision>13</cp:revision>
  <dcterms:created xsi:type="dcterms:W3CDTF">2025-03-24T21:35:00Z</dcterms:created>
  <dcterms:modified xsi:type="dcterms:W3CDTF">2025-04-07T10:10:00Z</dcterms:modified>
</cp:coreProperties>
</file>