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70277" w14:textId="5DB6952C" w:rsidR="00043777" w:rsidRDefault="00EA6F2A" w:rsidP="00EA6F2A">
      <w:pPr>
        <w:ind w:firstLine="720"/>
      </w:pPr>
      <w:r>
        <w:t>This analysis provides clear empirical evidence that designated hitter rules have significant and measurable effects on baseball performance metrics. The 49-year natural experiment (1973-2021) created by different rules between leagues offers compelling evidence of the DH\'s impact on both offensive production and pitching statistics. The recent implementation of universal DH rules appears to be eliminating these historical</w:t>
      </w:r>
      <w:r>
        <w:t xml:space="preserve"> </w:t>
      </w:r>
      <w:r>
        <w:t>differences, creating more uniform playing conditions across both leagues.</w:t>
      </w:r>
    </w:p>
    <w:p w14:paraId="62EAC6DB" w14:textId="008D9E5E" w:rsidR="005E1462" w:rsidRDefault="00EA6F2A" w:rsidP="005E1462">
      <w:pPr>
        <w:ind w:firstLine="720"/>
      </w:pPr>
      <w:r>
        <w:t>Note I made a total of 6 visualizations for this. Of the two main visualizations, I made separate</w:t>
      </w:r>
      <w:r w:rsidR="005E1462">
        <w:t xml:space="preserve"> graphs for the difference and combined graphs. I think that if I were displaying this data visualization, not doing an assignment, I would present them on different graphs. I think the main reason this makes sense is because the difference graph is showing something fundamentally different than the comparison graphs. Even though the graphs technically use the same yaxis units, I don’t think they make sense together.</w:t>
      </w:r>
    </w:p>
    <w:p w14:paraId="4D1090B2" w14:textId="77777777" w:rsidR="00EA6F2A" w:rsidRDefault="00EA6F2A" w:rsidP="00EA6F2A">
      <w:pPr>
        <w:ind w:firstLine="720"/>
      </w:pPr>
    </w:p>
    <w:p w14:paraId="4F303D90" w14:textId="5E086B98" w:rsidR="00EA6F2A" w:rsidRDefault="00EA6F2A" w:rsidP="00EA6F2A">
      <w:r>
        <w:rPr>
          <w:noProof/>
        </w:rPr>
        <w:drawing>
          <wp:inline distT="0" distB="0" distL="0" distR="0" wp14:anchorId="6DFD4FEF" wp14:editId="39286C85">
            <wp:extent cx="6343650" cy="3212491"/>
            <wp:effectExtent l="0" t="0" r="0" b="6985"/>
            <wp:docPr id="1241472365" name="Picture 1" descr="A graph of a base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2365" name="Picture 1" descr="A graph of a baseball game&#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69507" cy="3225585"/>
                    </a:xfrm>
                    <a:prstGeom prst="rect">
                      <a:avLst/>
                    </a:prstGeom>
                    <a:noFill/>
                    <a:ln>
                      <a:noFill/>
                    </a:ln>
                  </pic:spPr>
                </pic:pic>
              </a:graphicData>
            </a:graphic>
          </wp:inline>
        </w:drawing>
      </w:r>
    </w:p>
    <w:p w14:paraId="1D498284" w14:textId="5E4C21C4" w:rsidR="00EA6F2A" w:rsidRDefault="00EA6F2A" w:rsidP="00EA6F2A">
      <w:r>
        <w:rPr>
          <w:noProof/>
        </w:rPr>
        <w:lastRenderedPageBreak/>
        <w:drawing>
          <wp:inline distT="0" distB="0" distL="0" distR="0" wp14:anchorId="7AF0DF56" wp14:editId="6FDE2B1A">
            <wp:extent cx="6019800" cy="2903781"/>
            <wp:effectExtent l="0" t="0" r="0" b="0"/>
            <wp:docPr id="1697331115" name="Picture 2" descr="A graph of a base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1115" name="Picture 2" descr="A graph of a baseball gam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45032" cy="291595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06"/>
        <w:gridCol w:w="4656"/>
      </w:tblGrid>
      <w:tr w:rsidR="005E1462" w14:paraId="5D8A4343" w14:textId="77777777" w:rsidTr="005E1462">
        <w:trPr>
          <w:trHeight w:val="1906"/>
        </w:trPr>
        <w:tc>
          <w:tcPr>
            <w:tcW w:w="4606" w:type="dxa"/>
          </w:tcPr>
          <w:p w14:paraId="27688EC7" w14:textId="6F547939" w:rsidR="005E1462" w:rsidRDefault="005E1462" w:rsidP="00EA6F2A">
            <w:r>
              <w:rPr>
                <w:noProof/>
              </w:rPr>
              <w:drawing>
                <wp:inline distT="0" distB="0" distL="0" distR="0" wp14:anchorId="060DB657" wp14:editId="732F124E">
                  <wp:extent cx="2787650" cy="2076450"/>
                  <wp:effectExtent l="0" t="0" r="0" b="0"/>
                  <wp:docPr id="734306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4499" cy="2089000"/>
                          </a:xfrm>
                          <a:prstGeom prst="rect">
                            <a:avLst/>
                          </a:prstGeom>
                          <a:noFill/>
                          <a:ln>
                            <a:noFill/>
                          </a:ln>
                        </pic:spPr>
                      </pic:pic>
                    </a:graphicData>
                  </a:graphic>
                </wp:inline>
              </w:drawing>
            </w:r>
          </w:p>
        </w:tc>
        <w:tc>
          <w:tcPr>
            <w:tcW w:w="236" w:type="dxa"/>
          </w:tcPr>
          <w:p w14:paraId="713A1D7D" w14:textId="2051694B" w:rsidR="005E1462" w:rsidRDefault="005E1462" w:rsidP="00EA6F2A">
            <w:r>
              <w:rPr>
                <w:noProof/>
              </w:rPr>
              <w:drawing>
                <wp:inline distT="0" distB="0" distL="0" distR="0" wp14:anchorId="41D06D03" wp14:editId="1A13584C">
                  <wp:extent cx="2809875" cy="1952625"/>
                  <wp:effectExtent l="0" t="0" r="9525" b="9525"/>
                  <wp:docPr id="2046173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1952625"/>
                          </a:xfrm>
                          <a:prstGeom prst="rect">
                            <a:avLst/>
                          </a:prstGeom>
                          <a:noFill/>
                          <a:ln>
                            <a:noFill/>
                          </a:ln>
                        </pic:spPr>
                      </pic:pic>
                    </a:graphicData>
                  </a:graphic>
                </wp:inline>
              </w:drawing>
            </w:r>
          </w:p>
        </w:tc>
      </w:tr>
      <w:tr w:rsidR="005E1462" w14:paraId="4BCB00E8" w14:textId="77777777" w:rsidTr="005E1462">
        <w:trPr>
          <w:trHeight w:val="4077"/>
        </w:trPr>
        <w:tc>
          <w:tcPr>
            <w:tcW w:w="4606" w:type="dxa"/>
          </w:tcPr>
          <w:p w14:paraId="1C434F1D" w14:textId="32F1A430" w:rsidR="005E1462" w:rsidRDefault="005E1462" w:rsidP="00EA6F2A">
            <w:r>
              <w:rPr>
                <w:noProof/>
              </w:rPr>
              <w:drawing>
                <wp:inline distT="0" distB="0" distL="0" distR="0" wp14:anchorId="6134E4BB" wp14:editId="4D3C36E9">
                  <wp:extent cx="2762250" cy="2057400"/>
                  <wp:effectExtent l="0" t="0" r="0" b="0"/>
                  <wp:docPr id="1733347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2057400"/>
                          </a:xfrm>
                          <a:prstGeom prst="rect">
                            <a:avLst/>
                          </a:prstGeom>
                          <a:noFill/>
                          <a:ln>
                            <a:noFill/>
                          </a:ln>
                        </pic:spPr>
                      </pic:pic>
                    </a:graphicData>
                  </a:graphic>
                </wp:inline>
              </w:drawing>
            </w:r>
          </w:p>
        </w:tc>
        <w:tc>
          <w:tcPr>
            <w:tcW w:w="236" w:type="dxa"/>
          </w:tcPr>
          <w:p w14:paraId="5D3EC2FB" w14:textId="508AE106" w:rsidR="005E1462" w:rsidRDefault="005E1462" w:rsidP="00EA6F2A">
            <w:r>
              <w:rPr>
                <w:noProof/>
              </w:rPr>
              <w:drawing>
                <wp:inline distT="0" distB="0" distL="0" distR="0" wp14:anchorId="5D30AD80" wp14:editId="54013432">
                  <wp:extent cx="2809875" cy="1981200"/>
                  <wp:effectExtent l="0" t="0" r="9525" b="0"/>
                  <wp:docPr id="1206076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1981200"/>
                          </a:xfrm>
                          <a:prstGeom prst="rect">
                            <a:avLst/>
                          </a:prstGeom>
                          <a:noFill/>
                          <a:ln>
                            <a:noFill/>
                          </a:ln>
                        </pic:spPr>
                      </pic:pic>
                    </a:graphicData>
                  </a:graphic>
                </wp:inline>
              </w:drawing>
            </w:r>
          </w:p>
        </w:tc>
      </w:tr>
    </w:tbl>
    <w:p w14:paraId="24AEEE48" w14:textId="77777777" w:rsidR="005E1462" w:rsidRDefault="005E1462" w:rsidP="00EA6F2A"/>
    <w:sectPr w:rsidR="005E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64"/>
    <w:rsid w:val="0001199D"/>
    <w:rsid w:val="00043777"/>
    <w:rsid w:val="001E1B20"/>
    <w:rsid w:val="004E25E2"/>
    <w:rsid w:val="005E1462"/>
    <w:rsid w:val="00863464"/>
    <w:rsid w:val="00EA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8777"/>
  <w15:chartTrackingRefBased/>
  <w15:docId w15:val="{45ADB45A-2A6E-439D-A598-7D56A589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464"/>
    <w:rPr>
      <w:rFonts w:eastAsiaTheme="majorEastAsia" w:cstheme="majorBidi"/>
      <w:color w:val="272727" w:themeColor="text1" w:themeTint="D8"/>
    </w:rPr>
  </w:style>
  <w:style w:type="paragraph" w:styleId="Title">
    <w:name w:val="Title"/>
    <w:basedOn w:val="Normal"/>
    <w:next w:val="Normal"/>
    <w:link w:val="TitleChar"/>
    <w:uiPriority w:val="10"/>
    <w:qFormat/>
    <w:rsid w:val="0086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464"/>
    <w:pPr>
      <w:spacing w:before="160"/>
      <w:jc w:val="center"/>
    </w:pPr>
    <w:rPr>
      <w:i/>
      <w:iCs/>
      <w:color w:val="404040" w:themeColor="text1" w:themeTint="BF"/>
    </w:rPr>
  </w:style>
  <w:style w:type="character" w:customStyle="1" w:styleId="QuoteChar">
    <w:name w:val="Quote Char"/>
    <w:basedOn w:val="DefaultParagraphFont"/>
    <w:link w:val="Quote"/>
    <w:uiPriority w:val="29"/>
    <w:rsid w:val="00863464"/>
    <w:rPr>
      <w:i/>
      <w:iCs/>
      <w:color w:val="404040" w:themeColor="text1" w:themeTint="BF"/>
    </w:rPr>
  </w:style>
  <w:style w:type="paragraph" w:styleId="ListParagraph">
    <w:name w:val="List Paragraph"/>
    <w:basedOn w:val="Normal"/>
    <w:uiPriority w:val="34"/>
    <w:qFormat/>
    <w:rsid w:val="00863464"/>
    <w:pPr>
      <w:ind w:left="720"/>
      <w:contextualSpacing/>
    </w:pPr>
  </w:style>
  <w:style w:type="character" w:styleId="IntenseEmphasis">
    <w:name w:val="Intense Emphasis"/>
    <w:basedOn w:val="DefaultParagraphFont"/>
    <w:uiPriority w:val="21"/>
    <w:qFormat/>
    <w:rsid w:val="00863464"/>
    <w:rPr>
      <w:i/>
      <w:iCs/>
      <w:color w:val="0F4761" w:themeColor="accent1" w:themeShade="BF"/>
    </w:rPr>
  </w:style>
  <w:style w:type="paragraph" w:styleId="IntenseQuote">
    <w:name w:val="Intense Quote"/>
    <w:basedOn w:val="Normal"/>
    <w:next w:val="Normal"/>
    <w:link w:val="IntenseQuoteChar"/>
    <w:uiPriority w:val="30"/>
    <w:qFormat/>
    <w:rsid w:val="0086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464"/>
    <w:rPr>
      <w:i/>
      <w:iCs/>
      <w:color w:val="0F4761" w:themeColor="accent1" w:themeShade="BF"/>
    </w:rPr>
  </w:style>
  <w:style w:type="character" w:styleId="IntenseReference">
    <w:name w:val="Intense Reference"/>
    <w:basedOn w:val="DefaultParagraphFont"/>
    <w:uiPriority w:val="32"/>
    <w:qFormat/>
    <w:rsid w:val="00863464"/>
    <w:rPr>
      <w:b/>
      <w:bCs/>
      <w:smallCaps/>
      <w:color w:val="0F4761" w:themeColor="accent1" w:themeShade="BF"/>
      <w:spacing w:val="5"/>
    </w:rPr>
  </w:style>
  <w:style w:type="table" w:styleId="TableGrid">
    <w:name w:val="Table Grid"/>
    <w:basedOn w:val="TableNormal"/>
    <w:uiPriority w:val="39"/>
    <w:rsid w:val="005E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883</Characters>
  <Application>Microsoft Office Word</Application>
  <DocSecurity>0</DocSecurity>
  <Lines>7</Lines>
  <Paragraphs>2</Paragraphs>
  <ScaleCrop>false</ScaleCrop>
  <Company>Winona State University</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Walter E</dc:creator>
  <cp:keywords/>
  <dc:description/>
  <cp:lastModifiedBy>Weber, Walter E</cp:lastModifiedBy>
  <cp:revision>3</cp:revision>
  <dcterms:created xsi:type="dcterms:W3CDTF">2025-09-24T03:10:00Z</dcterms:created>
  <dcterms:modified xsi:type="dcterms:W3CDTF">2025-09-24T03:26:00Z</dcterms:modified>
</cp:coreProperties>
</file>