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5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№6</w:t>
      </w:r>
    </w:p>
    <w:p>
      <w:pPr>
        <w:pStyle w:val="Subtitle"/>
      </w:pPr>
      <w:r>
        <w:t xml:space="preserve">Установка и настройка системы управления базами данных MariaDB</w:t>
      </w:r>
    </w:p>
    <w:p>
      <w:pPr>
        <w:pStyle w:val="Author"/>
      </w:pPr>
      <w:r>
        <w:t xml:space="preserve">Газизянов Владислав Альбертович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Приобретение практических навыков по установке и конфигурированию системы управления базами данных на примере программного обеспечения MariaDB.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необходимые для работы MariaDB пакеты.</w:t>
      </w:r>
    </w:p>
    <w:p>
      <w:pPr>
        <w:pStyle w:val="Compact"/>
        <w:numPr>
          <w:ilvl w:val="0"/>
          <w:numId w:val="1001"/>
        </w:numPr>
      </w:pPr>
      <w:r>
        <w:t xml:space="preserve">Настроить в качестве кодировки символов по умолчанию utf8 в базах данных.</w:t>
      </w:r>
    </w:p>
    <w:p>
      <w:pPr>
        <w:pStyle w:val="Compact"/>
        <w:numPr>
          <w:ilvl w:val="0"/>
          <w:numId w:val="1001"/>
        </w:numPr>
      </w:pPr>
      <w:r>
        <w:t xml:space="preserve">Создать тестовую базу данных addressbook с таблицей city.</w:t>
      </w:r>
    </w:p>
    <w:p>
      <w:pPr>
        <w:pStyle w:val="Compact"/>
        <w:numPr>
          <w:ilvl w:val="0"/>
          <w:numId w:val="1001"/>
        </w:numPr>
      </w:pPr>
      <w:r>
        <w:t xml:space="preserve">Создать резервную копию базы данных и восстановить из неё данные.</w:t>
      </w:r>
    </w:p>
    <w:p>
      <w:pPr>
        <w:pStyle w:val="Compact"/>
        <w:numPr>
          <w:ilvl w:val="0"/>
          <w:numId w:val="1001"/>
        </w:numPr>
      </w:pPr>
      <w:r>
        <w:t xml:space="preserve">Написать скрипт для Vagrant, фиксирующий действия по установке и настройке MariaDB.</w:t>
      </w:r>
    </w:p>
    <w:bookmarkEnd w:id="21"/>
    <w:bookmarkStart w:id="69" w:name="выполнение-лабораторной-работы"/>
    <w:p>
      <w:pPr>
        <w:pStyle w:val="Heading1"/>
      </w:pPr>
      <w:r>
        <w:t xml:space="preserve">3. Выполнение лабораторной работы</w:t>
      </w:r>
    </w:p>
    <w:bookmarkStart w:id="37" w:name="установка-mariadb"/>
    <w:p>
      <w:pPr>
        <w:pStyle w:val="Heading2"/>
      </w:pPr>
      <w:r>
        <w:t xml:space="preserve">3.1 Установка MariaDB</w:t>
      </w:r>
    </w:p>
    <w:p>
      <w:pPr>
        <w:pStyle w:val="FirstParagraph"/>
      </w:pPr>
      <w:r>
        <w:t xml:space="preserve">Была запущена виртуальная машина server и выполнена установка пакетов MariaDB, включая сервер базы данных и клиентские утилиты.</w:t>
      </w:r>
    </w:p>
    <w:p>
      <w:pPr>
        <w:pStyle w:val="CaptionedFigure"/>
      </w:pPr>
      <w:r>
        <w:drawing>
          <wp:inline>
            <wp:extent cx="5334000" cy="4138164"/>
            <wp:effectExtent b="0" l="0" r="0" t="0"/>
            <wp:docPr descr="Установка MariaDB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MariaDB</w:t>
      </w:r>
    </w:p>
    <w:p>
      <w:pPr>
        <w:pStyle w:val="BodyText"/>
      </w:pPr>
      <w:r>
        <w:t xml:space="preserve">Проведён анализ конфигурационных файлов в каталогах /etc/my.cnf.d и /etc/my.cnf для понимания структуры настроек сервера баз данных.</w:t>
      </w:r>
    </w:p>
    <w:p>
      <w:pPr>
        <w:pStyle w:val="CaptionedFigure"/>
      </w:pPr>
      <w:r>
        <w:drawing>
          <wp:inline>
            <wp:extent cx="5334000" cy="2337696"/>
            <wp:effectExtent b="0" l="0" r="0" t="0"/>
            <wp:docPr descr="Просмотр конфигурационных файлов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конфигурационных файлов</w:t>
      </w:r>
    </w:p>
    <w:p>
      <w:pPr>
        <w:pStyle w:val="BodyText"/>
      </w:pPr>
      <w:r>
        <w:t xml:space="preserve">Запущена и активирована служба mariadb, после чего проверена её работа через анализ прослушиваемых портов.</w:t>
      </w:r>
    </w:p>
    <w:p>
      <w:pPr>
        <w:pStyle w:val="CaptionedFigure"/>
      </w:pPr>
      <w:r>
        <w:drawing>
          <wp:inline>
            <wp:extent cx="5334000" cy="489558"/>
            <wp:effectExtent b="0" l="0" r="0" t="0"/>
            <wp:docPr descr="Запуск службы MariaDB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службы MariaDB</w:t>
      </w:r>
    </w:p>
    <w:p>
      <w:pPr>
        <w:pStyle w:val="BodyText"/>
      </w:pPr>
      <w:r>
        <w:t xml:space="preserve">Выполнена начальная настройка безопасности базы данных с использованием утилиты mysql_secure_installation, включая установку пароля root и удаление тестовых данных.</w:t>
      </w:r>
    </w:p>
    <w:p>
      <w:pPr>
        <w:pStyle w:val="CaptionedFigure"/>
      </w:pPr>
      <w:r>
        <w:drawing>
          <wp:inline>
            <wp:extent cx="5334000" cy="3812639"/>
            <wp:effectExtent b="0" l="0" r="0" t="0"/>
            <wp:docPr descr="Настройка безопасности MariaDB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2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безопасности MariaDB</w:t>
      </w:r>
    </w:p>
    <w:p>
      <w:pPr>
        <w:pStyle w:val="BodyText"/>
      </w:pPr>
      <w:r>
        <w:t xml:space="preserve">Проведён вход в интерактивную оболочку MariaDB и выполнен просмотр списка системных баз данных, доступных по умолчанию.</w:t>
      </w:r>
    </w:p>
    <w:p>
      <w:pPr>
        <w:pStyle w:val="CaptionedFigure"/>
      </w:pPr>
      <w:r>
        <w:drawing>
          <wp:inline>
            <wp:extent cx="3859730" cy="2319688"/>
            <wp:effectExtent b="0" l="0" r="0" t="0"/>
            <wp:docPr descr="Просмотр системных баз данных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730" cy="2319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системных баз данных</w:t>
      </w:r>
    </w:p>
    <w:bookmarkEnd w:id="37"/>
    <w:bookmarkStart w:id="44" w:name="конфигурация-кодировки-символов"/>
    <w:p>
      <w:pPr>
        <w:pStyle w:val="Heading2"/>
      </w:pPr>
      <w:r>
        <w:t xml:space="preserve">3.2 Конфигурация кодировки символов</w:t>
      </w:r>
    </w:p>
    <w:p>
      <w:pPr>
        <w:pStyle w:val="FirstParagraph"/>
      </w:pPr>
      <w:r>
        <w:t xml:space="preserve">Создан конфигурационный файл для установки кодировки UTF-8 в качестве стандартной для всех операций с базой данных.</w:t>
      </w:r>
    </w:p>
    <w:p>
      <w:pPr>
        <w:pStyle w:val="CaptionedFigure"/>
      </w:pPr>
      <w:r>
        <w:drawing>
          <wp:inline>
            <wp:extent cx="5334000" cy="1170359"/>
            <wp:effectExtent b="0" l="0" r="0" t="0"/>
            <wp:docPr descr="Создание конфигурации UTF-8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0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конфигурации UTF-8</w:t>
      </w:r>
    </w:p>
    <w:p>
      <w:pPr>
        <w:pStyle w:val="BodyText"/>
      </w:pPr>
      <w:r>
        <w:t xml:space="preserve">Проведена проверка статуса MariaDB до и после применения изменений для подтверждения корректности настройки кодировки.</w:t>
      </w:r>
    </w:p>
    <w:p>
      <w:pPr>
        <w:pStyle w:val="CaptionedFigure"/>
      </w:pPr>
      <w:r>
        <w:drawing>
          <wp:inline>
            <wp:extent cx="5334000" cy="2834575"/>
            <wp:effectExtent b="0" l="0" r="0" t="0"/>
            <wp:docPr descr="Проверка статуса MariaDB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4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статуса MariaDB</w:t>
      </w:r>
    </w:p>
    <w:bookmarkEnd w:id="44"/>
    <w:bookmarkStart w:id="57" w:name="создание-базы-данных"/>
    <w:p>
      <w:pPr>
        <w:pStyle w:val="Heading2"/>
      </w:pPr>
      <w:r>
        <w:t xml:space="preserve">3.3 Создание базы данных</w:t>
      </w:r>
    </w:p>
    <w:p>
      <w:pPr>
        <w:pStyle w:val="FirstParagraph"/>
      </w:pPr>
      <w:r>
        <w:t xml:space="preserve">Создана тестовая база данных addressbook с указанием кодировки UTF-8 и правил сортировки.</w:t>
      </w:r>
    </w:p>
    <w:p>
      <w:pPr>
        <w:pStyle w:val="CaptionedFigure"/>
      </w:pPr>
      <w:r>
        <w:drawing>
          <wp:inline>
            <wp:extent cx="5334000" cy="439585"/>
            <wp:effectExtent b="0" l="0" r="0" t="0"/>
            <wp:docPr descr="Создание базы данных addressbook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базы данных addressbook</w:t>
      </w:r>
    </w:p>
    <w:p>
      <w:pPr>
        <w:pStyle w:val="BodyText"/>
      </w:pPr>
      <w:r>
        <w:t xml:space="preserve">В базе данных создана таблица city с полями для хранения имени и города, после чего таблица заполнена тестовыми данными.</w:t>
      </w:r>
    </w:p>
    <w:p>
      <w:pPr>
        <w:pStyle w:val="CaptionedFigure"/>
      </w:pPr>
      <w:r>
        <w:drawing>
          <wp:inline>
            <wp:extent cx="5334000" cy="451290"/>
            <wp:effectExtent b="0" l="0" r="0" t="0"/>
            <wp:docPr descr="Создание и заполнение таблицы city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заполнение таблицы city</w:t>
      </w:r>
    </w:p>
    <w:p>
      <w:pPr>
        <w:pStyle w:val="BodyText"/>
      </w:pPr>
      <w:r>
        <w:t xml:space="preserve">Создан пользователь базы данных с ограниченными правами доступа и предоставлены ему привилегии для работы с базой addressbook.</w:t>
      </w:r>
    </w:p>
    <w:p>
      <w:pPr>
        <w:pStyle w:val="CaptionedFigure"/>
      </w:pPr>
      <w:r>
        <w:drawing>
          <wp:inline>
            <wp:extent cx="5334000" cy="524655"/>
            <wp:effectExtent b="0" l="0" r="0" t="0"/>
            <wp:docPr descr="Создание пользователя базы данных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пользователя базы данных</w:t>
      </w:r>
    </w:p>
    <w:p>
      <w:pPr>
        <w:pStyle w:val="BodyText"/>
      </w:pPr>
      <w:r>
        <w:t xml:space="preserve">Проведена проверка структуры созданной таблицы и выполнен тестовый запрос для отображения содержимого.</w:t>
      </w:r>
    </w:p>
    <w:p>
      <w:pPr>
        <w:pStyle w:val="CaptionedFigure"/>
      </w:pPr>
      <w:r>
        <w:drawing>
          <wp:inline>
            <wp:extent cx="5334000" cy="1924291"/>
            <wp:effectExtent b="0" l="0" r="0" t="0"/>
            <wp:docPr descr="Проверка структуры таблицы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4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структуры таблицы</w:t>
      </w:r>
    </w:p>
    <w:bookmarkEnd w:id="57"/>
    <w:bookmarkStart w:id="61" w:name="резервные-копии"/>
    <w:p>
      <w:pPr>
        <w:pStyle w:val="Heading2"/>
      </w:pPr>
      <w:r>
        <w:t xml:space="preserve">3.4 Резервные копии</w:t>
      </w:r>
    </w:p>
    <w:p>
      <w:pPr>
        <w:pStyle w:val="FirstParagraph"/>
      </w:pPr>
      <w:r>
        <w:t xml:space="preserve">Создан каталог для хранения резервных копий баз данных и выполнено резервное копирование базы addressbook в различных форматах.</w:t>
      </w:r>
    </w:p>
    <w:p>
      <w:pPr>
        <w:pStyle w:val="CaptionedFigure"/>
      </w:pPr>
      <w:r>
        <w:drawing>
          <wp:inline>
            <wp:extent cx="5334000" cy="754811"/>
            <wp:effectExtent b="0" l="0" r="0" t="0"/>
            <wp:docPr descr="Создание резервных копий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резервных копий</w:t>
      </w:r>
    </w:p>
    <w:p>
      <w:pPr>
        <w:pStyle w:val="BodyText"/>
      </w:pPr>
      <w:r>
        <w:t xml:space="preserve">Проведено тестирование процедуры восстановления базы данных из созданных резервных копий для подтверждения их работоспособности.</w:t>
      </w:r>
    </w:p>
    <w:bookmarkEnd w:id="61"/>
    <w:bookmarkStart w:id="68" w:name="Xa435eddbcddf8480d558c8fbe53fdbd22e5433c"/>
    <w:p>
      <w:pPr>
        <w:pStyle w:val="Heading2"/>
      </w:pPr>
      <w:r>
        <w:t xml:space="preserve">3.5 Внесение изменений в настройки внутреннего окружения</w:t>
      </w:r>
    </w:p>
    <w:p>
      <w:pPr>
        <w:pStyle w:val="FirstParagraph"/>
      </w:pPr>
      <w:r>
        <w:t xml:space="preserve">Все конфигурационные файлы и резервные копии скопированы в соответствующие подкаталоги провижининга виртуальной машины.</w:t>
      </w:r>
    </w:p>
    <w:p>
      <w:pPr>
        <w:pStyle w:val="BodyText"/>
      </w:pPr>
      <w:r>
        <w:t xml:space="preserve">Разработан shell-скрипт для автоматической установки и настройки MariaDB, включающий процедуры безопасности и восстановления базы данных.</w:t>
      </w:r>
    </w:p>
    <w:p>
      <w:pPr>
        <w:pStyle w:val="CaptionedFigure"/>
      </w:pPr>
      <w:r>
        <w:drawing>
          <wp:inline>
            <wp:extent cx="5334000" cy="4431323"/>
            <wp:effectExtent b="0" l="0" r="0" t="0"/>
            <wp:docPr descr="Создание скрипта автоматизации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1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скрипта автоматизации</w:t>
      </w:r>
    </w:p>
    <w:p>
      <w:pPr>
        <w:pStyle w:val="BodyText"/>
      </w:pPr>
      <w:r>
        <w:t xml:space="preserve">Скрипт интегрирован в конфигурацию Vagrant для автоматического выполнения при развёртывании виртуальной машины.</w:t>
      </w:r>
    </w:p>
    <w:p>
      <w:pPr>
        <w:pStyle w:val="CaptionedFigure"/>
      </w:pPr>
      <w:r>
        <w:drawing>
          <wp:inline>
            <wp:extent cx="5334000" cy="1109627"/>
            <wp:effectExtent b="0" l="0" r="0" t="0"/>
            <wp:docPr descr="Интеграция с Vagrant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9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Интеграция с Vagrant</w:t>
      </w:r>
    </w:p>
    <w:bookmarkEnd w:id="68"/>
    <w:bookmarkEnd w:id="69"/>
    <w:bookmarkStart w:id="70" w:name="контрольные-вопросы"/>
    <w:p>
      <w:pPr>
        <w:pStyle w:val="Heading1"/>
      </w:pPr>
      <w:r>
        <w:t xml:space="preserve">4. Контрольные вопросы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Какая команда отвечает за настройки безопасности в MariaDB?</w:t>
      </w:r>
      <w:r>
        <w:br/>
      </w:r>
      <w:r>
        <w:t xml:space="preserve">Команда</w:t>
      </w:r>
      <w:r>
        <w:t xml:space="preserve"> </w:t>
      </w:r>
      <w:r>
        <w:rPr>
          <w:rStyle w:val="VerbatimChar"/>
        </w:rPr>
        <w:t xml:space="preserve">mysql_secure_installation</w:t>
      </w:r>
      <w:r>
        <w:t xml:space="preserve"> </w:t>
      </w:r>
      <w:r>
        <w:t xml:space="preserve">выполняет начальную настройку безопасности.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Как настроить MariaDB для доступа через сеть?</w:t>
      </w:r>
      <w:r>
        <w:br/>
      </w:r>
      <w:r>
        <w:t xml:space="preserve">Необходимо настроить параметр</w:t>
      </w:r>
      <w:r>
        <w:t xml:space="preserve"> </w:t>
      </w:r>
      <w:r>
        <w:rPr>
          <w:rStyle w:val="VerbatimChar"/>
        </w:rPr>
        <w:t xml:space="preserve">bind-address</w:t>
      </w:r>
      <w:r>
        <w:t xml:space="preserve"> </w:t>
      </w:r>
      <w:r>
        <w:t xml:space="preserve">в конфигурационных файлах и открыть порт 3306 в firewall.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Какая команда позволяет получить обзор доступных баз данных?</w:t>
      </w:r>
      <w:r>
        <w:br/>
      </w:r>
      <w:r>
        <w:t xml:space="preserve">Команда</w:t>
      </w:r>
      <w:r>
        <w:t xml:space="preserve"> </w:t>
      </w:r>
      <w:r>
        <w:rPr>
          <w:rStyle w:val="VerbatimChar"/>
        </w:rPr>
        <w:t xml:space="preserve">SHOW DATABASES;</w:t>
      </w:r>
      <w:r>
        <w:t xml:space="preserve"> </w:t>
      </w:r>
      <w:r>
        <w:t xml:space="preserve">в интерактивной оболочке MariaDB.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Какая команда позволяет узнать, какие таблицы доступны в базе данных?</w:t>
      </w:r>
      <w:r>
        <w:br/>
      </w:r>
      <w:r>
        <w:t xml:space="preserve">Команда</w:t>
      </w:r>
      <w:r>
        <w:t xml:space="preserve"> </w:t>
      </w:r>
      <w:r>
        <w:rPr>
          <w:rStyle w:val="VerbatimChar"/>
        </w:rPr>
        <w:t xml:space="preserve">SHOW TABLES;</w:t>
      </w:r>
      <w:r>
        <w:t xml:space="preserve"> </w:t>
      </w:r>
      <w:r>
        <w:t xml:space="preserve">после выбора базы данных.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Какая команда позволяет узнать, какие поля доступны в таблице?</w:t>
      </w:r>
      <w:r>
        <w:br/>
      </w:r>
      <w:r>
        <w:t xml:space="preserve">Команда</w:t>
      </w:r>
      <w:r>
        <w:t xml:space="preserve"> </w:t>
      </w:r>
      <w:r>
        <w:rPr>
          <w:rStyle w:val="VerbatimChar"/>
        </w:rPr>
        <w:t xml:space="preserve">DESCRIBE table_name;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SHOW COLUMNS FROM table_name;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Какая команда позволяет узнать, какие записи доступны в таблице?</w:t>
      </w:r>
      <w:r>
        <w:br/>
      </w:r>
      <w:r>
        <w:t xml:space="preserve">Команда</w:t>
      </w:r>
      <w:r>
        <w:t xml:space="preserve"> </w:t>
      </w:r>
      <w:r>
        <w:rPr>
          <w:rStyle w:val="VerbatimChar"/>
        </w:rPr>
        <w:t xml:space="preserve">SELECT * FROM table_name;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Как удалить запись из таблицы?</w:t>
      </w:r>
      <w:r>
        <w:br/>
      </w:r>
      <w:r>
        <w:t xml:space="preserve">Команда</w:t>
      </w:r>
      <w:r>
        <w:t xml:space="preserve"> </w:t>
      </w:r>
      <w:r>
        <w:rPr>
          <w:rStyle w:val="VerbatimChar"/>
        </w:rPr>
        <w:t xml:space="preserve">DELETE FROM table_name WHERE condition;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Где расположены файлы конфигурации MariaDB?</w:t>
      </w:r>
      <w:r>
        <w:br/>
      </w:r>
      <w:r>
        <w:t xml:space="preserve">Основные конфигурационные файлы находятся в</w:t>
      </w:r>
      <w:r>
        <w:t xml:space="preserve"> </w:t>
      </w:r>
      <w:r>
        <w:rPr>
          <w:rStyle w:val="VerbatimChar"/>
        </w:rPr>
        <w:t xml:space="preserve">/etc/my.cnf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/etc/my.cnf.d/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Где располагаются файлы с базами данных MariaDB?</w:t>
      </w:r>
      <w:r>
        <w:br/>
      </w:r>
      <w:r>
        <w:t xml:space="preserve">Файлы баз данных обычно находятся в</w:t>
      </w:r>
      <w:r>
        <w:t xml:space="preserve"> </w:t>
      </w:r>
      <w:r>
        <w:rPr>
          <w:rStyle w:val="VerbatimChar"/>
        </w:rPr>
        <w:t xml:space="preserve">/var/lib/mysql/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Как сделать резервную копию базы данных и восстановить её?</w:t>
      </w:r>
      <w:r>
        <w:br/>
      </w:r>
      <w:r>
        <w:t xml:space="preserve">Резервное копирование:</w:t>
      </w:r>
      <w:r>
        <w:t xml:space="preserve"> </w:t>
      </w:r>
      <w:r>
        <w:rPr>
          <w:rStyle w:val="VerbatimChar"/>
        </w:rPr>
        <w:t xml:space="preserve">mysqldump -u user -p database &gt; backup.sql</w:t>
      </w:r>
      <w:r>
        <w:br/>
      </w:r>
      <w:r>
        <w:t xml:space="preserve">Восстановление:</w:t>
      </w:r>
      <w:r>
        <w:t xml:space="preserve"> </w:t>
      </w:r>
      <w:r>
        <w:rPr>
          <w:rStyle w:val="VerbatimChar"/>
        </w:rPr>
        <w:t xml:space="preserve">mysql -u user -p database &lt; backup.sql</w:t>
      </w:r>
    </w:p>
    <w:bookmarkEnd w:id="70"/>
    <w:bookmarkStart w:id="71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В ходе лабораторной работы были успешно освоены методы установки и настройки системы управления базами данных MariaDB. Настроена кодировка UTF-8, создана тестовая база данных с таблицами, реализованы процедуры резервного копирования и восстановления, а также автоматизирован процесс развёртывания с использованием Vagrant. Полученные навыки позволяют эффективно управлять реляционными базами данных в операционной системе Linux.</w:t>
      </w:r>
    </w:p>
    <w:bookmarkEnd w:id="7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Газизянов Владислав Альбертович</dc:creator>
  <dc:language>ru-RU</dc:language>
  <cp:keywords/>
  <dcterms:created xsi:type="dcterms:W3CDTF">2025-10-11T13:40:56Z</dcterms:created>
  <dcterms:modified xsi:type="dcterms:W3CDTF">2025-10-11T13:40:56Z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rossref">
    <vt:lpwstr/>
  </property>
  <property fmtid="{D5CDD505-2E9C-101B-9397-08002B2CF9AE}" pid="7" name="csl">
    <vt:lpwstr>_resources/csl/gost-r-7-0-5-2008-numeric.csl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license">
    <vt:lpwstr/>
  </property>
  <property fmtid="{D5CDD505-2E9C-101B-9397-08002B2CF9AE}" pid="13" name="subtitle">
    <vt:lpwstr>Установка и настройка системы управления базами данных MariaDB</vt:lpwstr>
  </property>
  <property fmtid="{D5CDD505-2E9C-101B-9397-08002B2CF9AE}" pid="14" name="toc-title">
    <vt:lpwstr>Содержание</vt:lpwstr>
  </property>
</Properties>
</file>