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tag w:val="goog_rdk_0"/>
        <w:id w:val="-1871601791"/>
      </w:sdtPr>
      <w:sdtEndPr/>
      <w:sdtContent>
        <w:p w14:paraId="59105C00" w14:textId="3DAE4A79" w:rsidR="00605C5B" w:rsidRDefault="008D0ED9">
          <w:pP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Ά</w:t>
          </w:r>
          <w:r w:rsidR="00D6453E"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σκηση 1</w:t>
          </w:r>
        </w:p>
      </w:sdtContent>
    </w:sdt>
    <w:p w14:paraId="63A65712" w14:textId="77777777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1 (Ερωτήματα 1,2,3)</w:t>
      </w:r>
      <w:r>
        <w:rPr>
          <w:rFonts w:ascii="Times New Roman" w:eastAsia="Times New Roman" w:hAnsi="Times New Roman" w:cs="Times New Roman"/>
        </w:rPr>
        <w:t xml:space="preserve"> Συμπληρώστε τον παρακάτω πίνακα με τα μέτρα απόκρισης συχνότητας των φίλτρων που σχεδιάσατε. Τι παρατηρείτε;</w:t>
      </w:r>
    </w:p>
    <w:p w14:paraId="7BAFE07C" w14:textId="77777777" w:rsidR="00D92F51" w:rsidRDefault="00D6453E" w:rsidP="00FC0B16">
      <w:pPr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D55791" w:rsidRPr="00FC0B16">
        <w:rPr>
          <w:rFonts w:ascii="Times New Roman" w:eastAsia="Times New Roman" w:hAnsi="Times New Roman" w:cs="Times New Roman"/>
          <w:b/>
        </w:rPr>
        <w:t xml:space="preserve"> </w:t>
      </w:r>
      <w:r w:rsidR="00D92F51">
        <w:rPr>
          <w:rFonts w:ascii="Times New Roman" w:eastAsia="Times New Roman" w:hAnsi="Times New Roman" w:cs="Times New Roman"/>
        </w:rPr>
        <w:t xml:space="preserve">Από το φαινόμενο </w:t>
      </w:r>
      <w:r w:rsidR="00D92F51">
        <w:rPr>
          <w:rFonts w:ascii="Times New Roman" w:eastAsia="Times New Roman" w:hAnsi="Times New Roman" w:cs="Times New Roman"/>
          <w:lang w:val="en-US"/>
        </w:rPr>
        <w:t>Gibbs</w:t>
      </w:r>
      <w:r w:rsidR="00D92F51">
        <w:rPr>
          <w:rFonts w:ascii="Times New Roman" w:eastAsia="Times New Roman" w:hAnsi="Times New Roman" w:cs="Times New Roman"/>
        </w:rPr>
        <w:t xml:space="preserve"> βλέπουμε ότι παρατηρείται συμπεριφορά ταλάντωσης κοντά </w:t>
      </w:r>
    </w:p>
    <w:p w14:paraId="7E98DE18" w14:textId="77777777" w:rsidR="00D92F51" w:rsidRPr="00D92F51" w:rsidRDefault="00D92F51" w:rsidP="00D92F51">
      <w:pPr>
        <w:ind w:left="108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στην ασυνέχεια του άλματος (</w:t>
      </w:r>
      <w:r>
        <w:rPr>
          <w:rFonts w:ascii="Times New Roman" w:eastAsia="Times New Roman" w:hAnsi="Times New Roman" w:cs="Times New Roman"/>
          <w:lang w:val="en-US"/>
        </w:rPr>
        <w:t>spike</w:t>
      </w:r>
      <w:r w:rsidRPr="00D92F51">
        <w:rPr>
          <w:rFonts w:ascii="Times New Roman" w:eastAsia="Times New Roman" w:hAnsi="Times New Roman" w:cs="Times New Roman"/>
        </w:rPr>
        <w:t>).</w:t>
      </w:r>
    </w:p>
    <w:p w14:paraId="7F673D07" w14:textId="498D31BC" w:rsidR="00605C5B" w:rsidRPr="0066089E" w:rsidRDefault="00D55791" w:rsidP="00D92F51">
      <w:pPr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Στην περίπτωση</w:t>
      </w:r>
      <w:r w:rsidR="00FC0B16">
        <w:rPr>
          <w:rFonts w:ascii="Times New Roman" w:eastAsia="Times New Roman" w:hAnsi="Times New Roman" w:cs="Times New Roman"/>
        </w:rPr>
        <w:t xml:space="preserve"> της τεχνικής </w:t>
      </w:r>
      <w:r w:rsidR="00FC0B16">
        <w:rPr>
          <w:rFonts w:ascii="Times New Roman" w:eastAsia="Times New Roman" w:hAnsi="Times New Roman" w:cs="Times New Roman"/>
          <w:lang w:val="en-US"/>
        </w:rPr>
        <w:t>Don</w:t>
      </w:r>
      <w:r w:rsidR="00FC0B16" w:rsidRPr="00FC0B16">
        <w:rPr>
          <w:rFonts w:ascii="Times New Roman" w:eastAsia="Times New Roman" w:hAnsi="Times New Roman" w:cs="Times New Roman"/>
        </w:rPr>
        <w:t>’</w:t>
      </w:r>
      <w:r w:rsidR="00FC0B16">
        <w:rPr>
          <w:rFonts w:ascii="Times New Roman" w:eastAsia="Times New Roman" w:hAnsi="Times New Roman" w:cs="Times New Roman"/>
          <w:lang w:val="en-US"/>
        </w:rPr>
        <w:t>t</w:t>
      </w:r>
      <w:r w:rsidR="00FC0B16" w:rsidRPr="00FC0B16">
        <w:rPr>
          <w:rFonts w:ascii="Times New Roman" w:eastAsia="Times New Roman" w:hAnsi="Times New Roman" w:cs="Times New Roman"/>
        </w:rPr>
        <w:t xml:space="preserve"> </w:t>
      </w:r>
      <w:r w:rsidR="00FC0B16">
        <w:rPr>
          <w:rFonts w:ascii="Times New Roman" w:eastAsia="Times New Roman" w:hAnsi="Times New Roman" w:cs="Times New Roman"/>
          <w:lang w:val="en-US"/>
        </w:rPr>
        <w:t>care</w:t>
      </w:r>
      <w:r w:rsidR="00FC0B16" w:rsidRPr="00FC0B16">
        <w:rPr>
          <w:rFonts w:ascii="Times New Roman" w:eastAsia="Times New Roman" w:hAnsi="Times New Roman" w:cs="Times New Roman"/>
        </w:rPr>
        <w:t>,</w:t>
      </w:r>
      <w:r w:rsidR="00FC0B16">
        <w:rPr>
          <w:rFonts w:ascii="Times New Roman" w:eastAsia="Times New Roman" w:hAnsi="Times New Roman" w:cs="Times New Roman"/>
        </w:rPr>
        <w:t xml:space="preserve"> το </w:t>
      </w:r>
      <w:proofErr w:type="spellStart"/>
      <w:r w:rsidR="00FC0B16">
        <w:rPr>
          <w:rFonts w:ascii="Times New Roman" w:eastAsia="Times New Roman" w:hAnsi="Times New Roman" w:cs="Times New Roman"/>
          <w:lang w:val="en-US"/>
        </w:rPr>
        <w:t>Highpass</w:t>
      </w:r>
      <w:proofErr w:type="spellEnd"/>
      <w:r w:rsidR="00FC0B16" w:rsidRPr="00FC0B16">
        <w:rPr>
          <w:rFonts w:ascii="Times New Roman" w:eastAsia="Times New Roman" w:hAnsi="Times New Roman" w:cs="Times New Roman"/>
        </w:rPr>
        <w:t xml:space="preserve"> </w:t>
      </w:r>
      <w:r w:rsidR="00FC0B16">
        <w:rPr>
          <w:rFonts w:ascii="Times New Roman" w:eastAsia="Times New Roman" w:hAnsi="Times New Roman" w:cs="Times New Roman"/>
        </w:rPr>
        <w:t xml:space="preserve">φίλτρο κάνει απότομη πτώση από </w:t>
      </w:r>
      <w:r w:rsidR="0066089E">
        <w:rPr>
          <w:rFonts w:ascii="Times New Roman" w:eastAsia="Times New Roman" w:hAnsi="Times New Roman" w:cs="Times New Roman"/>
        </w:rPr>
        <w:t xml:space="preserve">ένα σημείο κι έπειτα </w:t>
      </w:r>
      <w:r w:rsidR="0066089E" w:rsidRPr="0066089E">
        <w:rPr>
          <w:rFonts w:ascii="Times New Roman" w:eastAsia="Times New Roman" w:hAnsi="Times New Roman" w:cs="Times New Roman"/>
        </w:rPr>
        <w:t>(</w:t>
      </w:r>
      <w:r w:rsidR="0066089E">
        <w:rPr>
          <w:rFonts w:ascii="Times New Roman" w:eastAsia="Times New Roman" w:hAnsi="Times New Roman" w:cs="Times New Roman"/>
        </w:rPr>
        <w:t xml:space="preserve">όπως κι ένα  </w:t>
      </w:r>
      <w:r w:rsidR="0066089E">
        <w:rPr>
          <w:rFonts w:ascii="Times New Roman" w:eastAsia="Times New Roman" w:hAnsi="Times New Roman" w:cs="Times New Roman"/>
          <w:lang w:val="en-US"/>
        </w:rPr>
        <w:t>Band</w:t>
      </w:r>
      <w:r w:rsidR="0066089E">
        <w:rPr>
          <w:rFonts w:ascii="Times New Roman" w:eastAsia="Times New Roman" w:hAnsi="Times New Roman" w:cs="Times New Roman"/>
        </w:rPr>
        <w:t>-</w:t>
      </w:r>
      <w:proofErr w:type="spellStart"/>
      <w:r w:rsidR="0066089E">
        <w:rPr>
          <w:rFonts w:ascii="Times New Roman" w:eastAsia="Times New Roman" w:hAnsi="Times New Roman" w:cs="Times New Roman"/>
        </w:rPr>
        <w:t>pass</w:t>
      </w:r>
      <w:proofErr w:type="spellEnd"/>
      <w:r w:rsidR="0066089E">
        <w:rPr>
          <w:rFonts w:ascii="Times New Roman" w:eastAsia="Times New Roman" w:hAnsi="Times New Roman" w:cs="Times New Roman"/>
        </w:rPr>
        <w:t xml:space="preserve"> φίλτρο).</w:t>
      </w:r>
    </w:p>
    <w:tbl>
      <w:tblPr>
        <w:tblStyle w:val="ab"/>
        <w:tblW w:w="964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0"/>
        <w:gridCol w:w="3150"/>
        <w:gridCol w:w="3105"/>
        <w:gridCol w:w="3030"/>
      </w:tblGrid>
      <w:tr w:rsidR="00605C5B" w14:paraId="34727DF8" w14:textId="77777777">
        <w:trPr>
          <w:trHeight w:val="413"/>
        </w:trPr>
        <w:tc>
          <w:tcPr>
            <w:tcW w:w="360" w:type="dxa"/>
            <w:shd w:val="clear" w:color="auto" w:fill="D9D9D9"/>
            <w:vAlign w:val="center"/>
          </w:tcPr>
          <w:p w14:paraId="369D4089" w14:textId="77777777" w:rsidR="00605C5B" w:rsidRDefault="00605C5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50" w:type="dxa"/>
            <w:shd w:val="clear" w:color="auto" w:fill="D9D9D9"/>
            <w:vAlign w:val="center"/>
          </w:tcPr>
          <w:p w14:paraId="49C19F83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Fourier Series</w:t>
            </w:r>
          </w:p>
        </w:tc>
        <w:tc>
          <w:tcPr>
            <w:tcW w:w="3105" w:type="dxa"/>
            <w:shd w:val="clear" w:color="auto" w:fill="D9D9D9"/>
            <w:vAlign w:val="center"/>
          </w:tcPr>
          <w:p w14:paraId="241132F8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Don’t care</w:t>
            </w:r>
          </w:p>
        </w:tc>
        <w:tc>
          <w:tcPr>
            <w:tcW w:w="3030" w:type="dxa"/>
            <w:shd w:val="clear" w:color="auto" w:fill="D9D9D9"/>
            <w:vAlign w:val="center"/>
          </w:tcPr>
          <w:p w14:paraId="42DD076B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Min-Max</w:t>
            </w:r>
          </w:p>
        </w:tc>
      </w:tr>
      <w:tr w:rsidR="00605C5B" w14:paraId="1A3FE533" w14:textId="77777777">
        <w:trPr>
          <w:trHeight w:val="2310"/>
        </w:trPr>
        <w:tc>
          <w:tcPr>
            <w:tcW w:w="360" w:type="dxa"/>
            <w:vAlign w:val="center"/>
          </w:tcPr>
          <w:p w14:paraId="275774BA" w14:textId="77777777" w:rsidR="00605C5B" w:rsidRDefault="00D6453E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Χαμηλοπερατό</w:t>
            </w:r>
          </w:p>
        </w:tc>
        <w:tc>
          <w:tcPr>
            <w:tcW w:w="3150" w:type="dxa"/>
            <w:vAlign w:val="center"/>
          </w:tcPr>
          <w:p w14:paraId="6125D10B" w14:textId="267F3A91" w:rsidR="00605C5B" w:rsidRDefault="00564A0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79F68FE2" wp14:editId="0A658E32">
                  <wp:extent cx="1944848" cy="1495425"/>
                  <wp:effectExtent l="0" t="0" r="0" b="0"/>
                  <wp:docPr id="1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424" cy="1502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  <w:vAlign w:val="center"/>
          </w:tcPr>
          <w:p w14:paraId="02D18C29" w14:textId="4DB576C3" w:rsidR="00605C5B" w:rsidRDefault="00745D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4599E391" wp14:editId="3BBC0B84">
                  <wp:extent cx="1834515" cy="1465580"/>
                  <wp:effectExtent l="0" t="0" r="0" b="1270"/>
                  <wp:docPr id="26" name="Εικόνα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515" cy="146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  <w:vAlign w:val="center"/>
          </w:tcPr>
          <w:p w14:paraId="3BFAA95B" w14:textId="6B2BB613" w:rsidR="00605C5B" w:rsidRDefault="00745D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06F4E98C" wp14:editId="7CB05009">
                  <wp:extent cx="1786890" cy="1412875"/>
                  <wp:effectExtent l="0" t="0" r="3810" b="0"/>
                  <wp:docPr id="24" name="Εικόνα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141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C5B" w14:paraId="692EC519" w14:textId="77777777">
        <w:trPr>
          <w:trHeight w:val="2265"/>
        </w:trPr>
        <w:tc>
          <w:tcPr>
            <w:tcW w:w="360" w:type="dxa"/>
            <w:vAlign w:val="center"/>
          </w:tcPr>
          <w:p w14:paraId="2048978B" w14:textId="77777777" w:rsidR="00605C5B" w:rsidRDefault="00D6453E">
            <w:pPr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Υψιπερατό</w:t>
            </w:r>
          </w:p>
        </w:tc>
        <w:tc>
          <w:tcPr>
            <w:tcW w:w="3150" w:type="dxa"/>
            <w:vAlign w:val="center"/>
          </w:tcPr>
          <w:p w14:paraId="1BEA63F3" w14:textId="223C4859" w:rsidR="00605C5B" w:rsidRDefault="00564A0A">
            <w:pPr>
              <w:jc w:val="center"/>
            </w:pPr>
            <w:r>
              <w:rPr>
                <w:noProof/>
                <w:lang w:eastAsia="el-GR"/>
              </w:rPr>
              <w:drawing>
                <wp:anchor distT="0" distB="0" distL="114300" distR="114300" simplePos="0" relativeHeight="251658240" behindDoc="1" locked="0" layoutInCell="1" allowOverlap="1" wp14:anchorId="3FC00725" wp14:editId="4128DE6C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-30480</wp:posOffset>
                  </wp:positionV>
                  <wp:extent cx="1885950" cy="1406525"/>
                  <wp:effectExtent l="0" t="0" r="0" b="3175"/>
                  <wp:wrapNone/>
                  <wp:docPr id="2" name="Εικόνα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40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05" w:type="dxa"/>
            <w:vAlign w:val="center"/>
          </w:tcPr>
          <w:p w14:paraId="0A091A74" w14:textId="49069A6F" w:rsidR="00605C5B" w:rsidRDefault="00745DC7">
            <w:pPr>
              <w:jc w:val="center"/>
            </w:pPr>
            <w:r>
              <w:rPr>
                <w:noProof/>
                <w:lang w:eastAsia="el-GR"/>
              </w:rPr>
              <w:drawing>
                <wp:inline distT="0" distB="0" distL="0" distR="0" wp14:anchorId="1D5F7FC6" wp14:editId="73B59489">
                  <wp:extent cx="1834515" cy="1478280"/>
                  <wp:effectExtent l="0" t="0" r="0" b="7620"/>
                  <wp:docPr id="25" name="Εικόνα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515" cy="147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  <w:vAlign w:val="center"/>
          </w:tcPr>
          <w:p w14:paraId="1A4877F5" w14:textId="4FB3AD6E" w:rsidR="00605C5B" w:rsidRDefault="00745DC7">
            <w:pPr>
              <w:jc w:val="center"/>
            </w:pPr>
            <w:r>
              <w:rPr>
                <w:noProof/>
                <w:lang w:eastAsia="el-GR"/>
              </w:rPr>
              <w:drawing>
                <wp:inline distT="0" distB="0" distL="0" distR="0" wp14:anchorId="3B113CF6" wp14:editId="1A0AD655">
                  <wp:extent cx="1714500" cy="1407425"/>
                  <wp:effectExtent l="0" t="0" r="0" b="2540"/>
                  <wp:docPr id="20" name="Εικόνα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041" cy="141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4C3AC8" w14:textId="77777777" w:rsidR="00605C5B" w:rsidRDefault="00605C5B">
      <w:pPr>
        <w:rPr>
          <w:rFonts w:ascii="Times New Roman" w:eastAsia="Times New Roman" w:hAnsi="Times New Roman" w:cs="Times New Roman"/>
          <w:b/>
        </w:rPr>
      </w:pPr>
    </w:p>
    <w:p w14:paraId="0177D750" w14:textId="75D05D02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2 (Ερώτημα 1,2,3)</w:t>
      </w:r>
      <w:r>
        <w:rPr>
          <w:rFonts w:ascii="Times New Roman" w:eastAsia="Times New Roman" w:hAnsi="Times New Roman" w:cs="Times New Roman"/>
        </w:rPr>
        <w:t xml:space="preserve"> Χρησιμοποιήστε διαφορετικές τιμές στο όρισμα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s</m:t>
            </m:r>
          </m:sub>
        </m:sSub>
        <m:r>
          <w:rPr>
            <w:rFonts w:ascii="Times New Roman" w:eastAsia="Times New Roman" w:hAnsi="Times New Roman" w:cs="Times New Roman"/>
          </w:rPr>
          <m:t xml:space="preserve"> (</m:t>
        </m:r>
        <m:r>
          <w:rPr>
            <w:rFonts w:ascii="Cambria Math" w:eastAsia="Times New Roman" w:hAnsi="Cambria Math" w:cs="Times New Roman"/>
          </w:rPr>
          <m:t>π</m:t>
        </m:r>
        <m:r>
          <w:rPr>
            <w:rFonts w:ascii="Times New Roman" w:eastAsia="Times New Roman" w:hAnsi="Times New Roman" w:cs="Times New Roman"/>
          </w:rPr>
          <m:t>.</m:t>
        </m:r>
        <m:r>
          <w:rPr>
            <w:rFonts w:ascii="Cambria Math" w:eastAsia="Times New Roman" w:hAnsi="Cambria Math" w:cs="Times New Roman"/>
          </w:rPr>
          <m:t>χ</m:t>
        </m:r>
        <m:r>
          <w:rPr>
            <w:rFonts w:ascii="Times New Roman" w:eastAsia="Times New Roman" w:hAnsi="Times New Roman" w:cs="Times New Roman"/>
          </w:rPr>
          <m:t>. 4.5</m:t>
        </m:r>
        <m:r>
          <w:rPr>
            <w:rFonts w:ascii="Cambria Math" w:eastAsia="Times New Roman" w:hAnsi="Cambria Math" w:cs="Times New Roman"/>
            <w:lang w:val="en-US"/>
          </w:rPr>
          <m:t>KHz</m:t>
        </m:r>
        <m:r>
          <w:rPr>
            <w:rFonts w:ascii="Times New Roman" w:eastAsia="Times New Roman" w:hAnsi="Times New Roman" w:cs="Times New Roman"/>
          </w:rPr>
          <m:t>,16</m:t>
        </m:r>
        <m:r>
          <w:rPr>
            <w:rFonts w:ascii="Cambria Math" w:eastAsia="Times New Roman" w:hAnsi="Cambria Math" w:cs="Times New Roman"/>
          </w:rPr>
          <m:t>KHz</m:t>
        </m:r>
        <m:r>
          <w:rPr>
            <w:rFonts w:ascii="Times New Roman" w:eastAsia="Times New Roman" w:hAnsi="Times New Roman" w:cs="Times New Roman"/>
          </w:rPr>
          <m:t xml:space="preserve"> )</m:t>
        </m:r>
      </m:oMath>
      <w:r>
        <w:rPr>
          <w:rFonts w:ascii="Times New Roman" w:eastAsia="Times New Roman" w:hAnsi="Times New Roman" w:cs="Times New Roman"/>
        </w:rPr>
        <w:t xml:space="preserve"> της συνάρτησης </w:t>
      </w:r>
      <m:oMath>
        <m:r>
          <w:rPr>
            <w:rFonts w:ascii="Cambria Math" w:eastAsia="Times New Roman" w:hAnsi="Cambria Math" w:cs="Times New Roman"/>
          </w:rPr>
          <m:t>sound</m:t>
        </m:r>
        <m:r>
          <w:rPr>
            <w:rFonts w:ascii="Times New Roman" w:eastAsia="Times New Roman" w:hAnsi="Times New Roman" w:cs="Times New Roman"/>
          </w:rPr>
          <m:t>(⋅)</m:t>
        </m:r>
      </m:oMath>
      <w:r>
        <w:rPr>
          <w:rFonts w:ascii="Times New Roman" w:eastAsia="Times New Roman" w:hAnsi="Times New Roman" w:cs="Times New Roman"/>
        </w:rPr>
        <w:t>. Τι παρατηρείτε; Με ποιά ιδιότητα του MF θα μπορούσατε να δικαιολογήσετε αυτό που ακούτε;</w:t>
      </w:r>
    </w:p>
    <w:p w14:paraId="6D8BC491" w14:textId="088842DE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  <w:t>Απάντηση:</w:t>
      </w:r>
      <w:r w:rsidR="00A226D9" w:rsidRPr="00A226D9">
        <w:rPr>
          <w:rFonts w:ascii="Times New Roman" w:eastAsia="Times New Roman" w:hAnsi="Times New Roman" w:cs="Times New Roman"/>
          <w:b/>
        </w:rPr>
        <w:t xml:space="preserve"> </w:t>
      </w:r>
      <w:r w:rsidR="00A226D9">
        <w:rPr>
          <w:rFonts w:ascii="Times New Roman" w:eastAsia="Times New Roman" w:hAnsi="Times New Roman" w:cs="Times New Roman"/>
        </w:rPr>
        <w:t>Εκτελώντας</w:t>
      </w:r>
    </w:p>
    <w:p w14:paraId="2B6D2FC9" w14:textId="77777777" w:rsidR="00A226D9" w:rsidRPr="00A226D9" w:rsidRDefault="00A226D9" w:rsidP="00A226D9">
      <w:pPr>
        <w:ind w:left="1843"/>
        <w:jc w:val="both"/>
        <w:rPr>
          <w:rFonts w:ascii="Times New Roman" w:eastAsia="Times New Roman" w:hAnsi="Times New Roman" w:cs="Times New Roman"/>
        </w:rPr>
      </w:pPr>
      <w:r w:rsidRPr="00A226D9">
        <w:rPr>
          <w:rFonts w:ascii="Times New Roman" w:eastAsia="Times New Roman" w:hAnsi="Times New Roman" w:cs="Times New Roman"/>
        </w:rPr>
        <w:t xml:space="preserve">&gt;&gt; </w:t>
      </w:r>
      <w:proofErr w:type="spellStart"/>
      <w:r w:rsidRPr="00A226D9">
        <w:rPr>
          <w:rFonts w:ascii="Times New Roman" w:eastAsia="Times New Roman" w:hAnsi="Times New Roman" w:cs="Times New Roman"/>
        </w:rPr>
        <w:t>sound</w:t>
      </w:r>
      <w:proofErr w:type="spellEnd"/>
      <w:r w:rsidRPr="00A226D9">
        <w:rPr>
          <w:rFonts w:ascii="Times New Roman" w:eastAsia="Times New Roman" w:hAnsi="Times New Roman" w:cs="Times New Roman"/>
        </w:rPr>
        <w:t>(y, 16000)</w:t>
      </w:r>
    </w:p>
    <w:p w14:paraId="16CF06C4" w14:textId="200EFB5B" w:rsidR="00A226D9" w:rsidRPr="00A226D9" w:rsidRDefault="00A226D9" w:rsidP="00A226D9">
      <w:pPr>
        <w:ind w:left="1843"/>
        <w:jc w:val="both"/>
        <w:rPr>
          <w:rFonts w:ascii="Times New Roman" w:eastAsia="Times New Roman" w:hAnsi="Times New Roman" w:cs="Times New Roman"/>
          <w:i/>
          <w:lang w:val="en-US"/>
        </w:rPr>
      </w:pPr>
      <w:r w:rsidRPr="00A226D9">
        <w:rPr>
          <w:rFonts w:ascii="Times New Roman" w:eastAsia="Times New Roman" w:hAnsi="Times New Roman" w:cs="Times New Roman"/>
        </w:rPr>
        <w:t xml:space="preserve">&gt;&gt; </w:t>
      </w:r>
      <w:proofErr w:type="spellStart"/>
      <w:r w:rsidRPr="00A226D9">
        <w:rPr>
          <w:rFonts w:ascii="Times New Roman" w:eastAsia="Times New Roman" w:hAnsi="Times New Roman" w:cs="Times New Roman"/>
        </w:rPr>
        <w:t>sound</w:t>
      </w:r>
      <w:proofErr w:type="spellEnd"/>
      <w:r w:rsidRPr="00A226D9">
        <w:rPr>
          <w:rFonts w:ascii="Times New Roman" w:eastAsia="Times New Roman" w:hAnsi="Times New Roman" w:cs="Times New Roman"/>
        </w:rPr>
        <w:t>(y, 8192)</w:t>
      </w:r>
      <w:r>
        <w:rPr>
          <w:rFonts w:ascii="Times New Roman" w:eastAsia="Times New Roman" w:hAnsi="Times New Roman" w:cs="Times New Roman"/>
        </w:rPr>
        <w:t xml:space="preserve"> //Εξαρχής χρησιμοποιούσαμε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s</m:t>
            </m:r>
          </m:sub>
        </m:sSub>
        <m:r>
          <w:rPr>
            <w:rFonts w:ascii="Cambria Math" w:eastAsia="Times New Roman" w:hAnsi="Times New Roman" w:cs="Times New Roman"/>
          </w:rPr>
          <m:t>=8192Hz</m:t>
        </m:r>
      </m:oMath>
    </w:p>
    <w:p w14:paraId="732E1EE7" w14:textId="1F435164" w:rsidR="00A226D9" w:rsidRDefault="00A226D9" w:rsidP="00A226D9">
      <w:pPr>
        <w:ind w:left="1843"/>
        <w:jc w:val="both"/>
        <w:rPr>
          <w:rFonts w:ascii="Times New Roman" w:eastAsia="Times New Roman" w:hAnsi="Times New Roman" w:cs="Times New Roman"/>
        </w:rPr>
      </w:pPr>
      <w:r w:rsidRPr="00A226D9">
        <w:rPr>
          <w:rFonts w:ascii="Times New Roman" w:eastAsia="Times New Roman" w:hAnsi="Times New Roman" w:cs="Times New Roman"/>
        </w:rPr>
        <w:t xml:space="preserve">&gt;&gt; </w:t>
      </w:r>
      <w:proofErr w:type="spellStart"/>
      <w:r w:rsidRPr="00A226D9">
        <w:rPr>
          <w:rFonts w:ascii="Times New Roman" w:eastAsia="Times New Roman" w:hAnsi="Times New Roman" w:cs="Times New Roman"/>
        </w:rPr>
        <w:t>sound</w:t>
      </w:r>
      <w:proofErr w:type="spellEnd"/>
      <w:r w:rsidRPr="00A226D9">
        <w:rPr>
          <w:rFonts w:ascii="Times New Roman" w:eastAsia="Times New Roman" w:hAnsi="Times New Roman" w:cs="Times New Roman"/>
        </w:rPr>
        <w:t>(y, 4500)</w:t>
      </w:r>
    </w:p>
    <w:p w14:paraId="79CD9CD5" w14:textId="5E21A35D" w:rsidR="00A226D9" w:rsidRDefault="00A226D9" w:rsidP="00A226D9">
      <w:pPr>
        <w:ind w:left="184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Παρατηρ</w:t>
      </w:r>
      <w:r w:rsidR="00E97E2B">
        <w:rPr>
          <w:rFonts w:ascii="Times New Roman" w:eastAsia="Times New Roman" w:hAnsi="Times New Roman" w:cs="Times New Roman"/>
        </w:rPr>
        <w:t xml:space="preserve">ούμε ότι για μεγάλες συχνότητες ο ήχος έχει μικρότερη διάρκεια και </w:t>
      </w:r>
      <w:r w:rsidR="00E97E2B" w:rsidRPr="00E97E2B">
        <w:rPr>
          <w:rFonts w:ascii="Times New Roman" w:eastAsia="Times New Roman" w:hAnsi="Times New Roman" w:cs="Times New Roman"/>
          <w:u w:val="single"/>
        </w:rPr>
        <w:t>δίνει την αίσθηση ότι ακούγεται χωρίς «θόρυβο»</w:t>
      </w:r>
      <w:r w:rsidR="00E97E2B">
        <w:rPr>
          <w:rFonts w:ascii="Times New Roman" w:eastAsia="Times New Roman" w:hAnsi="Times New Roman" w:cs="Times New Roman"/>
        </w:rPr>
        <w:t>, ενώ για μικρές συχνότητες καταλαβαίνουμε τα «νοθευμένα» σημεία.</w:t>
      </w:r>
    </w:p>
    <w:p w14:paraId="7C71A931" w14:textId="5F67BDF2" w:rsidR="00C2425D" w:rsidRDefault="00E97E2B" w:rsidP="00C2425D">
      <w:pPr>
        <w:ind w:left="1843"/>
        <w:jc w:val="both"/>
      </w:pPr>
      <w:r>
        <w:rPr>
          <w:rFonts w:ascii="Times New Roman" w:eastAsia="Times New Roman" w:hAnsi="Times New Roman" w:cs="Times New Roman"/>
        </w:rPr>
        <w:t xml:space="preserve">Από τις ιδιότητες του </w:t>
      </w:r>
      <w:r w:rsidRPr="00E97E2B">
        <w:rPr>
          <w:rFonts w:ascii="Times New Roman" w:eastAsia="Times New Roman" w:hAnsi="Times New Roman" w:cs="Times New Roman"/>
          <w:b/>
        </w:rPr>
        <w:t xml:space="preserve">Μετασχηματισμού </w:t>
      </w:r>
      <w:r w:rsidRPr="00E97E2B">
        <w:rPr>
          <w:rFonts w:ascii="Times New Roman" w:eastAsia="Times New Roman" w:hAnsi="Times New Roman" w:cs="Times New Roman"/>
          <w:b/>
          <w:lang w:val="en-US"/>
        </w:rPr>
        <w:t>Fourier</w:t>
      </w:r>
      <w:r w:rsidRPr="00E97E2B">
        <w:t xml:space="preserve"> </w:t>
      </w:r>
      <w:r>
        <w:t xml:space="preserve">γνωρίζουμε ότι όποτε αλλάζουμε την κλίμακα της Συχνότητας, αλλάζει και το φάσμα του σήματος (συστέλλεται/διαστέλλεται). Πιο συγκεκριμένα, για υψηλότερες συχνότητες στο πεδίο συχνοτήτων το φάσμα θα διαστέλλεται, ενώ για μικρότερες συχνότητες το φάσμα του σήματος θα συμπιέζεται. </w:t>
      </w:r>
    </w:p>
    <w:p w14:paraId="29EECDCD" w14:textId="6FF84D95" w:rsidR="00C2425D" w:rsidRPr="009A4490" w:rsidRDefault="009A4490" w:rsidP="00C2425D">
      <w:pPr>
        <w:ind w:left="1843"/>
        <w:jc w:val="both"/>
        <w:rPr>
          <w:lang w:val="en-US"/>
        </w:rPr>
      </w:pPr>
      <w:r>
        <w:t>+</w:t>
      </w:r>
    </w:p>
    <w:sdt>
      <w:sdtPr>
        <w:tag w:val="goog_rdk_1"/>
        <w:id w:val="244689841"/>
      </w:sdtPr>
      <w:sdtEndPr/>
      <w:sdtContent>
        <w:p w14:paraId="0C3DD203" w14:textId="7B314BE7" w:rsidR="00605C5B" w:rsidRDefault="00946FEB">
          <w:pPr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Ά</w:t>
          </w:r>
          <w:r w:rsidR="00D6453E"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σκηση 2</w:t>
          </w:r>
        </w:p>
      </w:sdtContent>
    </w:sdt>
    <w:p w14:paraId="3AAE6E65" w14:textId="45694F83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1 </w:t>
      </w:r>
      <w:r>
        <w:rPr>
          <w:rFonts w:ascii="Times New Roman" w:eastAsia="Times New Roman" w:hAnsi="Times New Roman" w:cs="Times New Roman"/>
        </w:rPr>
        <w:t xml:space="preserve">Σχεδιάστε τα </w:t>
      </w:r>
      <w:r w:rsidRPr="001701B3">
        <w:rPr>
          <w:rFonts w:ascii="Times New Roman" w:eastAsia="Times New Roman" w:hAnsi="Times New Roman" w:cs="Times New Roman"/>
          <w:u w:val="single"/>
        </w:rPr>
        <w:t>πρώτα</w:t>
      </w:r>
      <w:r>
        <w:rPr>
          <w:rFonts w:ascii="Times New Roman" w:eastAsia="Times New Roman" w:hAnsi="Times New Roman" w:cs="Times New Roman"/>
        </w:rPr>
        <w:t xml:space="preserve"> και </w:t>
      </w:r>
      <w:r w:rsidRPr="001701B3">
        <w:rPr>
          <w:rFonts w:ascii="Times New Roman" w:eastAsia="Times New Roman" w:hAnsi="Times New Roman" w:cs="Times New Roman"/>
          <w:u w:val="single"/>
        </w:rPr>
        <w:t>τελευταία</w:t>
      </w:r>
      <w:r>
        <w:rPr>
          <w:rFonts w:ascii="Times New Roman" w:eastAsia="Times New Roman" w:hAnsi="Times New Roman" w:cs="Times New Roman"/>
        </w:rPr>
        <w:t xml:space="preserve"> 100 δείγματα ενός εκ των τριών αποθορυβοποιημένων σημάτων που προέκυψαν από την εφαρμογή της </w:t>
      </w:r>
      <w:proofErr w:type="spellStart"/>
      <w:r>
        <w:rPr>
          <w:rFonts w:ascii="Times New Roman" w:eastAsia="Times New Roman" w:hAnsi="Times New Roman" w:cs="Times New Roman"/>
          <w:b/>
        </w:rPr>
        <w:t>fi</w:t>
      </w:r>
      <w:proofErr w:type="spellEnd"/>
      <w:r w:rsidR="000471D1">
        <w:rPr>
          <w:rFonts w:ascii="Times New Roman" w:eastAsia="Times New Roman" w:hAnsi="Times New Roman" w:cs="Times New Roman"/>
          <w:b/>
          <w:lang w:val="en-US"/>
        </w:rPr>
        <w:t>l</w:t>
      </w:r>
      <w:r>
        <w:rPr>
          <w:rFonts w:ascii="Times New Roman" w:eastAsia="Times New Roman" w:hAnsi="Times New Roman" w:cs="Times New Roman"/>
          <w:b/>
        </w:rPr>
        <w:t xml:space="preserve">tfilt(.) </w:t>
      </w:r>
      <w:r>
        <w:rPr>
          <w:rFonts w:ascii="Times New Roman" w:eastAsia="Times New Roman" w:hAnsi="Times New Roman" w:cs="Times New Roman"/>
        </w:rPr>
        <w:t xml:space="preserve">στο </w:t>
      </w:r>
      <w:r w:rsidRPr="001701B3">
        <w:rPr>
          <w:rFonts w:ascii="Times New Roman" w:eastAsia="Times New Roman" w:hAnsi="Times New Roman" w:cs="Times New Roman"/>
          <w:u w:val="single"/>
        </w:rPr>
        <w:t xml:space="preserve">σήμα </w:t>
      </w:r>
      <m:oMath>
        <m:sSub>
          <m:sSubPr>
            <m:ctrlPr>
              <w:rPr>
                <w:rFonts w:ascii="Times New Roman" w:eastAsia="Times New Roman" w:hAnsi="Times New Roman" w:cs="Times New Roman"/>
                <w:u w:val="single"/>
              </w:rPr>
            </m:ctrlPr>
          </m:sSubPr>
          <m:e>
            <m:r>
              <w:rPr>
                <w:rFonts w:ascii="Cambria Math" w:eastAsia="Times New Roman" w:hAnsi="Cambria Math" w:cs="Times New Roman"/>
                <w:u w:val="singl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u w:val="single"/>
              </w:rPr>
              <m:t>w</m:t>
            </m:r>
          </m:sub>
        </m:sSub>
        <m:r>
          <w:rPr>
            <w:rFonts w:ascii="Times New Roman" w:eastAsia="Times New Roman" w:hAnsi="Times New Roman" w:cs="Times New Roman"/>
            <w:u w:val="single"/>
          </w:rPr>
          <m:t>(</m:t>
        </m:r>
        <m:r>
          <w:rPr>
            <w:rFonts w:ascii="Cambria Math" w:eastAsia="Times New Roman" w:hAnsi="Cambria Math" w:cs="Times New Roman"/>
            <w:u w:val="single"/>
          </w:rPr>
          <m:t>n</m:t>
        </m:r>
        <m:r>
          <w:rPr>
            <w:rFonts w:ascii="Times New Roman" w:eastAsia="Times New Roman" w:hAnsi="Times New Roman" w:cs="Times New Roman"/>
            <w:u w:val="single"/>
          </w:rPr>
          <m:t>)</m:t>
        </m:r>
      </m:oMath>
      <w:r>
        <w:rPr>
          <w:rFonts w:ascii="Times New Roman" w:eastAsia="Times New Roman" w:hAnsi="Times New Roman" w:cs="Times New Roman"/>
        </w:rPr>
        <w:t xml:space="preserve"> και τα αντίστοιχα του </w:t>
      </w:r>
      <w:r w:rsidRPr="001701B3">
        <w:rPr>
          <w:rFonts w:ascii="Times New Roman" w:eastAsia="Times New Roman" w:hAnsi="Times New Roman" w:cs="Times New Roman"/>
          <w:u w:val="single"/>
        </w:rPr>
        <w:t xml:space="preserve">ιδανικού σήματος </w:t>
      </w:r>
      <m:oMath>
        <m:r>
          <w:rPr>
            <w:rFonts w:ascii="Cambria Math" w:eastAsia="Times New Roman" w:hAnsi="Cambria Math" w:cs="Times New Roman"/>
            <w:u w:val="single"/>
          </w:rPr>
          <m:t>y</m:t>
        </m:r>
        <m:r>
          <w:rPr>
            <w:rFonts w:ascii="Times New Roman" w:eastAsia="Times New Roman" w:hAnsi="Times New Roman" w:cs="Times New Roman"/>
            <w:u w:val="single"/>
          </w:rPr>
          <m:t>(</m:t>
        </m:r>
        <m:r>
          <w:rPr>
            <w:rFonts w:ascii="Cambria Math" w:eastAsia="Times New Roman" w:hAnsi="Cambria Math" w:cs="Times New Roman"/>
            <w:u w:val="single"/>
          </w:rPr>
          <m:t>n</m:t>
        </m:r>
        <m:r>
          <w:rPr>
            <w:rFonts w:ascii="Times New Roman" w:eastAsia="Times New Roman" w:hAnsi="Times New Roman" w:cs="Times New Roman"/>
            <w:u w:val="single"/>
          </w:rPr>
          <m:t>)</m:t>
        </m:r>
      </m:oMath>
      <w:r>
        <w:rPr>
          <w:rFonts w:ascii="Times New Roman" w:eastAsia="Times New Roman" w:hAnsi="Times New Roman" w:cs="Times New Roman"/>
        </w:rPr>
        <w:t xml:space="preserve"> και σχολιάστε την διάρκεια των μεταβατικών φαινομένων (αν υπάρχουν).</w:t>
      </w:r>
    </w:p>
    <w:p w14:paraId="50CDE019" w14:textId="77777777" w:rsidR="00605C5B" w:rsidRPr="00E03230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2CD6874D" w14:textId="7EB7FC29" w:rsidR="00274688" w:rsidRPr="009A4490" w:rsidRDefault="009A4490" w:rsidP="00274688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Η εντολή </w:t>
      </w:r>
      <w:proofErr w:type="spellStart"/>
      <w:r w:rsidRPr="009A4490">
        <w:rPr>
          <w:rFonts w:ascii="Times New Roman" w:eastAsia="Times New Roman" w:hAnsi="Times New Roman" w:cs="Times New Roman"/>
          <w:b/>
          <w:lang w:val="en-US"/>
        </w:rPr>
        <w:t>filtfilt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() </w:t>
      </w:r>
      <w:r>
        <w:rPr>
          <w:rFonts w:ascii="Times New Roman" w:eastAsia="Times New Roman" w:hAnsi="Times New Roman" w:cs="Times New Roman"/>
        </w:rPr>
        <w:t xml:space="preserve">αποτελεί μία τεχνική φιλτραρίσματος </w:t>
      </w:r>
      <w:r>
        <w:rPr>
          <w:rFonts w:ascii="Times New Roman" w:eastAsia="Times New Roman" w:hAnsi="Times New Roman" w:cs="Times New Roman"/>
          <w:lang w:val="en-US"/>
        </w:rPr>
        <w:t>IIR</w:t>
      </w:r>
      <w:r w:rsidRPr="009A4490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Στα </w:t>
      </w:r>
      <w:r>
        <w:rPr>
          <w:rFonts w:ascii="Times New Roman" w:eastAsia="Times New Roman" w:hAnsi="Times New Roman" w:cs="Times New Roman"/>
          <w:lang w:val="en-US"/>
        </w:rPr>
        <w:t>IIR</w:t>
      </w:r>
      <w:r w:rsidRPr="009A449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φίλτρα γνωρίζουμε  ότι η έξοδος εξαρτάται από μη-διαθέσιμες εισόδους, οπότε και προκύπτουν μεταβατικά φαινόμενο (θεωρητικά άπειρης διάρκειας). Τα μεταβατικά φαινόμενα στη συγκεκριμένη περίπτωση της άσκησης φαίνεται να </w:t>
      </w:r>
      <w:r w:rsidR="00274688">
        <w:rPr>
          <w:rFonts w:ascii="Times New Roman" w:eastAsia="Times New Roman" w:hAnsi="Times New Roman" w:cs="Times New Roman"/>
        </w:rPr>
        <w:t xml:space="preserve">υπάρχουν </w:t>
      </w:r>
      <w:proofErr w:type="spellStart"/>
      <w:r w:rsidR="00274688">
        <w:rPr>
          <w:rFonts w:ascii="Times New Roman" w:eastAsia="Times New Roman" w:hAnsi="Times New Roman" w:cs="Times New Roman"/>
        </w:rPr>
        <w:t>καθ’όλη</w:t>
      </w:r>
      <w:proofErr w:type="spellEnd"/>
      <w:r w:rsidR="00274688">
        <w:rPr>
          <w:rFonts w:ascii="Times New Roman" w:eastAsia="Times New Roman" w:hAnsi="Times New Roman" w:cs="Times New Roman"/>
        </w:rPr>
        <w:t xml:space="preserve"> τη διάρκεια του σήματος. Έτσι, μπορούμε να υποθέσουμε ότι οι πόλοι απέχουν σημαντικά από το 0.</w:t>
      </w:r>
      <w:bookmarkStart w:id="0" w:name="_GoBack"/>
      <w:bookmarkEnd w:id="0"/>
    </w:p>
    <w:tbl>
      <w:tblPr>
        <w:tblStyle w:val="ac"/>
        <w:tblW w:w="8271" w:type="dxa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82"/>
        <w:gridCol w:w="3989"/>
      </w:tblGrid>
      <w:tr w:rsidR="00605C5B" w14:paraId="6B7D131B" w14:textId="77777777" w:rsidTr="000471D1">
        <w:trPr>
          <w:trHeight w:val="418"/>
        </w:trPr>
        <w:tc>
          <w:tcPr>
            <w:tcW w:w="4282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7764A08D" w14:textId="65D2473E" w:rsidR="00605C5B" w:rsidRDefault="006F6E7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Times New Roman" w:eastAsia="Times New Roman" w:hAnsi="Times New Roman" w:cs="Times New Roman"/>
                      </w:rPr>
                      <m:t>1:100</m:t>
                    </m:r>
                  </m:e>
                </m:d>
              </m:oMath>
            </m:oMathPara>
          </w:p>
        </w:tc>
        <w:tc>
          <w:tcPr>
            <w:tcW w:w="3989" w:type="dxa"/>
            <w:shd w:val="clear" w:color="auto" w:fill="D9D9D9"/>
            <w:vAlign w:val="center"/>
          </w:tcPr>
          <w:p w14:paraId="6A702660" w14:textId="7E3455D6" w:rsidR="00605C5B" w:rsidRDefault="006F6E72" w:rsidP="003E264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(end-100</m:t>
                </m:r>
                <m: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</w:rPr>
                  <m:t>:</m:t>
                </m:r>
                <m: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</w:rPr>
                  <m:t>end)</m:t>
                </m:r>
              </m:oMath>
            </m:oMathPara>
          </w:p>
        </w:tc>
      </w:tr>
      <w:tr w:rsidR="00605C5B" w14:paraId="7A3B3F9F" w14:textId="77777777" w:rsidTr="000471D1">
        <w:trPr>
          <w:trHeight w:val="1628"/>
        </w:trPr>
        <w:tc>
          <w:tcPr>
            <w:tcW w:w="4282" w:type="dxa"/>
            <w:tcBorders>
              <w:left w:val="single" w:sz="8" w:space="0" w:color="000000"/>
            </w:tcBorders>
            <w:vAlign w:val="center"/>
          </w:tcPr>
          <w:p w14:paraId="3852D1AB" w14:textId="559F30B3" w:rsidR="00605C5B" w:rsidRDefault="001701B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571C2555" wp14:editId="6DD113B4">
                  <wp:extent cx="2581910" cy="1945005"/>
                  <wp:effectExtent l="0" t="0" r="8890" b="0"/>
                  <wp:docPr id="10" name="Εικόνα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910" cy="194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  <w:vAlign w:val="center"/>
          </w:tcPr>
          <w:p w14:paraId="5C426576" w14:textId="16601B67" w:rsidR="00605C5B" w:rsidRDefault="00832B9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0007FE7C" wp14:editId="4DBA9A23">
                  <wp:extent cx="2395855" cy="1898015"/>
                  <wp:effectExtent l="0" t="0" r="4445" b="6985"/>
                  <wp:docPr id="14" name="Εικόνα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855" cy="189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C5B" w14:paraId="0F296407" w14:textId="77777777" w:rsidTr="000471D1">
        <w:trPr>
          <w:trHeight w:val="403"/>
        </w:trPr>
        <w:tc>
          <w:tcPr>
            <w:tcW w:w="4282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4E04BC35" w14:textId="12089CCE" w:rsidR="00605C5B" w:rsidRDefault="006F6E7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</w:rPr>
                  <m:t>(1:100)</m:t>
                </m:r>
              </m:oMath>
            </m:oMathPara>
          </w:p>
        </w:tc>
        <w:tc>
          <w:tcPr>
            <w:tcW w:w="3989" w:type="dxa"/>
            <w:shd w:val="clear" w:color="auto" w:fill="D9D9D9"/>
            <w:vAlign w:val="center"/>
          </w:tcPr>
          <w:p w14:paraId="26B52A6D" w14:textId="243ADC00" w:rsidR="00605C5B" w:rsidRDefault="006F6E72" w:rsidP="003E264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(end-100:end)</m:t>
                </m:r>
              </m:oMath>
            </m:oMathPara>
          </w:p>
        </w:tc>
      </w:tr>
      <w:tr w:rsidR="00605C5B" w14:paraId="738FDE7D" w14:textId="77777777" w:rsidTr="000471D1">
        <w:trPr>
          <w:trHeight w:val="2046"/>
        </w:trPr>
        <w:tc>
          <w:tcPr>
            <w:tcW w:w="4282" w:type="dxa"/>
            <w:tcBorders>
              <w:left w:val="single" w:sz="8" w:space="0" w:color="000000"/>
            </w:tcBorders>
            <w:vAlign w:val="center"/>
          </w:tcPr>
          <w:p w14:paraId="41EF1E82" w14:textId="00FF1610" w:rsidR="00605C5B" w:rsidRPr="00D92F51" w:rsidRDefault="001701B3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lastRenderedPageBreak/>
              <w:drawing>
                <wp:inline distT="0" distB="0" distL="0" distR="0" wp14:anchorId="54FE2706" wp14:editId="352BE866">
                  <wp:extent cx="2581910" cy="1988185"/>
                  <wp:effectExtent l="0" t="0" r="8890" b="0"/>
                  <wp:docPr id="9" name="Εικόνα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910" cy="198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  <w:vAlign w:val="center"/>
          </w:tcPr>
          <w:p w14:paraId="0D724363" w14:textId="4B2334F4" w:rsidR="00605C5B" w:rsidRDefault="00832B9B">
            <w:pPr>
              <w:jc w:val="center"/>
            </w:pPr>
            <w:r>
              <w:rPr>
                <w:noProof/>
                <w:lang w:eastAsia="el-GR"/>
              </w:rPr>
              <w:drawing>
                <wp:inline distT="0" distB="0" distL="0" distR="0" wp14:anchorId="20B3596C" wp14:editId="1B7A437A">
                  <wp:extent cx="2395855" cy="1819910"/>
                  <wp:effectExtent l="0" t="0" r="4445" b="8890"/>
                  <wp:docPr id="22" name="Εικόνα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855" cy="1819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576415" w14:textId="77777777" w:rsidR="00605C5B" w:rsidRDefault="00605C5B">
      <w:pPr>
        <w:rPr>
          <w:rFonts w:ascii="Times New Roman" w:eastAsia="Times New Roman" w:hAnsi="Times New Roman" w:cs="Times New Roman"/>
        </w:rPr>
      </w:pPr>
    </w:p>
    <w:p w14:paraId="40A77171" w14:textId="3E772452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2 (Ερωτήματα 1,2,3) </w:t>
      </w:r>
      <w:r>
        <w:rPr>
          <w:rFonts w:ascii="Times New Roman" w:eastAsia="Times New Roman" w:hAnsi="Times New Roman" w:cs="Times New Roman"/>
        </w:rPr>
        <w:t xml:space="preserve">Συμπληρώστε την πρώτη γραμμή του παρακάτω πίνακα με τα σήματα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Times New Roman" w:eastAsia="Times New Roman" w:hAnsi="Times New Roman" w:cs="Times New Roman"/>
          </w:rPr>
          <m:t>(</m:t>
        </m:r>
        <m:r>
          <w:rPr>
            <w:rFonts w:ascii="Cambria Math" w:eastAsia="Times New Roman" w:hAnsi="Cambria Math" w:cs="Times New Roman"/>
          </w:rPr>
          <m:t>n</m:t>
        </m:r>
        <m:r>
          <w:rPr>
            <w:rFonts w:ascii="Times New Roman" w:eastAsia="Times New Roman" w:hAnsi="Times New Roman" w:cs="Times New Roman"/>
          </w:rPr>
          <m:t>)</m:t>
        </m:r>
      </m:oMath>
      <w:r>
        <w:rPr>
          <w:rFonts w:ascii="Times New Roman" w:eastAsia="Times New Roman" w:hAnsi="Times New Roman" w:cs="Times New Roman"/>
        </w:rPr>
        <w:t xml:space="preserve">,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w</m:t>
            </m:r>
          </m:sub>
        </m:sSub>
        <m:r>
          <w:rPr>
            <w:rFonts w:ascii="Times New Roman" w:eastAsia="Times New Roman" w:hAnsi="Times New Roman" w:cs="Times New Roman"/>
          </w:rPr>
          <m:t>(</m:t>
        </m:r>
        <m:r>
          <w:rPr>
            <w:rFonts w:ascii="Cambria Math" w:eastAsia="Times New Roman" w:hAnsi="Cambria Math" w:cs="Times New Roman"/>
          </w:rPr>
          <m:t>n</m:t>
        </m:r>
        <m:r>
          <w:rPr>
            <w:rFonts w:ascii="Times New Roman" w:eastAsia="Times New Roman" w:hAnsi="Times New Roman" w:cs="Times New Roman"/>
          </w:rPr>
          <m:t>)</m:t>
        </m:r>
      </m:oMath>
      <w:r>
        <w:rPr>
          <w:rFonts w:ascii="Times New Roman" w:eastAsia="Times New Roman" w:hAnsi="Times New Roman" w:cs="Times New Roman"/>
        </w:rPr>
        <w:t xml:space="preserve"> και την δεύτερη γραμμή με το αποθορυβοποιημένο σήμα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f</m:t>
            </m:r>
          </m:sub>
        </m:sSub>
        <m:r>
          <w:rPr>
            <w:rFonts w:ascii="Times New Roman" w:eastAsia="Times New Roman" w:hAnsi="Times New Roman" w:cs="Times New Roman"/>
          </w:rPr>
          <m:t>(</m:t>
        </m:r>
        <m:r>
          <w:rPr>
            <w:rFonts w:ascii="Cambria Math" w:eastAsia="Times New Roman" w:hAnsi="Cambria Math" w:cs="Times New Roman"/>
          </w:rPr>
          <m:t>n</m:t>
        </m:r>
        <m:r>
          <w:rPr>
            <w:rFonts w:ascii="Times New Roman" w:eastAsia="Times New Roman" w:hAnsi="Times New Roman" w:cs="Times New Roman"/>
          </w:rPr>
          <m:t>)</m:t>
        </m:r>
      </m:oMath>
      <w:r>
        <w:rPr>
          <w:rFonts w:ascii="Times New Roman" w:eastAsia="Times New Roman" w:hAnsi="Times New Roman" w:cs="Times New Roman"/>
        </w:rPr>
        <w:t xml:space="preserve"> που προέκυψε από την εφαρμογή καθενός από τα φίλτρα που σχεδιάσατε. (Για κάθε γράφημα σχεδιάστε μόνο τα πρώτα 100 δείγματα από το κάθε ένα ώστε να φαίνονται ευκρινώς οι καμπύλες)</w:t>
      </w:r>
    </w:p>
    <w:p w14:paraId="72B7C09B" w14:textId="77777777" w:rsidR="00605C5B" w:rsidRDefault="00D6453E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0E65023B" w14:textId="77777777" w:rsidR="00605C5B" w:rsidRDefault="00605C5B">
      <w:pPr>
        <w:rPr>
          <w:rFonts w:ascii="Times New Roman" w:eastAsia="Times New Roman" w:hAnsi="Times New Roman" w:cs="Times New Roman"/>
          <w:b/>
        </w:rPr>
      </w:pPr>
    </w:p>
    <w:tbl>
      <w:tblPr>
        <w:tblStyle w:val="ad"/>
        <w:tblW w:w="931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5"/>
        <w:gridCol w:w="3300"/>
        <w:gridCol w:w="3120"/>
      </w:tblGrid>
      <w:tr w:rsidR="00605C5B" w14:paraId="0CBED010" w14:textId="77777777">
        <w:trPr>
          <w:trHeight w:val="390"/>
        </w:trPr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vAlign w:val="center"/>
          </w:tcPr>
          <w:p w14:paraId="54135817" w14:textId="77777777" w:rsidR="00605C5B" w:rsidRDefault="00605C5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00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05274F36" w14:textId="75966B09" w:rsidR="00605C5B" w:rsidRDefault="006F6E7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</w:rPr>
                      <m:t>0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</w:rPr>
                  <m:t>n</m:t>
                </m:r>
                <m:r>
                  <w:rPr>
                    <w:rFonts w:ascii="Times New Roman" w:eastAsia="Times New Roman" w:hAnsi="Times New Roman" w:cs="Times New Roman"/>
                  </w:rPr>
                  <m:t>)</m:t>
                </m:r>
              </m:oMath>
            </m:oMathPara>
          </w:p>
        </w:tc>
        <w:tc>
          <w:tcPr>
            <w:tcW w:w="3120" w:type="dxa"/>
            <w:shd w:val="clear" w:color="auto" w:fill="D9D9D9"/>
            <w:vAlign w:val="center"/>
          </w:tcPr>
          <w:p w14:paraId="501690D3" w14:textId="2FC4F562" w:rsidR="00605C5B" w:rsidRDefault="006F6E7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w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</w:rPr>
                  <m:t>n</m:t>
                </m:r>
                <m:r>
                  <w:rPr>
                    <w:rFonts w:ascii="Times New Roman" w:eastAsia="Times New Roman" w:hAnsi="Times New Roman" w:cs="Times New Roman"/>
                  </w:rPr>
                  <m:t>)</m:t>
                </m:r>
              </m:oMath>
            </m:oMathPara>
          </w:p>
        </w:tc>
      </w:tr>
      <w:tr w:rsidR="00605C5B" w14:paraId="06F5A7D6" w14:textId="77777777">
        <w:trPr>
          <w:trHeight w:val="1755"/>
        </w:trPr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vAlign w:val="center"/>
          </w:tcPr>
          <w:p w14:paraId="0F40AE63" w14:textId="77777777" w:rsidR="00605C5B" w:rsidRDefault="00605C5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00" w:type="dxa"/>
            <w:tcBorders>
              <w:left w:val="single" w:sz="8" w:space="0" w:color="000000"/>
            </w:tcBorders>
            <w:vAlign w:val="center"/>
          </w:tcPr>
          <w:p w14:paraId="3F6EC4C3" w14:textId="5D337C73" w:rsidR="00605C5B" w:rsidRDefault="00832B9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1B3A2178" wp14:editId="2022BC55">
                  <wp:extent cx="1958340" cy="1517015"/>
                  <wp:effectExtent l="0" t="0" r="3810" b="6985"/>
                  <wp:docPr id="27" name="Εικόνα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340" cy="151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vAlign w:val="center"/>
          </w:tcPr>
          <w:p w14:paraId="177F3A8B" w14:textId="4D86C066" w:rsidR="00605C5B" w:rsidRDefault="00832B9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458FE165" wp14:editId="3BC6BF73">
                  <wp:extent cx="1844040" cy="1431290"/>
                  <wp:effectExtent l="0" t="0" r="3810" b="0"/>
                  <wp:docPr id="28" name="Εικόνα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143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C5B" w14:paraId="7DA5D53E" w14:textId="77777777">
        <w:trPr>
          <w:trHeight w:val="405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9347F35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Fourier Series</w:t>
            </w:r>
          </w:p>
        </w:tc>
        <w:tc>
          <w:tcPr>
            <w:tcW w:w="3300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0E00CC27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Don’t care</w:t>
            </w:r>
          </w:p>
        </w:tc>
        <w:tc>
          <w:tcPr>
            <w:tcW w:w="3120" w:type="dxa"/>
            <w:shd w:val="clear" w:color="auto" w:fill="D9D9D9"/>
            <w:vAlign w:val="center"/>
          </w:tcPr>
          <w:p w14:paraId="4FA4BAF9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Min-Max</w:t>
            </w:r>
          </w:p>
        </w:tc>
      </w:tr>
      <w:tr w:rsidR="00605C5B" w14:paraId="40642C83" w14:textId="77777777">
        <w:trPr>
          <w:trHeight w:val="2235"/>
        </w:trPr>
        <w:tc>
          <w:tcPr>
            <w:tcW w:w="2895" w:type="dxa"/>
            <w:tcBorders>
              <w:top w:val="single" w:sz="8" w:space="0" w:color="000000"/>
            </w:tcBorders>
            <w:vAlign w:val="center"/>
          </w:tcPr>
          <w:p w14:paraId="5DF2B637" w14:textId="4D3D28E6" w:rsidR="00605C5B" w:rsidRDefault="009C345D">
            <w:pPr>
              <w:jc w:val="center"/>
            </w:pPr>
            <w:r>
              <w:rPr>
                <w:noProof/>
                <w:lang w:eastAsia="el-GR"/>
              </w:rPr>
              <w:drawing>
                <wp:inline distT="0" distB="0" distL="0" distR="0" wp14:anchorId="3E56D785" wp14:editId="2496EC99">
                  <wp:extent cx="1701165" cy="1291590"/>
                  <wp:effectExtent l="0" t="0" r="0" b="3810"/>
                  <wp:docPr id="31" name="Εικόνα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165" cy="129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dxa"/>
            <w:vAlign w:val="center"/>
          </w:tcPr>
          <w:p w14:paraId="43453E36" w14:textId="06BF62DC" w:rsidR="00605C5B" w:rsidRDefault="009C345D">
            <w:pPr>
              <w:jc w:val="center"/>
            </w:pPr>
            <w:r>
              <w:rPr>
                <w:noProof/>
                <w:lang w:eastAsia="el-GR"/>
              </w:rPr>
              <w:drawing>
                <wp:inline distT="0" distB="0" distL="0" distR="0" wp14:anchorId="7740458B" wp14:editId="77B8EB77">
                  <wp:extent cx="1958340" cy="1557655"/>
                  <wp:effectExtent l="0" t="0" r="3810" b="4445"/>
                  <wp:docPr id="33" name="Εικόνα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340" cy="155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vAlign w:val="center"/>
          </w:tcPr>
          <w:p w14:paraId="52707C7A" w14:textId="5154BD53" w:rsidR="00605C5B" w:rsidRDefault="009C345D">
            <w:pPr>
              <w:jc w:val="center"/>
            </w:pPr>
            <w:r>
              <w:rPr>
                <w:noProof/>
                <w:lang w:eastAsia="el-GR"/>
              </w:rPr>
              <w:drawing>
                <wp:inline distT="0" distB="0" distL="0" distR="0" wp14:anchorId="3AEFFFF4" wp14:editId="243B1593">
                  <wp:extent cx="1844040" cy="1387475"/>
                  <wp:effectExtent l="0" t="0" r="3810" b="3175"/>
                  <wp:docPr id="32" name="Εικόνα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138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C6F69" w14:textId="77777777" w:rsidR="00605C5B" w:rsidRDefault="00605C5B">
      <w:pPr>
        <w:rPr>
          <w:rFonts w:ascii="Times New Roman" w:eastAsia="Times New Roman" w:hAnsi="Times New Roman" w:cs="Times New Roman"/>
          <w:b/>
        </w:rPr>
      </w:pPr>
    </w:p>
    <w:p w14:paraId="1E1AF679" w14:textId="1A7541F6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Ερώτηση 3 </w:t>
      </w:r>
      <w:r>
        <w:rPr>
          <w:rFonts w:ascii="Times New Roman" w:eastAsia="Times New Roman" w:hAnsi="Times New Roman" w:cs="Times New Roman"/>
        </w:rPr>
        <w:t>Υπολογίστε το μέσο τετραγωνικό σφάλμα (MSE)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για κάθε ένα από τα αποθορυβοποιημένα σήματα.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Αξιολογήστε την απόδοση κάθε φίλτρου. Είναι αυτή η απόδοση σε πλήρη συμφωνία με αυτό που ακούτε; Πού αποδίδετε την ασυμφωνία (αν υπάρχει); </w:t>
      </w:r>
    </w:p>
    <w:p w14:paraId="0B6E45F2" w14:textId="77777777" w:rsidR="00605C5B" w:rsidRDefault="00D645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D707E7" w14:textId="068C1233" w:rsidR="008F23B9" w:rsidRPr="008F23B9" w:rsidRDefault="008F23B9" w:rsidP="008F23B9">
      <w:pPr>
        <w:pStyle w:val="af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Fourier</w:t>
      </w:r>
      <w:r w:rsidRPr="008F23B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Series</w:t>
      </w:r>
      <w:r w:rsidRPr="008F23B9">
        <w:rPr>
          <w:rFonts w:ascii="Times New Roman" w:eastAsia="Times New Roman" w:hAnsi="Times New Roman" w:cs="Times New Roman"/>
        </w:rPr>
        <w:t>:</w:t>
      </w:r>
      <w:r w:rsidRPr="008F23B9">
        <w:t xml:space="preserve"> </w:t>
      </w:r>
      <w:r>
        <w:tab/>
      </w:r>
      <w:r w:rsidRPr="008F23B9">
        <w:rPr>
          <w:rFonts w:ascii="Times New Roman" w:eastAsia="Times New Roman" w:hAnsi="Times New Roman" w:cs="Times New Roman"/>
          <w:lang w:val="en-US"/>
        </w:rPr>
        <w:t>MSE</w:t>
      </w:r>
      <w:r w:rsidRPr="008F23B9">
        <w:rPr>
          <w:rFonts w:ascii="Times New Roman" w:eastAsia="Times New Roman" w:hAnsi="Times New Roman" w:cs="Times New Roman"/>
        </w:rPr>
        <w:t xml:space="preserve"> =</w:t>
      </w:r>
      <w:r w:rsidRPr="008F23B9">
        <w:rPr>
          <w:rFonts w:ascii="Times New Roman" w:eastAsia="Times New Roman" w:hAnsi="Times New Roman" w:cs="Times New Roman"/>
        </w:rPr>
        <w:t xml:space="preserve"> </w:t>
      </w:r>
      <w:r w:rsidRPr="008F23B9">
        <w:rPr>
          <w:rFonts w:ascii="Times New Roman" w:eastAsia="Times New Roman" w:hAnsi="Times New Roman" w:cs="Times New Roman"/>
        </w:rPr>
        <w:t>0.0459</w:t>
      </w:r>
    </w:p>
    <w:p w14:paraId="06421F93" w14:textId="4BD9FDFC" w:rsidR="008F23B9" w:rsidRPr="008F23B9" w:rsidRDefault="008F23B9" w:rsidP="008F23B9">
      <w:pPr>
        <w:pStyle w:val="af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Don</w:t>
      </w:r>
      <w:r w:rsidRPr="008F23B9"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  <w:lang w:val="en-US"/>
        </w:rPr>
        <w:t>t</w:t>
      </w:r>
      <w:r w:rsidRPr="008F23B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Care</w:t>
      </w:r>
      <w:r w:rsidRPr="008F23B9">
        <w:rPr>
          <w:rFonts w:ascii="Times New Roman" w:eastAsia="Times New Roman" w:hAnsi="Times New Roman" w:cs="Times New Roman"/>
        </w:rPr>
        <w:t xml:space="preserve">: </w:t>
      </w:r>
      <w:r w:rsidRPr="008F23B9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lang w:val="en-US"/>
        </w:rPr>
        <w:t>MSE</w:t>
      </w:r>
      <w:r w:rsidRPr="008F23B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= </w:t>
      </w:r>
      <w:r w:rsidRPr="008F23B9">
        <w:rPr>
          <w:rFonts w:ascii="Times New Roman" w:eastAsia="Times New Roman" w:hAnsi="Times New Roman" w:cs="Times New Roman"/>
          <w:lang w:val="en-US"/>
        </w:rPr>
        <w:t>0.0469</w:t>
      </w:r>
    </w:p>
    <w:p w14:paraId="0D1485F2" w14:textId="311D506F" w:rsidR="008F23B9" w:rsidRPr="00A17E90" w:rsidRDefault="008F23B9" w:rsidP="00A17E90">
      <w:pPr>
        <w:pStyle w:val="af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Min</w:t>
      </w:r>
      <w:r w:rsidRPr="008F23B9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lang w:val="en-US"/>
        </w:rPr>
        <w:t>Max</w:t>
      </w:r>
      <w:r w:rsidRPr="008F23B9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lang w:val="en-US"/>
        </w:rPr>
        <w:t xml:space="preserve">MSE = </w:t>
      </w:r>
      <w:r w:rsidR="00A17E90" w:rsidRPr="00A17E90">
        <w:rPr>
          <w:rFonts w:ascii="Times New Roman" w:eastAsia="Times New Roman" w:hAnsi="Times New Roman" w:cs="Times New Roman"/>
          <w:lang w:val="en-US"/>
        </w:rPr>
        <w:t>0.0493</w:t>
      </w:r>
    </w:p>
    <w:p w14:paraId="4CA38A4A" w14:textId="58E1E13C" w:rsidR="00A17E90" w:rsidRPr="00EB2857" w:rsidRDefault="00A17E90" w:rsidP="00A17E9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Μικρότερο τετρ</w:t>
      </w:r>
      <w:r w:rsidR="00EB2857">
        <w:rPr>
          <w:rFonts w:ascii="Times New Roman" w:eastAsia="Times New Roman" w:hAnsi="Times New Roman" w:cs="Times New Roman"/>
        </w:rPr>
        <w:t xml:space="preserve">αγωνικό σφάλμα φαίνεται να υπάρχει στην </w:t>
      </w:r>
      <w:r w:rsidR="00EB2857">
        <w:rPr>
          <w:rFonts w:ascii="Times New Roman" w:eastAsia="Times New Roman" w:hAnsi="Times New Roman" w:cs="Times New Roman"/>
          <w:lang w:val="en-US"/>
        </w:rPr>
        <w:t>fir</w:t>
      </w:r>
      <w:r w:rsidR="00EB2857" w:rsidRPr="00EB2857">
        <w:rPr>
          <w:rFonts w:ascii="Times New Roman" w:eastAsia="Times New Roman" w:hAnsi="Times New Roman" w:cs="Times New Roman"/>
        </w:rPr>
        <w:t xml:space="preserve">1. </w:t>
      </w:r>
      <w:r w:rsidR="00EB2857">
        <w:rPr>
          <w:rFonts w:ascii="Times New Roman" w:eastAsia="Times New Roman" w:hAnsi="Times New Roman" w:cs="Times New Roman"/>
        </w:rPr>
        <w:t xml:space="preserve">Δυστυχώς και στις τρεις περιπτώσεις, το κελάηδισμα </w:t>
      </w:r>
      <w:r w:rsidR="004B4D7C">
        <w:rPr>
          <w:rFonts w:ascii="Times New Roman" w:eastAsia="Times New Roman" w:hAnsi="Times New Roman" w:cs="Times New Roman"/>
        </w:rPr>
        <w:t xml:space="preserve">μού </w:t>
      </w:r>
      <w:r w:rsidR="00EB2857">
        <w:rPr>
          <w:rFonts w:ascii="Times New Roman" w:eastAsia="Times New Roman" w:hAnsi="Times New Roman" w:cs="Times New Roman"/>
        </w:rPr>
        <w:t>ακούγεται σχεδόν πανομοιότυπο.</w:t>
      </w:r>
    </w:p>
    <w:p w14:paraId="207DFB0E" w14:textId="77777777" w:rsidR="00605C5B" w:rsidRPr="00A17E90" w:rsidRDefault="00605C5B">
      <w:pPr>
        <w:rPr>
          <w:rFonts w:ascii="Times New Roman" w:eastAsia="Times New Roman" w:hAnsi="Times New Roman" w:cs="Times New Roman"/>
          <w:b/>
          <w:u w:val="single"/>
        </w:rPr>
      </w:pPr>
    </w:p>
    <w:sdt>
      <w:sdtPr>
        <w:tag w:val="goog_rdk_2"/>
        <w:id w:val="-618525666"/>
      </w:sdtPr>
      <w:sdtEndPr/>
      <w:sdtContent>
        <w:p w14:paraId="1C150D06" w14:textId="77777777" w:rsidR="00605C5B" w:rsidRDefault="00D6453E">
          <w:pPr>
            <w:rPr>
              <w:rFonts w:ascii="Times New Roman" w:eastAsia="Times New Roman" w:hAnsi="Times New Roman" w:cs="Times New Roman"/>
              <w:b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u w:val="single"/>
            </w:rPr>
            <w:t>Άσκηση 3</w:t>
          </w:r>
        </w:p>
      </w:sdtContent>
    </w:sdt>
    <w:p w14:paraId="6EA156D9" w14:textId="441FB458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1</w:t>
      </w:r>
      <w:r>
        <w:rPr>
          <w:rFonts w:ascii="Times New Roman" w:eastAsia="Times New Roman" w:hAnsi="Times New Roman" w:cs="Times New Roman"/>
        </w:rPr>
        <w:t xml:space="preserve"> Καταγράψτε τα πιθανά είδη θορύβου που έχουν κατά τη γνώμη σας μολύνει το σήμα εισόδου. </w:t>
      </w:r>
    </w:p>
    <w:p w14:paraId="3E8DC176" w14:textId="5AD95F9A" w:rsidR="00605C5B" w:rsidRPr="00CE3A39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  <w:t>Απάντηση:</w:t>
      </w:r>
      <w:r>
        <w:rPr>
          <w:rFonts w:ascii="Times New Roman" w:eastAsia="Times New Roman" w:hAnsi="Times New Roman" w:cs="Times New Roman"/>
        </w:rPr>
        <w:t xml:space="preserve"> </w:t>
      </w:r>
      <w:r w:rsidR="00391E0A">
        <w:rPr>
          <w:rFonts w:ascii="Times New Roman" w:eastAsia="Times New Roman" w:hAnsi="Times New Roman" w:cs="Times New Roman"/>
        </w:rPr>
        <w:t>Λευκός Θόρυβος</w:t>
      </w:r>
      <w:r w:rsidR="00CE3A39">
        <w:rPr>
          <w:rFonts w:ascii="Times New Roman" w:eastAsia="Times New Roman" w:hAnsi="Times New Roman" w:cs="Times New Roman"/>
          <w:lang w:val="en-US"/>
        </w:rPr>
        <w:t xml:space="preserve">, </w:t>
      </w:r>
      <w:r w:rsidR="00CE3A39">
        <w:rPr>
          <w:rFonts w:ascii="Times New Roman" w:eastAsia="Times New Roman" w:hAnsi="Times New Roman" w:cs="Times New Roman"/>
        </w:rPr>
        <w:t>Υψηλές συχνότητες</w:t>
      </w:r>
    </w:p>
    <w:p w14:paraId="5F43A4CE" w14:textId="77777777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2</w:t>
      </w:r>
      <w:r>
        <w:rPr>
          <w:rFonts w:ascii="Times New Roman" w:eastAsia="Times New Roman" w:hAnsi="Times New Roman" w:cs="Times New Roman"/>
        </w:rPr>
        <w:t xml:space="preserve"> Αιτιολογήστε την επιλογή της κατηγορίας του φίλτρου που επιλέξατε να χρησιμοποιήσετε.</w:t>
      </w:r>
    </w:p>
    <w:p w14:paraId="02340C0E" w14:textId="06469602" w:rsidR="00CD009C" w:rsidRDefault="00D6453E" w:rsidP="00CD009C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CE3A39" w:rsidRPr="00CE3A39">
        <w:rPr>
          <w:rFonts w:ascii="Times New Roman" w:eastAsia="Times New Roman" w:hAnsi="Times New Roman" w:cs="Times New Roman"/>
          <w:b/>
        </w:rPr>
        <w:t xml:space="preserve"> </w:t>
      </w:r>
      <w:r w:rsidR="00CE3A39">
        <w:rPr>
          <w:rFonts w:ascii="Times New Roman" w:eastAsia="Times New Roman" w:hAnsi="Times New Roman" w:cs="Times New Roman"/>
        </w:rPr>
        <w:t xml:space="preserve">Με τη χρήση του </w:t>
      </w:r>
      <w:r w:rsidR="00CE3A39">
        <w:rPr>
          <w:rFonts w:ascii="Times New Roman" w:eastAsia="Times New Roman" w:hAnsi="Times New Roman" w:cs="Times New Roman"/>
          <w:lang w:val="en-US"/>
        </w:rPr>
        <w:t>FFT</w:t>
      </w:r>
      <w:r w:rsidR="00CE3A39" w:rsidRPr="00CE3A39">
        <w:rPr>
          <w:rFonts w:ascii="Times New Roman" w:eastAsia="Times New Roman" w:hAnsi="Times New Roman" w:cs="Times New Roman"/>
        </w:rPr>
        <w:t xml:space="preserve"> </w:t>
      </w:r>
      <w:r w:rsidR="00CE3A39">
        <w:rPr>
          <w:rFonts w:ascii="Times New Roman" w:eastAsia="Times New Roman" w:hAnsi="Times New Roman" w:cs="Times New Roman"/>
        </w:rPr>
        <w:t>μπορούμε να μεταβούμε γρήγορα από το πεδίο Χρόνου στο πεδίο της Συχνότητας.</w:t>
      </w:r>
    </w:p>
    <w:p w14:paraId="21BF239E" w14:textId="79D4FCA3" w:rsidR="00CD009C" w:rsidRPr="00CE3A39" w:rsidRDefault="00CD009C" w:rsidP="00CE3A39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1306524D" w14:textId="3801357B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3</w:t>
      </w:r>
      <w:r>
        <w:rPr>
          <w:rFonts w:ascii="Times New Roman" w:eastAsia="Times New Roman" w:hAnsi="Times New Roman" w:cs="Times New Roman"/>
        </w:rPr>
        <w:t xml:space="preserve"> Υπολογίστε την ενέργεια του σήματος θορύβου. Καθώς και την κατανομή της στο πεδίο της συχνότητας. Αιτιολογήστε την απάντησή σας.</w:t>
      </w:r>
    </w:p>
    <w:p w14:paraId="74901DB3" w14:textId="0D34A2C6" w:rsidR="00605C5B" w:rsidRPr="00CD009C" w:rsidRDefault="00D6453E" w:rsidP="00CD009C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CD009C">
        <w:rPr>
          <w:rFonts w:ascii="Times New Roman" w:eastAsia="Times New Roman" w:hAnsi="Times New Roman" w:cs="Times New Roman"/>
          <w:b/>
        </w:rPr>
        <w:t xml:space="preserve">  </w:t>
      </w:r>
      <w:r w:rsidR="00CD009C">
        <w:rPr>
          <w:rFonts w:ascii="Times New Roman" w:eastAsia="Times New Roman" w:hAnsi="Times New Roman" w:cs="Times New Roman"/>
        </w:rPr>
        <w:t xml:space="preserve">Δεν κατάφερα να λειτουργήσω την </w:t>
      </w:r>
      <w:r w:rsidR="00CD009C">
        <w:rPr>
          <w:rFonts w:ascii="Times New Roman" w:eastAsia="Times New Roman" w:hAnsi="Times New Roman" w:cs="Times New Roman"/>
          <w:lang w:val="en-US"/>
        </w:rPr>
        <w:t>filterDesigner</w:t>
      </w:r>
      <w:r w:rsidR="00CD009C" w:rsidRPr="00CD009C">
        <w:rPr>
          <w:rFonts w:ascii="Times New Roman" w:eastAsia="Times New Roman" w:hAnsi="Times New Roman" w:cs="Times New Roman"/>
        </w:rPr>
        <w:t>.</w:t>
      </w:r>
    </w:p>
    <w:p w14:paraId="16D479DB" w14:textId="37553642" w:rsidR="00CD009C" w:rsidRDefault="00CD009C" w:rsidP="00CD009C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noProof/>
          <w:lang w:eastAsia="el-GR"/>
        </w:rPr>
        <w:drawing>
          <wp:anchor distT="0" distB="0" distL="114300" distR="114300" simplePos="0" relativeHeight="251659264" behindDoc="0" locked="0" layoutInCell="1" allowOverlap="1" wp14:anchorId="7945C853" wp14:editId="5C3A1ADE">
            <wp:simplePos x="0" y="0"/>
            <wp:positionH relativeFrom="page">
              <wp:posOffset>4953000</wp:posOffset>
            </wp:positionH>
            <wp:positionV relativeFrom="paragraph">
              <wp:posOffset>414020</wp:posOffset>
            </wp:positionV>
            <wp:extent cx="2800350" cy="2223135"/>
            <wp:effectExtent l="0" t="0" r="0" b="5715"/>
            <wp:wrapSquare wrapText="bothSides"/>
            <wp:docPr id="36" name="Εικόνα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</w:rPr>
        <w:t>Όλα τα αποτελέσματα που χρησιμοποίησα, πάντοτε ακουγόντουσαν όπως και το αρχικό σήμα (στην καλύτερη των περιπτώσεων)</w:t>
      </w:r>
    </w:p>
    <w:p w14:paraId="1FB18A86" w14:textId="549D1590" w:rsidR="00CD009C" w:rsidRDefault="00CD009C" w:rsidP="00CD009C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Η υπόθεσή μου ήταν ότι με </w:t>
      </w:r>
      <w:r>
        <w:rPr>
          <w:rFonts w:ascii="Times New Roman" w:eastAsia="Times New Roman" w:hAnsi="Times New Roman" w:cs="Times New Roman"/>
          <w:lang w:val="en-US"/>
        </w:rPr>
        <w:t>Notch</w:t>
      </w:r>
      <w:r w:rsidRPr="00CD009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φίλτρο θα κατάφερνα να απαλείψω τα δύο </w:t>
      </w:r>
      <w:r>
        <w:rPr>
          <w:rFonts w:ascii="Times New Roman" w:eastAsia="Times New Roman" w:hAnsi="Times New Roman" w:cs="Times New Roman"/>
          <w:lang w:val="en-US"/>
        </w:rPr>
        <w:t>spikes</w:t>
      </w:r>
      <w:r w:rsidRPr="00CD009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που υπάρχουν, αφού εκτελέσουμε πρώτα την εντολή:</w:t>
      </w:r>
    </w:p>
    <w:p w14:paraId="4A8CBCD5" w14:textId="143517AA" w:rsidR="00CD009C" w:rsidRPr="00CD009C" w:rsidRDefault="00CD009C" w:rsidP="00CD009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CD009C">
        <w:rPr>
          <w:rFonts w:ascii="Courier New" w:hAnsi="Courier New" w:cs="Courier New"/>
          <w:color w:val="000000"/>
          <w:sz w:val="20"/>
          <w:szCs w:val="20"/>
          <w:lang w:val="en-US"/>
        </w:rPr>
        <w:t>&gt;&gt;</w:t>
      </w:r>
      <w:proofErr w:type="gramStart"/>
      <w:r w:rsidRPr="00CD009C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CD009C">
        <w:rPr>
          <w:rFonts w:ascii="Courier New" w:hAnsi="Courier New" w:cs="Courier New"/>
          <w:color w:val="000000"/>
          <w:sz w:val="20"/>
          <w:szCs w:val="20"/>
          <w:lang w:val="en-US"/>
        </w:rPr>
        <w:t>20*log10(abs(</w:t>
      </w:r>
      <w:proofErr w:type="spellStart"/>
      <w:r w:rsidRPr="00CD009C">
        <w:rPr>
          <w:rFonts w:ascii="Courier New" w:hAnsi="Courier New" w:cs="Courier New"/>
          <w:color w:val="000000"/>
          <w:sz w:val="20"/>
          <w:szCs w:val="20"/>
          <w:lang w:val="en-US"/>
        </w:rPr>
        <w:t>fftshift</w:t>
      </w:r>
      <w:proofErr w:type="spellEnd"/>
      <w:r w:rsidRPr="00CD00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D009C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CD009C">
        <w:rPr>
          <w:rFonts w:ascii="Courier New" w:hAnsi="Courier New" w:cs="Courier New"/>
          <w:color w:val="000000"/>
          <w:sz w:val="20"/>
          <w:szCs w:val="20"/>
          <w:lang w:val="en-US"/>
        </w:rPr>
        <w:t>(yw,1024)))))</w:t>
      </w:r>
    </w:p>
    <w:p w14:paraId="2B289B49" w14:textId="0C8A6090" w:rsidR="00CD009C" w:rsidRPr="00CD009C" w:rsidRDefault="00CD009C" w:rsidP="00CD009C">
      <w:pP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CD009C">
        <w:rPr>
          <w:rFonts w:ascii="Times New Roman" w:eastAsia="Times New Roman" w:hAnsi="Times New Roman" w:cs="Times New Roman"/>
          <w:lang w:val="en-US"/>
        </w:rPr>
        <w:t xml:space="preserve"> </w:t>
      </w:r>
      <w:r w:rsidRPr="00CD009C">
        <w:rPr>
          <w:rFonts w:ascii="Times New Roman" w:eastAsia="Times New Roman" w:hAnsi="Times New Roman" w:cs="Times New Roman"/>
          <w:lang w:val="en-US"/>
        </w:rPr>
        <w:tab/>
      </w:r>
    </w:p>
    <w:p w14:paraId="19D152A0" w14:textId="17D2E309" w:rsidR="00CE3A39" w:rsidRDefault="00CE3A39" w:rsidP="00CE3A39">
      <w:pPr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 wp14:anchorId="10843D2C" wp14:editId="09B05758">
            <wp:extent cx="4457700" cy="3280410"/>
            <wp:effectExtent l="0" t="0" r="0" b="0"/>
            <wp:docPr id="35" name="Εικόνα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2716" cy="331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8C5E" w14:textId="76F0192A" w:rsidR="00CD009C" w:rsidRDefault="00CD009C" w:rsidP="00CD00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Μετά το </w:t>
      </w:r>
      <w:r>
        <w:rPr>
          <w:rFonts w:ascii="Times New Roman" w:eastAsia="Times New Roman" w:hAnsi="Times New Roman" w:cs="Times New Roman"/>
          <w:lang w:val="en-US"/>
        </w:rPr>
        <w:t>Export</w:t>
      </w:r>
      <w:r w:rsidRPr="00CD009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 w:rsidRPr="00CD009C">
        <w:rPr>
          <w:rFonts w:ascii="Times New Roman" w:eastAsia="Times New Roman" w:hAnsi="Times New Roman" w:cs="Times New Roman"/>
        </w:rPr>
        <w:t xml:space="preserve">ως </w:t>
      </w:r>
      <w:r>
        <w:rPr>
          <w:rFonts w:ascii="Times New Roman" w:eastAsia="Times New Roman" w:hAnsi="Times New Roman" w:cs="Times New Roman"/>
          <w:lang w:val="en-US"/>
        </w:rPr>
        <w:t>Object</w:t>
      </w:r>
      <w:r w:rsidRPr="00CD009C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>, έτρεχα την εντολή:</w:t>
      </w:r>
    </w:p>
    <w:p w14:paraId="3E9D1ABE" w14:textId="5C4BCFE6" w:rsidR="00CD009C" w:rsidRDefault="00CD009C" w:rsidP="00CD0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</w:rPr>
        <w:tab/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(BP 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74026541" w14:textId="022446F1" w:rsidR="00CD009C" w:rsidRDefault="00CD009C" w:rsidP="00CD00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44C2465F" w14:textId="56AEDFD8" w:rsidR="00CD009C" w:rsidRPr="00CD009C" w:rsidRDefault="00CD009C" w:rsidP="00CD00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όπου </w:t>
      </w:r>
      <w:r>
        <w:rPr>
          <w:rFonts w:ascii="Times New Roman" w:eastAsia="Times New Roman" w:hAnsi="Times New Roman" w:cs="Times New Roman"/>
          <w:lang w:val="en-US"/>
        </w:rPr>
        <w:t>BP</w:t>
      </w:r>
      <w:r w:rsidRPr="00CD009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ήταν το </w:t>
      </w:r>
      <w:r>
        <w:rPr>
          <w:rFonts w:ascii="Times New Roman" w:eastAsia="Times New Roman" w:hAnsi="Times New Roman" w:cs="Times New Roman"/>
          <w:lang w:val="en-US"/>
        </w:rPr>
        <w:t>exported</w:t>
      </w:r>
      <w:r w:rsidRPr="00CD009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αποτέλεσμα της </w:t>
      </w:r>
      <w:r>
        <w:rPr>
          <w:rFonts w:ascii="Times New Roman" w:eastAsia="Times New Roman" w:hAnsi="Times New Roman" w:cs="Times New Roman"/>
          <w:lang w:val="en-US"/>
        </w:rPr>
        <w:t>filterDesigner</w:t>
      </w:r>
      <w:r w:rsidRPr="00CD009C">
        <w:rPr>
          <w:rFonts w:ascii="Times New Roman" w:eastAsia="Times New Roman" w:hAnsi="Times New Roman" w:cs="Times New Roman"/>
        </w:rPr>
        <w:t>.</w:t>
      </w:r>
    </w:p>
    <w:p w14:paraId="635889E4" w14:textId="77777777" w:rsidR="00CD009C" w:rsidRPr="00CD009C" w:rsidRDefault="00CD009C" w:rsidP="00CD009C">
      <w:pPr>
        <w:rPr>
          <w:rFonts w:ascii="Times New Roman" w:eastAsia="Times New Roman" w:hAnsi="Times New Roman" w:cs="Times New Roman"/>
        </w:rPr>
      </w:pPr>
    </w:p>
    <w:p w14:paraId="57D0520A" w14:textId="3C50CCE2" w:rsidR="00605C5B" w:rsidRDefault="00D6453E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 xml:space="preserve">Ερώτηση 4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Σχεδιάστε, με την βοήθεια της συνάρτησης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 w:val="21"/>
            <w:szCs w:val="21"/>
          </w:rPr>
          <m:t>plot</m:t>
        </m:r>
        <m:r>
          <m:rPr>
            <m:sty m:val="bi"/>
          </m:rPr>
          <w:rPr>
            <w:rFonts w:ascii="Times New Roman" w:eastAsia="Times New Roman" w:hAnsi="Times New Roman" w:cs="Times New Roman"/>
            <w:sz w:val="21"/>
            <w:szCs w:val="21"/>
          </w:rPr>
          <m:t>(⋅)</m:t>
        </m:r>
      </m:oMath>
      <w:r>
        <w:rPr>
          <w:rFonts w:ascii="Times New Roman" w:eastAsia="Times New Roman" w:hAnsi="Times New Roman" w:cs="Times New Roman"/>
          <w:sz w:val="21"/>
          <w:szCs w:val="21"/>
        </w:rPr>
        <w:t>, την κυματομορφή (</w:t>
      </w:r>
      <w:r w:rsidR="000471D1">
        <w:rPr>
          <w:rFonts w:ascii="Times New Roman" w:eastAsia="Times New Roman" w:hAnsi="Times New Roman" w:cs="Times New Roman"/>
          <w:sz w:val="21"/>
          <w:szCs w:val="21"/>
        </w:rPr>
        <w:t xml:space="preserve">ένα </w:t>
      </w:r>
      <w:r>
        <w:rPr>
          <w:rFonts w:ascii="Times New Roman" w:eastAsia="Times New Roman" w:hAnsi="Times New Roman" w:cs="Times New Roman"/>
          <w:sz w:val="21"/>
          <w:szCs w:val="21"/>
        </w:rPr>
        <w:t>τμήμα διάρκειας 250 δειγμάτων μετά τα μεταβατικά φαινόμενα) του θορύβου που είχε μολύνει το σήμα και καταγράψτε τις απαραίτητες τιμές των παραμέτρων του.</w:t>
      </w:r>
    </w:p>
    <w:p w14:paraId="6DE826C4" w14:textId="0DCE5084" w:rsidR="00605C5B" w:rsidRPr="00CD009C" w:rsidRDefault="00D6453E">
      <w:pPr>
        <w:ind w:firstLine="72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CD009C">
        <w:rPr>
          <w:rFonts w:ascii="Times New Roman" w:eastAsia="Times New Roman" w:hAnsi="Times New Roman" w:cs="Times New Roman"/>
          <w:b/>
        </w:rPr>
        <w:t xml:space="preserve"> </w:t>
      </w:r>
      <w:r w:rsidR="00CD009C">
        <w:rPr>
          <w:rFonts w:ascii="Times New Roman" w:eastAsia="Times New Roman" w:hAnsi="Times New Roman" w:cs="Times New Roman"/>
          <w:b/>
          <w:lang w:val="en-US"/>
        </w:rPr>
        <w:t>-</w:t>
      </w:r>
    </w:p>
    <w:p w14:paraId="7E2424EF" w14:textId="206B15B5" w:rsidR="00605C5B" w:rsidRDefault="00D6453E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 xml:space="preserve">Ερώτηση 5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Σχεδιάστε, με την βοήθεια της συνάρτησης </w:t>
      </w:r>
      <m:oMath>
        <m:r>
          <w:rPr>
            <w:rFonts w:ascii="Cambria Math" w:eastAsia="Times New Roman" w:hAnsi="Times New Roman" w:cs="Times New Roman"/>
            <w:sz w:val="21"/>
            <w:szCs w:val="21"/>
          </w:rPr>
          <m:t>plot</m:t>
        </m:r>
        <m:r>
          <w:rPr>
            <w:rFonts w:ascii="Times New Roman" w:eastAsia="Times New Roman" w:hAnsi="Times New Roman" w:cs="Times New Roman"/>
            <w:sz w:val="21"/>
            <w:szCs w:val="21"/>
          </w:rPr>
          <m:t>(⋅)</m:t>
        </m:r>
      </m:oMath>
      <w:r>
        <w:rPr>
          <w:rFonts w:ascii="Times New Roman" w:eastAsia="Times New Roman" w:hAnsi="Times New Roman" w:cs="Times New Roman"/>
          <w:sz w:val="21"/>
          <w:szCs w:val="21"/>
        </w:rPr>
        <w:t>, την κυματομορφή (</w:t>
      </w:r>
      <w:r w:rsidR="000471D1">
        <w:rPr>
          <w:rFonts w:ascii="Times New Roman" w:eastAsia="Times New Roman" w:hAnsi="Times New Roman" w:cs="Times New Roman"/>
          <w:sz w:val="21"/>
          <w:szCs w:val="21"/>
        </w:rPr>
        <w:t xml:space="preserve">ένα </w:t>
      </w:r>
      <w:r>
        <w:rPr>
          <w:rFonts w:ascii="Times New Roman" w:eastAsia="Times New Roman" w:hAnsi="Times New Roman" w:cs="Times New Roman"/>
          <w:sz w:val="21"/>
          <w:szCs w:val="21"/>
        </w:rPr>
        <w:t>τμήμα διάρκειας των τελευταίων 250 δειγμάτων της μόνιμης κατάστασης) του αποθορυβοποιημένου σήματος.</w:t>
      </w:r>
    </w:p>
    <w:p w14:paraId="4BA9EF37" w14:textId="3EF392C6" w:rsidR="00605C5B" w:rsidRPr="00CD009C" w:rsidRDefault="00D6453E">
      <w:pPr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  <w:r w:rsidR="00CD009C">
        <w:rPr>
          <w:rFonts w:ascii="Times New Roman" w:eastAsia="Times New Roman" w:hAnsi="Times New Roman" w:cs="Times New Roman"/>
          <w:b/>
          <w:lang w:val="en-US"/>
        </w:rPr>
        <w:t>-</w:t>
      </w:r>
    </w:p>
    <w:sectPr w:rsidR="00605C5B" w:rsidRPr="00CD009C">
      <w:headerReference w:type="defaul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A07996" w14:textId="77777777" w:rsidR="006F6E72" w:rsidRDefault="006F6E72">
      <w:pPr>
        <w:spacing w:after="0" w:line="240" w:lineRule="auto"/>
      </w:pPr>
      <w:r>
        <w:separator/>
      </w:r>
    </w:p>
  </w:endnote>
  <w:endnote w:type="continuationSeparator" w:id="0">
    <w:p w14:paraId="53C3DEAC" w14:textId="77777777" w:rsidR="006F6E72" w:rsidRDefault="006F6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12CA5" w14:textId="77777777" w:rsidR="006F6E72" w:rsidRDefault="006F6E72">
      <w:pPr>
        <w:spacing w:after="0" w:line="240" w:lineRule="auto"/>
      </w:pPr>
      <w:r>
        <w:separator/>
      </w:r>
    </w:p>
  </w:footnote>
  <w:footnote w:type="continuationSeparator" w:id="0">
    <w:p w14:paraId="60EBCAE4" w14:textId="77777777" w:rsidR="006F6E72" w:rsidRDefault="006F6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ECA23" w14:textId="77777777" w:rsidR="00605C5B" w:rsidRDefault="00D6453E">
    <w:pPr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ΕΡΓΑΣΤΗΡΙΟ ΨΗΦΙΑΚΗΣ ΕΠΕΞΕΡΓΑΣΙΑΣ ΣΗΜΑΤΩΝ</w:t>
    </w:r>
  </w:p>
  <w:p w14:paraId="56CD4F8B" w14:textId="77777777" w:rsidR="00605C5B" w:rsidRDefault="00D645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Απαντήσεις στο </w:t>
    </w:r>
    <w:r>
      <w:rPr>
        <w:rFonts w:ascii="Times New Roman" w:eastAsia="Times New Roman" w:hAnsi="Times New Roman" w:cs="Times New Roman"/>
        <w:b/>
        <w:sz w:val="28"/>
        <w:szCs w:val="28"/>
      </w:rPr>
      <w:t>δεύτερο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 σετ εργαστηριακών ασκήσεων</w:t>
    </w:r>
  </w:p>
  <w:p w14:paraId="1D71757E" w14:textId="77777777" w:rsidR="00605C5B" w:rsidRDefault="00605C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</w:p>
  <w:tbl>
    <w:tblPr>
      <w:tblStyle w:val="ae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60"/>
      <w:gridCol w:w="1560"/>
      <w:gridCol w:w="1560"/>
      <w:gridCol w:w="1560"/>
      <w:gridCol w:w="1560"/>
      <w:gridCol w:w="1560"/>
    </w:tblGrid>
    <w:tr w:rsidR="00605C5B" w14:paraId="11BF67EE" w14:textId="77777777">
      <w:trPr>
        <w:trHeight w:val="350"/>
      </w:trPr>
      <w:tc>
        <w:tcPr>
          <w:tcW w:w="1560" w:type="dxa"/>
          <w:vAlign w:val="center"/>
        </w:tcPr>
        <w:p w14:paraId="24B52F21" w14:textId="77777777" w:rsidR="00605C5B" w:rsidRDefault="00D6453E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Ον/μο:</w:t>
          </w:r>
        </w:p>
      </w:tc>
      <w:tc>
        <w:tcPr>
          <w:tcW w:w="1560" w:type="dxa"/>
          <w:vAlign w:val="center"/>
        </w:tcPr>
        <w:p w14:paraId="55DDBBFC" w14:textId="268E87E3" w:rsidR="00605C5B" w:rsidRPr="00174B00" w:rsidRDefault="00174B00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Ευάγγελος Δασκαλάκης</w:t>
          </w:r>
        </w:p>
      </w:tc>
      <w:tc>
        <w:tcPr>
          <w:tcW w:w="1560" w:type="dxa"/>
          <w:vAlign w:val="center"/>
        </w:tcPr>
        <w:p w14:paraId="368198D3" w14:textId="77777777" w:rsidR="00605C5B" w:rsidRDefault="00D6453E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ΑΜ:</w:t>
          </w:r>
        </w:p>
      </w:tc>
      <w:tc>
        <w:tcPr>
          <w:tcW w:w="1560" w:type="dxa"/>
          <w:vAlign w:val="center"/>
        </w:tcPr>
        <w:p w14:paraId="24D0AE2C" w14:textId="44FFDED0" w:rsidR="00605C5B" w:rsidRDefault="00174B00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1079327</w:t>
          </w:r>
        </w:p>
      </w:tc>
      <w:tc>
        <w:tcPr>
          <w:tcW w:w="1560" w:type="dxa"/>
          <w:vAlign w:val="center"/>
        </w:tcPr>
        <w:p w14:paraId="74B68774" w14:textId="77777777" w:rsidR="00605C5B" w:rsidRDefault="00D6453E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Έτος:</w:t>
          </w:r>
        </w:p>
      </w:tc>
      <w:tc>
        <w:tcPr>
          <w:tcW w:w="1560" w:type="dxa"/>
          <w:vAlign w:val="center"/>
        </w:tcPr>
        <w:p w14:paraId="19775332" w14:textId="2713B91E" w:rsidR="00605C5B" w:rsidRDefault="00174B00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3</w:t>
          </w:r>
        </w:p>
      </w:tc>
    </w:tr>
  </w:tbl>
  <w:p w14:paraId="7702C2DD" w14:textId="77777777" w:rsidR="00605C5B" w:rsidRDefault="00605C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F405F"/>
    <w:multiLevelType w:val="hybridMultilevel"/>
    <w:tmpl w:val="61B02216"/>
    <w:lvl w:ilvl="0" w:tplc="0408000F">
      <w:start w:val="1"/>
      <w:numFmt w:val="decimal"/>
      <w:lvlText w:val="%1."/>
      <w:lvlJc w:val="lef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C5B"/>
    <w:rsid w:val="000471D1"/>
    <w:rsid w:val="001701B3"/>
    <w:rsid w:val="00174B00"/>
    <w:rsid w:val="00274688"/>
    <w:rsid w:val="00296C1C"/>
    <w:rsid w:val="00391E0A"/>
    <w:rsid w:val="003E2645"/>
    <w:rsid w:val="00497088"/>
    <w:rsid w:val="004B4D7C"/>
    <w:rsid w:val="005440B6"/>
    <w:rsid w:val="00564A0A"/>
    <w:rsid w:val="0058261F"/>
    <w:rsid w:val="00605C5B"/>
    <w:rsid w:val="0066089E"/>
    <w:rsid w:val="006E6D7E"/>
    <w:rsid w:val="006F6E72"/>
    <w:rsid w:val="00745DC7"/>
    <w:rsid w:val="007E2AE2"/>
    <w:rsid w:val="00832B9B"/>
    <w:rsid w:val="008C1460"/>
    <w:rsid w:val="008C2509"/>
    <w:rsid w:val="008D0ED9"/>
    <w:rsid w:val="008F23B9"/>
    <w:rsid w:val="00946FEB"/>
    <w:rsid w:val="009A4490"/>
    <w:rsid w:val="009C345D"/>
    <w:rsid w:val="00A17E90"/>
    <w:rsid w:val="00A226D9"/>
    <w:rsid w:val="00A3329C"/>
    <w:rsid w:val="00C2425D"/>
    <w:rsid w:val="00C24813"/>
    <w:rsid w:val="00CD009C"/>
    <w:rsid w:val="00CE3A39"/>
    <w:rsid w:val="00D55791"/>
    <w:rsid w:val="00D6453E"/>
    <w:rsid w:val="00D92F51"/>
    <w:rsid w:val="00E03230"/>
    <w:rsid w:val="00E82A15"/>
    <w:rsid w:val="00E97E2B"/>
    <w:rsid w:val="00EB2857"/>
    <w:rsid w:val="00FC0B16"/>
    <w:rsid w:val="00FF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1BB28A"/>
  <w15:docId w15:val="{27B5837D-271A-4D84-9118-4B195774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f">
    <w:name w:val="header"/>
    <w:basedOn w:val="a"/>
    <w:link w:val="Char"/>
    <w:uiPriority w:val="99"/>
    <w:unhideWhenUsed/>
    <w:rsid w:val="00174B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f"/>
    <w:uiPriority w:val="99"/>
    <w:rsid w:val="00174B00"/>
  </w:style>
  <w:style w:type="paragraph" w:styleId="af0">
    <w:name w:val="footer"/>
    <w:basedOn w:val="a"/>
    <w:link w:val="Char0"/>
    <w:uiPriority w:val="99"/>
    <w:unhideWhenUsed/>
    <w:rsid w:val="00174B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f0"/>
    <w:uiPriority w:val="99"/>
    <w:rsid w:val="00174B00"/>
  </w:style>
  <w:style w:type="paragraph" w:styleId="af1">
    <w:name w:val="List Paragraph"/>
    <w:basedOn w:val="a"/>
    <w:uiPriority w:val="34"/>
    <w:qFormat/>
    <w:rsid w:val="008F2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ca4se3nUdW7bg5bk/dyH0qwSrA==">AMUW2mVGYKCHidV/zvYIT/U09GIjnRSBetubMXnBilaR2S6KfvPe7eRTy2Iw7O/MKo3G0yEWxkFNG5W1nWDwjFynaJ/kp2pS8p6jBVJY12+WiOtKkCd8FNeVmdFKct2RPEvlyhAyN8bI3wx4J6Tz1GEhl6YRdIIRPNoGnUBNhW771kpzTpdGU6A=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702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VAGGELIS</dc:creator>
  <cp:lastModifiedBy>Λογαριασμός Microsoft</cp:lastModifiedBy>
  <cp:revision>25</cp:revision>
  <dcterms:created xsi:type="dcterms:W3CDTF">2022-05-07T16:40:00Z</dcterms:created>
  <dcterms:modified xsi:type="dcterms:W3CDTF">2022-05-10T19:41:00Z</dcterms:modified>
</cp:coreProperties>
</file>