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TECNOLOGICO EM SISTEMAS PARA INTERNET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- Levantamento de Requisitos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InfantON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Vágner Silveira de Oliveira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vagner.olliver@yahoo.com.br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1 - Requisitos Funcionais: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ter um arquivo .txt com histórico de logs;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usar a biblioteca do passaport para o sistema de login.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05.99999999999994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Tratamento de validação campos email e senha; A senha deve ser preenchida com no mínimo 5 caracteres, caso um desses campos não for enviado para api de login o sistema deve retornar mensagens de erros, especificando qual(is) campo(s) não foram validados.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05.99999999999994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Formulário para /recuperar_senha com o campo de email.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175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 de erro da api, caso o email não exista ou resposta de  sucesso, retornando “sua senha foi enviada para seu email”;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426.0000000000001" w:firstLine="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logado pode editar e atualizar os campos email e senha;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293.9999999999999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O sistema deve possuir 3 níveis de permissões: as de aluno, de professor e    administrador que serão importantes para restringir alguns acessos e elementos de front end;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firstLine="426.0000000000001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Tecnologia webrtc para acessar as webcam instaladas na escola e acompanhar ao vivo as atividades dentro da escola;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firstLine="426.0000000000001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permitir que o responsável do aluno faça uma vídeo conferencia;</w:t>
        <w:br w:type="textWrapping"/>
        <w:t xml:space="preserve">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firstLine="426.0000000000001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Todo código css vai ser compilado com sass.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Operações de CRUD:</w:t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993" w:firstLine="140.99999999999994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Validação nos schemas, sempre que for enviado algum tipo de dado diferente ou não for enviado um campo obrigatório etc... a api deve retornar um objeto de erro.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para gerenciar as Pessoas cadastradas no sistema: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1843" w:firstLine="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uma pessoa é cadastrada o sistema deve solicitar se é do tipo ALUNO ou FUNCIONÁRIO. Se for aluno, o sistema vai solicitar dados do responsável, turma, e demais campos importantes para a ficha de matricula, se o usuário for do tipo funcionário o sistema deve solicitar dados profissionais.</w:t>
        <w:br w:type="textWrapping"/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1843" w:firstLine="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obrigatório cadastrar a data que o aluno de fato vai iniciar as atividades, o sistema vai automatizar o campo status_matrícula assim que a data atual for igual a data do inicio das atividades, esse dado será importante para manter um controle de caixa da escola, essa verificação pode ser disparada sempre que sistema realizar uma busca por aluno e o status ainda for inativo;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de Pagamento: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458.9999999999998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integrar com o pagseguro(ver na documentação) quais procedimentos;</w:t>
        <w:br w:type="textWrapping"/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16.9999999999999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módulo de pagamento vai precisar carregar os dados do Aluno e valor da mensalidade;</w:t>
        <w:br w:type="textWrapping"/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16.9999999999999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status_pagamento deve ficar true assim que o pagamento for confirmado pelo pagseguro;</w:t>
      </w:r>
    </w:p>
    <w:p w:rsidR="00000000" w:rsidDel="00000000" w:rsidP="00000000" w:rsidRDefault="00000000" w:rsidRPr="00000000">
      <w:pPr>
        <w:spacing w:line="276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da Agenda Online: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23.9999999999998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dados da agenda com os campos data, id, título, descrição, foto e  id_anotação_referente, através deste último campo será possível  organizar o histórico de conversa das anotações;</w:t>
        <w:br w:type="textWrapping"/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23.9999999999998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dos campos acima as anotações vão precisar  cadastrar id_do_aluno e id_professor(se necessário);  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do Calendário Escolar: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16.9999999999999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vai permitir um histórico de eventos da escola durante ano- letivo. Os campos são: id, titulo, descrição, galeria de fotos, id_responsavel;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das turmas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76" w:lineRule="auto"/>
        <w:ind w:left="2160" w:hanging="316.9999999999999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vai possuir uma Collection para armazenar os dados da turma, nome_da_turma, turno, id_professora e valor;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2 - Requisitos NÃO Funcionais: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possuir conexão banco de dados NoSQL - MongoDB;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rodar na plataforma Node.js;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 deve usar framework mongoose para fazer os CRUD;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Mongoose deve seguir modelo de arquitetura atômica para reaproveitar o código.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usar o framework express.js para gerenciar a arquitetura de back end do sistema, o padrão usado sera o MVC; 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compilar todos os código css da aplicação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ter uma interface do site e outra administrativa com acesso através de um formulário de login com os campos e-mail e senha do usuário;</w:t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para a interface do site: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elementos do código html devem seguir os padrões seo e o css deve ser compilado com sass para garantir a performace e organização do código. 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site deve ser responsivo e acessível em qualquer navegador e dispositivo móvel;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topo do site precisa de um logo a esquerda e menu com os links(nossa escola, calendário escolar, mural de fotos, contato, câmera);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Rodapé pode replicar os links do menu e abaixo informações de endereço da escola;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inicial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seção do conteúdo do site deve trazer na sequencia um bloco para  imagem de destaque com largura de 1400x4000, bloco para com duas colunas para uma chamada de título e descrição a esquerda e foto a direita e  bloco para lista últimos eventos com título, descrição, data e foto e link para a página do evento;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Páginas Interna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os dois primeiros blocos devem seguir um mesmo padrão: 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76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primeiro bloco deverá trazer o título;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76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segundo bloco com duas colunas, o da esquerda com uma descrição e da direita com foto;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“Nossa Escola”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bloco com duas coluna, a da esquerda lista de nossas turmas e o da direita últimos projetos;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“Mural de Fotos”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lista de 4 fotos por linha;</w:t>
        <w:br w:type="textWrapping"/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76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”Contato”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o bloco com duas colunas, a da  esquerda com  formulário para contato com os campos “nome”, “e-mail”,”telefone”, ”assunto” e “mensagem” e a direita com endereço  e a imagem do google maps da localização;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hanging="11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de interface administrativa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110" w:firstLine="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Implementar angular.js para renderizar conteúdos de HTML sem que a página seja recarregada, todas as ações tomadas no admin serão tomadas sem que a página recarregue, entretanto, é importante que a url troque de acordo com a página solicitada.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bloco do topo será dividido em duas colunas, a logo da escola na esquerda e a direita o nome do usuário e data. Ao lado da data um seta que ao clicar abre um menu dropdown com as opções alterar dados, usuários e sair. O link usuário apenas administrador da conta terá acesso.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bloco de conteúdo em duas colunas, a da esquerda com o menu de navegação(Cadastro de aluno, Agendas online, Calendário Escolar, Educadores, Pagamentos, Turmas, Matriculas, Funcionário)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do Aluno: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1843" w:firstLine="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Campo para filtrar por nome os alunos matriculados *usuário administrador e educador;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76" w:lineRule="auto"/>
        <w:ind w:left="288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nenhum nome for informado no campo, uma lista com todos os alunos deve ser carregada;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1843" w:firstLine="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Área para mostrar uma tabela dos alunos com as colunas nome, turma, status matricula e link para editar;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76" w:lineRule="auto"/>
        <w:ind w:left="288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para editar os dados do aluno terá um formulário com os mesmos campos da página de matricula;</w:t>
        <w:br w:type="textWrapping"/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76" w:lineRule="auto"/>
        <w:ind w:left="288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Alunos com a matrícula realizada, entretanto, ainda não iniciaram na escola não devem aparecer na tabela de resultados.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Agendas Online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1701" w:firstLine="141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Campo para filtrar por nome do aluno;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1701" w:firstLine="141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Área para mostrar uma tabela com as colunas nome, turma do aluno, status matricula e link para editar agenda;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76" w:lineRule="auto"/>
        <w:ind w:left="288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página de editar agenda terá um botão para criar uma nova anotação e combo select para filtrar por mês, mais abaixo uma lista com o histórico das anotações da semana;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1701" w:firstLine="141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anotação deve trazer abaixo um botão de responder. ao clicar nesse botão abre um box textarea para editar um repostar e botão salvar;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Educadores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com uma tabela de professores e nutricionista: nome, cargo e link para uma página com os dados cadastrais de informações pessoais e profissionais.</w:t>
      </w:r>
    </w:p>
    <w:p w:rsidR="00000000" w:rsidDel="00000000" w:rsidP="00000000" w:rsidRDefault="00000000" w:rsidRPr="00000000">
      <w:pPr>
        <w:spacing w:line="276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ágina de Calendário Escolar: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Combo select para filtrar eventos por mês, se nenhum mês for enviado a página deve renderizar um tabelas com nome, data e responsável de todos os eventos cadastrados, entretanto, o limite por página será de 20 eventos no máximo por tela e o limite máximo de 3 segundos de requisição.</w:t>
        <w:br w:type="textWrapping"/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45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Interface para cadastrado de eventos escolares, um botão criar eventos;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de Pagamentos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16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Campo de busca no topo;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16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com nome, turma, status_boleto, mês, e link para gerar boleto;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16.9999999999999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clicar no link o usuário é redirecionado para a página do Pagseguro;</w:t>
        <w:br w:type="textWrapping"/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das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76" w:lineRule="auto"/>
        <w:ind w:left="2160" w:hanging="316.9999999999999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turmas, nome, link_turma, turno, professor, status_matricula;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76" w:lineRule="auto"/>
        <w:ind w:left="2880" w:hanging="21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/turma/nome_da_turma,  será uma tabela com os alunos matriculados;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134" w:firstLine="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Rodapé com informações, como endereço e telefone da creche.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851" w:top="1134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400"/>
        <w:tab w:val="right" w:pos="10080"/>
      </w:tabs>
      <w:spacing w:after="851" w:before="0" w:line="240" w:lineRule="auto"/>
      <w:ind w:left="-357" w:firstLine="0"/>
      <w:contextualSpacing w:val="0"/>
    </w:pPr>
    <w:r w:rsidDel="00000000" w:rsidR="00000000" w:rsidRPr="00000000">
      <w:rPr>
        <w:rFonts w:ascii="Tahoma" w:cs="Tahoma" w:eastAsia="Tahoma" w:hAnsi="Tahoma"/>
        <w:b w:val="0"/>
        <w:color w:val="800000"/>
        <w:sz w:val="14"/>
        <w:szCs w:val="14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- </w:t>
    </w:r>
    <w:fldSimple w:instr="PAGE" w:fldLock="0" w:dirty="0">
      <w:r w:rsidDel="00000000" w:rsidR="00000000" w:rsidRPr="00000000">
        <w:rPr>
          <w:rFonts w:ascii="Tahoma" w:cs="Tahoma" w:eastAsia="Tahoma" w:hAnsi="Tahoma"/>
          <w:b w:val="0"/>
          <w:color w:val="000000"/>
          <w:sz w:val="14"/>
          <w:szCs w:val="14"/>
        </w:rPr>
      </w:r>
    </w:fldSimple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 -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ind w:left="34" w:hanging="34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UNIVERSIDADE LUTERANA DO BRASIL</w: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5324621</wp:posOffset>
          </wp:positionH>
          <wp:positionV relativeFrom="paragraph">
            <wp:posOffset>9232</wp:posOffset>
          </wp:positionV>
          <wp:extent cx="1101286" cy="762000"/>
          <wp:effectExtent b="0" l="0" r="0" t="0"/>
          <wp:wrapNone/>
          <wp:docPr descr="logoEAD_curvas" id="1" name="image02.png"/>
          <a:graphic>
            <a:graphicData uri="http://schemas.openxmlformats.org/drawingml/2006/picture">
              <pic:pic>
                <pic:nvPicPr>
                  <pic:cNvPr descr="logoEAD_curvas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1286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16510</wp:posOffset>
          </wp:positionH>
          <wp:positionV relativeFrom="paragraph">
            <wp:posOffset>12700</wp:posOffset>
          </wp:positionV>
          <wp:extent cx="528955" cy="714375"/>
          <wp:effectExtent b="0" l="0" r="0" t="0"/>
          <wp:wrapNone/>
          <wp:docPr descr="Logotipo_ULBRA_novo[1]" id="2" name="image03.png"/>
          <a:graphic>
            <a:graphicData uri="http://schemas.openxmlformats.org/drawingml/2006/picture">
              <pic:pic>
                <pic:nvPicPr>
                  <pic:cNvPr descr="Logotipo_ULBRA_novo[1]"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895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EDUCAÇÃO A DISTÂNCIA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12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4"/>
        <w:szCs w:val="24"/>
        <w:rtl w:val="0"/>
      </w:rPr>
      <w:t xml:space="preserve">Curso Superior de Tecnologia em Sistemas para Internet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432" w:hanging="432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0" w:line="240" w:lineRule="auto"/>
      <w:jc w:val="both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720" w:hanging="720"/>
    </w:pPr>
    <w:rPr>
      <w:rFonts w:ascii="Tahoma" w:cs="Tahoma" w:eastAsia="Tahoma" w:hAnsi="Tahom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0" w:line="240" w:lineRule="auto"/>
      <w:ind w:left="864" w:hanging="864"/>
    </w:pPr>
    <w:rPr>
      <w:rFonts w:ascii="Tahoma" w:cs="Tahoma" w:eastAsia="Tahoma" w:hAnsi="Tahoma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0" w:line="240" w:lineRule="auto"/>
      <w:ind w:left="1008" w:hanging="1008"/>
      <w:jc w:val="right"/>
    </w:pPr>
    <w:rPr>
      <w:rFonts w:ascii="Arial" w:cs="Arial" w:eastAsia="Arial" w:hAnsi="Arial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0" w:line="240" w:lineRule="auto"/>
      <w:ind w:left="1152" w:hanging="1152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  <w:jc w:val="center"/>
    </w:pPr>
    <w:rPr>
      <w:rFonts w:ascii="Tahoma" w:cs="Tahoma" w:eastAsia="Tahoma" w:hAnsi="Tahom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