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46" w:rsidRPr="00A6749E" w:rsidRDefault="00A6749E" w:rsidP="00A6749E">
      <w:pPr>
        <w:jc w:val="right"/>
        <w:rPr>
          <w:b/>
          <w:noProof/>
          <w:sz w:val="28"/>
          <w:szCs w:val="28"/>
          <w:lang w:eastAsia="en-IN"/>
        </w:rPr>
      </w:pPr>
      <w:r>
        <w:rPr>
          <w:b/>
          <w:noProof/>
          <w:sz w:val="28"/>
          <w:szCs w:val="28"/>
          <w:lang w:eastAsia="en-IN"/>
        </w:rPr>
        <w:t xml:space="preserve">  </w:t>
      </w:r>
      <w:r w:rsidR="00C846EF" w:rsidRPr="00A6749E">
        <w:rPr>
          <w:b/>
          <w:noProof/>
          <w:sz w:val="28"/>
          <w:szCs w:val="28"/>
          <w:lang w:eastAsia="en-IN"/>
        </w:rPr>
        <w:t>Name: Vaibhav Agrawal</w:t>
      </w:r>
    </w:p>
    <w:p w:rsidR="00C846EF" w:rsidRPr="00A6749E" w:rsidRDefault="00A6749E" w:rsidP="00A6749E">
      <w:pPr>
        <w:jc w:val="center"/>
        <w:rPr>
          <w:b/>
          <w:noProof/>
          <w:sz w:val="28"/>
          <w:szCs w:val="28"/>
          <w:lang w:eastAsia="en-IN"/>
        </w:rPr>
      </w:pPr>
      <w:r>
        <w:rPr>
          <w:b/>
          <w:noProof/>
          <w:sz w:val="28"/>
          <w:szCs w:val="28"/>
          <w:lang w:eastAsia="en-IN"/>
        </w:rPr>
        <w:t xml:space="preserve"> </w:t>
      </w:r>
      <w:r>
        <w:rPr>
          <w:b/>
          <w:noProof/>
          <w:sz w:val="28"/>
          <w:szCs w:val="28"/>
          <w:lang w:eastAsia="en-IN"/>
        </w:rPr>
        <w:tab/>
      </w:r>
      <w:r>
        <w:rPr>
          <w:b/>
          <w:noProof/>
          <w:sz w:val="28"/>
          <w:szCs w:val="28"/>
          <w:lang w:eastAsia="en-IN"/>
        </w:rPr>
        <w:tab/>
      </w:r>
      <w:r>
        <w:rPr>
          <w:b/>
          <w:noProof/>
          <w:sz w:val="28"/>
          <w:szCs w:val="28"/>
          <w:lang w:eastAsia="en-IN"/>
        </w:rPr>
        <w:tab/>
      </w:r>
      <w:r>
        <w:rPr>
          <w:b/>
          <w:noProof/>
          <w:sz w:val="28"/>
          <w:szCs w:val="28"/>
          <w:lang w:eastAsia="en-IN"/>
        </w:rPr>
        <w:tab/>
      </w:r>
      <w:r>
        <w:rPr>
          <w:b/>
          <w:noProof/>
          <w:sz w:val="28"/>
          <w:szCs w:val="28"/>
          <w:lang w:eastAsia="en-IN"/>
        </w:rPr>
        <w:tab/>
      </w:r>
      <w:r>
        <w:rPr>
          <w:b/>
          <w:noProof/>
          <w:sz w:val="28"/>
          <w:szCs w:val="28"/>
          <w:lang w:eastAsia="en-IN"/>
        </w:rPr>
        <w:tab/>
      </w:r>
      <w:r>
        <w:rPr>
          <w:b/>
          <w:noProof/>
          <w:sz w:val="28"/>
          <w:szCs w:val="28"/>
          <w:lang w:eastAsia="en-IN"/>
        </w:rPr>
        <w:tab/>
      </w:r>
      <w:r>
        <w:rPr>
          <w:b/>
          <w:noProof/>
          <w:sz w:val="28"/>
          <w:szCs w:val="28"/>
          <w:lang w:eastAsia="en-IN"/>
        </w:rPr>
        <w:tab/>
      </w:r>
      <w:r w:rsidR="00C846EF" w:rsidRPr="00A6749E">
        <w:rPr>
          <w:b/>
          <w:noProof/>
          <w:sz w:val="28"/>
          <w:szCs w:val="28"/>
          <w:lang w:eastAsia="en-IN"/>
        </w:rPr>
        <w:t>Prog. : MBA(tech.)</w:t>
      </w:r>
    </w:p>
    <w:p w:rsidR="00C846EF" w:rsidRPr="00A6749E" w:rsidRDefault="00A6749E" w:rsidP="00A6749E">
      <w:pPr>
        <w:jc w:val="center"/>
        <w:rPr>
          <w:b/>
          <w:noProof/>
          <w:sz w:val="28"/>
          <w:szCs w:val="28"/>
          <w:lang w:eastAsia="en-IN"/>
        </w:rPr>
      </w:pPr>
      <w:r>
        <w:rPr>
          <w:b/>
          <w:noProof/>
          <w:sz w:val="28"/>
          <w:szCs w:val="28"/>
          <w:lang w:eastAsia="en-IN"/>
        </w:rPr>
        <w:t xml:space="preserve">                                                                               </w:t>
      </w:r>
      <w:r w:rsidR="00C846EF" w:rsidRPr="00A6749E">
        <w:rPr>
          <w:b/>
          <w:noProof/>
          <w:sz w:val="28"/>
          <w:szCs w:val="28"/>
          <w:lang w:eastAsia="en-IN"/>
        </w:rPr>
        <w:t>Stream: I.T.</w:t>
      </w:r>
    </w:p>
    <w:p w:rsidR="00C846EF" w:rsidRPr="00A6749E" w:rsidRDefault="00C846EF" w:rsidP="00A6749E">
      <w:pPr>
        <w:ind w:left="5040" w:firstLine="720"/>
        <w:jc w:val="center"/>
        <w:rPr>
          <w:b/>
          <w:noProof/>
          <w:sz w:val="28"/>
          <w:szCs w:val="28"/>
          <w:lang w:eastAsia="en-IN"/>
        </w:rPr>
      </w:pPr>
      <w:bookmarkStart w:id="0" w:name="_GoBack"/>
      <w:bookmarkEnd w:id="0"/>
      <w:r w:rsidRPr="00A6749E">
        <w:rPr>
          <w:b/>
          <w:noProof/>
          <w:sz w:val="28"/>
          <w:szCs w:val="28"/>
          <w:lang w:eastAsia="en-IN"/>
        </w:rPr>
        <w:t>Year/Sem : 3</w:t>
      </w:r>
      <w:r w:rsidRPr="00A6749E">
        <w:rPr>
          <w:b/>
          <w:noProof/>
          <w:sz w:val="28"/>
          <w:szCs w:val="28"/>
          <w:vertAlign w:val="superscript"/>
          <w:lang w:eastAsia="en-IN"/>
        </w:rPr>
        <w:t>rd</w:t>
      </w:r>
      <w:r w:rsidRPr="00A6749E">
        <w:rPr>
          <w:b/>
          <w:noProof/>
          <w:sz w:val="28"/>
          <w:szCs w:val="28"/>
          <w:lang w:eastAsia="en-IN"/>
        </w:rPr>
        <w:t>/ VI</w:t>
      </w:r>
    </w:p>
    <w:p w:rsidR="00C846EF" w:rsidRPr="00A6749E" w:rsidRDefault="00A6749E" w:rsidP="00A6749E">
      <w:pPr>
        <w:ind w:left="5760"/>
        <w:jc w:val="center"/>
        <w:rPr>
          <w:b/>
          <w:noProof/>
          <w:sz w:val="28"/>
          <w:szCs w:val="28"/>
          <w:lang w:eastAsia="en-IN"/>
        </w:rPr>
      </w:pPr>
      <w:r>
        <w:rPr>
          <w:b/>
          <w:noProof/>
          <w:sz w:val="28"/>
          <w:szCs w:val="28"/>
          <w:lang w:eastAsia="en-IN"/>
        </w:rPr>
        <w:t xml:space="preserve">       </w:t>
      </w:r>
      <w:r w:rsidR="00C846EF" w:rsidRPr="00A6749E">
        <w:rPr>
          <w:b/>
          <w:noProof/>
          <w:sz w:val="28"/>
          <w:szCs w:val="28"/>
          <w:lang w:eastAsia="en-IN"/>
        </w:rPr>
        <w:t>Sap-ID : 70411017003</w:t>
      </w:r>
    </w:p>
    <w:p w:rsidR="003E2346" w:rsidRDefault="003E2346" w:rsidP="00C846EF">
      <w:pPr>
        <w:jc w:val="right"/>
        <w:rPr>
          <w:noProof/>
          <w:lang w:eastAsia="en-IN"/>
        </w:rPr>
      </w:pPr>
    </w:p>
    <w:p w:rsidR="003E2346" w:rsidRPr="00A6749E" w:rsidRDefault="00A6749E" w:rsidP="00A6749E">
      <w:pPr>
        <w:jc w:val="center"/>
        <w:rPr>
          <w:noProof/>
          <w:sz w:val="36"/>
          <w:szCs w:val="36"/>
          <w:lang w:eastAsia="en-IN"/>
        </w:rPr>
      </w:pPr>
      <w:r w:rsidRPr="00A6749E">
        <w:rPr>
          <w:noProof/>
          <w:sz w:val="36"/>
          <w:szCs w:val="36"/>
          <w:lang w:eastAsia="en-IN"/>
        </w:rPr>
        <w:t>UX/UI</w:t>
      </w:r>
    </w:p>
    <w:p w:rsidR="003E2346" w:rsidRDefault="003E2346">
      <w:pPr>
        <w:rPr>
          <w:noProof/>
          <w:lang w:eastAsia="en-IN"/>
        </w:rPr>
      </w:pPr>
    </w:p>
    <w:p w:rsidR="003E2346" w:rsidRDefault="003E2346">
      <w:r>
        <w:rPr>
          <w:noProof/>
          <w:lang w:eastAsia="en-IN"/>
        </w:rPr>
        <w:drawing>
          <wp:inline distT="0" distB="0" distL="0" distR="0" wp14:anchorId="20DD8F11" wp14:editId="53593DF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E2346" w:rsidRDefault="003E2346"/>
    <w:p w:rsidR="00C846EF" w:rsidRPr="00C846EF" w:rsidRDefault="003E2346">
      <w:pPr>
        <w:rPr>
          <w:b/>
          <w:noProof/>
          <w:lang w:eastAsia="en-IN"/>
        </w:rPr>
      </w:pPr>
      <w:r w:rsidRPr="00C846EF">
        <w:rPr>
          <w:b/>
          <w:noProof/>
          <w:lang w:eastAsia="en-I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2705100" cy="4972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5100" cy="4972050"/>
                    </a:xfrm>
                    <a:prstGeom prst="rect">
                      <a:avLst/>
                    </a:prstGeom>
                  </pic:spPr>
                </pic:pic>
              </a:graphicData>
            </a:graphic>
          </wp:anchor>
        </w:drawing>
      </w:r>
      <w:r w:rsidR="00C846EF" w:rsidRPr="00C846EF">
        <w:rPr>
          <w:b/>
          <w:noProof/>
          <w:lang w:eastAsia="en-IN"/>
        </w:rPr>
        <w:t>Homepage:</w:t>
      </w:r>
    </w:p>
    <w:p w:rsidR="00C846EF" w:rsidRDefault="00C846EF">
      <w:pPr>
        <w:rPr>
          <w:noProof/>
          <w:lang w:eastAsia="en-IN"/>
        </w:rPr>
      </w:pPr>
      <w:r>
        <w:rPr>
          <w:noProof/>
          <w:lang w:eastAsia="en-IN"/>
        </w:rPr>
        <w:t xml:space="preserve">This is the homepage of the android app “Find Your Space”. The homepage gives the new user the option to create an account and a login option for the existing user. </w:t>
      </w:r>
    </w:p>
    <w:p w:rsidR="003E2346" w:rsidRDefault="00C846EF">
      <w:pPr>
        <w:rPr>
          <w:noProof/>
          <w:lang w:eastAsia="en-IN"/>
        </w:rPr>
      </w:pPr>
      <w:r>
        <w:rPr>
          <w:noProof/>
          <w:lang w:eastAsia="en-IN"/>
        </w:rPr>
        <w:t xml:space="preserve">Condition: The user has to be a student of NMIMS. </w:t>
      </w:r>
      <w:r w:rsidR="003E2346">
        <w:rPr>
          <w:noProof/>
          <w:lang w:eastAsia="en-IN"/>
        </w:rPr>
        <w:br w:type="textWrapping" w:clear="all"/>
      </w:r>
    </w:p>
    <w:p w:rsidR="00C846EF" w:rsidRDefault="003E2346">
      <w:pPr>
        <w:rPr>
          <w:b/>
        </w:rPr>
      </w:pPr>
      <w:r>
        <w:rPr>
          <w:noProof/>
          <w:lang w:eastAsia="en-IN"/>
        </w:rPr>
        <w:lastRenderedPageBreak/>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2638425" cy="49339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4933950"/>
                    </a:xfrm>
                    <a:prstGeom prst="rect">
                      <a:avLst/>
                    </a:prstGeom>
                  </pic:spPr>
                </pic:pic>
              </a:graphicData>
            </a:graphic>
          </wp:anchor>
        </w:drawing>
      </w:r>
      <w:r w:rsidR="00C846EF">
        <w:rPr>
          <w:b/>
        </w:rPr>
        <w:t>Sign Up:</w:t>
      </w:r>
    </w:p>
    <w:p w:rsidR="00C846EF" w:rsidRDefault="00C846EF">
      <w:r>
        <w:t>The sign up page allows the new user to create an account and access the application.</w:t>
      </w:r>
    </w:p>
    <w:p w:rsidR="00C846EF" w:rsidRDefault="00C846EF">
      <w:r>
        <w:t>Compulsory fields:</w:t>
      </w:r>
    </w:p>
    <w:p w:rsidR="00C846EF" w:rsidRDefault="00C846EF" w:rsidP="00C846EF">
      <w:pPr>
        <w:pStyle w:val="ListParagraph"/>
        <w:numPr>
          <w:ilvl w:val="0"/>
          <w:numId w:val="1"/>
        </w:numPr>
      </w:pPr>
      <w:r>
        <w:t>First name</w:t>
      </w:r>
    </w:p>
    <w:p w:rsidR="00C846EF" w:rsidRDefault="00C846EF" w:rsidP="00C846EF">
      <w:pPr>
        <w:pStyle w:val="ListParagraph"/>
        <w:numPr>
          <w:ilvl w:val="0"/>
          <w:numId w:val="1"/>
        </w:numPr>
      </w:pPr>
      <w:r>
        <w:t>Sap ID</w:t>
      </w:r>
    </w:p>
    <w:p w:rsidR="00C846EF" w:rsidRDefault="00C846EF" w:rsidP="00C846EF">
      <w:pPr>
        <w:pStyle w:val="ListParagraph"/>
        <w:numPr>
          <w:ilvl w:val="0"/>
          <w:numId w:val="1"/>
        </w:numPr>
      </w:pPr>
      <w:r>
        <w:t>Email</w:t>
      </w:r>
    </w:p>
    <w:p w:rsidR="003E2346" w:rsidRDefault="00C846EF" w:rsidP="00C846EF">
      <w:pPr>
        <w:pStyle w:val="ListParagraph"/>
        <w:numPr>
          <w:ilvl w:val="0"/>
          <w:numId w:val="1"/>
        </w:numPr>
      </w:pPr>
      <w:r>
        <w:t xml:space="preserve">Password </w:t>
      </w:r>
      <w:r>
        <w:br w:type="textWrapping" w:clear="all"/>
      </w:r>
    </w:p>
    <w:p w:rsidR="00C846EF" w:rsidRPr="00C846EF" w:rsidRDefault="003E2346">
      <w:pPr>
        <w:rPr>
          <w:b/>
        </w:rPr>
      </w:pPr>
      <w:r>
        <w:rPr>
          <w:noProof/>
          <w:lang w:eastAsia="en-IN"/>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2600325" cy="486981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4631"/>
                    <a:stretch/>
                  </pic:blipFill>
                  <pic:spPr bwMode="auto">
                    <a:xfrm>
                      <a:off x="0" y="0"/>
                      <a:ext cx="2600325" cy="4869815"/>
                    </a:xfrm>
                    <a:prstGeom prst="rect">
                      <a:avLst/>
                    </a:prstGeom>
                    <a:ln>
                      <a:noFill/>
                    </a:ln>
                    <a:extLst>
                      <a:ext uri="{53640926-AAD7-44D8-BBD7-CCE9431645EC}">
                        <a14:shadowObscured xmlns:a14="http://schemas.microsoft.com/office/drawing/2010/main"/>
                      </a:ext>
                    </a:extLst>
                  </pic:spPr>
                </pic:pic>
              </a:graphicData>
            </a:graphic>
          </wp:anchor>
        </w:drawing>
      </w:r>
      <w:r w:rsidR="00C846EF" w:rsidRPr="00C846EF">
        <w:rPr>
          <w:b/>
        </w:rPr>
        <w:t>Login:</w:t>
      </w:r>
    </w:p>
    <w:p w:rsidR="003E2346" w:rsidRDefault="00C846EF">
      <w:r>
        <w:t>The login page allows the existing user to login the application using the email or Sap ID and password.</w:t>
      </w:r>
      <w:r>
        <w:br w:type="textWrapping" w:clear="all"/>
      </w:r>
    </w:p>
    <w:p w:rsidR="00C846EF" w:rsidRDefault="003E2346">
      <w:pPr>
        <w:rPr>
          <w:b/>
        </w:rPr>
      </w:pPr>
      <w:r>
        <w:rPr>
          <w:noProof/>
          <w:lang w:eastAsia="en-IN"/>
        </w:rPr>
        <w:lastRenderedPageBreak/>
        <w:drawing>
          <wp:anchor distT="0" distB="0" distL="114300" distR="114300" simplePos="0" relativeHeight="251661312" behindDoc="0" locked="0" layoutInCell="1" allowOverlap="1">
            <wp:simplePos x="914400" y="914400"/>
            <wp:positionH relativeFrom="column">
              <wp:align>left</wp:align>
            </wp:positionH>
            <wp:positionV relativeFrom="paragraph">
              <wp:align>top</wp:align>
            </wp:positionV>
            <wp:extent cx="2607310" cy="486981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4509"/>
                    <a:stretch/>
                  </pic:blipFill>
                  <pic:spPr bwMode="auto">
                    <a:xfrm>
                      <a:off x="0" y="0"/>
                      <a:ext cx="2607310" cy="4869815"/>
                    </a:xfrm>
                    <a:prstGeom prst="rect">
                      <a:avLst/>
                    </a:prstGeom>
                    <a:ln>
                      <a:noFill/>
                    </a:ln>
                    <a:extLst>
                      <a:ext uri="{53640926-AAD7-44D8-BBD7-CCE9431645EC}">
                        <a14:shadowObscured xmlns:a14="http://schemas.microsoft.com/office/drawing/2010/main"/>
                      </a:ext>
                    </a:extLst>
                  </pic:spPr>
                </pic:pic>
              </a:graphicData>
            </a:graphic>
          </wp:anchor>
        </w:drawing>
      </w:r>
      <w:r w:rsidR="00C846EF">
        <w:rPr>
          <w:b/>
        </w:rPr>
        <w:t>Slot Selection:</w:t>
      </w:r>
    </w:p>
    <w:p w:rsidR="00C846EF" w:rsidRDefault="00C846EF">
      <w:r>
        <w:t>This page gives the user the information regarding the parking lot.</w:t>
      </w:r>
    </w:p>
    <w:p w:rsidR="00C846EF" w:rsidRPr="00C846EF" w:rsidRDefault="00C846EF">
      <w:r>
        <w:t>The page gives information the parking slots that are for student, faculty and handicapped as well as the slots that are free and booked. With this information the user can access the nearest parking spot.</w:t>
      </w:r>
    </w:p>
    <w:p w:rsidR="003E2346" w:rsidRDefault="00C846EF">
      <w:r>
        <w:br w:type="textWrapping" w:clear="all"/>
      </w:r>
    </w:p>
    <w:sectPr w:rsidR="003E23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BBB" w:rsidRDefault="003B6BBB" w:rsidP="003E2346">
      <w:pPr>
        <w:spacing w:after="0" w:line="240" w:lineRule="auto"/>
      </w:pPr>
      <w:r>
        <w:separator/>
      </w:r>
    </w:p>
  </w:endnote>
  <w:endnote w:type="continuationSeparator" w:id="0">
    <w:p w:rsidR="003B6BBB" w:rsidRDefault="003B6BBB" w:rsidP="003E2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BBB" w:rsidRDefault="003B6BBB" w:rsidP="003E2346">
      <w:pPr>
        <w:spacing w:after="0" w:line="240" w:lineRule="auto"/>
      </w:pPr>
      <w:r>
        <w:separator/>
      </w:r>
    </w:p>
  </w:footnote>
  <w:footnote w:type="continuationSeparator" w:id="0">
    <w:p w:rsidR="003B6BBB" w:rsidRDefault="003B6BBB" w:rsidP="003E2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7250C"/>
    <w:multiLevelType w:val="hybridMultilevel"/>
    <w:tmpl w:val="05CC9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46"/>
    <w:rsid w:val="003B6BBB"/>
    <w:rsid w:val="003E2346"/>
    <w:rsid w:val="00A6749E"/>
    <w:rsid w:val="00C8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A379"/>
  <w15:chartTrackingRefBased/>
  <w15:docId w15:val="{9EEF2D4B-720B-4B41-BECF-B631FED0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346"/>
  </w:style>
  <w:style w:type="paragraph" w:styleId="Footer">
    <w:name w:val="footer"/>
    <w:basedOn w:val="Normal"/>
    <w:link w:val="FooterChar"/>
    <w:uiPriority w:val="99"/>
    <w:unhideWhenUsed/>
    <w:rsid w:val="003E2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346"/>
  </w:style>
  <w:style w:type="paragraph" w:styleId="ListParagraph">
    <w:name w:val="List Paragraph"/>
    <w:basedOn w:val="Normal"/>
    <w:uiPriority w:val="34"/>
    <w:qFormat/>
    <w:rsid w:val="00C8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Agrawal</dc:creator>
  <cp:keywords/>
  <dc:description/>
  <cp:lastModifiedBy>Vaibhav Agrawal</cp:lastModifiedBy>
  <cp:revision>1</cp:revision>
  <dcterms:created xsi:type="dcterms:W3CDTF">2020-02-02T12:59:00Z</dcterms:created>
  <dcterms:modified xsi:type="dcterms:W3CDTF">2020-02-02T13:32:00Z</dcterms:modified>
</cp:coreProperties>
</file>