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C4310" w14:textId="77777777" w:rsidR="00805BDF" w:rsidRPr="00E02233" w:rsidRDefault="00805BDF" w:rsidP="00805BDF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Hlk212542800"/>
      <w:bookmarkEnd w:id="0"/>
    </w:p>
    <w:p w14:paraId="42A57A54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Министерство науки и высшего образования Российской Федерации</w:t>
      </w:r>
    </w:p>
    <w:p w14:paraId="6152C739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3FB1C653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22123838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«Санкт-Петербургский политехнический университет Петра Великого»</w:t>
      </w:r>
    </w:p>
    <w:p w14:paraId="30037C8F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 xml:space="preserve">(ФГАОУ ВО </w:t>
      </w:r>
      <w:proofErr w:type="spellStart"/>
      <w:r w:rsidRPr="00D40808">
        <w:rPr>
          <w:rFonts w:ascii="Times New Roman" w:eastAsia="Times New Roman" w:hAnsi="Times New Roman" w:cs="Times New Roman"/>
          <w:lang w:eastAsia="ru-RU"/>
        </w:rPr>
        <w:t>СПбПУ</w:t>
      </w:r>
      <w:proofErr w:type="spellEnd"/>
      <w:r w:rsidRPr="00D40808">
        <w:rPr>
          <w:rFonts w:ascii="Times New Roman" w:eastAsia="Times New Roman" w:hAnsi="Times New Roman" w:cs="Times New Roman"/>
          <w:lang w:eastAsia="ru-RU"/>
        </w:rPr>
        <w:t>)</w:t>
      </w:r>
    </w:p>
    <w:p w14:paraId="10CE46FB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Институт машиностроения, материалов и транспорта</w:t>
      </w:r>
    </w:p>
    <w:p w14:paraId="5485B42B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40808">
        <w:rPr>
          <w:rFonts w:ascii="Times New Roman" w:eastAsia="Times New Roman" w:hAnsi="Times New Roman" w:cs="Times New Roman"/>
          <w:lang w:eastAsia="ru-RU"/>
        </w:rPr>
        <w:t>Высшая школа автоматизации и робототехники</w:t>
      </w:r>
    </w:p>
    <w:p w14:paraId="285DBD2C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2F1BE0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4D2084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E52E03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22FC8F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FE121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AC6708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F99904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7009A5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80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КУРСОВОЙ ПРОЕКТ </w:t>
      </w:r>
    </w:p>
    <w:p w14:paraId="122EB498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4D2E0CB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8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робототехнических систем</w:t>
      </w:r>
    </w:p>
    <w:p w14:paraId="4906A0B7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506593" w14:textId="77777777" w:rsidR="00805BDF" w:rsidRPr="007B3C59" w:rsidRDefault="00805BDF" w:rsidP="00805BD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080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="0064446C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446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</w:t>
      </w:r>
      <w:r w:rsidR="0064446C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44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Intuitive</w:t>
      </w:r>
      <w:r w:rsidR="0064446C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44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Surgical</w:t>
      </w:r>
      <w:r w:rsidR="0064446C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0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</w:t>
      </w:r>
      <w:r w:rsidR="001C0188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0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Vinci</w:t>
      </w:r>
      <w:r w:rsidR="0064446C" w:rsidRPr="007B3C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B3C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56AC2" w14:textId="77777777" w:rsidR="00805BDF" w:rsidRPr="007B3C59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ED4A5A" w14:textId="77777777" w:rsidR="00805BDF" w:rsidRPr="007B3C59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4A292C" w14:textId="77777777" w:rsidR="00805BDF" w:rsidRPr="007B3C59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1A6BF5" w14:textId="77777777" w:rsidR="00805BDF" w:rsidRPr="007B3C59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6395" w:type="dxa"/>
        <w:jc w:val="center"/>
        <w:tblLayout w:type="fixed"/>
        <w:tblLook w:val="0400" w:firstRow="0" w:lastRow="0" w:firstColumn="0" w:lastColumn="0" w:noHBand="0" w:noVBand="1"/>
      </w:tblPr>
      <w:tblGrid>
        <w:gridCol w:w="2153"/>
        <w:gridCol w:w="236"/>
        <w:gridCol w:w="1616"/>
        <w:gridCol w:w="2390"/>
      </w:tblGrid>
      <w:tr w:rsidR="00805BDF" w:rsidRPr="00D40808" w14:paraId="3A037643" w14:textId="77777777" w:rsidTr="00520119">
        <w:trPr>
          <w:jc w:val="center"/>
        </w:trPr>
        <w:tc>
          <w:tcPr>
            <w:tcW w:w="2157" w:type="dxa"/>
            <w:vAlign w:val="center"/>
          </w:tcPr>
          <w:p w14:paraId="02AC49DC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3341506/50401</w:t>
            </w:r>
          </w:p>
        </w:tc>
        <w:tc>
          <w:tcPr>
            <w:tcW w:w="222" w:type="dxa"/>
            <w:vAlign w:val="center"/>
          </w:tcPr>
          <w:p w14:paraId="269A24B6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027F1EE8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61D16B04" w14:textId="77777777" w:rsidR="00805BDF" w:rsidRPr="00D40808" w:rsidRDefault="0064446C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Громов И.С</w:t>
            </w:r>
            <w:r w:rsidR="00805B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805BDF" w:rsidRPr="00D40808" w14:paraId="2F7AD1AF" w14:textId="77777777" w:rsidTr="00520119">
        <w:trPr>
          <w:jc w:val="center"/>
        </w:trPr>
        <w:tc>
          <w:tcPr>
            <w:tcW w:w="2157" w:type="dxa"/>
          </w:tcPr>
          <w:p w14:paraId="31DCB1D8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2" w:type="dxa"/>
          </w:tcPr>
          <w:p w14:paraId="7A9F8C93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5E0CCD3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2C1EAA5F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15CAF1E1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5AE0D45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8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выполненной студентом работы: </w:t>
      </w:r>
    </w:p>
    <w:p w14:paraId="213FE350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7538" w:type="dxa"/>
        <w:jc w:val="center"/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805BDF" w:rsidRPr="00D40808" w14:paraId="15D6E119" w14:textId="77777777" w:rsidTr="00520119">
        <w:trPr>
          <w:jc w:val="center"/>
        </w:trPr>
        <w:tc>
          <w:tcPr>
            <w:tcW w:w="3522" w:type="dxa"/>
            <w:vAlign w:val="center"/>
          </w:tcPr>
          <w:p w14:paraId="2B004656" w14:textId="77777777" w:rsidR="00805BDF" w:rsidRPr="00D40808" w:rsidRDefault="00805BDF" w:rsidP="0052011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Преподаватель,</w:t>
            </w:r>
          </w:p>
          <w:p w14:paraId="449715A7" w14:textId="77777777" w:rsidR="00805BDF" w:rsidRPr="00D40808" w:rsidRDefault="00805BDF" w:rsidP="0052011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доцент, к.т.н.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73267B49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265494A2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Шмаков О.А.</w:t>
            </w:r>
          </w:p>
        </w:tc>
      </w:tr>
      <w:tr w:rsidR="00805BDF" w:rsidRPr="00D40808" w14:paraId="3342B85D" w14:textId="77777777" w:rsidTr="00520119">
        <w:trPr>
          <w:jc w:val="center"/>
        </w:trPr>
        <w:tc>
          <w:tcPr>
            <w:tcW w:w="3522" w:type="dxa"/>
          </w:tcPr>
          <w:p w14:paraId="6F86322D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0A3FEE19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519DF166" w14:textId="77777777" w:rsidR="00805BDF" w:rsidRPr="00D40808" w:rsidRDefault="00805BDF" w:rsidP="0052011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08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1A78740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FC7652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3F9FD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A1C5A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E806F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621711" w14:textId="77777777" w:rsidR="00805BDF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1B9AA6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08CA58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4744FE" w14:textId="77777777" w:rsidR="00805BDF" w:rsidRPr="00D40808" w:rsidRDefault="00805BDF" w:rsidP="00805BD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2EB8DD" w14:textId="77777777" w:rsidR="00805BDF" w:rsidRDefault="00805BDF" w:rsidP="00805BD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80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4676C20A" w14:textId="77777777" w:rsidR="00805BDF" w:rsidRPr="007C5417" w:rsidRDefault="00805BDF" w:rsidP="00805BD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80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FEC59C" w14:textId="77777777" w:rsidR="00805BDF" w:rsidRDefault="00805BDF" w:rsidP="00805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63588120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2E74B5" w:themeColor="accent1" w:themeShade="BF"/>
          <w:kern w:val="0"/>
          <w:sz w:val="32"/>
          <w:szCs w:val="32"/>
          <w14:ligatures w14:val="none"/>
        </w:rPr>
      </w:sdtEndPr>
      <w:sdtContent>
        <w:bookmarkStart w:id="1" w:name="_GoBack" w:displacedByCustomXml="prev"/>
        <w:bookmarkEnd w:id="1" w:displacedByCustomXml="prev"/>
        <w:p w14:paraId="4CEFD28E" w14:textId="77777777" w:rsidR="00805BDF" w:rsidRDefault="00805BDF" w:rsidP="00805BDF">
          <w:pPr>
            <w:pStyle w:val="a4"/>
          </w:pPr>
        </w:p>
        <w:p w14:paraId="2898E20D" w14:textId="1A7A175E" w:rsidR="00C711AF" w:rsidRDefault="00805BD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177CD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77CD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77CD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008516" w:history="1">
            <w:r w:rsidR="00C711AF" w:rsidRPr="007B7249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C711AF">
              <w:rPr>
                <w:noProof/>
                <w:webHidden/>
              </w:rPr>
              <w:tab/>
            </w:r>
            <w:r w:rsidR="00C711AF">
              <w:rPr>
                <w:noProof/>
                <w:webHidden/>
              </w:rPr>
              <w:fldChar w:fldCharType="begin"/>
            </w:r>
            <w:r w:rsidR="00C711AF">
              <w:rPr>
                <w:noProof/>
                <w:webHidden/>
              </w:rPr>
              <w:instrText xml:space="preserve"> PAGEREF _Toc218008516 \h </w:instrText>
            </w:r>
            <w:r w:rsidR="00C711AF">
              <w:rPr>
                <w:noProof/>
                <w:webHidden/>
              </w:rPr>
            </w:r>
            <w:r w:rsidR="00C711AF">
              <w:rPr>
                <w:noProof/>
                <w:webHidden/>
              </w:rPr>
              <w:fldChar w:fldCharType="separate"/>
            </w:r>
            <w:r w:rsidR="00C711AF">
              <w:rPr>
                <w:noProof/>
                <w:webHidden/>
              </w:rPr>
              <w:t>3</w:t>
            </w:r>
            <w:r w:rsidR="00C711AF">
              <w:rPr>
                <w:noProof/>
                <w:webHidden/>
              </w:rPr>
              <w:fldChar w:fldCharType="end"/>
            </w:r>
          </w:hyperlink>
        </w:p>
        <w:p w14:paraId="0C24E78A" w14:textId="1B0ABB73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17" w:history="1"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1 История создания робота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Da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Vinci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от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Intuitive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Surgical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3524D" w14:textId="33B28310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18" w:history="1"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>2 Описание робота и ТТХ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4485" w14:textId="225748C7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19" w:history="1"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3 Функциональная схема робота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Da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Vinci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4F32" w14:textId="0297AE55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20" w:history="1"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>4 Техническое задание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29CC" w14:textId="0880563A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21" w:history="1"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5 Схема деления робота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Da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</w:t>
            </w:r>
            <w:r w:rsidRPr="007B7249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Vinci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61E3" w14:textId="51134210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22" w:history="1">
            <w:r w:rsidRPr="007B7249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EEB9" w14:textId="62C06C65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23" w:history="1">
            <w:r w:rsidRPr="007B7249">
              <w:rPr>
                <w:rStyle w:val="a5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FDF4" w14:textId="4DE042A9" w:rsidR="00C711AF" w:rsidRDefault="00C711AF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008524" w:history="1">
            <w:r w:rsidRPr="007B7249">
              <w:rPr>
                <w:rStyle w:val="a5"/>
                <w:rFonts w:ascii="Times New Roman" w:hAnsi="Times New Roman" w:cs="Times New Roman"/>
                <w:noProof/>
              </w:rPr>
              <w:t>ПРИЛОЖЕНИЕ А. Техническое задание на разработку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AB03" w14:textId="558D4B91" w:rsidR="00805BDF" w:rsidRDefault="00805BDF" w:rsidP="00805BDF">
          <w:pPr>
            <w:pStyle w:val="1"/>
            <w:rPr>
              <w:b/>
              <w:bCs/>
            </w:rPr>
          </w:pPr>
          <w:r w:rsidRPr="00177CD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83D8C00" w14:textId="77777777" w:rsidR="00805BDF" w:rsidRDefault="00805BDF" w:rsidP="00805BDF"/>
    <w:p w14:paraId="5C30A3C8" w14:textId="77777777" w:rsidR="00805BDF" w:rsidRDefault="00805BDF" w:rsidP="00805BDF"/>
    <w:p w14:paraId="510809F2" w14:textId="77777777" w:rsidR="00805BDF" w:rsidRDefault="00805BDF" w:rsidP="00805BDF"/>
    <w:p w14:paraId="3C725E08" w14:textId="77777777" w:rsidR="00350356" w:rsidRDefault="00350356" w:rsidP="00805BDF"/>
    <w:p w14:paraId="0A8E3FF0" w14:textId="77777777" w:rsidR="00350356" w:rsidRDefault="00350356" w:rsidP="00805BDF"/>
    <w:p w14:paraId="0E37844D" w14:textId="77777777" w:rsidR="00350356" w:rsidRDefault="00350356" w:rsidP="00805BDF"/>
    <w:p w14:paraId="02DB3499" w14:textId="77777777" w:rsidR="00350356" w:rsidRDefault="00350356" w:rsidP="00805BDF"/>
    <w:p w14:paraId="2E7D9505" w14:textId="77777777" w:rsidR="00350356" w:rsidRDefault="00350356" w:rsidP="00805BDF"/>
    <w:p w14:paraId="22CAA694" w14:textId="77777777" w:rsidR="00350356" w:rsidRDefault="00350356" w:rsidP="00805BDF"/>
    <w:p w14:paraId="53654A5D" w14:textId="77777777" w:rsidR="00350356" w:rsidRDefault="00350356" w:rsidP="00805BDF"/>
    <w:p w14:paraId="6FE2C060" w14:textId="77777777" w:rsidR="00350356" w:rsidRDefault="00350356" w:rsidP="00805BDF"/>
    <w:p w14:paraId="68FB26F9" w14:textId="77777777" w:rsidR="00350356" w:rsidRDefault="00350356" w:rsidP="00805BDF"/>
    <w:p w14:paraId="0613014B" w14:textId="77777777" w:rsidR="00805BDF" w:rsidRDefault="00805BDF" w:rsidP="00805BDF"/>
    <w:p w14:paraId="22253DC4" w14:textId="77777777" w:rsidR="00A21912" w:rsidRDefault="00A21912" w:rsidP="00805BDF"/>
    <w:p w14:paraId="09BF3F6E" w14:textId="77777777" w:rsidR="00A21912" w:rsidRDefault="00A21912" w:rsidP="00805BDF"/>
    <w:p w14:paraId="08F10D6C" w14:textId="77777777" w:rsidR="00A21912" w:rsidRDefault="00A21912" w:rsidP="00805BDF"/>
    <w:p w14:paraId="229C8D07" w14:textId="77777777" w:rsidR="00A21912" w:rsidRDefault="00A21912" w:rsidP="00805BDF"/>
    <w:p w14:paraId="6ADB0022" w14:textId="77777777" w:rsidR="00805BDF" w:rsidRDefault="00805BDF" w:rsidP="00805BDF"/>
    <w:p w14:paraId="6EA11A33" w14:textId="77777777" w:rsidR="00350356" w:rsidRPr="00350356" w:rsidRDefault="00350356" w:rsidP="00350356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800851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</w:t>
      </w:r>
      <w:r w:rsidRPr="00350356">
        <w:rPr>
          <w:rFonts w:ascii="Times New Roman" w:hAnsi="Times New Roman" w:cs="Times New Roman"/>
          <w:color w:val="auto"/>
          <w:sz w:val="28"/>
          <w:szCs w:val="28"/>
        </w:rPr>
        <w:t>ЕДЕНИЕ</w:t>
      </w:r>
      <w:bookmarkEnd w:id="2"/>
    </w:p>
    <w:p w14:paraId="35770E7D" w14:textId="77777777" w:rsidR="00350356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развитием технологий человек старался максимально оптимизировать все сферы жизни общества. Исключением не стала и медицина. Человечество решило роботизировать медицинские процессы и, в частности, хирургию, следствием чего стало появление роботов-хирургов в конце ХХ-</w:t>
      </w:r>
      <w:proofErr w:type="spellStart"/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века. Данные роботы, или даже робототехнические комплексы, предназначены для дистанционного проведения медицинских инвазивных операций под управлением хирурга-специалиста в условиях, где требуется наименьшее, но наиболее точное вмешательство.</w:t>
      </w:r>
    </w:p>
    <w:p w14:paraId="3373A3E8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данного курсового проекта является изучение истории создания, строения, принципов взаимодействия составных частей и характеристик робота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A219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A2191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9E0A5B">
        <w:rPr>
          <w:rFonts w:ascii="Times New Roman" w:hAnsi="Times New Roman" w:cs="Times New Roman"/>
          <w:sz w:val="28"/>
          <w:szCs w:val="28"/>
        </w:rPr>
        <w:t xml:space="preserve">технического задания на его создание в рамках </w:t>
      </w:r>
      <w:r>
        <w:rPr>
          <w:rFonts w:ascii="Times New Roman" w:hAnsi="Times New Roman" w:cs="Times New Roman"/>
          <w:sz w:val="28"/>
          <w:szCs w:val="28"/>
        </w:rPr>
        <w:t xml:space="preserve">ОКР, функциональной схемы и схемы деления </w:t>
      </w:r>
      <w:r>
        <w:rPr>
          <w:rFonts w:ascii="Times New Roman" w:hAnsi="Times New Roman" w:cs="Times New Roman"/>
          <w:sz w:val="28"/>
          <w:szCs w:val="28"/>
        </w:rPr>
        <w:t>робота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63D498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FB8D6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2E00F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A4BBC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82C2F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3EC73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2EEC3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FE99C4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5DAF7A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1826E" w14:textId="77777777" w:rsid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5AF1F" w14:textId="77777777" w:rsidR="00A21912" w:rsidRPr="00A21912" w:rsidRDefault="00A21912" w:rsidP="00A2191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C072A" w14:textId="77777777" w:rsidR="00082DBB" w:rsidRPr="00350356" w:rsidRDefault="0064369A" w:rsidP="00C578E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8008517"/>
      <w:r w:rsidRPr="0035035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6173CC" w:rsidRPr="0035035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История создания робота </w:t>
      </w:r>
      <w:r w:rsidR="00E165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</w:t>
      </w:r>
      <w:r w:rsidR="001C018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r w:rsidR="001C0188" w:rsidRPr="001C018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Vinci</w:t>
      </w:r>
      <w:r w:rsidR="006173CC" w:rsidRPr="0035035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от </w:t>
      </w:r>
      <w:r w:rsidR="006173CC" w:rsidRPr="0035035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Intuitive</w:t>
      </w:r>
      <w:r w:rsidR="006173CC" w:rsidRPr="0035035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6173CC" w:rsidRPr="0035035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Surgical</w:t>
      </w:r>
      <w:bookmarkEnd w:id="3"/>
    </w:p>
    <w:p w14:paraId="795B93FF" w14:textId="77777777" w:rsidR="00A1495C" w:rsidRPr="00E02233" w:rsidRDefault="009D23D9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844">
        <w:rPr>
          <w:rFonts w:ascii="Times New Roman" w:hAnsi="Times New Roman" w:cs="Times New Roman"/>
          <w:sz w:val="28"/>
          <w:szCs w:val="28"/>
        </w:rPr>
        <w:t>В конце 1980-х годов в Стэнфордском исследовательском институту (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Pr="005D3844">
        <w:rPr>
          <w:rFonts w:ascii="Times New Roman" w:hAnsi="Times New Roman" w:cs="Times New Roman"/>
          <w:sz w:val="28"/>
          <w:szCs w:val="28"/>
        </w:rPr>
        <w:t xml:space="preserve">) был разработан прототип робота хирурга. </w:t>
      </w:r>
      <w:r w:rsidR="00A1495C" w:rsidRPr="005D3844">
        <w:rPr>
          <w:rFonts w:ascii="Times New Roman" w:hAnsi="Times New Roman" w:cs="Times New Roman"/>
          <w:sz w:val="28"/>
          <w:szCs w:val="28"/>
        </w:rPr>
        <w:t xml:space="preserve">В 1990 году система </w:t>
      </w:r>
      <w:r w:rsidR="00A1495C" w:rsidRPr="005D384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="00A1495C" w:rsidRPr="005D3844">
        <w:rPr>
          <w:rFonts w:ascii="Times New Roman" w:hAnsi="Times New Roman" w:cs="Times New Roman"/>
          <w:sz w:val="28"/>
          <w:szCs w:val="28"/>
        </w:rPr>
        <w:t xml:space="preserve"> попала в поле зрение Управления перспективных исследовательских проектов в области обороны, которое рассматривало данную систему как возможность дистанционного проведения жизненно необходимых операций раненым солдатам с использованием робота под управлением хирурга. </w:t>
      </w:r>
      <w:r w:rsidR="00444E3E" w:rsidRPr="005D3844">
        <w:rPr>
          <w:rFonts w:ascii="Times New Roman" w:hAnsi="Times New Roman" w:cs="Times New Roman"/>
          <w:sz w:val="28"/>
          <w:szCs w:val="28"/>
        </w:rPr>
        <w:t xml:space="preserve">В рамках стимулирования интереса к невоенной стороне разработки </w:t>
      </w:r>
      <w:r w:rsidR="00444E3E" w:rsidRPr="005D384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="00444E3E" w:rsidRPr="005D3844">
        <w:rPr>
          <w:rFonts w:ascii="Times New Roman" w:hAnsi="Times New Roman" w:cs="Times New Roman"/>
          <w:sz w:val="28"/>
          <w:szCs w:val="28"/>
        </w:rPr>
        <w:t xml:space="preserve"> продемонстрировали прототип многочисленным инвестиционным компаниям в начале 1990-х. Единственным заинтересовавшимся данной разработкой стал доктор Фредерик </w:t>
      </w:r>
      <w:proofErr w:type="spellStart"/>
      <w:r w:rsidR="00444E3E" w:rsidRPr="005D3844">
        <w:rPr>
          <w:rFonts w:ascii="Times New Roman" w:hAnsi="Times New Roman" w:cs="Times New Roman"/>
          <w:sz w:val="28"/>
          <w:szCs w:val="28"/>
        </w:rPr>
        <w:t>Молл</w:t>
      </w:r>
      <w:proofErr w:type="spellEnd"/>
      <w:r w:rsidR="002A1804" w:rsidRPr="007B3C59">
        <w:rPr>
          <w:rFonts w:ascii="Times New Roman" w:hAnsi="Times New Roman" w:cs="Times New Roman"/>
          <w:sz w:val="28"/>
          <w:szCs w:val="28"/>
        </w:rPr>
        <w:t xml:space="preserve"> [2], [3]</w:t>
      </w:r>
      <w:r w:rsidR="00444E3E" w:rsidRPr="005D3844">
        <w:rPr>
          <w:rFonts w:ascii="Times New Roman" w:hAnsi="Times New Roman" w:cs="Times New Roman"/>
          <w:sz w:val="28"/>
          <w:szCs w:val="28"/>
        </w:rPr>
        <w:t>.</w:t>
      </w:r>
      <w:r w:rsidR="000116B4">
        <w:rPr>
          <w:rFonts w:ascii="Times New Roman" w:hAnsi="Times New Roman" w:cs="Times New Roman"/>
          <w:sz w:val="28"/>
          <w:szCs w:val="28"/>
        </w:rPr>
        <w:t xml:space="preserve"> На рисунке 1 представлена система </w:t>
      </w:r>
      <w:r w:rsidR="000116B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="000116B4" w:rsidRPr="00E02233">
        <w:rPr>
          <w:rFonts w:ascii="Times New Roman" w:hAnsi="Times New Roman" w:cs="Times New Roman"/>
          <w:sz w:val="28"/>
          <w:szCs w:val="28"/>
        </w:rPr>
        <w:t>.</w:t>
      </w:r>
    </w:p>
    <w:p w14:paraId="49499140" w14:textId="77777777" w:rsidR="0064369A" w:rsidRDefault="0064369A" w:rsidP="006444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6562895" w14:textId="77777777" w:rsidR="00A00A70" w:rsidRDefault="00CB679A" w:rsidP="00A00A70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A1451" wp14:editId="50AA51AC">
            <wp:extent cx="5265420" cy="20031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RI-system-intuitive-2x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286" cy="20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97EC" w14:textId="64473859" w:rsidR="00CB679A" w:rsidRPr="00A00A70" w:rsidRDefault="00A00A70" w:rsidP="00A00A70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Система 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SRI</w:t>
      </w:r>
    </w:p>
    <w:p w14:paraId="385410A0" w14:textId="77777777" w:rsidR="00E12E10" w:rsidRPr="005D3844" w:rsidRDefault="00E12E10" w:rsidP="00CB679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C0EA671" w14:textId="77777777" w:rsidR="00444E3E" w:rsidRPr="000116B4" w:rsidRDefault="00A1495C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844">
        <w:rPr>
          <w:rFonts w:ascii="Times New Roman" w:hAnsi="Times New Roman" w:cs="Times New Roman"/>
          <w:sz w:val="28"/>
          <w:szCs w:val="28"/>
        </w:rPr>
        <w:t xml:space="preserve">В 1995 году Фредерик </w:t>
      </w:r>
      <w:proofErr w:type="spellStart"/>
      <w:r w:rsidRPr="005D3844">
        <w:rPr>
          <w:rFonts w:ascii="Times New Roman" w:hAnsi="Times New Roman" w:cs="Times New Roman"/>
          <w:sz w:val="28"/>
          <w:szCs w:val="28"/>
        </w:rPr>
        <w:t>Молл</w:t>
      </w:r>
      <w:proofErr w:type="spellEnd"/>
      <w:r w:rsidRPr="005D3844">
        <w:rPr>
          <w:rFonts w:ascii="Times New Roman" w:hAnsi="Times New Roman" w:cs="Times New Roman"/>
          <w:sz w:val="28"/>
          <w:szCs w:val="28"/>
        </w:rPr>
        <w:t xml:space="preserve"> получил лицензию на технологию от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Pr="005D3844">
        <w:rPr>
          <w:rFonts w:ascii="Times New Roman" w:hAnsi="Times New Roman" w:cs="Times New Roman"/>
          <w:sz w:val="28"/>
          <w:szCs w:val="28"/>
        </w:rPr>
        <w:t xml:space="preserve">, а в ноябре 1995 года 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была основана компания </w:t>
      </w:r>
      <w:r w:rsidR="009D23D9" w:rsidRPr="005D3844">
        <w:rPr>
          <w:rFonts w:ascii="Times New Roman" w:hAnsi="Times New Roman" w:cs="Times New Roman"/>
          <w:sz w:val="28"/>
          <w:szCs w:val="28"/>
          <w:lang w:val="en-US"/>
        </w:rPr>
        <w:t>Intuitive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 </w:t>
      </w:r>
      <w:r w:rsidR="009D23D9" w:rsidRPr="005D3844"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, </w:t>
      </w:r>
      <w:r w:rsidR="002A1804">
        <w:rPr>
          <w:rFonts w:ascii="Times New Roman" w:hAnsi="Times New Roman" w:cs="Times New Roman"/>
          <w:sz w:val="28"/>
          <w:szCs w:val="28"/>
        </w:rPr>
        <w:t>главными лицами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 которой с</w:t>
      </w:r>
      <w:r w:rsidRPr="005D3844">
        <w:rPr>
          <w:rFonts w:ascii="Times New Roman" w:hAnsi="Times New Roman" w:cs="Times New Roman"/>
          <w:sz w:val="28"/>
          <w:szCs w:val="28"/>
        </w:rPr>
        <w:t xml:space="preserve">тали Фредерик </w:t>
      </w:r>
      <w:proofErr w:type="spellStart"/>
      <w:r w:rsidRPr="005D3844">
        <w:rPr>
          <w:rFonts w:ascii="Times New Roman" w:hAnsi="Times New Roman" w:cs="Times New Roman"/>
          <w:sz w:val="28"/>
          <w:szCs w:val="28"/>
        </w:rPr>
        <w:t>Молл</w:t>
      </w:r>
      <w:proofErr w:type="spellEnd"/>
      <w:r w:rsidRPr="005D3844">
        <w:rPr>
          <w:rFonts w:ascii="Times New Roman" w:hAnsi="Times New Roman" w:cs="Times New Roman"/>
          <w:sz w:val="28"/>
          <w:szCs w:val="28"/>
        </w:rPr>
        <w:t>, Роберт Юнг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 и Джон </w:t>
      </w:r>
      <w:proofErr w:type="spellStart"/>
      <w:r w:rsidR="009D23D9" w:rsidRPr="005D3844">
        <w:rPr>
          <w:rFonts w:ascii="Times New Roman" w:hAnsi="Times New Roman" w:cs="Times New Roman"/>
          <w:sz w:val="28"/>
          <w:szCs w:val="28"/>
        </w:rPr>
        <w:t>Фр</w:t>
      </w:r>
      <w:r w:rsidRPr="005D3844">
        <w:rPr>
          <w:rFonts w:ascii="Times New Roman" w:hAnsi="Times New Roman" w:cs="Times New Roman"/>
          <w:sz w:val="28"/>
          <w:szCs w:val="28"/>
        </w:rPr>
        <w:t>о</w:t>
      </w:r>
      <w:r w:rsidR="009D23D9" w:rsidRPr="005D3844">
        <w:rPr>
          <w:rFonts w:ascii="Times New Roman" w:hAnsi="Times New Roman" w:cs="Times New Roman"/>
          <w:sz w:val="28"/>
          <w:szCs w:val="28"/>
        </w:rPr>
        <w:t>йнд</w:t>
      </w:r>
      <w:proofErr w:type="spellEnd"/>
      <w:r w:rsidR="002A1804" w:rsidRPr="002A1804">
        <w:rPr>
          <w:rFonts w:ascii="Times New Roman" w:hAnsi="Times New Roman" w:cs="Times New Roman"/>
          <w:sz w:val="28"/>
          <w:szCs w:val="28"/>
        </w:rPr>
        <w:t xml:space="preserve"> [2], [3]</w:t>
      </w:r>
      <w:r w:rsidR="009D23D9" w:rsidRPr="005D3844">
        <w:rPr>
          <w:rFonts w:ascii="Times New Roman" w:hAnsi="Times New Roman" w:cs="Times New Roman"/>
          <w:sz w:val="28"/>
          <w:szCs w:val="28"/>
        </w:rPr>
        <w:t xml:space="preserve">.  </w:t>
      </w:r>
      <w:r w:rsidR="00444E3E" w:rsidRPr="005D3844">
        <w:rPr>
          <w:rFonts w:ascii="Times New Roman" w:hAnsi="Times New Roman" w:cs="Times New Roman"/>
          <w:sz w:val="28"/>
          <w:szCs w:val="28"/>
        </w:rPr>
        <w:t xml:space="preserve">Фредерик </w:t>
      </w:r>
      <w:proofErr w:type="spellStart"/>
      <w:r w:rsidR="00444E3E" w:rsidRPr="005D3844">
        <w:rPr>
          <w:rFonts w:ascii="Times New Roman" w:hAnsi="Times New Roman" w:cs="Times New Roman"/>
          <w:sz w:val="28"/>
          <w:szCs w:val="28"/>
        </w:rPr>
        <w:t>Молл</w:t>
      </w:r>
      <w:proofErr w:type="spellEnd"/>
      <w:r w:rsidR="00444E3E" w:rsidRPr="005D3844">
        <w:rPr>
          <w:rFonts w:ascii="Times New Roman" w:hAnsi="Times New Roman" w:cs="Times New Roman"/>
          <w:sz w:val="28"/>
          <w:szCs w:val="28"/>
        </w:rPr>
        <w:t xml:space="preserve"> взял на себя роль СЕО и стал лицом и генеральным директором компании. Джон </w:t>
      </w:r>
      <w:proofErr w:type="spellStart"/>
      <w:r w:rsidR="00444E3E" w:rsidRPr="005D3844">
        <w:rPr>
          <w:rFonts w:ascii="Times New Roman" w:hAnsi="Times New Roman" w:cs="Times New Roman"/>
          <w:sz w:val="28"/>
          <w:szCs w:val="28"/>
        </w:rPr>
        <w:t>Фройнд</w:t>
      </w:r>
      <w:proofErr w:type="spellEnd"/>
      <w:r w:rsidR="00444E3E" w:rsidRPr="005D3844">
        <w:rPr>
          <w:rFonts w:ascii="Times New Roman" w:hAnsi="Times New Roman" w:cs="Times New Roman"/>
          <w:sz w:val="28"/>
          <w:szCs w:val="28"/>
        </w:rPr>
        <w:t xml:space="preserve"> стал руководителем отдела разработки, а Роберт Юнг – главным разработчиком.</w:t>
      </w:r>
      <w:r w:rsidR="000116B4" w:rsidRPr="000116B4">
        <w:rPr>
          <w:rFonts w:ascii="Times New Roman" w:hAnsi="Times New Roman" w:cs="Times New Roman"/>
          <w:sz w:val="28"/>
          <w:szCs w:val="28"/>
        </w:rPr>
        <w:t xml:space="preserve"> </w:t>
      </w:r>
      <w:r w:rsidR="000116B4">
        <w:rPr>
          <w:rFonts w:ascii="Times New Roman" w:hAnsi="Times New Roman" w:cs="Times New Roman"/>
          <w:sz w:val="28"/>
          <w:szCs w:val="28"/>
        </w:rPr>
        <w:t xml:space="preserve">На рисунке 2 представлены Фредерик </w:t>
      </w:r>
      <w:proofErr w:type="spellStart"/>
      <w:r w:rsidR="000116B4">
        <w:rPr>
          <w:rFonts w:ascii="Times New Roman" w:hAnsi="Times New Roman" w:cs="Times New Roman"/>
          <w:sz w:val="28"/>
          <w:szCs w:val="28"/>
        </w:rPr>
        <w:t>Молл</w:t>
      </w:r>
      <w:proofErr w:type="spellEnd"/>
      <w:r w:rsidR="000116B4">
        <w:rPr>
          <w:rFonts w:ascii="Times New Roman" w:hAnsi="Times New Roman" w:cs="Times New Roman"/>
          <w:sz w:val="28"/>
          <w:szCs w:val="28"/>
        </w:rPr>
        <w:t xml:space="preserve"> и Джон </w:t>
      </w:r>
      <w:proofErr w:type="spellStart"/>
      <w:r w:rsidR="000116B4">
        <w:rPr>
          <w:rFonts w:ascii="Times New Roman" w:hAnsi="Times New Roman" w:cs="Times New Roman"/>
          <w:sz w:val="28"/>
          <w:szCs w:val="28"/>
        </w:rPr>
        <w:t>Фройнд</w:t>
      </w:r>
      <w:proofErr w:type="spellEnd"/>
      <w:r w:rsidR="000116B4">
        <w:rPr>
          <w:rFonts w:ascii="Times New Roman" w:hAnsi="Times New Roman" w:cs="Times New Roman"/>
          <w:sz w:val="28"/>
          <w:szCs w:val="28"/>
        </w:rPr>
        <w:t>.</w:t>
      </w:r>
    </w:p>
    <w:p w14:paraId="2913E823" w14:textId="77777777" w:rsidR="0064369A" w:rsidRDefault="0064369A" w:rsidP="006444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BBD4B32" w14:textId="77777777" w:rsidR="00A00A70" w:rsidRDefault="000F00D9" w:rsidP="00A00A70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0C2334" wp14:editId="39AF5510">
            <wp:extent cx="3361139" cy="21356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ed-Moll-intuitive-2x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515" cy="22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A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F121E" wp14:editId="5846D16E">
            <wp:extent cx="2027637" cy="212948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hn_freun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183" cy="22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BE1E" w14:textId="422AEEAC" w:rsidR="00665268" w:rsidRDefault="00A00A70" w:rsidP="00A00A70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Фредерик </w:t>
      </w:r>
      <w:proofErr w:type="spellStart"/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>Молл</w:t>
      </w:r>
      <w:proofErr w:type="spellEnd"/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и Джон </w:t>
      </w:r>
      <w:proofErr w:type="spellStart"/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>Фройнд</w:t>
      </w:r>
      <w:proofErr w:type="spellEnd"/>
    </w:p>
    <w:p w14:paraId="595C4F9A" w14:textId="77777777" w:rsidR="00A00A70" w:rsidRPr="00A00A70" w:rsidRDefault="00A00A70" w:rsidP="00A00A70"/>
    <w:p w14:paraId="4566A475" w14:textId="77777777" w:rsidR="00FC7562" w:rsidRPr="000116B4" w:rsidRDefault="00444E3E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844">
        <w:rPr>
          <w:rFonts w:ascii="Times New Roman" w:hAnsi="Times New Roman" w:cs="Times New Roman"/>
          <w:sz w:val="28"/>
          <w:szCs w:val="28"/>
        </w:rPr>
        <w:t xml:space="preserve">Юнг занимался переработкой системы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SRI</w:t>
      </w:r>
      <w:r w:rsidRPr="005D3844">
        <w:rPr>
          <w:rFonts w:ascii="Times New Roman" w:hAnsi="Times New Roman" w:cs="Times New Roman"/>
          <w:sz w:val="28"/>
          <w:szCs w:val="28"/>
        </w:rPr>
        <w:t xml:space="preserve"> в полноценную медицинскую технологию</w:t>
      </w:r>
      <w:r w:rsidR="005D3844" w:rsidRPr="005D3844">
        <w:rPr>
          <w:rFonts w:ascii="Times New Roman" w:hAnsi="Times New Roman" w:cs="Times New Roman"/>
          <w:sz w:val="28"/>
          <w:szCs w:val="28"/>
        </w:rPr>
        <w:t xml:space="preserve">. </w:t>
      </w:r>
      <w:r w:rsidR="00665268">
        <w:rPr>
          <w:rFonts w:ascii="Times New Roman" w:hAnsi="Times New Roman" w:cs="Times New Roman"/>
          <w:sz w:val="28"/>
          <w:szCs w:val="28"/>
        </w:rPr>
        <w:t xml:space="preserve">Первым прототипом в результате этой работы стал робот </w:t>
      </w:r>
      <w:r w:rsidR="00FC7562">
        <w:rPr>
          <w:rFonts w:ascii="Times New Roman" w:hAnsi="Times New Roman" w:cs="Times New Roman"/>
          <w:sz w:val="28"/>
          <w:szCs w:val="28"/>
        </w:rPr>
        <w:t>«</w:t>
      </w:r>
      <w:r w:rsidR="00FC7562">
        <w:rPr>
          <w:rFonts w:ascii="Times New Roman" w:hAnsi="Times New Roman" w:cs="Times New Roman"/>
          <w:sz w:val="28"/>
          <w:szCs w:val="28"/>
          <w:lang w:val="en-US"/>
        </w:rPr>
        <w:t>Lenny</w:t>
      </w:r>
      <w:r w:rsidR="00FC7562">
        <w:rPr>
          <w:rFonts w:ascii="Times New Roman" w:hAnsi="Times New Roman" w:cs="Times New Roman"/>
          <w:sz w:val="28"/>
          <w:szCs w:val="28"/>
        </w:rPr>
        <w:t>», разработанный в 1996 году</w:t>
      </w:r>
      <w:r w:rsidR="00FC7562" w:rsidRPr="00FC7562">
        <w:rPr>
          <w:rFonts w:ascii="Times New Roman" w:hAnsi="Times New Roman" w:cs="Times New Roman"/>
          <w:sz w:val="28"/>
          <w:szCs w:val="28"/>
        </w:rPr>
        <w:t xml:space="preserve">. </w:t>
      </w:r>
      <w:r w:rsidR="00FC7562">
        <w:rPr>
          <w:rFonts w:ascii="Times New Roman" w:hAnsi="Times New Roman" w:cs="Times New Roman"/>
          <w:sz w:val="28"/>
          <w:szCs w:val="28"/>
        </w:rPr>
        <w:t>Этот робот обладал слабой системой визуализации и недостаточной точностью, что не позволяло ему участвовать в хирургических операциях.</w:t>
      </w:r>
      <w:r w:rsidR="000116B4">
        <w:rPr>
          <w:rFonts w:ascii="Times New Roman" w:hAnsi="Times New Roman" w:cs="Times New Roman"/>
          <w:sz w:val="28"/>
          <w:szCs w:val="28"/>
        </w:rPr>
        <w:t xml:space="preserve"> Внешний вид робота «</w:t>
      </w:r>
      <w:r w:rsidR="000116B4">
        <w:rPr>
          <w:rFonts w:ascii="Times New Roman" w:hAnsi="Times New Roman" w:cs="Times New Roman"/>
          <w:sz w:val="28"/>
          <w:szCs w:val="28"/>
          <w:lang w:val="en-US"/>
        </w:rPr>
        <w:t>Lenny</w:t>
      </w:r>
      <w:r w:rsidR="000116B4">
        <w:rPr>
          <w:rFonts w:ascii="Times New Roman" w:hAnsi="Times New Roman" w:cs="Times New Roman"/>
          <w:sz w:val="28"/>
          <w:szCs w:val="28"/>
        </w:rPr>
        <w:t>»</w:t>
      </w:r>
      <w:r w:rsidR="00011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6B4">
        <w:rPr>
          <w:rFonts w:ascii="Times New Roman" w:hAnsi="Times New Roman" w:cs="Times New Roman"/>
          <w:sz w:val="28"/>
          <w:szCs w:val="28"/>
        </w:rPr>
        <w:t>представлен на рисунке 3.</w:t>
      </w:r>
    </w:p>
    <w:p w14:paraId="0DBFEA5C" w14:textId="77777777" w:rsidR="0064369A" w:rsidRDefault="0064369A" w:rsidP="006444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68E7456" w14:textId="77777777" w:rsidR="00A00A70" w:rsidRDefault="00FC7562" w:rsidP="00A00A70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D3C35" wp14:editId="555B8F86">
            <wp:extent cx="3247680" cy="22342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nny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564"/>
                    <a:stretch/>
                  </pic:blipFill>
                  <pic:spPr bwMode="auto">
                    <a:xfrm>
                      <a:off x="0" y="0"/>
                      <a:ext cx="3309112" cy="2276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1C175" w14:textId="19AE8A8B" w:rsidR="00FC7562" w:rsidRPr="00A00A70" w:rsidRDefault="00A00A70" w:rsidP="00A00A70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Робот "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Lenny</w:t>
      </w:r>
      <w:r w:rsidRPr="00A00A70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</w:p>
    <w:p w14:paraId="2E37AAE1" w14:textId="77777777" w:rsidR="00DC5469" w:rsidRDefault="00DC5469" w:rsidP="00FC756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8A33981" w14:textId="77777777" w:rsidR="00117307" w:rsidRDefault="00117307" w:rsidP="006436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 w:rsidR="000116B4">
        <w:rPr>
          <w:rFonts w:ascii="Times New Roman" w:hAnsi="Times New Roman" w:cs="Times New Roman"/>
          <w:sz w:val="28"/>
          <w:szCs w:val="28"/>
        </w:rPr>
        <w:t xml:space="preserve"> </w:t>
      </w:r>
      <w:r w:rsidR="008E71B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консоль хирурга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Lenny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17307">
        <w:rPr>
          <w:rFonts w:ascii="Times New Roman" w:hAnsi="Times New Roman" w:cs="Times New Roman"/>
          <w:sz w:val="28"/>
          <w:szCs w:val="28"/>
        </w:rPr>
        <w:t>.</w:t>
      </w:r>
    </w:p>
    <w:p w14:paraId="18E1D372" w14:textId="77777777" w:rsidR="0064369A" w:rsidRPr="00117307" w:rsidRDefault="0064369A" w:rsidP="006436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797E21" w14:textId="77777777" w:rsidR="00267763" w:rsidRDefault="00117307" w:rsidP="00267763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9DF274" wp14:editId="2A6B1FC3">
            <wp:extent cx="5074920" cy="3389971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rst-davinci-surgeon-console-199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323" cy="34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76EE" w14:textId="433B9DA6" w:rsidR="00117307" w:rsidRPr="00267763" w:rsidRDefault="00267763" w:rsidP="00267763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t>- Консоль хирурга "</w:t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Lenny</w:t>
      </w:r>
      <w:r w:rsidRPr="00267763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</w:p>
    <w:p w14:paraId="1E27521E" w14:textId="77777777" w:rsidR="00117307" w:rsidRDefault="00117307" w:rsidP="00FC756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5861194" w14:textId="77777777" w:rsidR="0064369A" w:rsidRDefault="00FC7562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3844" w:rsidRPr="005D3844">
        <w:rPr>
          <w:rFonts w:ascii="Times New Roman" w:hAnsi="Times New Roman" w:cs="Times New Roman"/>
          <w:sz w:val="28"/>
          <w:szCs w:val="28"/>
        </w:rPr>
        <w:t xml:space="preserve">К марту 1997 года был разработан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="005D3844" w:rsidRPr="005D3844">
        <w:rPr>
          <w:rFonts w:ascii="Times New Roman" w:hAnsi="Times New Roman" w:cs="Times New Roman"/>
          <w:sz w:val="28"/>
          <w:szCs w:val="28"/>
        </w:rPr>
        <w:t xml:space="preserve"> прототип, получивший название «</w:t>
      </w:r>
      <w:r w:rsidR="006566FB">
        <w:rPr>
          <w:rFonts w:ascii="Times New Roman" w:hAnsi="Times New Roman" w:cs="Times New Roman"/>
          <w:sz w:val="28"/>
          <w:szCs w:val="28"/>
          <w:lang w:val="en-US"/>
        </w:rPr>
        <w:t>Mona</w:t>
      </w:r>
      <w:r w:rsidR="005D3844" w:rsidRPr="005D3844">
        <w:rPr>
          <w:rFonts w:ascii="Times New Roman" w:hAnsi="Times New Roman" w:cs="Times New Roman"/>
          <w:sz w:val="28"/>
          <w:szCs w:val="28"/>
        </w:rPr>
        <w:t xml:space="preserve">». Данный прототип прошел необходимые испытания и был допущен к испытаниям на пациентах в </w:t>
      </w:r>
      <w:r w:rsidR="002A1804">
        <w:rPr>
          <w:rFonts w:ascii="Times New Roman" w:hAnsi="Times New Roman" w:cs="Times New Roman"/>
          <w:sz w:val="28"/>
          <w:szCs w:val="28"/>
        </w:rPr>
        <w:t>Европе</w:t>
      </w:r>
      <w:r w:rsidR="005D3844" w:rsidRPr="005D3844">
        <w:rPr>
          <w:rFonts w:ascii="Times New Roman" w:hAnsi="Times New Roman" w:cs="Times New Roman"/>
          <w:sz w:val="28"/>
          <w:szCs w:val="28"/>
        </w:rPr>
        <w:t>, где выполнял относительно простые хирургические вмешательства на периферических сосудах</w:t>
      </w:r>
      <w:r w:rsidR="008A6FFC" w:rsidRPr="008A6FFC">
        <w:rPr>
          <w:rFonts w:ascii="Times New Roman" w:hAnsi="Times New Roman" w:cs="Times New Roman"/>
          <w:sz w:val="28"/>
          <w:szCs w:val="28"/>
        </w:rPr>
        <w:t xml:space="preserve"> [</w:t>
      </w:r>
      <w:r w:rsidR="008A6FFC" w:rsidRPr="00062B39">
        <w:rPr>
          <w:rFonts w:ascii="Times New Roman" w:hAnsi="Times New Roman" w:cs="Times New Roman"/>
          <w:sz w:val="28"/>
          <w:szCs w:val="28"/>
        </w:rPr>
        <w:t>6</w:t>
      </w:r>
      <w:r w:rsidR="008A6FFC" w:rsidRPr="008A6FFC">
        <w:rPr>
          <w:rFonts w:ascii="Times New Roman" w:hAnsi="Times New Roman" w:cs="Times New Roman"/>
          <w:sz w:val="28"/>
          <w:szCs w:val="28"/>
        </w:rPr>
        <w:t>]</w:t>
      </w:r>
      <w:r w:rsidR="005D3844" w:rsidRPr="005D3844">
        <w:rPr>
          <w:rFonts w:ascii="Times New Roman" w:hAnsi="Times New Roman" w:cs="Times New Roman"/>
          <w:sz w:val="28"/>
          <w:szCs w:val="28"/>
        </w:rPr>
        <w:t>. Испытания показали неудовлетворительные результаты в визуализации, что повлекло за собой разработку эндоскопа для обеспечения трехмерного изображения.</w:t>
      </w:r>
      <w:r w:rsidR="000116B4">
        <w:rPr>
          <w:rFonts w:ascii="Times New Roman" w:hAnsi="Times New Roman" w:cs="Times New Roman"/>
          <w:sz w:val="28"/>
          <w:szCs w:val="28"/>
        </w:rPr>
        <w:t xml:space="preserve"> Внешний вид </w:t>
      </w:r>
      <w:r w:rsidR="008B2E3E">
        <w:rPr>
          <w:rFonts w:ascii="Times New Roman" w:hAnsi="Times New Roman" w:cs="Times New Roman"/>
          <w:sz w:val="28"/>
          <w:szCs w:val="28"/>
        </w:rPr>
        <w:t>робота «</w:t>
      </w:r>
      <w:r w:rsidR="008B2E3E">
        <w:rPr>
          <w:rFonts w:ascii="Times New Roman" w:hAnsi="Times New Roman" w:cs="Times New Roman"/>
          <w:sz w:val="28"/>
          <w:szCs w:val="28"/>
          <w:lang w:val="en-US"/>
        </w:rPr>
        <w:t>Mona</w:t>
      </w:r>
      <w:r w:rsidR="008B2E3E">
        <w:rPr>
          <w:rFonts w:ascii="Times New Roman" w:hAnsi="Times New Roman" w:cs="Times New Roman"/>
          <w:sz w:val="28"/>
          <w:szCs w:val="28"/>
        </w:rPr>
        <w:t>»</w:t>
      </w:r>
      <w:r w:rsidR="008B2E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2E3E"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8E71B6">
        <w:rPr>
          <w:rFonts w:ascii="Times New Roman" w:hAnsi="Times New Roman" w:cs="Times New Roman"/>
          <w:sz w:val="28"/>
          <w:szCs w:val="28"/>
        </w:rPr>
        <w:t>5</w:t>
      </w:r>
      <w:r w:rsidR="008B2E3E">
        <w:rPr>
          <w:rFonts w:ascii="Times New Roman" w:hAnsi="Times New Roman" w:cs="Times New Roman"/>
          <w:sz w:val="28"/>
          <w:szCs w:val="28"/>
        </w:rPr>
        <w:t>.</w:t>
      </w:r>
    </w:p>
    <w:p w14:paraId="635D3BF2" w14:textId="77777777" w:rsidR="00062B39" w:rsidRPr="008B2E3E" w:rsidRDefault="00062B39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D1A34F" w14:textId="77777777" w:rsidR="005F2E5F" w:rsidRDefault="00324C67" w:rsidP="005F2E5F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AE4A96" wp14:editId="3B705906">
            <wp:extent cx="2069465" cy="2029668"/>
            <wp:effectExtent l="0" t="0" r="698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enny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4" r="30182"/>
                    <a:stretch/>
                  </pic:blipFill>
                  <pic:spPr bwMode="auto">
                    <a:xfrm>
                      <a:off x="0" y="0"/>
                      <a:ext cx="2105263" cy="2064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2D2DC" w14:textId="706ED220" w:rsidR="00665268" w:rsidRPr="008E71B6" w:rsidRDefault="005F2E5F" w:rsidP="008E71B6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Mona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</w:p>
    <w:p w14:paraId="7B100E7F" w14:textId="77777777" w:rsidR="006566FB" w:rsidRDefault="006566FB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844">
        <w:rPr>
          <w:rFonts w:ascii="Times New Roman" w:hAnsi="Times New Roman" w:cs="Times New Roman"/>
          <w:sz w:val="28"/>
          <w:szCs w:val="28"/>
        </w:rPr>
        <w:lastRenderedPageBreak/>
        <w:t xml:space="preserve">В 1997 году инвестиционные фонды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Mayfield</w:t>
      </w:r>
      <w:r w:rsidRPr="005D3844">
        <w:rPr>
          <w:rFonts w:ascii="Times New Roman" w:hAnsi="Times New Roman" w:cs="Times New Roman"/>
          <w:sz w:val="28"/>
          <w:szCs w:val="28"/>
        </w:rPr>
        <w:t xml:space="preserve">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Fund</w:t>
      </w:r>
      <w:r w:rsidRPr="005D3844">
        <w:rPr>
          <w:rFonts w:ascii="Times New Roman" w:hAnsi="Times New Roman" w:cs="Times New Roman"/>
          <w:sz w:val="28"/>
          <w:szCs w:val="28"/>
        </w:rPr>
        <w:t xml:space="preserve"> и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Sierra</w:t>
      </w:r>
      <w:r w:rsidRPr="005D3844">
        <w:rPr>
          <w:rFonts w:ascii="Times New Roman" w:hAnsi="Times New Roman" w:cs="Times New Roman"/>
          <w:sz w:val="28"/>
          <w:szCs w:val="28"/>
        </w:rPr>
        <w:t xml:space="preserve">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Ventures</w:t>
      </w:r>
      <w:r w:rsidRPr="005D3844">
        <w:rPr>
          <w:rFonts w:ascii="Times New Roman" w:hAnsi="Times New Roman" w:cs="Times New Roman"/>
          <w:sz w:val="28"/>
          <w:szCs w:val="28"/>
        </w:rPr>
        <w:t xml:space="preserve"> предоставили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Intuitive</w:t>
      </w:r>
      <w:r w:rsidRPr="005D3844">
        <w:rPr>
          <w:rFonts w:ascii="Times New Roman" w:hAnsi="Times New Roman" w:cs="Times New Roman"/>
          <w:sz w:val="28"/>
          <w:szCs w:val="28"/>
        </w:rPr>
        <w:t xml:space="preserve"> </w:t>
      </w:r>
      <w:r w:rsidRPr="005D3844"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Pr="005D3844">
        <w:rPr>
          <w:rFonts w:ascii="Times New Roman" w:hAnsi="Times New Roman" w:cs="Times New Roman"/>
          <w:sz w:val="28"/>
          <w:szCs w:val="28"/>
        </w:rPr>
        <w:t xml:space="preserve"> капитал в размере 5 миллионов долларов, а к концу 1990-х годов инвестиционный капитал от разных инвесторов составил 127 миллионов долларов. </w:t>
      </w:r>
    </w:p>
    <w:p w14:paraId="32091067" w14:textId="77777777" w:rsidR="00444E3E" w:rsidRPr="00BF591E" w:rsidRDefault="005D3844" w:rsidP="00C578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844">
        <w:rPr>
          <w:rFonts w:ascii="Times New Roman" w:hAnsi="Times New Roman" w:cs="Times New Roman"/>
          <w:sz w:val="28"/>
          <w:szCs w:val="28"/>
        </w:rPr>
        <w:t>В</w:t>
      </w:r>
      <w:r w:rsidR="006566FB">
        <w:rPr>
          <w:rFonts w:ascii="Times New Roman" w:hAnsi="Times New Roman" w:cs="Times New Roman"/>
          <w:sz w:val="28"/>
          <w:szCs w:val="28"/>
        </w:rPr>
        <w:t xml:space="preserve"> 1998 году доработанная система, получившая название «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="006566FB">
        <w:rPr>
          <w:rFonts w:ascii="Times New Roman" w:hAnsi="Times New Roman" w:cs="Times New Roman"/>
          <w:sz w:val="28"/>
          <w:szCs w:val="28"/>
        </w:rPr>
        <w:t>»,</w:t>
      </w:r>
      <w:r w:rsidR="006566FB" w:rsidRPr="006566FB">
        <w:rPr>
          <w:rFonts w:ascii="Times New Roman" w:hAnsi="Times New Roman" w:cs="Times New Roman"/>
          <w:sz w:val="28"/>
          <w:szCs w:val="28"/>
        </w:rPr>
        <w:t xml:space="preserve"> </w:t>
      </w:r>
      <w:r w:rsidRPr="005D3844">
        <w:rPr>
          <w:rFonts w:ascii="Times New Roman" w:hAnsi="Times New Roman" w:cs="Times New Roman"/>
          <w:sz w:val="28"/>
          <w:szCs w:val="28"/>
        </w:rPr>
        <w:t xml:space="preserve">была отправлена на новые испытания в Европу, где использовалась для операций на открытом сердце. </w:t>
      </w:r>
      <w:r w:rsidR="0099572A">
        <w:rPr>
          <w:rFonts w:ascii="Times New Roman" w:hAnsi="Times New Roman" w:cs="Times New Roman"/>
          <w:sz w:val="28"/>
          <w:szCs w:val="28"/>
        </w:rPr>
        <w:t>После успешных испытаний был запущен процесс получения лицензии от аген</w:t>
      </w:r>
      <w:r w:rsidR="006566FB">
        <w:rPr>
          <w:rFonts w:ascii="Times New Roman" w:hAnsi="Times New Roman" w:cs="Times New Roman"/>
          <w:sz w:val="28"/>
          <w:szCs w:val="28"/>
        </w:rPr>
        <w:t>т</w:t>
      </w:r>
      <w:r w:rsidR="0099572A">
        <w:rPr>
          <w:rFonts w:ascii="Times New Roman" w:hAnsi="Times New Roman" w:cs="Times New Roman"/>
          <w:sz w:val="28"/>
          <w:szCs w:val="28"/>
        </w:rPr>
        <w:t>ства Министерства здравоохранения и социальных служб США</w:t>
      </w:r>
      <w:r w:rsidR="00350AEF" w:rsidRPr="00350AEF">
        <w:rPr>
          <w:rFonts w:ascii="Times New Roman" w:hAnsi="Times New Roman" w:cs="Times New Roman"/>
          <w:sz w:val="28"/>
          <w:szCs w:val="28"/>
        </w:rPr>
        <w:t>(</w:t>
      </w:r>
      <w:r w:rsidR="00350AEF">
        <w:rPr>
          <w:rFonts w:ascii="Times New Roman" w:hAnsi="Times New Roman" w:cs="Times New Roman"/>
          <w:sz w:val="28"/>
          <w:szCs w:val="28"/>
          <w:lang w:val="en-US"/>
        </w:rPr>
        <w:t>FDA</w:t>
      </w:r>
      <w:r w:rsidR="00350AEF" w:rsidRPr="00350AEF">
        <w:rPr>
          <w:rFonts w:ascii="Times New Roman" w:hAnsi="Times New Roman" w:cs="Times New Roman"/>
          <w:sz w:val="28"/>
          <w:szCs w:val="28"/>
        </w:rPr>
        <w:t>)</w:t>
      </w:r>
      <w:r w:rsidR="0099572A">
        <w:rPr>
          <w:rFonts w:ascii="Times New Roman" w:hAnsi="Times New Roman" w:cs="Times New Roman"/>
          <w:sz w:val="28"/>
          <w:szCs w:val="28"/>
        </w:rPr>
        <w:t xml:space="preserve">. </w:t>
      </w:r>
      <w:r w:rsidR="006566FB">
        <w:rPr>
          <w:rFonts w:ascii="Times New Roman" w:hAnsi="Times New Roman" w:cs="Times New Roman"/>
          <w:sz w:val="28"/>
          <w:szCs w:val="28"/>
        </w:rPr>
        <w:t xml:space="preserve">Годом </w:t>
      </w:r>
      <w:r w:rsidR="00350AEF">
        <w:rPr>
          <w:rFonts w:ascii="Times New Roman" w:hAnsi="Times New Roman" w:cs="Times New Roman"/>
          <w:sz w:val="28"/>
          <w:szCs w:val="28"/>
        </w:rPr>
        <w:t>окончания разработки</w:t>
      </w:r>
      <w:r w:rsidR="006566FB">
        <w:rPr>
          <w:rFonts w:ascii="Times New Roman" w:hAnsi="Times New Roman" w:cs="Times New Roman"/>
          <w:sz w:val="28"/>
          <w:szCs w:val="28"/>
        </w:rPr>
        <w:t xml:space="preserve"> робота «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="006566FB">
        <w:rPr>
          <w:rFonts w:ascii="Times New Roman" w:hAnsi="Times New Roman" w:cs="Times New Roman"/>
          <w:sz w:val="28"/>
          <w:szCs w:val="28"/>
        </w:rPr>
        <w:t>»</w:t>
      </w:r>
      <w:r w:rsidR="006566FB" w:rsidRPr="00350AEF">
        <w:rPr>
          <w:rFonts w:ascii="Times New Roman" w:hAnsi="Times New Roman" w:cs="Times New Roman"/>
          <w:sz w:val="28"/>
          <w:szCs w:val="28"/>
        </w:rPr>
        <w:t xml:space="preserve"> </w:t>
      </w:r>
      <w:r w:rsidR="006566FB">
        <w:rPr>
          <w:rFonts w:ascii="Times New Roman" w:hAnsi="Times New Roman" w:cs="Times New Roman"/>
          <w:sz w:val="28"/>
          <w:szCs w:val="28"/>
        </w:rPr>
        <w:t xml:space="preserve">стал </w:t>
      </w:r>
      <w:r w:rsidR="006566FB" w:rsidRPr="00350AEF">
        <w:rPr>
          <w:rFonts w:ascii="Times New Roman" w:hAnsi="Times New Roman" w:cs="Times New Roman"/>
          <w:sz w:val="28"/>
          <w:szCs w:val="28"/>
        </w:rPr>
        <w:t>1999</w:t>
      </w:r>
      <w:r w:rsidR="006566FB">
        <w:rPr>
          <w:rFonts w:ascii="Times New Roman" w:hAnsi="Times New Roman" w:cs="Times New Roman"/>
          <w:sz w:val="28"/>
          <w:szCs w:val="28"/>
        </w:rPr>
        <w:t xml:space="preserve"> год, а лицензия </w:t>
      </w:r>
      <w:r w:rsidR="00350AEF">
        <w:rPr>
          <w:rFonts w:ascii="Times New Roman" w:hAnsi="Times New Roman" w:cs="Times New Roman"/>
          <w:sz w:val="28"/>
          <w:szCs w:val="28"/>
        </w:rPr>
        <w:t xml:space="preserve">от </w:t>
      </w:r>
      <w:r w:rsidR="00350AEF">
        <w:rPr>
          <w:rFonts w:ascii="Times New Roman" w:hAnsi="Times New Roman" w:cs="Times New Roman"/>
          <w:sz w:val="28"/>
          <w:szCs w:val="28"/>
          <w:lang w:val="en-US"/>
        </w:rPr>
        <w:t>FDA</w:t>
      </w:r>
      <w:r w:rsidR="00350AEF">
        <w:rPr>
          <w:rFonts w:ascii="Times New Roman" w:hAnsi="Times New Roman" w:cs="Times New Roman"/>
          <w:sz w:val="28"/>
          <w:szCs w:val="28"/>
        </w:rPr>
        <w:t xml:space="preserve"> была получена в 2000 году</w:t>
      </w:r>
      <w:r w:rsidR="007E53ED" w:rsidRPr="007E53ED">
        <w:rPr>
          <w:rFonts w:ascii="Times New Roman" w:hAnsi="Times New Roman" w:cs="Times New Roman"/>
          <w:sz w:val="28"/>
          <w:szCs w:val="28"/>
        </w:rPr>
        <w:t xml:space="preserve"> [3], [6]</w:t>
      </w:r>
      <w:r w:rsidR="006566FB">
        <w:rPr>
          <w:rFonts w:ascii="Times New Roman" w:hAnsi="Times New Roman" w:cs="Times New Roman"/>
          <w:sz w:val="28"/>
          <w:szCs w:val="28"/>
        </w:rPr>
        <w:t xml:space="preserve">. </w:t>
      </w:r>
      <w:r w:rsidR="00BF591E">
        <w:rPr>
          <w:rFonts w:ascii="Times New Roman" w:hAnsi="Times New Roman" w:cs="Times New Roman"/>
          <w:sz w:val="28"/>
          <w:szCs w:val="28"/>
        </w:rPr>
        <w:t>Манипулятор робота «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 Vinci</w:t>
      </w:r>
      <w:r w:rsidR="00BF591E">
        <w:rPr>
          <w:rFonts w:ascii="Times New Roman" w:hAnsi="Times New Roman" w:cs="Times New Roman"/>
          <w:sz w:val="28"/>
          <w:szCs w:val="28"/>
        </w:rPr>
        <w:t>»</w:t>
      </w:r>
      <w:r w:rsidR="00BF591E" w:rsidRPr="007E53ED">
        <w:rPr>
          <w:rFonts w:ascii="Times New Roman" w:hAnsi="Times New Roman" w:cs="Times New Roman"/>
          <w:sz w:val="28"/>
          <w:szCs w:val="28"/>
        </w:rPr>
        <w:t xml:space="preserve"> </w:t>
      </w:r>
      <w:r w:rsidR="00BF591E"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8E71B6">
        <w:rPr>
          <w:rFonts w:ascii="Times New Roman" w:hAnsi="Times New Roman" w:cs="Times New Roman"/>
          <w:sz w:val="28"/>
          <w:szCs w:val="28"/>
        </w:rPr>
        <w:t>6</w:t>
      </w:r>
      <w:r w:rsidR="00BF591E">
        <w:rPr>
          <w:rFonts w:ascii="Times New Roman" w:hAnsi="Times New Roman" w:cs="Times New Roman"/>
          <w:sz w:val="28"/>
          <w:szCs w:val="28"/>
        </w:rPr>
        <w:t>.</w:t>
      </w:r>
    </w:p>
    <w:p w14:paraId="20C71969" w14:textId="77777777" w:rsidR="0064369A" w:rsidRDefault="0064369A" w:rsidP="006444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1268A65" w14:textId="77777777" w:rsidR="005F2E5F" w:rsidRDefault="00324C67" w:rsidP="005F2E5F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1410AC" wp14:editId="7CD079FC">
            <wp:extent cx="2422960" cy="2277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enny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00"/>
                    <a:stretch/>
                  </pic:blipFill>
                  <pic:spPr bwMode="auto">
                    <a:xfrm>
                      <a:off x="0" y="0"/>
                      <a:ext cx="2453993" cy="2306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7EF7B" w14:textId="2C3281F8" w:rsidR="00117307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  <w:r w:rsidR="003E7D99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</w:t>
      </w:r>
      <w:r w:rsidR="001C0188" w:rsidRPr="001C018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"</w:t>
      </w:r>
    </w:p>
    <w:p w14:paraId="75CAEA4B" w14:textId="77777777" w:rsidR="008E71B6" w:rsidRPr="008E71B6" w:rsidRDefault="008E71B6" w:rsidP="008E71B6"/>
    <w:p w14:paraId="048B2A53" w14:textId="77777777" w:rsidR="00117307" w:rsidRDefault="00062B39" w:rsidP="00324C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представлена связь между джойстиком управления и манипулятором прототипов «</w:t>
      </w:r>
      <w:r>
        <w:rPr>
          <w:rFonts w:ascii="Times New Roman" w:hAnsi="Times New Roman" w:cs="Times New Roman"/>
          <w:sz w:val="28"/>
          <w:szCs w:val="28"/>
          <w:lang w:val="en-US"/>
        </w:rPr>
        <w:t>Lenny</w:t>
      </w:r>
      <w:r>
        <w:rPr>
          <w:rFonts w:ascii="Times New Roman" w:hAnsi="Times New Roman" w:cs="Times New Roman"/>
          <w:sz w:val="28"/>
          <w:szCs w:val="28"/>
        </w:rPr>
        <w:t>» «</w:t>
      </w:r>
      <w:r>
        <w:rPr>
          <w:rFonts w:ascii="Times New Roman" w:hAnsi="Times New Roman" w:cs="Times New Roman"/>
          <w:sz w:val="28"/>
          <w:szCs w:val="28"/>
          <w:lang w:val="en-US"/>
        </w:rPr>
        <w:t>Mona</w:t>
      </w:r>
      <w:r>
        <w:rPr>
          <w:rFonts w:ascii="Times New Roman" w:hAnsi="Times New Roman" w:cs="Times New Roman"/>
          <w:sz w:val="28"/>
          <w:szCs w:val="28"/>
        </w:rPr>
        <w:t>» и «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62B39">
        <w:rPr>
          <w:rFonts w:ascii="Times New Roman" w:hAnsi="Times New Roman" w:cs="Times New Roman"/>
          <w:sz w:val="28"/>
          <w:szCs w:val="28"/>
        </w:rPr>
        <w:t>.</w:t>
      </w:r>
    </w:p>
    <w:p w14:paraId="69E354FE" w14:textId="77777777" w:rsidR="00062B39" w:rsidRDefault="00062B39" w:rsidP="00324C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1407FDF" w14:textId="77777777" w:rsidR="008E71B6" w:rsidRDefault="00062B39" w:rsidP="008E71B6">
      <w:pPr>
        <w:keepNext/>
        <w:ind w:firstLine="708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4C124" wp14:editId="36D26103">
            <wp:extent cx="5466349" cy="168402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e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68"/>
                    <a:stretch/>
                  </pic:blipFill>
                  <pic:spPr bwMode="auto">
                    <a:xfrm>
                      <a:off x="0" y="0"/>
                      <a:ext cx="5556329" cy="171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6618F" w14:textId="46DD569C" w:rsidR="00062B39" w:rsidRPr="008E71B6" w:rsidRDefault="008E71B6" w:rsidP="008E71B6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7</w:t>
      </w:r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1C018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8E71B6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</w:t>
      </w:r>
      <w:proofErr w:type="spellStart"/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t>истема</w:t>
      </w:r>
      <w:proofErr w:type="spellEnd"/>
      <w:r w:rsidRPr="008E71B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управления</w:t>
      </w:r>
    </w:p>
    <w:p w14:paraId="028972BC" w14:textId="77777777" w:rsidR="00062B39" w:rsidRPr="00062B39" w:rsidRDefault="00062B39" w:rsidP="00324C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E034A38" w14:textId="77777777" w:rsidR="00350AEF" w:rsidRPr="00350AEF" w:rsidRDefault="006566FB" w:rsidP="00C578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350AEF">
        <w:rPr>
          <w:rFonts w:ascii="Times New Roman" w:hAnsi="Times New Roman" w:cs="Times New Roman"/>
          <w:sz w:val="28"/>
          <w:szCs w:val="28"/>
        </w:rPr>
        <w:t>На данный момент разработано 5 поколений робота «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350AEF">
        <w:rPr>
          <w:rFonts w:ascii="Times New Roman" w:hAnsi="Times New Roman" w:cs="Times New Roman"/>
          <w:sz w:val="28"/>
          <w:szCs w:val="28"/>
        </w:rPr>
        <w:t>»</w:t>
      </w:r>
      <w:r w:rsidR="00062B39" w:rsidRPr="00062B39">
        <w:rPr>
          <w:rFonts w:ascii="Times New Roman" w:hAnsi="Times New Roman" w:cs="Times New Roman"/>
          <w:sz w:val="28"/>
          <w:szCs w:val="28"/>
        </w:rPr>
        <w:t xml:space="preserve"> </w:t>
      </w:r>
      <w:r w:rsidR="007E53ED" w:rsidRPr="007E53ED">
        <w:rPr>
          <w:rFonts w:ascii="Times New Roman" w:hAnsi="Times New Roman" w:cs="Times New Roman"/>
          <w:sz w:val="28"/>
          <w:szCs w:val="28"/>
        </w:rPr>
        <w:t>[1], [3]</w:t>
      </w:r>
      <w:r w:rsidR="00350AEF" w:rsidRPr="00350AEF">
        <w:rPr>
          <w:rFonts w:ascii="Times New Roman" w:hAnsi="Times New Roman" w:cs="Times New Roman"/>
          <w:sz w:val="28"/>
          <w:szCs w:val="28"/>
        </w:rPr>
        <w:t>:</w:t>
      </w:r>
    </w:p>
    <w:p w14:paraId="0F4341D5" w14:textId="77777777" w:rsidR="009D23D9" w:rsidRPr="00FB36EB" w:rsidRDefault="001C0188" w:rsidP="00C578E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 Vinci</w:t>
      </w:r>
      <w:r w:rsidR="00350AEF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Surgical System (2000 </w:t>
      </w:r>
      <w:r w:rsidR="00350AEF" w:rsidRPr="00FB36EB">
        <w:rPr>
          <w:rFonts w:ascii="Times New Roman" w:hAnsi="Times New Roman" w:cs="Times New Roman"/>
          <w:sz w:val="28"/>
          <w:szCs w:val="28"/>
        </w:rPr>
        <w:t>год</w:t>
      </w:r>
      <w:r w:rsidR="00350AEF" w:rsidRPr="00FB36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4139C2" w14:textId="77777777" w:rsidR="00350AEF" w:rsidRDefault="00350AEF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B36EB">
        <w:rPr>
          <w:rFonts w:ascii="Times New Roman" w:hAnsi="Times New Roman" w:cs="Times New Roman"/>
          <w:sz w:val="28"/>
          <w:szCs w:val="28"/>
        </w:rPr>
        <w:t xml:space="preserve">Первая коммерческая разработка, которая заложила основу телехирургической консоли, трехмерной визуализации и технологии </w:t>
      </w:r>
      <w:proofErr w:type="spellStart"/>
      <w:r w:rsidRPr="00FB36EB">
        <w:rPr>
          <w:rFonts w:ascii="Times New Roman" w:hAnsi="Times New Roman" w:cs="Times New Roman"/>
          <w:sz w:val="28"/>
          <w:szCs w:val="28"/>
          <w:lang w:val="en-US"/>
        </w:rPr>
        <w:t>EndoWrist</w:t>
      </w:r>
      <w:proofErr w:type="spellEnd"/>
      <w:r w:rsidR="00E73ABE" w:rsidRPr="00E73ABE">
        <w:rPr>
          <w:rFonts w:ascii="Times New Roman" w:hAnsi="Times New Roman" w:cs="Times New Roman"/>
          <w:sz w:val="28"/>
          <w:szCs w:val="28"/>
        </w:rPr>
        <w:t xml:space="preserve"> [3], [4]</w:t>
      </w:r>
      <w:r w:rsidRPr="00FB36EB">
        <w:rPr>
          <w:rFonts w:ascii="Times New Roman" w:hAnsi="Times New Roman" w:cs="Times New Roman"/>
          <w:sz w:val="28"/>
          <w:szCs w:val="28"/>
        </w:rPr>
        <w:t xml:space="preserve">. </w:t>
      </w:r>
      <w:r w:rsidR="00BF591E">
        <w:rPr>
          <w:rFonts w:ascii="Times New Roman" w:hAnsi="Times New Roman" w:cs="Times New Roman"/>
          <w:sz w:val="28"/>
          <w:szCs w:val="28"/>
        </w:rPr>
        <w:t>Внешний вид консоли пациента данной модели представлен на рисунке 8.</w:t>
      </w:r>
    </w:p>
    <w:p w14:paraId="3B5195DA" w14:textId="77777777" w:rsidR="0064369A" w:rsidRDefault="0064369A" w:rsidP="0064446C">
      <w:pPr>
        <w:spacing w:line="360" w:lineRule="auto"/>
        <w:ind w:left="54" w:firstLine="360"/>
        <w:rPr>
          <w:rFonts w:ascii="Times New Roman" w:hAnsi="Times New Roman" w:cs="Times New Roman"/>
          <w:sz w:val="28"/>
          <w:szCs w:val="28"/>
        </w:rPr>
      </w:pPr>
    </w:p>
    <w:p w14:paraId="43EEA5E2" w14:textId="77777777" w:rsidR="005F2E5F" w:rsidRDefault="00CB679A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E08F40" wp14:editId="24E457F4">
            <wp:extent cx="2317423" cy="27279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ndart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r="25220"/>
                    <a:stretch/>
                  </pic:blipFill>
                  <pic:spPr bwMode="auto">
                    <a:xfrm>
                      <a:off x="0" y="0"/>
                      <a:ext cx="2339788" cy="275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B933" w14:textId="583240C6" w:rsidR="00CB679A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8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Da 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Standart</w:t>
      </w:r>
      <w:proofErr w:type="spellEnd"/>
    </w:p>
    <w:p w14:paraId="0DF3BB2A" w14:textId="77777777" w:rsidR="00CB679A" w:rsidRDefault="00CB679A" w:rsidP="00CB679A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5A5FE15E" w14:textId="77777777" w:rsidR="008E71B6" w:rsidRDefault="008E71B6" w:rsidP="00CB679A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2B55CC4F" w14:textId="77777777" w:rsidR="008E71B6" w:rsidRPr="00FB36EB" w:rsidRDefault="008E71B6" w:rsidP="00CB679A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158BC187" w14:textId="77777777" w:rsidR="005366BE" w:rsidRPr="00FB36EB" w:rsidRDefault="001C0188" w:rsidP="00C578E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Da Vinci</w:t>
      </w:r>
      <w:r w:rsidR="005366BE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S Surgical System (20</w:t>
      </w:r>
      <w:r w:rsidR="00501E05" w:rsidRPr="00FB36EB">
        <w:rPr>
          <w:rFonts w:ascii="Times New Roman" w:hAnsi="Times New Roman" w:cs="Times New Roman"/>
          <w:sz w:val="28"/>
          <w:szCs w:val="28"/>
          <w:lang w:val="en-US"/>
        </w:rPr>
        <w:t>06</w:t>
      </w:r>
      <w:r w:rsidR="005366BE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6BE" w:rsidRPr="00FB36EB">
        <w:rPr>
          <w:rFonts w:ascii="Times New Roman" w:hAnsi="Times New Roman" w:cs="Times New Roman"/>
          <w:sz w:val="28"/>
          <w:szCs w:val="28"/>
        </w:rPr>
        <w:t>год</w:t>
      </w:r>
      <w:r w:rsidR="005366BE" w:rsidRPr="00FB36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8C0ED1" w14:textId="77777777" w:rsidR="0064369A" w:rsidRDefault="00501E05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B36EB">
        <w:rPr>
          <w:rFonts w:ascii="Times New Roman" w:hAnsi="Times New Roman" w:cs="Times New Roman"/>
          <w:sz w:val="28"/>
          <w:szCs w:val="28"/>
        </w:rPr>
        <w:t>По сравнению с предыдущей версией улучшена видеосистема, более интуитивное управление, а также более компактная реализация системы.</w:t>
      </w:r>
      <w:r w:rsidR="00BF591E">
        <w:rPr>
          <w:rFonts w:ascii="Times New Roman" w:hAnsi="Times New Roman" w:cs="Times New Roman"/>
          <w:sz w:val="28"/>
          <w:szCs w:val="28"/>
        </w:rPr>
        <w:t xml:space="preserve"> Консоль пациента этой модели представлена на рисунке 9.</w:t>
      </w:r>
    </w:p>
    <w:p w14:paraId="7121394C" w14:textId="77777777" w:rsidR="003E7D99" w:rsidRDefault="003E7D99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29FFC7E" w14:textId="77777777" w:rsidR="005F2E5F" w:rsidRDefault="004127F9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0EECFA" wp14:editId="42A61BA5">
            <wp:extent cx="3398520" cy="37128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_hd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8" r="21112"/>
                    <a:stretch/>
                  </pic:blipFill>
                  <pic:spPr bwMode="auto">
                    <a:xfrm>
                      <a:off x="0" y="0"/>
                      <a:ext cx="3398520" cy="371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2631" w14:textId="5C2FE83A" w:rsidR="00CB679A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9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Da 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S</w:t>
      </w:r>
    </w:p>
    <w:p w14:paraId="77141D62" w14:textId="77777777" w:rsidR="004127F9" w:rsidRPr="00FB36EB" w:rsidRDefault="004127F9" w:rsidP="009C3E82">
      <w:pPr>
        <w:ind w:left="54" w:firstLine="360"/>
        <w:rPr>
          <w:rFonts w:ascii="Times New Roman" w:hAnsi="Times New Roman" w:cs="Times New Roman"/>
          <w:sz w:val="28"/>
          <w:szCs w:val="28"/>
        </w:rPr>
      </w:pPr>
    </w:p>
    <w:p w14:paraId="59B834E8" w14:textId="77777777" w:rsidR="00501E05" w:rsidRDefault="001C0188" w:rsidP="00C578E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 Vinci</w:t>
      </w:r>
      <w:r w:rsidR="00501E05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Si Surgical System (2009 </w:t>
      </w:r>
      <w:r w:rsidR="00501E05" w:rsidRPr="00FB36EB">
        <w:rPr>
          <w:rFonts w:ascii="Times New Roman" w:hAnsi="Times New Roman" w:cs="Times New Roman"/>
          <w:sz w:val="28"/>
          <w:szCs w:val="28"/>
        </w:rPr>
        <w:t>год</w:t>
      </w:r>
      <w:r w:rsidR="00501E05" w:rsidRPr="00FB36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D28F50" w14:textId="77777777" w:rsidR="006D6D65" w:rsidRDefault="006D6D65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Введена возможность одновременной работы двух хирургов, а также расширена визуализация – добавлена флуоресцентная визуализация необходимых участков (пациенту вводится безопасный краситель, при включении определенного режима на консоли лазерный источник подсвечивает ткани, краситель испускает флуоресцентный сигнал, специальная камера улавливает его и накладывает в виде ярко-зеленого изображения поверх обычного видео на мониторе)</w:t>
      </w:r>
      <w:r w:rsidR="0042735A" w:rsidRPr="0042735A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  <w:r w:rsidR="00BF591E">
        <w:rPr>
          <w:rFonts w:ascii="Times New Roman" w:hAnsi="Times New Roman" w:cs="Times New Roman"/>
          <w:sz w:val="28"/>
          <w:szCs w:val="28"/>
        </w:rPr>
        <w:t xml:space="preserve"> Внешний вид консоли пациента этой модели представлен на рисунке 10. </w:t>
      </w:r>
    </w:p>
    <w:p w14:paraId="4AD09A2C" w14:textId="77777777" w:rsidR="005F2E5F" w:rsidRDefault="004127F9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7F6733" wp14:editId="27A6FCB3">
            <wp:extent cx="2827039" cy="348507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_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2" r="16238"/>
                    <a:stretch/>
                  </pic:blipFill>
                  <pic:spPr bwMode="auto">
                    <a:xfrm>
                      <a:off x="0" y="0"/>
                      <a:ext cx="2834583" cy="349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766F9" w14:textId="1314F0D4" w:rsidR="004127F9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10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Da 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Si</w:t>
      </w:r>
    </w:p>
    <w:p w14:paraId="79F621E4" w14:textId="77777777" w:rsidR="00E12E10" w:rsidRDefault="00E12E10" w:rsidP="006113AF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727F13F2" w14:textId="77777777" w:rsidR="00B93DD9" w:rsidRPr="00B93DD9" w:rsidRDefault="001C0188" w:rsidP="00C578E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 Vinci</w:t>
      </w:r>
      <w:r w:rsidR="00B93DD9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3DD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3DD9" w:rsidRPr="00FB36EB">
        <w:rPr>
          <w:rFonts w:ascii="Times New Roman" w:hAnsi="Times New Roman" w:cs="Times New Roman"/>
          <w:sz w:val="28"/>
          <w:szCs w:val="28"/>
          <w:lang w:val="en-US"/>
        </w:rPr>
        <w:t>i Surgical System (20</w:t>
      </w:r>
      <w:r w:rsidR="00B93DD9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="00B93DD9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3DD9" w:rsidRPr="00FB36EB">
        <w:rPr>
          <w:rFonts w:ascii="Times New Roman" w:hAnsi="Times New Roman" w:cs="Times New Roman"/>
          <w:sz w:val="28"/>
          <w:szCs w:val="28"/>
        </w:rPr>
        <w:t>год</w:t>
      </w:r>
      <w:r w:rsidR="00B93DD9" w:rsidRPr="00FB36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2D2F51" w14:textId="77777777" w:rsidR="00501E05" w:rsidRDefault="00E569EA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C3E82">
        <w:rPr>
          <w:rFonts w:ascii="Times New Roman" w:hAnsi="Times New Roman" w:cs="Times New Roman"/>
          <w:sz w:val="28"/>
          <w:szCs w:val="28"/>
        </w:rPr>
        <w:t>Обновленная конструкция. В предыдущей системе доступ нескольких рук был ограничен из-за телескопической системы, где все руки жестко крепились к центральной стойке, которая находилась сбоку от пациента</w:t>
      </w:r>
      <w:r w:rsidR="009C3E82" w:rsidRPr="009C3E82">
        <w:rPr>
          <w:rFonts w:ascii="Times New Roman" w:hAnsi="Times New Roman" w:cs="Times New Roman"/>
          <w:sz w:val="28"/>
          <w:szCs w:val="28"/>
        </w:rPr>
        <w:t xml:space="preserve">, а для перемещения рук было необходимо передвигать всю стойку. </w:t>
      </w:r>
      <w:r w:rsidRPr="009C3E82">
        <w:rPr>
          <w:rFonts w:ascii="Times New Roman" w:hAnsi="Times New Roman" w:cs="Times New Roman"/>
          <w:sz w:val="28"/>
          <w:szCs w:val="28"/>
        </w:rPr>
        <w:t xml:space="preserve">В модели </w:t>
      </w:r>
      <w:r w:rsidR="003E7D9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9C3E82">
        <w:rPr>
          <w:rFonts w:ascii="Times New Roman" w:hAnsi="Times New Roman" w:cs="Times New Roman"/>
          <w:sz w:val="28"/>
          <w:szCs w:val="28"/>
        </w:rPr>
        <w:t xml:space="preserve"> </w:t>
      </w:r>
      <w:r w:rsidRPr="009C3E82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Pr="009C3E82">
        <w:rPr>
          <w:rFonts w:ascii="Times New Roman" w:hAnsi="Times New Roman" w:cs="Times New Roman"/>
          <w:sz w:val="28"/>
          <w:szCs w:val="28"/>
        </w:rPr>
        <w:t xml:space="preserve"> </w:t>
      </w:r>
      <w:r w:rsidRPr="009C3E82"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Pr="009C3E82">
        <w:rPr>
          <w:rFonts w:ascii="Times New Roman" w:hAnsi="Times New Roman" w:cs="Times New Roman"/>
          <w:sz w:val="28"/>
          <w:szCs w:val="28"/>
        </w:rPr>
        <w:t xml:space="preserve"> </w:t>
      </w:r>
      <w:r w:rsidRPr="009C3E82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9C3E82">
        <w:rPr>
          <w:rFonts w:ascii="Times New Roman" w:hAnsi="Times New Roman" w:cs="Times New Roman"/>
          <w:sz w:val="28"/>
          <w:szCs w:val="28"/>
        </w:rPr>
        <w:t xml:space="preserve"> к центральной стойке крепится только портальная балка, которая располагается вертикально над пациентом, а сами руки </w:t>
      </w:r>
      <w:r w:rsidR="009C3E82" w:rsidRPr="009C3E82">
        <w:rPr>
          <w:rFonts w:ascii="Times New Roman" w:hAnsi="Times New Roman" w:cs="Times New Roman"/>
          <w:sz w:val="28"/>
          <w:szCs w:val="28"/>
        </w:rPr>
        <w:t xml:space="preserve">закреплены в независимых друг от друга шарнирах. Таким образом, снижена вероятность пересечения траекторий движения рук, в перемещение группы рук целиком вдоль тела пациента не требует больших усилий. Также в предыдущих моделях для наведения рук робота на рабочую область на теле пациента требовалась долгая «состыковка» с хирургическими отверстиями в теле. В новой модели используется лазерная метка, где будут созданы хирургические отверстия, а ориентирование рук относительно этой метки происходит самостоятельно.  </w:t>
      </w:r>
      <w:r w:rsidR="00E92E1F">
        <w:rPr>
          <w:rFonts w:ascii="Times New Roman" w:hAnsi="Times New Roman" w:cs="Times New Roman"/>
          <w:sz w:val="28"/>
          <w:szCs w:val="28"/>
        </w:rPr>
        <w:t>К</w:t>
      </w:r>
      <w:r w:rsidR="00B922C3">
        <w:rPr>
          <w:rFonts w:ascii="Times New Roman" w:hAnsi="Times New Roman" w:cs="Times New Roman"/>
          <w:sz w:val="28"/>
          <w:szCs w:val="28"/>
        </w:rPr>
        <w:t>онсоль пациента для этой модели представлена на рисунке 11.</w:t>
      </w:r>
    </w:p>
    <w:p w14:paraId="307CE867" w14:textId="77777777" w:rsidR="005F2E5F" w:rsidRDefault="005E2855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392B87" wp14:editId="4847C557">
            <wp:extent cx="2097863" cy="233296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x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77" cy="23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972D" w14:textId="2EFCDB5A" w:rsidR="004127F9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11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Da 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Xi</w:t>
      </w:r>
    </w:p>
    <w:p w14:paraId="0970786F" w14:textId="77777777" w:rsidR="005E2855" w:rsidRDefault="005E2855" w:rsidP="005E2855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3AC9010F" w14:textId="77777777" w:rsidR="00142589" w:rsidRPr="00B93DD9" w:rsidRDefault="001C0188" w:rsidP="00C578E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 Vinci</w:t>
      </w:r>
      <w:r w:rsidR="00142589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258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142589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Surgical System (20</w:t>
      </w:r>
      <w:r w:rsidR="00142589" w:rsidRPr="0014258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4258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142589" w:rsidRPr="00FB3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2589" w:rsidRPr="00FB36EB">
        <w:rPr>
          <w:rFonts w:ascii="Times New Roman" w:hAnsi="Times New Roman" w:cs="Times New Roman"/>
          <w:sz w:val="28"/>
          <w:szCs w:val="28"/>
        </w:rPr>
        <w:t>год</w:t>
      </w:r>
      <w:r w:rsidR="00142589" w:rsidRPr="00FB36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3A61E8" w14:textId="77777777" w:rsidR="00321A36" w:rsidRDefault="00142589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Введена система тактильной отдачи – на экран выводятся характеристики сопротивления тканей, а система создает обратное сопротивление на инструментах управления. </w:t>
      </w:r>
      <w:r w:rsidR="006841FB">
        <w:rPr>
          <w:rFonts w:ascii="Times New Roman" w:hAnsi="Times New Roman" w:cs="Times New Roman"/>
          <w:sz w:val="28"/>
          <w:szCs w:val="28"/>
        </w:rPr>
        <w:t>Улучшенные алгоритмы и материальное обеспечение повышают производительность и точность. В консоль хирурга добавлен сенсорный экран, позволяющий хирургу просматривать данные о пациенте и операции, управлять настройками визуализации и т.д.</w:t>
      </w:r>
      <w:r w:rsidR="00B922C3">
        <w:rPr>
          <w:rFonts w:ascii="Times New Roman" w:hAnsi="Times New Roman" w:cs="Times New Roman"/>
          <w:sz w:val="28"/>
          <w:szCs w:val="28"/>
        </w:rPr>
        <w:t xml:space="preserve"> Внешний вид консоли пациента для данной системы показана на рисунке 12.</w:t>
      </w:r>
    </w:p>
    <w:p w14:paraId="76CAE9BA" w14:textId="77777777" w:rsidR="003E7D99" w:rsidRDefault="003E7D99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1758CB7" w14:textId="77777777" w:rsidR="005F2E5F" w:rsidRDefault="000F1C15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6A78A5" wp14:editId="03A303D9">
            <wp:extent cx="2790187" cy="2682816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a-vinci-5-surgical-system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20" cy="27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3F7" w14:textId="1EDDCEAC" w:rsidR="00DB0845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12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Da</w:t>
      </w:r>
      <w:r w:rsidR="001C0188" w:rsidRPr="007B3C5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Vinci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5</w:t>
      </w:r>
    </w:p>
    <w:p w14:paraId="3504B29E" w14:textId="77777777" w:rsidR="00DB0845" w:rsidRPr="00350356" w:rsidRDefault="0064369A" w:rsidP="00C578E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8008518"/>
      <w:r w:rsidRPr="0035035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 </w:t>
      </w:r>
      <w:r w:rsidR="00DB0845" w:rsidRPr="00350356">
        <w:rPr>
          <w:rFonts w:ascii="Times New Roman" w:hAnsi="Times New Roman" w:cs="Times New Roman"/>
          <w:b/>
          <w:color w:val="auto"/>
          <w:sz w:val="28"/>
          <w:szCs w:val="28"/>
        </w:rPr>
        <w:t>Описание робота и ТТХ</w:t>
      </w:r>
      <w:bookmarkEnd w:id="4"/>
    </w:p>
    <w:p w14:paraId="104522DB" w14:textId="77777777" w:rsidR="00DB0845" w:rsidRDefault="00DB0845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и ТТХ робота рассматривается на примере новейшей доступной в России на данный момент - </w:t>
      </w:r>
      <w:r w:rsidR="003E7D9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DB08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36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B0845">
        <w:rPr>
          <w:rFonts w:ascii="Times New Roman" w:hAnsi="Times New Roman" w:cs="Times New Roman"/>
          <w:sz w:val="28"/>
          <w:szCs w:val="28"/>
        </w:rPr>
        <w:t xml:space="preserve"> </w:t>
      </w:r>
      <w:r w:rsidRPr="00FB36EB"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Pr="00DB0845">
        <w:rPr>
          <w:rFonts w:ascii="Times New Roman" w:hAnsi="Times New Roman" w:cs="Times New Roman"/>
          <w:sz w:val="28"/>
          <w:szCs w:val="28"/>
        </w:rPr>
        <w:t xml:space="preserve"> </w:t>
      </w:r>
      <w:r w:rsidRPr="00FB36EB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E960DF">
        <w:rPr>
          <w:rFonts w:ascii="Times New Roman" w:hAnsi="Times New Roman" w:cs="Times New Roman"/>
          <w:sz w:val="28"/>
          <w:szCs w:val="28"/>
        </w:rPr>
        <w:t>.</w:t>
      </w:r>
    </w:p>
    <w:p w14:paraId="4756DBAA" w14:textId="77777777" w:rsidR="00717E8C" w:rsidRDefault="003A5E5B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состоит из трех основных элементов – консоли пациента, консоли хирурга и системы обзора. Схематичное изображение проведения операции с использованием системы </w:t>
      </w:r>
      <w:r w:rsidR="003E7D9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3A5E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</w:t>
      </w:r>
      <w:r w:rsidR="00B922C3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35D3C2" w14:textId="77777777" w:rsidR="003A5E5B" w:rsidRPr="003A5E5B" w:rsidRDefault="003A5E5B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09B2DD" w14:textId="77777777" w:rsidR="005F2E5F" w:rsidRDefault="003A5E5B" w:rsidP="005F2E5F">
      <w:pPr>
        <w:keepNext/>
        <w:spacing w:line="360" w:lineRule="auto"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74E43" wp14:editId="21E21D2F">
            <wp:extent cx="4295955" cy="279386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sol-patsienta-da-vinci-si-2x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186" cy="280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85A7" w14:textId="14389215" w:rsidR="003A5E5B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13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B922C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Схема проведения операции</w:t>
      </w:r>
    </w:p>
    <w:p w14:paraId="65572870" w14:textId="77777777" w:rsidR="003A5E5B" w:rsidRPr="00B922C3" w:rsidRDefault="003A5E5B" w:rsidP="003A5E5B">
      <w:pPr>
        <w:spacing w:line="360" w:lineRule="auto"/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5BB7498C" w14:textId="77777777" w:rsidR="00E960DF" w:rsidRDefault="003A5E5B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 w:rsidR="00E960DF">
        <w:rPr>
          <w:rFonts w:ascii="Times New Roman" w:hAnsi="Times New Roman" w:cs="Times New Roman"/>
          <w:sz w:val="28"/>
          <w:szCs w:val="28"/>
        </w:rPr>
        <w:t xml:space="preserve"> </w:t>
      </w:r>
      <w:r w:rsidR="00B922C3">
        <w:rPr>
          <w:rFonts w:ascii="Times New Roman" w:hAnsi="Times New Roman" w:cs="Times New Roman"/>
          <w:sz w:val="28"/>
          <w:szCs w:val="28"/>
        </w:rPr>
        <w:t xml:space="preserve">14 </w:t>
      </w:r>
      <w:r w:rsidR="00E960DF">
        <w:rPr>
          <w:rFonts w:ascii="Times New Roman" w:hAnsi="Times New Roman" w:cs="Times New Roman"/>
          <w:sz w:val="28"/>
          <w:szCs w:val="28"/>
        </w:rPr>
        <w:t>представлен внешний вид консоли пациента данной системы.</w:t>
      </w:r>
    </w:p>
    <w:p w14:paraId="218D592D" w14:textId="77777777" w:rsidR="0064369A" w:rsidRDefault="0064369A" w:rsidP="0064446C">
      <w:pPr>
        <w:spacing w:line="360" w:lineRule="auto"/>
        <w:ind w:left="54" w:firstLine="360"/>
        <w:rPr>
          <w:rFonts w:ascii="Times New Roman" w:hAnsi="Times New Roman" w:cs="Times New Roman"/>
          <w:sz w:val="28"/>
          <w:szCs w:val="28"/>
        </w:rPr>
      </w:pPr>
    </w:p>
    <w:p w14:paraId="46A2DA9B" w14:textId="77777777" w:rsidR="005F2E5F" w:rsidRDefault="003446BA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865A6E" wp14:editId="0F481D4F">
            <wp:extent cx="4394795" cy="3281417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5458710993367594869_y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54" cy="32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3C2E" w14:textId="05389420" w:rsidR="003446BA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14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Консоль пациента</w:t>
      </w:r>
    </w:p>
    <w:p w14:paraId="2776A2AE" w14:textId="77777777" w:rsidR="0064369A" w:rsidRDefault="0064369A" w:rsidP="003446BA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0D4BAB54" w14:textId="77777777" w:rsidR="00F41B87" w:rsidRDefault="00E960DF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Сбоку от операционного стола располагается вертикальная стойка. К ней крепится горизонтальная портальная балка, служащая для перемещения группы рук относительно пациента и для крепления рук в независимые шарниры. К портальной балке прикреплены руки, повторяющие движения хирурга за консолью управления.</w:t>
      </w:r>
      <w:r w:rsidR="00117307" w:rsidRPr="00117307">
        <w:rPr>
          <w:rFonts w:ascii="Times New Roman" w:hAnsi="Times New Roman" w:cs="Times New Roman"/>
          <w:sz w:val="28"/>
          <w:szCs w:val="28"/>
        </w:rPr>
        <w:t xml:space="preserve"> </w:t>
      </w:r>
      <w:r w:rsidR="00117307">
        <w:rPr>
          <w:rFonts w:ascii="Times New Roman" w:hAnsi="Times New Roman" w:cs="Times New Roman"/>
          <w:sz w:val="28"/>
          <w:szCs w:val="28"/>
        </w:rPr>
        <w:t xml:space="preserve">В руках реализована ключевая технология манипуляторов – </w:t>
      </w:r>
      <w:proofErr w:type="spellStart"/>
      <w:r w:rsidR="00117307">
        <w:rPr>
          <w:rFonts w:ascii="Times New Roman" w:hAnsi="Times New Roman" w:cs="Times New Roman"/>
          <w:sz w:val="28"/>
          <w:szCs w:val="28"/>
          <w:lang w:val="en-US"/>
        </w:rPr>
        <w:t>EndoWrist</w:t>
      </w:r>
      <w:proofErr w:type="spellEnd"/>
      <w:r w:rsidR="00117307" w:rsidRPr="001173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F87F3F" w14:textId="77777777" w:rsidR="00E960DF" w:rsidRDefault="00117307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6EB">
        <w:rPr>
          <w:rFonts w:ascii="Times New Roman" w:hAnsi="Times New Roman" w:cs="Times New Roman"/>
          <w:sz w:val="28"/>
          <w:szCs w:val="28"/>
          <w:lang w:val="en-US"/>
        </w:rPr>
        <w:t>EndoWrist</w:t>
      </w:r>
      <w:proofErr w:type="spellEnd"/>
      <w:r w:rsidRPr="00FB36EB">
        <w:rPr>
          <w:rFonts w:ascii="Times New Roman" w:hAnsi="Times New Roman" w:cs="Times New Roman"/>
          <w:sz w:val="28"/>
          <w:szCs w:val="28"/>
        </w:rPr>
        <w:t xml:space="preserve"> представляет собой механический аналог кисти хирурга вместе с инструментом, позволяющий совершать аналогичные манипуляции в ходе операций. Традиционные инструменты прямые и жесткие, вводятся в тело через специальные отверстия и позволяют двигаться только вверх-вниз, влево-вправо, вперед-назад и вокруг своей оси, не обеспечивают возможность сгибать инструмент и требуют инверсного управления (для перемещения инструмента внутри полости вправо хирург должен со своей стороны перемесить его влево и т.д.). </w:t>
      </w:r>
      <w:proofErr w:type="spellStart"/>
      <w:r w:rsidRPr="00FB36EB">
        <w:rPr>
          <w:rFonts w:ascii="Times New Roman" w:hAnsi="Times New Roman" w:cs="Times New Roman"/>
          <w:sz w:val="28"/>
          <w:szCs w:val="28"/>
          <w:lang w:val="en-US"/>
        </w:rPr>
        <w:t>EndoWrist</w:t>
      </w:r>
      <w:proofErr w:type="spellEnd"/>
      <w:r w:rsidRPr="00FB36EB">
        <w:rPr>
          <w:rFonts w:ascii="Times New Roman" w:hAnsi="Times New Roman" w:cs="Times New Roman"/>
          <w:sz w:val="28"/>
          <w:szCs w:val="28"/>
        </w:rPr>
        <w:t xml:space="preserve"> обеспечивает все указанные выше движения, а также добавляет еще три – сгибание, вращение и отведение (движение кончика инструмента для осуществления мелких хирургических </w:t>
      </w:r>
      <w:r w:rsidRPr="00FB36EB">
        <w:rPr>
          <w:rFonts w:ascii="Times New Roman" w:hAnsi="Times New Roman" w:cs="Times New Roman"/>
          <w:sz w:val="28"/>
          <w:szCs w:val="28"/>
        </w:rPr>
        <w:lastRenderedPageBreak/>
        <w:t>манипуляций)</w:t>
      </w:r>
      <w:r w:rsidRPr="001173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обеспечивая 7 степеней подвижности</w:t>
      </w:r>
      <w:r w:rsidRPr="00FB36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FB36EB">
        <w:rPr>
          <w:rFonts w:ascii="Times New Roman" w:hAnsi="Times New Roman" w:cs="Times New Roman"/>
          <w:sz w:val="28"/>
          <w:szCs w:val="28"/>
        </w:rPr>
        <w:t>обладает интуитивным управлением – робот повторяет движения хирурга в консоли</w:t>
      </w:r>
      <w:r w:rsidR="00E73ABE" w:rsidRPr="00E73ABE">
        <w:rPr>
          <w:rFonts w:ascii="Times New Roman" w:hAnsi="Times New Roman" w:cs="Times New Roman"/>
          <w:sz w:val="28"/>
          <w:szCs w:val="28"/>
        </w:rPr>
        <w:t xml:space="preserve"> [3], [4]</w:t>
      </w:r>
      <w:r w:rsidRPr="00FB36EB">
        <w:rPr>
          <w:rFonts w:ascii="Times New Roman" w:hAnsi="Times New Roman" w:cs="Times New Roman"/>
          <w:sz w:val="28"/>
          <w:szCs w:val="28"/>
        </w:rPr>
        <w:t>.</w:t>
      </w:r>
      <w:r w:rsidR="00DC5469" w:rsidRPr="00DC5469">
        <w:rPr>
          <w:rFonts w:ascii="Times New Roman" w:hAnsi="Times New Roman" w:cs="Times New Roman"/>
          <w:sz w:val="28"/>
          <w:szCs w:val="28"/>
        </w:rPr>
        <w:t xml:space="preserve"> </w:t>
      </w:r>
      <w:r w:rsidR="00DC5469">
        <w:rPr>
          <w:rFonts w:ascii="Times New Roman" w:hAnsi="Times New Roman" w:cs="Times New Roman"/>
          <w:sz w:val="28"/>
          <w:szCs w:val="28"/>
        </w:rPr>
        <w:t>На рисунках</w:t>
      </w:r>
      <w:r w:rsidR="00B922C3">
        <w:rPr>
          <w:rFonts w:ascii="Times New Roman" w:hAnsi="Times New Roman" w:cs="Times New Roman"/>
          <w:sz w:val="28"/>
          <w:szCs w:val="28"/>
        </w:rPr>
        <w:t xml:space="preserve"> 15 и 16</w:t>
      </w:r>
      <w:r w:rsidR="00DC5469">
        <w:rPr>
          <w:rFonts w:ascii="Times New Roman" w:hAnsi="Times New Roman" w:cs="Times New Roman"/>
          <w:sz w:val="28"/>
          <w:szCs w:val="28"/>
        </w:rPr>
        <w:t xml:space="preserve"> представлены степени свободы для звена </w:t>
      </w:r>
      <w:proofErr w:type="spellStart"/>
      <w:r w:rsidR="00DC5469">
        <w:rPr>
          <w:rFonts w:ascii="Times New Roman" w:hAnsi="Times New Roman" w:cs="Times New Roman"/>
          <w:sz w:val="28"/>
          <w:szCs w:val="28"/>
          <w:lang w:val="en-US"/>
        </w:rPr>
        <w:t>EndoWrist</w:t>
      </w:r>
      <w:proofErr w:type="spellEnd"/>
      <w:r w:rsidR="00DC5469" w:rsidRPr="00DC5469">
        <w:rPr>
          <w:rFonts w:ascii="Times New Roman" w:hAnsi="Times New Roman" w:cs="Times New Roman"/>
          <w:sz w:val="28"/>
          <w:szCs w:val="28"/>
        </w:rPr>
        <w:t xml:space="preserve"> </w:t>
      </w:r>
      <w:r w:rsidR="000665E5">
        <w:rPr>
          <w:rFonts w:ascii="Times New Roman" w:hAnsi="Times New Roman" w:cs="Times New Roman"/>
          <w:sz w:val="28"/>
          <w:szCs w:val="28"/>
        </w:rPr>
        <w:t>и некоторые</w:t>
      </w:r>
      <w:r w:rsidR="00C158DB">
        <w:rPr>
          <w:rFonts w:ascii="Times New Roman" w:hAnsi="Times New Roman" w:cs="Times New Roman"/>
          <w:sz w:val="28"/>
          <w:szCs w:val="28"/>
        </w:rPr>
        <w:t xml:space="preserve"> инс</w:t>
      </w:r>
      <w:r w:rsidR="000665E5">
        <w:rPr>
          <w:rFonts w:ascii="Times New Roman" w:hAnsi="Times New Roman" w:cs="Times New Roman"/>
          <w:sz w:val="28"/>
          <w:szCs w:val="28"/>
        </w:rPr>
        <w:t xml:space="preserve">трументы </w:t>
      </w:r>
      <w:r w:rsidR="00B922C3">
        <w:rPr>
          <w:rFonts w:ascii="Times New Roman" w:hAnsi="Times New Roman" w:cs="Times New Roman"/>
          <w:sz w:val="28"/>
          <w:szCs w:val="28"/>
        </w:rPr>
        <w:t>соответственно</w:t>
      </w:r>
      <w:r w:rsidR="00DC5469" w:rsidRPr="00DC5469">
        <w:rPr>
          <w:rFonts w:ascii="Times New Roman" w:hAnsi="Times New Roman" w:cs="Times New Roman"/>
          <w:sz w:val="28"/>
          <w:szCs w:val="28"/>
        </w:rPr>
        <w:t>.</w:t>
      </w:r>
    </w:p>
    <w:p w14:paraId="1A36638A" w14:textId="77777777" w:rsidR="0002362A" w:rsidRPr="00DC5469" w:rsidRDefault="0002362A" w:rsidP="00E960DF">
      <w:pPr>
        <w:ind w:left="54" w:firstLine="360"/>
        <w:rPr>
          <w:rFonts w:ascii="Times New Roman" w:hAnsi="Times New Roman" w:cs="Times New Roman"/>
          <w:sz w:val="28"/>
          <w:szCs w:val="28"/>
        </w:rPr>
      </w:pPr>
    </w:p>
    <w:p w14:paraId="33955BD5" w14:textId="77777777" w:rsidR="005F2E5F" w:rsidRDefault="00DC5469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99102D" wp14:editId="770E7C31">
            <wp:extent cx="4028181" cy="28801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trumenty-davinci-2x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35" cy="28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C4C9" w14:textId="58F8274F" w:rsidR="00DC5469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15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Степени подвижности </w:t>
      </w:r>
      <w:proofErr w:type="spellStart"/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EndoWrist</w:t>
      </w:r>
      <w:proofErr w:type="spellEnd"/>
    </w:p>
    <w:p w14:paraId="46BA14A8" w14:textId="77777777" w:rsidR="005F2E5F" w:rsidRPr="005F2E5F" w:rsidRDefault="005F2E5F" w:rsidP="005F2E5F">
      <w:pPr>
        <w:rPr>
          <w:lang w:val="en-US"/>
        </w:rPr>
      </w:pPr>
    </w:p>
    <w:p w14:paraId="6BB74F5D" w14:textId="77777777" w:rsidR="005F2E5F" w:rsidRDefault="0002362A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F4895" wp14:editId="22503B72">
            <wp:extent cx="4597065" cy="2620155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nstrumenti-endo-wrist-da-vinci-si-2x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580" cy="263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96EC" w14:textId="1466F5C7" w:rsidR="00DC5469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16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0665E5"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0665E5">
        <w:rPr>
          <w:rFonts w:ascii="Times New Roman" w:hAnsi="Times New Roman" w:cs="Times New Roman"/>
          <w:i w:val="0"/>
          <w:color w:val="auto"/>
          <w:sz w:val="28"/>
          <w:szCs w:val="28"/>
        </w:rPr>
        <w:t>Пример инструментов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Pr="005F2E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EndoWrist</w:t>
      </w:r>
      <w:proofErr w:type="spellEnd"/>
    </w:p>
    <w:p w14:paraId="4AE6CA8E" w14:textId="77777777" w:rsidR="00C578EE" w:rsidRDefault="00C578EE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2F575F1" w14:textId="77777777" w:rsidR="00E960DF" w:rsidRDefault="001A6011" w:rsidP="00C578EE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Консоль хирурга позволяет специалисту управлять манипуляторами в ходе операции. </w:t>
      </w:r>
      <w:r w:rsidR="009564EF">
        <w:rPr>
          <w:rFonts w:ascii="Times New Roman" w:hAnsi="Times New Roman" w:cs="Times New Roman"/>
          <w:sz w:val="28"/>
          <w:szCs w:val="28"/>
        </w:rPr>
        <w:t xml:space="preserve">На головной части консоли располагается зона обзора </w:t>
      </w:r>
      <w:r w:rsidR="004E1C74">
        <w:rPr>
          <w:rFonts w:ascii="Times New Roman" w:hAnsi="Times New Roman" w:cs="Times New Roman"/>
          <w:sz w:val="28"/>
          <w:szCs w:val="28"/>
        </w:rPr>
        <w:t>–</w:t>
      </w:r>
      <w:r w:rsidR="009564EF">
        <w:rPr>
          <w:rFonts w:ascii="Times New Roman" w:hAnsi="Times New Roman" w:cs="Times New Roman"/>
          <w:sz w:val="28"/>
          <w:szCs w:val="28"/>
        </w:rPr>
        <w:t xml:space="preserve"> </w:t>
      </w:r>
      <w:r w:rsidR="004E1C74">
        <w:rPr>
          <w:rFonts w:ascii="Times New Roman" w:hAnsi="Times New Roman" w:cs="Times New Roman"/>
          <w:sz w:val="28"/>
          <w:szCs w:val="28"/>
        </w:rPr>
        <w:t>две линзы, через которые хирург получает трехмерное изображение с камеры, расположенной на одном из манипуляторов. Ниже расположены два джойстика, через которые хирург своими движениями задает движения манипуляторов. В нижней части консоли расположены педали, позволяющие хирургу оперативно выполнять</w:t>
      </w:r>
      <w:r w:rsidR="003B16FB">
        <w:rPr>
          <w:rFonts w:ascii="Times New Roman" w:hAnsi="Times New Roman" w:cs="Times New Roman"/>
          <w:sz w:val="28"/>
          <w:szCs w:val="28"/>
        </w:rPr>
        <w:t xml:space="preserve"> вспомогательные операции, такие как переключение инструментов, управление камерой, фокусировка или режим коагуляции, используемый для воздействия на сосуды и остановки кровотечения</w:t>
      </w:r>
      <w:r w:rsidR="0042735A" w:rsidRPr="0042735A">
        <w:rPr>
          <w:rFonts w:ascii="Times New Roman" w:hAnsi="Times New Roman" w:cs="Times New Roman"/>
          <w:sz w:val="28"/>
          <w:szCs w:val="28"/>
        </w:rPr>
        <w:t xml:space="preserve"> [1], [2], [</w:t>
      </w:r>
      <w:r w:rsidR="0042735A" w:rsidRPr="008B5068">
        <w:rPr>
          <w:rFonts w:ascii="Times New Roman" w:hAnsi="Times New Roman" w:cs="Times New Roman"/>
          <w:sz w:val="28"/>
          <w:szCs w:val="28"/>
        </w:rPr>
        <w:t>4</w:t>
      </w:r>
      <w:r w:rsidR="0042735A" w:rsidRPr="0042735A">
        <w:rPr>
          <w:rFonts w:ascii="Times New Roman" w:hAnsi="Times New Roman" w:cs="Times New Roman"/>
          <w:sz w:val="28"/>
          <w:szCs w:val="28"/>
        </w:rPr>
        <w:t>]</w:t>
      </w:r>
      <w:r w:rsidR="003B16FB">
        <w:rPr>
          <w:rFonts w:ascii="Times New Roman" w:hAnsi="Times New Roman" w:cs="Times New Roman"/>
          <w:sz w:val="28"/>
          <w:szCs w:val="28"/>
        </w:rPr>
        <w:t xml:space="preserve">. </w:t>
      </w:r>
      <w:r w:rsidR="003F4B8B">
        <w:rPr>
          <w:rFonts w:ascii="Times New Roman" w:hAnsi="Times New Roman" w:cs="Times New Roman"/>
          <w:sz w:val="28"/>
          <w:szCs w:val="28"/>
        </w:rPr>
        <w:t>На рисунке</w:t>
      </w:r>
      <w:r w:rsidR="00B922C3">
        <w:rPr>
          <w:rFonts w:ascii="Times New Roman" w:hAnsi="Times New Roman" w:cs="Times New Roman"/>
          <w:sz w:val="28"/>
          <w:szCs w:val="28"/>
        </w:rPr>
        <w:t xml:space="preserve"> 17</w:t>
      </w:r>
      <w:r w:rsidR="00E960DF">
        <w:rPr>
          <w:rFonts w:ascii="Times New Roman" w:hAnsi="Times New Roman" w:cs="Times New Roman"/>
          <w:sz w:val="28"/>
          <w:szCs w:val="28"/>
        </w:rPr>
        <w:t xml:space="preserve"> представлен внешний вид консоли хирурга данной системы. </w:t>
      </w:r>
    </w:p>
    <w:p w14:paraId="6DBA558C" w14:textId="77777777" w:rsidR="0064369A" w:rsidRDefault="0064369A" w:rsidP="0064446C">
      <w:pPr>
        <w:spacing w:line="360" w:lineRule="auto"/>
        <w:ind w:left="54" w:firstLine="360"/>
        <w:rPr>
          <w:rFonts w:ascii="Times New Roman" w:hAnsi="Times New Roman" w:cs="Times New Roman"/>
          <w:sz w:val="28"/>
          <w:szCs w:val="28"/>
        </w:rPr>
      </w:pPr>
    </w:p>
    <w:p w14:paraId="2070C224" w14:textId="77777777" w:rsidR="005F2E5F" w:rsidRDefault="003446BA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054A8C" wp14:editId="1509CE4E">
            <wp:extent cx="3053751" cy="30537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_5458710993367594871_x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917" cy="30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04F" w14:textId="387B33AE" w:rsidR="003446BA" w:rsidRPr="005F2E5F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17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0223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>Консоль хирурга</w:t>
      </w:r>
    </w:p>
    <w:p w14:paraId="15B0E724" w14:textId="77777777" w:rsidR="001A6011" w:rsidRDefault="001A6011" w:rsidP="003446BA">
      <w:pPr>
        <w:ind w:left="54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3EA00BA6" w14:textId="77777777" w:rsidR="001A6011" w:rsidRDefault="001A6011" w:rsidP="00836F09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F4B8B">
        <w:rPr>
          <w:rFonts w:ascii="Times New Roman" w:hAnsi="Times New Roman" w:cs="Times New Roman"/>
          <w:sz w:val="28"/>
          <w:szCs w:val="28"/>
        </w:rPr>
        <w:t>истема обзора служит для обработки видеопотока. Она позволяет выводить принятое от камеры изображение на монитор, что необходимо для слаженной работы хирурга,</w:t>
      </w:r>
      <w:r w:rsidR="00836F09">
        <w:rPr>
          <w:rFonts w:ascii="Times New Roman" w:hAnsi="Times New Roman" w:cs="Times New Roman"/>
          <w:sz w:val="28"/>
          <w:szCs w:val="28"/>
        </w:rPr>
        <w:t xml:space="preserve"> ассистентов, медсестер и </w:t>
      </w:r>
      <w:proofErr w:type="spellStart"/>
      <w:r w:rsidR="003F4B8B">
        <w:rPr>
          <w:rFonts w:ascii="Times New Roman" w:hAnsi="Times New Roman" w:cs="Times New Roman"/>
          <w:sz w:val="28"/>
          <w:szCs w:val="28"/>
        </w:rPr>
        <w:t>анастезиологов</w:t>
      </w:r>
      <w:proofErr w:type="spellEnd"/>
      <w:r w:rsidR="003F4B8B">
        <w:rPr>
          <w:rFonts w:ascii="Times New Roman" w:hAnsi="Times New Roman" w:cs="Times New Roman"/>
          <w:sz w:val="28"/>
          <w:szCs w:val="28"/>
        </w:rPr>
        <w:t xml:space="preserve">, а также позволяет следить за проведением операций стажеров или наставников в целях обучения. Также система обзора обеспечивает возможность записи </w:t>
      </w:r>
      <w:r w:rsidR="003F4B8B">
        <w:rPr>
          <w:rFonts w:ascii="Times New Roman" w:hAnsi="Times New Roman" w:cs="Times New Roman"/>
          <w:sz w:val="28"/>
          <w:szCs w:val="28"/>
        </w:rPr>
        <w:lastRenderedPageBreak/>
        <w:t>видеоизображения, что может быть использовано для анализа операций</w:t>
      </w:r>
      <w:r w:rsidR="008B5068" w:rsidRPr="008B5068">
        <w:rPr>
          <w:rFonts w:ascii="Times New Roman" w:hAnsi="Times New Roman" w:cs="Times New Roman"/>
          <w:sz w:val="28"/>
          <w:szCs w:val="28"/>
        </w:rPr>
        <w:t xml:space="preserve"> [1], [3]</w:t>
      </w:r>
      <w:r w:rsidR="003F4B8B">
        <w:rPr>
          <w:rFonts w:ascii="Times New Roman" w:hAnsi="Times New Roman" w:cs="Times New Roman"/>
          <w:sz w:val="28"/>
          <w:szCs w:val="28"/>
        </w:rPr>
        <w:t>. Внешний вид системы обзора представлен на рисунке</w:t>
      </w:r>
      <w:r w:rsidR="00B922C3">
        <w:rPr>
          <w:rFonts w:ascii="Times New Roman" w:hAnsi="Times New Roman" w:cs="Times New Roman"/>
          <w:sz w:val="28"/>
          <w:szCs w:val="28"/>
        </w:rPr>
        <w:t xml:space="preserve"> 18</w:t>
      </w:r>
      <w:r w:rsidR="003F4B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CEBA24B" w14:textId="77777777" w:rsidR="001B54ED" w:rsidRDefault="001B54ED" w:rsidP="00836F09">
      <w:pPr>
        <w:spacing w:line="360" w:lineRule="auto"/>
        <w:ind w:left="54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6BDD98F" w14:textId="77777777" w:rsidR="005F2E5F" w:rsidRDefault="003F4B8B" w:rsidP="005F2E5F">
      <w:pPr>
        <w:keepNext/>
        <w:ind w:left="54" w:firstLine="360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3C3A1D" wp14:editId="058E31B9">
            <wp:extent cx="1578226" cy="3522783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omponenty-robota-da-vinchi-2x.jp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4" r="34906"/>
                    <a:stretch/>
                  </pic:blipFill>
                  <pic:spPr bwMode="auto">
                    <a:xfrm>
                      <a:off x="0" y="0"/>
                      <a:ext cx="1607317" cy="358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01347" w14:textId="5DA30908" w:rsidR="003F4B8B" w:rsidRDefault="005F2E5F" w:rsidP="005F2E5F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18</w:t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F2E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Система обзора</w:t>
      </w:r>
    </w:p>
    <w:p w14:paraId="7700337A" w14:textId="77777777" w:rsidR="00350356" w:rsidRDefault="00350356" w:rsidP="00350356"/>
    <w:p w14:paraId="5DC3C15C" w14:textId="77777777" w:rsidR="00E16508" w:rsidRDefault="00E16508" w:rsidP="00350356"/>
    <w:p w14:paraId="39DDD1F2" w14:textId="77777777" w:rsidR="00E16508" w:rsidRDefault="00E16508" w:rsidP="00350356"/>
    <w:p w14:paraId="0DCBFD7F" w14:textId="77777777" w:rsidR="00E16508" w:rsidRDefault="00E16508" w:rsidP="00350356"/>
    <w:p w14:paraId="65C896AC" w14:textId="77777777" w:rsidR="00E16508" w:rsidRDefault="00E16508" w:rsidP="00350356"/>
    <w:p w14:paraId="5B4944C3" w14:textId="77777777" w:rsidR="00E16508" w:rsidRDefault="00E16508" w:rsidP="00350356"/>
    <w:p w14:paraId="24DFC57B" w14:textId="77777777" w:rsidR="00E16508" w:rsidRDefault="00E16508" w:rsidP="00350356"/>
    <w:p w14:paraId="37A7D4F4" w14:textId="77777777" w:rsidR="00E16508" w:rsidRDefault="00E16508" w:rsidP="00350356"/>
    <w:p w14:paraId="3CA1633E" w14:textId="77777777" w:rsidR="00E16508" w:rsidRDefault="00E16508" w:rsidP="00350356"/>
    <w:p w14:paraId="166909C2" w14:textId="77777777" w:rsidR="00E16508" w:rsidRDefault="00E16508" w:rsidP="00350356"/>
    <w:p w14:paraId="56A80ED9" w14:textId="77777777" w:rsidR="00E16508" w:rsidRDefault="00E16508" w:rsidP="00350356"/>
    <w:p w14:paraId="084E7D97" w14:textId="77777777" w:rsidR="00E16508" w:rsidRDefault="00E16508" w:rsidP="00350356"/>
    <w:p w14:paraId="4634CCC4" w14:textId="77777777" w:rsidR="00E16508" w:rsidRDefault="00E16508" w:rsidP="00350356"/>
    <w:p w14:paraId="72A05CE8" w14:textId="77777777" w:rsidR="00E16508" w:rsidRPr="00E16508" w:rsidRDefault="00E16508" w:rsidP="00E16508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8008519"/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 </w:t>
      </w:r>
      <w:r w:rsidR="007B3C59" w:rsidRPr="00E16508"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Функциональная схема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робота 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Da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Vinci</w:t>
      </w:r>
      <w:bookmarkEnd w:id="5"/>
    </w:p>
    <w:p w14:paraId="0D192B18" w14:textId="77777777" w:rsidR="00E16508" w:rsidRPr="00E16508" w:rsidRDefault="00E16508" w:rsidP="00E1650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508">
        <w:rPr>
          <w:rFonts w:ascii="Times New Roman" w:hAnsi="Times New Roman" w:cs="Times New Roman"/>
          <w:sz w:val="28"/>
          <w:szCs w:val="28"/>
        </w:rPr>
        <w:t xml:space="preserve">Функциональная схема робота </w:t>
      </w:r>
      <w:r w:rsidRPr="00E1650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E16508">
        <w:rPr>
          <w:rFonts w:ascii="Times New Roman" w:hAnsi="Times New Roman" w:cs="Times New Roman"/>
          <w:sz w:val="28"/>
          <w:szCs w:val="28"/>
        </w:rPr>
        <w:t xml:space="preserve"> </w:t>
      </w:r>
      <w:r w:rsidRPr="00E1650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E16508">
        <w:rPr>
          <w:rFonts w:ascii="Times New Roman" w:hAnsi="Times New Roman" w:cs="Times New Roman"/>
          <w:sz w:val="28"/>
          <w:szCs w:val="28"/>
        </w:rPr>
        <w:t xml:space="preserve"> представлена на рисунке 19.</w:t>
      </w:r>
    </w:p>
    <w:p w14:paraId="1996E01C" w14:textId="77777777" w:rsidR="00E16508" w:rsidRPr="00E16508" w:rsidRDefault="00E16508" w:rsidP="00E16508"/>
    <w:p w14:paraId="4C2041FA" w14:textId="77777777" w:rsidR="00E16508" w:rsidRDefault="007B3C59" w:rsidP="00E16508">
      <w:pPr>
        <w:keepNext/>
        <w:jc w:val="center"/>
      </w:pPr>
      <w:r w:rsidRPr="007B3C59">
        <w:drawing>
          <wp:inline distT="0" distB="0" distL="0" distR="0" wp14:anchorId="3B1628C0" wp14:editId="5C261D79">
            <wp:extent cx="5940425" cy="6276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E951" w14:textId="54FD0929" w:rsidR="007B3C59" w:rsidRPr="00E16508" w:rsidRDefault="00E16508" w:rsidP="00E16508">
      <w:pPr>
        <w:pStyle w:val="aa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E16508">
        <w:rPr>
          <w:rFonts w:ascii="Times New Roman" w:hAnsi="Times New Roman" w:cs="Times New Roman"/>
          <w:i w:val="0"/>
          <w:sz w:val="28"/>
          <w:szCs w:val="28"/>
        </w:rPr>
        <w:t xml:space="preserve">Рисунок </w:t>
      </w:r>
      <w:r w:rsidRPr="00E16508">
        <w:rPr>
          <w:rFonts w:ascii="Times New Roman" w:hAnsi="Times New Roman" w:cs="Times New Roman"/>
          <w:i w:val="0"/>
          <w:sz w:val="28"/>
          <w:szCs w:val="28"/>
        </w:rPr>
        <w:fldChar w:fldCharType="begin"/>
      </w:r>
      <w:r w:rsidRPr="00E16508">
        <w:rPr>
          <w:rFonts w:ascii="Times New Roman" w:hAnsi="Times New Roman" w:cs="Times New Roman"/>
          <w:i w:val="0"/>
          <w:sz w:val="28"/>
          <w:szCs w:val="28"/>
        </w:rPr>
        <w:instrText xml:space="preserve"> SEQ Рисунок \* ARABIC </w:instrText>
      </w:r>
      <w:r w:rsidRPr="00E16508">
        <w:rPr>
          <w:rFonts w:ascii="Times New Roman" w:hAnsi="Times New Roman" w:cs="Times New Roman"/>
          <w:i w:val="0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sz w:val="28"/>
          <w:szCs w:val="28"/>
        </w:rPr>
        <w:t>19</w:t>
      </w:r>
      <w:r w:rsidRPr="00E16508">
        <w:rPr>
          <w:rFonts w:ascii="Times New Roman" w:hAnsi="Times New Roman" w:cs="Times New Roman"/>
          <w:i w:val="0"/>
          <w:sz w:val="28"/>
          <w:szCs w:val="28"/>
        </w:rPr>
        <w:fldChar w:fldCharType="end"/>
      </w:r>
      <w:r w:rsidRPr="00E16508">
        <w:rPr>
          <w:rFonts w:ascii="Times New Roman" w:hAnsi="Times New Roman" w:cs="Times New Roman"/>
          <w:i w:val="0"/>
          <w:sz w:val="28"/>
          <w:szCs w:val="28"/>
        </w:rPr>
        <w:t xml:space="preserve"> – Функциональная схема</w:t>
      </w:r>
    </w:p>
    <w:p w14:paraId="07F68592" w14:textId="77777777" w:rsidR="007B3C59" w:rsidRDefault="007B3C59" w:rsidP="00350356"/>
    <w:p w14:paraId="176EEDE9" w14:textId="77777777" w:rsidR="00E16508" w:rsidRDefault="00E16508" w:rsidP="00350356"/>
    <w:p w14:paraId="15A9BC25" w14:textId="77777777" w:rsidR="00F80D54" w:rsidRDefault="00F80D54" w:rsidP="00350356"/>
    <w:p w14:paraId="2BA38945" w14:textId="77777777" w:rsidR="00F80D54" w:rsidRDefault="00F80D54" w:rsidP="00350356"/>
    <w:p w14:paraId="3BD5EDE4" w14:textId="77777777" w:rsidR="00F80D54" w:rsidRDefault="00F80D54" w:rsidP="00350356"/>
    <w:p w14:paraId="191404CB" w14:textId="77777777" w:rsidR="00F80D54" w:rsidRPr="00F80D54" w:rsidRDefault="00F80D54" w:rsidP="00F80D5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8008520"/>
      <w:r w:rsidRPr="00F80D5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 Техническое задание на разработку</w:t>
      </w:r>
      <w:bookmarkEnd w:id="6"/>
    </w:p>
    <w:p w14:paraId="3008A5BB" w14:textId="77777777" w:rsidR="00F80D54" w:rsidRPr="00465DBA" w:rsidRDefault="00F80D54" w:rsidP="00F80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DBA">
        <w:rPr>
          <w:rFonts w:ascii="Times New Roman" w:hAnsi="Times New Roman" w:cs="Times New Roman"/>
          <w:sz w:val="28"/>
          <w:szCs w:val="28"/>
        </w:rPr>
        <w:t>Техническое задание на разработку представлено в Приложении А.</w:t>
      </w:r>
    </w:p>
    <w:p w14:paraId="56CAC36F" w14:textId="77777777" w:rsidR="00E16508" w:rsidRDefault="00E16508" w:rsidP="00350356"/>
    <w:p w14:paraId="3BB8649F" w14:textId="77777777" w:rsidR="00F80D54" w:rsidRDefault="00F80D54" w:rsidP="00350356"/>
    <w:p w14:paraId="2BF905CC" w14:textId="77777777" w:rsidR="00F80D54" w:rsidRDefault="00F80D54" w:rsidP="00350356"/>
    <w:p w14:paraId="0B603B61" w14:textId="77777777" w:rsidR="00F80D54" w:rsidRDefault="00F80D54" w:rsidP="00350356"/>
    <w:p w14:paraId="05D2AAAB" w14:textId="77777777" w:rsidR="00F80D54" w:rsidRDefault="00F80D54" w:rsidP="00350356"/>
    <w:p w14:paraId="7DEA1EF6" w14:textId="77777777" w:rsidR="00F80D54" w:rsidRDefault="00F80D54" w:rsidP="00350356"/>
    <w:p w14:paraId="19B2B017" w14:textId="77777777" w:rsidR="00F80D54" w:rsidRDefault="00F80D54" w:rsidP="00350356"/>
    <w:p w14:paraId="771A2B68" w14:textId="77777777" w:rsidR="00F80D54" w:rsidRDefault="00F80D54" w:rsidP="00350356"/>
    <w:p w14:paraId="420038CE" w14:textId="77777777" w:rsidR="00F80D54" w:rsidRDefault="00F80D54" w:rsidP="00350356"/>
    <w:p w14:paraId="1D9012C6" w14:textId="77777777" w:rsidR="00F80D54" w:rsidRDefault="00F80D54" w:rsidP="00350356"/>
    <w:p w14:paraId="3B2D0AE6" w14:textId="77777777" w:rsidR="00F80D54" w:rsidRDefault="00F80D54" w:rsidP="00350356"/>
    <w:p w14:paraId="4A07F2A5" w14:textId="77777777" w:rsidR="00F80D54" w:rsidRDefault="00F80D54" w:rsidP="00350356"/>
    <w:p w14:paraId="2DF47CA8" w14:textId="77777777" w:rsidR="00F80D54" w:rsidRDefault="00F80D54" w:rsidP="00350356"/>
    <w:p w14:paraId="175F1545" w14:textId="77777777" w:rsidR="00F80D54" w:rsidRDefault="00F80D54" w:rsidP="00350356"/>
    <w:p w14:paraId="35BFC28C" w14:textId="77777777" w:rsidR="00F80D54" w:rsidRDefault="00F80D54" w:rsidP="00350356"/>
    <w:p w14:paraId="18973D78" w14:textId="77777777" w:rsidR="00F80D54" w:rsidRDefault="00F80D54" w:rsidP="00350356"/>
    <w:p w14:paraId="7D1DD871" w14:textId="77777777" w:rsidR="00F80D54" w:rsidRDefault="00F80D54" w:rsidP="00350356"/>
    <w:p w14:paraId="7D055B90" w14:textId="77777777" w:rsidR="00F80D54" w:rsidRDefault="00F80D54" w:rsidP="00350356"/>
    <w:p w14:paraId="51968E89" w14:textId="77777777" w:rsidR="00F80D54" w:rsidRDefault="00F80D54" w:rsidP="00350356"/>
    <w:p w14:paraId="17E6F4EA" w14:textId="77777777" w:rsidR="00F80D54" w:rsidRDefault="00F80D54" w:rsidP="00350356"/>
    <w:p w14:paraId="124E7201" w14:textId="77777777" w:rsidR="00F80D54" w:rsidRDefault="00F80D54" w:rsidP="00350356"/>
    <w:p w14:paraId="66783E4B" w14:textId="77777777" w:rsidR="00F80D54" w:rsidRDefault="00F80D54" w:rsidP="00350356"/>
    <w:p w14:paraId="2DFAAA59" w14:textId="77777777" w:rsidR="00F80D54" w:rsidRDefault="00F80D54" w:rsidP="00350356"/>
    <w:p w14:paraId="0465EFC7" w14:textId="77777777" w:rsidR="00F80D54" w:rsidRDefault="00F80D54" w:rsidP="00350356"/>
    <w:p w14:paraId="55AC57CB" w14:textId="77777777" w:rsidR="00F80D54" w:rsidRDefault="00F80D54" w:rsidP="00350356"/>
    <w:p w14:paraId="4FB0F0EB" w14:textId="77777777" w:rsidR="00F80D54" w:rsidRDefault="00F80D54" w:rsidP="00350356"/>
    <w:p w14:paraId="52174FF8" w14:textId="77777777" w:rsidR="00F80D54" w:rsidRDefault="00F80D54" w:rsidP="00350356"/>
    <w:p w14:paraId="6363CCCF" w14:textId="77777777" w:rsidR="00E16508" w:rsidRDefault="00E16508" w:rsidP="00350356"/>
    <w:p w14:paraId="06B51ABD" w14:textId="77777777" w:rsidR="007B3C59" w:rsidRDefault="007B3C59" w:rsidP="00350356"/>
    <w:p w14:paraId="6CCF6999" w14:textId="77777777" w:rsidR="007B3C59" w:rsidRPr="00E16508" w:rsidRDefault="00E16508" w:rsidP="00E16508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8008521"/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5 </w:t>
      </w:r>
      <w:r w:rsidR="007B3C59" w:rsidRPr="00E16508">
        <w:rPr>
          <w:rFonts w:ascii="Times New Roman" w:hAnsi="Times New Roman" w:cs="Times New Roman"/>
          <w:b/>
          <w:color w:val="auto"/>
          <w:sz w:val="28"/>
          <w:szCs w:val="28"/>
        </w:rPr>
        <w:t>Схема деления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робота 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Da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165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Vinci</w:t>
      </w:r>
      <w:bookmarkEnd w:id="7"/>
    </w:p>
    <w:p w14:paraId="6C130179" w14:textId="77777777" w:rsidR="00E16508" w:rsidRPr="00E16508" w:rsidRDefault="00E16508" w:rsidP="00E1650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16508">
        <w:rPr>
          <w:rFonts w:ascii="Times New Roman" w:hAnsi="Times New Roman" w:cs="Times New Roman"/>
          <w:sz w:val="28"/>
          <w:szCs w:val="28"/>
        </w:rPr>
        <w:t>хема</w:t>
      </w:r>
      <w:r>
        <w:rPr>
          <w:rFonts w:ascii="Times New Roman" w:hAnsi="Times New Roman" w:cs="Times New Roman"/>
          <w:sz w:val="28"/>
          <w:szCs w:val="28"/>
        </w:rPr>
        <w:t xml:space="preserve"> деления</w:t>
      </w:r>
      <w:r w:rsidRPr="00E16508">
        <w:rPr>
          <w:rFonts w:ascii="Times New Roman" w:hAnsi="Times New Roman" w:cs="Times New Roman"/>
          <w:sz w:val="28"/>
          <w:szCs w:val="28"/>
        </w:rPr>
        <w:t xml:space="preserve"> робота </w:t>
      </w:r>
      <w:r w:rsidRPr="00E1650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E16508">
        <w:rPr>
          <w:rFonts w:ascii="Times New Roman" w:hAnsi="Times New Roman" w:cs="Times New Roman"/>
          <w:sz w:val="28"/>
          <w:szCs w:val="28"/>
        </w:rPr>
        <w:t xml:space="preserve"> </w:t>
      </w:r>
      <w:r w:rsidRPr="00E1650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E16508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E16508">
        <w:rPr>
          <w:rFonts w:ascii="Times New Roman" w:hAnsi="Times New Roman" w:cs="Times New Roman"/>
          <w:sz w:val="28"/>
          <w:szCs w:val="28"/>
        </w:rPr>
        <w:t>.</w:t>
      </w:r>
    </w:p>
    <w:p w14:paraId="302C7891" w14:textId="77777777" w:rsidR="007B3C59" w:rsidRDefault="007B3C59" w:rsidP="00350356"/>
    <w:p w14:paraId="351A2506" w14:textId="77777777" w:rsidR="00E16508" w:rsidRDefault="002A3322" w:rsidP="00E16508">
      <w:pPr>
        <w:keepNext/>
        <w:jc w:val="center"/>
      </w:pPr>
      <w:r>
        <w:rPr>
          <w:noProof/>
        </w:rPr>
        <w:drawing>
          <wp:inline distT="0" distB="0" distL="0" distR="0" wp14:anchorId="3D458EFD" wp14:editId="308B4632">
            <wp:extent cx="7543800" cy="2461234"/>
            <wp:effectExtent l="7937" t="0" r="7938" b="7937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хема_деления_1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59472" cy="246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228F" w14:textId="69057801" w:rsidR="00350356" w:rsidRPr="00F80D54" w:rsidRDefault="00E16508" w:rsidP="00F80D54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20</w:t>
      </w: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7B269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 w:rsidRPr="00E16508">
        <w:rPr>
          <w:rFonts w:ascii="Times New Roman" w:hAnsi="Times New Roman" w:cs="Times New Roman"/>
          <w:i w:val="0"/>
          <w:color w:val="auto"/>
          <w:sz w:val="28"/>
          <w:szCs w:val="28"/>
        </w:rPr>
        <w:t>Схема деления</w:t>
      </w:r>
    </w:p>
    <w:p w14:paraId="11399774" w14:textId="77777777" w:rsidR="00350356" w:rsidRDefault="00350356" w:rsidP="0035035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8008522"/>
      <w:r w:rsidRPr="0035035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8"/>
    </w:p>
    <w:p w14:paraId="6973E5E6" w14:textId="77777777" w:rsidR="00350356" w:rsidRDefault="00350356" w:rsidP="00350356"/>
    <w:p w14:paraId="1E47A191" w14:textId="77777777" w:rsidR="007B2690" w:rsidRPr="00D41EDC" w:rsidRDefault="007B2690" w:rsidP="007B26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EDC">
        <w:rPr>
          <w:rFonts w:ascii="Times New Roman" w:hAnsi="Times New Roman" w:cs="Times New Roman"/>
          <w:sz w:val="28"/>
          <w:szCs w:val="28"/>
        </w:rPr>
        <w:t xml:space="preserve">В ходе работы был рассмотрен </w:t>
      </w:r>
      <w:r>
        <w:rPr>
          <w:rFonts w:ascii="Times New Roman" w:hAnsi="Times New Roman" w:cs="Times New Roman"/>
          <w:sz w:val="28"/>
          <w:szCs w:val="28"/>
        </w:rPr>
        <w:t xml:space="preserve">робототехнический хирургический комплекс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Intuitive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Pr="00D41ED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Произведен анализ</w:t>
      </w:r>
      <w:r w:rsidRPr="00D41EDC">
        <w:rPr>
          <w:rFonts w:ascii="Times New Roman" w:hAnsi="Times New Roman" w:cs="Times New Roman"/>
          <w:sz w:val="28"/>
          <w:szCs w:val="28"/>
        </w:rPr>
        <w:t xml:space="preserve"> его конструктивны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D41EDC">
        <w:rPr>
          <w:rFonts w:ascii="Times New Roman" w:hAnsi="Times New Roman" w:cs="Times New Roman"/>
          <w:sz w:val="28"/>
          <w:szCs w:val="28"/>
        </w:rPr>
        <w:t xml:space="preserve"> особенност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41EDC">
        <w:rPr>
          <w:rFonts w:ascii="Times New Roman" w:hAnsi="Times New Roman" w:cs="Times New Roman"/>
          <w:sz w:val="28"/>
          <w:szCs w:val="28"/>
        </w:rPr>
        <w:t>, принцип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D41EDC">
        <w:rPr>
          <w:rFonts w:ascii="Times New Roman" w:hAnsi="Times New Roman" w:cs="Times New Roman"/>
          <w:sz w:val="28"/>
          <w:szCs w:val="28"/>
        </w:rPr>
        <w:t xml:space="preserve"> работы и основны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D41EDC">
        <w:rPr>
          <w:rFonts w:ascii="Times New Roman" w:hAnsi="Times New Roman" w:cs="Times New Roman"/>
          <w:sz w:val="28"/>
          <w:szCs w:val="28"/>
        </w:rPr>
        <w:t>характеристик.</w:t>
      </w:r>
    </w:p>
    <w:p w14:paraId="3D0DF890" w14:textId="77777777" w:rsidR="007B2690" w:rsidRPr="007B2690" w:rsidRDefault="007B2690" w:rsidP="007B26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EDC">
        <w:rPr>
          <w:rFonts w:ascii="Times New Roman" w:hAnsi="Times New Roman" w:cs="Times New Roman"/>
          <w:sz w:val="28"/>
          <w:szCs w:val="28"/>
        </w:rPr>
        <w:t>В рамках</w:t>
      </w:r>
      <w:r>
        <w:rPr>
          <w:rFonts w:ascii="Times New Roman" w:hAnsi="Times New Roman" w:cs="Times New Roman"/>
          <w:sz w:val="28"/>
          <w:szCs w:val="28"/>
        </w:rPr>
        <w:t xml:space="preserve"> данного</w:t>
      </w:r>
      <w:r w:rsidRPr="00D41EDC">
        <w:rPr>
          <w:rFonts w:ascii="Times New Roman" w:hAnsi="Times New Roman" w:cs="Times New Roman"/>
          <w:sz w:val="28"/>
          <w:szCs w:val="28"/>
        </w:rPr>
        <w:t xml:space="preserve"> курсового проекта были изучены история создания робота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D41EDC">
        <w:rPr>
          <w:rFonts w:ascii="Times New Roman" w:hAnsi="Times New Roman" w:cs="Times New Roman"/>
          <w:sz w:val="28"/>
          <w:szCs w:val="28"/>
        </w:rPr>
        <w:t>,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 w:rsidRPr="00D41EDC">
        <w:rPr>
          <w:rFonts w:ascii="Times New Roman" w:hAnsi="Times New Roman" w:cs="Times New Roman"/>
          <w:sz w:val="28"/>
          <w:szCs w:val="28"/>
        </w:rPr>
        <w:t>разработана функциональная схема</w:t>
      </w:r>
      <w:r w:rsidRPr="007B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схема деления робота, которые содержат информацию о составе робота и взаимодействии его компонентов.</w:t>
      </w:r>
    </w:p>
    <w:p w14:paraId="5C0591B0" w14:textId="77777777" w:rsidR="00350356" w:rsidRDefault="007B2690" w:rsidP="007B269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Pr="00D41EDC">
        <w:rPr>
          <w:rFonts w:ascii="Times New Roman" w:hAnsi="Times New Roman" w:cs="Times New Roman"/>
          <w:sz w:val="28"/>
          <w:szCs w:val="28"/>
        </w:rPr>
        <w:t xml:space="preserve"> курсового проекта было разработано техническое задание на опытно-конструкторскую работу по созданию </w:t>
      </w:r>
      <w:r>
        <w:rPr>
          <w:rFonts w:ascii="Times New Roman" w:hAnsi="Times New Roman" w:cs="Times New Roman"/>
          <w:sz w:val="28"/>
          <w:szCs w:val="28"/>
        </w:rPr>
        <w:t>робототехнического хирургического комплекса</w:t>
      </w:r>
      <w:r w:rsidRPr="00D41EDC">
        <w:rPr>
          <w:rFonts w:ascii="Times New Roman" w:hAnsi="Times New Roman" w:cs="Times New Roman"/>
          <w:sz w:val="28"/>
          <w:szCs w:val="28"/>
        </w:rPr>
        <w:t>.</w:t>
      </w:r>
    </w:p>
    <w:p w14:paraId="5CB303EC" w14:textId="77777777" w:rsidR="00350356" w:rsidRDefault="00350356" w:rsidP="00350356"/>
    <w:p w14:paraId="5AAA5FA8" w14:textId="77777777" w:rsidR="00350356" w:rsidRDefault="00350356" w:rsidP="00350356"/>
    <w:p w14:paraId="55249196" w14:textId="77777777" w:rsidR="00350356" w:rsidRDefault="00350356" w:rsidP="00350356"/>
    <w:p w14:paraId="76F2145C" w14:textId="77777777" w:rsidR="00350356" w:rsidRDefault="00350356" w:rsidP="00350356"/>
    <w:p w14:paraId="40040AB4" w14:textId="77777777" w:rsidR="00350356" w:rsidRDefault="00350356" w:rsidP="00350356"/>
    <w:p w14:paraId="761B69D6" w14:textId="77777777" w:rsidR="00350356" w:rsidRDefault="00350356" w:rsidP="00350356"/>
    <w:p w14:paraId="14B83DC4" w14:textId="77777777" w:rsidR="00350356" w:rsidRDefault="00350356" w:rsidP="00350356"/>
    <w:p w14:paraId="7B2647F7" w14:textId="77777777" w:rsidR="00350356" w:rsidRDefault="00350356" w:rsidP="00350356"/>
    <w:p w14:paraId="06A3BEAD" w14:textId="77777777" w:rsidR="00350356" w:rsidRDefault="00350356" w:rsidP="00350356"/>
    <w:p w14:paraId="52D6B4B5" w14:textId="77777777" w:rsidR="00350356" w:rsidRDefault="00350356" w:rsidP="00350356"/>
    <w:p w14:paraId="11DF76FF" w14:textId="77777777" w:rsidR="00350356" w:rsidRDefault="00350356" w:rsidP="00350356"/>
    <w:p w14:paraId="44E4D60D" w14:textId="77777777" w:rsidR="00350356" w:rsidRDefault="00350356" w:rsidP="00350356"/>
    <w:p w14:paraId="19F47A28" w14:textId="77777777" w:rsidR="00350356" w:rsidRDefault="00350356" w:rsidP="00350356"/>
    <w:p w14:paraId="52FF044E" w14:textId="77777777" w:rsidR="00350356" w:rsidRDefault="00350356" w:rsidP="00350356"/>
    <w:p w14:paraId="1C5511E2" w14:textId="77777777" w:rsidR="00350356" w:rsidRDefault="00350356" w:rsidP="00350356"/>
    <w:p w14:paraId="069BD403" w14:textId="77777777" w:rsidR="00350356" w:rsidRDefault="00350356" w:rsidP="00350356"/>
    <w:p w14:paraId="23212074" w14:textId="77777777" w:rsidR="00350356" w:rsidRDefault="00350356" w:rsidP="00350356"/>
    <w:p w14:paraId="48E6BFCE" w14:textId="77777777" w:rsidR="00350356" w:rsidRDefault="00350356" w:rsidP="00350356"/>
    <w:p w14:paraId="57592E7B" w14:textId="77777777" w:rsidR="00350356" w:rsidRDefault="00350356" w:rsidP="00350356"/>
    <w:p w14:paraId="13590D10" w14:textId="77777777" w:rsidR="00350356" w:rsidRDefault="00350356" w:rsidP="00350356"/>
    <w:p w14:paraId="5A56D343" w14:textId="77777777" w:rsidR="00350356" w:rsidRDefault="00350356" w:rsidP="002A180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8008523"/>
      <w:r w:rsidRPr="00350356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9"/>
    </w:p>
    <w:p w14:paraId="4FF390DF" w14:textId="77777777" w:rsidR="00E02233" w:rsidRPr="008B5068" w:rsidRDefault="008558ED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068">
        <w:rPr>
          <w:rFonts w:ascii="Times New Roman" w:hAnsi="Times New Roman" w:cs="Times New Roman"/>
          <w:sz w:val="28"/>
          <w:szCs w:val="28"/>
        </w:rPr>
        <w:t>Демонстрационно-обучающий центр</w:t>
      </w:r>
      <w:r w:rsidR="00A24A13" w:rsidRPr="008B5068">
        <w:rPr>
          <w:rFonts w:ascii="Times New Roman" w:hAnsi="Times New Roman" w:cs="Times New Roman"/>
          <w:sz w:val="28"/>
          <w:szCs w:val="28"/>
        </w:rPr>
        <w:t xml:space="preserve">а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C0188" w:rsidRPr="001C0188">
        <w:rPr>
          <w:rFonts w:ascii="Times New Roman" w:hAnsi="Times New Roman" w:cs="Times New Roman"/>
          <w:sz w:val="28"/>
          <w:szCs w:val="28"/>
        </w:rPr>
        <w:t xml:space="preserve"> </w:t>
      </w:r>
      <w:r w:rsidR="001C0188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8B5068">
        <w:rPr>
          <w:rFonts w:ascii="Times New Roman" w:hAnsi="Times New Roman" w:cs="Times New Roman"/>
          <w:sz w:val="28"/>
          <w:szCs w:val="28"/>
        </w:rPr>
        <w:t xml:space="preserve">   </w:t>
      </w:r>
      <w:r w:rsidRPr="008B506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5068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="00A562ED" w:rsidRPr="008B5068">
          <w:rPr>
            <w:rStyle w:val="a5"/>
            <w:rFonts w:ascii="Times New Roman" w:hAnsi="Times New Roman" w:cs="Times New Roman"/>
            <w:sz w:val="28"/>
            <w:szCs w:val="28"/>
          </w:rPr>
          <w:t xml:space="preserve">https://robot-davinci.ru/ </w:t>
        </w:r>
      </w:hyperlink>
      <w:r w:rsidR="00A562ED" w:rsidRPr="008B5068">
        <w:rPr>
          <w:rFonts w:ascii="Times New Roman" w:hAnsi="Times New Roman" w:cs="Times New Roman"/>
          <w:sz w:val="28"/>
          <w:szCs w:val="28"/>
        </w:rPr>
        <w:t xml:space="preserve"> (дата </w:t>
      </w:r>
      <w:r w:rsidRPr="008B5068">
        <w:rPr>
          <w:rFonts w:ascii="Times New Roman" w:hAnsi="Times New Roman" w:cs="Times New Roman"/>
          <w:sz w:val="28"/>
          <w:szCs w:val="28"/>
        </w:rPr>
        <w:t xml:space="preserve">обращения </w:t>
      </w:r>
      <w:r w:rsidR="00A562ED" w:rsidRPr="008B5068">
        <w:rPr>
          <w:rFonts w:ascii="Times New Roman" w:hAnsi="Times New Roman" w:cs="Times New Roman"/>
          <w:sz w:val="28"/>
          <w:szCs w:val="28"/>
        </w:rPr>
        <w:t>22.10.2025</w:t>
      </w:r>
      <w:r w:rsidRPr="008B5068">
        <w:rPr>
          <w:rFonts w:ascii="Times New Roman" w:hAnsi="Times New Roman" w:cs="Times New Roman"/>
          <w:sz w:val="28"/>
          <w:szCs w:val="28"/>
        </w:rPr>
        <w:t>)</w:t>
      </w:r>
    </w:p>
    <w:p w14:paraId="4E09AB8E" w14:textId="77777777" w:rsidR="00E02233" w:rsidRPr="008B5068" w:rsidRDefault="00E67C8D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="00A562ED"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нлайн-энциклопедия роботов</w:t>
      </w: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от </w:t>
      </w: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IEEE</w:t>
      </w:r>
      <w:r w:rsidR="00A562ED"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A562ED"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</w:t>
      </w:r>
      <w:r w:rsidR="00A562ED"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hyperlink r:id="rId28" w:history="1">
        <w:r w:rsidR="00A562ED" w:rsidRPr="008B5068">
          <w:rPr>
            <w:rStyle w:val="a5"/>
            <w:rFonts w:ascii="Times New Roman" w:hAnsi="Times New Roman" w:cs="Times New Roman"/>
            <w:sz w:val="28"/>
            <w:szCs w:val="28"/>
          </w:rPr>
          <w:t>https://robotsguide.com/robots/davinci</w:t>
        </w:r>
      </w:hyperlink>
      <w:r w:rsidR="00A562ED" w:rsidRPr="008B5068">
        <w:rPr>
          <w:rFonts w:ascii="Times New Roman" w:hAnsi="Times New Roman" w:cs="Times New Roman"/>
          <w:sz w:val="28"/>
          <w:szCs w:val="28"/>
        </w:rPr>
        <w:t xml:space="preserve"> (дата обращения 22.10.2025)</w:t>
      </w:r>
    </w:p>
    <w:p w14:paraId="640739AE" w14:textId="77777777" w:rsidR="00E02233" w:rsidRPr="008B5068" w:rsidRDefault="00E67C8D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068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r w:rsidRPr="008B5068">
        <w:rPr>
          <w:rFonts w:ascii="Times New Roman" w:hAnsi="Times New Roman" w:cs="Times New Roman"/>
          <w:sz w:val="28"/>
          <w:szCs w:val="28"/>
          <w:lang w:val="en-US"/>
        </w:rPr>
        <w:t>Intuitive</w:t>
      </w:r>
      <w:r w:rsidRPr="008B5068">
        <w:rPr>
          <w:rFonts w:ascii="Times New Roman" w:hAnsi="Times New Roman" w:cs="Times New Roman"/>
          <w:sz w:val="28"/>
          <w:szCs w:val="28"/>
        </w:rPr>
        <w:t xml:space="preserve"> </w:t>
      </w:r>
      <w:r w:rsidRPr="008B5068">
        <w:rPr>
          <w:rFonts w:ascii="Times New Roman" w:hAnsi="Times New Roman" w:cs="Times New Roman"/>
          <w:sz w:val="28"/>
          <w:szCs w:val="28"/>
          <w:lang w:val="en-US"/>
        </w:rPr>
        <w:t>Surgical</w:t>
      </w:r>
      <w:r w:rsidRPr="008B5068">
        <w:rPr>
          <w:rFonts w:ascii="Times New Roman" w:hAnsi="Times New Roman" w:cs="Times New Roman"/>
          <w:sz w:val="28"/>
          <w:szCs w:val="28"/>
        </w:rPr>
        <w:t xml:space="preserve"> </w:t>
      </w:r>
      <w:r w:rsidRPr="008B506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5068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history="1">
        <w:r w:rsidRPr="008B5068">
          <w:rPr>
            <w:rStyle w:val="a5"/>
            <w:rFonts w:ascii="Times New Roman" w:hAnsi="Times New Roman" w:cs="Times New Roman"/>
            <w:sz w:val="28"/>
            <w:szCs w:val="28"/>
          </w:rPr>
          <w:t>https://www.intuitive.com/en-us/products-and-services/da-vinci</w:t>
        </w:r>
      </w:hyperlink>
      <w:r w:rsidRPr="008B5068">
        <w:rPr>
          <w:rFonts w:ascii="Times New Roman" w:hAnsi="Times New Roman" w:cs="Times New Roman"/>
          <w:sz w:val="28"/>
          <w:szCs w:val="28"/>
        </w:rPr>
        <w:t xml:space="preserve"> (дата обращения 22.10.2025)</w:t>
      </w:r>
    </w:p>
    <w:p w14:paraId="043CB2EA" w14:textId="77777777" w:rsidR="00E02233" w:rsidRPr="008B5068" w:rsidRDefault="00DC52C7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proofErr w:type="spellStart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Lanfranco</w:t>
      </w:r>
      <w:proofErr w:type="spellEnd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A.R., Castellanos A.E., Desai J.P., Meyers W.C. Robotic Surgery: A Current Perspective // Annals of Surgery. – 2004.</w:t>
      </w:r>
    </w:p>
    <w:p w14:paraId="27A8614C" w14:textId="77777777" w:rsidR="00E94270" w:rsidRPr="008B5068" w:rsidRDefault="00E94270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Tolaney</w:t>
      </w:r>
      <w:proofErr w:type="spellEnd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A., Kondo H. The Role of Fluorescence Imaging in Robotic Surgery: A Review of the </w:t>
      </w:r>
      <w:r w:rsidR="001C01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da Vinci</w:t>
      </w: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FireFly</w:t>
      </w:r>
      <w:proofErr w:type="spellEnd"/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Technology // Journal of Robotic Surgery. – 2023.</w:t>
      </w:r>
    </w:p>
    <w:p w14:paraId="01A9737C" w14:textId="77777777" w:rsidR="008558ED" w:rsidRPr="00F80D54" w:rsidRDefault="008B5068" w:rsidP="008B506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Cadière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G.B.,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Himpens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J.,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Germay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O.,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Izizaw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R.,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Degueldre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M.,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Vandromme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J.,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Capelluto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E., </w:t>
      </w:r>
      <w:proofErr w:type="spellStart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Bruyns</w:t>
      </w:r>
      <w:proofErr w:type="spellEnd"/>
      <w:r w:rsidRPr="008B5068">
        <w:rPr>
          <w:rStyle w:val="a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J. Feasibility of Robotic Laparoscopic Surgery: 146 Cases</w:t>
      </w:r>
      <w:r w:rsidRPr="008B506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// World Journal of Surgery. – 2001.</w:t>
      </w:r>
    </w:p>
    <w:p w14:paraId="5CC00B7A" w14:textId="77777777" w:rsid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52056" w14:textId="77777777" w:rsid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66073" w14:textId="77777777" w:rsid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F1A7C" w14:textId="77777777" w:rsid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7C071" w14:textId="77777777" w:rsidR="00AC59B8" w:rsidRDefault="00AC59B8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E8E23" w14:textId="77777777" w:rsidR="00AC59B8" w:rsidRDefault="00AC59B8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8F9B73" w14:textId="77777777" w:rsidR="00AC59B8" w:rsidRDefault="00AC59B8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4B503C" w14:textId="77777777" w:rsidR="00AC59B8" w:rsidRDefault="00AC59B8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51F63F" w14:textId="77777777" w:rsidR="00AC59B8" w:rsidRDefault="00AC59B8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0B0AA" w14:textId="77777777" w:rsid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666B8A" w14:textId="77777777" w:rsidR="00F80D54" w:rsidRPr="00A21912" w:rsidRDefault="00F80D54" w:rsidP="00A2191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443097"/>
      <w:bookmarkStart w:id="11" w:name="_Toc218008524"/>
      <w:r w:rsidRPr="00A21912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А. Техническое задание на разработку робота</w:t>
      </w:r>
      <w:bookmarkEnd w:id="10"/>
      <w:bookmarkEnd w:id="11"/>
    </w:p>
    <w:p w14:paraId="2E383153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3CC90CBB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07FA28AB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22F6ED95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76052F36" w14:textId="77777777" w:rsidR="002A3322" w:rsidRDefault="002A3322" w:rsidP="002A3322">
      <w:pPr>
        <w:spacing w:line="360" w:lineRule="auto"/>
        <w:rPr>
          <w:sz w:val="28"/>
          <w:szCs w:val="28"/>
        </w:rPr>
      </w:pPr>
    </w:p>
    <w:p w14:paraId="3FF132C3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23353E54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4CA4EE0A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6E4CC115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</w:p>
    <w:p w14:paraId="11983F76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ТАКТИКО-ТЕХНИЧЕСКОЕ ЗАДАНИЕ</w:t>
      </w:r>
    </w:p>
    <w:p w14:paraId="18C75D06" w14:textId="77777777" w:rsidR="002A3322" w:rsidRDefault="002A3322" w:rsidP="002A33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 ОПЫТНО-КОНСТРУКТОРСКУЮ РАБОТУ</w:t>
      </w:r>
    </w:p>
    <w:p w14:paraId="334869C6" w14:textId="77777777" w:rsidR="002A3322" w:rsidRDefault="002A3322" w:rsidP="002A3322">
      <w:pPr>
        <w:spacing w:line="360" w:lineRule="auto"/>
        <w:jc w:val="center"/>
        <w:rPr>
          <w:sz w:val="28"/>
        </w:rPr>
      </w:pPr>
      <w:r w:rsidRPr="002B58B2">
        <w:rPr>
          <w:sz w:val="28"/>
        </w:rPr>
        <w:t>«</w:t>
      </w:r>
      <w:r w:rsidRPr="007926E0">
        <w:t>Разработка</w:t>
      </w:r>
      <w:r>
        <w:t xml:space="preserve"> хирургического роботизированного комплекса</w:t>
      </w:r>
      <w:r>
        <w:rPr>
          <w:sz w:val="28"/>
        </w:rPr>
        <w:t>»</w:t>
      </w:r>
    </w:p>
    <w:p w14:paraId="7C0EAC6A" w14:textId="77777777" w:rsidR="002A3322" w:rsidRDefault="002A3322" w:rsidP="002A3322">
      <w:pPr>
        <w:spacing w:line="360" w:lineRule="auto"/>
        <w:jc w:val="center"/>
        <w:rPr>
          <w:sz w:val="28"/>
        </w:rPr>
      </w:pPr>
      <w:r>
        <w:rPr>
          <w:sz w:val="28"/>
        </w:rPr>
        <w:t>Ш</w:t>
      </w:r>
      <w:r w:rsidRPr="002B58B2">
        <w:rPr>
          <w:sz w:val="28"/>
        </w:rPr>
        <w:t>ифр ОКР</w:t>
      </w:r>
      <w:r>
        <w:rPr>
          <w:sz w:val="28"/>
        </w:rPr>
        <w:t xml:space="preserve"> </w:t>
      </w:r>
      <w:r w:rsidRPr="002B58B2">
        <w:rPr>
          <w:sz w:val="28"/>
        </w:rPr>
        <w:t>«</w:t>
      </w:r>
      <w:r>
        <w:rPr>
          <w:sz w:val="28"/>
          <w:lang w:val="en-US"/>
        </w:rPr>
        <w:t>Da</w:t>
      </w:r>
      <w:r w:rsidRPr="002D2090">
        <w:rPr>
          <w:sz w:val="28"/>
        </w:rPr>
        <w:t xml:space="preserve"> </w:t>
      </w:r>
      <w:r>
        <w:rPr>
          <w:sz w:val="28"/>
          <w:lang w:val="en-US"/>
        </w:rPr>
        <w:t>Vinci</w:t>
      </w:r>
      <w:r w:rsidRPr="002B58B2">
        <w:rPr>
          <w:sz w:val="28"/>
        </w:rPr>
        <w:t>»</w:t>
      </w:r>
    </w:p>
    <w:p w14:paraId="59F95664" w14:textId="77777777" w:rsidR="002A3322" w:rsidRDefault="002A3322" w:rsidP="002A3322"/>
    <w:p w14:paraId="4D742C25" w14:textId="77777777" w:rsidR="002A3322" w:rsidRDefault="002A3322" w:rsidP="002A3322"/>
    <w:p w14:paraId="7CCE5DE8" w14:textId="77777777" w:rsidR="002A3322" w:rsidRDefault="002A3322" w:rsidP="002A3322"/>
    <w:p w14:paraId="13F57EA7" w14:textId="77777777" w:rsidR="002A3322" w:rsidRDefault="002A3322" w:rsidP="002A3322"/>
    <w:p w14:paraId="4C087966" w14:textId="77777777" w:rsidR="002A3322" w:rsidRDefault="002A3322" w:rsidP="002A3322"/>
    <w:p w14:paraId="7C2628C0" w14:textId="77777777" w:rsidR="002A3322" w:rsidRDefault="002A3322" w:rsidP="002A3322"/>
    <w:p w14:paraId="5EF640C3" w14:textId="77777777" w:rsidR="002A3322" w:rsidRDefault="002A3322" w:rsidP="002A3322"/>
    <w:p w14:paraId="281F7227" w14:textId="77777777" w:rsidR="002A3322" w:rsidRDefault="002A3322" w:rsidP="002A3322"/>
    <w:p w14:paraId="596AF891" w14:textId="77777777" w:rsidR="002A3322" w:rsidRDefault="002A3322" w:rsidP="002A3322"/>
    <w:p w14:paraId="77CEA791" w14:textId="77777777" w:rsidR="002A3322" w:rsidRDefault="002A3322" w:rsidP="002A3322"/>
    <w:p w14:paraId="4DFF5E29" w14:textId="77777777" w:rsidR="002A3322" w:rsidRDefault="002A3322" w:rsidP="002A3322"/>
    <w:p w14:paraId="58CC27BB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НАИМЕНОВАНИЕ, ШИФР ОКР И ОСНОВАНИЕ, ИСПОЛНИТЕЛЬ И СРОКИ ВЫПОЛНЕНИЯ ОКР</w:t>
      </w:r>
    </w:p>
    <w:p w14:paraId="2B1D0CCC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Наименование ОКР – «Разработка хирургического роботизированного комплекса».</w:t>
      </w:r>
    </w:p>
    <w:p w14:paraId="1480BC1D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Шифр работы – ОКР «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Vinci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>».</w:t>
      </w:r>
    </w:p>
    <w:p w14:paraId="29BD5B62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Исполнитель –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Intuitive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Surgical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>.</w:t>
      </w:r>
    </w:p>
    <w:p w14:paraId="606796F1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Сроки выполнения ОКР – 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4F31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4F3155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30</w:t>
      </w:r>
    </w:p>
    <w:p w14:paraId="01167B50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ЦЕЛЬ ВЫПОЛНЕНИЯ ОКР, НАИМЕНОВАНИЕ И ИНДЕКС ИЗДЕЛИЯ</w:t>
      </w:r>
    </w:p>
    <w:p w14:paraId="568564C8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Целью опытно-конструкторской работы является разработка рабочей конструкторской документации (далее – РКД) литеры «</w:t>
      </w:r>
      <w:r w:rsidRPr="004F3155">
        <w:rPr>
          <w:sz w:val="28"/>
          <w:szCs w:val="28"/>
        </w:rPr>
        <w:t>А</w:t>
      </w:r>
      <w:r w:rsidRPr="004F3155">
        <w:rPr>
          <w:rFonts w:ascii="Times New Roman" w:hAnsi="Times New Roman" w:cs="Times New Roman"/>
          <w:sz w:val="28"/>
          <w:szCs w:val="28"/>
        </w:rPr>
        <w:t>» и изготовление</w:t>
      </w:r>
    </w:p>
    <w:p w14:paraId="567839C1" w14:textId="77777777" w:rsidR="002A3322" w:rsidRPr="004F3155" w:rsidRDefault="002A3322" w:rsidP="002A33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одного опытного образца хирургического роботизированного комплекса.</w:t>
      </w:r>
    </w:p>
    <w:p w14:paraId="5D4C7209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Наименование изделия – комплекс робототехнический КХР-ДВ.</w:t>
      </w:r>
    </w:p>
    <w:p w14:paraId="58BFA3B3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ТАКТИКО-ТЕХНИЧЕСКИЕ ТРЕБОВАНИЯ К ИЗДЕЛИЮ</w:t>
      </w:r>
    </w:p>
    <w:p w14:paraId="4AF80176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 состав КХР-ДВ должны входить:</w:t>
      </w:r>
    </w:p>
    <w:p w14:paraId="275CFA3D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Консоль пациента (далее – КП) в составе:</w:t>
      </w:r>
    </w:p>
    <w:p w14:paraId="34F8BEFE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Манипуляторы………………………………………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4</w:t>
      </w:r>
    </w:p>
    <w:p w14:paraId="45C3DF07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видеозрения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в составе:</w:t>
      </w:r>
    </w:p>
    <w:p w14:paraId="064FF7B2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а) стереокамера………………………………………………1</w:t>
      </w:r>
    </w:p>
    <w:p w14:paraId="44DE2D92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б) светодиодное 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освещение.…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…….………………………..1</w:t>
      </w:r>
    </w:p>
    <w:p w14:paraId="1A8725F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Резервный источник питания (РИП-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1)…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……..................1</w:t>
      </w:r>
    </w:p>
    <w:p w14:paraId="4DC7313E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Консоль хирурга (далее – КХ) в составе:</w:t>
      </w:r>
    </w:p>
    <w:p w14:paraId="6DB8F52E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Джойстики управления манипуляторами.........................2</w:t>
      </w:r>
    </w:p>
    <w:p w14:paraId="6BA2E7DC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Джойстик управления камерой………...………………...1</w:t>
      </w:r>
    </w:p>
    <w:p w14:paraId="63A5D064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Педали………………………………………………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.3</w:t>
      </w:r>
    </w:p>
    <w:p w14:paraId="6B3874B3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Кнопки управления……………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.…………………..</w:t>
      </w:r>
    </w:p>
    <w:p w14:paraId="6FE1F833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3D дисплей………………………………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…………..1</w:t>
      </w:r>
    </w:p>
    <w:p w14:paraId="4AFBC26D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Резервный источник питания (РИП-2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).…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………..……...1</w:t>
      </w:r>
    </w:p>
    <w:p w14:paraId="375E99DA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 xml:space="preserve">Консоль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видеообзора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(далее – КВ) в составе:</w:t>
      </w:r>
    </w:p>
    <w:p w14:paraId="43411A42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Видеопроцессор………………………...............................1</w:t>
      </w:r>
    </w:p>
    <w:p w14:paraId="33993C8E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Дисплей………...……………………………………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.1</w:t>
      </w:r>
    </w:p>
    <w:p w14:paraId="18B4E09D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Резервный источник питания (РИП-3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).…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………..………1</w:t>
      </w:r>
    </w:p>
    <w:p w14:paraId="6E19B662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Дополнительное оборудование в составе:</w:t>
      </w:r>
    </w:p>
    <w:p w14:paraId="6B76B526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Сменные РИП……………………………………………...3</w:t>
      </w:r>
    </w:p>
    <w:p w14:paraId="44107435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Комплект 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кабелей….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.……………..……………………….1</w:t>
      </w:r>
    </w:p>
    <w:p w14:paraId="4646E367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 эксплуатационной документации, в том числе:</w:t>
      </w:r>
    </w:p>
    <w:p w14:paraId="288ED191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Руководство по эксплуатации (далее – РЭ) ……………...1</w:t>
      </w:r>
    </w:p>
    <w:p w14:paraId="0A0A77C7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Одиночный комплект ЗИП……………………………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1</w:t>
      </w:r>
    </w:p>
    <w:p w14:paraId="4EA1C770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Штатная упаковка (далее – 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ШУ)…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>……………...………….1</w:t>
      </w:r>
    </w:p>
    <w:p w14:paraId="2F6CEBBB" w14:textId="77777777" w:rsidR="002A3322" w:rsidRPr="00D17C1A" w:rsidRDefault="002A3322" w:rsidP="00520119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7C1A">
        <w:rPr>
          <w:rFonts w:ascii="Times New Roman" w:hAnsi="Times New Roman" w:cs="Times New Roman"/>
          <w:sz w:val="28"/>
          <w:szCs w:val="28"/>
        </w:rPr>
        <w:t>Требования назначения</w:t>
      </w:r>
    </w:p>
    <w:p w14:paraId="009C28D3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КХР-ДВ должен обеспечивать:</w:t>
      </w:r>
    </w:p>
    <w:p w14:paraId="01D6C98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Проведение малоинвазивных хирургических операций в операционной под управлением хирурга-оператора.</w:t>
      </w:r>
    </w:p>
    <w:p w14:paraId="27FCD26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Время приведения в рабочее состояние не более 10 мин.</w:t>
      </w:r>
    </w:p>
    <w:p w14:paraId="291F658F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Выполнение функций по 3.2.1.1 ТТЗ одним оператором.</w:t>
      </w:r>
    </w:p>
    <w:p w14:paraId="3487DE61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КП должна обеспечивать:</w:t>
      </w:r>
    </w:p>
    <w:p w14:paraId="5B6AECA4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Позиционирование относительно пациента, обеспечивающее наименее инвазивное проведение операции с диаметром доступов до 8мм.</w:t>
      </w:r>
    </w:p>
    <w:p w14:paraId="30053705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Выполнение хирургических манипуляций в соответствии с командами от КХ с точностью позиционирования не менее 0.1мм.</w:t>
      </w:r>
    </w:p>
    <w:p w14:paraId="531C781B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Бесперебойную передачу стереоизображения в расширении 4К.</w:t>
      </w:r>
    </w:p>
    <w:p w14:paraId="063893FB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Возможность смены рабочих инструментов с калибровкой в автоматическом режиме.</w:t>
      </w:r>
    </w:p>
    <w:p w14:paraId="4391B47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Подавление естественного дрожания рук хирурга.</w:t>
      </w:r>
    </w:p>
    <w:p w14:paraId="47C405A1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Автоматическую блокировку манипуляторов в промежутке не более 0,05с при нарушении связи с КХ или отключении питания.</w:t>
      </w:r>
    </w:p>
    <w:p w14:paraId="4618BC44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Автоматический переход на питание от РИП-1 при отключении сетевого питания.</w:t>
      </w:r>
    </w:p>
    <w:p w14:paraId="3DFB612F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КХ должна обеспечивать:</w:t>
      </w:r>
    </w:p>
    <w:p w14:paraId="6FCC11CD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Предоставление стереоскопического изображения с разрешением не менее 4К с возможностью увеличения изображения до 20х, регулировки фокусировки, яркости.</w:t>
      </w:r>
    </w:p>
    <w:p w14:paraId="02D3DB7D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Эргономичную позу хирурга для проведения непрерывных операции длительностью не менее 4 часов.</w:t>
      </w:r>
    </w:p>
    <w:p w14:paraId="1498013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Управление манипуляторами и стереокамерой при помощи джойстиков управления.</w:t>
      </w:r>
    </w:p>
    <w:p w14:paraId="26723973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Переключение между управляемыми манипуляторами.</w:t>
      </w:r>
    </w:p>
    <w:p w14:paraId="0712C54D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Возможность демонстрации данных телеметрии на 3D дисплее.</w:t>
      </w:r>
    </w:p>
    <w:p w14:paraId="7627CA4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Автоматический переход на питание от РИП-1 при отключении сетевого питания.</w:t>
      </w:r>
    </w:p>
    <w:p w14:paraId="6F86EAB0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КВ должна обеспечивать:</w:t>
      </w:r>
    </w:p>
    <w:p w14:paraId="25E66271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Получение, запись и передачу стереоскопического изображения с частотой не менее 60 кадров в секунду.</w:t>
      </w:r>
    </w:p>
    <w:p w14:paraId="125B5050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Автоматическую обработку и стабилизацию изображения.</w:t>
      </w:r>
    </w:p>
    <w:p w14:paraId="5424B692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Одновременный вывод изображения на 3D дисплей в КХ, дисплей на КВ и запись.</w:t>
      </w:r>
    </w:p>
    <w:p w14:paraId="1F7CF102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Автоматический переход на питание от РИП-3 при отключении сетевого питания.</w:t>
      </w:r>
    </w:p>
    <w:p w14:paraId="173697C5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Дополнительное оборудование:</w:t>
      </w:r>
    </w:p>
    <w:p w14:paraId="24692354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Сменные РИП должны обеспечивать:</w:t>
      </w:r>
    </w:p>
    <w:p w14:paraId="707D2148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а) автономную работу соответствующего модуля в течение 4 часов.</w:t>
      </w:r>
    </w:p>
    <w:p w14:paraId="0B72CA36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ШУ должна обеспечивать:</w:t>
      </w:r>
    </w:p>
    <w:p w14:paraId="4DC42141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Транспортировку от производителя до заказчика без повреждений.</w:t>
      </w:r>
    </w:p>
    <w:p w14:paraId="783C97D2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по живучести и стойкости к внешним воздействиям</w:t>
      </w:r>
    </w:p>
    <w:p w14:paraId="479951FE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 xml:space="preserve">КХР-ДВ и применяемые для его изготовления материалы должны допускать обработку: </w:t>
      </w:r>
    </w:p>
    <w:p w14:paraId="5FEB5D1B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а) водой и водными растворами поверхностно-активных веществ, а также растворами на основе спирта;</w:t>
      </w:r>
    </w:p>
    <w:p w14:paraId="635FBADC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б) механическим воздействием.</w:t>
      </w:r>
    </w:p>
    <w:p w14:paraId="6A9072E5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КХР-ДВ должен сохранять свою работоспособность в следующих условиях: </w:t>
      </w:r>
    </w:p>
    <w:p w14:paraId="4294A763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а) в диапазоне температур окружающего воздуха от плюс 5 до плюс 55 °С.</w:t>
      </w:r>
    </w:p>
    <w:p w14:paraId="5BE665E4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б) при влажности окружающей среды не более 98 % при температуре плюс 25 °С.</w:t>
      </w:r>
    </w:p>
    <w:p w14:paraId="30DFCF5E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 Требования по надежности</w:t>
      </w:r>
    </w:p>
    <w:p w14:paraId="15232670" w14:textId="77777777" w:rsidR="002A3322" w:rsidRPr="004F3155" w:rsidRDefault="002A3322" w:rsidP="002A33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3.4.1 КХР-ДВ в условиях и режимах эксплуатации, установленных требованиями настоящего ТТЗ, должен иметь срок службы с проведением необходимых регламентных работ не менее 10 лет.</w:t>
      </w:r>
    </w:p>
    <w:p w14:paraId="00864FA3" w14:textId="77777777" w:rsidR="002A3322" w:rsidRPr="004F3155" w:rsidRDefault="002A3322" w:rsidP="002A33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3.4.2 Исполнитель должен гарантировать исправную работу КХР-ДВ</w:t>
      </w:r>
    </w:p>
    <w:p w14:paraId="3BA9D57D" w14:textId="77777777" w:rsidR="002A3322" w:rsidRPr="004F3155" w:rsidRDefault="002A3322" w:rsidP="002A33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 течение 24 месяцев с момента приемки комплекса.</w:t>
      </w:r>
    </w:p>
    <w:p w14:paraId="7D6FFBDE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эргономики и технической эстетики</w:t>
      </w:r>
    </w:p>
    <w:p w14:paraId="4C1E68B0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Пространственная компоновка элементов системы управления (органов управления, средств отображения информации) должна обеспечивать удобство взаимодействия с ними хирурга-оператора.</w:t>
      </w:r>
    </w:p>
    <w:p w14:paraId="45A2F749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Джойстики, педали и кнопки управления должны соответствовать следующим требованиям:</w:t>
      </w:r>
    </w:p>
    <w:p w14:paraId="17F59313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а) джойстики, педали и кнопки управления должны находится на высоте, которая обеспечит комфортное их использование хирургом;</w:t>
      </w:r>
    </w:p>
    <w:p w14:paraId="4317F46D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б) конструкция кабельных соединений не должна допускать их неправильной стыковки.</w:t>
      </w:r>
    </w:p>
    <w:p w14:paraId="0908E01A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эксплуатации, хранению, удобству технического обслуживания и ремонта</w:t>
      </w:r>
    </w:p>
    <w:p w14:paraId="348A0B81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4F31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3155">
        <w:rPr>
          <w:rFonts w:ascii="Times New Roman" w:hAnsi="Times New Roman" w:cs="Times New Roman"/>
          <w:sz w:val="28"/>
          <w:szCs w:val="28"/>
        </w:rPr>
        <w:t>Р-ДВ должен быть приспособлен для технического обслуживания, ремонта и хранения. В руководстве по эксплуатации на КХР-ДВ должны быть указаны виды, периодичность и трудоемкость технического обслуживания, а также квалификация обслуживающего персонала.</w:t>
      </w:r>
    </w:p>
    <w:p w14:paraId="2EE82756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Конструкция и номенклатура разъемных соединений должна исключать возможность неправильного их подключения в процессе эксплуатации и технического обслуживания.</w:t>
      </w:r>
    </w:p>
    <w:p w14:paraId="1B39CF0F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Периодичность технического обслуживания РИП-1, РИП-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2  и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 xml:space="preserve"> РИП-33 во время хранения должна проводиться в соответствии с нормативно-технической документацией на них.</w:t>
      </w:r>
    </w:p>
    <w:p w14:paraId="13C92A80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 Требования по транспортабельности</w:t>
      </w:r>
    </w:p>
    <w:p w14:paraId="27701EE2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КХР-ДВ в штатной упаковке должен соответствовать средним условиям транспортирования (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) по </w:t>
      </w:r>
      <w:proofErr w:type="gramStart"/>
      <w:r w:rsidRPr="004F3155">
        <w:rPr>
          <w:rFonts w:ascii="Times New Roman" w:hAnsi="Times New Roman" w:cs="Times New Roman"/>
          <w:sz w:val="28"/>
          <w:szCs w:val="28"/>
        </w:rPr>
        <w:t>ГОСТ В</w:t>
      </w:r>
      <w:proofErr w:type="gramEnd"/>
      <w:r w:rsidRPr="004F3155">
        <w:rPr>
          <w:rFonts w:ascii="Times New Roman" w:hAnsi="Times New Roman" w:cs="Times New Roman"/>
          <w:sz w:val="28"/>
          <w:szCs w:val="28"/>
        </w:rPr>
        <w:t xml:space="preserve"> 9.001-72.</w:t>
      </w:r>
    </w:p>
    <w:p w14:paraId="135D884A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Транспортирование по железным дорогам, автомобильным, водным (кроме морского) и воздушным транспортом должно осуществляться в соответствии с правилами, действующими на каждом из указанных видов транспорта для перевозки продукции промышленного назначения.</w:t>
      </w:r>
    </w:p>
    <w:p w14:paraId="06423D9A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по безопасности</w:t>
      </w:r>
    </w:p>
    <w:p w14:paraId="3641F1B2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КХР-ДВ должен обеспечивать безопасную эксплуатацию во всех условиях применения по назначению в соответствии с 3.2 ТТЗ при соблюдении правил эксплуатации.</w:t>
      </w:r>
    </w:p>
    <w:p w14:paraId="1AE20EB6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 изделии должна быть предусмотрена защита исполнительных механизмов и узлов от перегрузок.</w:t>
      </w:r>
    </w:p>
    <w:p w14:paraId="6D5B15CF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Конструкция изделия должна обеспечивать безопасность пациентов и личного состава от воздействия электрического тока.</w:t>
      </w:r>
    </w:p>
    <w:p w14:paraId="5A60A128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3155">
        <w:rPr>
          <w:rFonts w:ascii="Times New Roman" w:hAnsi="Times New Roman" w:cs="Times New Roman"/>
          <w:sz w:val="28"/>
          <w:szCs w:val="28"/>
        </w:rPr>
        <w:t>Пожаростойкость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изделия должна быть обеспечена применением негорючих или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трудносгораемых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не способствующих распространению огня материалов, смазок и лакокрасочных покрытий.</w:t>
      </w:r>
    </w:p>
    <w:p w14:paraId="48135838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по стандартизации, унификации и каталогизации</w:t>
      </w:r>
    </w:p>
    <w:p w14:paraId="292C2A45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Аппаратура КР-К должна быть разработана на базе перспективных комплектующих изделий.</w:t>
      </w:r>
    </w:p>
    <w:p w14:paraId="1E5E6F50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технологичности</w:t>
      </w:r>
    </w:p>
    <w:p w14:paraId="27E1062A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При проектировании и изготовлении изделия должны применяться прогрессивные технологические процессы, унифицированное оборудование, стандартные или специфичные для разработки медицинского оборудования инструменты, оснастка и измерительные приборы.</w:t>
      </w:r>
    </w:p>
    <w:p w14:paraId="7EB63246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Конструктивные требования</w:t>
      </w:r>
    </w:p>
    <w:p w14:paraId="2EB3B066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КП</w:t>
      </w:r>
    </w:p>
    <w:p w14:paraId="3E831465" w14:textId="77777777" w:rsidR="002A3322" w:rsidRPr="004F3155" w:rsidRDefault="002A3322" w:rsidP="002A3322">
      <w:pPr>
        <w:pStyle w:val="a3"/>
        <w:numPr>
          <w:ilvl w:val="3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Тип приводов – электромеханический.</w:t>
      </w:r>
    </w:p>
    <w:p w14:paraId="45B22A47" w14:textId="77777777" w:rsidR="002A3322" w:rsidRPr="004F3155" w:rsidRDefault="002A3322" w:rsidP="002A3322">
      <w:pPr>
        <w:numPr>
          <w:ilvl w:val="3"/>
          <w:numId w:val="4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Уровень собственных шумов приводов манипуляторов при выполнении операций не должен превышать 60дБА на расстоянии 1 метр до манипулятора.</w:t>
      </w:r>
    </w:p>
    <w:p w14:paraId="5F0CB97C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Массогабаритные требования</w:t>
      </w:r>
    </w:p>
    <w:p w14:paraId="0634C622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Масса КП без ШУ не более 500 кг;</w:t>
      </w:r>
    </w:p>
    <w:p w14:paraId="31A1B209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Масса КХ без ШУ не более 50 кг;</w:t>
      </w:r>
    </w:p>
    <w:p w14:paraId="2337D924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Масса КВ без ШУ не более 50 кг;</w:t>
      </w:r>
    </w:p>
    <w:p w14:paraId="3091F3B3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Габаритные размеры КП без учета кабеля питания и ШУ не более 3000х3000х2500 мм;</w:t>
      </w:r>
    </w:p>
    <w:p w14:paraId="6A3EE7A7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Габаритные размеры КХ без учета кабеля питания и ШУ не более 500х500х1500 мм;</w:t>
      </w:r>
    </w:p>
    <w:p w14:paraId="0A49D267" w14:textId="77777777" w:rsidR="002A3322" w:rsidRPr="004F3155" w:rsidRDefault="002A3322" w:rsidP="002A3322">
      <w:pPr>
        <w:pStyle w:val="a3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Габаритные размеры КВ без учета кабеля питания и ШУ не более 600х600х2000 мм;</w:t>
      </w:r>
    </w:p>
    <w:p w14:paraId="4D198000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ТЕХНИКО-ЭКОНОМИЧЕСКИЕ ТРЕБОВАНИЯ</w:t>
      </w:r>
    </w:p>
    <w:p w14:paraId="66505DE2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Предельная стоимость ОКР «</w:t>
      </w:r>
      <w:r w:rsidRPr="004F3155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4F3155">
        <w:rPr>
          <w:rFonts w:ascii="Times New Roman" w:hAnsi="Times New Roman" w:cs="Times New Roman"/>
          <w:sz w:val="28"/>
          <w:szCs w:val="28"/>
        </w:rPr>
        <w:t xml:space="preserve"> </w:t>
      </w:r>
      <w:r w:rsidRPr="004F3155">
        <w:rPr>
          <w:rFonts w:ascii="Times New Roman" w:hAnsi="Times New Roman" w:cs="Times New Roman"/>
          <w:sz w:val="28"/>
          <w:szCs w:val="28"/>
          <w:lang w:val="en-US"/>
        </w:rPr>
        <w:t>Vinci</w:t>
      </w:r>
      <w:r w:rsidRPr="004F3155">
        <w:rPr>
          <w:rFonts w:ascii="Times New Roman" w:hAnsi="Times New Roman" w:cs="Times New Roman"/>
          <w:sz w:val="28"/>
          <w:szCs w:val="28"/>
        </w:rPr>
        <w:t>» - 195 млн. руб.</w:t>
      </w:r>
    </w:p>
    <w:p w14:paraId="342E97CB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Результат выполнения работы</w:t>
      </w:r>
      <w:r w:rsidRPr="004F31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8227C6" w14:textId="77777777" w:rsidR="002A3322" w:rsidRPr="004F3155" w:rsidRDefault="002A3322" w:rsidP="002A3322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опытный образец КХР-ДВ согласно 3.1. ТТЗ – 1 шт.</w:t>
      </w:r>
    </w:p>
    <w:p w14:paraId="6E3CDFBF" w14:textId="77777777" w:rsidR="002A3322" w:rsidRPr="004F3155" w:rsidRDefault="002A3322" w:rsidP="002A3322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 РКД литеры «А» - 1 шт.</w:t>
      </w:r>
    </w:p>
    <w:p w14:paraId="3060964D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0472E1D1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Не предъявляются</w:t>
      </w:r>
    </w:p>
    <w:p w14:paraId="464DBA3C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ТРЕБОВАНИЯ К СЫРЬЮ, МАТЕРИАЛАМ, КИМП</w:t>
      </w:r>
    </w:p>
    <w:p w14:paraId="2EEE6930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При изготовлении изделия должны применяться коррозионностойкие материалы в сочетании с противокоррозионными мероприятиями, предусмотренными нормативно - технической документацией, обеспечивающими надежную и длительную эксплуатацию изделия.</w:t>
      </w:r>
    </w:p>
    <w:p w14:paraId="0B4624AB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Комплектующие изделия межотраслевого применения должны выбираться с учетом максимально возможного сокращения их номенклатуры.</w:t>
      </w:r>
    </w:p>
    <w:p w14:paraId="1CF95983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КОНСЕРВАЦИИ, УПАКОВКЕ И МАРКИРОВКЕ</w:t>
      </w:r>
    </w:p>
    <w:p w14:paraId="24EBC292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консервации изделия не предъявляются.</w:t>
      </w:r>
    </w:p>
    <w:p w14:paraId="03941590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Изделие должно размещаться в штатной упаковке, представляющей собой деревянный ящик с амортизирующими вкладышами, которая должна обеспечивать механическую защиту КХР-ДВ от ударов, вибраций и климатических условий</w:t>
      </w:r>
    </w:p>
    <w:p w14:paraId="630BE377" w14:textId="77777777" w:rsidR="002A3322" w:rsidRPr="004F3155" w:rsidRDefault="002A3322" w:rsidP="002A3322">
      <w:pPr>
        <w:numPr>
          <w:ilvl w:val="1"/>
          <w:numId w:val="4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Снаружи на упаковке (на каждой коробке) должна быть нанесена читаемая маркировка и </w:t>
      </w:r>
      <w:r w:rsidRPr="004F315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4F3155">
        <w:rPr>
          <w:rFonts w:ascii="Times New Roman" w:hAnsi="Times New Roman" w:cs="Times New Roman"/>
          <w:sz w:val="28"/>
          <w:szCs w:val="28"/>
        </w:rPr>
        <w:t>-код для идентификации изделий, находящихся внутри без вскрытия.</w:t>
      </w:r>
    </w:p>
    <w:p w14:paraId="5A22483C" w14:textId="77777777" w:rsidR="002A3322" w:rsidRPr="004F3155" w:rsidRDefault="002A3322" w:rsidP="002A3322">
      <w:pPr>
        <w:numPr>
          <w:ilvl w:val="1"/>
          <w:numId w:val="4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 Способы нанесения маркировки должны обеспечивать ее сохранность на протяжении всего срока транспортировки и хранения.</w:t>
      </w:r>
    </w:p>
    <w:p w14:paraId="703A173C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учебно-тренировочным средствам.</w:t>
      </w:r>
    </w:p>
    <w:p w14:paraId="7F9A5925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 Исполнитель разрабатывает инструкцию по эксплуатации с инструкцией по сборке, проведению ТО и ремонту, а также по управлению КХР-ДВ (с описанием каждого элемента управления).</w:t>
      </w:r>
    </w:p>
    <w:p w14:paraId="5F5AE67D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 Инструкция по эксплуатации должна содержать базовые примеры эксплуатации робота-манипулятора для тренировки новых операторов, не имеющих опыта работы с подобными изделиями.</w:t>
      </w:r>
    </w:p>
    <w:p w14:paraId="3D49219A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14:paraId="399AE2C5" w14:textId="77777777" w:rsidR="002A3322" w:rsidRPr="004F3155" w:rsidRDefault="002A3322" w:rsidP="002A3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Не предъявляются</w:t>
      </w:r>
    </w:p>
    <w:p w14:paraId="05FA6088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ТРЕБОВАНИЯ К ДОКУМЕНТАЦИИ</w:t>
      </w:r>
    </w:p>
    <w:p w14:paraId="71560763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КД на изделие должна соответствовать требованиям стандартов ЕСКД.</w:t>
      </w:r>
    </w:p>
    <w:p w14:paraId="0C6653D5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Программная документация на изделие должна соответствовать требованиям стандартов ЕСПД.</w:t>
      </w:r>
    </w:p>
    <w:p w14:paraId="4CAAD763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ЭТАПЫ ВЫПОЛНЕНИЯ ОКР</w:t>
      </w:r>
    </w:p>
    <w:p w14:paraId="5115D5F8" w14:textId="77777777" w:rsidR="002A3322" w:rsidRPr="004F3155" w:rsidRDefault="002A3322" w:rsidP="002A3322">
      <w:pPr>
        <w:numPr>
          <w:ilvl w:val="1"/>
          <w:numId w:val="4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проводится с 01.10.2025 по </w:t>
      </w:r>
      <w:r w:rsidRPr="004F3155">
        <w:rPr>
          <w:rFonts w:ascii="Times New Roman" w:hAnsi="Times New Roman" w:cs="Times New Roman"/>
          <w:sz w:val="28"/>
          <w:szCs w:val="28"/>
        </w:rPr>
        <w:t>01</w:t>
      </w: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F3155">
        <w:rPr>
          <w:rFonts w:ascii="Times New Roman" w:hAnsi="Times New Roman" w:cs="Times New Roman"/>
          <w:sz w:val="28"/>
          <w:szCs w:val="28"/>
        </w:rPr>
        <w:t>10</w:t>
      </w: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>.20</w:t>
      </w:r>
      <w:r w:rsidRPr="004F3155">
        <w:rPr>
          <w:rFonts w:ascii="Times New Roman" w:hAnsi="Times New Roman" w:cs="Times New Roman"/>
          <w:sz w:val="28"/>
          <w:szCs w:val="28"/>
        </w:rPr>
        <w:t>30</w:t>
      </w: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4F3155">
        <w:rPr>
          <w:rFonts w:ascii="Times New Roman" w:hAnsi="Times New Roman" w:cs="Times New Roman"/>
          <w:sz w:val="28"/>
          <w:szCs w:val="28"/>
        </w:rPr>
        <w:t>четыре</w:t>
      </w: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</w:t>
      </w:r>
      <w:r w:rsidRPr="004F3155">
        <w:rPr>
          <w:rFonts w:ascii="Times New Roman" w:hAnsi="Times New Roman" w:cs="Times New Roman"/>
          <w:sz w:val="28"/>
          <w:szCs w:val="28"/>
        </w:rPr>
        <w:t>а</w:t>
      </w:r>
      <w:r w:rsidRPr="004F315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BE5F3D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Ref215414700"/>
      <w:r w:rsidRPr="004F3155">
        <w:rPr>
          <w:rFonts w:ascii="Times New Roman" w:hAnsi="Times New Roman" w:cs="Times New Roman"/>
          <w:sz w:val="28"/>
          <w:szCs w:val="28"/>
        </w:rPr>
        <w:t xml:space="preserve">Первый этап проводится с 01.10.2025 по 01.01.2027. Этап включает в себя разработку РКД, изготовление опытного образца изделия, проведение его предварительных испытаний с оформлением актов предварительных испытаний, доработку опытного образца изделия (при необходимости), </w:t>
      </w:r>
      <w:bookmarkEnd w:id="12"/>
      <w:r w:rsidRPr="004F3155">
        <w:rPr>
          <w:rFonts w:ascii="Times New Roman" w:hAnsi="Times New Roman" w:cs="Times New Roman"/>
          <w:sz w:val="28"/>
          <w:szCs w:val="28"/>
        </w:rPr>
        <w:t>присвоение РКД литеры «О».</w:t>
      </w:r>
    </w:p>
    <w:p w14:paraId="1B588054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Ref215414726"/>
      <w:r w:rsidRPr="004F3155">
        <w:rPr>
          <w:rFonts w:ascii="Times New Roman" w:hAnsi="Times New Roman" w:cs="Times New Roman"/>
          <w:sz w:val="28"/>
          <w:szCs w:val="28"/>
        </w:rPr>
        <w:t xml:space="preserve">Второй этап </w:t>
      </w:r>
      <w:proofErr w:type="spellStart"/>
      <w:r w:rsidRPr="004F3155">
        <w:rPr>
          <w:rFonts w:ascii="Times New Roman" w:hAnsi="Times New Roman" w:cs="Times New Roman"/>
          <w:sz w:val="28"/>
          <w:szCs w:val="28"/>
        </w:rPr>
        <w:t>этап</w:t>
      </w:r>
      <w:proofErr w:type="spellEnd"/>
      <w:r w:rsidRPr="004F3155">
        <w:rPr>
          <w:rFonts w:ascii="Times New Roman" w:hAnsi="Times New Roman" w:cs="Times New Roman"/>
          <w:sz w:val="28"/>
          <w:szCs w:val="28"/>
        </w:rPr>
        <w:t xml:space="preserve"> проводится с 01.01.2027 по 01.01.2028. Этап включает в себя проведение приёмочных испытаний (далее – ПИ) изготовленного опытного образца изделия с оформлением акта ПИ и решения по акту ПИ.</w:t>
      </w:r>
      <w:bookmarkEnd w:id="13"/>
    </w:p>
    <w:p w14:paraId="2D3FCFD6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Ref215414741"/>
      <w:r w:rsidRPr="004F3155">
        <w:rPr>
          <w:rFonts w:ascii="Times New Roman" w:hAnsi="Times New Roman" w:cs="Times New Roman"/>
          <w:sz w:val="28"/>
          <w:szCs w:val="28"/>
        </w:rPr>
        <w:t>Третий этап проводится с 01.01.2028 по 01.01.2029. Этап включает в себя корректировку РКД по результатам ПИ с присвоением ей литеры «О</w:t>
      </w:r>
      <w:r w:rsidRPr="004F315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F3155">
        <w:rPr>
          <w:rFonts w:ascii="Times New Roman" w:hAnsi="Times New Roman" w:cs="Times New Roman"/>
          <w:sz w:val="28"/>
          <w:szCs w:val="28"/>
        </w:rPr>
        <w:t>».</w:t>
      </w:r>
      <w:bookmarkEnd w:id="14"/>
    </w:p>
    <w:p w14:paraId="04151CDD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Ref215414758"/>
      <w:r w:rsidRPr="004F3155">
        <w:rPr>
          <w:rFonts w:ascii="Times New Roman" w:hAnsi="Times New Roman" w:cs="Times New Roman"/>
          <w:sz w:val="28"/>
          <w:szCs w:val="28"/>
        </w:rPr>
        <w:t>Четвёртый этап проводится с 01.10.2029 по 01.10.2030. Этап включает в себя изготовление и испытание установочной серии в размере пяти изделий по РКД с литерой «О</w:t>
      </w:r>
      <w:r w:rsidRPr="004F315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F3155">
        <w:rPr>
          <w:rFonts w:ascii="Times New Roman" w:hAnsi="Times New Roman" w:cs="Times New Roman"/>
          <w:sz w:val="28"/>
          <w:szCs w:val="28"/>
        </w:rPr>
        <w:t>», корректировку РКД по результатам изготовления и испытания установочной серии и оснащения технологического процесса изготовления изделия, с присвоением РКД литеры «А».</w:t>
      </w:r>
      <w:bookmarkEnd w:id="15"/>
    </w:p>
    <w:p w14:paraId="3900EEC7" w14:textId="77777777" w:rsidR="002A3322" w:rsidRPr="004F3155" w:rsidRDefault="002A3322" w:rsidP="002A33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ПОРЯДОК ВЫПОЛНЕНИЯ И ПРИЁМКИ ЭХТАПОВ ОКР</w:t>
      </w:r>
    </w:p>
    <w:p w14:paraId="73D50D60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Выполнение и приёмка этапов ОКР, предварительные и приёмочные испытания изделий проводятся на территории Исполнителя.</w:t>
      </w:r>
    </w:p>
    <w:p w14:paraId="4F6F07D9" w14:textId="64FE458F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Первый этап выполняется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_Ref215414700 \r \h </w:instrText>
      </w:r>
      <w:r w:rsidRPr="004F3155">
        <w:rPr>
          <w:rFonts w:ascii="Times New Roman" w:hAnsi="Times New Roman" w:cs="Times New Roman"/>
          <w:sz w:val="28"/>
          <w:szCs w:val="28"/>
        </w:rPr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sz w:val="28"/>
          <w:szCs w:val="28"/>
        </w:rPr>
        <w:t>11.2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ТЗ.</w:t>
      </w:r>
    </w:p>
    <w:p w14:paraId="718CDFED" w14:textId="77777777" w:rsidR="002A3322" w:rsidRPr="004F3155" w:rsidRDefault="002A3322" w:rsidP="002A3322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Предварительные испытания проводятся на территории Исполнителя комиссией, назначаемой Исполнителем и состоящей из представителей Исполнителя и Заказчика, по программе и методикам предварительных испытаний, разработанной и утверждённой Исполнителем. Программа и </w:t>
      </w:r>
      <w:r w:rsidRPr="004F3155">
        <w:rPr>
          <w:rFonts w:ascii="Times New Roman" w:hAnsi="Times New Roman" w:cs="Times New Roman"/>
          <w:sz w:val="28"/>
          <w:szCs w:val="28"/>
        </w:rPr>
        <w:lastRenderedPageBreak/>
        <w:t>методики предварительных испытаний предоставляется на согласование Заказчику не позднее, чем за 50 дней до начала испытаний.</w:t>
      </w:r>
    </w:p>
    <w:p w14:paraId="44778DF8" w14:textId="77777777" w:rsidR="002A3322" w:rsidRPr="004F3155" w:rsidRDefault="002A3322" w:rsidP="002A3322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Уведомление о готовности к проведению предварительных испытаний и приёмки этапа Исполнитель предоставляет Заказчику не позднее чем за 20 дней до начала предварительных испытаний.</w:t>
      </w:r>
    </w:p>
    <w:p w14:paraId="398E3B23" w14:textId="77777777" w:rsidR="002A3322" w:rsidRPr="004F3155" w:rsidRDefault="002A3322" w:rsidP="002A3322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Результаты предварительных испытаний оформляются соответствующим актом.</w:t>
      </w:r>
    </w:p>
    <w:p w14:paraId="207F719A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 приёмку первого этапа Исполнителем предоставляются:</w:t>
      </w:r>
    </w:p>
    <w:p w14:paraId="5435EA26" w14:textId="77777777" w:rsidR="002A3322" w:rsidRPr="004F3155" w:rsidRDefault="002A3322" w:rsidP="002A3322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утверждённое ТЗ на ОКР;</w:t>
      </w:r>
    </w:p>
    <w:p w14:paraId="33649F67" w14:textId="77777777" w:rsidR="002A3322" w:rsidRPr="004F3155" w:rsidRDefault="002A3322" w:rsidP="002A3322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 РКД;</w:t>
      </w:r>
    </w:p>
    <w:p w14:paraId="364405F7" w14:textId="25425E4B" w:rsidR="002A3322" w:rsidRPr="004F3155" w:rsidRDefault="002A3322" w:rsidP="002A3322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опытный образец изделия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_Ref215437194 \r \h </w:instrText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b/>
          <w:bCs/>
          <w:sz w:val="28"/>
          <w:szCs w:val="28"/>
        </w:rPr>
        <w:t>Ошибка! Источник ссылки не найден.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ТЗ;</w:t>
      </w:r>
    </w:p>
    <w:p w14:paraId="6AA59C82" w14:textId="77777777" w:rsidR="002A3322" w:rsidRPr="004F3155" w:rsidRDefault="002A3322" w:rsidP="002A3322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программа и методики предварительных испытаний;</w:t>
      </w:r>
    </w:p>
    <w:p w14:paraId="6E7227E0" w14:textId="77777777" w:rsidR="002A3322" w:rsidRPr="004F3155" w:rsidRDefault="002A3322" w:rsidP="002A3322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проект акта предварительных испытаний.</w:t>
      </w:r>
    </w:p>
    <w:p w14:paraId="2C70B7DC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Датой завершения первого этапа является дата утверждения акта приёмки этапа при условии наличия утверждённого акта предварительных испытаний.</w:t>
      </w:r>
    </w:p>
    <w:p w14:paraId="7B4A3395" w14:textId="67DC10C0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Второй этап проводится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_Ref215414726 \r \h </w:instrText>
      </w:r>
      <w:r w:rsidRPr="004F3155">
        <w:rPr>
          <w:rFonts w:ascii="Times New Roman" w:hAnsi="Times New Roman" w:cs="Times New Roman"/>
          <w:sz w:val="28"/>
          <w:szCs w:val="28"/>
        </w:rPr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sz w:val="28"/>
          <w:szCs w:val="28"/>
        </w:rPr>
        <w:t>11.3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ТЗ.</w:t>
      </w:r>
    </w:p>
    <w:p w14:paraId="68A9D1F7" w14:textId="77777777" w:rsidR="002A3322" w:rsidRPr="004F3155" w:rsidRDefault="002A3322" w:rsidP="002A3322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ПИ проводятся на территории Исполнителя комиссией, назначаемой Заказчиком, состоящей из представителей Исполнителя и Заказчика, по программе и методикам ПИ, разработанным Исполнителем и утверждённым Заказчиком. Программа и методики ПИ предоставляется Заказчиком не позднее, чем за 50 дней до начала испытаний.</w:t>
      </w:r>
    </w:p>
    <w:p w14:paraId="55E8CDDE" w14:textId="77777777" w:rsidR="002A3322" w:rsidRPr="004F3155" w:rsidRDefault="002A3322" w:rsidP="002A3322">
      <w:pPr>
        <w:pStyle w:val="a3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Уведомление о готовности к проведению ПИ и приёмке этапа Исполнитель предоставляет Заказчику не позднее чем за 20 дней до начала ПИ.</w:t>
      </w:r>
    </w:p>
    <w:p w14:paraId="5F2E8F05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 ПИ Исполнителем предоставляется:</w:t>
      </w:r>
    </w:p>
    <w:p w14:paraId="183196B3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утверждённое ТЗ на ОКР;</w:t>
      </w:r>
    </w:p>
    <w:p w14:paraId="416F0960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 РКД литеры «О»;</w:t>
      </w:r>
    </w:p>
    <w:p w14:paraId="5BC77221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материалы приёмки первого этапа;</w:t>
      </w:r>
    </w:p>
    <w:p w14:paraId="0D72360E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>программа и методики ПИ, утверждённые Заказчиком;</w:t>
      </w:r>
    </w:p>
    <w:p w14:paraId="7190774C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учебно-тренировочные средства;</w:t>
      </w:r>
    </w:p>
    <w:p w14:paraId="4E3D9200" w14:textId="77777777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ведомость соответствия изделия требованиям ТЗ;</w:t>
      </w:r>
    </w:p>
    <w:p w14:paraId="2B16D95A" w14:textId="4144532C" w:rsidR="002A3322" w:rsidRPr="004F3155" w:rsidRDefault="002A3322" w:rsidP="002A3322">
      <w:pPr>
        <w:pStyle w:val="a3"/>
        <w:numPr>
          <w:ilvl w:val="2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опытный образец изделия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_Ref215437194 \r \h </w:instrText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b/>
          <w:bCs/>
          <w:sz w:val="28"/>
          <w:szCs w:val="28"/>
        </w:rPr>
        <w:t>Ошибка! Источник ссылки не найден.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ТЗ, доработанного по результатам предварительных испытаний (при необходимости);</w:t>
      </w:r>
    </w:p>
    <w:p w14:paraId="269D12E3" w14:textId="77777777" w:rsidR="002A3322" w:rsidRPr="004F3155" w:rsidRDefault="002A3322" w:rsidP="002A3322">
      <w:pPr>
        <w:pStyle w:val="a3"/>
        <w:numPr>
          <w:ilvl w:val="1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Датой окончания второго этапа считается дата утверждения Заказчиком решения по акту ПИ.</w:t>
      </w:r>
    </w:p>
    <w:p w14:paraId="72EA42FD" w14:textId="6F88C876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Третий этап проводится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_Ref215414741 \r \h </w:instrText>
      </w:r>
      <w:r w:rsidRPr="004F3155">
        <w:rPr>
          <w:rFonts w:ascii="Times New Roman" w:hAnsi="Times New Roman" w:cs="Times New Roman"/>
          <w:sz w:val="28"/>
          <w:szCs w:val="28"/>
        </w:rPr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sz w:val="28"/>
          <w:szCs w:val="28"/>
        </w:rPr>
        <w:t>11.4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ТЗ.</w:t>
      </w:r>
    </w:p>
    <w:p w14:paraId="2018CA6A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 третьем этапе проводится корректировка РКД по результатам ПИ с последующим присвоением ей литеры «О</w:t>
      </w:r>
      <w:r w:rsidRPr="004F315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F3155">
        <w:rPr>
          <w:rFonts w:ascii="Times New Roman" w:hAnsi="Times New Roman" w:cs="Times New Roman"/>
          <w:sz w:val="28"/>
          <w:szCs w:val="28"/>
        </w:rPr>
        <w:t>». На приёмку третьего этапа Исполнителем предоставляются:</w:t>
      </w:r>
    </w:p>
    <w:p w14:paraId="721A0A90" w14:textId="77777777" w:rsidR="002A3322" w:rsidRPr="004F3155" w:rsidRDefault="002A3322" w:rsidP="002A3322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утверждённое ТЗ на ОКР;</w:t>
      </w:r>
    </w:p>
    <w:p w14:paraId="6C143025" w14:textId="77777777" w:rsidR="002A3322" w:rsidRPr="004F3155" w:rsidRDefault="002A3322" w:rsidP="002A3322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комплект РКД литеры </w:t>
      </w:r>
      <w:bookmarkStart w:id="16" w:name="_Hlk215412755"/>
      <w:r w:rsidRPr="004F3155">
        <w:rPr>
          <w:rFonts w:ascii="Times New Roman" w:hAnsi="Times New Roman" w:cs="Times New Roman"/>
          <w:sz w:val="28"/>
          <w:szCs w:val="28"/>
        </w:rPr>
        <w:t>«О</w:t>
      </w:r>
      <w:r w:rsidRPr="004F315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bookmarkEnd w:id="16"/>
      <w:r w:rsidRPr="004F3155">
        <w:rPr>
          <w:rFonts w:ascii="Times New Roman" w:hAnsi="Times New Roman" w:cs="Times New Roman"/>
          <w:sz w:val="28"/>
          <w:szCs w:val="28"/>
        </w:rPr>
        <w:t>»;</w:t>
      </w:r>
    </w:p>
    <w:p w14:paraId="5D87E2C4" w14:textId="64578FF0" w:rsidR="002A3322" w:rsidRPr="004F3155" w:rsidRDefault="002A3322" w:rsidP="002A3322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опытный образец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_Ref215437194 \r \h </w:instrText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b/>
          <w:bCs/>
          <w:sz w:val="28"/>
          <w:szCs w:val="28"/>
        </w:rPr>
        <w:t>Ошибка! Источник ссылки не найден.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ТЗ;</w:t>
      </w:r>
    </w:p>
    <w:p w14:paraId="411365A0" w14:textId="77777777" w:rsidR="002A3322" w:rsidRPr="004F3155" w:rsidRDefault="002A3322" w:rsidP="002A3322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справка о фактической стоимости опытного образца.</w:t>
      </w:r>
    </w:p>
    <w:p w14:paraId="202E7E99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Датой окончания третьего этапа считается дата утверждения Заказчиком решения о завершении корректировки РКД и присвоении ей литеры «О</w:t>
      </w:r>
      <w:r w:rsidRPr="004F315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F3155">
        <w:rPr>
          <w:rFonts w:ascii="Times New Roman" w:hAnsi="Times New Roman" w:cs="Times New Roman"/>
          <w:sz w:val="28"/>
          <w:szCs w:val="28"/>
        </w:rPr>
        <w:t>».</w:t>
      </w:r>
    </w:p>
    <w:p w14:paraId="32BB7465" w14:textId="5A80C270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 xml:space="preserve">Четвёртый этап проводится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_Ref215414758 \r \h </w:instrText>
      </w:r>
      <w:r w:rsidRPr="004F3155">
        <w:rPr>
          <w:rFonts w:ascii="Times New Roman" w:hAnsi="Times New Roman" w:cs="Times New Roman"/>
          <w:sz w:val="28"/>
          <w:szCs w:val="28"/>
        </w:rPr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sz w:val="28"/>
          <w:szCs w:val="28"/>
        </w:rPr>
        <w:t>11.5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ТЗ.</w:t>
      </w:r>
    </w:p>
    <w:p w14:paraId="5C6D251A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На четвёртом этапе производится изготовление установочной серии в размере пяти изделий, корректировка РКД по результатам изготовления и дополнительных испытаний (далее – ДИ) установочной серии и оснащения технологического процесса изготовления изделия, с присвоением РКД литеры «А». На приёмку четвёртого этапа Исполнителем предоставляются:</w:t>
      </w:r>
    </w:p>
    <w:p w14:paraId="62352B30" w14:textId="77777777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утверждённое ТЗ на ОКР;</w:t>
      </w:r>
    </w:p>
    <w:p w14:paraId="2CC6BAFD" w14:textId="77777777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комплект РКД и ТД литеры «А»;</w:t>
      </w:r>
    </w:p>
    <w:p w14:paraId="5F003AA0" w14:textId="79497611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lastRenderedPageBreak/>
        <w:t xml:space="preserve">установочная серия в размере пяти изделий в соответствии с п. </w:t>
      </w:r>
      <w:r w:rsidRPr="004F3155">
        <w:rPr>
          <w:rFonts w:ascii="Times New Roman" w:hAnsi="Times New Roman" w:cs="Times New Roman"/>
          <w:sz w:val="28"/>
          <w:szCs w:val="28"/>
        </w:rPr>
        <w:fldChar w:fldCharType="begin"/>
      </w:r>
      <w:r w:rsidRPr="004F3155">
        <w:rPr>
          <w:rFonts w:ascii="Times New Roman" w:hAnsi="Times New Roman" w:cs="Times New Roman"/>
          <w:sz w:val="28"/>
          <w:szCs w:val="28"/>
        </w:rPr>
        <w:instrText xml:space="preserve"> REF _Ref215437194 \r \h </w:instrText>
      </w:r>
      <w:r w:rsidRPr="004F3155">
        <w:rPr>
          <w:sz w:val="28"/>
          <w:szCs w:val="28"/>
        </w:rPr>
        <w:instrText xml:space="preserve"> \* MERGEFORMAT </w:instrText>
      </w:r>
      <w:r w:rsidRPr="004F3155">
        <w:rPr>
          <w:rFonts w:ascii="Times New Roman" w:hAnsi="Times New Roman" w:cs="Times New Roman"/>
          <w:sz w:val="28"/>
          <w:szCs w:val="28"/>
        </w:rPr>
        <w:fldChar w:fldCharType="separate"/>
      </w:r>
      <w:r w:rsidR="00C711AF">
        <w:rPr>
          <w:rFonts w:ascii="Times New Roman" w:hAnsi="Times New Roman" w:cs="Times New Roman"/>
          <w:b/>
          <w:bCs/>
          <w:sz w:val="28"/>
          <w:szCs w:val="28"/>
        </w:rPr>
        <w:t>Ошибка! Источник ссылки не найден.</w:t>
      </w:r>
      <w:r w:rsidRPr="004F3155">
        <w:rPr>
          <w:rFonts w:ascii="Times New Roman" w:hAnsi="Times New Roman" w:cs="Times New Roman"/>
          <w:sz w:val="28"/>
          <w:szCs w:val="28"/>
        </w:rPr>
        <w:fldChar w:fldCharType="end"/>
      </w:r>
      <w:r w:rsidRPr="004F3155">
        <w:rPr>
          <w:rFonts w:ascii="Times New Roman" w:hAnsi="Times New Roman" w:cs="Times New Roman"/>
          <w:sz w:val="28"/>
          <w:szCs w:val="28"/>
        </w:rPr>
        <w:t xml:space="preserve"> настоящего ТЗ;</w:t>
      </w:r>
    </w:p>
    <w:p w14:paraId="26D5E73D" w14:textId="77777777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программа и методики ДИ;</w:t>
      </w:r>
    </w:p>
    <w:p w14:paraId="7714E433" w14:textId="77777777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проект акта ДИ.</w:t>
      </w:r>
    </w:p>
    <w:p w14:paraId="77837EF2" w14:textId="77777777" w:rsidR="002A3322" w:rsidRPr="004F3155" w:rsidRDefault="002A3322" w:rsidP="002A3322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Приёмка четвёртого этапа и ОКР в целом осуществляется комиссией, назначаемой Заказчиком и состоящей из представителей Исполнителя и Заказчика. По результатам приёмки оформляется совместное решение Заказчика и Исполнителя о завершении корректировки РКД и присвоении ей литеры «А».</w:t>
      </w:r>
    </w:p>
    <w:p w14:paraId="0AAA0506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Уведомление о готовности к проведению этапа корректировки РКД и приёмки этапа Исполнитель предоставляет Заказчику не позднее чем за 20 дней до начала приёмки этапа.</w:t>
      </w:r>
    </w:p>
    <w:p w14:paraId="378F7B71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Заказчик имеет право проводить технические совещания по техническим вопросам и на всех этапах ОКР получать полную информацию о ходе её выполнения.</w:t>
      </w:r>
    </w:p>
    <w:p w14:paraId="167F63BD" w14:textId="77777777" w:rsidR="002A3322" w:rsidRPr="004F3155" w:rsidRDefault="002A3322" w:rsidP="002A3322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155">
        <w:rPr>
          <w:rFonts w:ascii="Times New Roman" w:hAnsi="Times New Roman" w:cs="Times New Roman"/>
          <w:sz w:val="28"/>
          <w:szCs w:val="28"/>
        </w:rPr>
        <w:t>Исполнитель проводит в процессе выполнения ОКР патентные исследования в соответствии с ГОСТ Р 15.011 и гарантирует Заказчику передачу полученных результатов ОКР, не нарушающих исключительные права третьих лиц на территории Российской Федерации.</w:t>
      </w:r>
    </w:p>
    <w:p w14:paraId="3021FA4A" w14:textId="77777777" w:rsidR="002A3322" w:rsidRPr="005A4453" w:rsidRDefault="002A3322" w:rsidP="002A3322">
      <w:pPr>
        <w:spacing w:line="360" w:lineRule="auto"/>
        <w:ind w:left="360"/>
        <w:rPr>
          <w:sz w:val="28"/>
          <w:szCs w:val="28"/>
        </w:rPr>
      </w:pPr>
    </w:p>
    <w:p w14:paraId="228BBE4E" w14:textId="77777777" w:rsidR="00F80D54" w:rsidRPr="00F80D54" w:rsidRDefault="00F80D54" w:rsidP="00F80D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80D54" w:rsidRPr="00F80D54" w:rsidSect="00C578EE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22F794" w14:textId="77777777" w:rsidR="00CD5E23" w:rsidRDefault="00CD5E23" w:rsidP="00C578EE">
      <w:pPr>
        <w:spacing w:after="0" w:line="240" w:lineRule="auto"/>
      </w:pPr>
      <w:r>
        <w:separator/>
      </w:r>
    </w:p>
  </w:endnote>
  <w:endnote w:type="continuationSeparator" w:id="0">
    <w:p w14:paraId="3126A0F0" w14:textId="77777777" w:rsidR="00CD5E23" w:rsidRDefault="00CD5E23" w:rsidP="00C57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16276313"/>
      <w:docPartObj>
        <w:docPartGallery w:val="Page Numbers (Bottom of Page)"/>
        <w:docPartUnique/>
      </w:docPartObj>
    </w:sdtPr>
    <w:sdtContent>
      <w:p w14:paraId="7B9BAF7D" w14:textId="77777777" w:rsidR="00520119" w:rsidRDefault="0052011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14:paraId="1EA85BBA" w14:textId="77777777" w:rsidR="00520119" w:rsidRDefault="0052011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5B5D2" w14:textId="77777777" w:rsidR="00CD5E23" w:rsidRDefault="00CD5E23" w:rsidP="00C578EE">
      <w:pPr>
        <w:spacing w:after="0" w:line="240" w:lineRule="auto"/>
      </w:pPr>
      <w:r>
        <w:separator/>
      </w:r>
    </w:p>
  </w:footnote>
  <w:footnote w:type="continuationSeparator" w:id="0">
    <w:p w14:paraId="72D3B0CF" w14:textId="77777777" w:rsidR="00CD5E23" w:rsidRDefault="00CD5E23" w:rsidP="00C57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374F4"/>
    <w:multiLevelType w:val="hybridMultilevel"/>
    <w:tmpl w:val="85C676CC"/>
    <w:lvl w:ilvl="0" w:tplc="4C3857F4">
      <w:numFmt w:val="bullet"/>
      <w:lvlText w:val="-"/>
      <w:lvlJc w:val="left"/>
      <w:pPr>
        <w:ind w:left="187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8751A42"/>
    <w:multiLevelType w:val="multilevel"/>
    <w:tmpl w:val="4B1E442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-"/>
      <w:lvlJc w:val="left"/>
      <w:pPr>
        <w:ind w:left="792" w:hanging="432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0139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9F34EA"/>
    <w:multiLevelType w:val="multilevel"/>
    <w:tmpl w:val="4B1E442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-"/>
      <w:lvlJc w:val="left"/>
      <w:pPr>
        <w:ind w:left="792" w:hanging="432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8C7CF6"/>
    <w:multiLevelType w:val="hybridMultilevel"/>
    <w:tmpl w:val="AF1A22F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244E1089"/>
    <w:multiLevelType w:val="hybridMultilevel"/>
    <w:tmpl w:val="0C767A7C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 w15:restartNumberingAfterBreak="0">
    <w:nsid w:val="2B1F0216"/>
    <w:multiLevelType w:val="hybridMultilevel"/>
    <w:tmpl w:val="CB68E5CC"/>
    <w:lvl w:ilvl="0" w:tplc="E6609D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531A52"/>
    <w:multiLevelType w:val="multilevel"/>
    <w:tmpl w:val="F218385C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-"/>
      <w:lvlJc w:val="left"/>
      <w:pPr>
        <w:ind w:left="792" w:hanging="432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-"/>
      <w:lvlJc w:val="left"/>
      <w:pPr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361D9B"/>
    <w:multiLevelType w:val="hybridMultilevel"/>
    <w:tmpl w:val="EE46B18A"/>
    <w:lvl w:ilvl="0" w:tplc="A1A83CC4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49"/>
    <w:rsid w:val="000116B4"/>
    <w:rsid w:val="0002362A"/>
    <w:rsid w:val="00062B39"/>
    <w:rsid w:val="000665E5"/>
    <w:rsid w:val="00082DBB"/>
    <w:rsid w:val="000F00D9"/>
    <w:rsid w:val="000F1C15"/>
    <w:rsid w:val="00117307"/>
    <w:rsid w:val="00142589"/>
    <w:rsid w:val="00180166"/>
    <w:rsid w:val="001A6011"/>
    <w:rsid w:val="001B54ED"/>
    <w:rsid w:val="001C0188"/>
    <w:rsid w:val="00267763"/>
    <w:rsid w:val="002A1804"/>
    <w:rsid w:val="002A3322"/>
    <w:rsid w:val="00321A36"/>
    <w:rsid w:val="00324C67"/>
    <w:rsid w:val="003446BA"/>
    <w:rsid w:val="00350356"/>
    <w:rsid w:val="00350AEF"/>
    <w:rsid w:val="003A5E5B"/>
    <w:rsid w:val="003B16FB"/>
    <w:rsid w:val="003B21AC"/>
    <w:rsid w:val="003E7D99"/>
    <w:rsid w:val="003F4B8B"/>
    <w:rsid w:val="004127F9"/>
    <w:rsid w:val="0042735A"/>
    <w:rsid w:val="00444E3E"/>
    <w:rsid w:val="004735A1"/>
    <w:rsid w:val="004E1C74"/>
    <w:rsid w:val="00501E05"/>
    <w:rsid w:val="00520119"/>
    <w:rsid w:val="005366BE"/>
    <w:rsid w:val="005D143B"/>
    <w:rsid w:val="005D3844"/>
    <w:rsid w:val="005E2855"/>
    <w:rsid w:val="005F2E5F"/>
    <w:rsid w:val="006113AF"/>
    <w:rsid w:val="006173CC"/>
    <w:rsid w:val="0064369A"/>
    <w:rsid w:val="0064446C"/>
    <w:rsid w:val="006566FB"/>
    <w:rsid w:val="00665268"/>
    <w:rsid w:val="006841FB"/>
    <w:rsid w:val="006B5049"/>
    <w:rsid w:val="006D6D65"/>
    <w:rsid w:val="00717E8C"/>
    <w:rsid w:val="007B2690"/>
    <w:rsid w:val="007B3C59"/>
    <w:rsid w:val="007E53ED"/>
    <w:rsid w:val="00805BDF"/>
    <w:rsid w:val="00836F09"/>
    <w:rsid w:val="008558ED"/>
    <w:rsid w:val="00880F66"/>
    <w:rsid w:val="008A6FFC"/>
    <w:rsid w:val="008B2E3E"/>
    <w:rsid w:val="008B5068"/>
    <w:rsid w:val="008E71B6"/>
    <w:rsid w:val="009564EF"/>
    <w:rsid w:val="0099572A"/>
    <w:rsid w:val="009C3E82"/>
    <w:rsid w:val="009D23D9"/>
    <w:rsid w:val="00A00A70"/>
    <w:rsid w:val="00A1495C"/>
    <w:rsid w:val="00A21912"/>
    <w:rsid w:val="00A24A13"/>
    <w:rsid w:val="00A562ED"/>
    <w:rsid w:val="00AC59B8"/>
    <w:rsid w:val="00AF13B1"/>
    <w:rsid w:val="00AF3854"/>
    <w:rsid w:val="00B922C3"/>
    <w:rsid w:val="00B93DD9"/>
    <w:rsid w:val="00BF591E"/>
    <w:rsid w:val="00C02C58"/>
    <w:rsid w:val="00C158DB"/>
    <w:rsid w:val="00C578EE"/>
    <w:rsid w:val="00C711AF"/>
    <w:rsid w:val="00CB679A"/>
    <w:rsid w:val="00CD5E23"/>
    <w:rsid w:val="00D17C1A"/>
    <w:rsid w:val="00DB0845"/>
    <w:rsid w:val="00DC52C7"/>
    <w:rsid w:val="00DC5469"/>
    <w:rsid w:val="00DF36CC"/>
    <w:rsid w:val="00E02233"/>
    <w:rsid w:val="00E12E10"/>
    <w:rsid w:val="00E16508"/>
    <w:rsid w:val="00E51E34"/>
    <w:rsid w:val="00E569EA"/>
    <w:rsid w:val="00E67C8D"/>
    <w:rsid w:val="00E73ABE"/>
    <w:rsid w:val="00E92E1F"/>
    <w:rsid w:val="00E94270"/>
    <w:rsid w:val="00E960DF"/>
    <w:rsid w:val="00F41B87"/>
    <w:rsid w:val="00F80D54"/>
    <w:rsid w:val="00FB36EB"/>
    <w:rsid w:val="00FC7562"/>
    <w:rsid w:val="00FD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81DA"/>
  <w15:chartTrackingRefBased/>
  <w15:docId w15:val="{8AE202B0-6D20-418A-92C7-1B002341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4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3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A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1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05BDF"/>
    <w:pPr>
      <w:outlineLvl w:val="9"/>
    </w:pPr>
    <w:rPr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805BDF"/>
    <w:pPr>
      <w:spacing w:after="100"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a5">
    <w:name w:val="Hyperlink"/>
    <w:basedOn w:val="a0"/>
    <w:uiPriority w:val="99"/>
    <w:unhideWhenUsed/>
    <w:rsid w:val="00805BD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05BDF"/>
    <w:pPr>
      <w:spacing w:after="100" w:line="278" w:lineRule="auto"/>
      <w:ind w:left="240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3">
    <w:name w:val="toc 3"/>
    <w:basedOn w:val="a"/>
    <w:next w:val="a"/>
    <w:autoRedefine/>
    <w:uiPriority w:val="39"/>
    <w:unhideWhenUsed/>
    <w:rsid w:val="00805BDF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C578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578EE"/>
  </w:style>
  <w:style w:type="paragraph" w:styleId="a8">
    <w:name w:val="footer"/>
    <w:basedOn w:val="a"/>
    <w:link w:val="a9"/>
    <w:uiPriority w:val="99"/>
    <w:unhideWhenUsed/>
    <w:rsid w:val="00C578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578EE"/>
  </w:style>
  <w:style w:type="paragraph" w:styleId="aa">
    <w:name w:val="caption"/>
    <w:basedOn w:val="a"/>
    <w:next w:val="a"/>
    <w:uiPriority w:val="35"/>
    <w:unhideWhenUsed/>
    <w:qFormat/>
    <w:rsid w:val="00A00A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E02233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8558ED"/>
    <w:rPr>
      <w:b/>
      <w:bCs/>
    </w:rPr>
  </w:style>
  <w:style w:type="character" w:styleId="ad">
    <w:name w:val="FollowedHyperlink"/>
    <w:basedOn w:val="a0"/>
    <w:uiPriority w:val="99"/>
    <w:semiHidden/>
    <w:unhideWhenUsed/>
    <w:rsid w:val="00A562ED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A33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hyperlink" Target="https://www.intuitive.com/en-us/products-and-services/da-vinc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hyperlink" Target="https://robotsguide.com/robots/davinci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hyperlink" Target="https://robot-davinci.ru/%20(&#1076;&#1072;&#1090;&#1072;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0EE7A-1A00-4952-9366-26810B08E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33</Pages>
  <Words>4378</Words>
  <Characters>24959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АО"НИИ"Вектор"</Company>
  <LinksUpToDate>false</LinksUpToDate>
  <CharactersWithSpaces>29279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 Иван Сергеевич</dc:creator>
  <cp:keywords/>
  <dc:description/>
  <cp:lastModifiedBy>Иван Громов</cp:lastModifiedBy>
  <cp:revision>13</cp:revision>
  <cp:lastPrinted>2025-12-30T14:34:00Z</cp:lastPrinted>
  <dcterms:created xsi:type="dcterms:W3CDTF">2025-10-30T17:49:00Z</dcterms:created>
  <dcterms:modified xsi:type="dcterms:W3CDTF">2025-12-30T14:35:00Z</dcterms:modified>
</cp:coreProperties>
</file>