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EBC8A" w14:textId="05EFADB8" w:rsidR="00BE29A9" w:rsidRDefault="00BC787B" w:rsidP="005B68CA">
      <w:pPr>
        <w:rPr>
          <w:lang w:val="en-US"/>
        </w:rPr>
      </w:pPr>
      <w:r>
        <w:rPr>
          <w:lang w:val="en-US"/>
        </w:rPr>
        <w:t xml:space="preserve">1. </w:t>
      </w:r>
      <w:r w:rsidR="00980D0C">
        <w:rPr>
          <w:lang w:val="en-US"/>
        </w:rPr>
        <w:t>Loading REFIT dataset from clients</w:t>
      </w:r>
    </w:p>
    <w:p w14:paraId="3DAA512B" w14:textId="750A40DA" w:rsidR="00980D0C" w:rsidRDefault="00BC787B" w:rsidP="00980D0C">
      <w:r>
        <w:t xml:space="preserve">2. </w:t>
      </w:r>
      <w:r w:rsidR="00980D0C">
        <w:t>F</w:t>
      </w:r>
      <w:r w:rsidR="00980D0C" w:rsidRPr="00980D0C">
        <w:t xml:space="preserve">ederated Data Partitioning </w:t>
      </w:r>
      <w:r w:rsidR="00980D0C">
        <w:t>and</w:t>
      </w:r>
      <w:r w:rsidR="00980D0C" w:rsidRPr="00980D0C">
        <w:t xml:space="preserve"> Non-IID Generation</w:t>
      </w:r>
      <w:r w:rsidR="00980D0C">
        <w:t>:</w:t>
      </w:r>
    </w:p>
    <w:p w14:paraId="5803E7A2" w14:textId="771E47DB" w:rsidR="00980D0C" w:rsidRDefault="00980D0C" w:rsidP="00980D0C">
      <w:r w:rsidRPr="00980D0C">
        <w:rPr>
          <w:lang w:val="en"/>
        </w:rPr>
        <w:t>Calculat</w:t>
      </w:r>
      <w:r>
        <w:rPr>
          <w:lang w:val="en"/>
        </w:rPr>
        <w:t>ing</w:t>
      </w:r>
      <w:r w:rsidRPr="00980D0C">
        <w:rPr>
          <w:lang w:val="en"/>
        </w:rPr>
        <w:t xml:space="preserve"> the Jensen-Shannon Divergence (JSD) between two probability distributions p and q.</w:t>
      </w:r>
      <w:r>
        <w:rPr>
          <w:lang w:val="en"/>
        </w:rPr>
        <w:t xml:space="preserve"> </w:t>
      </w:r>
      <w:r w:rsidRPr="00980D0C">
        <w:rPr>
          <w:lang w:val="en"/>
        </w:rPr>
        <w:t xml:space="preserve">Because in Federated Learning, when we want to check whether the data is </w:t>
      </w:r>
      <w:proofErr w:type="gramStart"/>
      <w:r w:rsidRPr="00980D0C">
        <w:rPr>
          <w:lang w:val="en"/>
        </w:rPr>
        <w:t>Non-IID</w:t>
      </w:r>
      <w:proofErr w:type="gramEnd"/>
      <w:r w:rsidRPr="00980D0C">
        <w:rPr>
          <w:lang w:val="en"/>
        </w:rPr>
        <w:t>, we need to see how much the distribution of the client</w:t>
      </w:r>
      <w:r w:rsidR="00620290">
        <w:rPr>
          <w:lang w:val="en"/>
        </w:rPr>
        <w:t>’</w:t>
      </w:r>
      <w:r w:rsidRPr="00980D0C">
        <w:rPr>
          <w:lang w:val="en"/>
        </w:rPr>
        <w:t>s data differs from each other.</w:t>
      </w:r>
      <w:r>
        <w:t xml:space="preserve"> </w:t>
      </w:r>
    </w:p>
    <w:p w14:paraId="79DC8979" w14:textId="5FB7975D" w:rsidR="00BC787B" w:rsidRDefault="00BC787B" w:rsidP="00BC787B">
      <w:pPr>
        <w:rPr>
          <w:lang w:bidi="fa-IR"/>
        </w:rPr>
      </w:pPr>
      <w:r w:rsidRPr="00BC787B">
        <w:rPr>
          <w:lang w:bidi="fa-IR"/>
        </w:rPr>
        <w:t xml:space="preserve">Create controlled </w:t>
      </w:r>
      <w:proofErr w:type="gramStart"/>
      <w:r w:rsidRPr="00BC787B">
        <w:rPr>
          <w:lang w:bidi="fa-IR"/>
        </w:rPr>
        <w:t>Non-IID</w:t>
      </w:r>
      <w:proofErr w:type="gramEnd"/>
      <w:r w:rsidRPr="00BC787B">
        <w:rPr>
          <w:lang w:bidi="fa-IR"/>
        </w:rPr>
        <w:t xml:space="preserve"> partitions</w:t>
      </w:r>
      <w:r w:rsidR="00620290">
        <w:rPr>
          <w:lang w:bidi="fa-IR"/>
        </w:rPr>
        <w:t xml:space="preserve"> </w:t>
      </w:r>
    </w:p>
    <w:p w14:paraId="0E54BD2B" w14:textId="440DADB4" w:rsidR="00240D30" w:rsidRDefault="00F67503" w:rsidP="00BC787B">
      <w:pPr>
        <w:rPr>
          <w:lang w:bidi="fa-IR"/>
        </w:rPr>
      </w:pPr>
      <w:r>
        <w:rPr>
          <w:lang w:bidi="fa-IR"/>
        </w:rPr>
        <w:t xml:space="preserve">Temporal train and test split </w:t>
      </w:r>
    </w:p>
    <w:p w14:paraId="7B63AFF7" w14:textId="4A12B209" w:rsidR="00F67503" w:rsidRDefault="00F67503" w:rsidP="00F67503">
      <w:pPr>
        <w:rPr>
          <w:lang w:bidi="fa-IR"/>
        </w:rPr>
      </w:pPr>
      <w:r w:rsidRPr="00F67503">
        <w:rPr>
          <w:lang w:val="en" w:bidi="fa-IR"/>
        </w:rPr>
        <w:t>Apply a specific Drift scenario to all Federated clients</w:t>
      </w:r>
    </w:p>
    <w:p w14:paraId="1EFE3F71" w14:textId="77777777" w:rsidR="00240D30" w:rsidRDefault="00240D30" w:rsidP="00BC787B">
      <w:pPr>
        <w:rPr>
          <w:lang w:bidi="fa-IR"/>
        </w:rPr>
      </w:pPr>
    </w:p>
    <w:p w14:paraId="67FC07BA" w14:textId="77777777" w:rsidR="00240D30" w:rsidRPr="00BC787B" w:rsidRDefault="00240D30" w:rsidP="00BC787B">
      <w:pPr>
        <w:rPr>
          <w:lang w:bidi="fa-IR"/>
        </w:rPr>
      </w:pPr>
    </w:p>
    <w:p w14:paraId="0F87CED0" w14:textId="77777777" w:rsidR="00BC787B" w:rsidRPr="00980D0C" w:rsidRDefault="00BC787B" w:rsidP="00980D0C">
      <w:pPr>
        <w:rPr>
          <w:lang w:val="en-US" w:bidi="fa-IR"/>
        </w:rPr>
      </w:pPr>
    </w:p>
    <w:p w14:paraId="6FC44059" w14:textId="77777777" w:rsidR="00980D0C" w:rsidRPr="00980D0C" w:rsidRDefault="00980D0C" w:rsidP="00980D0C">
      <w:pPr>
        <w:rPr>
          <w:lang w:val="en-US"/>
        </w:rPr>
      </w:pPr>
    </w:p>
    <w:sectPr w:rsidR="00980D0C" w:rsidRPr="00980D0C" w:rsidSect="005B6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413FF"/>
    <w:multiLevelType w:val="multilevel"/>
    <w:tmpl w:val="A25A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C1185"/>
    <w:multiLevelType w:val="multilevel"/>
    <w:tmpl w:val="79F2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19531">
    <w:abstractNumId w:val="1"/>
  </w:num>
  <w:num w:numId="2" w16cid:durableId="84817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53"/>
    <w:rsid w:val="000A6A6F"/>
    <w:rsid w:val="000C344D"/>
    <w:rsid w:val="001765AF"/>
    <w:rsid w:val="00240D30"/>
    <w:rsid w:val="00352D4D"/>
    <w:rsid w:val="00352F68"/>
    <w:rsid w:val="005B68CA"/>
    <w:rsid w:val="00620290"/>
    <w:rsid w:val="0068493B"/>
    <w:rsid w:val="007A1C48"/>
    <w:rsid w:val="00802B79"/>
    <w:rsid w:val="0083673D"/>
    <w:rsid w:val="00837F53"/>
    <w:rsid w:val="00871C34"/>
    <w:rsid w:val="00961550"/>
    <w:rsid w:val="00980D0C"/>
    <w:rsid w:val="00BC787B"/>
    <w:rsid w:val="00BE29A9"/>
    <w:rsid w:val="00C27F3A"/>
    <w:rsid w:val="00D6363A"/>
    <w:rsid w:val="00F340E7"/>
    <w:rsid w:val="00F6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F278"/>
  <w15:chartTrackingRefBased/>
  <w15:docId w15:val="{67E469A5-3C21-4AA1-89E5-83F33EAB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8CA"/>
  </w:style>
  <w:style w:type="paragraph" w:styleId="Heading1">
    <w:name w:val="heading 1"/>
    <w:basedOn w:val="Normal"/>
    <w:next w:val="Normal"/>
    <w:link w:val="Heading1Char"/>
    <w:uiPriority w:val="9"/>
    <w:qFormat/>
    <w:rsid w:val="0083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5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5B68CA"/>
  </w:style>
  <w:style w:type="paragraph" w:styleId="Caption">
    <w:name w:val="caption"/>
    <w:basedOn w:val="Normal"/>
    <w:next w:val="Normal"/>
    <w:uiPriority w:val="35"/>
    <w:unhideWhenUsed/>
    <w:qFormat/>
    <w:rsid w:val="005B68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2">
    <w:name w:val="Grid Table 2"/>
    <w:basedOn w:val="TableNormal"/>
    <w:uiPriority w:val="47"/>
    <w:rsid w:val="005B68C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6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1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DARBAN</dc:creator>
  <cp:keywords/>
  <dc:description/>
  <cp:lastModifiedBy>VAHID DARBAN</cp:lastModifiedBy>
  <cp:revision>8</cp:revision>
  <dcterms:created xsi:type="dcterms:W3CDTF">2026-08-15T11:50:00Z</dcterms:created>
  <dcterms:modified xsi:type="dcterms:W3CDTF">2026-08-22T10:07:00Z</dcterms:modified>
</cp:coreProperties>
</file>