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C9E4" w14:textId="77777777" w:rsidR="00C426E4" w:rsidRDefault="00C426E4" w:rsidP="00C426E4">
      <w:pPr>
        <w:jc w:val="center"/>
        <w:rPr>
          <w:rFonts w:ascii="Arabic Typesetting" w:hAnsi="Arabic Typesetting" w:cs="Arabic Typesetting"/>
          <w:b/>
          <w:bCs/>
          <w:sz w:val="160"/>
          <w:szCs w:val="160"/>
        </w:rPr>
      </w:pPr>
      <w:r>
        <w:rPr>
          <w:rFonts w:ascii="Arabic Typesetting" w:hAnsi="Arabic Typesetting" w:cs="Arabic Typesetting"/>
          <w:b/>
          <w:bCs/>
          <w:sz w:val="160"/>
          <w:szCs w:val="160"/>
          <w:rtl/>
        </w:rPr>
        <w:t>بسم اللّه الرّحمن الرّحیم</w:t>
      </w:r>
    </w:p>
    <w:p w14:paraId="0D9E0300" w14:textId="77777777" w:rsidR="00C426E4" w:rsidRDefault="00C426E4" w:rsidP="00C426E4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</w:rPr>
      </w:pPr>
    </w:p>
    <w:p w14:paraId="01E5E24F" w14:textId="77777777" w:rsidR="00C426E4" w:rsidRDefault="00C426E4" w:rsidP="00C426E4">
      <w:pPr>
        <w:spacing w:line="360" w:lineRule="auto"/>
        <w:jc w:val="center"/>
        <w:rPr>
          <w:b/>
          <w:bCs/>
          <w:sz w:val="36"/>
          <w:rtl/>
        </w:rPr>
      </w:pPr>
      <w:r>
        <w:rPr>
          <w:rFonts w:hint="cs"/>
          <w:b/>
          <w:bCs/>
          <w:sz w:val="36"/>
          <w:rtl/>
        </w:rPr>
        <w:t xml:space="preserve">بنیاد ملی نخبگان </w:t>
      </w:r>
      <w:r>
        <w:rPr>
          <w:rFonts w:ascii="Persian-khat-khati-02" w:hAnsi="Persian-khat-khati-02" w:cs="Persian-khat-khati-02"/>
          <w:b/>
          <w:bCs/>
          <w:sz w:val="36"/>
          <w:rtl/>
        </w:rPr>
        <w:t>-</w:t>
      </w:r>
      <w:r>
        <w:rPr>
          <w:rFonts w:hint="cs"/>
          <w:b/>
          <w:bCs/>
          <w:sz w:val="36"/>
          <w:rtl/>
        </w:rPr>
        <w:t xml:space="preserve"> طرح ششم شهید احمدی روشن </w:t>
      </w:r>
    </w:p>
    <w:p w14:paraId="6B2792DD" w14:textId="77777777" w:rsidR="00C426E4" w:rsidRDefault="00C426E4" w:rsidP="00C426E4">
      <w:pPr>
        <w:spacing w:line="360" w:lineRule="auto"/>
        <w:jc w:val="center"/>
        <w:rPr>
          <w:sz w:val="36"/>
          <w:rtl/>
        </w:rPr>
      </w:pPr>
      <w:r>
        <w:rPr>
          <w:rFonts w:hint="cs"/>
          <w:b/>
          <w:bCs/>
          <w:sz w:val="36"/>
          <w:rtl/>
        </w:rPr>
        <w:t>موضوع طرح:</w:t>
      </w:r>
      <w:r>
        <w:rPr>
          <w:rFonts w:hint="cs"/>
          <w:sz w:val="36"/>
          <w:rtl/>
        </w:rPr>
        <w:t xml:space="preserve"> طراحی زنجیره تامین پایدار چند کاناله پسته</w:t>
      </w:r>
    </w:p>
    <w:p w14:paraId="683A21E5" w14:textId="77777777" w:rsidR="00C426E4" w:rsidRDefault="00C426E4" w:rsidP="00C426E4">
      <w:pPr>
        <w:spacing w:line="360" w:lineRule="auto"/>
        <w:jc w:val="center"/>
        <w:rPr>
          <w:sz w:val="36"/>
          <w:rtl/>
        </w:rPr>
      </w:pPr>
      <w:r>
        <w:rPr>
          <w:rFonts w:hint="cs"/>
          <w:b/>
          <w:bCs/>
          <w:sz w:val="36"/>
          <w:rtl/>
        </w:rPr>
        <w:t>رهبر گروه:</w:t>
      </w:r>
      <w:r>
        <w:rPr>
          <w:rFonts w:hint="cs"/>
          <w:sz w:val="36"/>
          <w:rtl/>
        </w:rPr>
        <w:t xml:space="preserve"> جناب آقای دکتر حامد فضل الله تبار</w:t>
      </w:r>
    </w:p>
    <w:p w14:paraId="19333778" w14:textId="77777777" w:rsidR="00C426E4" w:rsidRDefault="00C426E4" w:rsidP="00C426E4">
      <w:pPr>
        <w:spacing w:line="360" w:lineRule="auto"/>
        <w:jc w:val="center"/>
        <w:rPr>
          <w:b/>
          <w:bCs/>
          <w:sz w:val="36"/>
          <w:rtl/>
        </w:rPr>
      </w:pPr>
      <w:r>
        <w:rPr>
          <w:rFonts w:hint="cs"/>
          <w:b/>
          <w:bCs/>
          <w:sz w:val="36"/>
          <w:rtl/>
        </w:rPr>
        <w:t>اعضای گروه:</w:t>
      </w:r>
    </w:p>
    <w:p w14:paraId="5CE3B1EF" w14:textId="77777777" w:rsidR="00C426E4" w:rsidRDefault="00C426E4" w:rsidP="00C426E4">
      <w:pPr>
        <w:spacing w:line="360" w:lineRule="auto"/>
        <w:jc w:val="center"/>
        <w:rPr>
          <w:sz w:val="36"/>
          <w:rtl/>
        </w:rPr>
      </w:pPr>
      <w:r>
        <w:rPr>
          <w:rFonts w:hint="cs"/>
          <w:sz w:val="36"/>
          <w:rtl/>
        </w:rPr>
        <w:t>علی حمدی پور، هانیه عشق، پیمان فلسفی</w:t>
      </w:r>
    </w:p>
    <w:p w14:paraId="262E18A2" w14:textId="77777777" w:rsidR="00C426E4" w:rsidRDefault="00C426E4" w:rsidP="00C426E4">
      <w:pPr>
        <w:spacing w:line="360" w:lineRule="auto"/>
        <w:jc w:val="center"/>
        <w:rPr>
          <w:sz w:val="36"/>
          <w:rtl/>
        </w:rPr>
      </w:pPr>
      <w:r>
        <w:rPr>
          <w:rFonts w:hint="cs"/>
          <w:sz w:val="36"/>
          <w:rtl/>
        </w:rPr>
        <w:t>حسین سلمانیان نژاد، حسن سلمانیان نژاد، زینب شیخ میری</w:t>
      </w:r>
    </w:p>
    <w:p w14:paraId="62A0833E" w14:textId="7DDC9FD8" w:rsidR="00C426E4" w:rsidRDefault="00C426E4" w:rsidP="00D83F39">
      <w:pPr>
        <w:spacing w:line="360" w:lineRule="auto"/>
        <w:jc w:val="center"/>
        <w:rPr>
          <w:sz w:val="36"/>
          <w:rtl/>
        </w:rPr>
      </w:pPr>
      <w:r>
        <w:rPr>
          <w:rFonts w:hint="cs"/>
          <w:sz w:val="36"/>
          <w:rtl/>
        </w:rPr>
        <w:t>وحید علی اکبر، فاطمه شفیع زاده برمی، مریم نیائی فیروزآبادی، حسین مظفری</w:t>
      </w:r>
    </w:p>
    <w:p w14:paraId="42D7BB23" w14:textId="164FA8CC" w:rsidR="00C426E4" w:rsidRDefault="00D83F39" w:rsidP="00C426E4">
      <w:pPr>
        <w:spacing w:line="360" w:lineRule="auto"/>
        <w:ind w:left="1440"/>
        <w:jc w:val="center"/>
        <w:rPr>
          <w:sz w:val="36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3F33C81D" wp14:editId="38526E26">
            <wp:simplePos x="0" y="0"/>
            <wp:positionH relativeFrom="margin">
              <wp:posOffset>4632960</wp:posOffset>
            </wp:positionH>
            <wp:positionV relativeFrom="margin">
              <wp:posOffset>6797040</wp:posOffset>
            </wp:positionV>
            <wp:extent cx="1493520" cy="16694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66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57216" behindDoc="0" locked="0" layoutInCell="1" allowOverlap="1" wp14:anchorId="70210E70" wp14:editId="60F4724F">
            <wp:simplePos x="0" y="0"/>
            <wp:positionH relativeFrom="margin">
              <wp:posOffset>-205740</wp:posOffset>
            </wp:positionH>
            <wp:positionV relativeFrom="margin">
              <wp:posOffset>6911340</wp:posOffset>
            </wp:positionV>
            <wp:extent cx="1524000" cy="15773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6E4">
        <w:rPr>
          <w:rFonts w:hint="cs"/>
          <w:sz w:val="36"/>
          <w:rtl/>
        </w:rPr>
        <w:t>140</w:t>
      </w:r>
      <w:r w:rsidR="005D30D0">
        <w:rPr>
          <w:rFonts w:hint="cs"/>
          <w:sz w:val="36"/>
          <w:rtl/>
        </w:rPr>
        <w:t>2</w:t>
      </w:r>
      <w:r w:rsidR="00C426E4">
        <w:rPr>
          <w:rFonts w:hint="cs"/>
          <w:sz w:val="36"/>
          <w:rtl/>
        </w:rPr>
        <w:t xml:space="preserve"> </w:t>
      </w:r>
      <w:r w:rsidR="00C426E4">
        <w:rPr>
          <w:rFonts w:ascii="Arial" w:hAnsi="Arial" w:cs="Arial"/>
          <w:sz w:val="36"/>
          <w:rtl/>
        </w:rPr>
        <w:t>–</w:t>
      </w:r>
      <w:r w:rsidR="00C426E4">
        <w:rPr>
          <w:rFonts w:hint="cs"/>
          <w:sz w:val="36"/>
          <w:rtl/>
        </w:rPr>
        <w:t xml:space="preserve"> 140</w:t>
      </w:r>
      <w:r w:rsidR="005D30D0">
        <w:rPr>
          <w:rFonts w:hint="cs"/>
          <w:sz w:val="36"/>
          <w:rtl/>
        </w:rPr>
        <w:t>1</w:t>
      </w:r>
      <w:r>
        <w:rPr>
          <w:sz w:val="36"/>
          <w:rtl/>
        </w:rPr>
        <w:tab/>
      </w:r>
      <w:r>
        <w:rPr>
          <w:sz w:val="36"/>
          <w:rtl/>
        </w:rPr>
        <w:tab/>
      </w:r>
    </w:p>
    <w:p w14:paraId="693310D8" w14:textId="191BEDE0" w:rsidR="00C426E4" w:rsidRDefault="00C426E4" w:rsidP="00C426E4">
      <w:pPr>
        <w:spacing w:line="360" w:lineRule="auto"/>
        <w:rPr>
          <w:b/>
          <w:bCs/>
          <w:sz w:val="44"/>
          <w:szCs w:val="44"/>
          <w:rtl/>
        </w:rPr>
      </w:pPr>
    </w:p>
    <w:p w14:paraId="15691541" w14:textId="77777777" w:rsidR="00C426E4" w:rsidRDefault="00C426E4">
      <w:pPr>
        <w:rPr>
          <w:rtl/>
        </w:rPr>
        <w:sectPr w:rsidR="00C426E4" w:rsidSect="00C426E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="B Mitra"/>
          <w:color w:val="auto"/>
          <w:sz w:val="40"/>
          <w:szCs w:val="40"/>
          <w:rtl/>
          <w:lang w:bidi="fa-IR"/>
        </w:rPr>
        <w:id w:val="103985562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44"/>
        </w:rPr>
      </w:sdtEndPr>
      <w:sdtContent>
        <w:p w14:paraId="008723EB" w14:textId="2C73FA76" w:rsidR="00775621" w:rsidRDefault="00775621" w:rsidP="00775621">
          <w:pPr>
            <w:pStyle w:val="TOCHeading"/>
            <w:bidi/>
            <w:rPr>
              <w:rFonts w:cs="B Titr"/>
              <w:b/>
              <w:bCs/>
              <w:sz w:val="48"/>
              <w:szCs w:val="48"/>
              <w:rtl/>
              <w:lang w:bidi="fa-IR"/>
            </w:rPr>
          </w:pPr>
          <w:r w:rsidRPr="00775621">
            <w:rPr>
              <w:rFonts w:cs="B Titr" w:hint="cs"/>
              <w:b/>
              <w:bCs/>
              <w:sz w:val="48"/>
              <w:szCs w:val="48"/>
              <w:rtl/>
              <w:lang w:bidi="fa-IR"/>
            </w:rPr>
            <w:t>فهرست</w:t>
          </w:r>
        </w:p>
        <w:p w14:paraId="785C4772" w14:textId="77777777" w:rsidR="00775621" w:rsidRPr="00775621" w:rsidRDefault="00775621" w:rsidP="00775621">
          <w:pPr>
            <w:rPr>
              <w:sz w:val="2"/>
              <w:szCs w:val="4"/>
              <w:rtl/>
            </w:rPr>
          </w:pPr>
        </w:p>
        <w:p w14:paraId="55DB80B7" w14:textId="72C5BD86" w:rsidR="00775621" w:rsidRPr="00775621" w:rsidRDefault="00775621" w:rsidP="00775621">
          <w:pPr>
            <w:pStyle w:val="TOC1"/>
            <w:tabs>
              <w:tab w:val="right" w:leader="dot" w:pos="9350"/>
            </w:tabs>
            <w:rPr>
              <w:noProof/>
              <w:sz w:val="28"/>
              <w:szCs w:val="44"/>
            </w:rPr>
          </w:pPr>
          <w:r w:rsidRPr="00775621">
            <w:rPr>
              <w:sz w:val="28"/>
              <w:szCs w:val="44"/>
            </w:rPr>
            <w:fldChar w:fldCharType="begin"/>
          </w:r>
          <w:r w:rsidRPr="00775621">
            <w:rPr>
              <w:sz w:val="28"/>
              <w:szCs w:val="44"/>
            </w:rPr>
            <w:instrText xml:space="preserve"> TOC \o "1-3" \h \z \u </w:instrText>
          </w:r>
          <w:r w:rsidRPr="00775621">
            <w:rPr>
              <w:sz w:val="28"/>
              <w:szCs w:val="44"/>
            </w:rPr>
            <w:fldChar w:fldCharType="separate"/>
          </w:r>
          <w:hyperlink w:anchor="_Toc108689756" w:history="1">
            <w:r w:rsidRPr="00775621">
              <w:rPr>
                <w:rStyle w:val="Hyperlink"/>
                <w:noProof/>
                <w:sz w:val="28"/>
                <w:szCs w:val="44"/>
                <w:rtl/>
              </w:rPr>
              <w:t>هدف و ضرورت طرح</w:t>
            </w:r>
            <w:r w:rsidRPr="00775621">
              <w:rPr>
                <w:noProof/>
                <w:webHidden/>
                <w:sz w:val="28"/>
                <w:szCs w:val="44"/>
              </w:rPr>
              <w:tab/>
            </w:r>
            <w:r w:rsidRPr="00775621">
              <w:rPr>
                <w:noProof/>
                <w:webHidden/>
                <w:sz w:val="28"/>
                <w:szCs w:val="44"/>
              </w:rPr>
              <w:fldChar w:fldCharType="begin"/>
            </w:r>
            <w:r w:rsidRPr="00775621">
              <w:rPr>
                <w:noProof/>
                <w:webHidden/>
                <w:sz w:val="28"/>
                <w:szCs w:val="44"/>
              </w:rPr>
              <w:instrText xml:space="preserve"> PAGEREF _Toc108689756 \h </w:instrText>
            </w:r>
            <w:r w:rsidRPr="00775621">
              <w:rPr>
                <w:noProof/>
                <w:webHidden/>
                <w:sz w:val="28"/>
                <w:szCs w:val="44"/>
              </w:rPr>
            </w:r>
            <w:r w:rsidRPr="00775621">
              <w:rPr>
                <w:noProof/>
                <w:webHidden/>
                <w:sz w:val="28"/>
                <w:szCs w:val="44"/>
              </w:rPr>
              <w:fldChar w:fldCharType="separate"/>
            </w:r>
            <w:r w:rsidR="00FF1324">
              <w:rPr>
                <w:noProof/>
                <w:webHidden/>
                <w:sz w:val="28"/>
                <w:szCs w:val="44"/>
                <w:rtl/>
              </w:rPr>
              <w:t>1</w:t>
            </w:r>
            <w:r w:rsidRPr="00775621">
              <w:rPr>
                <w:noProof/>
                <w:webHidden/>
                <w:sz w:val="28"/>
                <w:szCs w:val="44"/>
              </w:rPr>
              <w:fldChar w:fldCharType="end"/>
            </w:r>
          </w:hyperlink>
        </w:p>
        <w:p w14:paraId="60E5C977" w14:textId="699CEB37" w:rsidR="00775621" w:rsidRPr="00775621" w:rsidRDefault="00000000" w:rsidP="00775621">
          <w:pPr>
            <w:pStyle w:val="TOC1"/>
            <w:tabs>
              <w:tab w:val="right" w:leader="dot" w:pos="9350"/>
            </w:tabs>
            <w:rPr>
              <w:noProof/>
              <w:sz w:val="28"/>
              <w:szCs w:val="44"/>
            </w:rPr>
          </w:pPr>
          <w:hyperlink w:anchor="_Toc108689757" w:history="1"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>نقش ا</w:t>
            </w:r>
            <w:r w:rsidR="00775621" w:rsidRPr="00775621">
              <w:rPr>
                <w:rStyle w:val="Hyperlink"/>
                <w:rFonts w:hint="cs"/>
                <w:noProof/>
                <w:sz w:val="28"/>
                <w:szCs w:val="44"/>
                <w:rtl/>
              </w:rPr>
              <w:t>ی</w:t>
            </w:r>
            <w:r w:rsidR="00775621" w:rsidRPr="00775621">
              <w:rPr>
                <w:rStyle w:val="Hyperlink"/>
                <w:rFonts w:hint="eastAsia"/>
                <w:noProof/>
                <w:sz w:val="28"/>
                <w:szCs w:val="44"/>
                <w:rtl/>
              </w:rPr>
              <w:t>ن</w:t>
            </w:r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 xml:space="preserve"> طرح در رفع مسائل جامعه و صنعت</w:t>
            </w:r>
            <w:r w:rsidR="00775621" w:rsidRPr="00775621">
              <w:rPr>
                <w:noProof/>
                <w:webHidden/>
                <w:sz w:val="28"/>
                <w:szCs w:val="44"/>
              </w:rPr>
              <w:tab/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begin"/>
            </w:r>
            <w:r w:rsidR="00775621" w:rsidRPr="00775621">
              <w:rPr>
                <w:noProof/>
                <w:webHidden/>
                <w:sz w:val="28"/>
                <w:szCs w:val="44"/>
              </w:rPr>
              <w:instrText xml:space="preserve"> PAGEREF _Toc108689757 \h </w:instrText>
            </w:r>
            <w:r w:rsidR="00775621" w:rsidRPr="00775621">
              <w:rPr>
                <w:noProof/>
                <w:webHidden/>
                <w:sz w:val="28"/>
                <w:szCs w:val="44"/>
              </w:rPr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separate"/>
            </w:r>
            <w:r w:rsidR="00FF1324">
              <w:rPr>
                <w:noProof/>
                <w:webHidden/>
                <w:sz w:val="28"/>
                <w:szCs w:val="44"/>
                <w:rtl/>
              </w:rPr>
              <w:t>1</w:t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end"/>
            </w:r>
          </w:hyperlink>
        </w:p>
        <w:p w14:paraId="6A6EC407" w14:textId="33094D61" w:rsidR="00775621" w:rsidRPr="00775621" w:rsidRDefault="00000000" w:rsidP="00775621">
          <w:pPr>
            <w:pStyle w:val="TOC1"/>
            <w:tabs>
              <w:tab w:val="right" w:leader="dot" w:pos="9350"/>
            </w:tabs>
            <w:rPr>
              <w:noProof/>
              <w:sz w:val="28"/>
              <w:szCs w:val="44"/>
            </w:rPr>
          </w:pPr>
          <w:hyperlink w:anchor="_Toc108689758" w:history="1"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>رو</w:t>
            </w:r>
            <w:r w:rsidR="00775621" w:rsidRPr="00775621">
              <w:rPr>
                <w:rStyle w:val="Hyperlink"/>
                <w:rFonts w:hint="cs"/>
                <w:noProof/>
                <w:sz w:val="28"/>
                <w:szCs w:val="44"/>
                <w:rtl/>
              </w:rPr>
              <w:t>ی</w:t>
            </w:r>
            <w:r w:rsidR="00775621" w:rsidRPr="00775621">
              <w:rPr>
                <w:rStyle w:val="Hyperlink"/>
                <w:rFonts w:hint="eastAsia"/>
                <w:noProof/>
                <w:sz w:val="28"/>
                <w:szCs w:val="44"/>
                <w:rtl/>
              </w:rPr>
              <w:t>داد</w:t>
            </w:r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 xml:space="preserve"> و جلسات برگزار شده</w:t>
            </w:r>
            <w:r w:rsidR="00775621" w:rsidRPr="00775621">
              <w:rPr>
                <w:noProof/>
                <w:webHidden/>
                <w:sz w:val="28"/>
                <w:szCs w:val="44"/>
              </w:rPr>
              <w:tab/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begin"/>
            </w:r>
            <w:r w:rsidR="00775621" w:rsidRPr="00775621">
              <w:rPr>
                <w:noProof/>
                <w:webHidden/>
                <w:sz w:val="28"/>
                <w:szCs w:val="44"/>
              </w:rPr>
              <w:instrText xml:space="preserve"> PAGEREF _Toc108689758 \h </w:instrText>
            </w:r>
            <w:r w:rsidR="00775621" w:rsidRPr="00775621">
              <w:rPr>
                <w:noProof/>
                <w:webHidden/>
                <w:sz w:val="28"/>
                <w:szCs w:val="44"/>
              </w:rPr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separate"/>
            </w:r>
            <w:r w:rsidR="00FF1324">
              <w:rPr>
                <w:noProof/>
                <w:webHidden/>
                <w:sz w:val="28"/>
                <w:szCs w:val="44"/>
                <w:rtl/>
              </w:rPr>
              <w:t>2</w:t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end"/>
            </w:r>
          </w:hyperlink>
        </w:p>
        <w:p w14:paraId="36632CAA" w14:textId="63FB898E" w:rsidR="00775621" w:rsidRPr="00775621" w:rsidRDefault="00000000" w:rsidP="00775621">
          <w:pPr>
            <w:pStyle w:val="TOC1"/>
            <w:tabs>
              <w:tab w:val="right" w:leader="dot" w:pos="9350"/>
            </w:tabs>
            <w:rPr>
              <w:noProof/>
              <w:sz w:val="28"/>
              <w:szCs w:val="44"/>
            </w:rPr>
          </w:pPr>
          <w:hyperlink w:anchor="_Toc108689759" w:history="1"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>گزارش م</w:t>
            </w:r>
            <w:r w:rsidR="00775621" w:rsidRPr="00775621">
              <w:rPr>
                <w:rStyle w:val="Hyperlink"/>
                <w:rFonts w:hint="cs"/>
                <w:noProof/>
                <w:sz w:val="28"/>
                <w:szCs w:val="44"/>
                <w:rtl/>
              </w:rPr>
              <w:t>ی</w:t>
            </w:r>
            <w:r w:rsidR="00775621" w:rsidRPr="00775621">
              <w:rPr>
                <w:rStyle w:val="Hyperlink"/>
                <w:rFonts w:hint="eastAsia"/>
                <w:noProof/>
                <w:sz w:val="28"/>
                <w:szCs w:val="44"/>
                <w:rtl/>
              </w:rPr>
              <w:t>زان</w:t>
            </w:r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 xml:space="preserve"> تعاملات با سا</w:t>
            </w:r>
            <w:r w:rsidR="00775621" w:rsidRPr="00775621">
              <w:rPr>
                <w:rStyle w:val="Hyperlink"/>
                <w:rFonts w:hint="cs"/>
                <w:noProof/>
                <w:sz w:val="28"/>
                <w:szCs w:val="44"/>
                <w:rtl/>
              </w:rPr>
              <w:t>ی</w:t>
            </w:r>
            <w:r w:rsidR="00775621" w:rsidRPr="00775621">
              <w:rPr>
                <w:rStyle w:val="Hyperlink"/>
                <w:rFonts w:hint="eastAsia"/>
                <w:noProof/>
                <w:sz w:val="28"/>
                <w:szCs w:val="44"/>
                <w:rtl/>
              </w:rPr>
              <w:t>ر</w:t>
            </w:r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 xml:space="preserve"> ذ</w:t>
            </w:r>
            <w:r w:rsidR="00775621" w:rsidRPr="00775621">
              <w:rPr>
                <w:rStyle w:val="Hyperlink"/>
                <w:rFonts w:hint="cs"/>
                <w:noProof/>
                <w:sz w:val="28"/>
                <w:szCs w:val="44"/>
                <w:rtl/>
              </w:rPr>
              <w:t>ی</w:t>
            </w:r>
            <w:r w:rsidR="00775621" w:rsidRPr="00775621">
              <w:rPr>
                <w:rStyle w:val="Hyperlink"/>
                <w:noProof/>
                <w:sz w:val="28"/>
                <w:szCs w:val="44"/>
                <w:rtl/>
              </w:rPr>
              <w:t xml:space="preserve"> نفعان</w:t>
            </w:r>
            <w:r w:rsidR="00775621" w:rsidRPr="00775621">
              <w:rPr>
                <w:noProof/>
                <w:webHidden/>
                <w:sz w:val="28"/>
                <w:szCs w:val="44"/>
              </w:rPr>
              <w:tab/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begin"/>
            </w:r>
            <w:r w:rsidR="00775621" w:rsidRPr="00775621">
              <w:rPr>
                <w:noProof/>
                <w:webHidden/>
                <w:sz w:val="28"/>
                <w:szCs w:val="44"/>
              </w:rPr>
              <w:instrText xml:space="preserve"> PAGEREF _Toc108689759 \h </w:instrText>
            </w:r>
            <w:r w:rsidR="00775621" w:rsidRPr="00775621">
              <w:rPr>
                <w:noProof/>
                <w:webHidden/>
                <w:sz w:val="28"/>
                <w:szCs w:val="44"/>
              </w:rPr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separate"/>
            </w:r>
            <w:r w:rsidR="00FF1324">
              <w:rPr>
                <w:noProof/>
                <w:webHidden/>
                <w:sz w:val="28"/>
                <w:szCs w:val="44"/>
                <w:rtl/>
              </w:rPr>
              <w:t>2</w:t>
            </w:r>
            <w:r w:rsidR="00775621" w:rsidRPr="00775621">
              <w:rPr>
                <w:noProof/>
                <w:webHidden/>
                <w:sz w:val="28"/>
                <w:szCs w:val="44"/>
              </w:rPr>
              <w:fldChar w:fldCharType="end"/>
            </w:r>
          </w:hyperlink>
        </w:p>
        <w:p w14:paraId="5B79AA2A" w14:textId="6CD3CD6F" w:rsidR="00775621" w:rsidRPr="00775621" w:rsidRDefault="00775621" w:rsidP="00775621">
          <w:pPr>
            <w:rPr>
              <w:sz w:val="28"/>
              <w:szCs w:val="44"/>
            </w:rPr>
          </w:pPr>
          <w:r w:rsidRPr="00775621">
            <w:rPr>
              <w:b/>
              <w:bCs/>
              <w:noProof/>
              <w:sz w:val="28"/>
              <w:szCs w:val="44"/>
            </w:rPr>
            <w:fldChar w:fldCharType="end"/>
          </w:r>
        </w:p>
      </w:sdtContent>
    </w:sdt>
    <w:p w14:paraId="7B612A23" w14:textId="77777777" w:rsidR="00C426E4" w:rsidRDefault="00C426E4">
      <w:pPr>
        <w:rPr>
          <w:rtl/>
        </w:rPr>
        <w:sectPr w:rsidR="00C426E4" w:rsidSect="00C426E4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14:paraId="57C44AF7" w14:textId="5FB6B771" w:rsidR="007C745C" w:rsidRPr="001B33AF" w:rsidRDefault="00C426E4" w:rsidP="00C426E4">
      <w:pPr>
        <w:pStyle w:val="Heading1"/>
        <w:rPr>
          <w:sz w:val="28"/>
          <w:szCs w:val="40"/>
          <w:rtl/>
        </w:rPr>
      </w:pPr>
      <w:bookmarkStart w:id="0" w:name="_Toc108689756"/>
      <w:r w:rsidRPr="001B33AF">
        <w:rPr>
          <w:rFonts w:hint="cs"/>
          <w:sz w:val="28"/>
          <w:szCs w:val="40"/>
          <w:rtl/>
        </w:rPr>
        <w:lastRenderedPageBreak/>
        <w:t>هدف و ضرورت طرح</w:t>
      </w:r>
      <w:bookmarkEnd w:id="0"/>
    </w:p>
    <w:p w14:paraId="2FD2BE9C" w14:textId="470C0FC2" w:rsidR="0001512C" w:rsidRDefault="00127520" w:rsidP="00EA0105">
      <w:pPr>
        <w:jc w:val="both"/>
        <w:rPr>
          <w:rtl/>
        </w:rPr>
      </w:pPr>
      <w:r>
        <w:rPr>
          <w:rFonts w:hint="cs"/>
          <w:rtl/>
        </w:rPr>
        <w:t>در دوره ششم شهید احمدی روشن</w:t>
      </w:r>
      <w:r w:rsidR="00523E67">
        <w:rPr>
          <w:rFonts w:hint="cs"/>
          <w:rtl/>
        </w:rPr>
        <w:t>،</w:t>
      </w:r>
      <w:r>
        <w:rPr>
          <w:rFonts w:hint="cs"/>
          <w:rtl/>
        </w:rPr>
        <w:t xml:space="preserve"> هدف ما از این طرح </w:t>
      </w:r>
      <w:r w:rsidR="003C4798">
        <w:rPr>
          <w:rFonts w:hint="cs"/>
          <w:rtl/>
        </w:rPr>
        <w:t>ایجاد</w:t>
      </w:r>
      <w:r>
        <w:rPr>
          <w:rFonts w:hint="cs"/>
          <w:rtl/>
        </w:rPr>
        <w:t xml:space="preserve"> زنجیره تامین</w:t>
      </w:r>
      <w:r w:rsidR="003C4798">
        <w:rPr>
          <w:rFonts w:hint="cs"/>
          <w:rtl/>
        </w:rPr>
        <w:t xml:space="preserve"> چند کاناله و</w:t>
      </w:r>
      <w:r>
        <w:rPr>
          <w:rFonts w:hint="cs"/>
          <w:rtl/>
        </w:rPr>
        <w:t xml:space="preserve"> </w:t>
      </w:r>
      <w:r w:rsidR="00523E67">
        <w:rPr>
          <w:rFonts w:hint="cs"/>
          <w:rtl/>
        </w:rPr>
        <w:t xml:space="preserve">پایدار </w:t>
      </w:r>
      <w:r>
        <w:rPr>
          <w:rFonts w:hint="cs"/>
          <w:rtl/>
        </w:rPr>
        <w:t xml:space="preserve">پسته </w:t>
      </w:r>
      <w:r w:rsidR="003C4798">
        <w:rPr>
          <w:rFonts w:hint="cs"/>
          <w:rtl/>
        </w:rPr>
        <w:t xml:space="preserve">در </w:t>
      </w:r>
      <w:r>
        <w:rPr>
          <w:rFonts w:hint="cs"/>
          <w:rtl/>
        </w:rPr>
        <w:t>کشور</w:t>
      </w:r>
      <w:r w:rsidR="00523E67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3C4798">
        <w:rPr>
          <w:rFonts w:hint="cs"/>
          <w:rtl/>
        </w:rPr>
        <w:t>بهبود بخشی</w:t>
      </w:r>
      <w:r w:rsidR="00CF7615">
        <w:rPr>
          <w:rFonts w:hint="cs"/>
          <w:rtl/>
        </w:rPr>
        <w:t>،</w:t>
      </w:r>
      <w:r w:rsidR="003C4798">
        <w:rPr>
          <w:rFonts w:hint="cs"/>
          <w:rtl/>
        </w:rPr>
        <w:t xml:space="preserve"> </w:t>
      </w:r>
      <w:r w:rsidR="0001512C">
        <w:rPr>
          <w:rFonts w:hint="cs"/>
          <w:rtl/>
        </w:rPr>
        <w:t>بررسی و بازنگری در</w:t>
      </w:r>
      <w:r w:rsidR="00523E67">
        <w:rPr>
          <w:rFonts w:hint="cs"/>
          <w:rtl/>
        </w:rPr>
        <w:t xml:space="preserve"> مراحل کاشت برداشت توزیع و فروش این محصول در سراسر کشور میباشد.</w:t>
      </w:r>
    </w:p>
    <w:p w14:paraId="7FA854E5" w14:textId="5CC1646A" w:rsidR="00C426E4" w:rsidRDefault="00523E67" w:rsidP="00EA0105">
      <w:pPr>
        <w:jc w:val="both"/>
        <w:rPr>
          <w:rtl/>
        </w:rPr>
      </w:pPr>
      <w:r>
        <w:rPr>
          <w:rFonts w:hint="cs"/>
          <w:rtl/>
        </w:rPr>
        <w:t xml:space="preserve"> با توجه به موقعیت و جایگاه کشورمان ایران، در حوزه پسته در دنیا، نیازمند آنیم که</w:t>
      </w:r>
      <w:r w:rsidR="003C4798">
        <w:rPr>
          <w:rFonts w:hint="cs"/>
          <w:rtl/>
        </w:rPr>
        <w:t xml:space="preserve"> موقعیت بهتری را نسبت به رقبا کسب کنیم تا</w:t>
      </w:r>
      <w:r>
        <w:rPr>
          <w:rFonts w:hint="cs"/>
          <w:rtl/>
        </w:rPr>
        <w:t xml:space="preserve"> سهم بازار</w:t>
      </w:r>
      <w:r w:rsidR="00CF7615">
        <w:rPr>
          <w:rFonts w:hint="cs"/>
          <w:rtl/>
        </w:rPr>
        <w:t xml:space="preserve"> خارجی </w:t>
      </w:r>
      <w:r>
        <w:rPr>
          <w:rFonts w:hint="cs"/>
          <w:rtl/>
        </w:rPr>
        <w:t xml:space="preserve">بیشتری را نسبت به </w:t>
      </w:r>
      <w:r w:rsidR="003C4798">
        <w:rPr>
          <w:rFonts w:hint="cs"/>
          <w:rtl/>
        </w:rPr>
        <w:t>آنها</w:t>
      </w:r>
      <w:r>
        <w:rPr>
          <w:rFonts w:hint="cs"/>
          <w:rtl/>
        </w:rPr>
        <w:t xml:space="preserve"> به دست بیاوریم</w:t>
      </w:r>
      <w:r w:rsidR="0001512C">
        <w:rPr>
          <w:rFonts w:hint="cs"/>
          <w:rtl/>
        </w:rPr>
        <w:t xml:space="preserve">. این </w:t>
      </w:r>
      <w:r w:rsidR="003C4798">
        <w:rPr>
          <w:rFonts w:hint="cs"/>
          <w:rtl/>
        </w:rPr>
        <w:t xml:space="preserve">امر </w:t>
      </w:r>
      <w:r w:rsidR="0001512C">
        <w:rPr>
          <w:rFonts w:hint="cs"/>
          <w:rtl/>
        </w:rPr>
        <w:t>مهم</w:t>
      </w:r>
      <w:r w:rsidR="00441C6D">
        <w:rPr>
          <w:rFonts w:hint="cs"/>
          <w:rtl/>
        </w:rPr>
        <w:t>،</w:t>
      </w:r>
      <w:r w:rsidR="0001512C">
        <w:rPr>
          <w:rFonts w:hint="cs"/>
          <w:rtl/>
        </w:rPr>
        <w:t xml:space="preserve"> نیازمند</w:t>
      </w:r>
      <w:r w:rsidR="003C4798">
        <w:rPr>
          <w:rFonts w:hint="cs"/>
          <w:rtl/>
        </w:rPr>
        <w:t xml:space="preserve"> تحقیقات و فعالیت های تخصصی میباشد که توسط اعضای این طرح از فرایند کاشت تا توزیع، در حال انجام است.</w:t>
      </w:r>
    </w:p>
    <w:p w14:paraId="3056FB46" w14:textId="7DF3A846" w:rsidR="003C4798" w:rsidRPr="001B33AF" w:rsidRDefault="003C4798" w:rsidP="00EA0105">
      <w:pPr>
        <w:pStyle w:val="Heading1"/>
        <w:jc w:val="both"/>
        <w:rPr>
          <w:sz w:val="28"/>
          <w:szCs w:val="40"/>
          <w:rtl/>
        </w:rPr>
      </w:pPr>
      <w:bookmarkStart w:id="1" w:name="_Toc108689757"/>
      <w:r w:rsidRPr="001B33AF">
        <w:rPr>
          <w:rFonts w:hint="cs"/>
          <w:sz w:val="28"/>
          <w:szCs w:val="40"/>
          <w:rtl/>
        </w:rPr>
        <w:t xml:space="preserve">نقش این طرح در رفع </w:t>
      </w:r>
      <w:r w:rsidR="00346E79" w:rsidRPr="001B33AF">
        <w:rPr>
          <w:rFonts w:hint="cs"/>
          <w:sz w:val="28"/>
          <w:szCs w:val="40"/>
          <w:rtl/>
        </w:rPr>
        <w:t>مسائل جامعه و صنعت</w:t>
      </w:r>
      <w:bookmarkEnd w:id="1"/>
    </w:p>
    <w:p w14:paraId="078B73F4" w14:textId="0216296D" w:rsidR="00346E79" w:rsidRDefault="00D83F39" w:rsidP="00EA0105">
      <w:pPr>
        <w:jc w:val="both"/>
        <w:rPr>
          <w:rtl/>
        </w:rPr>
      </w:pPr>
      <w:r w:rsidRPr="001B33AF">
        <w:rPr>
          <w:rFonts w:hint="cs"/>
          <w:b/>
          <w:bCs/>
          <w:sz w:val="20"/>
          <w:szCs w:val="32"/>
          <w:rtl/>
        </w:rPr>
        <w:t>مصرف بهینه آب:</w:t>
      </w:r>
      <w:r w:rsidRPr="001B33AF">
        <w:rPr>
          <w:rFonts w:hint="cs"/>
          <w:sz w:val="20"/>
          <w:szCs w:val="32"/>
          <w:rtl/>
        </w:rPr>
        <w:t xml:space="preserve"> </w:t>
      </w:r>
      <w:r w:rsidR="00346E79">
        <w:rPr>
          <w:rFonts w:hint="cs"/>
          <w:rtl/>
        </w:rPr>
        <w:t>با توجه به معضل بزرگ کم آبی که تمام دنیا در حال چاره اندیشی برای آن است</w:t>
      </w:r>
      <w:r w:rsidR="00CF7615">
        <w:rPr>
          <w:rFonts w:hint="cs"/>
          <w:rtl/>
        </w:rPr>
        <w:t>،</w:t>
      </w:r>
      <w:r w:rsidR="00346E79">
        <w:rPr>
          <w:rFonts w:hint="cs"/>
          <w:rtl/>
        </w:rPr>
        <w:t xml:space="preserve"> ما قصد داریم تا با استفاده از تکنولوژی های هوشمند و به روز، سیستم آب</w:t>
      </w:r>
      <w:r w:rsidR="00CF7615">
        <w:rPr>
          <w:rFonts w:hint="cs"/>
          <w:rtl/>
        </w:rPr>
        <w:t xml:space="preserve"> </w:t>
      </w:r>
      <w:r w:rsidR="00346E79">
        <w:rPr>
          <w:rFonts w:hint="cs"/>
          <w:rtl/>
        </w:rPr>
        <w:t>رسانی</w:t>
      </w:r>
      <w:r w:rsidR="00CF7615">
        <w:rPr>
          <w:rFonts w:hint="cs"/>
          <w:rtl/>
        </w:rPr>
        <w:t xml:space="preserve"> منحصر به فردی</w:t>
      </w:r>
      <w:r w:rsidR="00346E79">
        <w:rPr>
          <w:rFonts w:hint="cs"/>
          <w:rtl/>
        </w:rPr>
        <w:t xml:space="preserve"> را در باغ ها ایجاد کنیم که از مصرف زیاد آب و روش های غرق آبی جلوگیری شود و هر درخت به اندازه نیازی که دارد </w:t>
      </w:r>
      <w:r w:rsidR="00CF7615">
        <w:rPr>
          <w:rFonts w:hint="cs"/>
          <w:rtl/>
        </w:rPr>
        <w:t>آ</w:t>
      </w:r>
      <w:r w:rsidR="00346E79">
        <w:rPr>
          <w:rFonts w:hint="cs"/>
          <w:rtl/>
        </w:rPr>
        <w:t>ب</w:t>
      </w:r>
      <w:r w:rsidR="00CF7615">
        <w:rPr>
          <w:rFonts w:hint="cs"/>
          <w:rtl/>
        </w:rPr>
        <w:t xml:space="preserve"> </w:t>
      </w:r>
      <w:r w:rsidR="00346E79">
        <w:rPr>
          <w:rFonts w:hint="cs"/>
          <w:rtl/>
        </w:rPr>
        <w:t>رسانی شود.</w:t>
      </w:r>
    </w:p>
    <w:p w14:paraId="09096AA7" w14:textId="0E6BAF22" w:rsidR="00346E79" w:rsidRDefault="00D83F39" w:rsidP="00EA0105">
      <w:pPr>
        <w:jc w:val="both"/>
        <w:rPr>
          <w:rtl/>
        </w:rPr>
      </w:pPr>
      <w:r w:rsidRPr="001B33AF">
        <w:rPr>
          <w:rFonts w:hint="cs"/>
          <w:b/>
          <w:bCs/>
          <w:sz w:val="20"/>
          <w:szCs w:val="32"/>
          <w:rtl/>
        </w:rPr>
        <w:t>افزایش حجم برداشت محصول:</w:t>
      </w:r>
      <w:r w:rsidRPr="001B33AF">
        <w:rPr>
          <w:rFonts w:hint="cs"/>
          <w:sz w:val="20"/>
          <w:szCs w:val="32"/>
          <w:rtl/>
        </w:rPr>
        <w:t xml:space="preserve"> </w:t>
      </w:r>
      <w:r w:rsidR="00346E79">
        <w:rPr>
          <w:rFonts w:hint="cs"/>
          <w:rtl/>
        </w:rPr>
        <w:t xml:space="preserve">از طرفی </w:t>
      </w:r>
      <w:r w:rsidR="00EA0105">
        <w:rPr>
          <w:rFonts w:hint="cs"/>
          <w:rtl/>
        </w:rPr>
        <w:t>ب</w:t>
      </w:r>
      <w:r w:rsidR="00346E79">
        <w:rPr>
          <w:rFonts w:hint="cs"/>
          <w:rtl/>
        </w:rPr>
        <w:t xml:space="preserve">ا توجه به </w:t>
      </w:r>
      <w:r w:rsidR="000E10DB">
        <w:rPr>
          <w:rFonts w:hint="cs"/>
          <w:rtl/>
        </w:rPr>
        <w:t xml:space="preserve">موقعیت جغرافیایی ایران و </w:t>
      </w:r>
      <w:r w:rsidR="00346E79">
        <w:rPr>
          <w:rFonts w:hint="cs"/>
          <w:rtl/>
        </w:rPr>
        <w:t>کمبود فضای کشت مورد نیاز درخت</w:t>
      </w:r>
      <w:r w:rsidR="000E10DB">
        <w:rPr>
          <w:rFonts w:hint="cs"/>
          <w:rtl/>
        </w:rPr>
        <w:t xml:space="preserve"> پسته</w:t>
      </w:r>
      <w:r w:rsidR="00EA0105">
        <w:rPr>
          <w:rFonts w:hint="cs"/>
          <w:rtl/>
        </w:rPr>
        <w:t>، سعی بر آن داریم که ثمر بخشی و بازدهی درخت ها را با استفاده از فعالیت ها مخصوص کشاورزی بیشتر کنیم تا حجم برداشت محصول را افزایش دهیم.</w:t>
      </w:r>
    </w:p>
    <w:p w14:paraId="6280E625" w14:textId="1A356B8D" w:rsidR="00814BC2" w:rsidRDefault="00D83F39" w:rsidP="00EA0105">
      <w:pPr>
        <w:jc w:val="both"/>
        <w:rPr>
          <w:rtl/>
        </w:rPr>
      </w:pPr>
      <w:r w:rsidRPr="001B33AF">
        <w:rPr>
          <w:rFonts w:hint="cs"/>
          <w:b/>
          <w:bCs/>
          <w:sz w:val="20"/>
          <w:szCs w:val="32"/>
          <w:rtl/>
        </w:rPr>
        <w:t xml:space="preserve">روش های خرید و فروش: </w:t>
      </w:r>
      <w:r w:rsidR="00814BC2">
        <w:rPr>
          <w:rFonts w:hint="cs"/>
          <w:rtl/>
        </w:rPr>
        <w:t>از طرف دیگر با توجه به فرایند سخت و محدود در فروش پسته، استفاده از روش های قدیمی فروش دیگر کارامد نیست و از طرفی هم دسترسی مردم سایر استان ها برای خرید پسته شهر های مخصوص پسته، محدود میباشد. به همین منظور در پی آنیم که با ساخت اپلیکیشنی</w:t>
      </w:r>
      <w:r w:rsidR="00145A4B">
        <w:rPr>
          <w:rFonts w:hint="cs"/>
          <w:rtl/>
        </w:rPr>
        <w:t xml:space="preserve"> کارامد و منحصر به فرد، سهولت را هم برای فروش پسته باغ</w:t>
      </w:r>
      <w:r w:rsidR="001B33AF">
        <w:rPr>
          <w:rFonts w:hint="cs"/>
          <w:rtl/>
        </w:rPr>
        <w:t xml:space="preserve"> </w:t>
      </w:r>
      <w:r w:rsidR="00145A4B">
        <w:rPr>
          <w:rFonts w:hint="cs"/>
          <w:rtl/>
        </w:rPr>
        <w:t>دار ها و هم برای تهیه عموم مردم</w:t>
      </w:r>
      <w:r w:rsidR="005D30D0">
        <w:rPr>
          <w:rFonts w:hint="cs"/>
          <w:rtl/>
        </w:rPr>
        <w:t xml:space="preserve"> به صورت تازه</w:t>
      </w:r>
      <w:r w:rsidR="00145A4B">
        <w:rPr>
          <w:rFonts w:hint="cs"/>
          <w:rtl/>
        </w:rPr>
        <w:t xml:space="preserve"> فراهم کنیم.</w:t>
      </w:r>
    </w:p>
    <w:p w14:paraId="0B54A406" w14:textId="0B8E514C" w:rsidR="00D83F39" w:rsidRPr="00AE1B4A" w:rsidRDefault="00D83F39" w:rsidP="00EA0105">
      <w:pPr>
        <w:jc w:val="both"/>
        <w:rPr>
          <w:rtl/>
        </w:rPr>
      </w:pPr>
      <w:r w:rsidRPr="001B33AF">
        <w:rPr>
          <w:rFonts w:hint="cs"/>
          <w:b/>
          <w:bCs/>
          <w:sz w:val="20"/>
          <w:szCs w:val="32"/>
          <w:rtl/>
        </w:rPr>
        <w:lastRenderedPageBreak/>
        <w:t>سلامت و بهداشت محصول برای صادرات</w:t>
      </w:r>
      <w:r w:rsidR="00AE1B4A" w:rsidRPr="001B33AF">
        <w:rPr>
          <w:rFonts w:hint="cs"/>
          <w:b/>
          <w:bCs/>
          <w:sz w:val="20"/>
          <w:szCs w:val="32"/>
          <w:rtl/>
        </w:rPr>
        <w:t xml:space="preserve">: </w:t>
      </w:r>
      <w:r w:rsidR="00AE1B4A">
        <w:rPr>
          <w:rFonts w:hint="cs"/>
          <w:rtl/>
        </w:rPr>
        <w:t xml:space="preserve">به منظور صادر کردن پسته </w:t>
      </w:r>
      <w:r w:rsidR="002F7BD2">
        <w:rPr>
          <w:rFonts w:hint="cs"/>
          <w:rtl/>
        </w:rPr>
        <w:t xml:space="preserve">قصد داریم </w:t>
      </w:r>
      <w:r w:rsidR="00AE1B4A">
        <w:rPr>
          <w:rFonts w:hint="cs"/>
          <w:rtl/>
        </w:rPr>
        <w:t>تا</w:t>
      </w:r>
      <w:r w:rsidR="001B33AF">
        <w:rPr>
          <w:rFonts w:hint="cs"/>
          <w:rtl/>
        </w:rPr>
        <w:t xml:space="preserve"> علاوه بر کاهش </w:t>
      </w:r>
      <w:r w:rsidR="005D30D0">
        <w:rPr>
          <w:rFonts w:hint="cs"/>
          <w:rtl/>
        </w:rPr>
        <w:t xml:space="preserve">مصرف </w:t>
      </w:r>
      <w:r w:rsidR="001B33AF">
        <w:rPr>
          <w:rFonts w:hint="cs"/>
          <w:rtl/>
        </w:rPr>
        <w:t>سموم در مرحله کاشت</w:t>
      </w:r>
      <w:r w:rsidR="00AE1B4A">
        <w:rPr>
          <w:rFonts w:hint="cs"/>
          <w:rtl/>
        </w:rPr>
        <w:t xml:space="preserve">، </w:t>
      </w:r>
      <w:r w:rsidR="00506E8D">
        <w:rPr>
          <w:rFonts w:hint="cs"/>
          <w:rtl/>
        </w:rPr>
        <w:t xml:space="preserve">در مرحله پس از کشت نیز با استفاده از فناوری پلاسما </w:t>
      </w:r>
      <w:r w:rsidR="001B33AF">
        <w:rPr>
          <w:rFonts w:hint="cs"/>
          <w:rtl/>
        </w:rPr>
        <w:t>به رفع آلودگی ها و سموم این محصول بپردازیم.</w:t>
      </w:r>
    </w:p>
    <w:p w14:paraId="25131559" w14:textId="6BA78078" w:rsidR="00D22E96" w:rsidRPr="00441C6D" w:rsidRDefault="00441C6D" w:rsidP="001B33AF">
      <w:pPr>
        <w:pStyle w:val="Heading1"/>
        <w:rPr>
          <w:sz w:val="28"/>
          <w:szCs w:val="40"/>
          <w:rtl/>
        </w:rPr>
      </w:pPr>
      <w:bookmarkStart w:id="2" w:name="_Toc108689758"/>
      <w:r w:rsidRPr="00441C6D">
        <w:rPr>
          <w:rFonts w:hint="cs"/>
          <w:sz w:val="28"/>
          <w:szCs w:val="40"/>
          <w:rtl/>
        </w:rPr>
        <w:t xml:space="preserve">گزارش </w:t>
      </w:r>
      <w:r w:rsidR="00D22E96" w:rsidRPr="00441C6D">
        <w:rPr>
          <w:rFonts w:hint="cs"/>
          <w:sz w:val="28"/>
          <w:szCs w:val="40"/>
          <w:rtl/>
        </w:rPr>
        <w:t>رویداد و جلسات برگزار شده</w:t>
      </w:r>
      <w:bookmarkEnd w:id="2"/>
    </w:p>
    <w:p w14:paraId="44476DBA" w14:textId="49997E61" w:rsidR="00D22E96" w:rsidRPr="00441C6D" w:rsidRDefault="00D22E96" w:rsidP="00D22E96">
      <w:pPr>
        <w:pStyle w:val="Heading1"/>
        <w:rPr>
          <w:sz w:val="28"/>
          <w:szCs w:val="40"/>
          <w:rtl/>
        </w:rPr>
      </w:pPr>
      <w:bookmarkStart w:id="3" w:name="_Toc108689759"/>
      <w:r w:rsidRPr="00441C6D">
        <w:rPr>
          <w:rFonts w:hint="cs"/>
          <w:sz w:val="28"/>
          <w:szCs w:val="40"/>
          <w:rtl/>
        </w:rPr>
        <w:t>گزارش میزان تعاملات با سایر ذی نفعان</w:t>
      </w:r>
      <w:bookmarkEnd w:id="3"/>
    </w:p>
    <w:p w14:paraId="35E93B27" w14:textId="4F8F1791" w:rsidR="00EA0105" w:rsidRPr="00EA0105" w:rsidRDefault="00EA0105" w:rsidP="00EA0105">
      <w:pPr>
        <w:rPr>
          <w:rtl/>
        </w:rPr>
      </w:pPr>
    </w:p>
    <w:p w14:paraId="3F87EBB2" w14:textId="77777777" w:rsidR="00EA0105" w:rsidRPr="00EA0105" w:rsidRDefault="00EA0105" w:rsidP="00EA0105">
      <w:pPr>
        <w:jc w:val="center"/>
        <w:rPr>
          <w:rtl/>
        </w:rPr>
      </w:pPr>
    </w:p>
    <w:sectPr w:rsidR="00EA0105" w:rsidRPr="00EA0105" w:rsidSect="00C426E4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D55B" w14:textId="77777777" w:rsidR="00F83000" w:rsidRDefault="00F83000" w:rsidP="00C426E4">
      <w:pPr>
        <w:spacing w:after="0" w:line="240" w:lineRule="auto"/>
      </w:pPr>
      <w:r>
        <w:separator/>
      </w:r>
    </w:p>
  </w:endnote>
  <w:endnote w:type="continuationSeparator" w:id="0">
    <w:p w14:paraId="1376C613" w14:textId="77777777" w:rsidR="00F83000" w:rsidRDefault="00F83000" w:rsidP="00C4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Persian-khat-khati-02">
    <w:panose1 w:val="00000400000000000000"/>
    <w:charset w:val="00"/>
    <w:family w:val="auto"/>
    <w:pitch w:val="variable"/>
    <w:sig w:usb0="80002023" w:usb1="9000004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0FE7" w14:textId="77777777" w:rsidR="00145A4B" w:rsidRDefault="00145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F9F9" w14:textId="77777777" w:rsidR="00145A4B" w:rsidRDefault="00145A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866E" w14:textId="77777777" w:rsidR="00145A4B" w:rsidRDefault="00145A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0150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9C6AE" w14:textId="7D893513" w:rsidR="00C426E4" w:rsidRDefault="00C426E4" w:rsidP="00EA01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3CE6" w14:textId="77777777" w:rsidR="00F83000" w:rsidRDefault="00F83000" w:rsidP="00C426E4">
      <w:pPr>
        <w:spacing w:after="0" w:line="240" w:lineRule="auto"/>
      </w:pPr>
      <w:r>
        <w:separator/>
      </w:r>
    </w:p>
  </w:footnote>
  <w:footnote w:type="continuationSeparator" w:id="0">
    <w:p w14:paraId="633C3E23" w14:textId="77777777" w:rsidR="00F83000" w:rsidRDefault="00F83000" w:rsidP="00C4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82ED" w14:textId="77777777" w:rsidR="00145A4B" w:rsidRDefault="00145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81EF" w14:textId="09694CA5" w:rsidR="00145A4B" w:rsidRDefault="00145A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E8F7" w14:textId="77777777" w:rsidR="00145A4B" w:rsidRDefault="00145A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17"/>
    <w:rsid w:val="0001512C"/>
    <w:rsid w:val="000E10DB"/>
    <w:rsid w:val="00127520"/>
    <w:rsid w:val="00145A4B"/>
    <w:rsid w:val="001B33AF"/>
    <w:rsid w:val="0021495F"/>
    <w:rsid w:val="002A239D"/>
    <w:rsid w:val="002F7BD2"/>
    <w:rsid w:val="00346E79"/>
    <w:rsid w:val="003C4798"/>
    <w:rsid w:val="00441C6D"/>
    <w:rsid w:val="00506E8D"/>
    <w:rsid w:val="00523E67"/>
    <w:rsid w:val="005D30D0"/>
    <w:rsid w:val="00775621"/>
    <w:rsid w:val="007C6E17"/>
    <w:rsid w:val="007C745C"/>
    <w:rsid w:val="007E62F7"/>
    <w:rsid w:val="00814BC2"/>
    <w:rsid w:val="0086289F"/>
    <w:rsid w:val="008E0949"/>
    <w:rsid w:val="0094520C"/>
    <w:rsid w:val="00992FE6"/>
    <w:rsid w:val="00AE1B4A"/>
    <w:rsid w:val="00BD6564"/>
    <w:rsid w:val="00C426E4"/>
    <w:rsid w:val="00C55F68"/>
    <w:rsid w:val="00CA6A0F"/>
    <w:rsid w:val="00CF7615"/>
    <w:rsid w:val="00D03B97"/>
    <w:rsid w:val="00D15C87"/>
    <w:rsid w:val="00D22E96"/>
    <w:rsid w:val="00D56271"/>
    <w:rsid w:val="00D83F39"/>
    <w:rsid w:val="00EA0105"/>
    <w:rsid w:val="00F83000"/>
    <w:rsid w:val="00F958EF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558EE"/>
  <w15:chartTrackingRefBased/>
  <w15:docId w15:val="{481B04C6-EB4E-45F1-AED1-AE708B1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E4"/>
    <w:pPr>
      <w:spacing w:line="256" w:lineRule="auto"/>
    </w:pPr>
    <w:rPr>
      <w:rFonts w:cs="B Mitra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C87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Cs/>
      <w:color w:val="2F5496" w:themeColor="accent1" w:themeShade="BF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8EF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Cs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20C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55F68"/>
    <w:pPr>
      <w:tabs>
        <w:tab w:val="center" w:pos="4680"/>
        <w:tab w:val="right" w:pos="9360"/>
      </w:tabs>
      <w:spacing w:after="0" w:line="360" w:lineRule="auto"/>
      <w:jc w:val="center"/>
    </w:pPr>
    <w:rPr>
      <w:rFonts w:ascii="B Mitra" w:hAnsi="B Mitra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55F68"/>
    <w:rPr>
      <w:rFonts w:ascii="B Mitra" w:hAnsi="B Mitra" w:cs="B Mitr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15C87"/>
    <w:rPr>
      <w:rFonts w:asciiTheme="majorHAnsi" w:eastAsiaTheme="majorEastAsia" w:hAnsiTheme="majorHAnsi" w:cs="B Titr"/>
      <w:bCs/>
      <w:color w:val="2F5496" w:themeColor="accent1" w:themeShade="BF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958EF"/>
    <w:rPr>
      <w:rFonts w:asciiTheme="majorHAnsi" w:eastAsiaTheme="majorEastAsia" w:hAnsiTheme="majorHAnsi" w:cs="B Titr"/>
      <w:bCs/>
      <w:color w:val="2F5496" w:themeColor="accent1" w:themeShade="BF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20C"/>
    <w:rPr>
      <w:rFonts w:asciiTheme="majorHAnsi" w:eastAsiaTheme="majorEastAsia" w:hAnsiTheme="majorHAnsi" w:cs="B Mitra"/>
      <w:bCs/>
      <w:color w:val="1F3763" w:themeColor="accent1" w:themeShade="7F"/>
      <w:sz w:val="24"/>
      <w:szCs w:val="3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42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E4"/>
  </w:style>
  <w:style w:type="paragraph" w:styleId="NoSpacing">
    <w:name w:val="No Spacing"/>
    <w:uiPriority w:val="1"/>
    <w:qFormat/>
    <w:rsid w:val="00D22E96"/>
    <w:pPr>
      <w:spacing w:after="0" w:line="240" w:lineRule="auto"/>
    </w:pPr>
    <w:rPr>
      <w:rFonts w:cs="B Mitra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75621"/>
    <w:pPr>
      <w:bidi w:val="0"/>
      <w:spacing w:line="259" w:lineRule="auto"/>
      <w:outlineLvl w:val="9"/>
    </w:pPr>
    <w:rPr>
      <w:rFonts w:cstheme="majorBidi"/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75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5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E484-C918-4ADE-B4CC-6A0E6472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</cp:revision>
  <cp:lastPrinted>2022-07-14T11:29:00Z</cp:lastPrinted>
  <dcterms:created xsi:type="dcterms:W3CDTF">2022-07-14T05:43:00Z</dcterms:created>
  <dcterms:modified xsi:type="dcterms:W3CDTF">2022-07-14T11:29:00Z</dcterms:modified>
</cp:coreProperties>
</file>