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XSpec="center" w:tblpY="829"/>
        <w:bidiVisual/>
        <w:tblW w:w="10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85"/>
        <w:gridCol w:w="5365"/>
        <w:gridCol w:w="2389"/>
      </w:tblGrid>
      <w:tr w:rsidR="00445C5A" w:rsidRPr="00E02AF5" w14:paraId="20FAE17F" w14:textId="77777777" w:rsidTr="004C0C1E">
        <w:trPr>
          <w:trHeight w:val="1975"/>
        </w:trPr>
        <w:tc>
          <w:tcPr>
            <w:tcW w:w="2285" w:type="dxa"/>
          </w:tcPr>
          <w:p w14:paraId="13707C47" w14:textId="77777777" w:rsidR="00445C5A" w:rsidRPr="00E02AF5" w:rsidRDefault="00445C5A" w:rsidP="003155E4">
            <w:pPr>
              <w:ind w:left="156" w:right="167"/>
              <w:rPr>
                <w:color w:val="000000"/>
                <w:sz w:val="32"/>
                <w:szCs w:val="32"/>
                <w:rtl/>
                <w:lang w:bidi="ar-SA"/>
              </w:rPr>
            </w:pPr>
            <w:bookmarkStart w:id="0" w:name="_Hlk174412728"/>
            <w:bookmarkEnd w:id="0"/>
            <w:r w:rsidRPr="00E02AF5">
              <w:rPr>
                <w:noProof/>
                <w:color w:val="000000"/>
                <w:sz w:val="32"/>
                <w:szCs w:val="32"/>
                <w:lang w:bidi="ar-SA"/>
              </w:rPr>
              <w:drawing>
                <wp:anchor distT="0" distB="0" distL="114300" distR="114300" simplePos="0" relativeHeight="251659264" behindDoc="1" locked="0" layoutInCell="1" allowOverlap="1" wp14:anchorId="57E99B54" wp14:editId="247463B3">
                  <wp:simplePos x="0" y="0"/>
                  <wp:positionH relativeFrom="column">
                    <wp:posOffset>86995</wp:posOffset>
                  </wp:positionH>
                  <wp:positionV relativeFrom="paragraph">
                    <wp:posOffset>170815</wp:posOffset>
                  </wp:positionV>
                  <wp:extent cx="1248410" cy="1248410"/>
                  <wp:effectExtent l="0" t="0" r="0" b="0"/>
                  <wp:wrapSquare wrapText="bothSides"/>
                  <wp:docPr id="408" name="Picture 1" descr="Optimized_image_813b5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timized_image_813b5ec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8410" cy="124841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szCs w:val="20"/>
                <w:rtl/>
              </w:rPr>
              <w:br w:type="page"/>
            </w:r>
          </w:p>
        </w:tc>
        <w:tc>
          <w:tcPr>
            <w:tcW w:w="5365" w:type="dxa"/>
          </w:tcPr>
          <w:p w14:paraId="5D5C5A5A" w14:textId="77777777" w:rsidR="00445C5A" w:rsidRPr="00E02AF5" w:rsidRDefault="00445C5A" w:rsidP="004C0C1E">
            <w:pPr>
              <w:jc w:val="center"/>
              <w:rPr>
                <w:color w:val="000000"/>
                <w:sz w:val="32"/>
                <w:szCs w:val="32"/>
                <w:rtl/>
              </w:rPr>
            </w:pPr>
          </w:p>
          <w:p w14:paraId="3B030F21" w14:textId="77777777" w:rsidR="00445C5A" w:rsidRDefault="00445C5A" w:rsidP="004C0C1E">
            <w:pPr>
              <w:jc w:val="center"/>
              <w:rPr>
                <w:b/>
                <w:bCs/>
                <w:color w:val="000000"/>
                <w:sz w:val="32"/>
                <w:szCs w:val="32"/>
                <w:rtl/>
              </w:rPr>
            </w:pPr>
          </w:p>
          <w:p w14:paraId="7F68360F" w14:textId="77777777" w:rsidR="00445C5A" w:rsidRPr="004E2C5B" w:rsidRDefault="00445C5A" w:rsidP="004C0C1E">
            <w:pPr>
              <w:jc w:val="center"/>
              <w:rPr>
                <w:b/>
                <w:bCs/>
                <w:color w:val="000000"/>
                <w:sz w:val="32"/>
                <w:szCs w:val="32"/>
                <w:rtl/>
              </w:rPr>
            </w:pPr>
            <w:r w:rsidRPr="004E2C5B">
              <w:rPr>
                <w:rFonts w:hint="cs"/>
                <w:b/>
                <w:bCs/>
                <w:color w:val="000000"/>
                <w:sz w:val="32"/>
                <w:szCs w:val="32"/>
                <w:rtl/>
              </w:rPr>
              <w:t>دانشگاه تهران</w:t>
            </w:r>
          </w:p>
          <w:p w14:paraId="5BEECBD1" w14:textId="46C7035A" w:rsidR="00445C5A" w:rsidRPr="004E2C5B" w:rsidRDefault="00445C5A" w:rsidP="004C0C1E">
            <w:pPr>
              <w:jc w:val="center"/>
              <w:rPr>
                <w:b/>
                <w:bCs/>
                <w:color w:val="000000"/>
                <w:sz w:val="32"/>
                <w:szCs w:val="32"/>
                <w:rtl/>
              </w:rPr>
            </w:pPr>
            <w:r w:rsidRPr="004E2C5B">
              <w:rPr>
                <w:rFonts w:hint="cs"/>
                <w:b/>
                <w:bCs/>
                <w:color w:val="000000"/>
                <w:sz w:val="32"/>
                <w:szCs w:val="32"/>
                <w:rtl/>
              </w:rPr>
              <w:t>پردیس دانشکد</w:t>
            </w:r>
            <w:r w:rsidR="004C0C1E">
              <w:rPr>
                <w:rFonts w:hint="cs"/>
                <w:b/>
                <w:bCs/>
                <w:color w:val="000000"/>
                <w:sz w:val="32"/>
                <w:szCs w:val="32"/>
                <w:rtl/>
              </w:rPr>
              <w:t>گان</w:t>
            </w:r>
            <w:r w:rsidRPr="004E2C5B">
              <w:rPr>
                <w:rFonts w:hint="cs"/>
                <w:b/>
                <w:bCs/>
                <w:color w:val="000000"/>
                <w:sz w:val="32"/>
                <w:szCs w:val="32"/>
                <w:rtl/>
              </w:rPr>
              <w:t xml:space="preserve"> فنی</w:t>
            </w:r>
          </w:p>
          <w:p w14:paraId="730E0031" w14:textId="77777777" w:rsidR="00445C5A" w:rsidRPr="00E02AF5" w:rsidRDefault="00445C5A" w:rsidP="004C0C1E">
            <w:pPr>
              <w:jc w:val="center"/>
              <w:rPr>
                <w:color w:val="000000"/>
                <w:sz w:val="32"/>
                <w:szCs w:val="32"/>
                <w:rtl/>
              </w:rPr>
            </w:pPr>
            <w:r w:rsidRPr="004E2C5B">
              <w:rPr>
                <w:rFonts w:hint="cs"/>
                <w:b/>
                <w:bCs/>
                <w:color w:val="000000"/>
                <w:sz w:val="32"/>
                <w:szCs w:val="32"/>
                <w:rtl/>
              </w:rPr>
              <w:t>دانشکده مهندسی برق و کامپیوتر</w:t>
            </w:r>
          </w:p>
        </w:tc>
        <w:tc>
          <w:tcPr>
            <w:tcW w:w="2389" w:type="dxa"/>
          </w:tcPr>
          <w:p w14:paraId="7B2A4DE2" w14:textId="77777777" w:rsidR="00445C5A" w:rsidRPr="00E02AF5" w:rsidRDefault="00445C5A" w:rsidP="003155E4">
            <w:pPr>
              <w:jc w:val="right"/>
              <w:rPr>
                <w:color w:val="000000"/>
                <w:sz w:val="32"/>
                <w:szCs w:val="32"/>
                <w:rtl/>
                <w:lang w:bidi="ar-SA"/>
              </w:rPr>
            </w:pPr>
            <w:r w:rsidRPr="00E02AF5">
              <w:rPr>
                <w:noProof/>
                <w:color w:val="000000"/>
                <w:sz w:val="32"/>
                <w:szCs w:val="32"/>
                <w:lang w:bidi="ar-SA"/>
              </w:rPr>
              <w:drawing>
                <wp:anchor distT="0" distB="0" distL="114300" distR="114300" simplePos="0" relativeHeight="251656192" behindDoc="1" locked="0" layoutInCell="1" allowOverlap="1" wp14:anchorId="5DA3AE4A" wp14:editId="2021928F">
                  <wp:simplePos x="0" y="0"/>
                  <wp:positionH relativeFrom="column">
                    <wp:posOffset>10795</wp:posOffset>
                  </wp:positionH>
                  <wp:positionV relativeFrom="paragraph">
                    <wp:posOffset>176530</wp:posOffset>
                  </wp:positionV>
                  <wp:extent cx="1510665" cy="1160780"/>
                  <wp:effectExtent l="0" t="0" r="0" b="0"/>
                  <wp:wrapSquare wrapText="bothSides"/>
                  <wp:docPr id="409" name="Picture 4" descr="Images__Logo_F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s__Logo_FE.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0665" cy="11607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445C5A" w:rsidRPr="00E02AF5" w14:paraId="6233C6C6" w14:textId="77777777" w:rsidTr="004C0C1E">
        <w:tc>
          <w:tcPr>
            <w:tcW w:w="10039" w:type="dxa"/>
            <w:gridSpan w:val="3"/>
          </w:tcPr>
          <w:p w14:paraId="3DAAF2DC" w14:textId="77777777" w:rsidR="00445C5A" w:rsidRPr="00831382" w:rsidRDefault="00445C5A" w:rsidP="003155E4">
            <w:pPr>
              <w:jc w:val="both"/>
              <w:rPr>
                <w:b/>
                <w:bCs/>
                <w:color w:val="000000"/>
                <w:sz w:val="32"/>
                <w:szCs w:val="32"/>
                <w:rtl/>
              </w:rPr>
            </w:pPr>
          </w:p>
        </w:tc>
      </w:tr>
      <w:tr w:rsidR="00445C5A" w:rsidRPr="00E02AF5" w14:paraId="59FDBDE8" w14:textId="77777777" w:rsidTr="004C0C1E">
        <w:tc>
          <w:tcPr>
            <w:tcW w:w="10039" w:type="dxa"/>
            <w:gridSpan w:val="3"/>
          </w:tcPr>
          <w:p w14:paraId="775D867F" w14:textId="77777777" w:rsidR="00445C5A" w:rsidRPr="00831382" w:rsidRDefault="00445C5A" w:rsidP="003155E4">
            <w:pPr>
              <w:ind w:left="773"/>
              <w:jc w:val="center"/>
              <w:rPr>
                <w:b/>
                <w:bCs/>
                <w:color w:val="000000"/>
                <w:sz w:val="32"/>
                <w:szCs w:val="32"/>
                <w:lang w:bidi="ar-SA"/>
              </w:rPr>
            </w:pPr>
          </w:p>
        </w:tc>
      </w:tr>
      <w:tr w:rsidR="00445C5A" w:rsidRPr="00E02AF5" w14:paraId="3EF0B400" w14:textId="77777777" w:rsidTr="004C0C1E">
        <w:tc>
          <w:tcPr>
            <w:tcW w:w="10039" w:type="dxa"/>
            <w:gridSpan w:val="3"/>
          </w:tcPr>
          <w:p w14:paraId="766B4C36" w14:textId="633474E9" w:rsidR="00445C5A" w:rsidRPr="00591075" w:rsidRDefault="00445C5A" w:rsidP="00DC5845">
            <w:pPr>
              <w:pStyle w:val="a6"/>
              <w:rPr>
                <w:rFonts w:cs="B Nazanin"/>
                <w:sz w:val="28"/>
                <w:szCs w:val="32"/>
                <w:rtl/>
              </w:rPr>
            </w:pPr>
            <w:r>
              <w:rPr>
                <w:rFonts w:cs="B Nazanin" w:hint="cs"/>
                <w:sz w:val="28"/>
                <w:szCs w:val="32"/>
                <w:rtl/>
              </w:rPr>
              <w:t>کاربرد روش خوشه</w:t>
            </w:r>
            <w:r>
              <w:rPr>
                <w:rFonts w:cs="B Nazanin"/>
                <w:sz w:val="28"/>
                <w:szCs w:val="32"/>
                <w:rtl/>
              </w:rPr>
              <w:softHyphen/>
            </w:r>
            <w:r>
              <w:rPr>
                <w:rFonts w:cs="B Nazanin" w:hint="cs"/>
                <w:sz w:val="28"/>
                <w:szCs w:val="32"/>
                <w:rtl/>
              </w:rPr>
              <w:t xml:space="preserve">بندی معنایی </w:t>
            </w:r>
            <w:r w:rsidR="00DC5845">
              <w:rPr>
                <w:rFonts w:cs="B Nazanin" w:hint="cs"/>
                <w:sz w:val="28"/>
                <w:szCs w:val="32"/>
                <w:rtl/>
              </w:rPr>
              <w:t>برای پرسش و</w:t>
            </w:r>
            <w:r>
              <w:rPr>
                <w:rFonts w:cs="B Nazanin" w:hint="cs"/>
                <w:sz w:val="28"/>
                <w:szCs w:val="32"/>
                <w:rtl/>
              </w:rPr>
              <w:t xml:space="preserve"> پاسخ ب</w:t>
            </w:r>
            <w:r w:rsidR="00DC5845">
              <w:rPr>
                <w:rFonts w:cs="B Nazanin" w:hint="cs"/>
                <w:sz w:val="28"/>
                <w:szCs w:val="32"/>
                <w:rtl/>
              </w:rPr>
              <w:t>ا</w:t>
            </w:r>
            <w:r>
              <w:rPr>
                <w:rFonts w:cs="B Nazanin" w:hint="cs"/>
                <w:sz w:val="28"/>
                <w:szCs w:val="32"/>
                <w:rtl/>
              </w:rPr>
              <w:t xml:space="preserve"> </w:t>
            </w:r>
            <w:r w:rsidR="00DC5845">
              <w:rPr>
                <w:rFonts w:cs="B Nazanin" w:hint="cs"/>
                <w:sz w:val="28"/>
                <w:szCs w:val="32"/>
                <w:rtl/>
              </w:rPr>
              <w:t>جواب</w:t>
            </w:r>
            <w:r w:rsidR="00DC5845">
              <w:rPr>
                <w:rFonts w:cs="B Nazanin"/>
                <w:sz w:val="28"/>
                <w:szCs w:val="32"/>
                <w:rtl/>
              </w:rPr>
              <w:softHyphen/>
            </w:r>
            <w:r w:rsidR="00DC5845">
              <w:rPr>
                <w:rFonts w:cs="B Nazanin" w:hint="cs"/>
                <w:sz w:val="28"/>
                <w:szCs w:val="32"/>
                <w:rtl/>
              </w:rPr>
              <w:t>های</w:t>
            </w:r>
            <w:r>
              <w:rPr>
                <w:rFonts w:cs="B Nazanin" w:hint="cs"/>
                <w:sz w:val="28"/>
                <w:szCs w:val="32"/>
                <w:rtl/>
              </w:rPr>
              <w:t xml:space="preserve"> چندگزینه ای</w:t>
            </w:r>
          </w:p>
          <w:p w14:paraId="0D57B925" w14:textId="77777777" w:rsidR="00445C5A" w:rsidRPr="00E02AF5" w:rsidRDefault="00445C5A" w:rsidP="003155E4">
            <w:pPr>
              <w:pStyle w:val="a7"/>
              <w:rPr>
                <w:rFonts w:cs="B Nazanin"/>
                <w:sz w:val="22"/>
                <w:rtl/>
              </w:rPr>
            </w:pPr>
          </w:p>
          <w:p w14:paraId="796667ED" w14:textId="77777777" w:rsidR="00445C5A" w:rsidRDefault="00445C5A" w:rsidP="00DC5845">
            <w:pPr>
              <w:pStyle w:val="a7"/>
              <w:rPr>
                <w:rFonts w:cs="B Nazanin"/>
                <w:b w:val="0"/>
                <w:bCs w:val="0"/>
                <w:sz w:val="22"/>
                <w:rtl/>
              </w:rPr>
            </w:pPr>
            <w:r>
              <w:rPr>
                <w:rFonts w:cs="B Nazanin" w:hint="cs"/>
                <w:b w:val="0"/>
                <w:bCs w:val="0"/>
                <w:sz w:val="22"/>
                <w:rtl/>
              </w:rPr>
              <w:t>نگارنده:</w:t>
            </w:r>
          </w:p>
          <w:p w14:paraId="68ADE4BC" w14:textId="77777777" w:rsidR="00445C5A" w:rsidRPr="00831382" w:rsidRDefault="00445C5A" w:rsidP="003155E4">
            <w:pPr>
              <w:pStyle w:val="a7"/>
              <w:rPr>
                <w:rFonts w:cs="B Nazanin"/>
                <w:sz w:val="22"/>
                <w:rtl/>
              </w:rPr>
            </w:pPr>
            <w:r>
              <w:rPr>
                <w:rFonts w:cs="B Nazanin" w:hint="cs"/>
                <w:sz w:val="22"/>
                <w:rtl/>
              </w:rPr>
              <w:t>امیر محمد مشهدی زاده</w:t>
            </w:r>
          </w:p>
          <w:p w14:paraId="722CE107" w14:textId="77777777" w:rsidR="00445C5A" w:rsidRDefault="00445C5A" w:rsidP="003155E4">
            <w:pPr>
              <w:ind w:left="773"/>
              <w:jc w:val="center"/>
              <w:rPr>
                <w:b/>
                <w:bCs/>
                <w:color w:val="000000"/>
                <w:sz w:val="28"/>
                <w:rtl/>
              </w:rPr>
            </w:pPr>
          </w:p>
          <w:p w14:paraId="39C468AE" w14:textId="77777777" w:rsidR="00445C5A" w:rsidRPr="00E02AF5" w:rsidRDefault="00445C5A" w:rsidP="003155E4">
            <w:pPr>
              <w:ind w:left="773"/>
              <w:jc w:val="center"/>
              <w:rPr>
                <w:color w:val="000000"/>
                <w:sz w:val="32"/>
                <w:szCs w:val="32"/>
                <w:rtl/>
                <w:lang w:bidi="ar-SA"/>
              </w:rPr>
            </w:pPr>
          </w:p>
        </w:tc>
      </w:tr>
      <w:tr w:rsidR="00445C5A" w:rsidRPr="00E02AF5" w14:paraId="45DD8A04" w14:textId="77777777" w:rsidTr="004C0C1E">
        <w:tc>
          <w:tcPr>
            <w:tcW w:w="10039" w:type="dxa"/>
            <w:gridSpan w:val="3"/>
          </w:tcPr>
          <w:p w14:paraId="33364735" w14:textId="77777777" w:rsidR="00445C5A" w:rsidRDefault="00445C5A" w:rsidP="003155E4">
            <w:pPr>
              <w:jc w:val="center"/>
              <w:rPr>
                <w:color w:val="000000"/>
                <w:sz w:val="28"/>
                <w:rtl/>
                <w:lang w:bidi="ar-SA"/>
              </w:rPr>
            </w:pPr>
            <w:r w:rsidRPr="00831382">
              <w:rPr>
                <w:rFonts w:hint="cs"/>
                <w:color w:val="000000"/>
                <w:sz w:val="28"/>
                <w:rtl/>
                <w:lang w:bidi="ar-SA"/>
              </w:rPr>
              <w:t>استاد راهنما:</w:t>
            </w:r>
          </w:p>
          <w:p w14:paraId="4456829D" w14:textId="77777777" w:rsidR="00445C5A" w:rsidRPr="00831382" w:rsidRDefault="00445C5A" w:rsidP="003155E4">
            <w:pPr>
              <w:jc w:val="center"/>
              <w:rPr>
                <w:b/>
                <w:bCs/>
                <w:color w:val="000000"/>
                <w:sz w:val="32"/>
                <w:szCs w:val="32"/>
                <w:rtl/>
                <w:lang w:bidi="ar-SA"/>
              </w:rPr>
            </w:pPr>
            <w:r w:rsidRPr="00831382">
              <w:rPr>
                <w:rFonts w:hint="cs"/>
                <w:b/>
                <w:bCs/>
                <w:color w:val="000000"/>
                <w:sz w:val="32"/>
                <w:szCs w:val="32"/>
                <w:rtl/>
                <w:lang w:bidi="ar-SA"/>
              </w:rPr>
              <w:t>دکتر مسعود رهگذر</w:t>
            </w:r>
          </w:p>
        </w:tc>
      </w:tr>
      <w:tr w:rsidR="00445C5A" w:rsidRPr="00E02AF5" w14:paraId="4D677559" w14:textId="77777777" w:rsidTr="004C0C1E">
        <w:tc>
          <w:tcPr>
            <w:tcW w:w="10039" w:type="dxa"/>
            <w:gridSpan w:val="3"/>
          </w:tcPr>
          <w:p w14:paraId="5F049225" w14:textId="77777777" w:rsidR="00445C5A" w:rsidRPr="00831382" w:rsidRDefault="00445C5A" w:rsidP="003155E4">
            <w:pPr>
              <w:ind w:left="773"/>
              <w:jc w:val="center"/>
              <w:rPr>
                <w:b/>
                <w:bCs/>
                <w:color w:val="000000"/>
                <w:sz w:val="32"/>
                <w:szCs w:val="32"/>
                <w:rtl/>
              </w:rPr>
            </w:pPr>
          </w:p>
        </w:tc>
      </w:tr>
      <w:tr w:rsidR="00445C5A" w:rsidRPr="00E02AF5" w14:paraId="4F220615" w14:textId="77777777" w:rsidTr="004C0C1E">
        <w:tc>
          <w:tcPr>
            <w:tcW w:w="10039" w:type="dxa"/>
            <w:gridSpan w:val="3"/>
          </w:tcPr>
          <w:p w14:paraId="4C32958C" w14:textId="4C8753D0" w:rsidR="00445C5A" w:rsidRPr="00831382" w:rsidRDefault="00445C5A" w:rsidP="003155E4">
            <w:pPr>
              <w:jc w:val="center"/>
              <w:rPr>
                <w:b/>
                <w:bCs/>
                <w:color w:val="000000"/>
                <w:sz w:val="28"/>
                <w:rtl/>
              </w:rPr>
            </w:pPr>
            <w:r w:rsidRPr="00831382">
              <w:rPr>
                <w:rFonts w:hint="cs"/>
                <w:b/>
                <w:bCs/>
                <w:color w:val="000000"/>
                <w:sz w:val="28"/>
                <w:rtl/>
              </w:rPr>
              <w:t>پایان</w:t>
            </w:r>
            <w:r w:rsidR="00EE1459">
              <w:rPr>
                <w:b/>
                <w:bCs/>
                <w:color w:val="000000"/>
                <w:sz w:val="28"/>
                <w:rtl/>
              </w:rPr>
              <w:softHyphen/>
            </w:r>
            <w:r w:rsidRPr="00831382">
              <w:rPr>
                <w:rFonts w:hint="cs"/>
                <w:b/>
                <w:bCs/>
                <w:color w:val="000000"/>
                <w:sz w:val="28"/>
                <w:rtl/>
              </w:rPr>
              <w:t>نامه برای دریافت درجه کارشناسی ارشد</w:t>
            </w:r>
          </w:p>
          <w:p w14:paraId="5570455E" w14:textId="7A95D115" w:rsidR="00445C5A" w:rsidRPr="00445C5A" w:rsidRDefault="00445C5A" w:rsidP="003155E4">
            <w:pPr>
              <w:jc w:val="center"/>
              <w:rPr>
                <w:b/>
                <w:bCs/>
                <w:color w:val="000000"/>
                <w:sz w:val="28"/>
                <w:rtl/>
              </w:rPr>
            </w:pPr>
            <w:r w:rsidRPr="00831382">
              <w:rPr>
                <w:rFonts w:hint="cs"/>
                <w:b/>
                <w:bCs/>
                <w:color w:val="000000"/>
                <w:sz w:val="28"/>
                <w:rtl/>
              </w:rPr>
              <w:t>در رشته مهندسی کامپیوتر</w:t>
            </w:r>
          </w:p>
        </w:tc>
      </w:tr>
      <w:tr w:rsidR="00445C5A" w:rsidRPr="00E02AF5" w14:paraId="7F693653" w14:textId="77777777" w:rsidTr="004C0C1E">
        <w:tc>
          <w:tcPr>
            <w:tcW w:w="10039" w:type="dxa"/>
            <w:gridSpan w:val="3"/>
          </w:tcPr>
          <w:p w14:paraId="0AB93D16" w14:textId="09C70177" w:rsidR="00445C5A" w:rsidRPr="00445C5A" w:rsidRDefault="00445C5A" w:rsidP="003155E4">
            <w:pPr>
              <w:tabs>
                <w:tab w:val="left" w:pos="3785"/>
              </w:tabs>
              <w:jc w:val="center"/>
              <w:rPr>
                <w:b/>
                <w:bCs/>
                <w:color w:val="000000"/>
                <w:sz w:val="32"/>
                <w:szCs w:val="32"/>
                <w:rtl/>
              </w:rPr>
            </w:pPr>
            <w:r>
              <w:rPr>
                <w:rFonts w:hint="cs"/>
                <w:b/>
                <w:bCs/>
                <w:color w:val="000000"/>
                <w:sz w:val="32"/>
                <w:szCs w:val="32"/>
                <w:rtl/>
              </w:rPr>
              <w:t>شهریور 1403</w:t>
            </w:r>
          </w:p>
        </w:tc>
      </w:tr>
      <w:tr w:rsidR="00445C5A" w:rsidRPr="00E02AF5" w14:paraId="3CB070F1" w14:textId="77777777" w:rsidTr="004C0C1E">
        <w:tc>
          <w:tcPr>
            <w:tcW w:w="10039" w:type="dxa"/>
            <w:gridSpan w:val="3"/>
          </w:tcPr>
          <w:p w14:paraId="02561D58" w14:textId="77777777" w:rsidR="00445C5A" w:rsidRPr="00E02AF5" w:rsidRDefault="00445C5A" w:rsidP="003155E4">
            <w:pPr>
              <w:jc w:val="both"/>
              <w:rPr>
                <w:rtl/>
                <w:lang w:bidi="ar-SA"/>
              </w:rPr>
            </w:pPr>
          </w:p>
        </w:tc>
      </w:tr>
    </w:tbl>
    <w:p w14:paraId="2BF5921F" w14:textId="77777777" w:rsidR="00C23740" w:rsidRDefault="00C23740" w:rsidP="00C23740">
      <w:pPr>
        <w:jc w:val="center"/>
        <w:rPr>
          <w:rtl/>
          <w:lang w:bidi="ar-SA"/>
        </w:rPr>
      </w:pPr>
    </w:p>
    <w:p w14:paraId="06F3844F" w14:textId="77777777" w:rsidR="00D25380" w:rsidRDefault="00D25380" w:rsidP="00C23740">
      <w:pPr>
        <w:rPr>
          <w:rtl/>
          <w:lang w:bidi="ar-SA"/>
        </w:rPr>
      </w:pPr>
    </w:p>
    <w:p w14:paraId="47278465" w14:textId="77777777" w:rsidR="00D25380" w:rsidRDefault="00D25380" w:rsidP="00C23740">
      <w:pPr>
        <w:rPr>
          <w:rtl/>
          <w:lang w:bidi="ar-SA"/>
        </w:rPr>
      </w:pPr>
    </w:p>
    <w:p w14:paraId="520EEB49" w14:textId="77777777" w:rsidR="00C23740" w:rsidRDefault="00D25380" w:rsidP="00B716C3">
      <w:pPr>
        <w:ind w:left="-1410"/>
        <w:jc w:val="center"/>
        <w:rPr>
          <w:b/>
          <w:bCs/>
          <w:rtl/>
          <w:lang w:val="af-ZA" w:eastAsia="af-ZA"/>
        </w:rPr>
      </w:pPr>
      <w:bookmarkStart w:id="1" w:name="God"/>
      <w:r w:rsidRPr="00E02AF5">
        <w:rPr>
          <w:noProof/>
          <w:sz w:val="22"/>
          <w:lang w:bidi="ar-SA"/>
        </w:rPr>
        <w:drawing>
          <wp:anchor distT="0" distB="0" distL="114300" distR="114300" simplePos="0" relativeHeight="251658240" behindDoc="0" locked="0" layoutInCell="1" allowOverlap="1" wp14:anchorId="654D6423" wp14:editId="64046E70">
            <wp:simplePos x="0" y="0"/>
            <wp:positionH relativeFrom="column">
              <wp:posOffset>743585</wp:posOffset>
            </wp:positionH>
            <wp:positionV relativeFrom="paragraph">
              <wp:posOffset>197485</wp:posOffset>
            </wp:positionV>
            <wp:extent cx="4333240" cy="4547870"/>
            <wp:effectExtent l="0" t="0" r="0" b="5080"/>
            <wp:wrapSquare wrapText="bothSides"/>
            <wp:docPr id="410" name="Picture 12" descr="K:\Entertainment\Picture\besm_937\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Entertainment\Picture\besm_937\00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3240" cy="454787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
      <w:r w:rsidR="00C23740">
        <w:rPr>
          <w:lang w:bidi="ar-SA"/>
        </w:rPr>
        <w:br w:type="page"/>
      </w:r>
    </w:p>
    <w:tbl>
      <w:tblPr>
        <w:bidiVisual/>
        <w:tblW w:w="0" w:type="auto"/>
        <w:tblInd w:w="-886" w:type="dxa"/>
        <w:tblLook w:val="04A0" w:firstRow="1" w:lastRow="0" w:firstColumn="1" w:lastColumn="0" w:noHBand="0" w:noVBand="1"/>
      </w:tblPr>
      <w:tblGrid>
        <w:gridCol w:w="9106"/>
      </w:tblGrid>
      <w:tr w:rsidR="00C23740" w:rsidRPr="00E02AF5" w14:paraId="415ADB4F" w14:textId="77777777" w:rsidTr="00E02AF5">
        <w:tc>
          <w:tcPr>
            <w:tcW w:w="9322" w:type="dxa"/>
          </w:tcPr>
          <w:p w14:paraId="21652C22" w14:textId="77777777" w:rsidR="00C23740" w:rsidRPr="00E02AF5" w:rsidRDefault="00C23740" w:rsidP="00E02AF5">
            <w:pPr>
              <w:spacing w:after="0" w:line="240" w:lineRule="auto"/>
              <w:jc w:val="center"/>
              <w:rPr>
                <w:b/>
                <w:bCs/>
                <w:sz w:val="22"/>
                <w:rtl/>
                <w:lang w:val="af-ZA" w:eastAsia="af-ZA"/>
              </w:rPr>
            </w:pPr>
            <w:bookmarkStart w:id="2" w:name="اصالت"/>
            <w:r w:rsidRPr="00E02AF5">
              <w:rPr>
                <w:rFonts w:hint="cs"/>
                <w:b/>
                <w:bCs/>
                <w:sz w:val="22"/>
                <w:rtl/>
                <w:lang w:val="af-ZA" w:eastAsia="af-ZA"/>
              </w:rPr>
              <w:lastRenderedPageBreak/>
              <w:t>تعهدنامه اصالت اثر</w:t>
            </w:r>
            <w:bookmarkEnd w:id="2"/>
          </w:p>
        </w:tc>
      </w:tr>
      <w:tr w:rsidR="00C23740" w:rsidRPr="00E02AF5" w14:paraId="064E3777" w14:textId="77777777" w:rsidTr="00E02AF5">
        <w:tc>
          <w:tcPr>
            <w:tcW w:w="9322" w:type="dxa"/>
          </w:tcPr>
          <w:p w14:paraId="559C4010" w14:textId="77777777" w:rsidR="00C23740" w:rsidRPr="00E02AF5" w:rsidRDefault="00C23740" w:rsidP="00E02AF5">
            <w:pPr>
              <w:spacing w:after="0" w:line="240" w:lineRule="auto"/>
              <w:jc w:val="center"/>
              <w:rPr>
                <w:b/>
                <w:bCs/>
                <w:sz w:val="22"/>
                <w:rtl/>
                <w:lang w:val="af-ZA" w:eastAsia="af-ZA"/>
              </w:rPr>
            </w:pPr>
            <w:r w:rsidRPr="00E02AF5">
              <w:rPr>
                <w:rFonts w:hint="cs"/>
                <w:b/>
                <w:bCs/>
                <w:sz w:val="22"/>
                <w:rtl/>
                <w:lang w:val="af-ZA" w:eastAsia="af-ZA"/>
              </w:rPr>
              <w:t xml:space="preserve">باسمه تعالي </w:t>
            </w:r>
          </w:p>
          <w:p w14:paraId="665281E6" w14:textId="77777777" w:rsidR="00C23740" w:rsidRPr="00E02AF5" w:rsidRDefault="00C23740" w:rsidP="00E02AF5">
            <w:pPr>
              <w:spacing w:after="0" w:line="240" w:lineRule="auto"/>
              <w:jc w:val="center"/>
              <w:rPr>
                <w:b/>
                <w:bCs/>
                <w:sz w:val="22"/>
                <w:rtl/>
                <w:lang w:val="af-ZA" w:eastAsia="af-ZA"/>
              </w:rPr>
            </w:pPr>
          </w:p>
        </w:tc>
      </w:tr>
      <w:tr w:rsidR="00C23740" w:rsidRPr="00E02AF5" w14:paraId="08DDB26D" w14:textId="77777777" w:rsidTr="00E02AF5">
        <w:tc>
          <w:tcPr>
            <w:tcW w:w="9322" w:type="dxa"/>
          </w:tcPr>
          <w:p w14:paraId="01B27AB8" w14:textId="77777777" w:rsidR="00C23740" w:rsidRPr="00E02AF5" w:rsidRDefault="00C23740" w:rsidP="00E02AF5">
            <w:pPr>
              <w:spacing w:after="0" w:line="240" w:lineRule="auto"/>
              <w:rPr>
                <w:b/>
                <w:bCs/>
                <w:sz w:val="22"/>
                <w:rtl/>
                <w:lang w:val="af-ZA" w:eastAsia="af-ZA"/>
              </w:rPr>
            </w:pPr>
          </w:p>
          <w:p w14:paraId="371A97F2" w14:textId="598D310F" w:rsidR="00C23740" w:rsidRPr="00E02AF5" w:rsidRDefault="00E701F7" w:rsidP="00B600B8">
            <w:pPr>
              <w:spacing w:after="0" w:line="240" w:lineRule="auto"/>
              <w:rPr>
                <w:b/>
                <w:bCs/>
                <w:sz w:val="22"/>
                <w:rtl/>
                <w:lang w:val="af-ZA" w:eastAsia="af-ZA"/>
              </w:rPr>
            </w:pPr>
            <w:r w:rsidRPr="00E02AF5">
              <w:rPr>
                <w:b/>
                <w:bCs/>
                <w:noProof/>
                <w:sz w:val="22"/>
                <w:rtl/>
                <w:lang w:bidi="ar-SA"/>
              </w:rPr>
              <mc:AlternateContent>
                <mc:Choice Requires="wps">
                  <w:drawing>
                    <wp:anchor distT="0" distB="0" distL="114300" distR="114300" simplePos="0" relativeHeight="251657216" behindDoc="0" locked="0" layoutInCell="1" allowOverlap="1" wp14:anchorId="6BAAF4ED" wp14:editId="190D99F4">
                      <wp:simplePos x="0" y="0"/>
                      <wp:positionH relativeFrom="column">
                        <wp:posOffset>-83185</wp:posOffset>
                      </wp:positionH>
                      <wp:positionV relativeFrom="paragraph">
                        <wp:posOffset>63500</wp:posOffset>
                      </wp:positionV>
                      <wp:extent cx="685800" cy="527050"/>
                      <wp:effectExtent l="0" t="1270" r="1905" b="0"/>
                      <wp:wrapNone/>
                      <wp:docPr id="48"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27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5429E4" w14:textId="77777777" w:rsidR="001F6BBD" w:rsidRPr="00ED7138" w:rsidRDefault="001F6BBD" w:rsidP="00C23740">
                                  <w:pPr>
                                    <w:jc w:val="center"/>
                                    <w:rPr>
                                      <w:b/>
                                      <w:bCs/>
                                    </w:rPr>
                                  </w:pPr>
                                </w:p>
                              </w:txbxContent>
                            </wps:txbx>
                            <wps:bodyPr rot="0" vert="horz" wrap="square" lIns="0" tIns="1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AAF4ED" id="_x0000_t202" coordsize="21600,21600" o:spt="202" path="m,l,21600r21600,l21600,xe">
                      <v:stroke joinstyle="miter"/>
                      <v:path gradientshapeok="t" o:connecttype="rect"/>
                    </v:shapetype>
                    <v:shape id="Text Box 71" o:spid="_x0000_s1026" type="#_x0000_t202" style="position:absolute;left:0;text-align:left;margin-left:-6.55pt;margin-top:5pt;width:54pt;height:4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" filled="f" stroked="f">
                      <v:textbox inset="0,.5mm,0,0">
                        <w:txbxContent>
                          <w:p w14:paraId="405429E4" w14:textId="77777777" w:rsidR="001F6BBD" w:rsidRPr="00ED7138" w:rsidRDefault="001F6BBD" w:rsidP="00C23740">
                            <w:pPr>
                              <w:jc w:val="center"/>
                              <w:rPr>
                                <w:b/>
                                <w:bCs/>
                              </w:rPr>
                            </w:pPr>
                          </w:p>
                        </w:txbxContent>
                      </v:textbox>
                    </v:shape>
                  </w:pict>
                </mc:Fallback>
              </mc:AlternateContent>
            </w:r>
            <w:r w:rsidR="00A57D46">
              <w:rPr>
                <w:b/>
                <w:bCs/>
                <w:sz w:val="22"/>
                <w:rtl/>
                <w:lang w:val="af-ZA" w:eastAsia="af-ZA"/>
              </w:rPr>
              <w:t xml:space="preserve">   اين</w:t>
            </w:r>
            <w:r w:rsidR="00A57D46">
              <w:rPr>
                <w:rFonts w:hint="cs"/>
                <w:b/>
                <w:bCs/>
                <w:sz w:val="22"/>
                <w:rtl/>
                <w:lang w:val="af-ZA" w:eastAsia="af-ZA"/>
              </w:rPr>
              <w:t>جان</w:t>
            </w:r>
            <w:r w:rsidR="00C23740" w:rsidRPr="00E02AF5">
              <w:rPr>
                <w:b/>
                <w:bCs/>
                <w:sz w:val="22"/>
                <w:rtl/>
                <w:lang w:val="af-ZA" w:eastAsia="af-ZA"/>
              </w:rPr>
              <w:t xml:space="preserve">ب </w:t>
            </w:r>
            <w:r w:rsidR="00267CC4">
              <w:rPr>
                <w:rFonts w:hint="cs"/>
                <w:b/>
                <w:bCs/>
                <w:sz w:val="22"/>
                <w:rtl/>
                <w:lang w:val="af-ZA" w:eastAsia="af-ZA"/>
              </w:rPr>
              <w:t>امیر محمد مشهدی</w:t>
            </w:r>
            <w:r w:rsidR="00267CC4">
              <w:rPr>
                <w:b/>
                <w:bCs/>
                <w:sz w:val="22"/>
                <w:rtl/>
                <w:lang w:val="af-ZA" w:eastAsia="af-ZA"/>
              </w:rPr>
              <w:softHyphen/>
            </w:r>
            <w:r w:rsidR="00267CC4">
              <w:rPr>
                <w:rFonts w:hint="cs"/>
                <w:b/>
                <w:bCs/>
                <w:sz w:val="22"/>
                <w:rtl/>
                <w:lang w:val="af-ZA" w:eastAsia="af-ZA"/>
              </w:rPr>
              <w:t>زاده</w:t>
            </w:r>
            <w:r w:rsidR="00C23740" w:rsidRPr="00E02AF5">
              <w:rPr>
                <w:b/>
                <w:bCs/>
                <w:sz w:val="22"/>
                <w:rtl/>
                <w:lang w:val="af-ZA" w:eastAsia="af-ZA"/>
              </w:rPr>
              <w:t xml:space="preserve"> تائيد مي كنم كه مطالب مندرج در اين پایان</w:t>
            </w:r>
            <w:r w:rsidR="00EE1459">
              <w:rPr>
                <w:b/>
                <w:bCs/>
                <w:sz w:val="22"/>
                <w:rtl/>
                <w:lang w:val="af-ZA" w:eastAsia="af-ZA"/>
              </w:rPr>
              <w:softHyphen/>
            </w:r>
            <w:r w:rsidR="00C23740" w:rsidRPr="00E02AF5">
              <w:rPr>
                <w:b/>
                <w:bCs/>
                <w:sz w:val="22"/>
                <w:rtl/>
                <w:lang w:val="af-ZA" w:eastAsia="af-ZA"/>
              </w:rPr>
              <w:t xml:space="preserve">نامه حاصل </w:t>
            </w:r>
            <w:r w:rsidR="00B600B8">
              <w:rPr>
                <w:rFonts w:hint="cs"/>
                <w:b/>
                <w:bCs/>
                <w:sz w:val="22"/>
                <w:rtl/>
                <w:lang w:val="af-ZA" w:eastAsia="af-ZA"/>
              </w:rPr>
              <w:t xml:space="preserve">تلاش </w:t>
            </w:r>
            <w:r w:rsidR="00C23740" w:rsidRPr="00E02AF5">
              <w:rPr>
                <w:b/>
                <w:bCs/>
                <w:sz w:val="22"/>
                <w:rtl/>
                <w:lang w:val="af-ZA" w:eastAsia="af-ZA"/>
              </w:rPr>
              <w:t>اينجانب است و به دستاوردهاي پژوهشي ديگران كه در اين نوشته از آن</w:t>
            </w:r>
            <w:r w:rsidR="005B628F">
              <w:rPr>
                <w:b/>
                <w:bCs/>
                <w:sz w:val="22"/>
                <w:rtl/>
                <w:lang w:val="af-ZA" w:eastAsia="af-ZA"/>
              </w:rPr>
              <w:softHyphen/>
            </w:r>
            <w:r w:rsidR="00C23740" w:rsidRPr="00E02AF5">
              <w:rPr>
                <w:b/>
                <w:bCs/>
                <w:sz w:val="22"/>
                <w:rtl/>
                <w:lang w:val="af-ZA" w:eastAsia="af-ZA"/>
              </w:rPr>
              <w:t>ها استفاده شده است مطابق مقررات ارجاع گرديده است. اين پایان</w:t>
            </w:r>
            <w:r w:rsidR="00EE1459">
              <w:rPr>
                <w:b/>
                <w:bCs/>
                <w:sz w:val="22"/>
                <w:rtl/>
                <w:lang w:val="af-ZA" w:eastAsia="af-ZA"/>
              </w:rPr>
              <w:softHyphen/>
            </w:r>
            <w:r w:rsidR="00C23740" w:rsidRPr="00E02AF5">
              <w:rPr>
                <w:b/>
                <w:bCs/>
                <w:sz w:val="22"/>
                <w:rtl/>
                <w:lang w:val="af-ZA" w:eastAsia="af-ZA"/>
              </w:rPr>
              <w:t>نامه قبلاٌ براي احراز هيچ مدرك هم سطح يا بالاتر ارائه نشده است.</w:t>
            </w:r>
          </w:p>
          <w:p w14:paraId="1243F41D" w14:textId="77777777" w:rsidR="00C23740" w:rsidRPr="00E02AF5" w:rsidRDefault="00C23740" w:rsidP="00E02AF5">
            <w:pPr>
              <w:spacing w:after="0" w:line="240" w:lineRule="auto"/>
              <w:rPr>
                <w:b/>
                <w:bCs/>
                <w:sz w:val="22"/>
                <w:rtl/>
                <w:lang w:val="af-ZA" w:eastAsia="af-ZA"/>
              </w:rPr>
            </w:pPr>
            <w:r w:rsidRPr="00E02AF5">
              <w:rPr>
                <w:b/>
                <w:bCs/>
                <w:sz w:val="22"/>
                <w:rtl/>
                <w:lang w:val="af-ZA" w:eastAsia="af-ZA"/>
              </w:rPr>
              <w:t xml:space="preserve">   كليه حقوق مادي و معنوي اين اثر متعلق به دانشكده فني دانشگاه تهران مي باشد.</w:t>
            </w:r>
          </w:p>
          <w:p w14:paraId="53F8B4CE" w14:textId="77777777" w:rsidR="00C23740" w:rsidRPr="00E02AF5" w:rsidRDefault="00C23740" w:rsidP="00E02AF5">
            <w:pPr>
              <w:spacing w:after="0" w:line="240" w:lineRule="auto"/>
              <w:rPr>
                <w:b/>
                <w:bCs/>
                <w:sz w:val="22"/>
                <w:rtl/>
                <w:lang w:val="af-ZA" w:eastAsia="af-ZA"/>
              </w:rPr>
            </w:pPr>
          </w:p>
          <w:p w14:paraId="073D2C7D" w14:textId="77777777" w:rsidR="00C23740" w:rsidRPr="00E02AF5" w:rsidRDefault="00C23740" w:rsidP="00E02AF5">
            <w:pPr>
              <w:spacing w:after="0" w:line="240" w:lineRule="auto"/>
              <w:rPr>
                <w:b/>
                <w:bCs/>
                <w:sz w:val="22"/>
                <w:rtl/>
                <w:lang w:val="af-ZA" w:eastAsia="af-ZA"/>
              </w:rPr>
            </w:pPr>
          </w:p>
          <w:p w14:paraId="50E06F3B" w14:textId="77777777" w:rsidR="00C23740" w:rsidRPr="00E02AF5" w:rsidRDefault="00C23740" w:rsidP="00E02AF5">
            <w:pPr>
              <w:spacing w:after="0" w:line="240" w:lineRule="auto"/>
              <w:jc w:val="center"/>
              <w:rPr>
                <w:b/>
                <w:bCs/>
                <w:sz w:val="22"/>
                <w:rtl/>
                <w:lang w:val="af-ZA" w:eastAsia="af-ZA"/>
              </w:rPr>
            </w:pPr>
            <w:r w:rsidRPr="00E02AF5">
              <w:rPr>
                <w:b/>
                <w:bCs/>
                <w:sz w:val="22"/>
                <w:rtl/>
                <w:lang w:val="af-ZA" w:eastAsia="af-ZA"/>
              </w:rPr>
              <w:t>نام و نام خانوادگي دانشجو :</w:t>
            </w:r>
          </w:p>
          <w:p w14:paraId="4D1810A3" w14:textId="70478490" w:rsidR="00C23740" w:rsidRDefault="00267CC4" w:rsidP="00E02AF5">
            <w:pPr>
              <w:spacing w:after="0" w:line="240" w:lineRule="auto"/>
              <w:jc w:val="center"/>
              <w:rPr>
                <w:b/>
                <w:bCs/>
                <w:sz w:val="22"/>
                <w:rtl/>
                <w:lang w:val="af-ZA" w:eastAsia="af-ZA"/>
              </w:rPr>
            </w:pPr>
            <w:r>
              <w:rPr>
                <w:rFonts w:hint="cs"/>
                <w:b/>
                <w:bCs/>
                <w:sz w:val="22"/>
                <w:rtl/>
                <w:lang w:val="af-ZA" w:eastAsia="af-ZA"/>
              </w:rPr>
              <w:t>امیر محمد مشهدی</w:t>
            </w:r>
            <w:r>
              <w:rPr>
                <w:b/>
                <w:bCs/>
                <w:sz w:val="22"/>
                <w:rtl/>
                <w:lang w:val="af-ZA" w:eastAsia="af-ZA"/>
              </w:rPr>
              <w:softHyphen/>
            </w:r>
            <w:r>
              <w:rPr>
                <w:rFonts w:hint="cs"/>
                <w:b/>
                <w:bCs/>
                <w:sz w:val="22"/>
                <w:rtl/>
                <w:lang w:val="af-ZA" w:eastAsia="af-ZA"/>
              </w:rPr>
              <w:t>زاده</w:t>
            </w:r>
          </w:p>
          <w:p w14:paraId="02B56BF9" w14:textId="77777777" w:rsidR="00267CC4" w:rsidRPr="00E02AF5" w:rsidRDefault="00267CC4" w:rsidP="00E02AF5">
            <w:pPr>
              <w:spacing w:after="0" w:line="240" w:lineRule="auto"/>
              <w:jc w:val="center"/>
              <w:rPr>
                <w:b/>
                <w:bCs/>
                <w:sz w:val="22"/>
                <w:rtl/>
                <w:lang w:val="af-ZA" w:eastAsia="af-ZA"/>
              </w:rPr>
            </w:pPr>
          </w:p>
          <w:p w14:paraId="2F430DC4" w14:textId="77777777" w:rsidR="00C23740" w:rsidRPr="00E02AF5" w:rsidRDefault="00C23740" w:rsidP="00E02AF5">
            <w:pPr>
              <w:spacing w:after="0" w:line="240" w:lineRule="auto"/>
              <w:jc w:val="center"/>
              <w:rPr>
                <w:b/>
                <w:bCs/>
                <w:sz w:val="22"/>
                <w:rtl/>
                <w:lang w:val="af-ZA" w:eastAsia="af-ZA"/>
              </w:rPr>
            </w:pPr>
            <w:r w:rsidRPr="00E02AF5">
              <w:rPr>
                <w:b/>
                <w:bCs/>
                <w:sz w:val="22"/>
                <w:rtl/>
                <w:lang w:val="af-ZA" w:eastAsia="af-ZA"/>
              </w:rPr>
              <w:t>امضاي دانشجو :</w:t>
            </w:r>
          </w:p>
          <w:p w14:paraId="3A73D5CB" w14:textId="77777777" w:rsidR="00C23740" w:rsidRPr="00E02AF5" w:rsidRDefault="00C23740" w:rsidP="00E02AF5">
            <w:pPr>
              <w:spacing w:after="0" w:line="240" w:lineRule="auto"/>
              <w:jc w:val="center"/>
              <w:rPr>
                <w:b/>
                <w:bCs/>
                <w:sz w:val="22"/>
                <w:rtl/>
                <w:lang w:val="af-ZA" w:eastAsia="af-ZA"/>
              </w:rPr>
            </w:pPr>
          </w:p>
        </w:tc>
      </w:tr>
    </w:tbl>
    <w:p w14:paraId="3C12C5BB" w14:textId="77777777" w:rsidR="00C23740" w:rsidRDefault="00C23740" w:rsidP="00C23740">
      <w:pPr>
        <w:spacing w:after="0"/>
        <w:jc w:val="center"/>
        <w:rPr>
          <w:b/>
          <w:bCs/>
          <w:rtl/>
          <w:lang w:val="af-ZA" w:eastAsia="af-ZA"/>
        </w:rPr>
      </w:pPr>
    </w:p>
    <w:p w14:paraId="3738715F" w14:textId="77777777" w:rsidR="00C23740" w:rsidRDefault="00C23740" w:rsidP="00C23740">
      <w:pPr>
        <w:bidi w:val="0"/>
        <w:rPr>
          <w:b/>
          <w:bCs/>
          <w:rtl/>
          <w:lang w:val="af-ZA" w:eastAsia="af-ZA"/>
        </w:rPr>
      </w:pPr>
      <w:r>
        <w:rPr>
          <w:b/>
          <w:bCs/>
          <w:rtl/>
          <w:lang w:val="af-ZA" w:eastAsia="af-ZA"/>
        </w:rPr>
        <w:br w:type="page"/>
      </w:r>
    </w:p>
    <w:p w14:paraId="0B622C92" w14:textId="77777777" w:rsidR="00C23740" w:rsidRPr="00587E8B" w:rsidRDefault="00C23740" w:rsidP="00C23740">
      <w:pPr>
        <w:spacing w:after="0"/>
        <w:jc w:val="center"/>
        <w:rPr>
          <w:b/>
          <w:bCs/>
          <w:rtl/>
          <w:lang w:val="af-ZA" w:eastAsia="af-ZA"/>
        </w:rPr>
      </w:pPr>
    </w:p>
    <w:p w14:paraId="2B8EC54D" w14:textId="6F4F2F89" w:rsidR="00C23740" w:rsidRPr="00267CC4" w:rsidRDefault="00267CC4" w:rsidP="00267CC4">
      <w:pPr>
        <w:jc w:val="left"/>
        <w:rPr>
          <w:b/>
          <w:bCs/>
          <w:sz w:val="32"/>
          <w:szCs w:val="32"/>
          <w:rtl/>
          <w:lang w:val="af-ZA" w:eastAsia="af-ZA"/>
        </w:rPr>
      </w:pPr>
      <w:r w:rsidRPr="00267CC4">
        <w:rPr>
          <w:rFonts w:hint="cs"/>
          <w:b/>
          <w:bCs/>
          <w:sz w:val="32"/>
          <w:szCs w:val="32"/>
          <w:rtl/>
          <w:lang w:val="af-ZA" w:eastAsia="af-ZA"/>
        </w:rPr>
        <w:t>تقدیم به پدر و مادرم که با پشتیبانی بی</w:t>
      </w:r>
      <w:r w:rsidRPr="00267CC4">
        <w:rPr>
          <w:b/>
          <w:bCs/>
          <w:sz w:val="32"/>
          <w:szCs w:val="32"/>
          <w:rtl/>
          <w:lang w:val="af-ZA" w:eastAsia="af-ZA"/>
        </w:rPr>
        <w:softHyphen/>
      </w:r>
      <w:r w:rsidRPr="00267CC4">
        <w:rPr>
          <w:rFonts w:hint="cs"/>
          <w:b/>
          <w:bCs/>
          <w:sz w:val="32"/>
          <w:szCs w:val="32"/>
          <w:rtl/>
          <w:lang w:val="af-ZA" w:eastAsia="af-ZA"/>
        </w:rPr>
        <w:t>دریغ خود راه موفقیت را برایم آسان نمودند.</w:t>
      </w:r>
    </w:p>
    <w:p w14:paraId="1F33DB90" w14:textId="77777777" w:rsidR="00C23740" w:rsidRDefault="00C23740" w:rsidP="00C23740">
      <w:pPr>
        <w:jc w:val="center"/>
        <w:rPr>
          <w:b/>
          <w:bCs/>
          <w:rtl/>
          <w:lang w:val="af-ZA" w:eastAsia="af-ZA"/>
        </w:rPr>
      </w:pPr>
    </w:p>
    <w:p w14:paraId="237AECD2" w14:textId="77777777" w:rsidR="00C23740" w:rsidRDefault="00C23740" w:rsidP="00C23740">
      <w:pPr>
        <w:bidi w:val="0"/>
        <w:rPr>
          <w:b/>
          <w:bCs/>
          <w:rtl/>
          <w:lang w:val="af-ZA" w:eastAsia="af-ZA"/>
        </w:rPr>
      </w:pPr>
      <w:r>
        <w:rPr>
          <w:b/>
          <w:bCs/>
          <w:rtl/>
          <w:lang w:val="af-ZA" w:eastAsia="af-ZA"/>
        </w:rPr>
        <w:br w:type="page"/>
      </w:r>
    </w:p>
    <w:p w14:paraId="3DDBEF09" w14:textId="77777777" w:rsidR="00C23740" w:rsidRPr="00F772A3" w:rsidRDefault="00C23740" w:rsidP="00C23740">
      <w:pPr>
        <w:jc w:val="center"/>
        <w:rPr>
          <w:b/>
          <w:bCs/>
          <w:rtl/>
          <w:lang w:val="af-ZA" w:eastAsia="af-ZA" w:bidi="ar-SA"/>
        </w:rPr>
      </w:pPr>
    </w:p>
    <w:p w14:paraId="588DFC81" w14:textId="10616E29" w:rsidR="0027491A" w:rsidRDefault="00267CC4" w:rsidP="00C23740">
      <w:pPr>
        <w:spacing w:after="100" w:afterAutospacing="1" w:line="312" w:lineRule="auto"/>
        <w:ind w:left="-55"/>
        <w:jc w:val="both"/>
        <w:rPr>
          <w:b/>
          <w:bCs/>
          <w:sz w:val="32"/>
          <w:szCs w:val="32"/>
          <w:rtl/>
          <w:lang w:val="af-ZA" w:eastAsia="af-ZA"/>
        </w:rPr>
      </w:pPr>
      <w:r w:rsidRPr="00267CC4">
        <w:rPr>
          <w:rFonts w:hint="cs"/>
          <w:b/>
          <w:bCs/>
          <w:sz w:val="32"/>
          <w:szCs w:val="32"/>
          <w:rtl/>
          <w:lang w:val="af-ZA" w:eastAsia="af-ZA"/>
        </w:rPr>
        <w:t>قدردانی ویژه</w:t>
      </w:r>
      <w:r w:rsidRPr="00267CC4">
        <w:rPr>
          <w:b/>
          <w:bCs/>
          <w:sz w:val="32"/>
          <w:szCs w:val="32"/>
          <w:rtl/>
          <w:lang w:val="af-ZA" w:eastAsia="af-ZA"/>
        </w:rPr>
        <w:softHyphen/>
      </w:r>
      <w:r w:rsidRPr="00267CC4">
        <w:rPr>
          <w:rFonts w:hint="cs"/>
          <w:b/>
          <w:bCs/>
          <w:sz w:val="32"/>
          <w:szCs w:val="32"/>
          <w:rtl/>
          <w:lang w:val="af-ZA" w:eastAsia="af-ZA"/>
        </w:rPr>
        <w:t>ای دارم از استاد ارجمندم، جناب آقای دکتر رهگذر، که راهنمایی</w:t>
      </w:r>
      <w:r w:rsidRPr="00267CC4">
        <w:rPr>
          <w:b/>
          <w:bCs/>
          <w:sz w:val="32"/>
          <w:szCs w:val="32"/>
          <w:rtl/>
          <w:lang w:val="af-ZA" w:eastAsia="af-ZA"/>
        </w:rPr>
        <w:softHyphen/>
      </w:r>
      <w:r w:rsidRPr="00267CC4">
        <w:rPr>
          <w:rFonts w:hint="cs"/>
          <w:b/>
          <w:bCs/>
          <w:sz w:val="32"/>
          <w:szCs w:val="32"/>
          <w:rtl/>
          <w:lang w:val="af-ZA" w:eastAsia="af-ZA"/>
        </w:rPr>
        <w:t>ها و هدایت</w:t>
      </w:r>
      <w:r w:rsidRPr="00267CC4">
        <w:rPr>
          <w:b/>
          <w:bCs/>
          <w:sz w:val="32"/>
          <w:szCs w:val="32"/>
          <w:rtl/>
          <w:lang w:val="af-ZA" w:eastAsia="af-ZA"/>
        </w:rPr>
        <w:softHyphen/>
      </w:r>
      <w:r w:rsidRPr="00267CC4">
        <w:rPr>
          <w:rFonts w:hint="cs"/>
          <w:b/>
          <w:bCs/>
          <w:sz w:val="32"/>
          <w:szCs w:val="32"/>
          <w:rtl/>
          <w:lang w:val="af-ZA" w:eastAsia="af-ZA"/>
        </w:rPr>
        <w:t>های ارزشمند ایشان در تهیه این پایان</w:t>
      </w:r>
      <w:r w:rsidRPr="00267CC4">
        <w:rPr>
          <w:b/>
          <w:bCs/>
          <w:sz w:val="32"/>
          <w:szCs w:val="32"/>
          <w:rtl/>
          <w:lang w:val="af-ZA" w:eastAsia="af-ZA"/>
        </w:rPr>
        <w:softHyphen/>
      </w:r>
      <w:r w:rsidRPr="00267CC4">
        <w:rPr>
          <w:rFonts w:hint="cs"/>
          <w:b/>
          <w:bCs/>
          <w:sz w:val="32"/>
          <w:szCs w:val="32"/>
          <w:rtl/>
          <w:lang w:val="af-ZA" w:eastAsia="af-ZA"/>
        </w:rPr>
        <w:t>نامه نقش بی</w:t>
      </w:r>
      <w:r w:rsidRPr="00267CC4">
        <w:rPr>
          <w:b/>
          <w:bCs/>
          <w:sz w:val="32"/>
          <w:szCs w:val="32"/>
          <w:rtl/>
          <w:lang w:val="af-ZA" w:eastAsia="af-ZA"/>
        </w:rPr>
        <w:softHyphen/>
      </w:r>
      <w:r w:rsidRPr="00267CC4">
        <w:rPr>
          <w:rFonts w:hint="cs"/>
          <w:b/>
          <w:bCs/>
          <w:sz w:val="32"/>
          <w:szCs w:val="32"/>
          <w:rtl/>
          <w:lang w:val="af-ZA" w:eastAsia="af-ZA"/>
        </w:rPr>
        <w:t>بدیلی داشت و همواره از محضر حضورشان بهره</w:t>
      </w:r>
      <w:r w:rsidRPr="00267CC4">
        <w:rPr>
          <w:b/>
          <w:bCs/>
          <w:sz w:val="32"/>
          <w:szCs w:val="32"/>
          <w:rtl/>
          <w:lang w:val="af-ZA" w:eastAsia="af-ZA"/>
        </w:rPr>
        <w:softHyphen/>
      </w:r>
      <w:r w:rsidRPr="00267CC4">
        <w:rPr>
          <w:rFonts w:hint="cs"/>
          <w:b/>
          <w:bCs/>
          <w:sz w:val="32"/>
          <w:szCs w:val="32"/>
          <w:rtl/>
          <w:lang w:val="af-ZA" w:eastAsia="af-ZA"/>
        </w:rPr>
        <w:t>مند گشتم. همچنین، از همه دوستان و همکارانم در آزمایشگاه تحقیقاتی پایگاه</w:t>
      </w:r>
      <w:r w:rsidRPr="00267CC4">
        <w:rPr>
          <w:b/>
          <w:bCs/>
          <w:sz w:val="32"/>
          <w:szCs w:val="32"/>
          <w:rtl/>
          <w:lang w:val="af-ZA" w:eastAsia="af-ZA"/>
        </w:rPr>
        <w:softHyphen/>
      </w:r>
      <w:r w:rsidRPr="00267CC4">
        <w:rPr>
          <w:rFonts w:hint="cs"/>
          <w:b/>
          <w:bCs/>
          <w:sz w:val="32"/>
          <w:szCs w:val="32"/>
          <w:rtl/>
          <w:lang w:val="af-ZA" w:eastAsia="af-ZA"/>
        </w:rPr>
        <w:t>داده که در این سال</w:t>
      </w:r>
      <w:r w:rsidRPr="00267CC4">
        <w:rPr>
          <w:b/>
          <w:bCs/>
          <w:sz w:val="32"/>
          <w:szCs w:val="32"/>
          <w:rtl/>
          <w:lang w:val="af-ZA" w:eastAsia="af-ZA"/>
        </w:rPr>
        <w:softHyphen/>
      </w:r>
      <w:r w:rsidRPr="00267CC4">
        <w:rPr>
          <w:rFonts w:hint="cs"/>
          <w:b/>
          <w:bCs/>
          <w:sz w:val="32"/>
          <w:szCs w:val="32"/>
          <w:rtl/>
          <w:lang w:val="af-ZA" w:eastAsia="af-ZA"/>
        </w:rPr>
        <w:t>ها از همراه و همدل من بوده</w:t>
      </w:r>
      <w:r w:rsidRPr="00267CC4">
        <w:rPr>
          <w:b/>
          <w:bCs/>
          <w:sz w:val="32"/>
          <w:szCs w:val="32"/>
          <w:rtl/>
          <w:lang w:val="af-ZA" w:eastAsia="af-ZA"/>
        </w:rPr>
        <w:softHyphen/>
      </w:r>
      <w:r w:rsidRPr="00267CC4">
        <w:rPr>
          <w:rFonts w:hint="cs"/>
          <w:b/>
          <w:bCs/>
          <w:sz w:val="32"/>
          <w:szCs w:val="32"/>
          <w:rtl/>
          <w:lang w:val="af-ZA" w:eastAsia="af-ZA"/>
        </w:rPr>
        <w:t>اند، صمیمانه تشکر می</w:t>
      </w:r>
      <w:r w:rsidRPr="00267CC4">
        <w:rPr>
          <w:b/>
          <w:bCs/>
          <w:sz w:val="32"/>
          <w:szCs w:val="32"/>
          <w:rtl/>
          <w:lang w:val="af-ZA" w:eastAsia="af-ZA"/>
        </w:rPr>
        <w:softHyphen/>
      </w:r>
      <w:r w:rsidRPr="00267CC4">
        <w:rPr>
          <w:rFonts w:hint="cs"/>
          <w:b/>
          <w:bCs/>
          <w:sz w:val="32"/>
          <w:szCs w:val="32"/>
          <w:rtl/>
          <w:lang w:val="af-ZA" w:eastAsia="af-ZA"/>
        </w:rPr>
        <w:t>کنم.</w:t>
      </w:r>
    </w:p>
    <w:p w14:paraId="04CBC53C" w14:textId="77777777" w:rsidR="0027491A" w:rsidRDefault="0027491A">
      <w:pPr>
        <w:bidi w:val="0"/>
        <w:spacing w:after="0" w:line="240" w:lineRule="auto"/>
        <w:jc w:val="left"/>
        <w:rPr>
          <w:b/>
          <w:bCs/>
          <w:sz w:val="32"/>
          <w:szCs w:val="32"/>
          <w:rtl/>
          <w:lang w:val="af-ZA" w:eastAsia="af-ZA"/>
        </w:rPr>
      </w:pPr>
      <w:r>
        <w:rPr>
          <w:b/>
          <w:bCs/>
          <w:sz w:val="32"/>
          <w:szCs w:val="32"/>
          <w:rtl/>
          <w:lang w:val="af-ZA" w:eastAsia="af-ZA"/>
        </w:rPr>
        <w:br w:type="page"/>
      </w:r>
    </w:p>
    <w:p w14:paraId="185A33F7" w14:textId="77777777" w:rsidR="0027491A" w:rsidRPr="00712A6C" w:rsidRDefault="0027491A" w:rsidP="0027491A">
      <w:pPr>
        <w:pStyle w:val="ab"/>
        <w:ind w:left="-711"/>
        <w:jc w:val="left"/>
        <w:rPr>
          <w:rtl/>
        </w:rPr>
      </w:pPr>
      <w:bookmarkStart w:id="3" w:name="چکیده"/>
      <w:r w:rsidRPr="00712A6C">
        <w:rPr>
          <w:rFonts w:hint="cs"/>
          <w:rtl/>
        </w:rPr>
        <w:lastRenderedPageBreak/>
        <w:t>چکيده</w:t>
      </w:r>
    </w:p>
    <w:bookmarkEnd w:id="3"/>
    <w:p w14:paraId="578841CD" w14:textId="3393CD41" w:rsidR="0027491A" w:rsidRDefault="0027491A" w:rsidP="0027491A">
      <w:pPr>
        <w:pStyle w:val="a8"/>
        <w:ind w:left="-711"/>
        <w:rPr>
          <w:rtl/>
        </w:rPr>
      </w:pPr>
      <w:r>
        <w:rPr>
          <w:rFonts w:hint="cs"/>
          <w:rtl/>
        </w:rPr>
        <w:t>دست</w:t>
      </w:r>
      <w:r>
        <w:rPr>
          <w:rtl/>
        </w:rPr>
        <w:softHyphen/>
      </w:r>
      <w:r>
        <w:rPr>
          <w:rFonts w:hint="cs"/>
          <w:rtl/>
        </w:rPr>
        <w:t>یابی به سطح هوشمندی انسان و خلق ماشین</w:t>
      </w:r>
      <w:r>
        <w:rPr>
          <w:rtl/>
        </w:rPr>
        <w:softHyphen/>
      </w:r>
      <w:r>
        <w:rPr>
          <w:rFonts w:hint="cs"/>
          <w:rtl/>
        </w:rPr>
        <w:t>های هوشمند از دیرباز، جزئی از اهداف دانشمندان و م</w:t>
      </w:r>
      <w:r w:rsidR="00654DCE">
        <w:rPr>
          <w:rFonts w:hint="cs"/>
          <w:rtl/>
          <w:lang w:bidi="fa-IR"/>
        </w:rPr>
        <w:t>ت</w:t>
      </w:r>
      <w:r>
        <w:rPr>
          <w:rFonts w:hint="cs"/>
          <w:rtl/>
        </w:rPr>
        <w:t>خصصان هوش مصنوعی بوده است. یکی از زیرشاخه</w:t>
      </w:r>
      <w:r>
        <w:rPr>
          <w:rtl/>
        </w:rPr>
        <w:softHyphen/>
      </w:r>
      <w:r>
        <w:rPr>
          <w:rFonts w:hint="cs"/>
          <w:rtl/>
        </w:rPr>
        <w:t>های مهم این حوزه که از مبانی نظری و آکادمیک قوی برخوردار است، حوزه پردازش زبان</w:t>
      </w:r>
      <w:r>
        <w:rPr>
          <w:rtl/>
        </w:rPr>
        <w:softHyphen/>
      </w:r>
      <w:r>
        <w:rPr>
          <w:rFonts w:hint="cs"/>
          <w:rtl/>
        </w:rPr>
        <w:t>های طبیعی</w:t>
      </w:r>
      <w:r>
        <w:rPr>
          <w:rStyle w:val="FootnoteReference"/>
          <w:rtl/>
        </w:rPr>
        <w:footnoteReference w:id="1"/>
      </w:r>
      <w:r>
        <w:rPr>
          <w:rFonts w:hint="cs"/>
          <w:rtl/>
        </w:rPr>
        <w:t xml:space="preserve"> (</w:t>
      </w:r>
      <w:r>
        <w:t>NLP</w:t>
      </w:r>
      <w:r>
        <w:rPr>
          <w:rFonts w:hint="cs"/>
          <w:rtl/>
        </w:rPr>
        <w:t>) است که سامانه</w:t>
      </w:r>
      <w:r>
        <w:rPr>
          <w:rtl/>
        </w:rPr>
        <w:softHyphen/>
      </w:r>
      <w:r>
        <w:rPr>
          <w:rFonts w:hint="cs"/>
          <w:rtl/>
        </w:rPr>
        <w:t>های پرسش و پاسخ از مولفه</w:t>
      </w:r>
      <w:r>
        <w:rPr>
          <w:rtl/>
        </w:rPr>
        <w:softHyphen/>
      </w:r>
      <w:r>
        <w:rPr>
          <w:rFonts w:hint="cs"/>
          <w:rtl/>
        </w:rPr>
        <w:t>های اصلی آن بشمار می</w:t>
      </w:r>
      <w:r>
        <w:rPr>
          <w:rtl/>
        </w:rPr>
        <w:softHyphen/>
      </w:r>
      <w:r>
        <w:rPr>
          <w:rFonts w:hint="cs"/>
          <w:rtl/>
        </w:rPr>
        <w:t>رود. امروزه برای بسیاری از مردم، هوش مصنوعی با سامانه</w:t>
      </w:r>
      <w:r>
        <w:rPr>
          <w:rtl/>
        </w:rPr>
        <w:softHyphen/>
      </w:r>
      <w:r>
        <w:rPr>
          <w:rFonts w:hint="cs"/>
          <w:rtl/>
        </w:rPr>
        <w:t xml:space="preserve">های پرسش و پاسخ مانند </w:t>
      </w:r>
      <w:proofErr w:type="spellStart"/>
      <w:r>
        <w:t>ChatGPT</w:t>
      </w:r>
      <w:proofErr w:type="spellEnd"/>
      <w:r>
        <w:rPr>
          <w:rFonts w:hint="cs"/>
          <w:rtl/>
          <w:lang w:bidi="fa-IR"/>
        </w:rPr>
        <w:t xml:space="preserve"> مترادف شده است. </w:t>
      </w:r>
      <w:r>
        <w:rPr>
          <w:rtl/>
        </w:rPr>
        <w:t>اگرچه این</w:t>
      </w:r>
      <w:r>
        <w:rPr>
          <w:rtl/>
        </w:rPr>
        <w:softHyphen/>
      </w:r>
      <w:r>
        <w:rPr>
          <w:rFonts w:hint="cs"/>
          <w:rtl/>
        </w:rPr>
        <w:t>ها</w:t>
      </w:r>
      <w:r>
        <w:rPr>
          <w:rtl/>
        </w:rPr>
        <w:t xml:space="preserve"> تحول بزرگی ایجاد کرده‌اند، اما توسعه سامانه‌های پرسش‌وپاسخ</w:t>
      </w:r>
      <w:r>
        <w:rPr>
          <w:rFonts w:hint="cs"/>
          <w:rtl/>
        </w:rPr>
        <w:t>ی</w:t>
      </w:r>
      <w:r>
        <w:rPr>
          <w:rtl/>
        </w:rPr>
        <w:t xml:space="preserve"> که مفاهیم را درک کنند، کمتر مورد توجه بوده است. پیشرفت‌های علوم شناختی در درک مکانیزم‌های یادگیری و پردازش اطلاعات در مغز انسان، می‌تواند راهگشای توسعه سامانه‌های پرسش‌وپاسخ باشد</w:t>
      </w:r>
      <w:r>
        <w:rPr>
          <w:rFonts w:hint="cs"/>
          <w:rtl/>
        </w:rPr>
        <w:t xml:space="preserve">. </w:t>
      </w:r>
      <w:r>
        <w:rPr>
          <w:rtl/>
        </w:rPr>
        <w:t>اگر بتوانیم از این دستاوردها در حوزه‌های محدود و بسته بهره‌برداری کنیم و به نتایج مطلوب دست یابیم، راه برای استفاده گسترده‌تر و عمومی از این سامانه‌ها نیز هموار خواهد شد</w:t>
      </w:r>
      <w:r>
        <w:t>.</w:t>
      </w:r>
    </w:p>
    <w:p w14:paraId="215142B8" w14:textId="77777777" w:rsidR="0027491A" w:rsidRPr="000335DA" w:rsidRDefault="0027491A" w:rsidP="0027491A">
      <w:pPr>
        <w:pStyle w:val="a8"/>
        <w:ind w:left="-711"/>
        <w:rPr>
          <w:rFonts w:cs="Calibri"/>
          <w:rtl/>
          <w:lang w:bidi="fa-IR"/>
        </w:rPr>
      </w:pPr>
      <w:r>
        <w:rPr>
          <w:rtl/>
        </w:rPr>
        <w:t xml:space="preserve">هدف از این پایان‌نامه، بررسی و به‌کارگیری </w:t>
      </w:r>
      <w:r>
        <w:rPr>
          <w:rFonts w:hint="cs"/>
          <w:rtl/>
        </w:rPr>
        <w:t xml:space="preserve">یک </w:t>
      </w:r>
      <w:r>
        <w:rPr>
          <w:rtl/>
        </w:rPr>
        <w:t xml:space="preserve">روش </w:t>
      </w:r>
      <w:r>
        <w:rPr>
          <w:rFonts w:hint="cs"/>
          <w:rtl/>
        </w:rPr>
        <w:t>جدید تعبیه کلمات</w:t>
      </w:r>
      <w:r>
        <w:rPr>
          <w:rStyle w:val="FootnoteReference"/>
          <w:rtl/>
        </w:rPr>
        <w:footnoteReference w:id="2"/>
      </w:r>
      <w:r>
        <w:rPr>
          <w:rFonts w:hint="cs"/>
          <w:rtl/>
        </w:rPr>
        <w:t xml:space="preserve"> با الهام از کارکرد مغز انسان به نام </w:t>
      </w:r>
      <w:r>
        <w:rPr>
          <w:rtl/>
        </w:rPr>
        <w:t>خوشه‌بندی معنایی</w:t>
      </w:r>
      <w:r>
        <w:rPr>
          <w:rStyle w:val="FootnoteReference"/>
          <w:rtl/>
        </w:rPr>
        <w:footnoteReference w:id="3"/>
      </w:r>
      <w:r>
        <w:rPr>
          <w:rtl/>
        </w:rPr>
        <w:t xml:space="preserve"> برای </w:t>
      </w:r>
      <w:r>
        <w:rPr>
          <w:rFonts w:hint="cs"/>
          <w:rtl/>
        </w:rPr>
        <w:t>پاسخ به</w:t>
      </w:r>
      <w:r>
        <w:rPr>
          <w:rtl/>
        </w:rPr>
        <w:t xml:space="preserve"> پرسش‌های چندگزینه‌ای است</w:t>
      </w:r>
      <w:r>
        <w:t>.</w:t>
      </w:r>
      <w:r>
        <w:rPr>
          <w:rFonts w:hint="cs"/>
          <w:rtl/>
        </w:rPr>
        <w:t xml:space="preserve"> در این راستا با بکارگیری الگوریتم</w:t>
      </w:r>
      <w:r>
        <w:rPr>
          <w:rtl/>
        </w:rPr>
        <w:softHyphen/>
      </w:r>
      <w:r>
        <w:rPr>
          <w:rFonts w:hint="cs"/>
          <w:rtl/>
        </w:rPr>
        <w:t>های کاهش ابعاد</w:t>
      </w:r>
      <w:r>
        <w:rPr>
          <w:rStyle w:val="FootnoteReference"/>
          <w:rtl/>
        </w:rPr>
        <w:footnoteReference w:id="4"/>
      </w:r>
      <w:r>
        <w:rPr>
          <w:rFonts w:hint="cs"/>
          <w:rtl/>
        </w:rPr>
        <w:t xml:space="preserve"> و خوشه</w:t>
      </w:r>
      <w:r>
        <w:rPr>
          <w:rtl/>
        </w:rPr>
        <w:softHyphen/>
      </w:r>
      <w:r>
        <w:rPr>
          <w:rFonts w:hint="cs"/>
          <w:rtl/>
        </w:rPr>
        <w:t>بندی برروی یک مجموعه</w:t>
      </w:r>
      <w:r>
        <w:rPr>
          <w:rtl/>
        </w:rPr>
        <w:softHyphen/>
      </w:r>
      <w:r>
        <w:rPr>
          <w:rFonts w:hint="cs"/>
          <w:rtl/>
        </w:rPr>
        <w:t>های داده مشخص به تولید فضای معنایی متناظر با آن مجموعه‌داده می‌پردازیم و درگام بعدی، با نگاشت مجموعه‌ داده اولیه به این فضای معنایی یک مجموعه بردار معنامحور ایجاد میکنیم و درگام پایانی، با استفاده از معیارهای شباهت برداری به مقایسه بردار متناظر با سوال و گزینه</w:t>
      </w:r>
      <w:r>
        <w:rPr>
          <w:rtl/>
        </w:rPr>
        <w:softHyphen/>
      </w:r>
      <w:r>
        <w:rPr>
          <w:rFonts w:hint="cs"/>
          <w:rtl/>
        </w:rPr>
        <w:t>ها می</w:t>
      </w:r>
      <w:r>
        <w:rPr>
          <w:rtl/>
        </w:rPr>
        <w:softHyphen/>
      </w:r>
      <w:r>
        <w:rPr>
          <w:rFonts w:hint="cs"/>
          <w:rtl/>
        </w:rPr>
        <w:t>پردازیم. سپس به بررسی تاثیر پارامترهایی چون ابعاد خوشه</w:t>
      </w:r>
      <w:r>
        <w:rPr>
          <w:rtl/>
        </w:rPr>
        <w:softHyphen/>
      </w:r>
      <w:r>
        <w:rPr>
          <w:rFonts w:hint="cs"/>
          <w:rtl/>
        </w:rPr>
        <w:t>بندی و استفاده از ترفند جایگزین کردن سوال با شبیه</w:t>
      </w:r>
      <w:r>
        <w:rPr>
          <w:rtl/>
        </w:rPr>
        <w:softHyphen/>
      </w:r>
      <w:r>
        <w:rPr>
          <w:rFonts w:hint="cs"/>
          <w:rtl/>
        </w:rPr>
        <w:t>ترین سند موجود در مجموعه</w:t>
      </w:r>
      <w:r>
        <w:rPr>
          <w:rtl/>
        </w:rPr>
        <w:softHyphen/>
      </w:r>
      <w:r>
        <w:rPr>
          <w:rFonts w:hint="cs"/>
          <w:rtl/>
        </w:rPr>
        <w:t>داده به منظور افزایش نسبی دقت خواهیم پرداخت. با توجه به ساختار روش مورد مطالعه ما، نتایج به دست آمده حاکی از افزایش قابل توجه سرعت پاسخ</w:t>
      </w:r>
      <w:r>
        <w:rPr>
          <w:rtl/>
        </w:rPr>
        <w:softHyphen/>
      </w:r>
      <w:r>
        <w:rPr>
          <w:rFonts w:hint="cs"/>
          <w:rtl/>
        </w:rPr>
        <w:t>دهی به سوالات در کنار حفظ میزان دقت در مقایسه با سایر روش</w:t>
      </w:r>
      <w:r>
        <w:rPr>
          <w:rtl/>
        </w:rPr>
        <w:softHyphen/>
      </w:r>
      <w:r>
        <w:rPr>
          <w:rFonts w:hint="cs"/>
          <w:rtl/>
        </w:rPr>
        <w:t>های شناخته شده تعبیه کلمات است.</w:t>
      </w:r>
    </w:p>
    <w:p w14:paraId="4579603D" w14:textId="77777777" w:rsidR="0027491A" w:rsidRDefault="0027491A" w:rsidP="0027491A">
      <w:pPr>
        <w:spacing w:after="100" w:afterAutospacing="1" w:line="312" w:lineRule="auto"/>
        <w:ind w:left="-690" w:right="142"/>
        <w:jc w:val="both"/>
        <w:rPr>
          <w:rFonts w:ascii="B Nazanin"/>
          <w:b/>
          <w:bCs/>
          <w:sz w:val="28"/>
          <w:rtl/>
        </w:rPr>
      </w:pPr>
      <w:r w:rsidRPr="00B716C3">
        <w:rPr>
          <w:rFonts w:ascii="B Nazanin" w:hint="cs"/>
          <w:b/>
          <w:bCs/>
          <w:sz w:val="28"/>
          <w:rtl/>
        </w:rPr>
        <w:t>کلمات کلیدی:</w:t>
      </w:r>
    </w:p>
    <w:p w14:paraId="5C6DE45E" w14:textId="77777777" w:rsidR="0027491A" w:rsidRPr="00FC0410" w:rsidRDefault="0027491A" w:rsidP="0027491A">
      <w:pPr>
        <w:spacing w:after="100" w:afterAutospacing="1" w:line="312" w:lineRule="auto"/>
        <w:ind w:left="-690" w:right="142"/>
        <w:jc w:val="both"/>
        <w:rPr>
          <w:rFonts w:ascii="B Nazanin"/>
          <w:sz w:val="28"/>
          <w:rtl/>
        </w:rPr>
      </w:pPr>
      <w:r w:rsidRPr="00FC0410">
        <w:rPr>
          <w:rFonts w:ascii="B Nazanin"/>
          <w:sz w:val="28"/>
          <w:rtl/>
        </w:rPr>
        <w:t>خوشه‌بند</w:t>
      </w:r>
      <w:r w:rsidRPr="00FC0410">
        <w:rPr>
          <w:rFonts w:ascii="B Nazanin" w:hint="cs"/>
          <w:sz w:val="28"/>
          <w:rtl/>
        </w:rPr>
        <w:t>ی</w:t>
      </w:r>
      <w:r w:rsidRPr="00FC0410">
        <w:rPr>
          <w:rFonts w:ascii="B Nazanin"/>
          <w:sz w:val="28"/>
          <w:rtl/>
        </w:rPr>
        <w:t xml:space="preserve"> معنا</w:t>
      </w:r>
      <w:r w:rsidRPr="00FC0410">
        <w:rPr>
          <w:rFonts w:ascii="B Nazanin" w:hint="cs"/>
          <w:sz w:val="28"/>
          <w:rtl/>
        </w:rPr>
        <w:t>یی</w:t>
      </w:r>
      <w:r w:rsidRPr="00FC0410">
        <w:rPr>
          <w:rFonts w:ascii="B Nazanin" w:hint="eastAsia"/>
          <w:sz w:val="28"/>
          <w:rtl/>
        </w:rPr>
        <w:t>،</w:t>
      </w:r>
      <w:r w:rsidRPr="00FC0410">
        <w:rPr>
          <w:rFonts w:ascii="B Nazanin"/>
          <w:sz w:val="28"/>
          <w:rtl/>
        </w:rPr>
        <w:t xml:space="preserve"> پردازش زبان طب</w:t>
      </w:r>
      <w:r w:rsidRPr="00FC0410">
        <w:rPr>
          <w:rFonts w:ascii="B Nazanin" w:hint="cs"/>
          <w:sz w:val="28"/>
          <w:rtl/>
        </w:rPr>
        <w:t>ی</w:t>
      </w:r>
      <w:r w:rsidRPr="00FC0410">
        <w:rPr>
          <w:rFonts w:ascii="B Nazanin" w:hint="eastAsia"/>
          <w:sz w:val="28"/>
          <w:rtl/>
        </w:rPr>
        <w:t>ع</w:t>
      </w:r>
      <w:r w:rsidRPr="00FC0410">
        <w:rPr>
          <w:rFonts w:ascii="B Nazanin" w:hint="cs"/>
          <w:sz w:val="28"/>
          <w:rtl/>
        </w:rPr>
        <w:t>ی</w:t>
      </w:r>
      <w:r w:rsidRPr="00FC0410">
        <w:rPr>
          <w:rFonts w:ascii="B Nazanin" w:hint="eastAsia"/>
          <w:sz w:val="28"/>
          <w:rtl/>
        </w:rPr>
        <w:t>،</w:t>
      </w:r>
      <w:r w:rsidRPr="00FC0410">
        <w:rPr>
          <w:rFonts w:ascii="B Nazanin"/>
          <w:sz w:val="28"/>
          <w:rtl/>
        </w:rPr>
        <w:t xml:space="preserve"> </w:t>
      </w:r>
      <w:r>
        <w:rPr>
          <w:rFonts w:ascii="B Nazanin" w:hint="cs"/>
          <w:sz w:val="28"/>
          <w:rtl/>
        </w:rPr>
        <w:t>پرسش و پاسخ</w:t>
      </w:r>
      <w:r w:rsidRPr="00FC0410">
        <w:rPr>
          <w:rFonts w:ascii="B Nazanin"/>
          <w:sz w:val="28"/>
          <w:rtl/>
        </w:rPr>
        <w:t>، تعب</w:t>
      </w:r>
      <w:r w:rsidRPr="00FC0410">
        <w:rPr>
          <w:rFonts w:ascii="B Nazanin" w:hint="cs"/>
          <w:sz w:val="28"/>
          <w:rtl/>
        </w:rPr>
        <w:t>ی</w:t>
      </w:r>
      <w:r w:rsidRPr="00FC0410">
        <w:rPr>
          <w:rFonts w:ascii="B Nazanin" w:hint="eastAsia"/>
          <w:sz w:val="28"/>
          <w:rtl/>
        </w:rPr>
        <w:t>ه</w:t>
      </w:r>
      <w:r w:rsidRPr="00FC0410">
        <w:rPr>
          <w:rFonts w:ascii="B Nazanin"/>
          <w:sz w:val="28"/>
          <w:rtl/>
        </w:rPr>
        <w:t xml:space="preserve"> کلمات، کاهش ابعاد</w:t>
      </w:r>
    </w:p>
    <w:p w14:paraId="73F43A7B" w14:textId="30F60FB2" w:rsidR="00F772A3" w:rsidRPr="00D13300" w:rsidRDefault="00F772A3" w:rsidP="006E4586">
      <w:pPr>
        <w:spacing w:after="100" w:afterAutospacing="1" w:line="312" w:lineRule="auto"/>
        <w:ind w:right="142"/>
        <w:jc w:val="center"/>
        <w:rPr>
          <w:b/>
          <w:bCs/>
          <w:sz w:val="32"/>
          <w:szCs w:val="32"/>
          <w:rtl/>
          <w:lang w:val="af-ZA" w:eastAsia="af-ZA" w:bidi="ar-SA"/>
        </w:rPr>
      </w:pPr>
      <w:bookmarkStart w:id="4" w:name="TOC"/>
      <w:r w:rsidRPr="00D13300">
        <w:rPr>
          <w:rFonts w:hint="cs"/>
          <w:b/>
          <w:bCs/>
          <w:sz w:val="32"/>
          <w:szCs w:val="32"/>
          <w:rtl/>
        </w:rPr>
        <w:lastRenderedPageBreak/>
        <w:t>فهرست مطالب</w:t>
      </w:r>
      <w:bookmarkEnd w:id="4"/>
    </w:p>
    <w:p w14:paraId="0E2A26E0" w14:textId="7E983109" w:rsidR="00E52D20" w:rsidRDefault="00E17576">
      <w:pPr>
        <w:pStyle w:val="TOC1"/>
        <w:rPr>
          <w:rFonts w:asciiTheme="minorHAnsi" w:eastAsiaTheme="minorEastAsia" w:hAnsiTheme="minorHAnsi" w:cstheme="minorBidi"/>
          <w:sz w:val="22"/>
          <w:szCs w:val="22"/>
          <w:rtl/>
        </w:rPr>
      </w:pPr>
      <w:r w:rsidRPr="00D839C4">
        <w:rPr>
          <w:rtl/>
        </w:rPr>
        <w:fldChar w:fldCharType="begin"/>
      </w:r>
      <w:r w:rsidR="00F772A3" w:rsidRPr="00D839C4">
        <w:rPr>
          <w:rFonts w:ascii="B Nazanin"/>
          <w:sz w:val="28"/>
          <w:rtl/>
        </w:rPr>
        <w:instrText xml:space="preserve"> </w:instrText>
      </w:r>
      <w:r w:rsidR="00F772A3" w:rsidRPr="00D839C4">
        <w:rPr>
          <w:rFonts w:hint="cs"/>
        </w:rPr>
        <w:instrText>TOC</w:instrText>
      </w:r>
      <w:r w:rsidR="00F772A3" w:rsidRPr="00D839C4">
        <w:rPr>
          <w:rFonts w:ascii="B Nazanin" w:hint="cs"/>
          <w:sz w:val="28"/>
          <w:rtl/>
        </w:rPr>
        <w:instrText xml:space="preserve"> \</w:instrText>
      </w:r>
      <w:r w:rsidR="00F772A3" w:rsidRPr="00D839C4">
        <w:rPr>
          <w:rFonts w:hint="cs"/>
        </w:rPr>
        <w:instrText>o "1-3" \h \z \u</w:instrText>
      </w:r>
      <w:r w:rsidR="00F772A3" w:rsidRPr="00D839C4">
        <w:rPr>
          <w:rFonts w:ascii="B Nazanin"/>
          <w:sz w:val="28"/>
          <w:rtl/>
        </w:rPr>
        <w:instrText xml:space="preserve"> </w:instrText>
      </w:r>
      <w:r w:rsidRPr="00D839C4">
        <w:rPr>
          <w:rtl/>
        </w:rPr>
        <w:fldChar w:fldCharType="separate"/>
      </w:r>
      <w:hyperlink w:anchor="_Toc182362661" w:history="1">
        <w:r w:rsidR="00E52D20" w:rsidRPr="00801983">
          <w:rPr>
            <w:rStyle w:val="Hyperlink"/>
            <w:rFonts w:cs="Times New Roman"/>
            <w:snapToGrid w:val="0"/>
            <w:w w:val="0"/>
            <w:rtl/>
          </w:rPr>
          <w:t>فصل 1:</w:t>
        </w:r>
        <w:r w:rsidR="00E52D20" w:rsidRPr="00801983">
          <w:rPr>
            <w:rStyle w:val="Hyperlink"/>
            <w:rtl/>
          </w:rPr>
          <w:t xml:space="preserve"> مقدمه</w:t>
        </w:r>
        <w:r w:rsidR="00E52D20">
          <w:rPr>
            <w:webHidden/>
            <w:rtl/>
          </w:rPr>
          <w:tab/>
        </w:r>
        <w:r w:rsidR="00E52D20">
          <w:rPr>
            <w:rStyle w:val="Hyperlink"/>
            <w:rtl/>
          </w:rPr>
          <w:fldChar w:fldCharType="begin"/>
        </w:r>
        <w:r w:rsidR="00E52D20">
          <w:rPr>
            <w:webHidden/>
            <w:rtl/>
          </w:rPr>
          <w:instrText xml:space="preserve"> </w:instrText>
        </w:r>
        <w:r w:rsidR="00E52D20">
          <w:rPr>
            <w:webHidden/>
          </w:rPr>
          <w:instrText>PAGEREF</w:instrText>
        </w:r>
        <w:r w:rsidR="00E52D20">
          <w:rPr>
            <w:webHidden/>
            <w:rtl/>
          </w:rPr>
          <w:instrText xml:space="preserve"> _</w:instrText>
        </w:r>
        <w:r w:rsidR="00E52D20">
          <w:rPr>
            <w:webHidden/>
          </w:rPr>
          <w:instrText>Toc182362661 \h</w:instrText>
        </w:r>
        <w:r w:rsidR="00E52D20">
          <w:rPr>
            <w:webHidden/>
            <w:rtl/>
          </w:rPr>
          <w:instrText xml:space="preserve"> </w:instrText>
        </w:r>
        <w:r w:rsidR="00E52D20">
          <w:rPr>
            <w:rStyle w:val="Hyperlink"/>
            <w:rtl/>
          </w:rPr>
        </w:r>
        <w:r w:rsidR="00E52D20">
          <w:rPr>
            <w:rStyle w:val="Hyperlink"/>
            <w:rtl/>
          </w:rPr>
          <w:fldChar w:fldCharType="separate"/>
        </w:r>
        <w:r w:rsidR="00E52D20">
          <w:rPr>
            <w:webHidden/>
            <w:rtl/>
            <w:lang w:bidi="ar-SA"/>
          </w:rPr>
          <w:t>1</w:t>
        </w:r>
        <w:r w:rsidR="00E52D20">
          <w:rPr>
            <w:rStyle w:val="Hyperlink"/>
            <w:rtl/>
          </w:rPr>
          <w:fldChar w:fldCharType="end"/>
        </w:r>
      </w:hyperlink>
    </w:p>
    <w:p w14:paraId="02221B79" w14:textId="623438B4" w:rsidR="00E52D20" w:rsidRDefault="00E52D20">
      <w:pPr>
        <w:pStyle w:val="TOC2"/>
        <w:rPr>
          <w:rFonts w:asciiTheme="minorHAnsi" w:eastAsiaTheme="minorEastAsia" w:hAnsiTheme="minorHAnsi" w:cstheme="minorBidi"/>
          <w:sz w:val="22"/>
          <w:szCs w:val="22"/>
          <w:rtl/>
        </w:rPr>
      </w:pPr>
      <w:hyperlink w:anchor="_Toc182362662" w:history="1">
        <w:r w:rsidRPr="00801983">
          <w:rPr>
            <w:rStyle w:val="Hyperlink"/>
            <w:rtl/>
          </w:rPr>
          <w:t>1-1- مقدمه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Toc182362662 \h</w:instrText>
        </w:r>
        <w:r>
          <w:rPr>
            <w:webHidden/>
            <w:rtl/>
          </w:rPr>
          <w:instrText xml:space="preserve"> </w:instrText>
        </w:r>
        <w:r>
          <w:rPr>
            <w:rStyle w:val="Hyperlink"/>
            <w:rtl/>
          </w:rPr>
        </w:r>
        <w:r>
          <w:rPr>
            <w:rStyle w:val="Hyperlink"/>
            <w:rtl/>
          </w:rPr>
          <w:fldChar w:fldCharType="separate"/>
        </w:r>
        <w:r>
          <w:rPr>
            <w:webHidden/>
            <w:rtl/>
            <w:lang w:bidi="ar-SA"/>
          </w:rPr>
          <w:t>1</w:t>
        </w:r>
        <w:r>
          <w:rPr>
            <w:rStyle w:val="Hyperlink"/>
            <w:rtl/>
          </w:rPr>
          <w:fldChar w:fldCharType="end"/>
        </w:r>
      </w:hyperlink>
    </w:p>
    <w:p w14:paraId="718497FE" w14:textId="3E3F986B" w:rsidR="00E52D20" w:rsidRDefault="00E52D20">
      <w:pPr>
        <w:pStyle w:val="TOC2"/>
        <w:rPr>
          <w:rFonts w:asciiTheme="minorHAnsi" w:eastAsiaTheme="minorEastAsia" w:hAnsiTheme="minorHAnsi" w:cstheme="minorBidi"/>
          <w:sz w:val="22"/>
          <w:szCs w:val="22"/>
          <w:rtl/>
        </w:rPr>
      </w:pPr>
      <w:hyperlink w:anchor="_Toc182362663" w:history="1">
        <w:r w:rsidRPr="00801983">
          <w:rPr>
            <w:rStyle w:val="Hyperlink"/>
            <w:rtl/>
          </w:rPr>
          <w:t>1-2- تعر</w:t>
        </w:r>
        <w:r w:rsidRPr="00801983">
          <w:rPr>
            <w:rStyle w:val="Hyperlink"/>
            <w:rFonts w:hint="cs"/>
            <w:rtl/>
          </w:rPr>
          <w:t>ی</w:t>
        </w:r>
        <w:r w:rsidRPr="00801983">
          <w:rPr>
            <w:rStyle w:val="Hyperlink"/>
            <w:rFonts w:hint="eastAsia"/>
            <w:rtl/>
          </w:rPr>
          <w:t>ف</w:t>
        </w:r>
        <w:r w:rsidRPr="00801983">
          <w:rPr>
            <w:rStyle w:val="Hyperlink"/>
            <w:rtl/>
          </w:rPr>
          <w:t xml:space="preserve"> موضوع و اهداف تحق</w:t>
        </w:r>
        <w:r w:rsidRPr="00801983">
          <w:rPr>
            <w:rStyle w:val="Hyperlink"/>
            <w:rFonts w:hint="cs"/>
            <w:rtl/>
          </w:rPr>
          <w:t>ی</w:t>
        </w:r>
        <w:r w:rsidRPr="00801983">
          <w:rPr>
            <w:rStyle w:val="Hyperlink"/>
            <w:rFonts w:hint="eastAsia"/>
            <w:rtl/>
          </w:rPr>
          <w:t>ق</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Toc182362663 \h</w:instrText>
        </w:r>
        <w:r>
          <w:rPr>
            <w:webHidden/>
            <w:rtl/>
          </w:rPr>
          <w:instrText xml:space="preserve"> </w:instrText>
        </w:r>
        <w:r>
          <w:rPr>
            <w:rStyle w:val="Hyperlink"/>
            <w:rtl/>
          </w:rPr>
        </w:r>
        <w:r>
          <w:rPr>
            <w:rStyle w:val="Hyperlink"/>
            <w:rtl/>
          </w:rPr>
          <w:fldChar w:fldCharType="separate"/>
        </w:r>
        <w:r>
          <w:rPr>
            <w:webHidden/>
            <w:rtl/>
            <w:lang w:bidi="ar-SA"/>
          </w:rPr>
          <w:t>3</w:t>
        </w:r>
        <w:r>
          <w:rPr>
            <w:rStyle w:val="Hyperlink"/>
            <w:rtl/>
          </w:rPr>
          <w:fldChar w:fldCharType="end"/>
        </w:r>
      </w:hyperlink>
    </w:p>
    <w:p w14:paraId="06C7DD78" w14:textId="01FAC57E" w:rsidR="00E52D20" w:rsidRDefault="00E52D20">
      <w:pPr>
        <w:pStyle w:val="TOC2"/>
        <w:rPr>
          <w:rFonts w:asciiTheme="minorHAnsi" w:eastAsiaTheme="minorEastAsia" w:hAnsiTheme="minorHAnsi" w:cstheme="minorBidi"/>
          <w:sz w:val="22"/>
          <w:szCs w:val="22"/>
          <w:rtl/>
        </w:rPr>
      </w:pPr>
      <w:hyperlink w:anchor="_Toc182362664" w:history="1">
        <w:r w:rsidRPr="00801983">
          <w:rPr>
            <w:rStyle w:val="Hyperlink"/>
            <w:rtl/>
          </w:rPr>
          <w:t>1-3- نوآور</w:t>
        </w:r>
        <w:r w:rsidRPr="00801983">
          <w:rPr>
            <w:rStyle w:val="Hyperlink"/>
            <w:rFonts w:hint="cs"/>
            <w:rtl/>
          </w:rPr>
          <w:t>ی</w:t>
        </w:r>
        <w:r w:rsidRPr="00801983">
          <w:rPr>
            <w:rStyle w:val="Hyperlink"/>
            <w:rtl/>
          </w:rPr>
          <w:t>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Toc182362664 \h</w:instrText>
        </w:r>
        <w:r>
          <w:rPr>
            <w:webHidden/>
            <w:rtl/>
          </w:rPr>
          <w:instrText xml:space="preserve"> </w:instrText>
        </w:r>
        <w:r>
          <w:rPr>
            <w:rStyle w:val="Hyperlink"/>
            <w:rtl/>
          </w:rPr>
        </w:r>
        <w:r>
          <w:rPr>
            <w:rStyle w:val="Hyperlink"/>
            <w:rtl/>
          </w:rPr>
          <w:fldChar w:fldCharType="separate"/>
        </w:r>
        <w:r>
          <w:rPr>
            <w:webHidden/>
            <w:rtl/>
            <w:lang w:bidi="ar-SA"/>
          </w:rPr>
          <w:t>5</w:t>
        </w:r>
        <w:r>
          <w:rPr>
            <w:rStyle w:val="Hyperlink"/>
            <w:rtl/>
          </w:rPr>
          <w:fldChar w:fldCharType="end"/>
        </w:r>
      </w:hyperlink>
    </w:p>
    <w:p w14:paraId="3C880841" w14:textId="1B4AA842" w:rsidR="00E52D20" w:rsidRDefault="00E52D20">
      <w:pPr>
        <w:pStyle w:val="TOC2"/>
        <w:rPr>
          <w:rFonts w:asciiTheme="minorHAnsi" w:eastAsiaTheme="minorEastAsia" w:hAnsiTheme="minorHAnsi" w:cstheme="minorBidi"/>
          <w:sz w:val="22"/>
          <w:szCs w:val="22"/>
          <w:rtl/>
        </w:rPr>
      </w:pPr>
      <w:hyperlink w:anchor="_Toc182362665" w:history="1">
        <w:r w:rsidRPr="00801983">
          <w:rPr>
            <w:rStyle w:val="Hyperlink"/>
            <w:rtl/>
          </w:rPr>
          <w:t>1-4- ساختار پا</w:t>
        </w:r>
        <w:r w:rsidRPr="00801983">
          <w:rPr>
            <w:rStyle w:val="Hyperlink"/>
            <w:rFonts w:hint="cs"/>
            <w:rtl/>
          </w:rPr>
          <w:t>ی</w:t>
        </w:r>
        <w:r w:rsidRPr="00801983">
          <w:rPr>
            <w:rStyle w:val="Hyperlink"/>
            <w:rFonts w:hint="eastAsia"/>
            <w:rtl/>
          </w:rPr>
          <w:t>ان</w:t>
        </w:r>
        <w:r w:rsidRPr="00801983">
          <w:rPr>
            <w:rStyle w:val="Hyperlink"/>
            <w:rtl/>
          </w:rPr>
          <w:t xml:space="preserve"> نامه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Toc182362665 \h</w:instrText>
        </w:r>
        <w:r>
          <w:rPr>
            <w:webHidden/>
            <w:rtl/>
          </w:rPr>
          <w:instrText xml:space="preserve"> </w:instrText>
        </w:r>
        <w:r>
          <w:rPr>
            <w:rStyle w:val="Hyperlink"/>
            <w:rtl/>
          </w:rPr>
        </w:r>
        <w:r>
          <w:rPr>
            <w:rStyle w:val="Hyperlink"/>
            <w:rtl/>
          </w:rPr>
          <w:fldChar w:fldCharType="separate"/>
        </w:r>
        <w:r>
          <w:rPr>
            <w:webHidden/>
            <w:rtl/>
            <w:lang w:bidi="ar-SA"/>
          </w:rPr>
          <w:t>7</w:t>
        </w:r>
        <w:r>
          <w:rPr>
            <w:rStyle w:val="Hyperlink"/>
            <w:rtl/>
          </w:rPr>
          <w:fldChar w:fldCharType="end"/>
        </w:r>
      </w:hyperlink>
    </w:p>
    <w:p w14:paraId="49B18047" w14:textId="48C8F80A" w:rsidR="00E52D20" w:rsidRDefault="00E52D20">
      <w:pPr>
        <w:pStyle w:val="TOC1"/>
        <w:rPr>
          <w:rFonts w:asciiTheme="minorHAnsi" w:eastAsiaTheme="minorEastAsia" w:hAnsiTheme="minorHAnsi" w:cstheme="minorBidi"/>
          <w:sz w:val="22"/>
          <w:szCs w:val="22"/>
          <w:rtl/>
        </w:rPr>
      </w:pPr>
      <w:hyperlink w:anchor="_Toc182362666" w:history="1">
        <w:r w:rsidRPr="00801983">
          <w:rPr>
            <w:rStyle w:val="Hyperlink"/>
            <w:rFonts w:cs="Times New Roman"/>
            <w:snapToGrid w:val="0"/>
            <w:w w:val="0"/>
            <w:rtl/>
          </w:rPr>
          <w:t>فصل 2:</w:t>
        </w:r>
        <w:r w:rsidRPr="00801983">
          <w:rPr>
            <w:rStyle w:val="Hyperlink"/>
            <w:rtl/>
          </w:rPr>
          <w:t xml:space="preserve"> دانش پ</w:t>
        </w:r>
        <w:r w:rsidRPr="00801983">
          <w:rPr>
            <w:rStyle w:val="Hyperlink"/>
            <w:rFonts w:hint="cs"/>
            <w:rtl/>
          </w:rPr>
          <w:t>ی</w:t>
        </w:r>
        <w:r w:rsidRPr="00801983">
          <w:rPr>
            <w:rStyle w:val="Hyperlink"/>
            <w:rFonts w:hint="eastAsia"/>
            <w:rtl/>
          </w:rPr>
          <w:t>ش</w:t>
        </w:r>
        <w:r w:rsidRPr="00801983">
          <w:rPr>
            <w:rStyle w:val="Hyperlink"/>
            <w:rtl/>
          </w:rPr>
          <w:t xml:space="preserve"> زم</w:t>
        </w:r>
        <w:r w:rsidRPr="00801983">
          <w:rPr>
            <w:rStyle w:val="Hyperlink"/>
            <w:rFonts w:hint="cs"/>
            <w:rtl/>
          </w:rPr>
          <w:t>ی</w:t>
        </w:r>
        <w:r w:rsidRPr="00801983">
          <w:rPr>
            <w:rStyle w:val="Hyperlink"/>
            <w:rFonts w:hint="eastAsia"/>
            <w:rtl/>
          </w:rPr>
          <w:t>نه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Toc182362666 \h</w:instrText>
        </w:r>
        <w:r>
          <w:rPr>
            <w:webHidden/>
            <w:rtl/>
          </w:rPr>
          <w:instrText xml:space="preserve"> </w:instrText>
        </w:r>
        <w:r>
          <w:rPr>
            <w:rStyle w:val="Hyperlink"/>
            <w:rtl/>
          </w:rPr>
        </w:r>
        <w:r>
          <w:rPr>
            <w:rStyle w:val="Hyperlink"/>
            <w:rtl/>
          </w:rPr>
          <w:fldChar w:fldCharType="separate"/>
        </w:r>
        <w:r>
          <w:rPr>
            <w:webHidden/>
            <w:rtl/>
            <w:lang w:bidi="ar-SA"/>
          </w:rPr>
          <w:t>8</w:t>
        </w:r>
        <w:r>
          <w:rPr>
            <w:rStyle w:val="Hyperlink"/>
            <w:rtl/>
          </w:rPr>
          <w:fldChar w:fldCharType="end"/>
        </w:r>
      </w:hyperlink>
    </w:p>
    <w:p w14:paraId="3992F564" w14:textId="57B988CF" w:rsidR="00E52D20" w:rsidRDefault="00E52D20">
      <w:pPr>
        <w:pStyle w:val="TOC2"/>
        <w:rPr>
          <w:rFonts w:asciiTheme="minorHAnsi" w:eastAsiaTheme="minorEastAsia" w:hAnsiTheme="minorHAnsi" w:cstheme="minorBidi"/>
          <w:sz w:val="22"/>
          <w:szCs w:val="22"/>
          <w:rtl/>
        </w:rPr>
      </w:pPr>
      <w:hyperlink w:anchor="_Toc182362667" w:history="1">
        <w:r w:rsidRPr="00801983">
          <w:rPr>
            <w:rStyle w:val="Hyperlink"/>
            <w:rtl/>
          </w:rPr>
          <w:t>2-1- مقدمه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Toc182362667 \h</w:instrText>
        </w:r>
        <w:r>
          <w:rPr>
            <w:webHidden/>
            <w:rtl/>
          </w:rPr>
          <w:instrText xml:space="preserve"> </w:instrText>
        </w:r>
        <w:r>
          <w:rPr>
            <w:rStyle w:val="Hyperlink"/>
            <w:rtl/>
          </w:rPr>
        </w:r>
        <w:r>
          <w:rPr>
            <w:rStyle w:val="Hyperlink"/>
            <w:rtl/>
          </w:rPr>
          <w:fldChar w:fldCharType="separate"/>
        </w:r>
        <w:r>
          <w:rPr>
            <w:webHidden/>
            <w:rtl/>
            <w:lang w:bidi="ar-SA"/>
          </w:rPr>
          <w:t>8</w:t>
        </w:r>
        <w:r>
          <w:rPr>
            <w:rStyle w:val="Hyperlink"/>
            <w:rtl/>
          </w:rPr>
          <w:fldChar w:fldCharType="end"/>
        </w:r>
      </w:hyperlink>
    </w:p>
    <w:p w14:paraId="55DCCFC0" w14:textId="29A3AD1B" w:rsidR="00E52D20" w:rsidRDefault="00E52D20">
      <w:pPr>
        <w:pStyle w:val="TOC2"/>
        <w:rPr>
          <w:rFonts w:asciiTheme="minorHAnsi" w:eastAsiaTheme="minorEastAsia" w:hAnsiTheme="minorHAnsi" w:cstheme="minorBidi"/>
          <w:sz w:val="22"/>
          <w:szCs w:val="22"/>
          <w:rtl/>
        </w:rPr>
      </w:pPr>
      <w:hyperlink w:anchor="_Toc182362668" w:history="1">
        <w:r w:rsidRPr="00801983">
          <w:rPr>
            <w:rStyle w:val="Hyperlink"/>
            <w:rtl/>
          </w:rPr>
          <w:t>2-2- نشانه کلمه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Toc182362668 \h</w:instrText>
        </w:r>
        <w:r>
          <w:rPr>
            <w:webHidden/>
            <w:rtl/>
          </w:rPr>
          <w:instrText xml:space="preserve"> </w:instrText>
        </w:r>
        <w:r>
          <w:rPr>
            <w:rStyle w:val="Hyperlink"/>
            <w:rtl/>
          </w:rPr>
        </w:r>
        <w:r>
          <w:rPr>
            <w:rStyle w:val="Hyperlink"/>
            <w:rtl/>
          </w:rPr>
          <w:fldChar w:fldCharType="separate"/>
        </w:r>
        <w:r>
          <w:rPr>
            <w:webHidden/>
            <w:rtl/>
            <w:lang w:bidi="ar-SA"/>
          </w:rPr>
          <w:t>8</w:t>
        </w:r>
        <w:r>
          <w:rPr>
            <w:rStyle w:val="Hyperlink"/>
            <w:rtl/>
          </w:rPr>
          <w:fldChar w:fldCharType="end"/>
        </w:r>
      </w:hyperlink>
    </w:p>
    <w:p w14:paraId="131ACB19" w14:textId="52BF018B" w:rsidR="00E52D20" w:rsidRDefault="00E52D20">
      <w:pPr>
        <w:pStyle w:val="TOC2"/>
        <w:rPr>
          <w:rFonts w:asciiTheme="minorHAnsi" w:eastAsiaTheme="minorEastAsia" w:hAnsiTheme="minorHAnsi" w:cstheme="minorBidi"/>
          <w:sz w:val="22"/>
          <w:szCs w:val="22"/>
          <w:rtl/>
        </w:rPr>
      </w:pPr>
      <w:hyperlink w:anchor="_Toc182362669" w:history="1">
        <w:r w:rsidRPr="00801983">
          <w:rPr>
            <w:rStyle w:val="Hyperlink"/>
            <w:rtl/>
          </w:rPr>
          <w:t>2-3- تول</w:t>
        </w:r>
        <w:r w:rsidRPr="00801983">
          <w:rPr>
            <w:rStyle w:val="Hyperlink"/>
            <w:rFonts w:hint="cs"/>
            <w:rtl/>
          </w:rPr>
          <w:t>ی</w:t>
        </w:r>
        <w:r w:rsidRPr="00801983">
          <w:rPr>
            <w:rStyle w:val="Hyperlink"/>
            <w:rFonts w:hint="eastAsia"/>
            <w:rtl/>
          </w:rPr>
          <w:t>د</w:t>
        </w:r>
        <w:r w:rsidRPr="00801983">
          <w:rPr>
            <w:rStyle w:val="Hyperlink"/>
            <w:rtl/>
          </w:rPr>
          <w:t xml:space="preserve"> اسناد از پ</w:t>
        </w:r>
        <w:r w:rsidRPr="00801983">
          <w:rPr>
            <w:rStyle w:val="Hyperlink"/>
            <w:rFonts w:hint="cs"/>
            <w:rtl/>
          </w:rPr>
          <w:t>ی</w:t>
        </w:r>
        <w:r w:rsidRPr="00801983">
          <w:rPr>
            <w:rStyle w:val="Hyperlink"/>
            <w:rFonts w:hint="eastAsia"/>
            <w:rtl/>
          </w:rPr>
          <w:t>کره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Toc182362669 \h</w:instrText>
        </w:r>
        <w:r>
          <w:rPr>
            <w:webHidden/>
            <w:rtl/>
          </w:rPr>
          <w:instrText xml:space="preserve"> </w:instrText>
        </w:r>
        <w:r>
          <w:rPr>
            <w:rStyle w:val="Hyperlink"/>
            <w:rtl/>
          </w:rPr>
        </w:r>
        <w:r>
          <w:rPr>
            <w:rStyle w:val="Hyperlink"/>
            <w:rtl/>
          </w:rPr>
          <w:fldChar w:fldCharType="separate"/>
        </w:r>
        <w:r>
          <w:rPr>
            <w:webHidden/>
            <w:rtl/>
            <w:lang w:bidi="ar-SA"/>
          </w:rPr>
          <w:t>9</w:t>
        </w:r>
        <w:r>
          <w:rPr>
            <w:rStyle w:val="Hyperlink"/>
            <w:rtl/>
          </w:rPr>
          <w:fldChar w:fldCharType="end"/>
        </w:r>
      </w:hyperlink>
    </w:p>
    <w:p w14:paraId="05EE4977" w14:textId="395311BA" w:rsidR="00E52D20" w:rsidRDefault="00E52D20">
      <w:pPr>
        <w:pStyle w:val="TOC2"/>
        <w:rPr>
          <w:rFonts w:asciiTheme="minorHAnsi" w:eastAsiaTheme="minorEastAsia" w:hAnsiTheme="minorHAnsi" w:cstheme="minorBidi"/>
          <w:sz w:val="22"/>
          <w:szCs w:val="22"/>
          <w:rtl/>
        </w:rPr>
      </w:pPr>
      <w:hyperlink w:anchor="_Toc182362670" w:history="1">
        <w:r w:rsidRPr="00801983">
          <w:rPr>
            <w:rStyle w:val="Hyperlink"/>
            <w:rtl/>
          </w:rPr>
          <w:t>2-4- بازنما</w:t>
        </w:r>
        <w:r w:rsidRPr="00801983">
          <w:rPr>
            <w:rStyle w:val="Hyperlink"/>
            <w:rFonts w:hint="cs"/>
            <w:rtl/>
          </w:rPr>
          <w:t>یی</w:t>
        </w:r>
        <w:r w:rsidRPr="00801983">
          <w:rPr>
            <w:rStyle w:val="Hyperlink"/>
            <w:rtl/>
          </w:rPr>
          <w:t xml:space="preserve"> بردار سند</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Toc182362670 \h</w:instrText>
        </w:r>
        <w:r>
          <w:rPr>
            <w:webHidden/>
            <w:rtl/>
          </w:rPr>
          <w:instrText xml:space="preserve"> </w:instrText>
        </w:r>
        <w:r>
          <w:rPr>
            <w:rStyle w:val="Hyperlink"/>
            <w:rtl/>
          </w:rPr>
        </w:r>
        <w:r>
          <w:rPr>
            <w:rStyle w:val="Hyperlink"/>
            <w:rtl/>
          </w:rPr>
          <w:fldChar w:fldCharType="separate"/>
        </w:r>
        <w:r>
          <w:rPr>
            <w:webHidden/>
            <w:rtl/>
            <w:lang w:bidi="ar-SA"/>
          </w:rPr>
          <w:t>10</w:t>
        </w:r>
        <w:r>
          <w:rPr>
            <w:rStyle w:val="Hyperlink"/>
            <w:rtl/>
          </w:rPr>
          <w:fldChar w:fldCharType="end"/>
        </w:r>
      </w:hyperlink>
    </w:p>
    <w:p w14:paraId="2185035E" w14:textId="4C59A9EA" w:rsidR="00E52D20" w:rsidRDefault="00E52D20">
      <w:pPr>
        <w:pStyle w:val="TOC2"/>
        <w:rPr>
          <w:rFonts w:asciiTheme="minorHAnsi" w:eastAsiaTheme="minorEastAsia" w:hAnsiTheme="minorHAnsi" w:cstheme="minorBidi"/>
          <w:sz w:val="22"/>
          <w:szCs w:val="22"/>
          <w:rtl/>
        </w:rPr>
      </w:pPr>
      <w:hyperlink w:anchor="_Toc182362671" w:history="1">
        <w:r w:rsidRPr="00801983">
          <w:rPr>
            <w:rStyle w:val="Hyperlink"/>
            <w:rtl/>
          </w:rPr>
          <w:t>2-5- خوشه‌بند</w:t>
        </w:r>
        <w:r w:rsidRPr="00801983">
          <w:rPr>
            <w:rStyle w:val="Hyperlink"/>
            <w:rFonts w:hint="cs"/>
            <w:rtl/>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Toc182362671 \h</w:instrText>
        </w:r>
        <w:r>
          <w:rPr>
            <w:webHidden/>
            <w:rtl/>
          </w:rPr>
          <w:instrText xml:space="preserve"> </w:instrText>
        </w:r>
        <w:r>
          <w:rPr>
            <w:rStyle w:val="Hyperlink"/>
            <w:rtl/>
          </w:rPr>
        </w:r>
        <w:r>
          <w:rPr>
            <w:rStyle w:val="Hyperlink"/>
            <w:rtl/>
          </w:rPr>
          <w:fldChar w:fldCharType="separate"/>
        </w:r>
        <w:r>
          <w:rPr>
            <w:webHidden/>
            <w:rtl/>
            <w:lang w:bidi="ar-SA"/>
          </w:rPr>
          <w:t>11</w:t>
        </w:r>
        <w:r>
          <w:rPr>
            <w:rStyle w:val="Hyperlink"/>
            <w:rtl/>
          </w:rPr>
          <w:fldChar w:fldCharType="end"/>
        </w:r>
      </w:hyperlink>
    </w:p>
    <w:p w14:paraId="06DEFC47" w14:textId="20BDD1D9" w:rsidR="00E52D20" w:rsidRDefault="00E52D20">
      <w:pPr>
        <w:pStyle w:val="TOC3"/>
        <w:rPr>
          <w:rFonts w:asciiTheme="minorHAnsi" w:eastAsiaTheme="minorEastAsia" w:hAnsiTheme="minorHAnsi" w:cstheme="minorBidi"/>
          <w:sz w:val="22"/>
          <w:szCs w:val="22"/>
          <w:rtl/>
        </w:rPr>
      </w:pPr>
      <w:hyperlink w:anchor="_Toc182362672" w:history="1">
        <w:r w:rsidRPr="00801983">
          <w:rPr>
            <w:rStyle w:val="Hyperlink"/>
            <w:rtl/>
          </w:rPr>
          <w:t>2-5-1-</w:t>
        </w:r>
        <w:r w:rsidRPr="00801983">
          <w:rPr>
            <w:rStyle w:val="Hyperlink"/>
            <w:rtl/>
            <w:lang w:bidi="ar-SA"/>
          </w:rPr>
          <w:t xml:space="preserve"> الگور</w:t>
        </w:r>
        <w:r w:rsidRPr="00801983">
          <w:rPr>
            <w:rStyle w:val="Hyperlink"/>
            <w:rFonts w:hint="cs"/>
            <w:rtl/>
            <w:lang w:bidi="ar-SA"/>
          </w:rPr>
          <w:t>ی</w:t>
        </w:r>
        <w:r w:rsidRPr="00801983">
          <w:rPr>
            <w:rStyle w:val="Hyperlink"/>
            <w:rFonts w:hint="eastAsia"/>
            <w:rtl/>
            <w:lang w:bidi="ar-SA"/>
          </w:rPr>
          <w:t>تم</w:t>
        </w:r>
        <w:r w:rsidRPr="00801983">
          <w:rPr>
            <w:rStyle w:val="Hyperlink"/>
            <w:rtl/>
            <w:lang w:bidi="ar-SA"/>
          </w:rPr>
          <w:t xml:space="preserve"> </w:t>
        </w:r>
        <w:r w:rsidRPr="00801983">
          <w:rPr>
            <w:rStyle w:val="Hyperlink"/>
            <w:rFonts w:asciiTheme="majorBidi" w:hAnsiTheme="majorBidi" w:cstheme="majorBidi"/>
            <w:lang w:bidi="ar-SA"/>
          </w:rPr>
          <w:t>SOM</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Toc182362672 \h</w:instrText>
        </w:r>
        <w:r>
          <w:rPr>
            <w:webHidden/>
            <w:rtl/>
          </w:rPr>
          <w:instrText xml:space="preserve"> </w:instrText>
        </w:r>
        <w:r>
          <w:rPr>
            <w:rStyle w:val="Hyperlink"/>
            <w:rtl/>
          </w:rPr>
        </w:r>
        <w:r>
          <w:rPr>
            <w:rStyle w:val="Hyperlink"/>
            <w:rtl/>
          </w:rPr>
          <w:fldChar w:fldCharType="separate"/>
        </w:r>
        <w:r>
          <w:rPr>
            <w:webHidden/>
            <w:rtl/>
            <w:lang w:bidi="ar-SA"/>
          </w:rPr>
          <w:t>11</w:t>
        </w:r>
        <w:r>
          <w:rPr>
            <w:rStyle w:val="Hyperlink"/>
            <w:rtl/>
          </w:rPr>
          <w:fldChar w:fldCharType="end"/>
        </w:r>
      </w:hyperlink>
    </w:p>
    <w:p w14:paraId="3380DC14" w14:textId="0DEBDC79" w:rsidR="00E52D20" w:rsidRDefault="00E52D20">
      <w:pPr>
        <w:pStyle w:val="TOC3"/>
        <w:rPr>
          <w:rFonts w:asciiTheme="minorHAnsi" w:eastAsiaTheme="minorEastAsia" w:hAnsiTheme="minorHAnsi" w:cstheme="minorBidi"/>
          <w:sz w:val="22"/>
          <w:szCs w:val="22"/>
          <w:rtl/>
        </w:rPr>
      </w:pPr>
      <w:hyperlink w:anchor="_Toc182362673" w:history="1">
        <w:r w:rsidRPr="00801983">
          <w:rPr>
            <w:rStyle w:val="Hyperlink"/>
            <w:rtl/>
          </w:rPr>
          <w:t>2-5-2-</w:t>
        </w:r>
        <w:r w:rsidRPr="00801983">
          <w:rPr>
            <w:rStyle w:val="Hyperlink"/>
            <w:rtl/>
            <w:lang w:bidi="ar-SA"/>
          </w:rPr>
          <w:t xml:space="preserve"> الگور</w:t>
        </w:r>
        <w:r w:rsidRPr="00801983">
          <w:rPr>
            <w:rStyle w:val="Hyperlink"/>
            <w:rFonts w:hint="cs"/>
            <w:rtl/>
            <w:lang w:bidi="ar-SA"/>
          </w:rPr>
          <w:t>ی</w:t>
        </w:r>
        <w:r w:rsidRPr="00801983">
          <w:rPr>
            <w:rStyle w:val="Hyperlink"/>
            <w:rFonts w:hint="eastAsia"/>
            <w:rtl/>
            <w:lang w:bidi="ar-SA"/>
          </w:rPr>
          <w:t>تم</w:t>
        </w:r>
        <w:r w:rsidRPr="00801983">
          <w:rPr>
            <w:rStyle w:val="Hyperlink"/>
            <w:rtl/>
            <w:lang w:bidi="ar-SA"/>
          </w:rPr>
          <w:t xml:space="preserve"> </w:t>
        </w:r>
        <w:r w:rsidRPr="00801983">
          <w:rPr>
            <w:rStyle w:val="Hyperlink"/>
            <w:rFonts w:asciiTheme="majorBidi" w:hAnsiTheme="majorBidi" w:cstheme="majorBidi"/>
            <w:lang w:bidi="ar-SA"/>
          </w:rPr>
          <w:t>t-SNE</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Toc182362673 \h</w:instrText>
        </w:r>
        <w:r>
          <w:rPr>
            <w:webHidden/>
            <w:rtl/>
          </w:rPr>
          <w:instrText xml:space="preserve"> </w:instrText>
        </w:r>
        <w:r>
          <w:rPr>
            <w:rStyle w:val="Hyperlink"/>
            <w:rtl/>
          </w:rPr>
        </w:r>
        <w:r>
          <w:rPr>
            <w:rStyle w:val="Hyperlink"/>
            <w:rtl/>
          </w:rPr>
          <w:fldChar w:fldCharType="separate"/>
        </w:r>
        <w:r>
          <w:rPr>
            <w:webHidden/>
            <w:rtl/>
            <w:lang w:bidi="ar-SA"/>
          </w:rPr>
          <w:t>15</w:t>
        </w:r>
        <w:r>
          <w:rPr>
            <w:rStyle w:val="Hyperlink"/>
            <w:rtl/>
          </w:rPr>
          <w:fldChar w:fldCharType="end"/>
        </w:r>
      </w:hyperlink>
    </w:p>
    <w:p w14:paraId="7187AC27" w14:textId="3B8241C8" w:rsidR="00E52D20" w:rsidRDefault="00E52D20">
      <w:pPr>
        <w:pStyle w:val="TOC3"/>
        <w:rPr>
          <w:rFonts w:asciiTheme="minorHAnsi" w:eastAsiaTheme="minorEastAsia" w:hAnsiTheme="minorHAnsi" w:cstheme="minorBidi"/>
          <w:sz w:val="22"/>
          <w:szCs w:val="22"/>
          <w:rtl/>
        </w:rPr>
      </w:pPr>
      <w:hyperlink w:anchor="_Toc182362674" w:history="1">
        <w:r w:rsidRPr="00801983">
          <w:rPr>
            <w:rStyle w:val="Hyperlink"/>
            <w:rtl/>
          </w:rPr>
          <w:t>2-5-3-</w:t>
        </w:r>
        <w:r w:rsidRPr="00801983">
          <w:rPr>
            <w:rStyle w:val="Hyperlink"/>
            <w:rtl/>
            <w:lang w:bidi="ar-SA"/>
          </w:rPr>
          <w:t xml:space="preserve"> الگور</w:t>
        </w:r>
        <w:r w:rsidRPr="00801983">
          <w:rPr>
            <w:rStyle w:val="Hyperlink"/>
            <w:rFonts w:hint="cs"/>
            <w:rtl/>
            <w:lang w:bidi="ar-SA"/>
          </w:rPr>
          <w:t>ی</w:t>
        </w:r>
        <w:r w:rsidRPr="00801983">
          <w:rPr>
            <w:rStyle w:val="Hyperlink"/>
            <w:rFonts w:hint="eastAsia"/>
            <w:rtl/>
            <w:lang w:bidi="ar-SA"/>
          </w:rPr>
          <w:t>تم</w:t>
        </w:r>
        <w:r w:rsidRPr="00801983">
          <w:rPr>
            <w:rStyle w:val="Hyperlink"/>
            <w:rtl/>
            <w:lang w:bidi="ar-SA"/>
          </w:rPr>
          <w:t xml:space="preserve"> </w:t>
        </w:r>
        <w:r w:rsidRPr="00801983">
          <w:rPr>
            <w:rStyle w:val="Hyperlink"/>
            <w:rFonts w:asciiTheme="majorBidi" w:hAnsiTheme="majorBidi" w:cstheme="majorBidi"/>
            <w:lang w:bidi="ar-SA"/>
          </w:rPr>
          <w:t>UMAP</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Toc182362674 \h</w:instrText>
        </w:r>
        <w:r>
          <w:rPr>
            <w:webHidden/>
            <w:rtl/>
          </w:rPr>
          <w:instrText xml:space="preserve"> </w:instrText>
        </w:r>
        <w:r>
          <w:rPr>
            <w:rStyle w:val="Hyperlink"/>
            <w:rtl/>
          </w:rPr>
        </w:r>
        <w:r>
          <w:rPr>
            <w:rStyle w:val="Hyperlink"/>
            <w:rtl/>
          </w:rPr>
          <w:fldChar w:fldCharType="separate"/>
        </w:r>
        <w:r>
          <w:rPr>
            <w:webHidden/>
            <w:rtl/>
            <w:lang w:bidi="ar-SA"/>
          </w:rPr>
          <w:t>18</w:t>
        </w:r>
        <w:r>
          <w:rPr>
            <w:rStyle w:val="Hyperlink"/>
            <w:rtl/>
          </w:rPr>
          <w:fldChar w:fldCharType="end"/>
        </w:r>
      </w:hyperlink>
    </w:p>
    <w:p w14:paraId="7CE4398B" w14:textId="44492995" w:rsidR="00E52D20" w:rsidRDefault="00E52D20">
      <w:pPr>
        <w:pStyle w:val="TOC3"/>
        <w:rPr>
          <w:rFonts w:asciiTheme="minorHAnsi" w:eastAsiaTheme="minorEastAsia" w:hAnsiTheme="minorHAnsi" w:cstheme="minorBidi"/>
          <w:sz w:val="22"/>
          <w:szCs w:val="22"/>
          <w:rtl/>
        </w:rPr>
      </w:pPr>
      <w:hyperlink w:anchor="_Toc182362675" w:history="1">
        <w:r w:rsidRPr="00801983">
          <w:rPr>
            <w:rStyle w:val="Hyperlink"/>
            <w:rtl/>
          </w:rPr>
          <w:t>2-5-4-</w:t>
        </w:r>
        <w:r w:rsidRPr="00801983">
          <w:rPr>
            <w:rStyle w:val="Hyperlink"/>
            <w:rtl/>
            <w:lang w:bidi="ar-SA"/>
          </w:rPr>
          <w:t xml:space="preserve"> الگور</w:t>
        </w:r>
        <w:r w:rsidRPr="00801983">
          <w:rPr>
            <w:rStyle w:val="Hyperlink"/>
            <w:rFonts w:hint="cs"/>
            <w:rtl/>
            <w:lang w:bidi="ar-SA"/>
          </w:rPr>
          <w:t>ی</w:t>
        </w:r>
        <w:r w:rsidRPr="00801983">
          <w:rPr>
            <w:rStyle w:val="Hyperlink"/>
            <w:rFonts w:hint="eastAsia"/>
            <w:rtl/>
            <w:lang w:bidi="ar-SA"/>
          </w:rPr>
          <w:t>تم</w:t>
        </w:r>
        <w:r w:rsidRPr="00801983">
          <w:rPr>
            <w:rStyle w:val="Hyperlink"/>
            <w:rtl/>
            <w:lang w:bidi="ar-SA"/>
          </w:rPr>
          <w:t xml:space="preserve"> </w:t>
        </w:r>
        <w:r w:rsidRPr="00801983">
          <w:rPr>
            <w:rStyle w:val="Hyperlink"/>
            <w:rFonts w:asciiTheme="majorBidi" w:hAnsiTheme="majorBidi" w:cstheme="majorBidi"/>
            <w:lang w:bidi="ar-SA"/>
          </w:rPr>
          <w:t>MDS</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Toc182362675 \h</w:instrText>
        </w:r>
        <w:r>
          <w:rPr>
            <w:webHidden/>
            <w:rtl/>
          </w:rPr>
          <w:instrText xml:space="preserve"> </w:instrText>
        </w:r>
        <w:r>
          <w:rPr>
            <w:rStyle w:val="Hyperlink"/>
            <w:rtl/>
          </w:rPr>
        </w:r>
        <w:r>
          <w:rPr>
            <w:rStyle w:val="Hyperlink"/>
            <w:rtl/>
          </w:rPr>
          <w:fldChar w:fldCharType="separate"/>
        </w:r>
        <w:r>
          <w:rPr>
            <w:webHidden/>
            <w:rtl/>
            <w:lang w:bidi="ar-SA"/>
          </w:rPr>
          <w:t>21</w:t>
        </w:r>
        <w:r>
          <w:rPr>
            <w:rStyle w:val="Hyperlink"/>
            <w:rtl/>
          </w:rPr>
          <w:fldChar w:fldCharType="end"/>
        </w:r>
      </w:hyperlink>
    </w:p>
    <w:p w14:paraId="5A80808E" w14:textId="26CCE372" w:rsidR="00E52D20" w:rsidRDefault="00E52D20">
      <w:pPr>
        <w:pStyle w:val="TOC2"/>
        <w:rPr>
          <w:rFonts w:asciiTheme="minorHAnsi" w:eastAsiaTheme="minorEastAsia" w:hAnsiTheme="minorHAnsi" w:cstheme="minorBidi"/>
          <w:sz w:val="22"/>
          <w:szCs w:val="22"/>
          <w:rtl/>
        </w:rPr>
      </w:pPr>
      <w:hyperlink w:anchor="_Toc182362676" w:history="1">
        <w:r w:rsidRPr="00801983">
          <w:rPr>
            <w:rStyle w:val="Hyperlink"/>
            <w:rtl/>
          </w:rPr>
          <w:t>2-6- نما</w:t>
        </w:r>
        <w:r w:rsidRPr="00801983">
          <w:rPr>
            <w:rStyle w:val="Hyperlink"/>
            <w:rFonts w:hint="cs"/>
            <w:rtl/>
          </w:rPr>
          <w:t>ی</w:t>
        </w:r>
        <w:r w:rsidRPr="00801983">
          <w:rPr>
            <w:rStyle w:val="Hyperlink"/>
            <w:rFonts w:hint="eastAsia"/>
            <w:rtl/>
          </w:rPr>
          <w:t>ش</w:t>
        </w:r>
        <w:r w:rsidRPr="00801983">
          <w:rPr>
            <w:rStyle w:val="Hyperlink"/>
            <w:rtl/>
          </w:rPr>
          <w:t xml:space="preserve"> اول</w:t>
        </w:r>
        <w:r w:rsidRPr="00801983">
          <w:rPr>
            <w:rStyle w:val="Hyperlink"/>
            <w:rFonts w:hint="cs"/>
            <w:rtl/>
          </w:rPr>
          <w:t>ی</w:t>
        </w:r>
        <w:r w:rsidRPr="00801983">
          <w:rPr>
            <w:rStyle w:val="Hyperlink"/>
            <w:rFonts w:hint="eastAsia"/>
            <w:rtl/>
          </w:rPr>
          <w:t>ه</w:t>
        </w:r>
        <w:r w:rsidRPr="00801983">
          <w:rPr>
            <w:rStyle w:val="Hyperlink"/>
            <w:rtl/>
          </w:rPr>
          <w:t xml:space="preserve"> تعب</w:t>
        </w:r>
        <w:r w:rsidRPr="00801983">
          <w:rPr>
            <w:rStyle w:val="Hyperlink"/>
            <w:rFonts w:hint="cs"/>
            <w:rtl/>
          </w:rPr>
          <w:t>ی</w:t>
        </w:r>
        <w:r w:rsidRPr="00801983">
          <w:rPr>
            <w:rStyle w:val="Hyperlink"/>
            <w:rFonts w:hint="eastAsia"/>
            <w:rtl/>
          </w:rPr>
          <w:t>ه</w:t>
        </w:r>
        <w:r w:rsidRPr="00801983">
          <w:rPr>
            <w:rStyle w:val="Hyperlink"/>
            <w:rtl/>
          </w:rPr>
          <w:t xml:space="preserve"> کلمات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Toc182362676 \h</w:instrText>
        </w:r>
        <w:r>
          <w:rPr>
            <w:webHidden/>
            <w:rtl/>
          </w:rPr>
          <w:instrText xml:space="preserve"> </w:instrText>
        </w:r>
        <w:r>
          <w:rPr>
            <w:rStyle w:val="Hyperlink"/>
            <w:rtl/>
          </w:rPr>
        </w:r>
        <w:r>
          <w:rPr>
            <w:rStyle w:val="Hyperlink"/>
            <w:rtl/>
          </w:rPr>
          <w:fldChar w:fldCharType="separate"/>
        </w:r>
        <w:r>
          <w:rPr>
            <w:webHidden/>
            <w:rtl/>
            <w:lang w:bidi="ar-SA"/>
          </w:rPr>
          <w:t>25</w:t>
        </w:r>
        <w:r>
          <w:rPr>
            <w:rStyle w:val="Hyperlink"/>
            <w:rtl/>
          </w:rPr>
          <w:fldChar w:fldCharType="end"/>
        </w:r>
      </w:hyperlink>
    </w:p>
    <w:p w14:paraId="0ED0B98E" w14:textId="351CB6C2" w:rsidR="00E52D20" w:rsidRDefault="00E52D20">
      <w:pPr>
        <w:pStyle w:val="TOC2"/>
        <w:rPr>
          <w:rFonts w:asciiTheme="minorHAnsi" w:eastAsiaTheme="minorEastAsia" w:hAnsiTheme="minorHAnsi" w:cstheme="minorBidi"/>
          <w:sz w:val="22"/>
          <w:szCs w:val="22"/>
          <w:rtl/>
        </w:rPr>
      </w:pPr>
      <w:hyperlink w:anchor="_Toc182362677" w:history="1">
        <w:r w:rsidRPr="00801983">
          <w:rPr>
            <w:rStyle w:val="Hyperlink"/>
            <w:rtl/>
          </w:rPr>
          <w:t>2-7- بردارها</w:t>
        </w:r>
        <w:r w:rsidRPr="00801983">
          <w:rPr>
            <w:rStyle w:val="Hyperlink"/>
            <w:rFonts w:hint="cs"/>
            <w:rtl/>
          </w:rPr>
          <w:t>ی</w:t>
        </w:r>
        <w:r w:rsidRPr="00801983">
          <w:rPr>
            <w:rStyle w:val="Hyperlink"/>
            <w:rtl/>
          </w:rPr>
          <w:t xml:space="preserve"> پراکنده دودو</w:t>
        </w:r>
        <w:r w:rsidRPr="00801983">
          <w:rPr>
            <w:rStyle w:val="Hyperlink"/>
            <w:rFonts w:hint="cs"/>
            <w:rtl/>
          </w:rPr>
          <w:t>یی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Toc182362677 \h</w:instrText>
        </w:r>
        <w:r>
          <w:rPr>
            <w:webHidden/>
            <w:rtl/>
          </w:rPr>
          <w:instrText xml:space="preserve"> </w:instrText>
        </w:r>
        <w:r>
          <w:rPr>
            <w:rStyle w:val="Hyperlink"/>
            <w:rtl/>
          </w:rPr>
        </w:r>
        <w:r>
          <w:rPr>
            <w:rStyle w:val="Hyperlink"/>
            <w:rtl/>
          </w:rPr>
          <w:fldChar w:fldCharType="separate"/>
        </w:r>
        <w:r>
          <w:rPr>
            <w:webHidden/>
            <w:rtl/>
            <w:lang w:bidi="ar-SA"/>
          </w:rPr>
          <w:t>26</w:t>
        </w:r>
        <w:r>
          <w:rPr>
            <w:rStyle w:val="Hyperlink"/>
            <w:rtl/>
          </w:rPr>
          <w:fldChar w:fldCharType="end"/>
        </w:r>
      </w:hyperlink>
    </w:p>
    <w:p w14:paraId="786B3AA0" w14:textId="6EBDC300" w:rsidR="00E52D20" w:rsidRDefault="00E52D20">
      <w:pPr>
        <w:pStyle w:val="TOC2"/>
        <w:rPr>
          <w:rFonts w:asciiTheme="minorHAnsi" w:eastAsiaTheme="minorEastAsia" w:hAnsiTheme="minorHAnsi" w:cstheme="minorBidi"/>
          <w:sz w:val="22"/>
          <w:szCs w:val="22"/>
          <w:rtl/>
        </w:rPr>
      </w:pPr>
      <w:hyperlink w:anchor="_Toc182362678" w:history="1">
        <w:r w:rsidRPr="00801983">
          <w:rPr>
            <w:rStyle w:val="Hyperlink"/>
            <w:rtl/>
          </w:rPr>
          <w:t>2-8- مع</w:t>
        </w:r>
        <w:r w:rsidRPr="00801983">
          <w:rPr>
            <w:rStyle w:val="Hyperlink"/>
            <w:rFonts w:hint="cs"/>
            <w:rtl/>
          </w:rPr>
          <w:t>ی</w:t>
        </w:r>
        <w:r w:rsidRPr="00801983">
          <w:rPr>
            <w:rStyle w:val="Hyperlink"/>
            <w:rFonts w:hint="eastAsia"/>
            <w:rtl/>
          </w:rPr>
          <w:t>ارها</w:t>
        </w:r>
        <w:r w:rsidRPr="00801983">
          <w:rPr>
            <w:rStyle w:val="Hyperlink"/>
            <w:rFonts w:hint="cs"/>
            <w:rtl/>
          </w:rPr>
          <w:t>ی</w:t>
        </w:r>
        <w:r w:rsidRPr="00801983">
          <w:rPr>
            <w:rStyle w:val="Hyperlink"/>
            <w:rtl/>
          </w:rPr>
          <w:t xml:space="preserve"> شباهت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Toc182362678 \h</w:instrText>
        </w:r>
        <w:r>
          <w:rPr>
            <w:webHidden/>
            <w:rtl/>
          </w:rPr>
          <w:instrText xml:space="preserve"> </w:instrText>
        </w:r>
        <w:r>
          <w:rPr>
            <w:rStyle w:val="Hyperlink"/>
            <w:rtl/>
          </w:rPr>
        </w:r>
        <w:r>
          <w:rPr>
            <w:rStyle w:val="Hyperlink"/>
            <w:rtl/>
          </w:rPr>
          <w:fldChar w:fldCharType="separate"/>
        </w:r>
        <w:r>
          <w:rPr>
            <w:webHidden/>
            <w:rtl/>
            <w:lang w:bidi="ar-SA"/>
          </w:rPr>
          <w:t>26</w:t>
        </w:r>
        <w:r>
          <w:rPr>
            <w:rStyle w:val="Hyperlink"/>
            <w:rtl/>
          </w:rPr>
          <w:fldChar w:fldCharType="end"/>
        </w:r>
      </w:hyperlink>
    </w:p>
    <w:p w14:paraId="44B4F540" w14:textId="4C29413A" w:rsidR="00E52D20" w:rsidRDefault="00E52D20">
      <w:pPr>
        <w:pStyle w:val="TOC3"/>
        <w:rPr>
          <w:rFonts w:asciiTheme="minorHAnsi" w:eastAsiaTheme="minorEastAsia" w:hAnsiTheme="minorHAnsi" w:cstheme="minorBidi"/>
          <w:sz w:val="22"/>
          <w:szCs w:val="22"/>
          <w:rtl/>
        </w:rPr>
      </w:pPr>
      <w:hyperlink w:anchor="_Toc182362679" w:history="1">
        <w:r w:rsidRPr="00801983">
          <w:rPr>
            <w:rStyle w:val="Hyperlink"/>
            <w:rtl/>
          </w:rPr>
          <w:t>2-8-1-</w:t>
        </w:r>
        <w:r w:rsidRPr="00801983">
          <w:rPr>
            <w:rStyle w:val="Hyperlink"/>
            <w:rtl/>
            <w:lang w:bidi="ar-SA"/>
          </w:rPr>
          <w:t xml:space="preserve"> مع</w:t>
        </w:r>
        <w:r w:rsidRPr="00801983">
          <w:rPr>
            <w:rStyle w:val="Hyperlink"/>
            <w:rFonts w:hint="cs"/>
            <w:rtl/>
            <w:lang w:bidi="ar-SA"/>
          </w:rPr>
          <w:t>ی</w:t>
        </w:r>
        <w:r w:rsidRPr="00801983">
          <w:rPr>
            <w:rStyle w:val="Hyperlink"/>
            <w:rFonts w:hint="eastAsia"/>
            <w:rtl/>
            <w:lang w:bidi="ar-SA"/>
          </w:rPr>
          <w:t>ار</w:t>
        </w:r>
        <w:r w:rsidRPr="00801983">
          <w:rPr>
            <w:rStyle w:val="Hyperlink"/>
            <w:rtl/>
            <w:lang w:bidi="ar-SA"/>
          </w:rPr>
          <w:t xml:space="preserve"> شباهت همپوشان</w:t>
        </w:r>
        <w:r w:rsidRPr="00801983">
          <w:rPr>
            <w:rStyle w:val="Hyperlink"/>
            <w:rFonts w:hint="cs"/>
            <w:rtl/>
            <w:lang w:bidi="ar-SA"/>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Toc182362679 \h</w:instrText>
        </w:r>
        <w:r>
          <w:rPr>
            <w:webHidden/>
            <w:rtl/>
          </w:rPr>
          <w:instrText xml:space="preserve"> </w:instrText>
        </w:r>
        <w:r>
          <w:rPr>
            <w:rStyle w:val="Hyperlink"/>
            <w:rtl/>
          </w:rPr>
        </w:r>
        <w:r>
          <w:rPr>
            <w:rStyle w:val="Hyperlink"/>
            <w:rtl/>
          </w:rPr>
          <w:fldChar w:fldCharType="separate"/>
        </w:r>
        <w:r>
          <w:rPr>
            <w:webHidden/>
            <w:rtl/>
            <w:lang w:bidi="ar-SA"/>
          </w:rPr>
          <w:t>27</w:t>
        </w:r>
        <w:r>
          <w:rPr>
            <w:rStyle w:val="Hyperlink"/>
            <w:rtl/>
          </w:rPr>
          <w:fldChar w:fldCharType="end"/>
        </w:r>
      </w:hyperlink>
    </w:p>
    <w:p w14:paraId="6D316C18" w14:textId="659696B4" w:rsidR="00E52D20" w:rsidRDefault="00E52D20">
      <w:pPr>
        <w:pStyle w:val="TOC3"/>
        <w:rPr>
          <w:rFonts w:asciiTheme="minorHAnsi" w:eastAsiaTheme="minorEastAsia" w:hAnsiTheme="minorHAnsi" w:cstheme="minorBidi"/>
          <w:sz w:val="22"/>
          <w:szCs w:val="22"/>
          <w:rtl/>
        </w:rPr>
      </w:pPr>
      <w:hyperlink w:anchor="_Toc182362680" w:history="1">
        <w:r w:rsidRPr="00801983">
          <w:rPr>
            <w:rStyle w:val="Hyperlink"/>
            <w:rtl/>
          </w:rPr>
          <w:t>2-8-2-</w:t>
        </w:r>
        <w:r w:rsidRPr="00801983">
          <w:rPr>
            <w:rStyle w:val="Hyperlink"/>
            <w:rtl/>
            <w:lang w:bidi="ar-SA"/>
          </w:rPr>
          <w:t xml:space="preserve"> مع</w:t>
        </w:r>
        <w:r w:rsidRPr="00801983">
          <w:rPr>
            <w:rStyle w:val="Hyperlink"/>
            <w:rFonts w:hint="cs"/>
            <w:rtl/>
            <w:lang w:bidi="ar-SA"/>
          </w:rPr>
          <w:t>ی</w:t>
        </w:r>
        <w:r w:rsidRPr="00801983">
          <w:rPr>
            <w:rStyle w:val="Hyperlink"/>
            <w:rFonts w:hint="eastAsia"/>
            <w:rtl/>
            <w:lang w:bidi="ar-SA"/>
          </w:rPr>
          <w:t>ار</w:t>
        </w:r>
        <w:r w:rsidRPr="00801983">
          <w:rPr>
            <w:rStyle w:val="Hyperlink"/>
            <w:rtl/>
            <w:lang w:bidi="ar-SA"/>
          </w:rPr>
          <w:t xml:space="preserve"> شباهت اقل</w:t>
        </w:r>
        <w:r w:rsidRPr="00801983">
          <w:rPr>
            <w:rStyle w:val="Hyperlink"/>
            <w:rFonts w:hint="cs"/>
            <w:rtl/>
            <w:lang w:bidi="ar-SA"/>
          </w:rPr>
          <w:t>ی</w:t>
        </w:r>
        <w:r w:rsidRPr="00801983">
          <w:rPr>
            <w:rStyle w:val="Hyperlink"/>
            <w:rFonts w:hint="eastAsia"/>
            <w:rtl/>
            <w:lang w:bidi="ar-SA"/>
          </w:rPr>
          <w:t>دس</w:t>
        </w:r>
        <w:r w:rsidRPr="00801983">
          <w:rPr>
            <w:rStyle w:val="Hyperlink"/>
            <w:rFonts w:hint="cs"/>
            <w:rtl/>
            <w:lang w:bidi="ar-SA"/>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Toc182362680 \h</w:instrText>
        </w:r>
        <w:r>
          <w:rPr>
            <w:webHidden/>
            <w:rtl/>
          </w:rPr>
          <w:instrText xml:space="preserve"> </w:instrText>
        </w:r>
        <w:r>
          <w:rPr>
            <w:rStyle w:val="Hyperlink"/>
            <w:rtl/>
          </w:rPr>
        </w:r>
        <w:r>
          <w:rPr>
            <w:rStyle w:val="Hyperlink"/>
            <w:rtl/>
          </w:rPr>
          <w:fldChar w:fldCharType="separate"/>
        </w:r>
        <w:r>
          <w:rPr>
            <w:webHidden/>
            <w:rtl/>
            <w:lang w:bidi="ar-SA"/>
          </w:rPr>
          <w:t>27</w:t>
        </w:r>
        <w:r>
          <w:rPr>
            <w:rStyle w:val="Hyperlink"/>
            <w:rtl/>
          </w:rPr>
          <w:fldChar w:fldCharType="end"/>
        </w:r>
      </w:hyperlink>
    </w:p>
    <w:p w14:paraId="1C0CB860" w14:textId="66F9361C" w:rsidR="00E52D20" w:rsidRDefault="00E52D20">
      <w:pPr>
        <w:pStyle w:val="TOC3"/>
        <w:rPr>
          <w:rFonts w:asciiTheme="minorHAnsi" w:eastAsiaTheme="minorEastAsia" w:hAnsiTheme="minorHAnsi" w:cstheme="minorBidi"/>
          <w:sz w:val="22"/>
          <w:szCs w:val="22"/>
          <w:rtl/>
        </w:rPr>
      </w:pPr>
      <w:hyperlink w:anchor="_Toc182362681" w:history="1">
        <w:r w:rsidRPr="00801983">
          <w:rPr>
            <w:rStyle w:val="Hyperlink"/>
            <w:rtl/>
          </w:rPr>
          <w:t>2-8-3-</w:t>
        </w:r>
        <w:r w:rsidRPr="00801983">
          <w:rPr>
            <w:rStyle w:val="Hyperlink"/>
            <w:rtl/>
            <w:lang w:bidi="ar-SA"/>
          </w:rPr>
          <w:t xml:space="preserve"> مع</w:t>
        </w:r>
        <w:r w:rsidRPr="00801983">
          <w:rPr>
            <w:rStyle w:val="Hyperlink"/>
            <w:rFonts w:hint="cs"/>
            <w:rtl/>
            <w:lang w:bidi="ar-SA"/>
          </w:rPr>
          <w:t>ی</w:t>
        </w:r>
        <w:r w:rsidRPr="00801983">
          <w:rPr>
            <w:rStyle w:val="Hyperlink"/>
            <w:rFonts w:hint="eastAsia"/>
            <w:rtl/>
            <w:lang w:bidi="ar-SA"/>
          </w:rPr>
          <w:t>ار</w:t>
        </w:r>
        <w:r w:rsidRPr="00801983">
          <w:rPr>
            <w:rStyle w:val="Hyperlink"/>
            <w:rtl/>
            <w:lang w:bidi="ar-SA"/>
          </w:rPr>
          <w:t xml:space="preserve"> شباهت هم</w:t>
        </w:r>
        <w:r w:rsidRPr="00801983">
          <w:rPr>
            <w:rStyle w:val="Hyperlink"/>
            <w:rFonts w:hint="cs"/>
            <w:rtl/>
            <w:lang w:bidi="ar-SA"/>
          </w:rPr>
          <w:t>ی</w:t>
        </w:r>
        <w:r w:rsidRPr="00801983">
          <w:rPr>
            <w:rStyle w:val="Hyperlink"/>
            <w:rFonts w:hint="eastAsia"/>
            <w:rtl/>
            <w:lang w:bidi="ar-SA"/>
          </w:rPr>
          <w:t>نگ</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Toc182362681 \h</w:instrText>
        </w:r>
        <w:r>
          <w:rPr>
            <w:webHidden/>
            <w:rtl/>
          </w:rPr>
          <w:instrText xml:space="preserve"> </w:instrText>
        </w:r>
        <w:r>
          <w:rPr>
            <w:rStyle w:val="Hyperlink"/>
            <w:rtl/>
          </w:rPr>
        </w:r>
        <w:r>
          <w:rPr>
            <w:rStyle w:val="Hyperlink"/>
            <w:rtl/>
          </w:rPr>
          <w:fldChar w:fldCharType="separate"/>
        </w:r>
        <w:r>
          <w:rPr>
            <w:webHidden/>
            <w:rtl/>
            <w:lang w:bidi="ar-SA"/>
          </w:rPr>
          <w:t>28</w:t>
        </w:r>
        <w:r>
          <w:rPr>
            <w:rStyle w:val="Hyperlink"/>
            <w:rtl/>
          </w:rPr>
          <w:fldChar w:fldCharType="end"/>
        </w:r>
      </w:hyperlink>
    </w:p>
    <w:p w14:paraId="2F0A04D5" w14:textId="5FEED293" w:rsidR="00E52D20" w:rsidRDefault="00E52D20">
      <w:pPr>
        <w:pStyle w:val="TOC3"/>
        <w:rPr>
          <w:rFonts w:asciiTheme="minorHAnsi" w:eastAsiaTheme="minorEastAsia" w:hAnsiTheme="minorHAnsi" w:cstheme="minorBidi"/>
          <w:sz w:val="22"/>
          <w:szCs w:val="22"/>
          <w:rtl/>
        </w:rPr>
      </w:pPr>
      <w:hyperlink w:anchor="_Toc182362682" w:history="1">
        <w:r w:rsidRPr="00801983">
          <w:rPr>
            <w:rStyle w:val="Hyperlink"/>
            <w:rtl/>
          </w:rPr>
          <w:t>2-8-4-</w:t>
        </w:r>
        <w:r w:rsidRPr="00801983">
          <w:rPr>
            <w:rStyle w:val="Hyperlink"/>
            <w:rtl/>
            <w:lang w:bidi="ar-SA"/>
          </w:rPr>
          <w:t xml:space="preserve"> مع</w:t>
        </w:r>
        <w:r w:rsidRPr="00801983">
          <w:rPr>
            <w:rStyle w:val="Hyperlink"/>
            <w:rFonts w:hint="cs"/>
            <w:rtl/>
            <w:lang w:bidi="ar-SA"/>
          </w:rPr>
          <w:t>ی</w:t>
        </w:r>
        <w:r w:rsidRPr="00801983">
          <w:rPr>
            <w:rStyle w:val="Hyperlink"/>
            <w:rFonts w:hint="eastAsia"/>
            <w:rtl/>
            <w:lang w:bidi="ar-SA"/>
          </w:rPr>
          <w:t>ار</w:t>
        </w:r>
        <w:r w:rsidRPr="00801983">
          <w:rPr>
            <w:rStyle w:val="Hyperlink"/>
            <w:rtl/>
            <w:lang w:bidi="ar-SA"/>
          </w:rPr>
          <w:t xml:space="preserve"> شباهت کس</w:t>
        </w:r>
        <w:r w:rsidRPr="00801983">
          <w:rPr>
            <w:rStyle w:val="Hyperlink"/>
            <w:rFonts w:hint="cs"/>
            <w:rtl/>
            <w:lang w:bidi="ar-SA"/>
          </w:rPr>
          <w:t>ی</w:t>
        </w:r>
        <w:r w:rsidRPr="00801983">
          <w:rPr>
            <w:rStyle w:val="Hyperlink"/>
            <w:rFonts w:hint="eastAsia"/>
            <w:rtl/>
            <w:lang w:bidi="ar-SA"/>
          </w:rPr>
          <w:t>نوس</w:t>
        </w:r>
        <w:r w:rsidRPr="00801983">
          <w:rPr>
            <w:rStyle w:val="Hyperlink"/>
            <w:rFonts w:hint="cs"/>
            <w:rtl/>
            <w:lang w:bidi="ar-SA"/>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Toc182362682 \h</w:instrText>
        </w:r>
        <w:r>
          <w:rPr>
            <w:webHidden/>
            <w:rtl/>
          </w:rPr>
          <w:instrText xml:space="preserve"> </w:instrText>
        </w:r>
        <w:r>
          <w:rPr>
            <w:rStyle w:val="Hyperlink"/>
            <w:rtl/>
          </w:rPr>
        </w:r>
        <w:r>
          <w:rPr>
            <w:rStyle w:val="Hyperlink"/>
            <w:rtl/>
          </w:rPr>
          <w:fldChar w:fldCharType="separate"/>
        </w:r>
        <w:r>
          <w:rPr>
            <w:webHidden/>
            <w:rtl/>
            <w:lang w:bidi="ar-SA"/>
          </w:rPr>
          <w:t>29</w:t>
        </w:r>
        <w:r>
          <w:rPr>
            <w:rStyle w:val="Hyperlink"/>
            <w:rtl/>
          </w:rPr>
          <w:fldChar w:fldCharType="end"/>
        </w:r>
      </w:hyperlink>
    </w:p>
    <w:p w14:paraId="2E681D92" w14:textId="5AA4221D" w:rsidR="00E52D20" w:rsidRDefault="00E52D20">
      <w:pPr>
        <w:pStyle w:val="TOC3"/>
        <w:rPr>
          <w:rFonts w:asciiTheme="minorHAnsi" w:eastAsiaTheme="minorEastAsia" w:hAnsiTheme="minorHAnsi" w:cstheme="minorBidi"/>
          <w:sz w:val="22"/>
          <w:szCs w:val="22"/>
          <w:rtl/>
        </w:rPr>
      </w:pPr>
      <w:hyperlink w:anchor="_Toc182362683" w:history="1">
        <w:r w:rsidRPr="00801983">
          <w:rPr>
            <w:rStyle w:val="Hyperlink"/>
            <w:rtl/>
          </w:rPr>
          <w:t>2-8-5-</w:t>
        </w:r>
        <w:r w:rsidRPr="00801983">
          <w:rPr>
            <w:rStyle w:val="Hyperlink"/>
            <w:rtl/>
            <w:lang w:bidi="ar-SA"/>
          </w:rPr>
          <w:t xml:space="preserve"> مع</w:t>
        </w:r>
        <w:r w:rsidRPr="00801983">
          <w:rPr>
            <w:rStyle w:val="Hyperlink"/>
            <w:rFonts w:hint="cs"/>
            <w:rtl/>
            <w:lang w:bidi="ar-SA"/>
          </w:rPr>
          <w:t>ی</w:t>
        </w:r>
        <w:r w:rsidRPr="00801983">
          <w:rPr>
            <w:rStyle w:val="Hyperlink"/>
            <w:rFonts w:hint="eastAsia"/>
            <w:rtl/>
            <w:lang w:bidi="ar-SA"/>
          </w:rPr>
          <w:t>ار</w:t>
        </w:r>
        <w:r w:rsidRPr="00801983">
          <w:rPr>
            <w:rStyle w:val="Hyperlink"/>
            <w:rtl/>
            <w:lang w:bidi="ar-SA"/>
          </w:rPr>
          <w:t xml:space="preserve"> شباهت ژاکارد</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Toc182362683 \h</w:instrText>
        </w:r>
        <w:r>
          <w:rPr>
            <w:webHidden/>
            <w:rtl/>
          </w:rPr>
          <w:instrText xml:space="preserve"> </w:instrText>
        </w:r>
        <w:r>
          <w:rPr>
            <w:rStyle w:val="Hyperlink"/>
            <w:rtl/>
          </w:rPr>
        </w:r>
        <w:r>
          <w:rPr>
            <w:rStyle w:val="Hyperlink"/>
            <w:rtl/>
          </w:rPr>
          <w:fldChar w:fldCharType="separate"/>
        </w:r>
        <w:r>
          <w:rPr>
            <w:webHidden/>
            <w:rtl/>
            <w:lang w:bidi="ar-SA"/>
          </w:rPr>
          <w:t>30</w:t>
        </w:r>
        <w:r>
          <w:rPr>
            <w:rStyle w:val="Hyperlink"/>
            <w:rtl/>
          </w:rPr>
          <w:fldChar w:fldCharType="end"/>
        </w:r>
      </w:hyperlink>
    </w:p>
    <w:p w14:paraId="6B433ABC" w14:textId="7D9D5DEE" w:rsidR="00E52D20" w:rsidRDefault="00E52D20">
      <w:pPr>
        <w:pStyle w:val="TOC3"/>
        <w:rPr>
          <w:rFonts w:asciiTheme="minorHAnsi" w:eastAsiaTheme="minorEastAsia" w:hAnsiTheme="minorHAnsi" w:cstheme="minorBidi"/>
          <w:sz w:val="22"/>
          <w:szCs w:val="22"/>
          <w:rtl/>
        </w:rPr>
      </w:pPr>
      <w:hyperlink w:anchor="_Toc182362684" w:history="1">
        <w:r w:rsidRPr="00801983">
          <w:rPr>
            <w:rStyle w:val="Hyperlink"/>
            <w:rtl/>
          </w:rPr>
          <w:t>2-8-6-</w:t>
        </w:r>
        <w:r w:rsidRPr="00801983">
          <w:rPr>
            <w:rStyle w:val="Hyperlink"/>
            <w:rtl/>
            <w:lang w:bidi="ar-SA"/>
          </w:rPr>
          <w:t xml:space="preserve"> مع</w:t>
        </w:r>
        <w:r w:rsidRPr="00801983">
          <w:rPr>
            <w:rStyle w:val="Hyperlink"/>
            <w:rFonts w:hint="cs"/>
            <w:rtl/>
            <w:lang w:bidi="ar-SA"/>
          </w:rPr>
          <w:t>ی</w:t>
        </w:r>
        <w:r w:rsidRPr="00801983">
          <w:rPr>
            <w:rStyle w:val="Hyperlink"/>
            <w:rFonts w:hint="eastAsia"/>
            <w:rtl/>
            <w:lang w:bidi="ar-SA"/>
          </w:rPr>
          <w:t>ار</w:t>
        </w:r>
        <w:r w:rsidRPr="00801983">
          <w:rPr>
            <w:rStyle w:val="Hyperlink"/>
            <w:rtl/>
            <w:lang w:bidi="ar-SA"/>
          </w:rPr>
          <w:t xml:space="preserve"> شباهت لونشتا</w:t>
        </w:r>
        <w:r w:rsidRPr="00801983">
          <w:rPr>
            <w:rStyle w:val="Hyperlink"/>
            <w:rFonts w:hint="cs"/>
            <w:rtl/>
            <w:lang w:bidi="ar-SA"/>
          </w:rPr>
          <w:t>ی</w:t>
        </w:r>
        <w:r w:rsidRPr="00801983">
          <w:rPr>
            <w:rStyle w:val="Hyperlink"/>
            <w:rFonts w:hint="eastAsia"/>
            <w:rtl/>
            <w:lang w:bidi="ar-SA"/>
          </w:rPr>
          <w:t>ن</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Toc182362684 \h</w:instrText>
        </w:r>
        <w:r>
          <w:rPr>
            <w:webHidden/>
            <w:rtl/>
          </w:rPr>
          <w:instrText xml:space="preserve"> </w:instrText>
        </w:r>
        <w:r>
          <w:rPr>
            <w:rStyle w:val="Hyperlink"/>
            <w:rtl/>
          </w:rPr>
        </w:r>
        <w:r>
          <w:rPr>
            <w:rStyle w:val="Hyperlink"/>
            <w:rtl/>
          </w:rPr>
          <w:fldChar w:fldCharType="separate"/>
        </w:r>
        <w:r>
          <w:rPr>
            <w:webHidden/>
            <w:rtl/>
            <w:lang w:bidi="ar-SA"/>
          </w:rPr>
          <w:t>30</w:t>
        </w:r>
        <w:r>
          <w:rPr>
            <w:rStyle w:val="Hyperlink"/>
            <w:rtl/>
          </w:rPr>
          <w:fldChar w:fldCharType="end"/>
        </w:r>
      </w:hyperlink>
    </w:p>
    <w:p w14:paraId="0D313031" w14:textId="56DCC4D7" w:rsidR="00E52D20" w:rsidRDefault="00E52D20">
      <w:pPr>
        <w:pStyle w:val="TOC3"/>
        <w:rPr>
          <w:rFonts w:asciiTheme="minorHAnsi" w:eastAsiaTheme="minorEastAsia" w:hAnsiTheme="minorHAnsi" w:cstheme="minorBidi"/>
          <w:sz w:val="22"/>
          <w:szCs w:val="22"/>
          <w:rtl/>
        </w:rPr>
      </w:pPr>
      <w:hyperlink w:anchor="_Toc182362685" w:history="1">
        <w:r w:rsidRPr="00801983">
          <w:rPr>
            <w:rStyle w:val="Hyperlink"/>
            <w:rtl/>
          </w:rPr>
          <w:t>2-8-7-</w:t>
        </w:r>
        <w:r w:rsidRPr="00801983">
          <w:rPr>
            <w:rStyle w:val="Hyperlink"/>
            <w:rtl/>
            <w:lang w:bidi="ar-SA"/>
          </w:rPr>
          <w:t xml:space="preserve"> مع</w:t>
        </w:r>
        <w:r w:rsidRPr="00801983">
          <w:rPr>
            <w:rStyle w:val="Hyperlink"/>
            <w:rFonts w:hint="cs"/>
            <w:rtl/>
            <w:lang w:bidi="ar-SA"/>
          </w:rPr>
          <w:t>ی</w:t>
        </w:r>
        <w:r w:rsidRPr="00801983">
          <w:rPr>
            <w:rStyle w:val="Hyperlink"/>
            <w:rFonts w:hint="eastAsia"/>
            <w:rtl/>
            <w:lang w:bidi="ar-SA"/>
          </w:rPr>
          <w:t>ار</w:t>
        </w:r>
        <w:r w:rsidRPr="00801983">
          <w:rPr>
            <w:rStyle w:val="Hyperlink"/>
            <w:rtl/>
            <w:lang w:bidi="ar-SA"/>
          </w:rPr>
          <w:t xml:space="preserve"> شباهت چب</w:t>
        </w:r>
        <w:r w:rsidRPr="00801983">
          <w:rPr>
            <w:rStyle w:val="Hyperlink"/>
            <w:rFonts w:hint="cs"/>
            <w:rtl/>
            <w:lang w:bidi="ar-SA"/>
          </w:rPr>
          <w:t>ی</w:t>
        </w:r>
        <w:r w:rsidRPr="00801983">
          <w:rPr>
            <w:rStyle w:val="Hyperlink"/>
            <w:rFonts w:hint="eastAsia"/>
            <w:rtl/>
            <w:lang w:bidi="ar-SA"/>
          </w:rPr>
          <w:t>شف</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Toc182362685 \h</w:instrText>
        </w:r>
        <w:r>
          <w:rPr>
            <w:webHidden/>
            <w:rtl/>
          </w:rPr>
          <w:instrText xml:space="preserve"> </w:instrText>
        </w:r>
        <w:r>
          <w:rPr>
            <w:rStyle w:val="Hyperlink"/>
            <w:rtl/>
          </w:rPr>
        </w:r>
        <w:r>
          <w:rPr>
            <w:rStyle w:val="Hyperlink"/>
            <w:rtl/>
          </w:rPr>
          <w:fldChar w:fldCharType="separate"/>
        </w:r>
        <w:r>
          <w:rPr>
            <w:webHidden/>
            <w:rtl/>
            <w:lang w:bidi="ar-SA"/>
          </w:rPr>
          <w:t>31</w:t>
        </w:r>
        <w:r>
          <w:rPr>
            <w:rStyle w:val="Hyperlink"/>
            <w:rtl/>
          </w:rPr>
          <w:fldChar w:fldCharType="end"/>
        </w:r>
      </w:hyperlink>
    </w:p>
    <w:p w14:paraId="33127EE0" w14:textId="79FCE7A0" w:rsidR="00E52D20" w:rsidRDefault="00E52D20">
      <w:pPr>
        <w:pStyle w:val="TOC2"/>
        <w:rPr>
          <w:rFonts w:asciiTheme="minorHAnsi" w:eastAsiaTheme="minorEastAsia" w:hAnsiTheme="minorHAnsi" w:cstheme="minorBidi"/>
          <w:sz w:val="22"/>
          <w:szCs w:val="22"/>
          <w:rtl/>
        </w:rPr>
      </w:pPr>
      <w:hyperlink w:anchor="_Toc182362686" w:history="1">
        <w:r w:rsidRPr="00801983">
          <w:rPr>
            <w:rStyle w:val="Hyperlink"/>
            <w:rtl/>
          </w:rPr>
          <w:t>2-9- جمع بند</w:t>
        </w:r>
        <w:r w:rsidRPr="00801983">
          <w:rPr>
            <w:rStyle w:val="Hyperlink"/>
            <w:rFonts w:hint="cs"/>
            <w:rtl/>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Toc182362686 \h</w:instrText>
        </w:r>
        <w:r>
          <w:rPr>
            <w:webHidden/>
            <w:rtl/>
          </w:rPr>
          <w:instrText xml:space="preserve"> </w:instrText>
        </w:r>
        <w:r>
          <w:rPr>
            <w:rStyle w:val="Hyperlink"/>
            <w:rtl/>
          </w:rPr>
        </w:r>
        <w:r>
          <w:rPr>
            <w:rStyle w:val="Hyperlink"/>
            <w:rtl/>
          </w:rPr>
          <w:fldChar w:fldCharType="separate"/>
        </w:r>
        <w:r>
          <w:rPr>
            <w:webHidden/>
            <w:rtl/>
            <w:lang w:bidi="ar-SA"/>
          </w:rPr>
          <w:t>32</w:t>
        </w:r>
        <w:r>
          <w:rPr>
            <w:rStyle w:val="Hyperlink"/>
            <w:rtl/>
          </w:rPr>
          <w:fldChar w:fldCharType="end"/>
        </w:r>
      </w:hyperlink>
    </w:p>
    <w:p w14:paraId="679A1E41" w14:textId="3C9C2F97" w:rsidR="00E52D20" w:rsidRDefault="00E52D20">
      <w:pPr>
        <w:pStyle w:val="TOC1"/>
        <w:rPr>
          <w:rFonts w:asciiTheme="minorHAnsi" w:eastAsiaTheme="minorEastAsia" w:hAnsiTheme="minorHAnsi" w:cstheme="minorBidi"/>
          <w:sz w:val="22"/>
          <w:szCs w:val="22"/>
          <w:rtl/>
        </w:rPr>
      </w:pPr>
      <w:hyperlink w:anchor="_Toc182362687" w:history="1">
        <w:r w:rsidRPr="00801983">
          <w:rPr>
            <w:rStyle w:val="Hyperlink"/>
            <w:rFonts w:cs="Times New Roman"/>
            <w:snapToGrid w:val="0"/>
            <w:w w:val="0"/>
            <w:rtl/>
          </w:rPr>
          <w:t>فصل 3:</w:t>
        </w:r>
        <w:r w:rsidRPr="00801983">
          <w:rPr>
            <w:rStyle w:val="Hyperlink"/>
            <w:rtl/>
          </w:rPr>
          <w:t xml:space="preserve"> مرور</w:t>
        </w:r>
        <w:r w:rsidRPr="00801983">
          <w:rPr>
            <w:rStyle w:val="Hyperlink"/>
            <w:rFonts w:hint="cs"/>
            <w:rtl/>
          </w:rPr>
          <w:t>ی</w:t>
        </w:r>
        <w:r w:rsidRPr="00801983">
          <w:rPr>
            <w:rStyle w:val="Hyperlink"/>
            <w:rtl/>
          </w:rPr>
          <w:t xml:space="preserve"> بر پژوهشها</w:t>
        </w:r>
        <w:r w:rsidRPr="00801983">
          <w:rPr>
            <w:rStyle w:val="Hyperlink"/>
            <w:rFonts w:hint="cs"/>
            <w:rtl/>
          </w:rPr>
          <w:t>ی</w:t>
        </w:r>
        <w:r w:rsidRPr="00801983">
          <w:rPr>
            <w:rStyle w:val="Hyperlink"/>
            <w:rtl/>
          </w:rPr>
          <w:t xml:space="preserve"> پ</w:t>
        </w:r>
        <w:r w:rsidRPr="00801983">
          <w:rPr>
            <w:rStyle w:val="Hyperlink"/>
            <w:rFonts w:hint="cs"/>
            <w:rtl/>
          </w:rPr>
          <w:t>ی</w:t>
        </w:r>
        <w:r w:rsidRPr="00801983">
          <w:rPr>
            <w:rStyle w:val="Hyperlink"/>
            <w:rFonts w:hint="eastAsia"/>
            <w:rtl/>
          </w:rPr>
          <w:t>ش</w:t>
        </w:r>
        <w:r w:rsidRPr="00801983">
          <w:rPr>
            <w:rStyle w:val="Hyperlink"/>
            <w:rFonts w:hint="cs"/>
            <w:rtl/>
          </w:rPr>
          <w:t>ی</w:t>
        </w:r>
        <w:r w:rsidRPr="00801983">
          <w:rPr>
            <w:rStyle w:val="Hyperlink"/>
            <w:rFonts w:hint="eastAsia"/>
            <w:rtl/>
          </w:rPr>
          <w:t>ن</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Toc182362687 \h</w:instrText>
        </w:r>
        <w:r>
          <w:rPr>
            <w:webHidden/>
            <w:rtl/>
          </w:rPr>
          <w:instrText xml:space="preserve"> </w:instrText>
        </w:r>
        <w:r>
          <w:rPr>
            <w:rStyle w:val="Hyperlink"/>
            <w:rtl/>
          </w:rPr>
        </w:r>
        <w:r>
          <w:rPr>
            <w:rStyle w:val="Hyperlink"/>
            <w:rtl/>
          </w:rPr>
          <w:fldChar w:fldCharType="separate"/>
        </w:r>
        <w:r>
          <w:rPr>
            <w:webHidden/>
            <w:rtl/>
            <w:lang w:bidi="ar-SA"/>
          </w:rPr>
          <w:t>33</w:t>
        </w:r>
        <w:r>
          <w:rPr>
            <w:rStyle w:val="Hyperlink"/>
            <w:rtl/>
          </w:rPr>
          <w:fldChar w:fldCharType="end"/>
        </w:r>
      </w:hyperlink>
    </w:p>
    <w:p w14:paraId="1E879D60" w14:textId="64582C5A" w:rsidR="00E52D20" w:rsidRDefault="00E52D20">
      <w:pPr>
        <w:pStyle w:val="TOC2"/>
        <w:rPr>
          <w:rFonts w:asciiTheme="minorHAnsi" w:eastAsiaTheme="minorEastAsia" w:hAnsiTheme="minorHAnsi" w:cstheme="minorBidi"/>
          <w:sz w:val="22"/>
          <w:szCs w:val="22"/>
          <w:rtl/>
        </w:rPr>
      </w:pPr>
      <w:hyperlink w:anchor="_Toc182362688" w:history="1">
        <w:r w:rsidRPr="00801983">
          <w:rPr>
            <w:rStyle w:val="Hyperlink"/>
            <w:rtl/>
          </w:rPr>
          <w:t>3-1- مقدمه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Toc182362688 \h</w:instrText>
        </w:r>
        <w:r>
          <w:rPr>
            <w:webHidden/>
            <w:rtl/>
          </w:rPr>
          <w:instrText xml:space="preserve"> </w:instrText>
        </w:r>
        <w:r>
          <w:rPr>
            <w:rStyle w:val="Hyperlink"/>
            <w:rtl/>
          </w:rPr>
        </w:r>
        <w:r>
          <w:rPr>
            <w:rStyle w:val="Hyperlink"/>
            <w:rtl/>
          </w:rPr>
          <w:fldChar w:fldCharType="separate"/>
        </w:r>
        <w:r>
          <w:rPr>
            <w:webHidden/>
            <w:rtl/>
            <w:lang w:bidi="ar-SA"/>
          </w:rPr>
          <w:t>33</w:t>
        </w:r>
        <w:r>
          <w:rPr>
            <w:rStyle w:val="Hyperlink"/>
            <w:rtl/>
          </w:rPr>
          <w:fldChar w:fldCharType="end"/>
        </w:r>
      </w:hyperlink>
    </w:p>
    <w:p w14:paraId="53AD25B8" w14:textId="677A1D10" w:rsidR="00E52D20" w:rsidRDefault="00E52D20">
      <w:pPr>
        <w:pStyle w:val="TOC2"/>
        <w:rPr>
          <w:rFonts w:asciiTheme="minorHAnsi" w:eastAsiaTheme="minorEastAsia" w:hAnsiTheme="minorHAnsi" w:cstheme="minorBidi"/>
          <w:sz w:val="22"/>
          <w:szCs w:val="22"/>
          <w:rtl/>
        </w:rPr>
      </w:pPr>
      <w:hyperlink w:anchor="_Toc182362689" w:history="1">
        <w:r w:rsidRPr="00801983">
          <w:rPr>
            <w:rStyle w:val="Hyperlink"/>
            <w:rtl/>
          </w:rPr>
          <w:t>3-2- پ</w:t>
        </w:r>
        <w:r w:rsidRPr="00801983">
          <w:rPr>
            <w:rStyle w:val="Hyperlink"/>
            <w:rFonts w:hint="cs"/>
            <w:rtl/>
          </w:rPr>
          <w:t>ی</w:t>
        </w:r>
        <w:r w:rsidRPr="00801983">
          <w:rPr>
            <w:rStyle w:val="Hyperlink"/>
            <w:rFonts w:hint="eastAsia"/>
            <w:rtl/>
          </w:rPr>
          <w:t>شرفت</w:t>
        </w:r>
        <w:r w:rsidRPr="00801983">
          <w:rPr>
            <w:rStyle w:val="Hyperlink"/>
            <w:rtl/>
          </w:rPr>
          <w:t>ها و چالشها</w:t>
        </w:r>
        <w:r w:rsidRPr="00801983">
          <w:rPr>
            <w:rStyle w:val="Hyperlink"/>
            <w:rFonts w:hint="cs"/>
            <w:rtl/>
          </w:rPr>
          <w:t>ی</w:t>
        </w:r>
        <w:r w:rsidRPr="00801983">
          <w:rPr>
            <w:rStyle w:val="Hyperlink"/>
            <w:rtl/>
          </w:rPr>
          <w:t xml:space="preserve"> سامانهها</w:t>
        </w:r>
        <w:r w:rsidRPr="00801983">
          <w:rPr>
            <w:rStyle w:val="Hyperlink"/>
            <w:rFonts w:hint="cs"/>
            <w:rtl/>
          </w:rPr>
          <w:t>ی</w:t>
        </w:r>
        <w:r w:rsidRPr="00801983">
          <w:rPr>
            <w:rStyle w:val="Hyperlink"/>
            <w:rtl/>
          </w:rPr>
          <w:t xml:space="preserve"> پرسش و پاسخ</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Toc182362689 \h</w:instrText>
        </w:r>
        <w:r>
          <w:rPr>
            <w:webHidden/>
            <w:rtl/>
          </w:rPr>
          <w:instrText xml:space="preserve"> </w:instrText>
        </w:r>
        <w:r>
          <w:rPr>
            <w:rStyle w:val="Hyperlink"/>
            <w:rtl/>
          </w:rPr>
        </w:r>
        <w:r>
          <w:rPr>
            <w:rStyle w:val="Hyperlink"/>
            <w:rtl/>
          </w:rPr>
          <w:fldChar w:fldCharType="separate"/>
        </w:r>
        <w:r>
          <w:rPr>
            <w:webHidden/>
            <w:rtl/>
            <w:lang w:bidi="ar-SA"/>
          </w:rPr>
          <w:t>33</w:t>
        </w:r>
        <w:r>
          <w:rPr>
            <w:rStyle w:val="Hyperlink"/>
            <w:rtl/>
          </w:rPr>
          <w:fldChar w:fldCharType="end"/>
        </w:r>
      </w:hyperlink>
    </w:p>
    <w:p w14:paraId="348CE660" w14:textId="5B9CDF9A" w:rsidR="00E52D20" w:rsidRDefault="00E52D20">
      <w:pPr>
        <w:pStyle w:val="TOC3"/>
        <w:rPr>
          <w:rFonts w:asciiTheme="minorHAnsi" w:eastAsiaTheme="minorEastAsia" w:hAnsiTheme="minorHAnsi" w:cstheme="minorBidi"/>
          <w:sz w:val="22"/>
          <w:szCs w:val="22"/>
          <w:rtl/>
        </w:rPr>
      </w:pPr>
      <w:hyperlink w:anchor="_Toc182362690" w:history="1">
        <w:r w:rsidRPr="00801983">
          <w:rPr>
            <w:rStyle w:val="Hyperlink"/>
            <w:rtl/>
          </w:rPr>
          <w:t>3-2-1-</w:t>
        </w:r>
        <w:r w:rsidRPr="00801983">
          <w:rPr>
            <w:rStyle w:val="Hyperlink"/>
            <w:rtl/>
            <w:lang w:bidi="ar-SA"/>
          </w:rPr>
          <w:t xml:space="preserve"> روشها</w:t>
        </w:r>
        <w:r w:rsidRPr="00801983">
          <w:rPr>
            <w:rStyle w:val="Hyperlink"/>
            <w:rFonts w:hint="cs"/>
            <w:rtl/>
            <w:lang w:bidi="ar-SA"/>
          </w:rPr>
          <w:t>ی</w:t>
        </w:r>
        <w:r w:rsidRPr="00801983">
          <w:rPr>
            <w:rStyle w:val="Hyperlink"/>
            <w:rtl/>
            <w:lang w:bidi="ar-SA"/>
          </w:rPr>
          <w:t xml:space="preserve"> مبتن</w:t>
        </w:r>
        <w:r w:rsidRPr="00801983">
          <w:rPr>
            <w:rStyle w:val="Hyperlink"/>
            <w:rFonts w:hint="cs"/>
            <w:rtl/>
            <w:lang w:bidi="ar-SA"/>
          </w:rPr>
          <w:t>ی</w:t>
        </w:r>
        <w:r w:rsidRPr="00801983">
          <w:rPr>
            <w:rStyle w:val="Hyperlink"/>
            <w:rtl/>
            <w:lang w:bidi="ar-SA"/>
          </w:rPr>
          <w:t xml:space="preserve"> بر مدلها</w:t>
        </w:r>
        <w:r w:rsidRPr="00801983">
          <w:rPr>
            <w:rStyle w:val="Hyperlink"/>
            <w:rFonts w:hint="cs"/>
            <w:rtl/>
            <w:lang w:bidi="ar-SA"/>
          </w:rPr>
          <w:t>ی</w:t>
        </w:r>
        <w:r w:rsidRPr="00801983">
          <w:rPr>
            <w:rStyle w:val="Hyperlink"/>
            <w:rtl/>
            <w:lang w:bidi="ar-SA"/>
          </w:rPr>
          <w:t xml:space="preserve"> زبان</w:t>
        </w:r>
        <w:r w:rsidRPr="00801983">
          <w:rPr>
            <w:rStyle w:val="Hyperlink"/>
            <w:rFonts w:hint="cs"/>
            <w:rtl/>
            <w:lang w:bidi="ar-SA"/>
          </w:rPr>
          <w:t>ی</w:t>
        </w:r>
        <w:r w:rsidRPr="00801983">
          <w:rPr>
            <w:rStyle w:val="Hyperlink"/>
            <w:rtl/>
            <w:lang w:bidi="ar-SA"/>
          </w:rPr>
          <w:t xml:space="preserve"> بزرگ</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Toc182362690 \h</w:instrText>
        </w:r>
        <w:r>
          <w:rPr>
            <w:webHidden/>
            <w:rtl/>
          </w:rPr>
          <w:instrText xml:space="preserve"> </w:instrText>
        </w:r>
        <w:r>
          <w:rPr>
            <w:rStyle w:val="Hyperlink"/>
            <w:rtl/>
          </w:rPr>
        </w:r>
        <w:r>
          <w:rPr>
            <w:rStyle w:val="Hyperlink"/>
            <w:rtl/>
          </w:rPr>
          <w:fldChar w:fldCharType="separate"/>
        </w:r>
        <w:r>
          <w:rPr>
            <w:webHidden/>
            <w:rtl/>
            <w:lang w:bidi="ar-SA"/>
          </w:rPr>
          <w:t>34</w:t>
        </w:r>
        <w:r>
          <w:rPr>
            <w:rStyle w:val="Hyperlink"/>
            <w:rtl/>
          </w:rPr>
          <w:fldChar w:fldCharType="end"/>
        </w:r>
      </w:hyperlink>
    </w:p>
    <w:p w14:paraId="1C6EC53F" w14:textId="38E74D28" w:rsidR="00E52D20" w:rsidRDefault="00E52D20">
      <w:pPr>
        <w:pStyle w:val="TOC3"/>
        <w:rPr>
          <w:rFonts w:asciiTheme="minorHAnsi" w:eastAsiaTheme="minorEastAsia" w:hAnsiTheme="minorHAnsi" w:cstheme="minorBidi"/>
          <w:sz w:val="22"/>
          <w:szCs w:val="22"/>
          <w:rtl/>
        </w:rPr>
      </w:pPr>
      <w:hyperlink w:anchor="_Toc182362691" w:history="1">
        <w:r w:rsidRPr="00801983">
          <w:rPr>
            <w:rStyle w:val="Hyperlink"/>
            <w:rtl/>
          </w:rPr>
          <w:t>3-2-2-</w:t>
        </w:r>
        <w:r w:rsidRPr="00801983">
          <w:rPr>
            <w:rStyle w:val="Hyperlink"/>
            <w:rtl/>
            <w:lang w:bidi="ar-SA"/>
          </w:rPr>
          <w:t xml:space="preserve"> روشها</w:t>
        </w:r>
        <w:r w:rsidRPr="00801983">
          <w:rPr>
            <w:rStyle w:val="Hyperlink"/>
            <w:rFonts w:hint="cs"/>
            <w:rtl/>
            <w:lang w:bidi="ar-SA"/>
          </w:rPr>
          <w:t>ی</w:t>
        </w:r>
        <w:r w:rsidRPr="00801983">
          <w:rPr>
            <w:rStyle w:val="Hyperlink"/>
            <w:rtl/>
            <w:lang w:bidi="ar-SA"/>
          </w:rPr>
          <w:t xml:space="preserve"> متک</w:t>
        </w:r>
        <w:r w:rsidRPr="00801983">
          <w:rPr>
            <w:rStyle w:val="Hyperlink"/>
            <w:rFonts w:hint="cs"/>
            <w:rtl/>
            <w:lang w:bidi="ar-SA"/>
          </w:rPr>
          <w:t>ی</w:t>
        </w:r>
        <w:r w:rsidRPr="00801983">
          <w:rPr>
            <w:rStyle w:val="Hyperlink"/>
            <w:rtl/>
            <w:lang w:bidi="ar-SA"/>
          </w:rPr>
          <w:t xml:space="preserve"> بر دانش ساخت</w:t>
        </w:r>
        <w:r w:rsidRPr="00801983">
          <w:rPr>
            <w:rStyle w:val="Hyperlink"/>
            <w:rFonts w:hint="cs"/>
            <w:rtl/>
            <w:lang w:bidi="ar-SA"/>
          </w:rPr>
          <w:t>ی</w:t>
        </w:r>
        <w:r w:rsidRPr="00801983">
          <w:rPr>
            <w:rStyle w:val="Hyperlink"/>
            <w:rFonts w:hint="eastAsia"/>
            <w:rtl/>
            <w:lang w:bidi="ar-SA"/>
          </w:rPr>
          <w:t>افته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Toc182362691 \h</w:instrText>
        </w:r>
        <w:r>
          <w:rPr>
            <w:webHidden/>
            <w:rtl/>
          </w:rPr>
          <w:instrText xml:space="preserve"> </w:instrText>
        </w:r>
        <w:r>
          <w:rPr>
            <w:rStyle w:val="Hyperlink"/>
            <w:rtl/>
          </w:rPr>
        </w:r>
        <w:r>
          <w:rPr>
            <w:rStyle w:val="Hyperlink"/>
            <w:rtl/>
          </w:rPr>
          <w:fldChar w:fldCharType="separate"/>
        </w:r>
        <w:r>
          <w:rPr>
            <w:webHidden/>
            <w:rtl/>
            <w:lang w:bidi="ar-SA"/>
          </w:rPr>
          <w:t>34</w:t>
        </w:r>
        <w:r>
          <w:rPr>
            <w:rStyle w:val="Hyperlink"/>
            <w:rtl/>
          </w:rPr>
          <w:fldChar w:fldCharType="end"/>
        </w:r>
      </w:hyperlink>
    </w:p>
    <w:p w14:paraId="6091C997" w14:textId="5BA2BACF" w:rsidR="00E52D20" w:rsidRDefault="00E52D20">
      <w:pPr>
        <w:pStyle w:val="TOC3"/>
        <w:rPr>
          <w:rFonts w:asciiTheme="minorHAnsi" w:eastAsiaTheme="minorEastAsia" w:hAnsiTheme="minorHAnsi" w:cstheme="minorBidi"/>
          <w:sz w:val="22"/>
          <w:szCs w:val="22"/>
          <w:rtl/>
        </w:rPr>
      </w:pPr>
      <w:hyperlink w:anchor="_Toc182362692" w:history="1">
        <w:r w:rsidRPr="00801983">
          <w:rPr>
            <w:rStyle w:val="Hyperlink"/>
            <w:rtl/>
          </w:rPr>
          <w:t>3-2-3-</w:t>
        </w:r>
        <w:r w:rsidRPr="00801983">
          <w:rPr>
            <w:rStyle w:val="Hyperlink"/>
            <w:rtl/>
            <w:lang w:bidi="ar-SA"/>
          </w:rPr>
          <w:t xml:space="preserve"> روشها</w:t>
        </w:r>
        <w:r w:rsidRPr="00801983">
          <w:rPr>
            <w:rStyle w:val="Hyperlink"/>
            <w:rFonts w:hint="cs"/>
            <w:rtl/>
            <w:lang w:bidi="ar-SA"/>
          </w:rPr>
          <w:t>ی</w:t>
        </w:r>
        <w:r w:rsidRPr="00801983">
          <w:rPr>
            <w:rStyle w:val="Hyperlink"/>
            <w:rtl/>
            <w:lang w:bidi="ar-SA"/>
          </w:rPr>
          <w:t xml:space="preserve"> چندوجه</w:t>
        </w:r>
        <w:r w:rsidRPr="00801983">
          <w:rPr>
            <w:rStyle w:val="Hyperlink"/>
            <w:rFonts w:hint="cs"/>
            <w:rtl/>
            <w:lang w:bidi="ar-SA"/>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Toc182362692 \h</w:instrText>
        </w:r>
        <w:r>
          <w:rPr>
            <w:webHidden/>
            <w:rtl/>
          </w:rPr>
          <w:instrText xml:space="preserve"> </w:instrText>
        </w:r>
        <w:r>
          <w:rPr>
            <w:rStyle w:val="Hyperlink"/>
            <w:rtl/>
          </w:rPr>
        </w:r>
        <w:r>
          <w:rPr>
            <w:rStyle w:val="Hyperlink"/>
            <w:rtl/>
          </w:rPr>
          <w:fldChar w:fldCharType="separate"/>
        </w:r>
        <w:r>
          <w:rPr>
            <w:webHidden/>
            <w:rtl/>
            <w:lang w:bidi="ar-SA"/>
          </w:rPr>
          <w:t>36</w:t>
        </w:r>
        <w:r>
          <w:rPr>
            <w:rStyle w:val="Hyperlink"/>
            <w:rtl/>
          </w:rPr>
          <w:fldChar w:fldCharType="end"/>
        </w:r>
      </w:hyperlink>
    </w:p>
    <w:p w14:paraId="53EF9F8A" w14:textId="2907F05C" w:rsidR="00E52D20" w:rsidRDefault="00E52D20">
      <w:pPr>
        <w:pStyle w:val="TOC2"/>
        <w:rPr>
          <w:rFonts w:asciiTheme="minorHAnsi" w:eastAsiaTheme="minorEastAsia" w:hAnsiTheme="minorHAnsi" w:cstheme="minorBidi"/>
          <w:sz w:val="22"/>
          <w:szCs w:val="22"/>
          <w:rtl/>
        </w:rPr>
      </w:pPr>
      <w:hyperlink w:anchor="_Toc182362693" w:history="1">
        <w:r w:rsidRPr="00801983">
          <w:rPr>
            <w:rStyle w:val="Hyperlink"/>
            <w:rtl/>
          </w:rPr>
          <w:t>3-3- رو</w:t>
        </w:r>
        <w:r w:rsidRPr="00801983">
          <w:rPr>
            <w:rStyle w:val="Hyperlink"/>
            <w:rFonts w:hint="cs"/>
            <w:rtl/>
          </w:rPr>
          <w:t>ی</w:t>
        </w:r>
        <w:r w:rsidRPr="00801983">
          <w:rPr>
            <w:rStyle w:val="Hyperlink"/>
            <w:rFonts w:hint="eastAsia"/>
            <w:rtl/>
          </w:rPr>
          <w:t>کردها</w:t>
        </w:r>
        <w:r w:rsidRPr="00801983">
          <w:rPr>
            <w:rStyle w:val="Hyperlink"/>
            <w:rFonts w:hint="cs"/>
            <w:rtl/>
          </w:rPr>
          <w:t>ی</w:t>
        </w:r>
        <w:r w:rsidRPr="00801983">
          <w:rPr>
            <w:rStyle w:val="Hyperlink"/>
            <w:rtl/>
          </w:rPr>
          <w:t xml:space="preserve"> مبتن</w:t>
        </w:r>
        <w:r w:rsidRPr="00801983">
          <w:rPr>
            <w:rStyle w:val="Hyperlink"/>
            <w:rFonts w:hint="cs"/>
            <w:rtl/>
          </w:rPr>
          <w:t>ی</w:t>
        </w:r>
        <w:r w:rsidRPr="00801983">
          <w:rPr>
            <w:rStyle w:val="Hyperlink"/>
            <w:rtl/>
          </w:rPr>
          <w:t xml:space="preserve"> بر مدل معنا</w:t>
        </w:r>
        <w:r w:rsidRPr="00801983">
          <w:rPr>
            <w:rStyle w:val="Hyperlink"/>
            <w:rFonts w:hint="cs"/>
            <w:rtl/>
          </w:rPr>
          <w:t>یی</w:t>
        </w:r>
        <w:r w:rsidRPr="00801983">
          <w:rPr>
            <w:rStyle w:val="Hyperlink"/>
            <w:rtl/>
          </w:rPr>
          <w:t xml:space="preserve"> توز</w:t>
        </w:r>
        <w:r w:rsidRPr="00801983">
          <w:rPr>
            <w:rStyle w:val="Hyperlink"/>
            <w:rFonts w:hint="cs"/>
            <w:rtl/>
          </w:rPr>
          <w:t>ی</w:t>
        </w:r>
        <w:r w:rsidRPr="00801983">
          <w:rPr>
            <w:rStyle w:val="Hyperlink"/>
            <w:rFonts w:hint="eastAsia"/>
            <w:rtl/>
          </w:rPr>
          <w:t>ع</w:t>
        </w:r>
        <w:r w:rsidRPr="00801983">
          <w:rPr>
            <w:rStyle w:val="Hyperlink"/>
            <w:rFonts w:hint="cs"/>
            <w:rtl/>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Toc182362693 \h</w:instrText>
        </w:r>
        <w:r>
          <w:rPr>
            <w:webHidden/>
            <w:rtl/>
          </w:rPr>
          <w:instrText xml:space="preserve"> </w:instrText>
        </w:r>
        <w:r>
          <w:rPr>
            <w:rStyle w:val="Hyperlink"/>
            <w:rtl/>
          </w:rPr>
        </w:r>
        <w:r>
          <w:rPr>
            <w:rStyle w:val="Hyperlink"/>
            <w:rtl/>
          </w:rPr>
          <w:fldChar w:fldCharType="separate"/>
        </w:r>
        <w:r>
          <w:rPr>
            <w:webHidden/>
            <w:rtl/>
            <w:lang w:bidi="ar-SA"/>
          </w:rPr>
          <w:t>36</w:t>
        </w:r>
        <w:r>
          <w:rPr>
            <w:rStyle w:val="Hyperlink"/>
            <w:rtl/>
          </w:rPr>
          <w:fldChar w:fldCharType="end"/>
        </w:r>
      </w:hyperlink>
    </w:p>
    <w:p w14:paraId="2AC84A60" w14:textId="5E73A59C" w:rsidR="00E52D20" w:rsidRDefault="00E52D20">
      <w:pPr>
        <w:pStyle w:val="TOC2"/>
        <w:rPr>
          <w:rFonts w:asciiTheme="minorHAnsi" w:eastAsiaTheme="minorEastAsia" w:hAnsiTheme="minorHAnsi" w:cstheme="minorBidi"/>
          <w:sz w:val="22"/>
          <w:szCs w:val="22"/>
          <w:rtl/>
        </w:rPr>
      </w:pPr>
      <w:hyperlink w:anchor="_Toc182362694" w:history="1">
        <w:r w:rsidRPr="00801983">
          <w:rPr>
            <w:rStyle w:val="Hyperlink"/>
            <w:rtl/>
          </w:rPr>
          <w:t>3-4- رو</w:t>
        </w:r>
        <w:r w:rsidRPr="00801983">
          <w:rPr>
            <w:rStyle w:val="Hyperlink"/>
            <w:rFonts w:hint="cs"/>
            <w:rtl/>
          </w:rPr>
          <w:t>ی</w:t>
        </w:r>
        <w:r w:rsidRPr="00801983">
          <w:rPr>
            <w:rStyle w:val="Hyperlink"/>
            <w:rFonts w:hint="eastAsia"/>
            <w:rtl/>
          </w:rPr>
          <w:t>کرد</w:t>
        </w:r>
        <w:r w:rsidRPr="00801983">
          <w:rPr>
            <w:rStyle w:val="Hyperlink"/>
            <w:rtl/>
          </w:rPr>
          <w:t xml:space="preserve"> مبتن</w:t>
        </w:r>
        <w:r w:rsidRPr="00801983">
          <w:rPr>
            <w:rStyle w:val="Hyperlink"/>
            <w:rFonts w:hint="cs"/>
            <w:rtl/>
          </w:rPr>
          <w:t>ی</w:t>
        </w:r>
        <w:r w:rsidRPr="00801983">
          <w:rPr>
            <w:rStyle w:val="Hyperlink"/>
            <w:rtl/>
          </w:rPr>
          <w:t xml:space="preserve"> بر شبکهها</w:t>
        </w:r>
        <w:r w:rsidRPr="00801983">
          <w:rPr>
            <w:rStyle w:val="Hyperlink"/>
            <w:rFonts w:hint="cs"/>
            <w:rtl/>
          </w:rPr>
          <w:t>ی</w:t>
        </w:r>
        <w:r w:rsidRPr="00801983">
          <w:rPr>
            <w:rStyle w:val="Hyperlink"/>
            <w:rtl/>
          </w:rPr>
          <w:t xml:space="preserve"> عصب</w:t>
        </w:r>
        <w:r w:rsidRPr="00801983">
          <w:rPr>
            <w:rStyle w:val="Hyperlink"/>
            <w:rFonts w:hint="cs"/>
            <w:rtl/>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Toc182362694 \h</w:instrText>
        </w:r>
        <w:r>
          <w:rPr>
            <w:webHidden/>
            <w:rtl/>
          </w:rPr>
          <w:instrText xml:space="preserve"> </w:instrText>
        </w:r>
        <w:r>
          <w:rPr>
            <w:rStyle w:val="Hyperlink"/>
            <w:rtl/>
          </w:rPr>
        </w:r>
        <w:r>
          <w:rPr>
            <w:rStyle w:val="Hyperlink"/>
            <w:rtl/>
          </w:rPr>
          <w:fldChar w:fldCharType="separate"/>
        </w:r>
        <w:r>
          <w:rPr>
            <w:webHidden/>
            <w:rtl/>
            <w:lang w:bidi="ar-SA"/>
          </w:rPr>
          <w:t>41</w:t>
        </w:r>
        <w:r>
          <w:rPr>
            <w:rStyle w:val="Hyperlink"/>
            <w:rtl/>
          </w:rPr>
          <w:fldChar w:fldCharType="end"/>
        </w:r>
      </w:hyperlink>
    </w:p>
    <w:p w14:paraId="60DA0529" w14:textId="032DD433" w:rsidR="00E52D20" w:rsidRDefault="00E52D20">
      <w:pPr>
        <w:pStyle w:val="TOC2"/>
        <w:rPr>
          <w:rFonts w:asciiTheme="minorHAnsi" w:eastAsiaTheme="minorEastAsia" w:hAnsiTheme="minorHAnsi" w:cstheme="minorBidi"/>
          <w:sz w:val="22"/>
          <w:szCs w:val="22"/>
          <w:rtl/>
        </w:rPr>
      </w:pPr>
      <w:hyperlink w:anchor="_Toc182362695" w:history="1">
        <w:r w:rsidRPr="00801983">
          <w:rPr>
            <w:rStyle w:val="Hyperlink"/>
            <w:rtl/>
          </w:rPr>
          <w:t>3-5- رو</w:t>
        </w:r>
        <w:r w:rsidRPr="00801983">
          <w:rPr>
            <w:rStyle w:val="Hyperlink"/>
            <w:rFonts w:hint="cs"/>
            <w:rtl/>
          </w:rPr>
          <w:t>ی</w:t>
        </w:r>
        <w:r w:rsidRPr="00801983">
          <w:rPr>
            <w:rStyle w:val="Hyperlink"/>
            <w:rFonts w:hint="eastAsia"/>
            <w:rtl/>
          </w:rPr>
          <w:t>کرد</w:t>
        </w:r>
        <w:r w:rsidRPr="00801983">
          <w:rPr>
            <w:rStyle w:val="Hyperlink"/>
            <w:rtl/>
          </w:rPr>
          <w:t xml:space="preserve"> خوشه‌بند</w:t>
        </w:r>
        <w:r w:rsidRPr="00801983">
          <w:rPr>
            <w:rStyle w:val="Hyperlink"/>
            <w:rFonts w:hint="cs"/>
            <w:rtl/>
          </w:rPr>
          <w:t>ی</w:t>
        </w:r>
        <w:r w:rsidRPr="00801983">
          <w:rPr>
            <w:rStyle w:val="Hyperlink"/>
            <w:rtl/>
          </w:rPr>
          <w:t xml:space="preserve"> معنا</w:t>
        </w:r>
        <w:r w:rsidRPr="00801983">
          <w:rPr>
            <w:rStyle w:val="Hyperlink"/>
            <w:rFonts w:hint="cs"/>
            <w:rtl/>
          </w:rPr>
          <w:t>یی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Toc182362695 \h</w:instrText>
        </w:r>
        <w:r>
          <w:rPr>
            <w:webHidden/>
            <w:rtl/>
          </w:rPr>
          <w:instrText xml:space="preserve"> </w:instrText>
        </w:r>
        <w:r>
          <w:rPr>
            <w:rStyle w:val="Hyperlink"/>
            <w:rtl/>
          </w:rPr>
        </w:r>
        <w:r>
          <w:rPr>
            <w:rStyle w:val="Hyperlink"/>
            <w:rtl/>
          </w:rPr>
          <w:fldChar w:fldCharType="separate"/>
        </w:r>
        <w:r>
          <w:rPr>
            <w:webHidden/>
            <w:rtl/>
            <w:lang w:bidi="ar-SA"/>
          </w:rPr>
          <w:t>47</w:t>
        </w:r>
        <w:r>
          <w:rPr>
            <w:rStyle w:val="Hyperlink"/>
            <w:rtl/>
          </w:rPr>
          <w:fldChar w:fldCharType="end"/>
        </w:r>
      </w:hyperlink>
    </w:p>
    <w:p w14:paraId="2704F041" w14:textId="69FA1C86" w:rsidR="00E52D20" w:rsidRDefault="00E52D20">
      <w:pPr>
        <w:pStyle w:val="TOC2"/>
        <w:rPr>
          <w:rFonts w:asciiTheme="minorHAnsi" w:eastAsiaTheme="minorEastAsia" w:hAnsiTheme="minorHAnsi" w:cstheme="minorBidi"/>
          <w:sz w:val="22"/>
          <w:szCs w:val="22"/>
          <w:rtl/>
        </w:rPr>
      </w:pPr>
      <w:hyperlink w:anchor="_Toc182362696" w:history="1">
        <w:r w:rsidRPr="00801983">
          <w:rPr>
            <w:rStyle w:val="Hyperlink"/>
            <w:rtl/>
          </w:rPr>
          <w:t>3-6- جمع بند</w:t>
        </w:r>
        <w:r w:rsidRPr="00801983">
          <w:rPr>
            <w:rStyle w:val="Hyperlink"/>
            <w:rFonts w:hint="cs"/>
            <w:rtl/>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Toc182362696 \h</w:instrText>
        </w:r>
        <w:r>
          <w:rPr>
            <w:webHidden/>
            <w:rtl/>
          </w:rPr>
          <w:instrText xml:space="preserve"> </w:instrText>
        </w:r>
        <w:r>
          <w:rPr>
            <w:rStyle w:val="Hyperlink"/>
            <w:rtl/>
          </w:rPr>
        </w:r>
        <w:r>
          <w:rPr>
            <w:rStyle w:val="Hyperlink"/>
            <w:rtl/>
          </w:rPr>
          <w:fldChar w:fldCharType="separate"/>
        </w:r>
        <w:r>
          <w:rPr>
            <w:webHidden/>
            <w:rtl/>
            <w:lang w:bidi="ar-SA"/>
          </w:rPr>
          <w:t>51</w:t>
        </w:r>
        <w:r>
          <w:rPr>
            <w:rStyle w:val="Hyperlink"/>
            <w:rtl/>
          </w:rPr>
          <w:fldChar w:fldCharType="end"/>
        </w:r>
      </w:hyperlink>
    </w:p>
    <w:p w14:paraId="0381B8D8" w14:textId="6AF27246" w:rsidR="00E52D20" w:rsidRDefault="00E52D20">
      <w:pPr>
        <w:pStyle w:val="TOC1"/>
        <w:rPr>
          <w:rFonts w:asciiTheme="minorHAnsi" w:eastAsiaTheme="minorEastAsia" w:hAnsiTheme="minorHAnsi" w:cstheme="minorBidi"/>
          <w:sz w:val="22"/>
          <w:szCs w:val="22"/>
          <w:rtl/>
        </w:rPr>
      </w:pPr>
      <w:hyperlink w:anchor="_Toc182362697" w:history="1">
        <w:r w:rsidRPr="00801983">
          <w:rPr>
            <w:rStyle w:val="Hyperlink"/>
            <w:rFonts w:cs="Times New Roman"/>
            <w:snapToGrid w:val="0"/>
            <w:w w:val="0"/>
            <w:rtl/>
          </w:rPr>
          <w:t>فصل 4:</w:t>
        </w:r>
        <w:r w:rsidRPr="00801983">
          <w:rPr>
            <w:rStyle w:val="Hyperlink"/>
            <w:rtl/>
          </w:rPr>
          <w:t xml:space="preserve"> روش پ</w:t>
        </w:r>
        <w:r w:rsidRPr="00801983">
          <w:rPr>
            <w:rStyle w:val="Hyperlink"/>
            <w:rFonts w:hint="cs"/>
            <w:rtl/>
          </w:rPr>
          <w:t>ی</w:t>
        </w:r>
        <w:r w:rsidRPr="00801983">
          <w:rPr>
            <w:rStyle w:val="Hyperlink"/>
            <w:rFonts w:hint="eastAsia"/>
            <w:rtl/>
          </w:rPr>
          <w:t>شنهاد</w:t>
        </w:r>
        <w:r w:rsidRPr="00801983">
          <w:rPr>
            <w:rStyle w:val="Hyperlink"/>
            <w:rFonts w:hint="cs"/>
            <w:rtl/>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Toc182362697 \h</w:instrText>
        </w:r>
        <w:r>
          <w:rPr>
            <w:webHidden/>
            <w:rtl/>
          </w:rPr>
          <w:instrText xml:space="preserve"> </w:instrText>
        </w:r>
        <w:r>
          <w:rPr>
            <w:rStyle w:val="Hyperlink"/>
            <w:rtl/>
          </w:rPr>
        </w:r>
        <w:r>
          <w:rPr>
            <w:rStyle w:val="Hyperlink"/>
            <w:rtl/>
          </w:rPr>
          <w:fldChar w:fldCharType="separate"/>
        </w:r>
        <w:r>
          <w:rPr>
            <w:webHidden/>
            <w:rtl/>
            <w:lang w:bidi="ar-SA"/>
          </w:rPr>
          <w:t>53</w:t>
        </w:r>
        <w:r>
          <w:rPr>
            <w:rStyle w:val="Hyperlink"/>
            <w:rtl/>
          </w:rPr>
          <w:fldChar w:fldCharType="end"/>
        </w:r>
      </w:hyperlink>
    </w:p>
    <w:p w14:paraId="229CF808" w14:textId="1516730E" w:rsidR="00E52D20" w:rsidRDefault="00E52D20">
      <w:pPr>
        <w:pStyle w:val="TOC2"/>
        <w:rPr>
          <w:rFonts w:asciiTheme="minorHAnsi" w:eastAsiaTheme="minorEastAsia" w:hAnsiTheme="minorHAnsi" w:cstheme="minorBidi"/>
          <w:sz w:val="22"/>
          <w:szCs w:val="22"/>
          <w:rtl/>
        </w:rPr>
      </w:pPr>
      <w:hyperlink w:anchor="_Toc182362698" w:history="1">
        <w:r w:rsidRPr="00801983">
          <w:rPr>
            <w:rStyle w:val="Hyperlink"/>
            <w:rtl/>
          </w:rPr>
          <w:t>4-1- مقدمه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Toc182362698 \h</w:instrText>
        </w:r>
        <w:r>
          <w:rPr>
            <w:webHidden/>
            <w:rtl/>
          </w:rPr>
          <w:instrText xml:space="preserve"> </w:instrText>
        </w:r>
        <w:r>
          <w:rPr>
            <w:rStyle w:val="Hyperlink"/>
            <w:rtl/>
          </w:rPr>
        </w:r>
        <w:r>
          <w:rPr>
            <w:rStyle w:val="Hyperlink"/>
            <w:rtl/>
          </w:rPr>
          <w:fldChar w:fldCharType="separate"/>
        </w:r>
        <w:r>
          <w:rPr>
            <w:webHidden/>
            <w:rtl/>
            <w:lang w:bidi="ar-SA"/>
          </w:rPr>
          <w:t>53</w:t>
        </w:r>
        <w:r>
          <w:rPr>
            <w:rStyle w:val="Hyperlink"/>
            <w:rtl/>
          </w:rPr>
          <w:fldChar w:fldCharType="end"/>
        </w:r>
      </w:hyperlink>
    </w:p>
    <w:p w14:paraId="7AE42245" w14:textId="78CCF454" w:rsidR="00E52D20" w:rsidRDefault="00E52D20">
      <w:pPr>
        <w:pStyle w:val="TOC2"/>
        <w:rPr>
          <w:rFonts w:asciiTheme="minorHAnsi" w:eastAsiaTheme="minorEastAsia" w:hAnsiTheme="minorHAnsi" w:cstheme="minorBidi"/>
          <w:sz w:val="22"/>
          <w:szCs w:val="22"/>
          <w:rtl/>
        </w:rPr>
      </w:pPr>
      <w:hyperlink w:anchor="_Toc182362699" w:history="1">
        <w:r w:rsidRPr="00801983">
          <w:rPr>
            <w:rStyle w:val="Hyperlink"/>
            <w:rtl/>
          </w:rPr>
          <w:t>4-2- مجموعه داده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Toc182362699 \h</w:instrText>
        </w:r>
        <w:r>
          <w:rPr>
            <w:webHidden/>
            <w:rtl/>
          </w:rPr>
          <w:instrText xml:space="preserve"> </w:instrText>
        </w:r>
        <w:r>
          <w:rPr>
            <w:rStyle w:val="Hyperlink"/>
            <w:rtl/>
          </w:rPr>
        </w:r>
        <w:r>
          <w:rPr>
            <w:rStyle w:val="Hyperlink"/>
            <w:rtl/>
          </w:rPr>
          <w:fldChar w:fldCharType="separate"/>
        </w:r>
        <w:r>
          <w:rPr>
            <w:webHidden/>
            <w:rtl/>
            <w:lang w:bidi="ar-SA"/>
          </w:rPr>
          <w:t>53</w:t>
        </w:r>
        <w:r>
          <w:rPr>
            <w:rStyle w:val="Hyperlink"/>
            <w:rtl/>
          </w:rPr>
          <w:fldChar w:fldCharType="end"/>
        </w:r>
      </w:hyperlink>
    </w:p>
    <w:p w14:paraId="1D03A954" w14:textId="65239811" w:rsidR="00E52D20" w:rsidRDefault="00E52D20">
      <w:pPr>
        <w:pStyle w:val="TOC3"/>
        <w:rPr>
          <w:rFonts w:asciiTheme="minorHAnsi" w:eastAsiaTheme="minorEastAsia" w:hAnsiTheme="minorHAnsi" w:cstheme="minorBidi"/>
          <w:sz w:val="22"/>
          <w:szCs w:val="22"/>
          <w:rtl/>
        </w:rPr>
      </w:pPr>
      <w:hyperlink w:anchor="_Toc182362700" w:history="1">
        <w:r w:rsidRPr="00801983">
          <w:rPr>
            <w:rStyle w:val="Hyperlink"/>
            <w:rtl/>
          </w:rPr>
          <w:t>4-2-1-</w:t>
        </w:r>
        <w:r w:rsidRPr="00801983">
          <w:rPr>
            <w:rStyle w:val="Hyperlink"/>
            <w:rtl/>
            <w:lang w:bidi="ar-SA"/>
          </w:rPr>
          <w:t xml:space="preserve"> شرح مجموعه داده </w:t>
        </w:r>
        <w:r w:rsidRPr="00801983">
          <w:rPr>
            <w:rStyle w:val="Hyperlink"/>
            <w:rFonts w:asciiTheme="majorBidi" w:hAnsiTheme="majorBidi" w:cstheme="majorBidi"/>
            <w:lang w:bidi="ar-SA"/>
          </w:rPr>
          <w:t>CommonSenseQA</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Toc182362700 \h</w:instrText>
        </w:r>
        <w:r>
          <w:rPr>
            <w:webHidden/>
            <w:rtl/>
          </w:rPr>
          <w:instrText xml:space="preserve"> </w:instrText>
        </w:r>
        <w:r>
          <w:rPr>
            <w:rStyle w:val="Hyperlink"/>
            <w:rtl/>
          </w:rPr>
        </w:r>
        <w:r>
          <w:rPr>
            <w:rStyle w:val="Hyperlink"/>
            <w:rtl/>
          </w:rPr>
          <w:fldChar w:fldCharType="separate"/>
        </w:r>
        <w:r>
          <w:rPr>
            <w:webHidden/>
            <w:rtl/>
            <w:lang w:bidi="ar-SA"/>
          </w:rPr>
          <w:t>53</w:t>
        </w:r>
        <w:r>
          <w:rPr>
            <w:rStyle w:val="Hyperlink"/>
            <w:rtl/>
          </w:rPr>
          <w:fldChar w:fldCharType="end"/>
        </w:r>
      </w:hyperlink>
    </w:p>
    <w:p w14:paraId="3083C386" w14:textId="439AEC36" w:rsidR="00E52D20" w:rsidRDefault="00E52D20">
      <w:pPr>
        <w:pStyle w:val="TOC3"/>
        <w:rPr>
          <w:rFonts w:asciiTheme="minorHAnsi" w:eastAsiaTheme="minorEastAsia" w:hAnsiTheme="minorHAnsi" w:cstheme="minorBidi"/>
          <w:sz w:val="22"/>
          <w:szCs w:val="22"/>
          <w:rtl/>
        </w:rPr>
      </w:pPr>
      <w:hyperlink w:anchor="_Toc182362701" w:history="1">
        <w:r w:rsidRPr="00801983">
          <w:rPr>
            <w:rStyle w:val="Hyperlink"/>
            <w:rtl/>
          </w:rPr>
          <w:t>4-2-2-</w:t>
        </w:r>
        <w:r w:rsidRPr="00801983">
          <w:rPr>
            <w:rStyle w:val="Hyperlink"/>
            <w:rtl/>
            <w:lang w:bidi="ar-SA"/>
          </w:rPr>
          <w:t xml:space="preserve"> شرح مجموعه داده </w:t>
        </w:r>
        <w:r w:rsidRPr="00801983">
          <w:rPr>
            <w:rStyle w:val="Hyperlink"/>
            <w:rFonts w:asciiTheme="majorBidi" w:hAnsiTheme="majorBidi" w:cstheme="majorBidi"/>
            <w:lang w:bidi="ar-SA"/>
          </w:rPr>
          <w:t>QASC</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Toc182362701 \h</w:instrText>
        </w:r>
        <w:r>
          <w:rPr>
            <w:webHidden/>
            <w:rtl/>
          </w:rPr>
          <w:instrText xml:space="preserve"> </w:instrText>
        </w:r>
        <w:r>
          <w:rPr>
            <w:rStyle w:val="Hyperlink"/>
            <w:rtl/>
          </w:rPr>
        </w:r>
        <w:r>
          <w:rPr>
            <w:rStyle w:val="Hyperlink"/>
            <w:rtl/>
          </w:rPr>
          <w:fldChar w:fldCharType="separate"/>
        </w:r>
        <w:r>
          <w:rPr>
            <w:webHidden/>
            <w:rtl/>
            <w:lang w:bidi="ar-SA"/>
          </w:rPr>
          <w:t>58</w:t>
        </w:r>
        <w:r>
          <w:rPr>
            <w:rStyle w:val="Hyperlink"/>
            <w:rtl/>
          </w:rPr>
          <w:fldChar w:fldCharType="end"/>
        </w:r>
      </w:hyperlink>
    </w:p>
    <w:p w14:paraId="49F0B482" w14:textId="2A5A2EBB" w:rsidR="00E52D20" w:rsidRDefault="00E52D20">
      <w:pPr>
        <w:pStyle w:val="TOC3"/>
        <w:rPr>
          <w:rFonts w:asciiTheme="minorHAnsi" w:eastAsiaTheme="minorEastAsia" w:hAnsiTheme="minorHAnsi" w:cstheme="minorBidi"/>
          <w:sz w:val="22"/>
          <w:szCs w:val="22"/>
          <w:rtl/>
        </w:rPr>
      </w:pPr>
      <w:hyperlink w:anchor="_Toc182362702" w:history="1">
        <w:r w:rsidRPr="00801983">
          <w:rPr>
            <w:rStyle w:val="Hyperlink"/>
            <w:rtl/>
          </w:rPr>
          <w:t>4-2-3-</w:t>
        </w:r>
        <w:r w:rsidRPr="00801983">
          <w:rPr>
            <w:rStyle w:val="Hyperlink"/>
            <w:rtl/>
            <w:lang w:bidi="ar-SA"/>
          </w:rPr>
          <w:t xml:space="preserve"> توض</w:t>
        </w:r>
        <w:r w:rsidRPr="00801983">
          <w:rPr>
            <w:rStyle w:val="Hyperlink"/>
            <w:rFonts w:hint="cs"/>
            <w:rtl/>
            <w:lang w:bidi="ar-SA"/>
          </w:rPr>
          <w:t>ی</w:t>
        </w:r>
        <w:r w:rsidRPr="00801983">
          <w:rPr>
            <w:rStyle w:val="Hyperlink"/>
            <w:rFonts w:hint="eastAsia"/>
            <w:rtl/>
            <w:lang w:bidi="ar-SA"/>
          </w:rPr>
          <w:t>حات</w:t>
        </w:r>
        <w:r w:rsidRPr="00801983">
          <w:rPr>
            <w:rStyle w:val="Hyperlink"/>
            <w:rtl/>
            <w:lang w:bidi="ar-SA"/>
          </w:rPr>
          <w:t xml:space="preserve"> مجموعه داده </w:t>
        </w:r>
        <w:r w:rsidRPr="00801983">
          <w:rPr>
            <w:rStyle w:val="Hyperlink"/>
            <w:rFonts w:asciiTheme="majorBidi" w:hAnsiTheme="majorBidi" w:cstheme="majorBidi"/>
            <w:lang w:bidi="ar-SA"/>
          </w:rPr>
          <w:t>ARC</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Toc182362702 \h</w:instrText>
        </w:r>
        <w:r>
          <w:rPr>
            <w:webHidden/>
            <w:rtl/>
          </w:rPr>
          <w:instrText xml:space="preserve"> </w:instrText>
        </w:r>
        <w:r>
          <w:rPr>
            <w:rStyle w:val="Hyperlink"/>
            <w:rtl/>
          </w:rPr>
        </w:r>
        <w:r>
          <w:rPr>
            <w:rStyle w:val="Hyperlink"/>
            <w:rtl/>
          </w:rPr>
          <w:fldChar w:fldCharType="separate"/>
        </w:r>
        <w:r>
          <w:rPr>
            <w:webHidden/>
            <w:rtl/>
            <w:lang w:bidi="ar-SA"/>
          </w:rPr>
          <w:t>60</w:t>
        </w:r>
        <w:r>
          <w:rPr>
            <w:rStyle w:val="Hyperlink"/>
            <w:rtl/>
          </w:rPr>
          <w:fldChar w:fldCharType="end"/>
        </w:r>
      </w:hyperlink>
    </w:p>
    <w:p w14:paraId="3249CE59" w14:textId="11E5637F" w:rsidR="00E52D20" w:rsidRDefault="00E52D20">
      <w:pPr>
        <w:pStyle w:val="TOC2"/>
        <w:rPr>
          <w:rFonts w:asciiTheme="minorHAnsi" w:eastAsiaTheme="minorEastAsia" w:hAnsiTheme="minorHAnsi" w:cstheme="minorBidi"/>
          <w:sz w:val="22"/>
          <w:szCs w:val="22"/>
          <w:rtl/>
        </w:rPr>
      </w:pPr>
      <w:hyperlink w:anchor="_Toc182362703" w:history="1">
        <w:r w:rsidRPr="00801983">
          <w:rPr>
            <w:rStyle w:val="Hyperlink"/>
            <w:rtl/>
          </w:rPr>
          <w:t>4-3- مدل مفهوم</w:t>
        </w:r>
        <w:r w:rsidRPr="00801983">
          <w:rPr>
            <w:rStyle w:val="Hyperlink"/>
            <w:rFonts w:hint="cs"/>
            <w:rtl/>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Toc182362703 \h</w:instrText>
        </w:r>
        <w:r>
          <w:rPr>
            <w:webHidden/>
            <w:rtl/>
          </w:rPr>
          <w:instrText xml:space="preserve"> </w:instrText>
        </w:r>
        <w:r>
          <w:rPr>
            <w:rStyle w:val="Hyperlink"/>
            <w:rtl/>
          </w:rPr>
        </w:r>
        <w:r>
          <w:rPr>
            <w:rStyle w:val="Hyperlink"/>
            <w:rtl/>
          </w:rPr>
          <w:fldChar w:fldCharType="separate"/>
        </w:r>
        <w:r>
          <w:rPr>
            <w:webHidden/>
            <w:rtl/>
            <w:lang w:bidi="ar-SA"/>
          </w:rPr>
          <w:t>62</w:t>
        </w:r>
        <w:r>
          <w:rPr>
            <w:rStyle w:val="Hyperlink"/>
            <w:rtl/>
          </w:rPr>
          <w:fldChar w:fldCharType="end"/>
        </w:r>
      </w:hyperlink>
    </w:p>
    <w:p w14:paraId="547DEE1E" w14:textId="65DFC302" w:rsidR="00E52D20" w:rsidRDefault="00E52D20">
      <w:pPr>
        <w:pStyle w:val="TOC2"/>
        <w:rPr>
          <w:rFonts w:asciiTheme="minorHAnsi" w:eastAsiaTheme="minorEastAsia" w:hAnsiTheme="minorHAnsi" w:cstheme="minorBidi"/>
          <w:sz w:val="22"/>
          <w:szCs w:val="22"/>
          <w:rtl/>
        </w:rPr>
      </w:pPr>
      <w:hyperlink w:anchor="_Toc182362704" w:history="1">
        <w:r w:rsidRPr="00801983">
          <w:rPr>
            <w:rStyle w:val="Hyperlink"/>
            <w:rtl/>
          </w:rPr>
          <w:t>4-4- پ</w:t>
        </w:r>
        <w:r w:rsidRPr="00801983">
          <w:rPr>
            <w:rStyle w:val="Hyperlink"/>
            <w:rFonts w:hint="cs"/>
            <w:rtl/>
          </w:rPr>
          <w:t>ی</w:t>
        </w:r>
        <w:r w:rsidRPr="00801983">
          <w:rPr>
            <w:rStyle w:val="Hyperlink"/>
            <w:rFonts w:hint="eastAsia"/>
            <w:rtl/>
          </w:rPr>
          <w:t>ش</w:t>
        </w:r>
        <w:r w:rsidRPr="00801983">
          <w:rPr>
            <w:rStyle w:val="Hyperlink"/>
            <w:rtl/>
          </w:rPr>
          <w:t>پردازش دادهها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Toc182362704 \h</w:instrText>
        </w:r>
        <w:r>
          <w:rPr>
            <w:webHidden/>
            <w:rtl/>
          </w:rPr>
          <w:instrText xml:space="preserve"> </w:instrText>
        </w:r>
        <w:r>
          <w:rPr>
            <w:rStyle w:val="Hyperlink"/>
            <w:rtl/>
          </w:rPr>
        </w:r>
        <w:r>
          <w:rPr>
            <w:rStyle w:val="Hyperlink"/>
            <w:rtl/>
          </w:rPr>
          <w:fldChar w:fldCharType="separate"/>
        </w:r>
        <w:r>
          <w:rPr>
            <w:webHidden/>
            <w:rtl/>
            <w:lang w:bidi="ar-SA"/>
          </w:rPr>
          <w:t>63</w:t>
        </w:r>
        <w:r>
          <w:rPr>
            <w:rStyle w:val="Hyperlink"/>
            <w:rtl/>
          </w:rPr>
          <w:fldChar w:fldCharType="end"/>
        </w:r>
      </w:hyperlink>
    </w:p>
    <w:p w14:paraId="7E24E12B" w14:textId="37C124B3" w:rsidR="00E52D20" w:rsidRDefault="00E52D20">
      <w:pPr>
        <w:pStyle w:val="TOC2"/>
        <w:rPr>
          <w:rFonts w:asciiTheme="minorHAnsi" w:eastAsiaTheme="minorEastAsia" w:hAnsiTheme="minorHAnsi" w:cstheme="minorBidi"/>
          <w:sz w:val="22"/>
          <w:szCs w:val="22"/>
          <w:rtl/>
        </w:rPr>
      </w:pPr>
      <w:hyperlink w:anchor="_Toc182362705" w:history="1">
        <w:r w:rsidRPr="00801983">
          <w:rPr>
            <w:rStyle w:val="Hyperlink"/>
            <w:rtl/>
          </w:rPr>
          <w:t>4-5- ا</w:t>
        </w:r>
        <w:r w:rsidRPr="00801983">
          <w:rPr>
            <w:rStyle w:val="Hyperlink"/>
            <w:rFonts w:hint="cs"/>
            <w:rtl/>
          </w:rPr>
          <w:t>ی</w:t>
        </w:r>
        <w:r w:rsidRPr="00801983">
          <w:rPr>
            <w:rStyle w:val="Hyperlink"/>
            <w:rFonts w:hint="eastAsia"/>
            <w:rtl/>
          </w:rPr>
          <w:t>جاد</w:t>
        </w:r>
        <w:r w:rsidRPr="00801983">
          <w:rPr>
            <w:rStyle w:val="Hyperlink"/>
            <w:rtl/>
          </w:rPr>
          <w:t xml:space="preserve"> بردارها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Toc182362705 \h</w:instrText>
        </w:r>
        <w:r>
          <w:rPr>
            <w:webHidden/>
            <w:rtl/>
          </w:rPr>
          <w:instrText xml:space="preserve"> </w:instrText>
        </w:r>
        <w:r>
          <w:rPr>
            <w:rStyle w:val="Hyperlink"/>
            <w:rtl/>
          </w:rPr>
        </w:r>
        <w:r>
          <w:rPr>
            <w:rStyle w:val="Hyperlink"/>
            <w:rtl/>
          </w:rPr>
          <w:fldChar w:fldCharType="separate"/>
        </w:r>
        <w:r>
          <w:rPr>
            <w:webHidden/>
            <w:rtl/>
            <w:lang w:bidi="ar-SA"/>
          </w:rPr>
          <w:t>64</w:t>
        </w:r>
        <w:r>
          <w:rPr>
            <w:rStyle w:val="Hyperlink"/>
            <w:rtl/>
          </w:rPr>
          <w:fldChar w:fldCharType="end"/>
        </w:r>
      </w:hyperlink>
    </w:p>
    <w:p w14:paraId="67DF1A84" w14:textId="67FBEC13" w:rsidR="00E52D20" w:rsidRDefault="00E52D20">
      <w:pPr>
        <w:pStyle w:val="TOC2"/>
        <w:rPr>
          <w:rFonts w:asciiTheme="minorHAnsi" w:eastAsiaTheme="minorEastAsia" w:hAnsiTheme="minorHAnsi" w:cstheme="minorBidi"/>
          <w:sz w:val="22"/>
          <w:szCs w:val="22"/>
          <w:rtl/>
        </w:rPr>
      </w:pPr>
      <w:hyperlink w:anchor="_Toc182362706" w:history="1">
        <w:r w:rsidRPr="00801983">
          <w:rPr>
            <w:rStyle w:val="Hyperlink"/>
            <w:rtl/>
          </w:rPr>
          <w:t>4-6- کاهش ابعاد و خوشه‌بند</w:t>
        </w:r>
        <w:r w:rsidRPr="00801983">
          <w:rPr>
            <w:rStyle w:val="Hyperlink"/>
            <w:rFonts w:hint="cs"/>
            <w:rtl/>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Toc182362706 \h</w:instrText>
        </w:r>
        <w:r>
          <w:rPr>
            <w:webHidden/>
            <w:rtl/>
          </w:rPr>
          <w:instrText xml:space="preserve"> </w:instrText>
        </w:r>
        <w:r>
          <w:rPr>
            <w:rStyle w:val="Hyperlink"/>
            <w:rtl/>
          </w:rPr>
        </w:r>
        <w:r>
          <w:rPr>
            <w:rStyle w:val="Hyperlink"/>
            <w:rtl/>
          </w:rPr>
          <w:fldChar w:fldCharType="separate"/>
        </w:r>
        <w:r>
          <w:rPr>
            <w:webHidden/>
            <w:rtl/>
            <w:lang w:bidi="ar-SA"/>
          </w:rPr>
          <w:t>65</w:t>
        </w:r>
        <w:r>
          <w:rPr>
            <w:rStyle w:val="Hyperlink"/>
            <w:rtl/>
          </w:rPr>
          <w:fldChar w:fldCharType="end"/>
        </w:r>
      </w:hyperlink>
    </w:p>
    <w:p w14:paraId="7509295E" w14:textId="1F9A3B0A" w:rsidR="00E52D20" w:rsidRDefault="00E52D20">
      <w:pPr>
        <w:pStyle w:val="TOC2"/>
        <w:rPr>
          <w:rFonts w:asciiTheme="minorHAnsi" w:eastAsiaTheme="minorEastAsia" w:hAnsiTheme="minorHAnsi" w:cstheme="minorBidi"/>
          <w:sz w:val="22"/>
          <w:szCs w:val="22"/>
          <w:rtl/>
        </w:rPr>
      </w:pPr>
      <w:hyperlink w:anchor="_Toc182362707" w:history="1">
        <w:r w:rsidRPr="00801983">
          <w:rPr>
            <w:rStyle w:val="Hyperlink"/>
            <w:rtl/>
          </w:rPr>
          <w:t>4-7- بردارها</w:t>
        </w:r>
        <w:r w:rsidRPr="00801983">
          <w:rPr>
            <w:rStyle w:val="Hyperlink"/>
            <w:rFonts w:hint="cs"/>
            <w:rtl/>
          </w:rPr>
          <w:t>ی</w:t>
        </w:r>
        <w:r w:rsidRPr="00801983">
          <w:rPr>
            <w:rStyle w:val="Hyperlink"/>
            <w:rtl/>
          </w:rPr>
          <w:t xml:space="preserve"> اول</w:t>
        </w:r>
        <w:r w:rsidRPr="00801983">
          <w:rPr>
            <w:rStyle w:val="Hyperlink"/>
            <w:rFonts w:hint="cs"/>
            <w:rtl/>
          </w:rPr>
          <w:t>ی</w:t>
        </w:r>
        <w:r w:rsidRPr="00801983">
          <w:rPr>
            <w:rStyle w:val="Hyperlink"/>
            <w:rFonts w:hint="eastAsia"/>
            <w:rtl/>
          </w:rPr>
          <w:t>ه</w:t>
        </w:r>
        <w:r w:rsidRPr="00801983">
          <w:rPr>
            <w:rStyle w:val="Hyperlink"/>
            <w:rtl/>
          </w:rPr>
          <w:t xml:space="preserve"> کلمات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Toc182362707 \h</w:instrText>
        </w:r>
        <w:r>
          <w:rPr>
            <w:webHidden/>
            <w:rtl/>
          </w:rPr>
          <w:instrText xml:space="preserve"> </w:instrText>
        </w:r>
        <w:r>
          <w:rPr>
            <w:rStyle w:val="Hyperlink"/>
            <w:rtl/>
          </w:rPr>
        </w:r>
        <w:r>
          <w:rPr>
            <w:rStyle w:val="Hyperlink"/>
            <w:rtl/>
          </w:rPr>
          <w:fldChar w:fldCharType="separate"/>
        </w:r>
        <w:r>
          <w:rPr>
            <w:webHidden/>
            <w:rtl/>
            <w:lang w:bidi="ar-SA"/>
          </w:rPr>
          <w:t>71</w:t>
        </w:r>
        <w:r>
          <w:rPr>
            <w:rStyle w:val="Hyperlink"/>
            <w:rtl/>
          </w:rPr>
          <w:fldChar w:fldCharType="end"/>
        </w:r>
      </w:hyperlink>
    </w:p>
    <w:p w14:paraId="7B84FF2B" w14:textId="26C9C6EB" w:rsidR="00E52D20" w:rsidRDefault="00E52D20">
      <w:pPr>
        <w:pStyle w:val="TOC2"/>
        <w:rPr>
          <w:rFonts w:asciiTheme="minorHAnsi" w:eastAsiaTheme="minorEastAsia" w:hAnsiTheme="minorHAnsi" w:cstheme="minorBidi"/>
          <w:sz w:val="22"/>
          <w:szCs w:val="22"/>
          <w:rtl/>
        </w:rPr>
      </w:pPr>
      <w:hyperlink w:anchor="_Toc182362708" w:history="1">
        <w:r w:rsidRPr="00801983">
          <w:rPr>
            <w:rStyle w:val="Hyperlink"/>
            <w:rtl/>
          </w:rPr>
          <w:t>4-8- بردارها</w:t>
        </w:r>
        <w:r w:rsidRPr="00801983">
          <w:rPr>
            <w:rStyle w:val="Hyperlink"/>
            <w:rFonts w:hint="cs"/>
            <w:rtl/>
          </w:rPr>
          <w:t>ی</w:t>
        </w:r>
        <w:r w:rsidRPr="00801983">
          <w:rPr>
            <w:rStyle w:val="Hyperlink"/>
            <w:rtl/>
          </w:rPr>
          <w:t xml:space="preserve"> پراکنده کلمات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Toc182362708 \h</w:instrText>
        </w:r>
        <w:r>
          <w:rPr>
            <w:webHidden/>
            <w:rtl/>
          </w:rPr>
          <w:instrText xml:space="preserve"> </w:instrText>
        </w:r>
        <w:r>
          <w:rPr>
            <w:rStyle w:val="Hyperlink"/>
            <w:rtl/>
          </w:rPr>
        </w:r>
        <w:r>
          <w:rPr>
            <w:rStyle w:val="Hyperlink"/>
            <w:rtl/>
          </w:rPr>
          <w:fldChar w:fldCharType="separate"/>
        </w:r>
        <w:r>
          <w:rPr>
            <w:webHidden/>
            <w:rtl/>
            <w:lang w:bidi="ar-SA"/>
          </w:rPr>
          <w:t>73</w:t>
        </w:r>
        <w:r>
          <w:rPr>
            <w:rStyle w:val="Hyperlink"/>
            <w:rtl/>
          </w:rPr>
          <w:fldChar w:fldCharType="end"/>
        </w:r>
      </w:hyperlink>
    </w:p>
    <w:p w14:paraId="383E16EC" w14:textId="7468BBCA" w:rsidR="00E52D20" w:rsidRDefault="00E52D20">
      <w:pPr>
        <w:pStyle w:val="TOC2"/>
        <w:rPr>
          <w:rFonts w:asciiTheme="minorHAnsi" w:eastAsiaTheme="minorEastAsia" w:hAnsiTheme="minorHAnsi" w:cstheme="minorBidi"/>
          <w:sz w:val="22"/>
          <w:szCs w:val="22"/>
          <w:rtl/>
        </w:rPr>
      </w:pPr>
      <w:hyperlink w:anchor="_Toc182362709" w:history="1">
        <w:r w:rsidRPr="00801983">
          <w:rPr>
            <w:rStyle w:val="Hyperlink"/>
            <w:rtl/>
          </w:rPr>
          <w:t>4-9- استفاده از مع</w:t>
        </w:r>
        <w:r w:rsidRPr="00801983">
          <w:rPr>
            <w:rStyle w:val="Hyperlink"/>
            <w:rFonts w:hint="cs"/>
            <w:rtl/>
          </w:rPr>
          <w:t>ی</w:t>
        </w:r>
        <w:r w:rsidRPr="00801983">
          <w:rPr>
            <w:rStyle w:val="Hyperlink"/>
            <w:rFonts w:hint="eastAsia"/>
            <w:rtl/>
          </w:rPr>
          <w:t>ارها</w:t>
        </w:r>
        <w:r w:rsidRPr="00801983">
          <w:rPr>
            <w:rStyle w:val="Hyperlink"/>
            <w:rFonts w:hint="cs"/>
            <w:rtl/>
          </w:rPr>
          <w:t>ی</w:t>
        </w:r>
        <w:r w:rsidRPr="00801983">
          <w:rPr>
            <w:rStyle w:val="Hyperlink"/>
            <w:rtl/>
          </w:rPr>
          <w:t xml:space="preserve"> شباهت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Toc182362709 \h</w:instrText>
        </w:r>
        <w:r>
          <w:rPr>
            <w:webHidden/>
            <w:rtl/>
          </w:rPr>
          <w:instrText xml:space="preserve"> </w:instrText>
        </w:r>
        <w:r>
          <w:rPr>
            <w:rStyle w:val="Hyperlink"/>
            <w:rtl/>
          </w:rPr>
        </w:r>
        <w:r>
          <w:rPr>
            <w:rStyle w:val="Hyperlink"/>
            <w:rtl/>
          </w:rPr>
          <w:fldChar w:fldCharType="separate"/>
        </w:r>
        <w:r>
          <w:rPr>
            <w:webHidden/>
            <w:rtl/>
            <w:lang w:bidi="ar-SA"/>
          </w:rPr>
          <w:t>75</w:t>
        </w:r>
        <w:r>
          <w:rPr>
            <w:rStyle w:val="Hyperlink"/>
            <w:rtl/>
          </w:rPr>
          <w:fldChar w:fldCharType="end"/>
        </w:r>
      </w:hyperlink>
    </w:p>
    <w:p w14:paraId="410230C7" w14:textId="621B2F5D" w:rsidR="00E52D20" w:rsidRDefault="00E52D20">
      <w:pPr>
        <w:pStyle w:val="TOC2"/>
        <w:rPr>
          <w:rFonts w:asciiTheme="minorHAnsi" w:eastAsiaTheme="minorEastAsia" w:hAnsiTheme="minorHAnsi" w:cstheme="minorBidi"/>
          <w:sz w:val="22"/>
          <w:szCs w:val="22"/>
          <w:rtl/>
        </w:rPr>
      </w:pPr>
      <w:hyperlink w:anchor="_Toc182362710" w:history="1">
        <w:r w:rsidRPr="00801983">
          <w:rPr>
            <w:rStyle w:val="Hyperlink"/>
            <w:rtl/>
          </w:rPr>
          <w:t>4-10- مدل پ</w:t>
        </w:r>
        <w:r w:rsidRPr="00801983">
          <w:rPr>
            <w:rStyle w:val="Hyperlink"/>
            <w:rFonts w:hint="cs"/>
            <w:rtl/>
          </w:rPr>
          <w:t>ی</w:t>
        </w:r>
        <w:r w:rsidRPr="00801983">
          <w:rPr>
            <w:rStyle w:val="Hyperlink"/>
            <w:rFonts w:hint="eastAsia"/>
            <w:rtl/>
          </w:rPr>
          <w:t>شنهاد</w:t>
        </w:r>
        <w:r w:rsidRPr="00801983">
          <w:rPr>
            <w:rStyle w:val="Hyperlink"/>
            <w:rFonts w:hint="cs"/>
            <w:rtl/>
          </w:rPr>
          <w:t>ی</w:t>
        </w:r>
        <w:r w:rsidRPr="00801983">
          <w:rPr>
            <w:rStyle w:val="Hyperlink"/>
            <w:rtl/>
          </w:rPr>
          <w:t xml:space="preserve"> برا</w:t>
        </w:r>
        <w:r w:rsidRPr="00801983">
          <w:rPr>
            <w:rStyle w:val="Hyperlink"/>
            <w:rFonts w:hint="cs"/>
            <w:rtl/>
          </w:rPr>
          <w:t>ی</w:t>
        </w:r>
        <w:r w:rsidRPr="00801983">
          <w:rPr>
            <w:rStyle w:val="Hyperlink"/>
            <w:rtl/>
          </w:rPr>
          <w:t xml:space="preserve"> افزا</w:t>
        </w:r>
        <w:r w:rsidRPr="00801983">
          <w:rPr>
            <w:rStyle w:val="Hyperlink"/>
            <w:rFonts w:hint="cs"/>
            <w:rtl/>
          </w:rPr>
          <w:t>ی</w:t>
        </w:r>
        <w:r w:rsidRPr="00801983">
          <w:rPr>
            <w:rStyle w:val="Hyperlink"/>
            <w:rFonts w:hint="eastAsia"/>
            <w:rtl/>
          </w:rPr>
          <w:t>ش</w:t>
        </w:r>
        <w:r w:rsidRPr="00801983">
          <w:rPr>
            <w:rStyle w:val="Hyperlink"/>
            <w:rtl/>
          </w:rPr>
          <w:t xml:space="preserve"> دقت پاسخگو</w:t>
        </w:r>
        <w:r w:rsidRPr="00801983">
          <w:rPr>
            <w:rStyle w:val="Hyperlink"/>
            <w:rFonts w:hint="cs"/>
            <w:rtl/>
          </w:rPr>
          <w:t>یی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Toc182362710 \h</w:instrText>
        </w:r>
        <w:r>
          <w:rPr>
            <w:webHidden/>
            <w:rtl/>
          </w:rPr>
          <w:instrText xml:space="preserve"> </w:instrText>
        </w:r>
        <w:r>
          <w:rPr>
            <w:rStyle w:val="Hyperlink"/>
            <w:rtl/>
          </w:rPr>
        </w:r>
        <w:r>
          <w:rPr>
            <w:rStyle w:val="Hyperlink"/>
            <w:rtl/>
          </w:rPr>
          <w:fldChar w:fldCharType="separate"/>
        </w:r>
        <w:r>
          <w:rPr>
            <w:webHidden/>
            <w:rtl/>
            <w:lang w:bidi="ar-SA"/>
          </w:rPr>
          <w:t>78</w:t>
        </w:r>
        <w:r>
          <w:rPr>
            <w:rStyle w:val="Hyperlink"/>
            <w:rtl/>
          </w:rPr>
          <w:fldChar w:fldCharType="end"/>
        </w:r>
      </w:hyperlink>
    </w:p>
    <w:p w14:paraId="0C16225B" w14:textId="3D8250B9" w:rsidR="00E52D20" w:rsidRDefault="00E52D20">
      <w:pPr>
        <w:pStyle w:val="TOC2"/>
        <w:rPr>
          <w:rFonts w:asciiTheme="minorHAnsi" w:eastAsiaTheme="minorEastAsia" w:hAnsiTheme="minorHAnsi" w:cstheme="minorBidi"/>
          <w:sz w:val="22"/>
          <w:szCs w:val="22"/>
          <w:rtl/>
        </w:rPr>
      </w:pPr>
      <w:hyperlink w:anchor="_Toc182362711" w:history="1">
        <w:r w:rsidRPr="00801983">
          <w:rPr>
            <w:rStyle w:val="Hyperlink"/>
            <w:rtl/>
          </w:rPr>
          <w:t>4-11- جمع</w:t>
        </w:r>
        <w:r>
          <w:rPr>
            <w:rStyle w:val="Hyperlink"/>
            <w:rtl/>
          </w:rPr>
          <w:softHyphen/>
        </w:r>
        <w:r w:rsidRPr="00801983">
          <w:rPr>
            <w:rStyle w:val="Hyperlink"/>
            <w:rtl/>
          </w:rPr>
          <w:t>بند</w:t>
        </w:r>
        <w:r w:rsidRPr="00801983">
          <w:rPr>
            <w:rStyle w:val="Hyperlink"/>
            <w:rFonts w:hint="cs"/>
            <w:rtl/>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Toc182362711 \h</w:instrText>
        </w:r>
        <w:r>
          <w:rPr>
            <w:webHidden/>
            <w:rtl/>
          </w:rPr>
          <w:instrText xml:space="preserve"> </w:instrText>
        </w:r>
        <w:r>
          <w:rPr>
            <w:rStyle w:val="Hyperlink"/>
            <w:rtl/>
          </w:rPr>
        </w:r>
        <w:r>
          <w:rPr>
            <w:rStyle w:val="Hyperlink"/>
            <w:rtl/>
          </w:rPr>
          <w:fldChar w:fldCharType="separate"/>
        </w:r>
        <w:r>
          <w:rPr>
            <w:webHidden/>
            <w:rtl/>
            <w:lang w:bidi="ar-SA"/>
          </w:rPr>
          <w:t>79</w:t>
        </w:r>
        <w:r>
          <w:rPr>
            <w:rStyle w:val="Hyperlink"/>
            <w:rtl/>
          </w:rPr>
          <w:fldChar w:fldCharType="end"/>
        </w:r>
      </w:hyperlink>
    </w:p>
    <w:p w14:paraId="4830AB4A" w14:textId="2B87E256" w:rsidR="00E52D20" w:rsidRDefault="00E52D20">
      <w:pPr>
        <w:pStyle w:val="TOC1"/>
        <w:rPr>
          <w:rFonts w:asciiTheme="minorHAnsi" w:eastAsiaTheme="minorEastAsia" w:hAnsiTheme="minorHAnsi" w:cstheme="minorBidi"/>
          <w:sz w:val="22"/>
          <w:szCs w:val="22"/>
          <w:rtl/>
        </w:rPr>
      </w:pPr>
      <w:hyperlink w:anchor="_Toc182362712" w:history="1">
        <w:r w:rsidRPr="00801983">
          <w:rPr>
            <w:rStyle w:val="Hyperlink"/>
            <w:rFonts w:cs="Times New Roman"/>
            <w:snapToGrid w:val="0"/>
            <w:w w:val="0"/>
            <w:rtl/>
          </w:rPr>
          <w:t>فصل 5:</w:t>
        </w:r>
        <w:r w:rsidRPr="00801983">
          <w:rPr>
            <w:rStyle w:val="Hyperlink"/>
            <w:rtl/>
          </w:rPr>
          <w:t xml:space="preserve"> نتا</w:t>
        </w:r>
        <w:r w:rsidRPr="00801983">
          <w:rPr>
            <w:rStyle w:val="Hyperlink"/>
            <w:rFonts w:hint="cs"/>
            <w:rtl/>
          </w:rPr>
          <w:t>ی</w:t>
        </w:r>
        <w:r w:rsidRPr="00801983">
          <w:rPr>
            <w:rStyle w:val="Hyperlink"/>
            <w:rFonts w:hint="eastAsia"/>
            <w:rtl/>
          </w:rPr>
          <w:t>ج</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Toc182362712 \h</w:instrText>
        </w:r>
        <w:r>
          <w:rPr>
            <w:webHidden/>
            <w:rtl/>
          </w:rPr>
          <w:instrText xml:space="preserve"> </w:instrText>
        </w:r>
        <w:r>
          <w:rPr>
            <w:rStyle w:val="Hyperlink"/>
            <w:rtl/>
          </w:rPr>
        </w:r>
        <w:r>
          <w:rPr>
            <w:rStyle w:val="Hyperlink"/>
            <w:rtl/>
          </w:rPr>
          <w:fldChar w:fldCharType="separate"/>
        </w:r>
        <w:r>
          <w:rPr>
            <w:webHidden/>
            <w:rtl/>
            <w:lang w:bidi="ar-SA"/>
          </w:rPr>
          <w:t>80</w:t>
        </w:r>
        <w:r>
          <w:rPr>
            <w:rStyle w:val="Hyperlink"/>
            <w:rtl/>
          </w:rPr>
          <w:fldChar w:fldCharType="end"/>
        </w:r>
      </w:hyperlink>
    </w:p>
    <w:p w14:paraId="0E28127F" w14:textId="652C144D" w:rsidR="00E52D20" w:rsidRDefault="00E52D20">
      <w:pPr>
        <w:pStyle w:val="TOC2"/>
        <w:rPr>
          <w:rFonts w:asciiTheme="minorHAnsi" w:eastAsiaTheme="minorEastAsia" w:hAnsiTheme="minorHAnsi" w:cstheme="minorBidi"/>
          <w:sz w:val="22"/>
          <w:szCs w:val="22"/>
          <w:rtl/>
        </w:rPr>
      </w:pPr>
      <w:hyperlink w:anchor="_Toc182362713" w:history="1">
        <w:r w:rsidRPr="00801983">
          <w:rPr>
            <w:rStyle w:val="Hyperlink"/>
            <w:rtl/>
          </w:rPr>
          <w:t>5-1- ارز</w:t>
        </w:r>
        <w:r w:rsidRPr="00801983">
          <w:rPr>
            <w:rStyle w:val="Hyperlink"/>
            <w:rFonts w:hint="cs"/>
            <w:rtl/>
          </w:rPr>
          <w:t>ی</w:t>
        </w:r>
        <w:r w:rsidRPr="00801983">
          <w:rPr>
            <w:rStyle w:val="Hyperlink"/>
            <w:rFonts w:hint="eastAsia"/>
            <w:rtl/>
          </w:rPr>
          <w:t>اب</w:t>
        </w:r>
        <w:r w:rsidRPr="00801983">
          <w:rPr>
            <w:rStyle w:val="Hyperlink"/>
            <w:rFonts w:hint="cs"/>
            <w:rtl/>
          </w:rPr>
          <w:t>ی</w:t>
        </w:r>
        <w:r w:rsidRPr="00801983">
          <w:rPr>
            <w:rStyle w:val="Hyperlink"/>
            <w:rtl/>
          </w:rPr>
          <w:t xml:space="preserve"> مع</w:t>
        </w:r>
        <w:r w:rsidRPr="00801983">
          <w:rPr>
            <w:rStyle w:val="Hyperlink"/>
            <w:rFonts w:hint="cs"/>
            <w:rtl/>
          </w:rPr>
          <w:t>ی</w:t>
        </w:r>
        <w:r w:rsidRPr="00801983">
          <w:rPr>
            <w:rStyle w:val="Hyperlink"/>
            <w:rFonts w:hint="eastAsia"/>
            <w:rtl/>
          </w:rPr>
          <w:t>ارها</w:t>
        </w:r>
        <w:r w:rsidRPr="00801983">
          <w:rPr>
            <w:rStyle w:val="Hyperlink"/>
            <w:rFonts w:hint="cs"/>
            <w:rtl/>
          </w:rPr>
          <w:t>ی</w:t>
        </w:r>
        <w:r w:rsidRPr="00801983">
          <w:rPr>
            <w:rStyle w:val="Hyperlink"/>
            <w:rtl/>
          </w:rPr>
          <w:t xml:space="preserve"> شباهت در پاسخگو</w:t>
        </w:r>
        <w:r w:rsidRPr="00801983">
          <w:rPr>
            <w:rStyle w:val="Hyperlink"/>
            <w:rFonts w:hint="cs"/>
            <w:rtl/>
          </w:rPr>
          <w:t>یی</w:t>
        </w:r>
        <w:r w:rsidRPr="00801983">
          <w:rPr>
            <w:rStyle w:val="Hyperlink"/>
            <w:rtl/>
          </w:rPr>
          <w:t xml:space="preserve"> به سوالات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Toc182362713 \h</w:instrText>
        </w:r>
        <w:r>
          <w:rPr>
            <w:webHidden/>
            <w:rtl/>
          </w:rPr>
          <w:instrText xml:space="preserve"> </w:instrText>
        </w:r>
        <w:r>
          <w:rPr>
            <w:rStyle w:val="Hyperlink"/>
            <w:rtl/>
          </w:rPr>
        </w:r>
        <w:r>
          <w:rPr>
            <w:rStyle w:val="Hyperlink"/>
            <w:rtl/>
          </w:rPr>
          <w:fldChar w:fldCharType="separate"/>
        </w:r>
        <w:r>
          <w:rPr>
            <w:webHidden/>
            <w:rtl/>
            <w:lang w:bidi="ar-SA"/>
          </w:rPr>
          <w:t>80</w:t>
        </w:r>
        <w:r>
          <w:rPr>
            <w:rStyle w:val="Hyperlink"/>
            <w:rtl/>
          </w:rPr>
          <w:fldChar w:fldCharType="end"/>
        </w:r>
      </w:hyperlink>
    </w:p>
    <w:p w14:paraId="325A5918" w14:textId="4D9251A6" w:rsidR="00E52D20" w:rsidRDefault="00E52D20">
      <w:pPr>
        <w:pStyle w:val="TOC3"/>
        <w:rPr>
          <w:rFonts w:asciiTheme="minorHAnsi" w:eastAsiaTheme="minorEastAsia" w:hAnsiTheme="minorHAnsi" w:cstheme="minorBidi"/>
          <w:sz w:val="22"/>
          <w:szCs w:val="22"/>
          <w:rtl/>
        </w:rPr>
      </w:pPr>
      <w:hyperlink w:anchor="_Toc182362714" w:history="1">
        <w:r w:rsidRPr="00801983">
          <w:rPr>
            <w:rStyle w:val="Hyperlink"/>
            <w:rtl/>
          </w:rPr>
          <w:t>5-1-1-</w:t>
        </w:r>
        <w:r w:rsidRPr="00801983">
          <w:rPr>
            <w:rStyle w:val="Hyperlink"/>
            <w:rtl/>
            <w:lang w:bidi="ar-SA"/>
          </w:rPr>
          <w:t xml:space="preserve"> ارز</w:t>
        </w:r>
        <w:r w:rsidRPr="00801983">
          <w:rPr>
            <w:rStyle w:val="Hyperlink"/>
            <w:rFonts w:hint="cs"/>
            <w:rtl/>
            <w:lang w:bidi="ar-SA"/>
          </w:rPr>
          <w:t>ی</w:t>
        </w:r>
        <w:r w:rsidRPr="00801983">
          <w:rPr>
            <w:rStyle w:val="Hyperlink"/>
            <w:rFonts w:hint="eastAsia"/>
            <w:rtl/>
            <w:lang w:bidi="ar-SA"/>
          </w:rPr>
          <w:t>اب</w:t>
        </w:r>
        <w:r w:rsidRPr="00801983">
          <w:rPr>
            <w:rStyle w:val="Hyperlink"/>
            <w:rFonts w:hint="cs"/>
            <w:rtl/>
            <w:lang w:bidi="ar-SA"/>
          </w:rPr>
          <w:t>ی</w:t>
        </w:r>
        <w:r w:rsidRPr="00801983">
          <w:rPr>
            <w:rStyle w:val="Hyperlink"/>
            <w:rtl/>
            <w:lang w:bidi="ar-SA"/>
          </w:rPr>
          <w:t xml:space="preserve"> مع</w:t>
        </w:r>
        <w:r w:rsidRPr="00801983">
          <w:rPr>
            <w:rStyle w:val="Hyperlink"/>
            <w:rFonts w:hint="cs"/>
            <w:rtl/>
            <w:lang w:bidi="ar-SA"/>
          </w:rPr>
          <w:t>ی</w:t>
        </w:r>
        <w:r w:rsidRPr="00801983">
          <w:rPr>
            <w:rStyle w:val="Hyperlink"/>
            <w:rFonts w:hint="eastAsia"/>
            <w:rtl/>
            <w:lang w:bidi="ar-SA"/>
          </w:rPr>
          <w:t>ارها</w:t>
        </w:r>
        <w:r w:rsidRPr="00801983">
          <w:rPr>
            <w:rStyle w:val="Hyperlink"/>
            <w:rFonts w:hint="cs"/>
            <w:rtl/>
            <w:lang w:bidi="ar-SA"/>
          </w:rPr>
          <w:t>ی</w:t>
        </w:r>
        <w:r w:rsidRPr="00801983">
          <w:rPr>
            <w:rStyle w:val="Hyperlink"/>
            <w:rtl/>
            <w:lang w:bidi="ar-SA"/>
          </w:rPr>
          <w:t xml:space="preserve"> شباهت در پاسخگو</w:t>
        </w:r>
        <w:r w:rsidRPr="00801983">
          <w:rPr>
            <w:rStyle w:val="Hyperlink"/>
            <w:rFonts w:hint="cs"/>
            <w:rtl/>
            <w:lang w:bidi="ar-SA"/>
          </w:rPr>
          <w:t>یی</w:t>
        </w:r>
        <w:r w:rsidRPr="00801983">
          <w:rPr>
            <w:rStyle w:val="Hyperlink"/>
            <w:rtl/>
            <w:lang w:bidi="ar-SA"/>
          </w:rPr>
          <w:t xml:space="preserve"> پ</w:t>
        </w:r>
        <w:r w:rsidRPr="00801983">
          <w:rPr>
            <w:rStyle w:val="Hyperlink"/>
            <w:rFonts w:hint="cs"/>
            <w:rtl/>
            <w:lang w:bidi="ar-SA"/>
          </w:rPr>
          <w:t>ی</w:t>
        </w:r>
        <w:r w:rsidRPr="00801983">
          <w:rPr>
            <w:rStyle w:val="Hyperlink"/>
            <w:rFonts w:hint="eastAsia"/>
            <w:rtl/>
            <w:lang w:bidi="ar-SA"/>
          </w:rPr>
          <w:t>ش</w:t>
        </w:r>
        <w:r w:rsidRPr="00801983">
          <w:rPr>
            <w:rStyle w:val="Hyperlink"/>
            <w:rtl/>
            <w:lang w:bidi="ar-SA"/>
          </w:rPr>
          <w:t xml:space="preserve"> از جا</w:t>
        </w:r>
        <w:r w:rsidRPr="00801983">
          <w:rPr>
            <w:rStyle w:val="Hyperlink"/>
            <w:rFonts w:hint="cs"/>
            <w:rtl/>
            <w:lang w:bidi="ar-SA"/>
          </w:rPr>
          <w:t>ی</w:t>
        </w:r>
        <w:r w:rsidRPr="00801983">
          <w:rPr>
            <w:rStyle w:val="Hyperlink"/>
            <w:rFonts w:hint="eastAsia"/>
            <w:rtl/>
            <w:lang w:bidi="ar-SA"/>
          </w:rPr>
          <w:t>گز</w:t>
        </w:r>
        <w:r w:rsidRPr="00801983">
          <w:rPr>
            <w:rStyle w:val="Hyperlink"/>
            <w:rFonts w:hint="cs"/>
            <w:rtl/>
            <w:lang w:bidi="ar-SA"/>
          </w:rPr>
          <w:t>ی</w:t>
        </w:r>
        <w:r w:rsidRPr="00801983">
          <w:rPr>
            <w:rStyle w:val="Hyperlink"/>
            <w:rFonts w:hint="eastAsia"/>
            <w:rtl/>
            <w:lang w:bidi="ar-SA"/>
          </w:rPr>
          <w:t>ن</w:t>
        </w:r>
        <w:r w:rsidRPr="00801983">
          <w:rPr>
            <w:rStyle w:val="Hyperlink"/>
            <w:rFonts w:hint="cs"/>
            <w:rtl/>
            <w:lang w:bidi="ar-SA"/>
          </w:rPr>
          <w:t>ی</w:t>
        </w:r>
        <w:r w:rsidRPr="00801983">
          <w:rPr>
            <w:rStyle w:val="Hyperlink"/>
            <w:rtl/>
            <w:lang w:bidi="ar-SA"/>
          </w:rPr>
          <w:t xml:space="preserve"> بردارها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Toc182362714 \h</w:instrText>
        </w:r>
        <w:r>
          <w:rPr>
            <w:webHidden/>
            <w:rtl/>
          </w:rPr>
          <w:instrText xml:space="preserve"> </w:instrText>
        </w:r>
        <w:r>
          <w:rPr>
            <w:rStyle w:val="Hyperlink"/>
            <w:rtl/>
          </w:rPr>
        </w:r>
        <w:r>
          <w:rPr>
            <w:rStyle w:val="Hyperlink"/>
            <w:rtl/>
          </w:rPr>
          <w:fldChar w:fldCharType="separate"/>
        </w:r>
        <w:r>
          <w:rPr>
            <w:webHidden/>
            <w:rtl/>
            <w:lang w:bidi="ar-SA"/>
          </w:rPr>
          <w:t>81</w:t>
        </w:r>
        <w:r>
          <w:rPr>
            <w:rStyle w:val="Hyperlink"/>
            <w:rtl/>
          </w:rPr>
          <w:fldChar w:fldCharType="end"/>
        </w:r>
      </w:hyperlink>
    </w:p>
    <w:p w14:paraId="4F18C815" w14:textId="134F64D2" w:rsidR="00E52D20" w:rsidRDefault="00E52D20">
      <w:pPr>
        <w:pStyle w:val="TOC3"/>
        <w:rPr>
          <w:rFonts w:asciiTheme="minorHAnsi" w:eastAsiaTheme="minorEastAsia" w:hAnsiTheme="minorHAnsi" w:cstheme="minorBidi"/>
          <w:sz w:val="22"/>
          <w:szCs w:val="22"/>
          <w:rtl/>
        </w:rPr>
      </w:pPr>
      <w:hyperlink w:anchor="_Toc182362715" w:history="1">
        <w:r w:rsidRPr="00801983">
          <w:rPr>
            <w:rStyle w:val="Hyperlink"/>
            <w:rtl/>
          </w:rPr>
          <w:t>5-1-2-</w:t>
        </w:r>
        <w:r w:rsidRPr="00801983">
          <w:rPr>
            <w:rStyle w:val="Hyperlink"/>
            <w:rtl/>
            <w:lang w:bidi="ar-SA"/>
          </w:rPr>
          <w:t xml:space="preserve"> ارز</w:t>
        </w:r>
        <w:r w:rsidRPr="00801983">
          <w:rPr>
            <w:rStyle w:val="Hyperlink"/>
            <w:rFonts w:hint="cs"/>
            <w:rtl/>
            <w:lang w:bidi="ar-SA"/>
          </w:rPr>
          <w:t>ی</w:t>
        </w:r>
        <w:r w:rsidRPr="00801983">
          <w:rPr>
            <w:rStyle w:val="Hyperlink"/>
            <w:rFonts w:hint="eastAsia"/>
            <w:rtl/>
            <w:lang w:bidi="ar-SA"/>
          </w:rPr>
          <w:t>اب</w:t>
        </w:r>
        <w:r w:rsidRPr="00801983">
          <w:rPr>
            <w:rStyle w:val="Hyperlink"/>
            <w:rFonts w:hint="cs"/>
            <w:rtl/>
            <w:lang w:bidi="ar-SA"/>
          </w:rPr>
          <w:t>ی</w:t>
        </w:r>
        <w:r w:rsidRPr="00801983">
          <w:rPr>
            <w:rStyle w:val="Hyperlink"/>
            <w:rtl/>
            <w:lang w:bidi="ar-SA"/>
          </w:rPr>
          <w:t xml:space="preserve"> مع</w:t>
        </w:r>
        <w:r w:rsidRPr="00801983">
          <w:rPr>
            <w:rStyle w:val="Hyperlink"/>
            <w:rFonts w:hint="cs"/>
            <w:rtl/>
            <w:lang w:bidi="ar-SA"/>
          </w:rPr>
          <w:t>ی</w:t>
        </w:r>
        <w:r w:rsidRPr="00801983">
          <w:rPr>
            <w:rStyle w:val="Hyperlink"/>
            <w:rFonts w:hint="eastAsia"/>
            <w:rtl/>
            <w:lang w:bidi="ar-SA"/>
          </w:rPr>
          <w:t>ارها</w:t>
        </w:r>
        <w:r w:rsidRPr="00801983">
          <w:rPr>
            <w:rStyle w:val="Hyperlink"/>
            <w:rFonts w:hint="cs"/>
            <w:rtl/>
            <w:lang w:bidi="ar-SA"/>
          </w:rPr>
          <w:t>ی</w:t>
        </w:r>
        <w:r w:rsidRPr="00801983">
          <w:rPr>
            <w:rStyle w:val="Hyperlink"/>
            <w:rtl/>
            <w:lang w:bidi="ar-SA"/>
          </w:rPr>
          <w:t xml:space="preserve"> شباهت در پاسخگو</w:t>
        </w:r>
        <w:r w:rsidRPr="00801983">
          <w:rPr>
            <w:rStyle w:val="Hyperlink"/>
            <w:rFonts w:hint="cs"/>
            <w:rtl/>
            <w:lang w:bidi="ar-SA"/>
          </w:rPr>
          <w:t>یی</w:t>
        </w:r>
        <w:r w:rsidRPr="00801983">
          <w:rPr>
            <w:rStyle w:val="Hyperlink"/>
            <w:rtl/>
            <w:lang w:bidi="ar-SA"/>
          </w:rPr>
          <w:t xml:space="preserve"> پس از جا</w:t>
        </w:r>
        <w:r w:rsidRPr="00801983">
          <w:rPr>
            <w:rStyle w:val="Hyperlink"/>
            <w:rFonts w:hint="cs"/>
            <w:rtl/>
            <w:lang w:bidi="ar-SA"/>
          </w:rPr>
          <w:t>ی</w:t>
        </w:r>
        <w:r w:rsidRPr="00801983">
          <w:rPr>
            <w:rStyle w:val="Hyperlink"/>
            <w:rFonts w:hint="eastAsia"/>
            <w:rtl/>
            <w:lang w:bidi="ar-SA"/>
          </w:rPr>
          <w:t>گز</w:t>
        </w:r>
        <w:r w:rsidRPr="00801983">
          <w:rPr>
            <w:rStyle w:val="Hyperlink"/>
            <w:rFonts w:hint="cs"/>
            <w:rtl/>
            <w:lang w:bidi="ar-SA"/>
          </w:rPr>
          <w:t>ی</w:t>
        </w:r>
        <w:r w:rsidRPr="00801983">
          <w:rPr>
            <w:rStyle w:val="Hyperlink"/>
            <w:rFonts w:hint="eastAsia"/>
            <w:rtl/>
            <w:lang w:bidi="ar-SA"/>
          </w:rPr>
          <w:t>ن</w:t>
        </w:r>
        <w:r w:rsidRPr="00801983">
          <w:rPr>
            <w:rStyle w:val="Hyperlink"/>
            <w:rFonts w:hint="cs"/>
            <w:rtl/>
            <w:lang w:bidi="ar-SA"/>
          </w:rPr>
          <w:t>ی</w:t>
        </w:r>
        <w:r w:rsidRPr="00801983">
          <w:rPr>
            <w:rStyle w:val="Hyperlink"/>
            <w:rtl/>
            <w:lang w:bidi="ar-SA"/>
          </w:rPr>
          <w:t xml:space="preserve"> بردارها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Toc182362715 \h</w:instrText>
        </w:r>
        <w:r>
          <w:rPr>
            <w:webHidden/>
            <w:rtl/>
          </w:rPr>
          <w:instrText xml:space="preserve"> </w:instrText>
        </w:r>
        <w:r>
          <w:rPr>
            <w:rStyle w:val="Hyperlink"/>
            <w:rtl/>
          </w:rPr>
        </w:r>
        <w:r>
          <w:rPr>
            <w:rStyle w:val="Hyperlink"/>
            <w:rtl/>
          </w:rPr>
          <w:fldChar w:fldCharType="separate"/>
        </w:r>
        <w:r>
          <w:rPr>
            <w:webHidden/>
            <w:rtl/>
            <w:lang w:bidi="ar-SA"/>
          </w:rPr>
          <w:t>83</w:t>
        </w:r>
        <w:r>
          <w:rPr>
            <w:rStyle w:val="Hyperlink"/>
            <w:rtl/>
          </w:rPr>
          <w:fldChar w:fldCharType="end"/>
        </w:r>
      </w:hyperlink>
    </w:p>
    <w:p w14:paraId="04C0A9B8" w14:textId="21548DE8" w:rsidR="00E52D20" w:rsidRDefault="00E52D20">
      <w:pPr>
        <w:pStyle w:val="TOC2"/>
        <w:rPr>
          <w:rFonts w:asciiTheme="minorHAnsi" w:eastAsiaTheme="minorEastAsia" w:hAnsiTheme="minorHAnsi" w:cstheme="minorBidi"/>
          <w:sz w:val="22"/>
          <w:szCs w:val="22"/>
          <w:rtl/>
        </w:rPr>
      </w:pPr>
      <w:hyperlink w:anchor="_Toc182362716" w:history="1">
        <w:r w:rsidRPr="00801983">
          <w:rPr>
            <w:rStyle w:val="Hyperlink"/>
            <w:rtl/>
          </w:rPr>
          <w:t>5-2- ارز</w:t>
        </w:r>
        <w:r w:rsidRPr="00801983">
          <w:rPr>
            <w:rStyle w:val="Hyperlink"/>
            <w:rFonts w:hint="cs"/>
            <w:rtl/>
          </w:rPr>
          <w:t>ی</w:t>
        </w:r>
        <w:r w:rsidRPr="00801983">
          <w:rPr>
            <w:rStyle w:val="Hyperlink"/>
            <w:rFonts w:hint="eastAsia"/>
            <w:rtl/>
          </w:rPr>
          <w:t>اب</w:t>
        </w:r>
        <w:r w:rsidRPr="00801983">
          <w:rPr>
            <w:rStyle w:val="Hyperlink"/>
            <w:rFonts w:hint="cs"/>
            <w:rtl/>
          </w:rPr>
          <w:t>ی</w:t>
        </w:r>
        <w:r w:rsidRPr="00801983">
          <w:rPr>
            <w:rStyle w:val="Hyperlink"/>
            <w:rtl/>
          </w:rPr>
          <w:t xml:space="preserve"> ابعاد خوشه‌بند</w:t>
        </w:r>
        <w:r w:rsidRPr="00801983">
          <w:rPr>
            <w:rStyle w:val="Hyperlink"/>
            <w:rFonts w:hint="cs"/>
            <w:rtl/>
          </w:rPr>
          <w:t>ی</w:t>
        </w:r>
        <w:r w:rsidRPr="00801983">
          <w:rPr>
            <w:rStyle w:val="Hyperlink"/>
            <w:rtl/>
          </w:rPr>
          <w:t xml:space="preserve"> بر دقت پاسخگو</w:t>
        </w:r>
        <w:r w:rsidRPr="00801983">
          <w:rPr>
            <w:rStyle w:val="Hyperlink"/>
            <w:rFonts w:hint="cs"/>
            <w:rtl/>
          </w:rPr>
          <w:t>یی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Toc182362716 \h</w:instrText>
        </w:r>
        <w:r>
          <w:rPr>
            <w:webHidden/>
            <w:rtl/>
          </w:rPr>
          <w:instrText xml:space="preserve"> </w:instrText>
        </w:r>
        <w:r>
          <w:rPr>
            <w:rStyle w:val="Hyperlink"/>
            <w:rtl/>
          </w:rPr>
        </w:r>
        <w:r>
          <w:rPr>
            <w:rStyle w:val="Hyperlink"/>
            <w:rtl/>
          </w:rPr>
          <w:fldChar w:fldCharType="separate"/>
        </w:r>
        <w:r>
          <w:rPr>
            <w:webHidden/>
            <w:rtl/>
            <w:lang w:bidi="ar-SA"/>
          </w:rPr>
          <w:t>84</w:t>
        </w:r>
        <w:r>
          <w:rPr>
            <w:rStyle w:val="Hyperlink"/>
            <w:rtl/>
          </w:rPr>
          <w:fldChar w:fldCharType="end"/>
        </w:r>
      </w:hyperlink>
    </w:p>
    <w:p w14:paraId="6E3BB462" w14:textId="37BB5F89" w:rsidR="00E52D20" w:rsidRDefault="00E52D20">
      <w:pPr>
        <w:pStyle w:val="TOC2"/>
        <w:rPr>
          <w:rFonts w:asciiTheme="minorHAnsi" w:eastAsiaTheme="minorEastAsia" w:hAnsiTheme="minorHAnsi" w:cstheme="minorBidi"/>
          <w:sz w:val="22"/>
          <w:szCs w:val="22"/>
          <w:rtl/>
        </w:rPr>
      </w:pPr>
      <w:hyperlink w:anchor="_Toc182362717" w:history="1">
        <w:r w:rsidRPr="00801983">
          <w:rPr>
            <w:rStyle w:val="Hyperlink"/>
            <w:rtl/>
          </w:rPr>
          <w:t>5-3- مقا</w:t>
        </w:r>
        <w:r w:rsidRPr="00801983">
          <w:rPr>
            <w:rStyle w:val="Hyperlink"/>
            <w:rFonts w:hint="cs"/>
            <w:rtl/>
          </w:rPr>
          <w:t>ی</w:t>
        </w:r>
        <w:r w:rsidRPr="00801983">
          <w:rPr>
            <w:rStyle w:val="Hyperlink"/>
            <w:rFonts w:hint="eastAsia"/>
            <w:rtl/>
          </w:rPr>
          <w:t>سه</w:t>
        </w:r>
        <w:r w:rsidRPr="00801983">
          <w:rPr>
            <w:rStyle w:val="Hyperlink"/>
            <w:rtl/>
          </w:rPr>
          <w:t xml:space="preserve"> روشها</w:t>
        </w:r>
        <w:r w:rsidRPr="00801983">
          <w:rPr>
            <w:rStyle w:val="Hyperlink"/>
            <w:rFonts w:hint="cs"/>
            <w:rtl/>
          </w:rPr>
          <w:t>ی</w:t>
        </w:r>
        <w:r w:rsidRPr="00801983">
          <w:rPr>
            <w:rStyle w:val="Hyperlink"/>
            <w:rtl/>
          </w:rPr>
          <w:t xml:space="preserve"> کاهش ابعاد</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Toc182362717 \h</w:instrText>
        </w:r>
        <w:r>
          <w:rPr>
            <w:webHidden/>
            <w:rtl/>
          </w:rPr>
          <w:instrText xml:space="preserve"> </w:instrText>
        </w:r>
        <w:r>
          <w:rPr>
            <w:rStyle w:val="Hyperlink"/>
            <w:rtl/>
          </w:rPr>
        </w:r>
        <w:r>
          <w:rPr>
            <w:rStyle w:val="Hyperlink"/>
            <w:rtl/>
          </w:rPr>
          <w:fldChar w:fldCharType="separate"/>
        </w:r>
        <w:r>
          <w:rPr>
            <w:webHidden/>
            <w:rtl/>
            <w:lang w:bidi="ar-SA"/>
          </w:rPr>
          <w:t>86</w:t>
        </w:r>
        <w:r>
          <w:rPr>
            <w:rStyle w:val="Hyperlink"/>
            <w:rtl/>
          </w:rPr>
          <w:fldChar w:fldCharType="end"/>
        </w:r>
      </w:hyperlink>
    </w:p>
    <w:p w14:paraId="03840AD1" w14:textId="55CC7CFA" w:rsidR="00E52D20" w:rsidRDefault="00E52D20">
      <w:pPr>
        <w:pStyle w:val="TOC2"/>
        <w:rPr>
          <w:rFonts w:asciiTheme="minorHAnsi" w:eastAsiaTheme="minorEastAsia" w:hAnsiTheme="minorHAnsi" w:cstheme="minorBidi"/>
          <w:sz w:val="22"/>
          <w:szCs w:val="22"/>
          <w:rtl/>
        </w:rPr>
      </w:pPr>
      <w:hyperlink w:anchor="_Toc182362718" w:history="1">
        <w:r w:rsidRPr="00801983">
          <w:rPr>
            <w:rStyle w:val="Hyperlink"/>
            <w:rtl/>
          </w:rPr>
          <w:t>5-4- مقا</w:t>
        </w:r>
        <w:r w:rsidRPr="00801983">
          <w:rPr>
            <w:rStyle w:val="Hyperlink"/>
            <w:rFonts w:hint="cs"/>
            <w:rtl/>
          </w:rPr>
          <w:t>ی</w:t>
        </w:r>
        <w:r w:rsidRPr="00801983">
          <w:rPr>
            <w:rStyle w:val="Hyperlink"/>
            <w:rFonts w:hint="eastAsia"/>
            <w:rtl/>
          </w:rPr>
          <w:t>سه</w:t>
        </w:r>
        <w:r w:rsidRPr="00801983">
          <w:rPr>
            <w:rStyle w:val="Hyperlink"/>
            <w:rtl/>
          </w:rPr>
          <w:t xml:space="preserve"> روش خوشه‌بند</w:t>
        </w:r>
        <w:r w:rsidRPr="00801983">
          <w:rPr>
            <w:rStyle w:val="Hyperlink"/>
            <w:rFonts w:hint="cs"/>
            <w:rtl/>
          </w:rPr>
          <w:t>ی</w:t>
        </w:r>
        <w:r w:rsidRPr="00801983">
          <w:rPr>
            <w:rStyle w:val="Hyperlink"/>
            <w:rtl/>
          </w:rPr>
          <w:t xml:space="preserve"> معنا</w:t>
        </w:r>
        <w:r w:rsidRPr="00801983">
          <w:rPr>
            <w:rStyle w:val="Hyperlink"/>
            <w:rFonts w:hint="cs"/>
            <w:rtl/>
          </w:rPr>
          <w:t>یی</w:t>
        </w:r>
        <w:r w:rsidRPr="00801983">
          <w:rPr>
            <w:rStyle w:val="Hyperlink"/>
            <w:rtl/>
          </w:rPr>
          <w:t xml:space="preserve"> با سا</w:t>
        </w:r>
        <w:r w:rsidRPr="00801983">
          <w:rPr>
            <w:rStyle w:val="Hyperlink"/>
            <w:rFonts w:hint="cs"/>
            <w:rtl/>
          </w:rPr>
          <w:t>ی</w:t>
        </w:r>
        <w:r w:rsidRPr="00801983">
          <w:rPr>
            <w:rStyle w:val="Hyperlink"/>
            <w:rFonts w:hint="eastAsia"/>
            <w:rtl/>
          </w:rPr>
          <w:t>ر</w:t>
        </w:r>
        <w:r w:rsidRPr="00801983">
          <w:rPr>
            <w:rStyle w:val="Hyperlink"/>
            <w:rtl/>
          </w:rPr>
          <w:t xml:space="preserve"> روشها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Toc182362718 \h</w:instrText>
        </w:r>
        <w:r>
          <w:rPr>
            <w:webHidden/>
            <w:rtl/>
          </w:rPr>
          <w:instrText xml:space="preserve"> </w:instrText>
        </w:r>
        <w:r>
          <w:rPr>
            <w:rStyle w:val="Hyperlink"/>
            <w:rtl/>
          </w:rPr>
        </w:r>
        <w:r>
          <w:rPr>
            <w:rStyle w:val="Hyperlink"/>
            <w:rtl/>
          </w:rPr>
          <w:fldChar w:fldCharType="separate"/>
        </w:r>
        <w:r>
          <w:rPr>
            <w:webHidden/>
            <w:rtl/>
            <w:lang w:bidi="ar-SA"/>
          </w:rPr>
          <w:t>89</w:t>
        </w:r>
        <w:r>
          <w:rPr>
            <w:rStyle w:val="Hyperlink"/>
            <w:rtl/>
          </w:rPr>
          <w:fldChar w:fldCharType="end"/>
        </w:r>
      </w:hyperlink>
    </w:p>
    <w:p w14:paraId="7B9FA719" w14:textId="2F040F28" w:rsidR="00E52D20" w:rsidRDefault="00E52D20">
      <w:pPr>
        <w:pStyle w:val="TOC2"/>
        <w:rPr>
          <w:rFonts w:asciiTheme="minorHAnsi" w:eastAsiaTheme="minorEastAsia" w:hAnsiTheme="minorHAnsi" w:cstheme="minorBidi"/>
          <w:sz w:val="22"/>
          <w:szCs w:val="22"/>
          <w:rtl/>
        </w:rPr>
      </w:pPr>
      <w:hyperlink w:anchor="_Toc182362719" w:history="1">
        <w:r w:rsidRPr="00801983">
          <w:rPr>
            <w:rStyle w:val="Hyperlink"/>
            <w:rtl/>
          </w:rPr>
          <w:t>5-5- جمع</w:t>
        </w:r>
        <w:r>
          <w:rPr>
            <w:rStyle w:val="Hyperlink"/>
            <w:rtl/>
          </w:rPr>
          <w:softHyphen/>
        </w:r>
        <w:r w:rsidRPr="00801983">
          <w:rPr>
            <w:rStyle w:val="Hyperlink"/>
            <w:rtl/>
          </w:rPr>
          <w:t>بند</w:t>
        </w:r>
        <w:r w:rsidRPr="00801983">
          <w:rPr>
            <w:rStyle w:val="Hyperlink"/>
            <w:rFonts w:hint="cs"/>
            <w:rtl/>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Toc182362719 \h</w:instrText>
        </w:r>
        <w:r>
          <w:rPr>
            <w:webHidden/>
            <w:rtl/>
          </w:rPr>
          <w:instrText xml:space="preserve"> </w:instrText>
        </w:r>
        <w:r>
          <w:rPr>
            <w:rStyle w:val="Hyperlink"/>
            <w:rtl/>
          </w:rPr>
        </w:r>
        <w:r>
          <w:rPr>
            <w:rStyle w:val="Hyperlink"/>
            <w:rtl/>
          </w:rPr>
          <w:fldChar w:fldCharType="separate"/>
        </w:r>
        <w:r>
          <w:rPr>
            <w:webHidden/>
            <w:rtl/>
            <w:lang w:bidi="ar-SA"/>
          </w:rPr>
          <w:t>91</w:t>
        </w:r>
        <w:r>
          <w:rPr>
            <w:rStyle w:val="Hyperlink"/>
            <w:rtl/>
          </w:rPr>
          <w:fldChar w:fldCharType="end"/>
        </w:r>
      </w:hyperlink>
    </w:p>
    <w:p w14:paraId="36DA6C9C" w14:textId="41594871" w:rsidR="00E52D20" w:rsidRDefault="00E52D20">
      <w:pPr>
        <w:pStyle w:val="TOC1"/>
        <w:rPr>
          <w:rFonts w:asciiTheme="minorHAnsi" w:eastAsiaTheme="minorEastAsia" w:hAnsiTheme="minorHAnsi" w:cstheme="minorBidi"/>
          <w:sz w:val="22"/>
          <w:szCs w:val="22"/>
          <w:rtl/>
        </w:rPr>
      </w:pPr>
      <w:hyperlink w:anchor="_Toc182362720" w:history="1">
        <w:r w:rsidRPr="00801983">
          <w:rPr>
            <w:rStyle w:val="Hyperlink"/>
            <w:rFonts w:cs="Times New Roman"/>
            <w:snapToGrid w:val="0"/>
            <w:w w:val="0"/>
            <w:rtl/>
          </w:rPr>
          <w:t>فصل 6:</w:t>
        </w:r>
        <w:r w:rsidRPr="00801983">
          <w:rPr>
            <w:rStyle w:val="Hyperlink"/>
            <w:rtl/>
          </w:rPr>
          <w:t xml:space="preserve"> جمع بند</w:t>
        </w:r>
        <w:r w:rsidRPr="00801983">
          <w:rPr>
            <w:rStyle w:val="Hyperlink"/>
            <w:rFonts w:hint="cs"/>
            <w:rtl/>
          </w:rPr>
          <w:t>ی</w:t>
        </w:r>
        <w:r w:rsidRPr="00801983">
          <w:rPr>
            <w:rStyle w:val="Hyperlink"/>
            <w:rtl/>
          </w:rPr>
          <w:t xml:space="preserve"> و پ</w:t>
        </w:r>
        <w:r w:rsidRPr="00801983">
          <w:rPr>
            <w:rStyle w:val="Hyperlink"/>
            <w:rFonts w:hint="cs"/>
            <w:rtl/>
          </w:rPr>
          <w:t>ی</w:t>
        </w:r>
        <w:r w:rsidRPr="00801983">
          <w:rPr>
            <w:rStyle w:val="Hyperlink"/>
            <w:rFonts w:hint="eastAsia"/>
            <w:rtl/>
          </w:rPr>
          <w:t>شنهادها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Toc182362720 \h</w:instrText>
        </w:r>
        <w:r>
          <w:rPr>
            <w:webHidden/>
            <w:rtl/>
          </w:rPr>
          <w:instrText xml:space="preserve"> </w:instrText>
        </w:r>
        <w:r>
          <w:rPr>
            <w:rStyle w:val="Hyperlink"/>
            <w:rtl/>
          </w:rPr>
        </w:r>
        <w:r>
          <w:rPr>
            <w:rStyle w:val="Hyperlink"/>
            <w:rtl/>
          </w:rPr>
          <w:fldChar w:fldCharType="separate"/>
        </w:r>
        <w:r>
          <w:rPr>
            <w:webHidden/>
            <w:rtl/>
            <w:lang w:bidi="ar-SA"/>
          </w:rPr>
          <w:t>92</w:t>
        </w:r>
        <w:r>
          <w:rPr>
            <w:rStyle w:val="Hyperlink"/>
            <w:rtl/>
          </w:rPr>
          <w:fldChar w:fldCharType="end"/>
        </w:r>
      </w:hyperlink>
    </w:p>
    <w:p w14:paraId="74856054" w14:textId="5FB43E31" w:rsidR="00E52D20" w:rsidRDefault="00E52D20">
      <w:pPr>
        <w:pStyle w:val="TOC2"/>
        <w:rPr>
          <w:rFonts w:asciiTheme="minorHAnsi" w:eastAsiaTheme="minorEastAsia" w:hAnsiTheme="minorHAnsi" w:cstheme="minorBidi"/>
          <w:sz w:val="22"/>
          <w:szCs w:val="22"/>
          <w:rtl/>
        </w:rPr>
      </w:pPr>
      <w:hyperlink w:anchor="_Toc182362721" w:history="1">
        <w:r w:rsidRPr="00801983">
          <w:rPr>
            <w:rStyle w:val="Hyperlink"/>
            <w:rtl/>
          </w:rPr>
          <w:t>6-1- نت</w:t>
        </w:r>
        <w:r w:rsidRPr="00801983">
          <w:rPr>
            <w:rStyle w:val="Hyperlink"/>
            <w:rFonts w:hint="cs"/>
            <w:rtl/>
          </w:rPr>
          <w:t>ی</w:t>
        </w:r>
        <w:r w:rsidRPr="00801983">
          <w:rPr>
            <w:rStyle w:val="Hyperlink"/>
            <w:rFonts w:hint="eastAsia"/>
            <w:rtl/>
          </w:rPr>
          <w:t>جه</w:t>
        </w:r>
        <w:r w:rsidRPr="00801983">
          <w:rPr>
            <w:rStyle w:val="Hyperlink"/>
            <w:rtl/>
          </w:rPr>
          <w:t>گ</w:t>
        </w:r>
        <w:r w:rsidRPr="00801983">
          <w:rPr>
            <w:rStyle w:val="Hyperlink"/>
            <w:rFonts w:hint="cs"/>
            <w:rtl/>
          </w:rPr>
          <w:t>ی</w:t>
        </w:r>
        <w:r w:rsidRPr="00801983">
          <w:rPr>
            <w:rStyle w:val="Hyperlink"/>
            <w:rFonts w:hint="eastAsia"/>
            <w:rtl/>
          </w:rPr>
          <w:t>ر</w:t>
        </w:r>
        <w:r w:rsidRPr="00801983">
          <w:rPr>
            <w:rStyle w:val="Hyperlink"/>
            <w:rFonts w:hint="cs"/>
            <w:rtl/>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Toc182362721 \h</w:instrText>
        </w:r>
        <w:r>
          <w:rPr>
            <w:webHidden/>
            <w:rtl/>
          </w:rPr>
          <w:instrText xml:space="preserve"> </w:instrText>
        </w:r>
        <w:r>
          <w:rPr>
            <w:rStyle w:val="Hyperlink"/>
            <w:rtl/>
          </w:rPr>
        </w:r>
        <w:r>
          <w:rPr>
            <w:rStyle w:val="Hyperlink"/>
            <w:rtl/>
          </w:rPr>
          <w:fldChar w:fldCharType="separate"/>
        </w:r>
        <w:r>
          <w:rPr>
            <w:webHidden/>
            <w:rtl/>
            <w:lang w:bidi="ar-SA"/>
          </w:rPr>
          <w:t>93</w:t>
        </w:r>
        <w:r>
          <w:rPr>
            <w:rStyle w:val="Hyperlink"/>
            <w:rtl/>
          </w:rPr>
          <w:fldChar w:fldCharType="end"/>
        </w:r>
      </w:hyperlink>
    </w:p>
    <w:p w14:paraId="3BCD778B" w14:textId="41B3766A" w:rsidR="00E52D20" w:rsidRDefault="00E52D20">
      <w:pPr>
        <w:pStyle w:val="TOC2"/>
        <w:rPr>
          <w:rFonts w:asciiTheme="minorHAnsi" w:eastAsiaTheme="minorEastAsia" w:hAnsiTheme="minorHAnsi" w:cstheme="minorBidi"/>
          <w:sz w:val="22"/>
          <w:szCs w:val="22"/>
          <w:rtl/>
        </w:rPr>
      </w:pPr>
      <w:hyperlink w:anchor="_Toc182362722" w:history="1">
        <w:r w:rsidRPr="00801983">
          <w:rPr>
            <w:rStyle w:val="Hyperlink"/>
            <w:rtl/>
          </w:rPr>
          <w:t>6-2- پ</w:t>
        </w:r>
        <w:r w:rsidRPr="00801983">
          <w:rPr>
            <w:rStyle w:val="Hyperlink"/>
            <w:rFonts w:hint="cs"/>
            <w:rtl/>
          </w:rPr>
          <w:t>ی</w:t>
        </w:r>
        <w:r w:rsidRPr="00801983">
          <w:rPr>
            <w:rStyle w:val="Hyperlink"/>
            <w:rFonts w:hint="eastAsia"/>
            <w:rtl/>
          </w:rPr>
          <w:t>شنهادها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Toc182362722 \h</w:instrText>
        </w:r>
        <w:r>
          <w:rPr>
            <w:webHidden/>
            <w:rtl/>
          </w:rPr>
          <w:instrText xml:space="preserve"> </w:instrText>
        </w:r>
        <w:r>
          <w:rPr>
            <w:rStyle w:val="Hyperlink"/>
            <w:rtl/>
          </w:rPr>
        </w:r>
        <w:r>
          <w:rPr>
            <w:rStyle w:val="Hyperlink"/>
            <w:rtl/>
          </w:rPr>
          <w:fldChar w:fldCharType="separate"/>
        </w:r>
        <w:r>
          <w:rPr>
            <w:webHidden/>
            <w:rtl/>
            <w:lang w:bidi="ar-SA"/>
          </w:rPr>
          <w:t>94</w:t>
        </w:r>
        <w:r>
          <w:rPr>
            <w:rStyle w:val="Hyperlink"/>
            <w:rtl/>
          </w:rPr>
          <w:fldChar w:fldCharType="end"/>
        </w:r>
      </w:hyperlink>
    </w:p>
    <w:p w14:paraId="546FE13E" w14:textId="2BC8BA05" w:rsidR="00E52D20" w:rsidRDefault="00E52D20">
      <w:pPr>
        <w:pStyle w:val="TOC2"/>
        <w:rPr>
          <w:rFonts w:asciiTheme="minorHAnsi" w:eastAsiaTheme="minorEastAsia" w:hAnsiTheme="minorHAnsi" w:cstheme="minorBidi"/>
          <w:sz w:val="22"/>
          <w:szCs w:val="22"/>
          <w:rtl/>
        </w:rPr>
      </w:pPr>
      <w:hyperlink w:anchor="_Toc182362723" w:history="1">
        <w:r w:rsidRPr="00801983">
          <w:rPr>
            <w:rStyle w:val="Hyperlink"/>
            <w:rFonts w:cs="Calibri"/>
            <w:rtl/>
          </w:rPr>
          <w:t>6-3-</w:t>
        </w:r>
        <w:r w:rsidRPr="00801983">
          <w:rPr>
            <w:rStyle w:val="Hyperlink"/>
            <w:rtl/>
          </w:rPr>
          <w:t xml:space="preserve"> چالش</w:t>
        </w:r>
        <w:r>
          <w:rPr>
            <w:rStyle w:val="Hyperlink"/>
            <w:rtl/>
          </w:rPr>
          <w:softHyphen/>
        </w:r>
        <w:r w:rsidRPr="00801983">
          <w:rPr>
            <w:rStyle w:val="Hyperlink"/>
            <w:rtl/>
          </w:rPr>
          <w:t>ها و محدود</w:t>
        </w:r>
        <w:r w:rsidRPr="00801983">
          <w:rPr>
            <w:rStyle w:val="Hyperlink"/>
            <w:rFonts w:hint="cs"/>
            <w:rtl/>
          </w:rPr>
          <w:t>ی</w:t>
        </w:r>
        <w:r w:rsidRPr="00801983">
          <w:rPr>
            <w:rStyle w:val="Hyperlink"/>
            <w:rFonts w:hint="eastAsia"/>
            <w:rtl/>
          </w:rPr>
          <w:t>ت</w:t>
        </w:r>
        <w:r>
          <w:rPr>
            <w:rStyle w:val="Hyperlink"/>
            <w:rtl/>
          </w:rPr>
          <w:softHyphen/>
        </w:r>
        <w:r w:rsidRPr="00801983">
          <w:rPr>
            <w:rStyle w:val="Hyperlink"/>
            <w:rtl/>
          </w:rPr>
          <w:t>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Toc182362723 \h</w:instrText>
        </w:r>
        <w:r>
          <w:rPr>
            <w:webHidden/>
            <w:rtl/>
          </w:rPr>
          <w:instrText xml:space="preserve"> </w:instrText>
        </w:r>
        <w:r>
          <w:rPr>
            <w:rStyle w:val="Hyperlink"/>
            <w:rtl/>
          </w:rPr>
        </w:r>
        <w:r>
          <w:rPr>
            <w:rStyle w:val="Hyperlink"/>
            <w:rtl/>
          </w:rPr>
          <w:fldChar w:fldCharType="separate"/>
        </w:r>
        <w:r>
          <w:rPr>
            <w:webHidden/>
            <w:rtl/>
            <w:lang w:bidi="ar-SA"/>
          </w:rPr>
          <w:t>95</w:t>
        </w:r>
        <w:r>
          <w:rPr>
            <w:rStyle w:val="Hyperlink"/>
            <w:rtl/>
          </w:rPr>
          <w:fldChar w:fldCharType="end"/>
        </w:r>
      </w:hyperlink>
    </w:p>
    <w:p w14:paraId="6320E7E1" w14:textId="006EE8BD" w:rsidR="00E52D20" w:rsidRDefault="00E52D20">
      <w:pPr>
        <w:pStyle w:val="TOC1"/>
        <w:rPr>
          <w:rFonts w:asciiTheme="minorHAnsi" w:eastAsiaTheme="minorEastAsia" w:hAnsiTheme="minorHAnsi" w:cstheme="minorBidi"/>
          <w:sz w:val="22"/>
          <w:szCs w:val="22"/>
          <w:rtl/>
        </w:rPr>
      </w:pPr>
      <w:hyperlink w:anchor="_Toc182362724" w:history="1">
        <w:r w:rsidRPr="00801983">
          <w:rPr>
            <w:rStyle w:val="Hyperlink"/>
            <w:rtl/>
          </w:rPr>
          <w:t>مراجع</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Toc182362724 \h</w:instrText>
        </w:r>
        <w:r>
          <w:rPr>
            <w:webHidden/>
            <w:rtl/>
          </w:rPr>
          <w:instrText xml:space="preserve"> </w:instrText>
        </w:r>
        <w:r>
          <w:rPr>
            <w:rStyle w:val="Hyperlink"/>
            <w:rtl/>
          </w:rPr>
        </w:r>
        <w:r>
          <w:rPr>
            <w:rStyle w:val="Hyperlink"/>
            <w:rtl/>
          </w:rPr>
          <w:fldChar w:fldCharType="separate"/>
        </w:r>
        <w:r>
          <w:rPr>
            <w:webHidden/>
            <w:rtl/>
            <w:lang w:bidi="ar-SA"/>
          </w:rPr>
          <w:t>96</w:t>
        </w:r>
        <w:r>
          <w:rPr>
            <w:rStyle w:val="Hyperlink"/>
            <w:rtl/>
          </w:rPr>
          <w:fldChar w:fldCharType="end"/>
        </w:r>
      </w:hyperlink>
    </w:p>
    <w:p w14:paraId="6CDDF188" w14:textId="006C9336" w:rsidR="009A20E1" w:rsidRDefault="00E17576" w:rsidP="00356569">
      <w:pPr>
        <w:pStyle w:val="ab"/>
        <w:rPr>
          <w:rtl/>
        </w:rPr>
      </w:pPr>
      <w:r w:rsidRPr="00D839C4">
        <w:rPr>
          <w:rtl/>
        </w:rPr>
        <w:fldChar w:fldCharType="end"/>
      </w:r>
      <w:bookmarkStart w:id="5" w:name="TOF"/>
    </w:p>
    <w:p w14:paraId="1A7A0157" w14:textId="364AC114" w:rsidR="00F772A3" w:rsidRDefault="00F772A3" w:rsidP="00356569">
      <w:pPr>
        <w:pStyle w:val="ab"/>
        <w:rPr>
          <w:rtl/>
        </w:rPr>
      </w:pPr>
      <w:r w:rsidRPr="00693113">
        <w:rPr>
          <w:rFonts w:hint="cs"/>
          <w:rtl/>
        </w:rPr>
        <w:t>فهرست شکل</w:t>
      </w:r>
      <w:bookmarkEnd w:id="5"/>
      <w:r w:rsidR="00B716C3">
        <w:rPr>
          <w:rtl/>
        </w:rPr>
        <w:softHyphen/>
      </w:r>
      <w:r w:rsidR="006D596F">
        <w:rPr>
          <w:rFonts w:hint="cs"/>
          <w:rtl/>
        </w:rPr>
        <w:t>ها</w:t>
      </w:r>
    </w:p>
    <w:p w14:paraId="1B62F946" w14:textId="56F3BD44" w:rsidR="00BE2774" w:rsidRDefault="00E8489E">
      <w:pPr>
        <w:pStyle w:val="TableofFigures"/>
        <w:tabs>
          <w:tab w:val="right" w:leader="dot" w:pos="8210"/>
        </w:tabs>
        <w:rPr>
          <w:rFonts w:asciiTheme="minorHAnsi" w:eastAsiaTheme="minorEastAsia" w:hAnsiTheme="minorHAnsi" w:cstheme="minorBidi"/>
          <w:noProof/>
          <w:sz w:val="22"/>
          <w:szCs w:val="22"/>
          <w:rtl/>
          <w:lang w:bidi="fa-IR"/>
        </w:rPr>
      </w:pPr>
      <w:r>
        <w:rPr>
          <w:rtl/>
          <w:lang w:bidi="fa-IR"/>
        </w:rPr>
        <w:fldChar w:fldCharType="begin"/>
      </w:r>
      <w:r>
        <w:rPr>
          <w:rtl/>
          <w:lang w:bidi="fa-IR"/>
        </w:rPr>
        <w:instrText xml:space="preserve"> </w:instrText>
      </w:r>
      <w:r>
        <w:rPr>
          <w:rFonts w:hint="cs"/>
          <w:lang w:bidi="fa-IR"/>
        </w:rPr>
        <w:instrText>TOC</w:instrText>
      </w:r>
      <w:r>
        <w:rPr>
          <w:rFonts w:hint="cs"/>
          <w:rtl/>
          <w:lang w:bidi="fa-IR"/>
        </w:rPr>
        <w:instrText xml:space="preserve"> \</w:instrText>
      </w:r>
      <w:r>
        <w:rPr>
          <w:rFonts w:hint="cs"/>
          <w:lang w:bidi="fa-IR"/>
        </w:rPr>
        <w:instrText>h \z \t</w:instrText>
      </w:r>
      <w:r>
        <w:rPr>
          <w:rFonts w:hint="cs"/>
          <w:rtl/>
          <w:lang w:bidi="fa-IR"/>
        </w:rPr>
        <w:instrText xml:space="preserve"> "تیتر شکل" \</w:instrText>
      </w:r>
      <w:r>
        <w:rPr>
          <w:rFonts w:hint="cs"/>
          <w:lang w:bidi="fa-IR"/>
        </w:rPr>
        <w:instrText>c</w:instrText>
      </w:r>
      <w:r>
        <w:rPr>
          <w:rFonts w:hint="cs"/>
          <w:rtl/>
          <w:lang w:bidi="fa-IR"/>
        </w:rPr>
        <w:instrText xml:space="preserve"> "شکل"</w:instrText>
      </w:r>
      <w:r>
        <w:rPr>
          <w:rtl/>
          <w:lang w:bidi="fa-IR"/>
        </w:rPr>
        <w:instrText xml:space="preserve"> </w:instrText>
      </w:r>
      <w:r>
        <w:rPr>
          <w:rtl/>
          <w:lang w:bidi="fa-IR"/>
        </w:rPr>
        <w:fldChar w:fldCharType="separate"/>
      </w:r>
      <w:hyperlink w:anchor="_Toc175851387" w:history="1">
        <w:r w:rsidR="00BE2774" w:rsidRPr="00592827">
          <w:rPr>
            <w:rStyle w:val="Hyperlink"/>
            <w:noProof/>
            <w:rtl/>
          </w:rPr>
          <w:t>شکل</w:t>
        </w:r>
        <w:r w:rsidR="00BE2774" w:rsidRPr="00592827">
          <w:rPr>
            <w:rStyle w:val="Hyperlink"/>
            <w:noProof/>
          </w:rPr>
          <w:t xml:space="preserve"> </w:t>
        </w:r>
        <w:r w:rsidR="00BE2774">
          <w:rPr>
            <w:rStyle w:val="Hyperlink"/>
            <w:rFonts w:hint="cs"/>
            <w:noProof/>
            <w:rtl/>
          </w:rPr>
          <w:t>(1-2)</w:t>
        </w:r>
        <w:r w:rsidR="00BE2774" w:rsidRPr="00592827">
          <w:rPr>
            <w:rStyle w:val="Hyperlink"/>
            <w:noProof/>
            <w:rtl/>
          </w:rPr>
          <w:t xml:space="preserve"> مدل </w:t>
        </w:r>
        <w:r w:rsidR="00BE2774" w:rsidRPr="00592827">
          <w:rPr>
            <w:rStyle w:val="Hyperlink"/>
            <w:noProof/>
          </w:rPr>
          <w:t>SOM</w:t>
        </w:r>
        <w:r w:rsidR="00BE2774" w:rsidRPr="00592827">
          <w:rPr>
            <w:rStyle w:val="Hyperlink"/>
            <w:noProof/>
            <w:rtl/>
          </w:rPr>
          <w:t xml:space="preserve"> برگرفته از </w:t>
        </w:r>
        <w:r w:rsidR="00BE2774" w:rsidRPr="00592827">
          <w:rPr>
            <w:rStyle w:val="Hyperlink"/>
            <w:noProof/>
          </w:rPr>
          <w:t>lohinger</w:t>
        </w:r>
        <w:r w:rsidR="00BE2774" w:rsidRPr="00592827">
          <w:rPr>
            <w:rStyle w:val="Hyperlink"/>
            <w:noProof/>
            <w:rtl/>
          </w:rPr>
          <w:t xml:space="preserve"> </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Toc175851387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12</w:t>
        </w:r>
        <w:r w:rsidR="00BE2774">
          <w:rPr>
            <w:rStyle w:val="Hyperlink"/>
            <w:noProof/>
            <w:rtl/>
          </w:rPr>
          <w:fldChar w:fldCharType="end"/>
        </w:r>
      </w:hyperlink>
    </w:p>
    <w:p w14:paraId="3F01C06E" w14:textId="1AA518FF"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88" w:history="1">
        <w:r w:rsidR="00BE2774" w:rsidRPr="00592827">
          <w:rPr>
            <w:rStyle w:val="Hyperlink"/>
            <w:noProof/>
            <w:rtl/>
          </w:rPr>
          <w:t>شکل</w:t>
        </w:r>
        <w:r w:rsidR="00BE2774" w:rsidRPr="00592827">
          <w:rPr>
            <w:rStyle w:val="Hyperlink"/>
            <w:noProof/>
          </w:rPr>
          <w:t xml:space="preserve"> </w:t>
        </w:r>
        <w:r w:rsidR="00BE2774">
          <w:rPr>
            <w:rStyle w:val="Hyperlink"/>
            <w:rFonts w:hint="cs"/>
            <w:noProof/>
            <w:rtl/>
          </w:rPr>
          <w:t>(2-2)</w:t>
        </w:r>
        <w:r w:rsidR="00BE2774" w:rsidRPr="00592827">
          <w:rPr>
            <w:rStyle w:val="Hyperlink"/>
            <w:noProof/>
            <w:rtl/>
          </w:rPr>
          <w:t xml:space="preserve"> شما</w:t>
        </w:r>
        <w:r w:rsidR="00BE2774" w:rsidRPr="00592827">
          <w:rPr>
            <w:rStyle w:val="Hyperlink"/>
            <w:rFonts w:hint="cs"/>
            <w:noProof/>
            <w:rtl/>
          </w:rPr>
          <w:t>یی</w:t>
        </w:r>
        <w:r w:rsidR="00BE2774" w:rsidRPr="00592827">
          <w:rPr>
            <w:rStyle w:val="Hyperlink"/>
            <w:noProof/>
            <w:rtl/>
          </w:rPr>
          <w:t xml:space="preserve"> از الگور</w:t>
        </w:r>
        <w:r w:rsidR="00BE2774" w:rsidRPr="00592827">
          <w:rPr>
            <w:rStyle w:val="Hyperlink"/>
            <w:rFonts w:hint="cs"/>
            <w:noProof/>
            <w:rtl/>
          </w:rPr>
          <w:t>ی</w:t>
        </w:r>
        <w:r w:rsidR="00BE2774" w:rsidRPr="00592827">
          <w:rPr>
            <w:rStyle w:val="Hyperlink"/>
            <w:rFonts w:hint="eastAsia"/>
            <w:noProof/>
            <w:rtl/>
          </w:rPr>
          <w:t>تم</w:t>
        </w:r>
        <w:r w:rsidR="00BE2774" w:rsidRPr="00592827">
          <w:rPr>
            <w:rStyle w:val="Hyperlink"/>
            <w:noProof/>
            <w:rtl/>
          </w:rPr>
          <w:t xml:space="preserve"> </w:t>
        </w:r>
        <w:r w:rsidR="00BE2774" w:rsidRPr="00592827">
          <w:rPr>
            <w:rStyle w:val="Hyperlink"/>
            <w:noProof/>
          </w:rPr>
          <w:t>SOM</w:t>
        </w:r>
        <w:r w:rsidR="00BE2774" w:rsidRPr="00592827">
          <w:rPr>
            <w:rStyle w:val="Hyperlink"/>
            <w:noProof/>
            <w:rtl/>
          </w:rPr>
          <w:t xml:space="preserve"> و انتخاب بهتر</w:t>
        </w:r>
        <w:r w:rsidR="00BE2774" w:rsidRPr="00592827">
          <w:rPr>
            <w:rStyle w:val="Hyperlink"/>
            <w:rFonts w:hint="cs"/>
            <w:noProof/>
            <w:rtl/>
          </w:rPr>
          <w:t>ی</w:t>
        </w:r>
        <w:r w:rsidR="00BE2774" w:rsidRPr="00592827">
          <w:rPr>
            <w:rStyle w:val="Hyperlink"/>
            <w:rFonts w:hint="eastAsia"/>
            <w:noProof/>
            <w:rtl/>
          </w:rPr>
          <w:t>ن</w:t>
        </w:r>
        <w:r w:rsidR="00BE2774" w:rsidRPr="00592827">
          <w:rPr>
            <w:rStyle w:val="Hyperlink"/>
            <w:noProof/>
            <w:rtl/>
          </w:rPr>
          <w:t xml:space="preserve"> واحد تطب</w:t>
        </w:r>
        <w:r w:rsidR="00BE2774" w:rsidRPr="00592827">
          <w:rPr>
            <w:rStyle w:val="Hyperlink"/>
            <w:rFonts w:hint="cs"/>
            <w:noProof/>
            <w:rtl/>
          </w:rPr>
          <w:t>ی</w:t>
        </w:r>
        <w:r w:rsidR="00BE2774" w:rsidRPr="00592827">
          <w:rPr>
            <w:rStyle w:val="Hyperlink"/>
            <w:rFonts w:hint="eastAsia"/>
            <w:noProof/>
            <w:rtl/>
          </w:rPr>
          <w:t>ق</w:t>
        </w:r>
        <w:r w:rsidR="00BE2774" w:rsidRPr="00592827">
          <w:rPr>
            <w:rStyle w:val="Hyperlink"/>
            <w:noProof/>
            <w:rtl/>
          </w:rPr>
          <w:t xml:space="preserve"> برگرفته ازگ</w:t>
        </w:r>
        <w:r w:rsidR="00BE2774" w:rsidRPr="00592827">
          <w:rPr>
            <w:rStyle w:val="Hyperlink"/>
            <w:rFonts w:hint="cs"/>
            <w:noProof/>
            <w:rtl/>
          </w:rPr>
          <w:t>ی</w:t>
        </w:r>
        <w:r w:rsidR="00BE2774" w:rsidRPr="00592827">
          <w:rPr>
            <w:rStyle w:val="Hyperlink"/>
            <w:rFonts w:hint="eastAsia"/>
            <w:noProof/>
            <w:rtl/>
          </w:rPr>
          <w:t>ت</w:t>
        </w:r>
        <w:r w:rsidR="00BE2774" w:rsidRPr="00592827">
          <w:rPr>
            <w:rStyle w:val="Hyperlink"/>
            <w:noProof/>
            <w:rtl/>
          </w:rPr>
          <w:t>هاب</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Toc175851388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14</w:t>
        </w:r>
        <w:r w:rsidR="00BE2774">
          <w:rPr>
            <w:rStyle w:val="Hyperlink"/>
            <w:noProof/>
            <w:rtl/>
          </w:rPr>
          <w:fldChar w:fldCharType="end"/>
        </w:r>
      </w:hyperlink>
    </w:p>
    <w:p w14:paraId="4140192C" w14:textId="42F734F2"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89" w:history="1">
        <w:r w:rsidR="00BE2774" w:rsidRPr="00592827">
          <w:rPr>
            <w:rStyle w:val="Hyperlink"/>
            <w:noProof/>
            <w:rtl/>
          </w:rPr>
          <w:t>شکل</w:t>
        </w:r>
        <w:r w:rsidR="00BE2774" w:rsidRPr="00592827">
          <w:rPr>
            <w:rStyle w:val="Hyperlink"/>
            <w:noProof/>
          </w:rPr>
          <w:t xml:space="preserve"> </w:t>
        </w:r>
        <w:r w:rsidR="00BE2774" w:rsidRPr="00BE2774">
          <w:rPr>
            <w:rStyle w:val="Hyperlink"/>
            <w:rFonts w:hint="cs"/>
            <w:noProof/>
            <w:rtl/>
          </w:rPr>
          <w:t>(</w:t>
        </w:r>
        <w:r w:rsidR="00BE2774">
          <w:rPr>
            <w:rStyle w:val="Hyperlink"/>
            <w:rFonts w:hint="cs"/>
            <w:noProof/>
            <w:rtl/>
            <w:lang w:bidi="fa-IR"/>
          </w:rPr>
          <w:t>2-3</w:t>
        </w:r>
        <w:r w:rsidR="00BE2774" w:rsidRPr="00BE2774">
          <w:rPr>
            <w:rStyle w:val="Hyperlink"/>
            <w:rFonts w:hint="cs"/>
            <w:noProof/>
            <w:rtl/>
          </w:rPr>
          <w:t>)</w:t>
        </w:r>
        <w:r w:rsidR="00BE2774" w:rsidRPr="00592827">
          <w:rPr>
            <w:rStyle w:val="Hyperlink"/>
            <w:noProof/>
            <w:rtl/>
          </w:rPr>
          <w:t xml:space="preserve"> نقشه‌ها</w:t>
        </w:r>
        <w:r w:rsidR="00BE2774" w:rsidRPr="00592827">
          <w:rPr>
            <w:rStyle w:val="Hyperlink"/>
            <w:rFonts w:hint="cs"/>
            <w:noProof/>
            <w:rtl/>
          </w:rPr>
          <w:t>ی</w:t>
        </w:r>
        <w:r w:rsidR="00BE2774" w:rsidRPr="00592827">
          <w:rPr>
            <w:rStyle w:val="Hyperlink"/>
            <w:noProof/>
            <w:rtl/>
          </w:rPr>
          <w:t xml:space="preserve"> معنا</w:t>
        </w:r>
        <w:r w:rsidR="00BE2774" w:rsidRPr="00592827">
          <w:rPr>
            <w:rStyle w:val="Hyperlink"/>
            <w:rFonts w:hint="cs"/>
            <w:noProof/>
            <w:rtl/>
          </w:rPr>
          <w:t>یی</w:t>
        </w:r>
        <w:r w:rsidR="00BE2774" w:rsidRPr="00592827">
          <w:rPr>
            <w:rStyle w:val="Hyperlink"/>
            <w:noProof/>
            <w:rtl/>
          </w:rPr>
          <w:t xml:space="preserve"> خودسازمانده</w:t>
        </w:r>
        <w:r w:rsidR="00BE2774" w:rsidRPr="00592827">
          <w:rPr>
            <w:rStyle w:val="Hyperlink"/>
            <w:rFonts w:hint="cs"/>
            <w:noProof/>
            <w:rtl/>
          </w:rPr>
          <w:t>ی</w:t>
        </w:r>
        <w:r w:rsidR="00BE2774" w:rsidRPr="00592827">
          <w:rPr>
            <w:rStyle w:val="Hyperlink"/>
            <w:noProof/>
            <w:rtl/>
          </w:rPr>
          <w:t xml:space="preserve"> برگرفته از [16]</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Toc175851389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15</w:t>
        </w:r>
        <w:r w:rsidR="00BE2774">
          <w:rPr>
            <w:rStyle w:val="Hyperlink"/>
            <w:noProof/>
            <w:rtl/>
          </w:rPr>
          <w:fldChar w:fldCharType="end"/>
        </w:r>
      </w:hyperlink>
    </w:p>
    <w:p w14:paraId="53128553" w14:textId="29970618"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90" w:history="1">
        <w:r w:rsidR="00BE2774" w:rsidRPr="00592827">
          <w:rPr>
            <w:rStyle w:val="Hyperlink"/>
            <w:noProof/>
            <w:rtl/>
          </w:rPr>
          <w:t xml:space="preserve">شکل </w:t>
        </w:r>
        <w:r w:rsidR="00BE2774" w:rsidRPr="00BE2774">
          <w:rPr>
            <w:rStyle w:val="Hyperlink"/>
            <w:rFonts w:hint="cs"/>
            <w:noProof/>
            <w:rtl/>
          </w:rPr>
          <w:t>(</w:t>
        </w:r>
        <w:r w:rsidR="00BE2774">
          <w:rPr>
            <w:rStyle w:val="Hyperlink"/>
            <w:rFonts w:hint="cs"/>
            <w:noProof/>
            <w:rtl/>
          </w:rPr>
          <w:t>4-2</w:t>
        </w:r>
        <w:r w:rsidR="00BE2774" w:rsidRPr="00BE2774">
          <w:rPr>
            <w:rStyle w:val="Hyperlink"/>
            <w:rFonts w:hint="cs"/>
            <w:noProof/>
            <w:rtl/>
          </w:rPr>
          <w:t>)</w:t>
        </w:r>
        <w:r w:rsidR="00BE2774" w:rsidRPr="00592827">
          <w:rPr>
            <w:rStyle w:val="Hyperlink"/>
            <w:noProof/>
            <w:rtl/>
          </w:rPr>
          <w:t xml:space="preserve"> رول سوئ</w:t>
        </w:r>
        <w:r w:rsidR="00BE2774" w:rsidRPr="00592827">
          <w:rPr>
            <w:rStyle w:val="Hyperlink"/>
            <w:rFonts w:hint="cs"/>
            <w:noProof/>
            <w:rtl/>
          </w:rPr>
          <w:t>ی</w:t>
        </w:r>
        <w:r w:rsidR="00BE2774" w:rsidRPr="00592827">
          <w:rPr>
            <w:rStyle w:val="Hyperlink"/>
            <w:rFonts w:hint="eastAsia"/>
            <w:noProof/>
            <w:rtl/>
          </w:rPr>
          <w:t>س</w:t>
        </w:r>
        <w:r w:rsidR="00BE2774" w:rsidRPr="00592827">
          <w:rPr>
            <w:rStyle w:val="Hyperlink"/>
            <w:rFonts w:hint="cs"/>
            <w:noProof/>
            <w:rtl/>
          </w:rPr>
          <w:t>ی</w:t>
        </w:r>
        <w:r w:rsidR="00BE2774" w:rsidRPr="00592827">
          <w:rPr>
            <w:rStyle w:val="Hyperlink"/>
            <w:noProof/>
            <w:rtl/>
          </w:rPr>
          <w:t xml:space="preserve"> سه بعد</w:t>
        </w:r>
        <w:r w:rsidR="00BE2774" w:rsidRPr="00592827">
          <w:rPr>
            <w:rStyle w:val="Hyperlink"/>
            <w:rFonts w:hint="cs"/>
            <w:noProof/>
            <w:rtl/>
          </w:rPr>
          <w:t>ی</w:t>
        </w:r>
        <w:r w:rsidR="00BE2774" w:rsidRPr="00592827">
          <w:rPr>
            <w:rStyle w:val="Hyperlink"/>
            <w:noProof/>
            <w:rtl/>
          </w:rPr>
          <w:t xml:space="preserve"> (سمت چپ) و کاهش ابعاد آن به دوبعد توسط </w:t>
        </w:r>
        <w:r w:rsidR="00BE2774" w:rsidRPr="00592827">
          <w:rPr>
            <w:rStyle w:val="Hyperlink"/>
            <w:noProof/>
          </w:rPr>
          <w:t>t-SNE</w:t>
        </w:r>
        <w:r w:rsidR="00BE2774" w:rsidRPr="00592827">
          <w:rPr>
            <w:rStyle w:val="Hyperlink"/>
            <w:noProof/>
            <w:rtl/>
          </w:rPr>
          <w:t xml:space="preserve"> (سمت راست) برگرفته از گ</w:t>
        </w:r>
        <w:r w:rsidR="00BE2774" w:rsidRPr="00592827">
          <w:rPr>
            <w:rStyle w:val="Hyperlink"/>
            <w:rFonts w:hint="cs"/>
            <w:noProof/>
            <w:rtl/>
          </w:rPr>
          <w:t>ی</w:t>
        </w:r>
        <w:r w:rsidR="00BE2774" w:rsidRPr="00592827">
          <w:rPr>
            <w:rStyle w:val="Hyperlink"/>
            <w:rFonts w:hint="eastAsia"/>
            <w:noProof/>
            <w:rtl/>
          </w:rPr>
          <w:t>تهاب</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Toc175851390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16</w:t>
        </w:r>
        <w:r w:rsidR="00BE2774">
          <w:rPr>
            <w:rStyle w:val="Hyperlink"/>
            <w:noProof/>
            <w:rtl/>
          </w:rPr>
          <w:fldChar w:fldCharType="end"/>
        </w:r>
      </w:hyperlink>
    </w:p>
    <w:p w14:paraId="0891A0EA" w14:textId="00E42CD1"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91" w:history="1">
        <w:r w:rsidR="00BE2774" w:rsidRPr="00592827">
          <w:rPr>
            <w:rStyle w:val="Hyperlink"/>
            <w:noProof/>
            <w:rtl/>
          </w:rPr>
          <w:t>شکل</w:t>
        </w:r>
        <w:r w:rsidR="00BE2774" w:rsidRPr="00592827">
          <w:rPr>
            <w:rStyle w:val="Hyperlink"/>
            <w:noProof/>
          </w:rPr>
          <w:t xml:space="preserve"> </w:t>
        </w:r>
        <w:r w:rsidR="00BE2774" w:rsidRPr="00BE2774">
          <w:rPr>
            <w:rStyle w:val="Hyperlink"/>
            <w:rFonts w:hint="cs"/>
            <w:noProof/>
            <w:rtl/>
          </w:rPr>
          <w:t>(</w:t>
        </w:r>
        <w:r w:rsidR="00BE2774">
          <w:rPr>
            <w:rStyle w:val="Hyperlink"/>
            <w:rFonts w:hint="cs"/>
            <w:noProof/>
            <w:rtl/>
            <w:lang w:bidi="fa-IR"/>
          </w:rPr>
          <w:t>2-5</w:t>
        </w:r>
        <w:r w:rsidR="00BE2774" w:rsidRPr="00BE2774">
          <w:rPr>
            <w:rStyle w:val="Hyperlink"/>
            <w:rFonts w:hint="cs"/>
            <w:noProof/>
            <w:rtl/>
          </w:rPr>
          <w:t>)</w:t>
        </w:r>
        <w:r w:rsidR="00BE2774" w:rsidRPr="00592827">
          <w:rPr>
            <w:rStyle w:val="Hyperlink"/>
            <w:noProof/>
            <w:rtl/>
          </w:rPr>
          <w:t xml:space="preserve"> رول سوئ</w:t>
        </w:r>
        <w:r w:rsidR="00BE2774" w:rsidRPr="00592827">
          <w:rPr>
            <w:rStyle w:val="Hyperlink"/>
            <w:rFonts w:hint="cs"/>
            <w:noProof/>
            <w:rtl/>
          </w:rPr>
          <w:t>ی</w:t>
        </w:r>
        <w:r w:rsidR="00BE2774" w:rsidRPr="00592827">
          <w:rPr>
            <w:rStyle w:val="Hyperlink"/>
            <w:rFonts w:hint="eastAsia"/>
            <w:noProof/>
            <w:rtl/>
          </w:rPr>
          <w:t>س</w:t>
        </w:r>
        <w:r w:rsidR="00BE2774" w:rsidRPr="00592827">
          <w:rPr>
            <w:rStyle w:val="Hyperlink"/>
            <w:rFonts w:hint="cs"/>
            <w:noProof/>
            <w:rtl/>
          </w:rPr>
          <w:t>ی</w:t>
        </w:r>
        <w:r w:rsidR="00BE2774" w:rsidRPr="00592827">
          <w:rPr>
            <w:rStyle w:val="Hyperlink"/>
            <w:noProof/>
            <w:rtl/>
          </w:rPr>
          <w:t xml:space="preserve"> سه</w:t>
        </w:r>
        <w:r w:rsidR="00E903DE">
          <w:rPr>
            <w:rStyle w:val="Hyperlink"/>
            <w:noProof/>
            <w:rtl/>
          </w:rPr>
          <w:softHyphen/>
        </w:r>
        <w:r w:rsidR="00BE2774" w:rsidRPr="00592827">
          <w:rPr>
            <w:rStyle w:val="Hyperlink"/>
            <w:noProof/>
            <w:rtl/>
          </w:rPr>
          <w:t>بعد</w:t>
        </w:r>
        <w:r w:rsidR="00BE2774" w:rsidRPr="00592827">
          <w:rPr>
            <w:rStyle w:val="Hyperlink"/>
            <w:rFonts w:hint="cs"/>
            <w:noProof/>
            <w:rtl/>
          </w:rPr>
          <w:t>ی</w:t>
        </w:r>
        <w:r w:rsidR="00BE2774" w:rsidRPr="00592827">
          <w:rPr>
            <w:rStyle w:val="Hyperlink"/>
            <w:noProof/>
            <w:rtl/>
          </w:rPr>
          <w:t xml:space="preserve"> (سمت چپ) کاهش ابعاد آن به دوبعد توسط </w:t>
        </w:r>
        <w:r w:rsidR="00BE2774" w:rsidRPr="00592827">
          <w:rPr>
            <w:rStyle w:val="Hyperlink"/>
            <w:noProof/>
          </w:rPr>
          <w:t>UMAP</w:t>
        </w:r>
        <w:r w:rsidR="00BE2774" w:rsidRPr="00592827">
          <w:rPr>
            <w:rStyle w:val="Hyperlink"/>
            <w:noProof/>
            <w:rtl/>
          </w:rPr>
          <w:t xml:space="preserve"> (سمت راست) برگرفته از گ</w:t>
        </w:r>
        <w:r w:rsidR="00BE2774" w:rsidRPr="00592827">
          <w:rPr>
            <w:rStyle w:val="Hyperlink"/>
            <w:rFonts w:hint="cs"/>
            <w:noProof/>
            <w:rtl/>
          </w:rPr>
          <w:t>ی</w:t>
        </w:r>
        <w:r w:rsidR="00BE2774" w:rsidRPr="00592827">
          <w:rPr>
            <w:rStyle w:val="Hyperlink"/>
            <w:rFonts w:hint="eastAsia"/>
            <w:noProof/>
            <w:rtl/>
          </w:rPr>
          <w:t>ت</w:t>
        </w:r>
        <w:r w:rsidR="00BE2774" w:rsidRPr="00592827">
          <w:rPr>
            <w:rStyle w:val="Hyperlink"/>
            <w:noProof/>
            <w:rtl/>
          </w:rPr>
          <w:t>هاب</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Toc175851391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19</w:t>
        </w:r>
        <w:r w:rsidR="00BE2774">
          <w:rPr>
            <w:rStyle w:val="Hyperlink"/>
            <w:noProof/>
            <w:rtl/>
          </w:rPr>
          <w:fldChar w:fldCharType="end"/>
        </w:r>
      </w:hyperlink>
    </w:p>
    <w:p w14:paraId="55D6E9BA" w14:textId="7E2A21B5"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92" w:history="1">
        <w:r w:rsidR="00BE2774" w:rsidRPr="00592827">
          <w:rPr>
            <w:rStyle w:val="Hyperlink"/>
            <w:noProof/>
            <w:rtl/>
          </w:rPr>
          <w:t>شکل</w:t>
        </w:r>
        <w:r w:rsidR="00BE2774" w:rsidRPr="00592827">
          <w:rPr>
            <w:rStyle w:val="Hyperlink"/>
            <w:noProof/>
          </w:rPr>
          <w:t xml:space="preserve"> </w:t>
        </w:r>
        <w:r w:rsidR="00BE2774" w:rsidRPr="00BE2774">
          <w:rPr>
            <w:rStyle w:val="Hyperlink"/>
            <w:rFonts w:hint="cs"/>
            <w:noProof/>
            <w:rtl/>
          </w:rPr>
          <w:t>(</w:t>
        </w:r>
        <w:r w:rsidR="00BE2774">
          <w:rPr>
            <w:rStyle w:val="Hyperlink"/>
            <w:rFonts w:hint="cs"/>
            <w:noProof/>
            <w:rtl/>
            <w:lang w:bidi="fa-IR"/>
          </w:rPr>
          <w:t>2-6</w:t>
        </w:r>
        <w:r w:rsidR="00BE2774" w:rsidRPr="00BE2774">
          <w:rPr>
            <w:rStyle w:val="Hyperlink"/>
            <w:rFonts w:hint="cs"/>
            <w:noProof/>
            <w:rtl/>
          </w:rPr>
          <w:t>)</w:t>
        </w:r>
        <w:r w:rsidR="00BE2774" w:rsidRPr="00592827">
          <w:rPr>
            <w:rStyle w:val="Hyperlink"/>
            <w:noProof/>
            <w:rtl/>
          </w:rPr>
          <w:t xml:space="preserve"> نما</w:t>
        </w:r>
        <w:r w:rsidR="00BE2774" w:rsidRPr="00592827">
          <w:rPr>
            <w:rStyle w:val="Hyperlink"/>
            <w:rFonts w:hint="cs"/>
            <w:noProof/>
            <w:rtl/>
          </w:rPr>
          <w:t>ی</w:t>
        </w:r>
        <w:r w:rsidR="00BE2774" w:rsidRPr="00592827">
          <w:rPr>
            <w:rStyle w:val="Hyperlink"/>
            <w:rFonts w:hint="eastAsia"/>
            <w:noProof/>
            <w:rtl/>
          </w:rPr>
          <w:t>ش</w:t>
        </w:r>
        <w:r w:rsidR="00BE2774" w:rsidRPr="00592827">
          <w:rPr>
            <w:rStyle w:val="Hyperlink"/>
            <w:noProof/>
            <w:rtl/>
          </w:rPr>
          <w:t xml:space="preserve"> مجموعه</w:t>
        </w:r>
        <w:r w:rsidR="00E903DE">
          <w:rPr>
            <w:rStyle w:val="Hyperlink"/>
            <w:noProof/>
            <w:rtl/>
          </w:rPr>
          <w:softHyphen/>
        </w:r>
        <w:r w:rsidR="00BE2774" w:rsidRPr="00592827">
          <w:rPr>
            <w:rStyle w:val="Hyperlink"/>
            <w:noProof/>
            <w:rtl/>
          </w:rPr>
          <w:t xml:space="preserve">داده </w:t>
        </w:r>
        <w:r w:rsidR="00BE2774" w:rsidRPr="00592827">
          <w:rPr>
            <w:rStyle w:val="Hyperlink"/>
            <w:noProof/>
          </w:rPr>
          <w:t>S-curve</w:t>
        </w:r>
        <w:r w:rsidR="00BE2774" w:rsidRPr="00592827">
          <w:rPr>
            <w:rStyle w:val="Hyperlink"/>
            <w:noProof/>
            <w:rtl/>
          </w:rPr>
          <w:t xml:space="preserve"> سه بعد</w:t>
        </w:r>
        <w:r w:rsidR="00BE2774" w:rsidRPr="00592827">
          <w:rPr>
            <w:rStyle w:val="Hyperlink"/>
            <w:rFonts w:hint="cs"/>
            <w:noProof/>
            <w:rtl/>
          </w:rPr>
          <w:t>ی</w:t>
        </w:r>
        <w:r w:rsidR="00BE2774" w:rsidRPr="00592827">
          <w:rPr>
            <w:rStyle w:val="Hyperlink"/>
            <w:noProof/>
            <w:rtl/>
          </w:rPr>
          <w:t xml:space="preserve"> (سمت چپ) و کاهش ابعاد آن به دوبعد توسط </w:t>
        </w:r>
        <w:r w:rsidR="00BE2774" w:rsidRPr="00592827">
          <w:rPr>
            <w:rStyle w:val="Hyperlink"/>
            <w:noProof/>
          </w:rPr>
          <w:t>MDS</w:t>
        </w:r>
        <w:r w:rsidR="00BE2774" w:rsidRPr="00592827">
          <w:rPr>
            <w:rStyle w:val="Hyperlink"/>
            <w:noProof/>
            <w:rtl/>
          </w:rPr>
          <w:t xml:space="preserve"> (سمت راست) [28]</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Toc175851392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22</w:t>
        </w:r>
        <w:r w:rsidR="00BE2774">
          <w:rPr>
            <w:rStyle w:val="Hyperlink"/>
            <w:noProof/>
            <w:rtl/>
          </w:rPr>
          <w:fldChar w:fldCharType="end"/>
        </w:r>
      </w:hyperlink>
    </w:p>
    <w:p w14:paraId="30D171AB" w14:textId="3781C14C"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93" w:history="1">
        <w:r w:rsidR="00BE2774" w:rsidRPr="00592827">
          <w:rPr>
            <w:rStyle w:val="Hyperlink"/>
            <w:noProof/>
            <w:rtl/>
          </w:rPr>
          <w:t xml:space="preserve">شکل </w:t>
        </w:r>
        <w:r w:rsidR="00BE2774" w:rsidRPr="00BE2774">
          <w:rPr>
            <w:rStyle w:val="Hyperlink"/>
            <w:rFonts w:hint="cs"/>
            <w:noProof/>
            <w:rtl/>
          </w:rPr>
          <w:t>(</w:t>
        </w:r>
        <w:r w:rsidR="00BE2774">
          <w:rPr>
            <w:rStyle w:val="Hyperlink"/>
            <w:rFonts w:hint="cs"/>
            <w:noProof/>
            <w:rtl/>
          </w:rPr>
          <w:t>7-2</w:t>
        </w:r>
        <w:r w:rsidR="00BE2774" w:rsidRPr="00BE2774">
          <w:rPr>
            <w:rStyle w:val="Hyperlink"/>
            <w:rFonts w:hint="cs"/>
            <w:noProof/>
            <w:rtl/>
          </w:rPr>
          <w:t>)</w:t>
        </w:r>
        <w:r w:rsidR="00BE2774" w:rsidRPr="00592827">
          <w:rPr>
            <w:rStyle w:val="Hyperlink"/>
            <w:noProof/>
            <w:rtl/>
          </w:rPr>
          <w:t xml:space="preserve"> شما</w:t>
        </w:r>
        <w:r w:rsidR="00BE2774" w:rsidRPr="00592827">
          <w:rPr>
            <w:rStyle w:val="Hyperlink"/>
            <w:rFonts w:hint="cs"/>
            <w:noProof/>
            <w:rtl/>
          </w:rPr>
          <w:t>ی</w:t>
        </w:r>
        <w:r w:rsidR="00BE2774" w:rsidRPr="00592827">
          <w:rPr>
            <w:rStyle w:val="Hyperlink"/>
            <w:noProof/>
            <w:rtl/>
          </w:rPr>
          <w:t xml:space="preserve"> تصو</w:t>
        </w:r>
        <w:r w:rsidR="00BE2774" w:rsidRPr="00592827">
          <w:rPr>
            <w:rStyle w:val="Hyperlink"/>
            <w:rFonts w:hint="cs"/>
            <w:noProof/>
            <w:rtl/>
          </w:rPr>
          <w:t>ی</w:t>
        </w:r>
        <w:r w:rsidR="00BE2774" w:rsidRPr="00592827">
          <w:rPr>
            <w:rStyle w:val="Hyperlink"/>
            <w:rFonts w:hint="eastAsia"/>
            <w:noProof/>
            <w:rtl/>
          </w:rPr>
          <w:t>ر</w:t>
        </w:r>
        <w:r w:rsidR="00BE2774" w:rsidRPr="00592827">
          <w:rPr>
            <w:rStyle w:val="Hyperlink"/>
            <w:rFonts w:hint="cs"/>
            <w:noProof/>
            <w:rtl/>
          </w:rPr>
          <w:t>ی</w:t>
        </w:r>
        <w:r w:rsidR="00BE2774" w:rsidRPr="00592827">
          <w:rPr>
            <w:rStyle w:val="Hyperlink"/>
            <w:noProof/>
            <w:rtl/>
          </w:rPr>
          <w:t xml:space="preserve"> از مقا</w:t>
        </w:r>
        <w:r w:rsidR="00BE2774" w:rsidRPr="00592827">
          <w:rPr>
            <w:rStyle w:val="Hyperlink"/>
            <w:rFonts w:hint="cs"/>
            <w:noProof/>
            <w:rtl/>
          </w:rPr>
          <w:t>ی</w:t>
        </w:r>
        <w:r w:rsidR="00BE2774" w:rsidRPr="00592827">
          <w:rPr>
            <w:rStyle w:val="Hyperlink"/>
            <w:rFonts w:hint="eastAsia"/>
            <w:noProof/>
            <w:rtl/>
          </w:rPr>
          <w:t>سه</w:t>
        </w:r>
        <w:r w:rsidR="00BE2774" w:rsidRPr="00592827">
          <w:rPr>
            <w:rStyle w:val="Hyperlink"/>
            <w:noProof/>
            <w:rtl/>
          </w:rPr>
          <w:t xml:space="preserve"> همپوشان</w:t>
        </w:r>
        <w:r w:rsidR="00BE2774" w:rsidRPr="00592827">
          <w:rPr>
            <w:rStyle w:val="Hyperlink"/>
            <w:rFonts w:hint="cs"/>
            <w:noProof/>
            <w:rtl/>
          </w:rPr>
          <w:t>ی</w:t>
        </w:r>
        <w:r w:rsidR="00BE2774" w:rsidRPr="00592827">
          <w:rPr>
            <w:rStyle w:val="Hyperlink"/>
            <w:noProof/>
            <w:rtl/>
          </w:rPr>
          <w:t xml:space="preserve"> دو کلمه </w:t>
        </w:r>
        <w:r w:rsidR="00BE2774" w:rsidRPr="00592827">
          <w:rPr>
            <w:rStyle w:val="Hyperlink"/>
            <w:noProof/>
          </w:rPr>
          <w:t>family</w:t>
        </w:r>
        <w:r w:rsidR="00BE2774" w:rsidRPr="00592827">
          <w:rPr>
            <w:rStyle w:val="Hyperlink"/>
            <w:noProof/>
            <w:rtl/>
          </w:rPr>
          <w:t xml:space="preserve">  و </w:t>
        </w:r>
        <w:r w:rsidR="00BE2774" w:rsidRPr="00592827">
          <w:rPr>
            <w:rStyle w:val="Hyperlink"/>
            <w:noProof/>
          </w:rPr>
          <w:t>children</w:t>
        </w:r>
        <w:r w:rsidR="00BE2774" w:rsidRPr="00592827">
          <w:rPr>
            <w:rStyle w:val="Hyperlink"/>
            <w:noProof/>
            <w:rtl/>
          </w:rPr>
          <w:t xml:space="preserve"> در </w:t>
        </w:r>
        <w:r w:rsidR="00BE2774" w:rsidRPr="00592827">
          <w:rPr>
            <w:rStyle w:val="Hyperlink"/>
            <w:rFonts w:hint="cs"/>
            <w:noProof/>
            <w:rtl/>
          </w:rPr>
          <w:t>ی</w:t>
        </w:r>
        <w:r w:rsidR="00BE2774" w:rsidRPr="00592827">
          <w:rPr>
            <w:rStyle w:val="Hyperlink"/>
            <w:rFonts w:hint="eastAsia"/>
            <w:noProof/>
            <w:rtl/>
          </w:rPr>
          <w:t>ک</w:t>
        </w:r>
        <w:r w:rsidR="00BE2774" w:rsidRPr="00592827">
          <w:rPr>
            <w:rStyle w:val="Hyperlink"/>
            <w:noProof/>
            <w:rtl/>
          </w:rPr>
          <w:t xml:space="preserve"> فضا</w:t>
        </w:r>
        <w:r w:rsidR="00BE2774" w:rsidRPr="00592827">
          <w:rPr>
            <w:rStyle w:val="Hyperlink"/>
            <w:rFonts w:hint="cs"/>
            <w:noProof/>
            <w:rtl/>
          </w:rPr>
          <w:t>ی</w:t>
        </w:r>
        <w:r w:rsidR="00BE2774" w:rsidRPr="00592827">
          <w:rPr>
            <w:rStyle w:val="Hyperlink"/>
            <w:noProof/>
            <w:rtl/>
          </w:rPr>
          <w:t xml:space="preserve"> معنا</w:t>
        </w:r>
        <w:r w:rsidR="00BE2774" w:rsidRPr="00592827">
          <w:rPr>
            <w:rStyle w:val="Hyperlink"/>
            <w:rFonts w:hint="cs"/>
            <w:noProof/>
            <w:rtl/>
          </w:rPr>
          <w:t>یی</w:t>
        </w:r>
        <w:r w:rsidR="00BE2774" w:rsidRPr="00592827">
          <w:rPr>
            <w:rStyle w:val="Hyperlink"/>
            <w:noProof/>
            <w:rtl/>
          </w:rPr>
          <w:t xml:space="preserve"> برگرفته از سا</w:t>
        </w:r>
        <w:r w:rsidR="00BE2774" w:rsidRPr="00592827">
          <w:rPr>
            <w:rStyle w:val="Hyperlink"/>
            <w:rFonts w:hint="cs"/>
            <w:noProof/>
            <w:rtl/>
          </w:rPr>
          <w:t>ی</w:t>
        </w:r>
        <w:r w:rsidR="00BE2774" w:rsidRPr="00592827">
          <w:rPr>
            <w:rStyle w:val="Hyperlink"/>
            <w:rFonts w:hint="eastAsia"/>
            <w:noProof/>
            <w:rtl/>
          </w:rPr>
          <w:t>ت</w:t>
        </w:r>
        <w:r w:rsidR="00BE2774" w:rsidRPr="00592827">
          <w:rPr>
            <w:rStyle w:val="Hyperlink"/>
            <w:noProof/>
            <w:rtl/>
          </w:rPr>
          <w:t xml:space="preserve"> </w:t>
        </w:r>
        <w:r w:rsidR="00BE2774" w:rsidRPr="00592827">
          <w:rPr>
            <w:rStyle w:val="Hyperlink"/>
            <w:noProof/>
          </w:rPr>
          <w:t>rasa</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Toc175851393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27</w:t>
        </w:r>
        <w:r w:rsidR="00BE2774">
          <w:rPr>
            <w:rStyle w:val="Hyperlink"/>
            <w:noProof/>
            <w:rtl/>
          </w:rPr>
          <w:fldChar w:fldCharType="end"/>
        </w:r>
      </w:hyperlink>
    </w:p>
    <w:p w14:paraId="6E027294" w14:textId="6C1856C8"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94" w:history="1">
        <w:r w:rsidR="00BE2774" w:rsidRPr="00592827">
          <w:rPr>
            <w:rStyle w:val="Hyperlink"/>
            <w:noProof/>
            <w:rtl/>
          </w:rPr>
          <w:t>شکل</w:t>
        </w:r>
        <w:r w:rsidR="00BE2774" w:rsidRPr="00592827">
          <w:rPr>
            <w:rStyle w:val="Hyperlink"/>
            <w:noProof/>
          </w:rPr>
          <w:t xml:space="preserve"> </w:t>
        </w:r>
        <w:r w:rsidR="00BE2774" w:rsidRPr="00BE2774">
          <w:rPr>
            <w:rStyle w:val="Hyperlink"/>
            <w:rFonts w:hint="cs"/>
            <w:noProof/>
            <w:rtl/>
          </w:rPr>
          <w:t>(</w:t>
        </w:r>
        <w:r w:rsidR="00BE2774">
          <w:rPr>
            <w:rStyle w:val="Hyperlink"/>
            <w:rFonts w:hint="cs"/>
            <w:noProof/>
            <w:rtl/>
            <w:lang w:bidi="fa-IR"/>
          </w:rPr>
          <w:t>2-8</w:t>
        </w:r>
        <w:r w:rsidR="00BE2774" w:rsidRPr="00BE2774">
          <w:rPr>
            <w:rStyle w:val="Hyperlink"/>
            <w:rFonts w:hint="cs"/>
            <w:noProof/>
            <w:rtl/>
          </w:rPr>
          <w:t>)</w:t>
        </w:r>
        <w:r w:rsidR="00BE2774" w:rsidRPr="00592827">
          <w:rPr>
            <w:rStyle w:val="Hyperlink"/>
            <w:noProof/>
            <w:rtl/>
          </w:rPr>
          <w:t xml:space="preserve"> نما</w:t>
        </w:r>
        <w:r w:rsidR="00BE2774" w:rsidRPr="00592827">
          <w:rPr>
            <w:rStyle w:val="Hyperlink"/>
            <w:rFonts w:hint="cs"/>
            <w:noProof/>
            <w:rtl/>
          </w:rPr>
          <w:t>ی</w:t>
        </w:r>
        <w:r w:rsidR="00BE2774" w:rsidRPr="00592827">
          <w:rPr>
            <w:rStyle w:val="Hyperlink"/>
            <w:rFonts w:hint="eastAsia"/>
            <w:noProof/>
            <w:rtl/>
          </w:rPr>
          <w:t>ش</w:t>
        </w:r>
        <w:r w:rsidR="00BE2774" w:rsidRPr="00592827">
          <w:rPr>
            <w:rStyle w:val="Hyperlink"/>
            <w:noProof/>
            <w:rtl/>
          </w:rPr>
          <w:t xml:space="preserve"> تصو</w:t>
        </w:r>
        <w:r w:rsidR="00BE2774" w:rsidRPr="00592827">
          <w:rPr>
            <w:rStyle w:val="Hyperlink"/>
            <w:rFonts w:hint="cs"/>
            <w:noProof/>
            <w:rtl/>
          </w:rPr>
          <w:t>ی</w:t>
        </w:r>
        <w:r w:rsidR="00BE2774" w:rsidRPr="00592827">
          <w:rPr>
            <w:rStyle w:val="Hyperlink"/>
            <w:rFonts w:hint="eastAsia"/>
            <w:noProof/>
            <w:rtl/>
          </w:rPr>
          <w:t>ر</w:t>
        </w:r>
        <w:r w:rsidR="00BE2774" w:rsidRPr="00592827">
          <w:rPr>
            <w:rStyle w:val="Hyperlink"/>
            <w:rFonts w:hint="cs"/>
            <w:noProof/>
            <w:rtl/>
          </w:rPr>
          <w:t>ی</w:t>
        </w:r>
        <w:r w:rsidR="00BE2774" w:rsidRPr="00592827">
          <w:rPr>
            <w:rStyle w:val="Hyperlink"/>
            <w:noProof/>
            <w:rtl/>
          </w:rPr>
          <w:t xml:space="preserve"> فاصله اقل</w:t>
        </w:r>
        <w:r w:rsidR="00BE2774" w:rsidRPr="00592827">
          <w:rPr>
            <w:rStyle w:val="Hyperlink"/>
            <w:rFonts w:hint="cs"/>
            <w:noProof/>
            <w:rtl/>
          </w:rPr>
          <w:t>ی</w:t>
        </w:r>
        <w:r w:rsidR="00BE2774" w:rsidRPr="00592827">
          <w:rPr>
            <w:rStyle w:val="Hyperlink"/>
            <w:rFonts w:hint="eastAsia"/>
            <w:noProof/>
            <w:rtl/>
          </w:rPr>
          <w:t>دس</w:t>
        </w:r>
        <w:r w:rsidR="00BE2774" w:rsidRPr="00592827">
          <w:rPr>
            <w:rStyle w:val="Hyperlink"/>
            <w:rFonts w:hint="cs"/>
            <w:noProof/>
            <w:rtl/>
          </w:rPr>
          <w:t>ی</w:t>
        </w:r>
        <w:r w:rsidR="00BE2774" w:rsidRPr="00592827">
          <w:rPr>
            <w:rStyle w:val="Hyperlink"/>
            <w:noProof/>
            <w:rtl/>
          </w:rPr>
          <w:t xml:space="preserve"> برگرفته از </w:t>
        </w:r>
        <w:r w:rsidR="00BE2774" w:rsidRPr="00592827">
          <w:rPr>
            <w:rStyle w:val="Hyperlink"/>
            <w:noProof/>
          </w:rPr>
          <w:t>towardsdatascience</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Toc175851394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28</w:t>
        </w:r>
        <w:r w:rsidR="00BE2774">
          <w:rPr>
            <w:rStyle w:val="Hyperlink"/>
            <w:noProof/>
            <w:rtl/>
          </w:rPr>
          <w:fldChar w:fldCharType="end"/>
        </w:r>
      </w:hyperlink>
    </w:p>
    <w:p w14:paraId="6EF28037" w14:textId="59FFD56E"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95" w:history="1">
        <w:r w:rsidR="00BE2774" w:rsidRPr="00592827">
          <w:rPr>
            <w:rStyle w:val="Hyperlink"/>
            <w:noProof/>
            <w:rtl/>
          </w:rPr>
          <w:t xml:space="preserve">شکل </w:t>
        </w:r>
        <w:r w:rsidR="00BE2774" w:rsidRPr="00BE2774">
          <w:rPr>
            <w:rStyle w:val="Hyperlink"/>
            <w:rFonts w:hint="cs"/>
            <w:noProof/>
            <w:rtl/>
          </w:rPr>
          <w:t>(</w:t>
        </w:r>
        <w:r w:rsidR="00BE2774">
          <w:rPr>
            <w:rStyle w:val="Hyperlink"/>
            <w:rFonts w:hint="cs"/>
            <w:noProof/>
            <w:rtl/>
          </w:rPr>
          <w:t>9-2</w:t>
        </w:r>
        <w:r w:rsidR="00BE2774" w:rsidRPr="00BE2774">
          <w:rPr>
            <w:rStyle w:val="Hyperlink"/>
            <w:rFonts w:hint="cs"/>
            <w:noProof/>
            <w:rtl/>
          </w:rPr>
          <w:t>)</w:t>
        </w:r>
        <w:r w:rsidR="00BE2774" w:rsidRPr="00592827">
          <w:rPr>
            <w:rStyle w:val="Hyperlink"/>
            <w:noProof/>
            <w:rtl/>
          </w:rPr>
          <w:t xml:space="preserve"> نما</w:t>
        </w:r>
        <w:r w:rsidR="00BE2774" w:rsidRPr="00592827">
          <w:rPr>
            <w:rStyle w:val="Hyperlink"/>
            <w:rFonts w:hint="cs"/>
            <w:noProof/>
            <w:rtl/>
          </w:rPr>
          <w:t>ی</w:t>
        </w:r>
        <w:r w:rsidR="00BE2774" w:rsidRPr="00592827">
          <w:rPr>
            <w:rStyle w:val="Hyperlink"/>
            <w:rFonts w:hint="eastAsia"/>
            <w:noProof/>
            <w:rtl/>
          </w:rPr>
          <w:t>ش</w:t>
        </w:r>
        <w:r w:rsidR="00BE2774" w:rsidRPr="00592827">
          <w:rPr>
            <w:rStyle w:val="Hyperlink"/>
            <w:noProof/>
            <w:rtl/>
          </w:rPr>
          <w:t xml:space="preserve"> تصو</w:t>
        </w:r>
        <w:r w:rsidR="00BE2774" w:rsidRPr="00592827">
          <w:rPr>
            <w:rStyle w:val="Hyperlink"/>
            <w:rFonts w:hint="cs"/>
            <w:noProof/>
            <w:rtl/>
          </w:rPr>
          <w:t>ی</w:t>
        </w:r>
        <w:r w:rsidR="00BE2774" w:rsidRPr="00592827">
          <w:rPr>
            <w:rStyle w:val="Hyperlink"/>
            <w:rFonts w:hint="eastAsia"/>
            <w:noProof/>
            <w:rtl/>
          </w:rPr>
          <w:t>ر</w:t>
        </w:r>
        <w:r w:rsidR="00BE2774" w:rsidRPr="00592827">
          <w:rPr>
            <w:rStyle w:val="Hyperlink"/>
            <w:rFonts w:hint="cs"/>
            <w:noProof/>
            <w:rtl/>
          </w:rPr>
          <w:t>ی</w:t>
        </w:r>
        <w:r w:rsidR="00BE2774" w:rsidRPr="00592827">
          <w:rPr>
            <w:rStyle w:val="Hyperlink"/>
            <w:noProof/>
            <w:rtl/>
          </w:rPr>
          <w:t xml:space="preserve"> فاصله هم</w:t>
        </w:r>
        <w:r w:rsidR="00BE2774" w:rsidRPr="00592827">
          <w:rPr>
            <w:rStyle w:val="Hyperlink"/>
            <w:rFonts w:hint="cs"/>
            <w:noProof/>
            <w:rtl/>
          </w:rPr>
          <w:t>ی</w:t>
        </w:r>
        <w:r w:rsidR="00BE2774" w:rsidRPr="00592827">
          <w:rPr>
            <w:rStyle w:val="Hyperlink"/>
            <w:rFonts w:hint="eastAsia"/>
            <w:noProof/>
            <w:rtl/>
          </w:rPr>
          <w:t>نگ</w:t>
        </w:r>
        <w:r w:rsidR="00BE2774" w:rsidRPr="00592827">
          <w:rPr>
            <w:rStyle w:val="Hyperlink"/>
            <w:noProof/>
            <w:rtl/>
          </w:rPr>
          <w:t xml:space="preserve"> برگرفته از </w:t>
        </w:r>
        <w:r w:rsidR="00BE2774" w:rsidRPr="00592827">
          <w:rPr>
            <w:rStyle w:val="Hyperlink"/>
            <w:noProof/>
          </w:rPr>
          <w:t>towardsdatascience</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Toc175851395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29</w:t>
        </w:r>
        <w:r w:rsidR="00BE2774">
          <w:rPr>
            <w:rStyle w:val="Hyperlink"/>
            <w:noProof/>
            <w:rtl/>
          </w:rPr>
          <w:fldChar w:fldCharType="end"/>
        </w:r>
      </w:hyperlink>
    </w:p>
    <w:p w14:paraId="682D9FE9" w14:textId="47598812"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96" w:history="1">
        <w:r w:rsidR="00BE2774" w:rsidRPr="00592827">
          <w:rPr>
            <w:rStyle w:val="Hyperlink"/>
            <w:noProof/>
            <w:rtl/>
          </w:rPr>
          <w:t xml:space="preserve">شکل </w:t>
        </w:r>
        <w:r w:rsidR="00BE2774" w:rsidRPr="00BE2774">
          <w:rPr>
            <w:rStyle w:val="Hyperlink"/>
            <w:rFonts w:hint="cs"/>
            <w:noProof/>
            <w:rtl/>
          </w:rPr>
          <w:t>(</w:t>
        </w:r>
        <w:r w:rsidR="00BE2774">
          <w:rPr>
            <w:rStyle w:val="Hyperlink"/>
            <w:rFonts w:hint="cs"/>
            <w:noProof/>
            <w:rtl/>
          </w:rPr>
          <w:t>10-2</w:t>
        </w:r>
        <w:r w:rsidR="00BE2774" w:rsidRPr="00BE2774">
          <w:rPr>
            <w:rStyle w:val="Hyperlink"/>
            <w:rFonts w:hint="cs"/>
            <w:noProof/>
            <w:rtl/>
          </w:rPr>
          <w:t>)</w:t>
        </w:r>
        <w:r w:rsidR="00BE2774" w:rsidRPr="00592827">
          <w:rPr>
            <w:rStyle w:val="Hyperlink"/>
            <w:noProof/>
            <w:rtl/>
          </w:rPr>
          <w:t xml:space="preserve"> نما</w:t>
        </w:r>
        <w:r w:rsidR="00BE2774" w:rsidRPr="00592827">
          <w:rPr>
            <w:rStyle w:val="Hyperlink"/>
            <w:rFonts w:hint="cs"/>
            <w:noProof/>
            <w:rtl/>
          </w:rPr>
          <w:t>ی</w:t>
        </w:r>
        <w:r w:rsidR="00BE2774" w:rsidRPr="00592827">
          <w:rPr>
            <w:rStyle w:val="Hyperlink"/>
            <w:rFonts w:hint="eastAsia"/>
            <w:noProof/>
            <w:rtl/>
          </w:rPr>
          <w:t>ش</w:t>
        </w:r>
        <w:r w:rsidR="00BE2774" w:rsidRPr="00592827">
          <w:rPr>
            <w:rStyle w:val="Hyperlink"/>
            <w:noProof/>
            <w:rtl/>
          </w:rPr>
          <w:t xml:space="preserve"> تصو</w:t>
        </w:r>
        <w:r w:rsidR="00BE2774" w:rsidRPr="00592827">
          <w:rPr>
            <w:rStyle w:val="Hyperlink"/>
            <w:rFonts w:hint="cs"/>
            <w:noProof/>
            <w:rtl/>
          </w:rPr>
          <w:t>ی</w:t>
        </w:r>
        <w:r w:rsidR="00BE2774" w:rsidRPr="00592827">
          <w:rPr>
            <w:rStyle w:val="Hyperlink"/>
            <w:rFonts w:hint="eastAsia"/>
            <w:noProof/>
            <w:rtl/>
          </w:rPr>
          <w:t>ر</w:t>
        </w:r>
        <w:r w:rsidR="00BE2774" w:rsidRPr="00592827">
          <w:rPr>
            <w:rStyle w:val="Hyperlink"/>
            <w:rFonts w:hint="cs"/>
            <w:noProof/>
            <w:rtl/>
          </w:rPr>
          <w:t>ی</w:t>
        </w:r>
        <w:r w:rsidR="00BE2774" w:rsidRPr="00592827">
          <w:rPr>
            <w:rStyle w:val="Hyperlink"/>
            <w:noProof/>
            <w:rtl/>
          </w:rPr>
          <w:t xml:space="preserve"> شباهت کس</w:t>
        </w:r>
        <w:r w:rsidR="00BE2774" w:rsidRPr="00592827">
          <w:rPr>
            <w:rStyle w:val="Hyperlink"/>
            <w:rFonts w:hint="cs"/>
            <w:noProof/>
            <w:rtl/>
          </w:rPr>
          <w:t>ی</w:t>
        </w:r>
        <w:r w:rsidR="00BE2774" w:rsidRPr="00592827">
          <w:rPr>
            <w:rStyle w:val="Hyperlink"/>
            <w:rFonts w:hint="eastAsia"/>
            <w:noProof/>
            <w:rtl/>
          </w:rPr>
          <w:t>نوس</w:t>
        </w:r>
        <w:r w:rsidR="00BE2774" w:rsidRPr="00592827">
          <w:rPr>
            <w:rStyle w:val="Hyperlink"/>
            <w:rFonts w:hint="cs"/>
            <w:noProof/>
            <w:rtl/>
          </w:rPr>
          <w:t>ی</w:t>
        </w:r>
        <w:r w:rsidR="00BE2774" w:rsidRPr="00592827">
          <w:rPr>
            <w:rStyle w:val="Hyperlink"/>
            <w:noProof/>
            <w:rtl/>
          </w:rPr>
          <w:t xml:space="preserve"> برگرفته از </w:t>
        </w:r>
        <w:r w:rsidR="00BE2774" w:rsidRPr="00592827">
          <w:rPr>
            <w:rStyle w:val="Hyperlink"/>
            <w:noProof/>
          </w:rPr>
          <w:t>towardsdatascience</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Toc175851396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29</w:t>
        </w:r>
        <w:r w:rsidR="00BE2774">
          <w:rPr>
            <w:rStyle w:val="Hyperlink"/>
            <w:noProof/>
            <w:rtl/>
          </w:rPr>
          <w:fldChar w:fldCharType="end"/>
        </w:r>
      </w:hyperlink>
    </w:p>
    <w:p w14:paraId="395C9712" w14:textId="573CA7E4"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97" w:history="1">
        <w:r w:rsidR="00BE2774" w:rsidRPr="00592827">
          <w:rPr>
            <w:rStyle w:val="Hyperlink"/>
            <w:noProof/>
            <w:rtl/>
          </w:rPr>
          <w:t>شکل</w:t>
        </w:r>
        <w:r w:rsidR="00BE2774" w:rsidRPr="00592827">
          <w:rPr>
            <w:rStyle w:val="Hyperlink"/>
            <w:noProof/>
          </w:rPr>
          <w:t xml:space="preserve"> </w:t>
        </w:r>
        <w:r w:rsidR="00BE2774" w:rsidRPr="00BE2774">
          <w:rPr>
            <w:rStyle w:val="Hyperlink"/>
            <w:rFonts w:hint="cs"/>
            <w:noProof/>
            <w:rtl/>
          </w:rPr>
          <w:t>(</w:t>
        </w:r>
        <w:r w:rsidR="00BE2774">
          <w:rPr>
            <w:rStyle w:val="Hyperlink"/>
            <w:rFonts w:hint="cs"/>
            <w:noProof/>
            <w:rtl/>
            <w:lang w:bidi="fa-IR"/>
          </w:rPr>
          <w:t>2-11</w:t>
        </w:r>
        <w:r w:rsidR="00BE2774" w:rsidRPr="00BE2774">
          <w:rPr>
            <w:rStyle w:val="Hyperlink"/>
            <w:rFonts w:hint="cs"/>
            <w:noProof/>
            <w:rtl/>
          </w:rPr>
          <w:t>)</w:t>
        </w:r>
        <w:r w:rsidR="00BE2774" w:rsidRPr="00592827">
          <w:rPr>
            <w:rStyle w:val="Hyperlink"/>
            <w:noProof/>
            <w:rtl/>
          </w:rPr>
          <w:t xml:space="preserve"> نما</w:t>
        </w:r>
        <w:r w:rsidR="00BE2774" w:rsidRPr="00592827">
          <w:rPr>
            <w:rStyle w:val="Hyperlink"/>
            <w:rFonts w:hint="cs"/>
            <w:noProof/>
            <w:rtl/>
          </w:rPr>
          <w:t>ی</w:t>
        </w:r>
        <w:r w:rsidR="00BE2774" w:rsidRPr="00592827">
          <w:rPr>
            <w:rStyle w:val="Hyperlink"/>
            <w:rFonts w:hint="eastAsia"/>
            <w:noProof/>
            <w:rtl/>
          </w:rPr>
          <w:t>ش</w:t>
        </w:r>
        <w:r w:rsidR="00BE2774" w:rsidRPr="00592827">
          <w:rPr>
            <w:rStyle w:val="Hyperlink"/>
            <w:noProof/>
            <w:rtl/>
          </w:rPr>
          <w:t xml:space="preserve"> تصو</w:t>
        </w:r>
        <w:r w:rsidR="00BE2774" w:rsidRPr="00592827">
          <w:rPr>
            <w:rStyle w:val="Hyperlink"/>
            <w:rFonts w:hint="cs"/>
            <w:noProof/>
            <w:rtl/>
          </w:rPr>
          <w:t>ی</w:t>
        </w:r>
        <w:r w:rsidR="00BE2774" w:rsidRPr="00592827">
          <w:rPr>
            <w:rStyle w:val="Hyperlink"/>
            <w:rFonts w:hint="eastAsia"/>
            <w:noProof/>
            <w:rtl/>
          </w:rPr>
          <w:t>ر</w:t>
        </w:r>
        <w:r w:rsidR="00BE2774" w:rsidRPr="00592827">
          <w:rPr>
            <w:rStyle w:val="Hyperlink"/>
            <w:rFonts w:hint="cs"/>
            <w:noProof/>
            <w:rtl/>
          </w:rPr>
          <w:t>ی</w:t>
        </w:r>
        <w:r w:rsidR="00BE2774" w:rsidRPr="00592827">
          <w:rPr>
            <w:rStyle w:val="Hyperlink"/>
            <w:noProof/>
            <w:rtl/>
          </w:rPr>
          <w:t xml:space="preserve"> شباهت ژاکارد برگرفته از </w:t>
        </w:r>
        <w:r w:rsidR="00BE2774" w:rsidRPr="00592827">
          <w:rPr>
            <w:rStyle w:val="Hyperlink"/>
            <w:noProof/>
          </w:rPr>
          <w:t>towardsdatascience</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Toc175851397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30</w:t>
        </w:r>
        <w:r w:rsidR="00BE2774">
          <w:rPr>
            <w:rStyle w:val="Hyperlink"/>
            <w:noProof/>
            <w:rtl/>
          </w:rPr>
          <w:fldChar w:fldCharType="end"/>
        </w:r>
      </w:hyperlink>
    </w:p>
    <w:p w14:paraId="301C56D2" w14:textId="53F98D96"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98" w:history="1">
        <w:r w:rsidR="00BE2774" w:rsidRPr="00592827">
          <w:rPr>
            <w:rStyle w:val="Hyperlink"/>
            <w:noProof/>
            <w:rtl/>
          </w:rPr>
          <w:t>شکل</w:t>
        </w:r>
        <w:r w:rsidR="00BE2774" w:rsidRPr="00592827">
          <w:rPr>
            <w:rStyle w:val="Hyperlink"/>
            <w:noProof/>
          </w:rPr>
          <w:t xml:space="preserve"> </w:t>
        </w:r>
        <w:r w:rsidR="00BE2774" w:rsidRPr="00BE2774">
          <w:rPr>
            <w:rStyle w:val="Hyperlink"/>
            <w:rFonts w:hint="cs"/>
            <w:noProof/>
            <w:rtl/>
          </w:rPr>
          <w:t>(</w:t>
        </w:r>
        <w:r w:rsidR="00BE2774">
          <w:rPr>
            <w:rStyle w:val="Hyperlink"/>
            <w:rFonts w:hint="cs"/>
            <w:noProof/>
            <w:rtl/>
            <w:lang w:bidi="fa-IR"/>
          </w:rPr>
          <w:t>2-12</w:t>
        </w:r>
        <w:r w:rsidR="00BE2774" w:rsidRPr="00BE2774">
          <w:rPr>
            <w:rStyle w:val="Hyperlink"/>
            <w:rFonts w:hint="cs"/>
            <w:noProof/>
            <w:rtl/>
          </w:rPr>
          <w:t>)</w:t>
        </w:r>
        <w:r w:rsidR="00BE2774" w:rsidRPr="00592827">
          <w:rPr>
            <w:rStyle w:val="Hyperlink"/>
            <w:noProof/>
            <w:rtl/>
          </w:rPr>
          <w:t xml:space="preserve"> نما</w:t>
        </w:r>
        <w:r w:rsidR="00BE2774" w:rsidRPr="00592827">
          <w:rPr>
            <w:rStyle w:val="Hyperlink"/>
            <w:rFonts w:hint="cs"/>
            <w:noProof/>
            <w:rtl/>
          </w:rPr>
          <w:t>ی</w:t>
        </w:r>
        <w:r w:rsidR="00BE2774" w:rsidRPr="00592827">
          <w:rPr>
            <w:rStyle w:val="Hyperlink"/>
            <w:rFonts w:hint="eastAsia"/>
            <w:noProof/>
            <w:rtl/>
          </w:rPr>
          <w:t>ش</w:t>
        </w:r>
        <w:r w:rsidR="00BE2774" w:rsidRPr="00592827">
          <w:rPr>
            <w:rStyle w:val="Hyperlink"/>
            <w:noProof/>
            <w:rtl/>
          </w:rPr>
          <w:t xml:space="preserve"> تصو</w:t>
        </w:r>
        <w:r w:rsidR="00BE2774" w:rsidRPr="00592827">
          <w:rPr>
            <w:rStyle w:val="Hyperlink"/>
            <w:rFonts w:hint="cs"/>
            <w:noProof/>
            <w:rtl/>
          </w:rPr>
          <w:t>ی</w:t>
        </w:r>
        <w:r w:rsidR="00BE2774" w:rsidRPr="00592827">
          <w:rPr>
            <w:rStyle w:val="Hyperlink"/>
            <w:rFonts w:hint="eastAsia"/>
            <w:noProof/>
            <w:rtl/>
          </w:rPr>
          <w:t>ر</w:t>
        </w:r>
        <w:r w:rsidR="00BE2774" w:rsidRPr="00592827">
          <w:rPr>
            <w:rStyle w:val="Hyperlink"/>
            <w:rFonts w:hint="cs"/>
            <w:noProof/>
            <w:rtl/>
          </w:rPr>
          <w:t>ی</w:t>
        </w:r>
        <w:r w:rsidR="00BE2774" w:rsidRPr="00592827">
          <w:rPr>
            <w:rStyle w:val="Hyperlink"/>
            <w:noProof/>
            <w:rtl/>
          </w:rPr>
          <w:t xml:space="preserve"> شباهت لونشتا</w:t>
        </w:r>
        <w:r w:rsidR="00BE2774" w:rsidRPr="00592827">
          <w:rPr>
            <w:rStyle w:val="Hyperlink"/>
            <w:rFonts w:hint="cs"/>
            <w:noProof/>
            <w:rtl/>
          </w:rPr>
          <w:t>ی</w:t>
        </w:r>
        <w:r w:rsidR="00BE2774" w:rsidRPr="00592827">
          <w:rPr>
            <w:rStyle w:val="Hyperlink"/>
            <w:rFonts w:hint="eastAsia"/>
            <w:noProof/>
            <w:rtl/>
          </w:rPr>
          <w:t>ن</w:t>
        </w:r>
        <w:r w:rsidR="00BE2774" w:rsidRPr="00592827">
          <w:rPr>
            <w:rStyle w:val="Hyperlink"/>
            <w:noProof/>
            <w:rtl/>
          </w:rPr>
          <w:t xml:space="preserve"> برگرفته از </w:t>
        </w:r>
        <w:r w:rsidR="00BE2774" w:rsidRPr="00592827">
          <w:rPr>
            <w:rStyle w:val="Hyperlink"/>
            <w:noProof/>
          </w:rPr>
          <w:t>medium</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Toc175851398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31</w:t>
        </w:r>
        <w:r w:rsidR="00BE2774">
          <w:rPr>
            <w:rStyle w:val="Hyperlink"/>
            <w:noProof/>
            <w:rtl/>
          </w:rPr>
          <w:fldChar w:fldCharType="end"/>
        </w:r>
      </w:hyperlink>
    </w:p>
    <w:p w14:paraId="4A3B827E" w14:textId="161EF428"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99" w:history="1">
        <w:r w:rsidR="00BE2774" w:rsidRPr="00592827">
          <w:rPr>
            <w:rStyle w:val="Hyperlink"/>
            <w:noProof/>
            <w:rtl/>
          </w:rPr>
          <w:t xml:space="preserve">شکل </w:t>
        </w:r>
        <w:r w:rsidR="00BE2774" w:rsidRPr="00BE2774">
          <w:rPr>
            <w:rStyle w:val="Hyperlink"/>
            <w:rFonts w:hint="cs"/>
            <w:noProof/>
            <w:rtl/>
          </w:rPr>
          <w:t>(</w:t>
        </w:r>
        <w:r w:rsidR="00BE2774">
          <w:rPr>
            <w:rStyle w:val="Hyperlink"/>
            <w:rFonts w:hint="cs"/>
            <w:noProof/>
            <w:rtl/>
          </w:rPr>
          <w:t>13-2</w:t>
        </w:r>
        <w:r w:rsidR="00BE2774" w:rsidRPr="00BE2774">
          <w:rPr>
            <w:rStyle w:val="Hyperlink"/>
            <w:rFonts w:hint="cs"/>
            <w:noProof/>
            <w:rtl/>
          </w:rPr>
          <w:t>)</w:t>
        </w:r>
        <w:r w:rsidR="00BE2774" w:rsidRPr="00592827">
          <w:rPr>
            <w:rStyle w:val="Hyperlink"/>
            <w:noProof/>
            <w:rtl/>
          </w:rPr>
          <w:t xml:space="preserve"> نما</w:t>
        </w:r>
        <w:r w:rsidR="00BE2774" w:rsidRPr="00592827">
          <w:rPr>
            <w:rStyle w:val="Hyperlink"/>
            <w:rFonts w:hint="cs"/>
            <w:noProof/>
            <w:rtl/>
          </w:rPr>
          <w:t>ی</w:t>
        </w:r>
        <w:r w:rsidR="00BE2774" w:rsidRPr="00592827">
          <w:rPr>
            <w:rStyle w:val="Hyperlink"/>
            <w:rFonts w:hint="eastAsia"/>
            <w:noProof/>
            <w:rtl/>
          </w:rPr>
          <w:t>ش</w:t>
        </w:r>
        <w:r w:rsidR="00BE2774" w:rsidRPr="00592827">
          <w:rPr>
            <w:rStyle w:val="Hyperlink"/>
            <w:noProof/>
            <w:rtl/>
          </w:rPr>
          <w:t xml:space="preserve"> تصو</w:t>
        </w:r>
        <w:r w:rsidR="00BE2774" w:rsidRPr="00592827">
          <w:rPr>
            <w:rStyle w:val="Hyperlink"/>
            <w:rFonts w:hint="cs"/>
            <w:noProof/>
            <w:rtl/>
          </w:rPr>
          <w:t>ی</w:t>
        </w:r>
        <w:r w:rsidR="00BE2774" w:rsidRPr="00592827">
          <w:rPr>
            <w:rStyle w:val="Hyperlink"/>
            <w:rFonts w:hint="eastAsia"/>
            <w:noProof/>
            <w:rtl/>
          </w:rPr>
          <w:t>ر</w:t>
        </w:r>
        <w:r w:rsidR="00BE2774" w:rsidRPr="00592827">
          <w:rPr>
            <w:rStyle w:val="Hyperlink"/>
            <w:rFonts w:hint="cs"/>
            <w:noProof/>
            <w:rtl/>
          </w:rPr>
          <w:t>ی</w:t>
        </w:r>
        <w:r w:rsidR="00BE2774" w:rsidRPr="00592827">
          <w:rPr>
            <w:rStyle w:val="Hyperlink"/>
            <w:noProof/>
            <w:rtl/>
          </w:rPr>
          <w:t xml:space="preserve"> شباهت ژاکارد برگرفته از </w:t>
        </w:r>
        <w:r w:rsidR="00BE2774" w:rsidRPr="00592827">
          <w:rPr>
            <w:rStyle w:val="Hyperlink"/>
            <w:noProof/>
          </w:rPr>
          <w:t>towardsdatascience</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Toc175851399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32</w:t>
        </w:r>
        <w:r w:rsidR="00BE2774">
          <w:rPr>
            <w:rStyle w:val="Hyperlink"/>
            <w:noProof/>
            <w:rtl/>
          </w:rPr>
          <w:fldChar w:fldCharType="end"/>
        </w:r>
      </w:hyperlink>
    </w:p>
    <w:p w14:paraId="6809EB32" w14:textId="7AFD64AC"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00" w:history="1">
        <w:r w:rsidR="00BE2774" w:rsidRPr="00592827">
          <w:rPr>
            <w:rStyle w:val="Hyperlink"/>
            <w:noProof/>
            <w:rtl/>
          </w:rPr>
          <w:t>شکل</w:t>
        </w:r>
        <w:r w:rsidR="00BE2774" w:rsidRPr="00592827">
          <w:rPr>
            <w:rStyle w:val="Hyperlink"/>
            <w:noProof/>
          </w:rPr>
          <w:t xml:space="preserve"> </w:t>
        </w:r>
        <w:r w:rsidR="00BE2774" w:rsidRPr="00BE2774">
          <w:rPr>
            <w:rStyle w:val="Hyperlink"/>
            <w:rFonts w:hint="cs"/>
            <w:noProof/>
            <w:rtl/>
          </w:rPr>
          <w:t>(</w:t>
        </w:r>
        <w:r w:rsidR="00BE2774">
          <w:rPr>
            <w:rStyle w:val="Hyperlink"/>
            <w:rFonts w:hint="cs"/>
            <w:noProof/>
            <w:rtl/>
          </w:rPr>
          <w:t>1-3</w:t>
        </w:r>
        <w:r w:rsidR="00BE2774" w:rsidRPr="00BE2774">
          <w:rPr>
            <w:rStyle w:val="Hyperlink"/>
            <w:rFonts w:hint="cs"/>
            <w:noProof/>
            <w:rtl/>
          </w:rPr>
          <w:t>)</w:t>
        </w:r>
        <w:r w:rsidR="00BE2774" w:rsidRPr="00592827">
          <w:rPr>
            <w:rStyle w:val="Hyperlink"/>
            <w:noProof/>
            <w:rtl/>
          </w:rPr>
          <w:t xml:space="preserve"> نمونه</w:t>
        </w:r>
        <w:r w:rsidR="00B8746A">
          <w:rPr>
            <w:rStyle w:val="Hyperlink"/>
            <w:noProof/>
            <w:rtl/>
          </w:rPr>
          <w:softHyphen/>
        </w:r>
        <w:r w:rsidR="00BE2774" w:rsidRPr="00592827">
          <w:rPr>
            <w:rStyle w:val="Hyperlink"/>
            <w:noProof/>
            <w:rtl/>
          </w:rPr>
          <w:t>ها</w:t>
        </w:r>
        <w:r w:rsidR="00BE2774" w:rsidRPr="00592827">
          <w:rPr>
            <w:rStyle w:val="Hyperlink"/>
            <w:rFonts w:hint="cs"/>
            <w:noProof/>
            <w:rtl/>
          </w:rPr>
          <w:t>یی</w:t>
        </w:r>
        <w:r w:rsidR="00BE2774" w:rsidRPr="00592827">
          <w:rPr>
            <w:rStyle w:val="Hyperlink"/>
            <w:noProof/>
            <w:rtl/>
          </w:rPr>
          <w:t xml:space="preserve"> از ماتر</w:t>
        </w:r>
        <w:r w:rsidR="00BE2774" w:rsidRPr="00592827">
          <w:rPr>
            <w:rStyle w:val="Hyperlink"/>
            <w:rFonts w:hint="cs"/>
            <w:noProof/>
            <w:rtl/>
          </w:rPr>
          <w:t>ی</w:t>
        </w:r>
        <w:r w:rsidR="00BE2774" w:rsidRPr="00592827">
          <w:rPr>
            <w:rStyle w:val="Hyperlink"/>
            <w:rFonts w:hint="eastAsia"/>
            <w:noProof/>
            <w:rtl/>
          </w:rPr>
          <w:t>س</w:t>
        </w:r>
        <w:r w:rsidR="00BE2774" w:rsidRPr="00592827">
          <w:rPr>
            <w:rStyle w:val="Hyperlink"/>
            <w:noProof/>
            <w:rtl/>
          </w:rPr>
          <w:t xml:space="preserve"> سند اصطلاح و ماتر</w:t>
        </w:r>
        <w:r w:rsidR="00BE2774" w:rsidRPr="00592827">
          <w:rPr>
            <w:rStyle w:val="Hyperlink"/>
            <w:rFonts w:hint="cs"/>
            <w:noProof/>
            <w:rtl/>
          </w:rPr>
          <w:t>ی</w:t>
        </w:r>
        <w:r w:rsidR="00BE2774" w:rsidRPr="00592827">
          <w:rPr>
            <w:rStyle w:val="Hyperlink"/>
            <w:rFonts w:hint="eastAsia"/>
            <w:noProof/>
            <w:rtl/>
          </w:rPr>
          <w:t>س</w:t>
        </w:r>
        <w:r w:rsidR="00BE2774" w:rsidRPr="00592827">
          <w:rPr>
            <w:rStyle w:val="Hyperlink"/>
            <w:noProof/>
            <w:rtl/>
          </w:rPr>
          <w:t xml:space="preserve"> کلمه-کلمه [44]</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Toc175851400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38</w:t>
        </w:r>
        <w:r w:rsidR="00BE2774">
          <w:rPr>
            <w:rStyle w:val="Hyperlink"/>
            <w:noProof/>
            <w:rtl/>
          </w:rPr>
          <w:fldChar w:fldCharType="end"/>
        </w:r>
      </w:hyperlink>
    </w:p>
    <w:p w14:paraId="5F90CBAF" w14:textId="789F6CBC"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01" w:history="1">
        <w:r w:rsidR="00BE2774" w:rsidRPr="00592827">
          <w:rPr>
            <w:rStyle w:val="Hyperlink"/>
            <w:noProof/>
            <w:rtl/>
          </w:rPr>
          <w:t>شکل</w:t>
        </w:r>
        <w:r w:rsidR="00BE2774">
          <w:rPr>
            <w:rStyle w:val="Hyperlink"/>
            <w:rFonts w:hint="cs"/>
            <w:noProof/>
            <w:rtl/>
          </w:rPr>
          <w:t xml:space="preserve"> </w:t>
        </w:r>
        <w:r w:rsidR="00BE2774" w:rsidRPr="00BE2774">
          <w:rPr>
            <w:rStyle w:val="Hyperlink"/>
            <w:rFonts w:hint="cs"/>
            <w:noProof/>
            <w:rtl/>
          </w:rPr>
          <w:t>(</w:t>
        </w:r>
        <w:r w:rsidR="00BE2774">
          <w:rPr>
            <w:rStyle w:val="Hyperlink"/>
            <w:rFonts w:hint="cs"/>
            <w:noProof/>
            <w:rtl/>
          </w:rPr>
          <w:t>2-3</w:t>
        </w:r>
        <w:r w:rsidR="00BE2774" w:rsidRPr="00BE2774">
          <w:rPr>
            <w:rStyle w:val="Hyperlink"/>
            <w:rFonts w:hint="cs"/>
            <w:noProof/>
            <w:rtl/>
          </w:rPr>
          <w:t>)</w:t>
        </w:r>
        <w:r w:rsidR="00BE2774">
          <w:rPr>
            <w:rStyle w:val="Hyperlink"/>
            <w:rFonts w:hint="cs"/>
            <w:noProof/>
            <w:rtl/>
          </w:rPr>
          <w:t xml:space="preserve"> </w:t>
        </w:r>
        <w:r w:rsidR="00BE2774" w:rsidRPr="00592827">
          <w:rPr>
            <w:rStyle w:val="Hyperlink"/>
            <w:noProof/>
          </w:rPr>
          <w:t xml:space="preserve"> skip-gram</w:t>
        </w:r>
        <w:r w:rsidR="00BE2774" w:rsidRPr="00592827">
          <w:rPr>
            <w:rStyle w:val="Hyperlink"/>
            <w:noProof/>
            <w:rtl/>
          </w:rPr>
          <w:t xml:space="preserve"> [58]</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Toc175851401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43</w:t>
        </w:r>
        <w:r w:rsidR="00BE2774">
          <w:rPr>
            <w:rStyle w:val="Hyperlink"/>
            <w:noProof/>
            <w:rtl/>
          </w:rPr>
          <w:fldChar w:fldCharType="end"/>
        </w:r>
      </w:hyperlink>
    </w:p>
    <w:p w14:paraId="50E2CF57" w14:textId="0FBBBCBD"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02" w:history="1">
        <w:r w:rsidR="00BE2774" w:rsidRPr="00592827">
          <w:rPr>
            <w:rStyle w:val="Hyperlink"/>
            <w:noProof/>
            <w:rtl/>
          </w:rPr>
          <w:t>شکل</w:t>
        </w:r>
        <w:r w:rsidR="00BE2774" w:rsidRPr="00592827">
          <w:rPr>
            <w:rStyle w:val="Hyperlink"/>
            <w:noProof/>
          </w:rPr>
          <w:t xml:space="preserve"> </w:t>
        </w:r>
        <w:r w:rsidR="00BE2774" w:rsidRPr="00BE2774">
          <w:rPr>
            <w:rStyle w:val="Hyperlink"/>
            <w:rFonts w:hint="cs"/>
            <w:noProof/>
            <w:rtl/>
          </w:rPr>
          <w:t>(</w:t>
        </w:r>
        <w:r w:rsidR="00BE2774">
          <w:rPr>
            <w:rStyle w:val="Hyperlink"/>
            <w:rFonts w:hint="cs"/>
            <w:noProof/>
            <w:rtl/>
          </w:rPr>
          <w:t>3-3</w:t>
        </w:r>
        <w:r w:rsidR="00BE2774" w:rsidRPr="00BE2774">
          <w:rPr>
            <w:rStyle w:val="Hyperlink"/>
            <w:rFonts w:hint="cs"/>
            <w:noProof/>
            <w:rtl/>
          </w:rPr>
          <w:t>)</w:t>
        </w:r>
        <w:r w:rsidR="00BE2774" w:rsidRPr="00592827">
          <w:rPr>
            <w:rStyle w:val="Hyperlink"/>
            <w:noProof/>
            <w:rtl/>
          </w:rPr>
          <w:t xml:space="preserve"> تابع تشابه برا</w:t>
        </w:r>
        <w:r w:rsidR="00BE2774" w:rsidRPr="00592827">
          <w:rPr>
            <w:rStyle w:val="Hyperlink"/>
            <w:rFonts w:hint="cs"/>
            <w:noProof/>
            <w:rtl/>
          </w:rPr>
          <w:t>ی</w:t>
        </w:r>
        <w:r w:rsidR="00BE2774" w:rsidRPr="00592827">
          <w:rPr>
            <w:rStyle w:val="Hyperlink"/>
            <w:noProof/>
            <w:rtl/>
          </w:rPr>
          <w:t xml:space="preserve"> انتخاب </w:t>
        </w:r>
        <w:r w:rsidR="00BE2774" w:rsidRPr="00592827">
          <w:rPr>
            <w:rStyle w:val="Hyperlink"/>
            <w:rFonts w:hint="cs"/>
            <w:noProof/>
            <w:rtl/>
          </w:rPr>
          <w:t>ی</w:t>
        </w:r>
        <w:r w:rsidR="00BE2774" w:rsidRPr="00592827">
          <w:rPr>
            <w:rStyle w:val="Hyperlink"/>
            <w:rFonts w:hint="eastAsia"/>
            <w:noProof/>
            <w:rtl/>
          </w:rPr>
          <w:t>ک</w:t>
        </w:r>
        <w:r w:rsidR="00BE2774" w:rsidRPr="00592827">
          <w:rPr>
            <w:rStyle w:val="Hyperlink"/>
            <w:noProof/>
            <w:rtl/>
          </w:rPr>
          <w:t xml:space="preserve"> بردار هدف </w:t>
        </w:r>
        <w:r w:rsidR="00BE2774" w:rsidRPr="00592827">
          <w:rPr>
            <w:rStyle w:val="Hyperlink"/>
            <w:noProof/>
          </w:rPr>
          <w:t>vj</w:t>
        </w:r>
        <w:r w:rsidR="00BE2774" w:rsidRPr="00592827">
          <w:rPr>
            <w:rStyle w:val="Hyperlink"/>
            <w:noProof/>
            <w:rtl/>
          </w:rPr>
          <w:t xml:space="preserve"> از </w:t>
        </w:r>
        <w:r w:rsidR="00BE2774" w:rsidRPr="00592827">
          <w:rPr>
            <w:rStyle w:val="Hyperlink"/>
            <w:noProof/>
          </w:rPr>
          <w:t>W</w:t>
        </w:r>
        <w:r w:rsidR="00BE2774" w:rsidRPr="00592827">
          <w:rPr>
            <w:rStyle w:val="Hyperlink"/>
            <w:noProof/>
            <w:rtl/>
          </w:rPr>
          <w:t xml:space="preserve">، و </w:t>
        </w:r>
        <w:r w:rsidR="00BE2774" w:rsidRPr="00592827">
          <w:rPr>
            <w:rStyle w:val="Hyperlink"/>
            <w:rFonts w:hint="cs"/>
            <w:noProof/>
            <w:rtl/>
          </w:rPr>
          <w:t>ی</w:t>
        </w:r>
        <w:r w:rsidR="00BE2774" w:rsidRPr="00592827">
          <w:rPr>
            <w:rStyle w:val="Hyperlink"/>
            <w:rFonts w:hint="eastAsia"/>
            <w:noProof/>
            <w:rtl/>
          </w:rPr>
          <w:t>ک</w:t>
        </w:r>
        <w:r w:rsidR="00BE2774" w:rsidRPr="00592827">
          <w:rPr>
            <w:rStyle w:val="Hyperlink"/>
            <w:noProof/>
            <w:rtl/>
          </w:rPr>
          <w:t xml:space="preserve"> بردار زم</w:t>
        </w:r>
        <w:r w:rsidR="00BE2774" w:rsidRPr="00592827">
          <w:rPr>
            <w:rStyle w:val="Hyperlink"/>
            <w:rFonts w:hint="cs"/>
            <w:noProof/>
            <w:rtl/>
          </w:rPr>
          <w:t>ی</w:t>
        </w:r>
        <w:r w:rsidR="00BE2774" w:rsidRPr="00592827">
          <w:rPr>
            <w:rStyle w:val="Hyperlink"/>
            <w:rFonts w:hint="eastAsia"/>
            <w:noProof/>
            <w:rtl/>
          </w:rPr>
          <w:t>نه</w:t>
        </w:r>
        <w:r w:rsidR="00BE2774" w:rsidRPr="00592827">
          <w:rPr>
            <w:rStyle w:val="Hyperlink"/>
            <w:noProof/>
            <w:rtl/>
          </w:rPr>
          <w:t xml:space="preserve"> </w:t>
        </w:r>
        <w:r w:rsidR="00BE2774" w:rsidRPr="00592827">
          <w:rPr>
            <w:rStyle w:val="Hyperlink"/>
            <w:noProof/>
          </w:rPr>
          <w:t>ck</w:t>
        </w:r>
        <w:r w:rsidR="00BE2774" w:rsidRPr="00592827">
          <w:rPr>
            <w:rStyle w:val="Hyperlink"/>
            <w:noProof/>
            <w:rtl/>
          </w:rPr>
          <w:t xml:space="preserve"> از </w:t>
        </w:r>
        <w:r w:rsidR="00BE2774" w:rsidRPr="00592827">
          <w:rPr>
            <w:rStyle w:val="Hyperlink"/>
            <w:noProof/>
          </w:rPr>
          <w:t>C</w:t>
        </w:r>
        <w:r w:rsidR="00BE2774" w:rsidRPr="00592827">
          <w:rPr>
            <w:rStyle w:val="Hyperlink"/>
            <w:noProof/>
            <w:rtl/>
          </w:rPr>
          <w:t xml:space="preserve"> [49]</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Toc175851402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44</w:t>
        </w:r>
        <w:r w:rsidR="00BE2774">
          <w:rPr>
            <w:rStyle w:val="Hyperlink"/>
            <w:noProof/>
            <w:rtl/>
          </w:rPr>
          <w:fldChar w:fldCharType="end"/>
        </w:r>
      </w:hyperlink>
    </w:p>
    <w:p w14:paraId="2839237C" w14:textId="487475DC"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03" w:history="1">
        <w:r w:rsidR="00BE2774" w:rsidRPr="00592827">
          <w:rPr>
            <w:rStyle w:val="Hyperlink"/>
            <w:noProof/>
            <w:rtl/>
          </w:rPr>
          <w:t>شکل</w:t>
        </w:r>
        <w:r w:rsidR="00BE2774" w:rsidRPr="00592827">
          <w:rPr>
            <w:rStyle w:val="Hyperlink"/>
            <w:noProof/>
          </w:rPr>
          <w:t xml:space="preserve"> </w:t>
        </w:r>
        <w:r w:rsidR="00BE2774" w:rsidRPr="00BE2774">
          <w:rPr>
            <w:rStyle w:val="Hyperlink"/>
            <w:rFonts w:hint="cs"/>
            <w:noProof/>
            <w:rtl/>
          </w:rPr>
          <w:t>(</w:t>
        </w:r>
        <w:r w:rsidR="00BE2774">
          <w:rPr>
            <w:rStyle w:val="Hyperlink"/>
            <w:rFonts w:hint="cs"/>
            <w:noProof/>
            <w:rtl/>
          </w:rPr>
          <w:t>4-3</w:t>
        </w:r>
        <w:r w:rsidR="00BE2774" w:rsidRPr="00BE2774">
          <w:rPr>
            <w:rStyle w:val="Hyperlink"/>
            <w:rFonts w:hint="cs"/>
            <w:noProof/>
            <w:rtl/>
          </w:rPr>
          <w:t>)</w:t>
        </w:r>
        <w:r w:rsidR="00BE2774" w:rsidRPr="00592827">
          <w:rPr>
            <w:rStyle w:val="Hyperlink"/>
            <w:noProof/>
            <w:rtl/>
          </w:rPr>
          <w:t xml:space="preserve"> ک</w:t>
        </w:r>
        <w:r w:rsidR="00BE2774" w:rsidRPr="00592827">
          <w:rPr>
            <w:rStyle w:val="Hyperlink"/>
            <w:rFonts w:hint="cs"/>
            <w:noProof/>
            <w:rtl/>
          </w:rPr>
          <w:t>ی</w:t>
        </w:r>
        <w:r w:rsidR="00BE2774" w:rsidRPr="00592827">
          <w:rPr>
            <w:rStyle w:val="Hyperlink"/>
            <w:rFonts w:hint="eastAsia"/>
            <w:noProof/>
            <w:rtl/>
          </w:rPr>
          <w:t>سه</w:t>
        </w:r>
        <w:r w:rsidR="00BE2774" w:rsidRPr="00592827">
          <w:rPr>
            <w:rStyle w:val="Hyperlink"/>
            <w:noProof/>
            <w:rtl/>
          </w:rPr>
          <w:t xml:space="preserve"> کلمات پ</w:t>
        </w:r>
        <w:r w:rsidR="00BE2774" w:rsidRPr="00592827">
          <w:rPr>
            <w:rStyle w:val="Hyperlink"/>
            <w:rFonts w:hint="cs"/>
            <w:noProof/>
            <w:rtl/>
          </w:rPr>
          <w:t>ی</w:t>
        </w:r>
        <w:r w:rsidR="00BE2774" w:rsidRPr="00592827">
          <w:rPr>
            <w:rStyle w:val="Hyperlink"/>
            <w:rFonts w:hint="eastAsia"/>
            <w:noProof/>
            <w:rtl/>
          </w:rPr>
          <w:t>وسته</w:t>
        </w:r>
        <w:r w:rsidR="00BE2774" w:rsidRPr="00592827">
          <w:rPr>
            <w:rStyle w:val="Hyperlink"/>
            <w:noProof/>
            <w:rtl/>
          </w:rPr>
          <w:t xml:space="preserve"> (</w:t>
        </w:r>
        <w:r w:rsidR="00BE2774" w:rsidRPr="00592827">
          <w:rPr>
            <w:rStyle w:val="Hyperlink"/>
            <w:noProof/>
          </w:rPr>
          <w:t>CBOW</w:t>
        </w:r>
        <w:r w:rsidR="00BE2774" w:rsidRPr="00592827">
          <w:rPr>
            <w:rStyle w:val="Hyperlink"/>
            <w:noProof/>
            <w:rtl/>
          </w:rPr>
          <w:t>) [61]</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Toc175851403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45</w:t>
        </w:r>
        <w:r w:rsidR="00BE2774">
          <w:rPr>
            <w:rStyle w:val="Hyperlink"/>
            <w:noProof/>
            <w:rtl/>
          </w:rPr>
          <w:fldChar w:fldCharType="end"/>
        </w:r>
      </w:hyperlink>
    </w:p>
    <w:p w14:paraId="33130E96" w14:textId="71F62561"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04" w:history="1">
        <w:r w:rsidR="00BE2774" w:rsidRPr="00592827">
          <w:rPr>
            <w:rStyle w:val="Hyperlink"/>
            <w:noProof/>
            <w:rtl/>
          </w:rPr>
          <w:t>شکل</w:t>
        </w:r>
        <w:r w:rsidR="00BE2774" w:rsidRPr="00592827">
          <w:rPr>
            <w:rStyle w:val="Hyperlink"/>
            <w:noProof/>
          </w:rPr>
          <w:t xml:space="preserve"> </w:t>
        </w:r>
        <w:r w:rsidR="00BE2774" w:rsidRPr="00BE2774">
          <w:rPr>
            <w:rStyle w:val="Hyperlink"/>
            <w:rFonts w:hint="cs"/>
            <w:noProof/>
            <w:rtl/>
          </w:rPr>
          <w:t>(</w:t>
        </w:r>
        <w:r w:rsidR="00BE2774">
          <w:rPr>
            <w:rStyle w:val="Hyperlink"/>
            <w:rFonts w:hint="cs"/>
            <w:noProof/>
            <w:rtl/>
            <w:lang w:bidi="fa-IR"/>
          </w:rPr>
          <w:t>3-5</w:t>
        </w:r>
        <w:r w:rsidR="00BE2774" w:rsidRPr="00BE2774">
          <w:rPr>
            <w:rStyle w:val="Hyperlink"/>
            <w:rFonts w:hint="cs"/>
            <w:noProof/>
            <w:rtl/>
          </w:rPr>
          <w:t>)</w:t>
        </w:r>
        <w:r w:rsidR="00BE2774" w:rsidRPr="00592827">
          <w:rPr>
            <w:rStyle w:val="Hyperlink"/>
            <w:noProof/>
            <w:rtl/>
          </w:rPr>
          <w:t xml:space="preserve"> توز</w:t>
        </w:r>
        <w:r w:rsidR="00BE2774" w:rsidRPr="00592827">
          <w:rPr>
            <w:rStyle w:val="Hyperlink"/>
            <w:rFonts w:hint="cs"/>
            <w:noProof/>
            <w:rtl/>
          </w:rPr>
          <w:t>ی</w:t>
        </w:r>
        <w:r w:rsidR="00BE2774" w:rsidRPr="00592827">
          <w:rPr>
            <w:rStyle w:val="Hyperlink"/>
            <w:rFonts w:hint="eastAsia"/>
            <w:noProof/>
            <w:rtl/>
          </w:rPr>
          <w:t>ع</w:t>
        </w:r>
        <w:r w:rsidR="00BE2774" w:rsidRPr="00592827">
          <w:rPr>
            <w:rStyle w:val="Hyperlink"/>
            <w:noProof/>
            <w:rtl/>
          </w:rPr>
          <w:t xml:space="preserve"> محتواها بر رو</w:t>
        </w:r>
        <w:r w:rsidR="00BE2774" w:rsidRPr="00592827">
          <w:rPr>
            <w:rStyle w:val="Hyperlink"/>
            <w:rFonts w:hint="cs"/>
            <w:noProof/>
            <w:rtl/>
          </w:rPr>
          <w:t>ی</w:t>
        </w:r>
        <w:r w:rsidR="00BE2774" w:rsidRPr="00592827">
          <w:rPr>
            <w:rStyle w:val="Hyperlink"/>
            <w:noProof/>
            <w:rtl/>
          </w:rPr>
          <w:t xml:space="preserve"> نقشه معنا</w:t>
        </w:r>
        <w:r w:rsidR="00BE2774" w:rsidRPr="00592827">
          <w:rPr>
            <w:rStyle w:val="Hyperlink"/>
            <w:rFonts w:hint="cs"/>
            <w:noProof/>
            <w:rtl/>
          </w:rPr>
          <w:t>یی</w:t>
        </w:r>
        <w:r w:rsidR="00BE2774" w:rsidRPr="00592827">
          <w:rPr>
            <w:rStyle w:val="Hyperlink"/>
            <w:noProof/>
            <w:rtl/>
          </w:rPr>
          <w:t xml:space="preserve"> 2 بعد</w:t>
        </w:r>
        <w:r w:rsidR="00BE2774" w:rsidRPr="00592827">
          <w:rPr>
            <w:rStyle w:val="Hyperlink"/>
            <w:rFonts w:hint="cs"/>
            <w:noProof/>
            <w:rtl/>
          </w:rPr>
          <w:t>ی</w:t>
        </w:r>
        <w:r w:rsidR="00BE2774" w:rsidRPr="00592827">
          <w:rPr>
            <w:rStyle w:val="Hyperlink"/>
            <w:noProof/>
            <w:rtl/>
          </w:rPr>
          <w:t xml:space="preserve"> [6]</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Toc175851404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49</w:t>
        </w:r>
        <w:r w:rsidR="00BE2774">
          <w:rPr>
            <w:rStyle w:val="Hyperlink"/>
            <w:noProof/>
            <w:rtl/>
          </w:rPr>
          <w:fldChar w:fldCharType="end"/>
        </w:r>
      </w:hyperlink>
    </w:p>
    <w:p w14:paraId="7D234F5B" w14:textId="55B2D948"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05" w:history="1">
        <w:r w:rsidR="00BE2774" w:rsidRPr="00592827">
          <w:rPr>
            <w:rStyle w:val="Hyperlink"/>
            <w:noProof/>
            <w:rtl/>
          </w:rPr>
          <w:t>شکل</w:t>
        </w:r>
        <w:r w:rsidR="00BE2774" w:rsidRPr="00592827">
          <w:rPr>
            <w:rStyle w:val="Hyperlink"/>
            <w:noProof/>
          </w:rPr>
          <w:t xml:space="preserve"> </w:t>
        </w:r>
        <w:r w:rsidR="00BE2774" w:rsidRPr="00BE2774">
          <w:rPr>
            <w:rStyle w:val="Hyperlink"/>
            <w:rFonts w:hint="cs"/>
            <w:noProof/>
            <w:rtl/>
          </w:rPr>
          <w:t>(</w:t>
        </w:r>
        <w:r w:rsidR="00BE2774">
          <w:rPr>
            <w:rStyle w:val="Hyperlink"/>
            <w:rFonts w:hint="cs"/>
            <w:noProof/>
            <w:rtl/>
            <w:lang w:bidi="fa-IR"/>
          </w:rPr>
          <w:t>3-6</w:t>
        </w:r>
        <w:r w:rsidR="00BE2774" w:rsidRPr="00BE2774">
          <w:rPr>
            <w:rStyle w:val="Hyperlink"/>
            <w:rFonts w:hint="cs"/>
            <w:noProof/>
            <w:rtl/>
          </w:rPr>
          <w:t>)</w:t>
        </w:r>
        <w:r w:rsidR="00BE2774" w:rsidRPr="00592827">
          <w:rPr>
            <w:rStyle w:val="Hyperlink"/>
            <w:noProof/>
            <w:rtl/>
          </w:rPr>
          <w:t xml:space="preserve"> تجم</w:t>
        </w:r>
        <w:r w:rsidR="00BE2774" w:rsidRPr="00592827">
          <w:rPr>
            <w:rStyle w:val="Hyperlink"/>
            <w:rFonts w:hint="cs"/>
            <w:noProof/>
            <w:rtl/>
          </w:rPr>
          <w:t>ی</w:t>
        </w:r>
        <w:r w:rsidR="00BE2774" w:rsidRPr="00592827">
          <w:rPr>
            <w:rStyle w:val="Hyperlink"/>
            <w:rFonts w:hint="eastAsia"/>
            <w:noProof/>
            <w:rtl/>
          </w:rPr>
          <w:t>ع</w:t>
        </w:r>
        <w:r w:rsidR="00BE2774" w:rsidRPr="00592827">
          <w:rPr>
            <w:rStyle w:val="Hyperlink"/>
            <w:noProof/>
            <w:rtl/>
          </w:rPr>
          <w:t xml:space="preserve"> و پراکندگ</w:t>
        </w:r>
        <w:r w:rsidR="00BE2774" w:rsidRPr="00592827">
          <w:rPr>
            <w:rStyle w:val="Hyperlink"/>
            <w:rFonts w:hint="cs"/>
            <w:noProof/>
            <w:rtl/>
          </w:rPr>
          <w:t>ی</w:t>
        </w:r>
        <w:r w:rsidR="00BE2774" w:rsidRPr="00592827">
          <w:rPr>
            <w:rStyle w:val="Hyperlink"/>
            <w:noProof/>
            <w:rtl/>
          </w:rPr>
          <w:t xml:space="preserve"> که منجر به </w:t>
        </w:r>
        <w:r w:rsidR="00BE2774" w:rsidRPr="00592827">
          <w:rPr>
            <w:rStyle w:val="Hyperlink"/>
            <w:noProof/>
          </w:rPr>
          <w:t>SDR</w:t>
        </w:r>
        <w:r w:rsidR="00BE2774" w:rsidRPr="00592827">
          <w:rPr>
            <w:rStyle w:val="Hyperlink"/>
            <w:noProof/>
            <w:rtl/>
          </w:rPr>
          <w:t xml:space="preserve"> متن م</w:t>
        </w:r>
        <w:r w:rsidR="00BE2774" w:rsidRPr="00592827">
          <w:rPr>
            <w:rStyle w:val="Hyperlink"/>
            <w:rFonts w:hint="cs"/>
            <w:noProof/>
            <w:rtl/>
          </w:rPr>
          <w:t>ی‌</w:t>
        </w:r>
        <w:r w:rsidR="00BE2774" w:rsidRPr="00592827">
          <w:rPr>
            <w:rStyle w:val="Hyperlink"/>
            <w:rFonts w:hint="eastAsia"/>
            <w:noProof/>
            <w:rtl/>
          </w:rPr>
          <w:t>شود</w:t>
        </w:r>
        <w:r w:rsidR="00BE2774" w:rsidRPr="00592827">
          <w:rPr>
            <w:rStyle w:val="Hyperlink"/>
            <w:noProof/>
            <w:rtl/>
          </w:rPr>
          <w:t>. [6]</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Toc175851405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50</w:t>
        </w:r>
        <w:r w:rsidR="00BE2774">
          <w:rPr>
            <w:rStyle w:val="Hyperlink"/>
            <w:noProof/>
            <w:rtl/>
          </w:rPr>
          <w:fldChar w:fldCharType="end"/>
        </w:r>
      </w:hyperlink>
    </w:p>
    <w:p w14:paraId="4EA83F1C" w14:textId="31152F5E"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06" w:history="1">
        <w:r w:rsidR="00BE2774" w:rsidRPr="00592827">
          <w:rPr>
            <w:rStyle w:val="Hyperlink"/>
            <w:noProof/>
            <w:rtl/>
          </w:rPr>
          <w:t>شکل</w:t>
        </w:r>
        <w:r w:rsidR="00BE2774" w:rsidRPr="00592827">
          <w:rPr>
            <w:rStyle w:val="Hyperlink"/>
            <w:noProof/>
          </w:rPr>
          <w:t xml:space="preserve"> </w:t>
        </w:r>
        <w:r w:rsidR="00BE2774" w:rsidRPr="00BE2774">
          <w:rPr>
            <w:rStyle w:val="Hyperlink"/>
            <w:rFonts w:hint="cs"/>
            <w:noProof/>
            <w:rtl/>
          </w:rPr>
          <w:t>(</w:t>
        </w:r>
        <w:r w:rsidR="00BE2774">
          <w:rPr>
            <w:rStyle w:val="Hyperlink"/>
            <w:rFonts w:hint="cs"/>
            <w:noProof/>
            <w:rtl/>
            <w:lang w:bidi="fa-IR"/>
          </w:rPr>
          <w:t>3-7</w:t>
        </w:r>
        <w:r w:rsidR="00BE2774" w:rsidRPr="00BE2774">
          <w:rPr>
            <w:rStyle w:val="Hyperlink"/>
            <w:rFonts w:hint="cs"/>
            <w:noProof/>
            <w:rtl/>
          </w:rPr>
          <w:t>)</w:t>
        </w:r>
        <w:r w:rsidR="00BE2774" w:rsidRPr="00592827">
          <w:rPr>
            <w:rStyle w:val="Hyperlink"/>
            <w:noProof/>
            <w:rtl/>
          </w:rPr>
          <w:t xml:space="preserve"> انجام محاسبات با </w:t>
        </w:r>
        <w:r w:rsidR="00BE2774" w:rsidRPr="00592827">
          <w:rPr>
            <w:rStyle w:val="Hyperlink"/>
            <w:noProof/>
          </w:rPr>
          <w:t>SDR</w:t>
        </w:r>
        <w:r w:rsidR="00BE2774" w:rsidRPr="00592827">
          <w:rPr>
            <w:rStyle w:val="Hyperlink"/>
            <w:noProof/>
            <w:rtl/>
          </w:rPr>
          <w:t xml:space="preserve"> کلمات [6]</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Toc175851406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51</w:t>
        </w:r>
        <w:r w:rsidR="00BE2774">
          <w:rPr>
            <w:rStyle w:val="Hyperlink"/>
            <w:noProof/>
            <w:rtl/>
          </w:rPr>
          <w:fldChar w:fldCharType="end"/>
        </w:r>
      </w:hyperlink>
    </w:p>
    <w:p w14:paraId="2789E220" w14:textId="314EDB25"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07" w:history="1">
        <w:r w:rsidR="00BE2774" w:rsidRPr="00592827">
          <w:rPr>
            <w:rStyle w:val="Hyperlink"/>
            <w:noProof/>
            <w:rtl/>
          </w:rPr>
          <w:t>شکل</w:t>
        </w:r>
        <w:r w:rsidR="00BE2774" w:rsidRPr="00592827">
          <w:rPr>
            <w:rStyle w:val="Hyperlink"/>
            <w:noProof/>
          </w:rPr>
          <w:t xml:space="preserve"> </w:t>
        </w:r>
        <w:r w:rsidR="00BE2774" w:rsidRPr="00BE2774">
          <w:rPr>
            <w:rStyle w:val="Hyperlink"/>
            <w:rFonts w:hint="cs"/>
            <w:noProof/>
            <w:rtl/>
          </w:rPr>
          <w:t>(</w:t>
        </w:r>
        <w:r w:rsidR="00BE2774">
          <w:rPr>
            <w:rStyle w:val="Hyperlink"/>
            <w:rFonts w:hint="cs"/>
            <w:noProof/>
            <w:rtl/>
          </w:rPr>
          <w:t>1-4</w:t>
        </w:r>
        <w:r w:rsidR="00BE2774" w:rsidRPr="00BE2774">
          <w:rPr>
            <w:rStyle w:val="Hyperlink"/>
            <w:rFonts w:hint="cs"/>
            <w:noProof/>
            <w:rtl/>
          </w:rPr>
          <w:t>)</w:t>
        </w:r>
        <w:r w:rsidR="00BE2774" w:rsidRPr="00592827">
          <w:rPr>
            <w:rStyle w:val="Hyperlink"/>
            <w:noProof/>
            <w:rtl/>
          </w:rPr>
          <w:t xml:space="preserve"> فرآ</w:t>
        </w:r>
        <w:r w:rsidR="00BE2774" w:rsidRPr="00592827">
          <w:rPr>
            <w:rStyle w:val="Hyperlink"/>
            <w:rFonts w:hint="cs"/>
            <w:noProof/>
            <w:rtl/>
          </w:rPr>
          <w:t>ی</w:t>
        </w:r>
        <w:r w:rsidR="00BE2774" w:rsidRPr="00592827">
          <w:rPr>
            <w:rStyle w:val="Hyperlink"/>
            <w:rFonts w:hint="eastAsia"/>
            <w:noProof/>
            <w:rtl/>
          </w:rPr>
          <w:t>ند</w:t>
        </w:r>
        <w:r w:rsidR="00BE2774" w:rsidRPr="00592827">
          <w:rPr>
            <w:rStyle w:val="Hyperlink"/>
            <w:noProof/>
            <w:rtl/>
          </w:rPr>
          <w:t xml:space="preserve"> تول</w:t>
        </w:r>
        <w:r w:rsidR="00BE2774" w:rsidRPr="00592827">
          <w:rPr>
            <w:rStyle w:val="Hyperlink"/>
            <w:rFonts w:hint="cs"/>
            <w:noProof/>
            <w:rtl/>
          </w:rPr>
          <w:t>ی</w:t>
        </w:r>
        <w:r w:rsidR="00BE2774" w:rsidRPr="00592827">
          <w:rPr>
            <w:rStyle w:val="Hyperlink"/>
            <w:rFonts w:hint="eastAsia"/>
            <w:noProof/>
            <w:rtl/>
          </w:rPr>
          <w:t>د</w:t>
        </w:r>
        <w:r w:rsidR="00BE2774" w:rsidRPr="00592827">
          <w:rPr>
            <w:rStyle w:val="Hyperlink"/>
            <w:noProof/>
            <w:rtl/>
          </w:rPr>
          <w:t xml:space="preserve"> </w:t>
        </w:r>
        <w:r w:rsidR="00BE2774" w:rsidRPr="00592827">
          <w:rPr>
            <w:rStyle w:val="Hyperlink"/>
            <w:rFonts w:asciiTheme="majorBidi" w:hAnsiTheme="majorBidi" w:cstheme="majorBidi"/>
            <w:noProof/>
          </w:rPr>
          <w:t>COMMONSENSEQA</w:t>
        </w:r>
        <w:r w:rsidR="00BE2774" w:rsidRPr="00592827">
          <w:rPr>
            <w:rStyle w:val="Hyperlink"/>
            <w:noProof/>
            <w:rtl/>
          </w:rPr>
          <w:t>. ورود</w:t>
        </w:r>
        <w:r w:rsidR="00BE2774" w:rsidRPr="00592827">
          <w:rPr>
            <w:rStyle w:val="Hyperlink"/>
            <w:rFonts w:hint="cs"/>
            <w:noProof/>
            <w:rtl/>
          </w:rPr>
          <w:t>ی</w:t>
        </w:r>
        <w:r w:rsidR="00BE2774" w:rsidRPr="00592827">
          <w:rPr>
            <w:rStyle w:val="Hyperlink"/>
            <w:noProof/>
            <w:rtl/>
          </w:rPr>
          <w:t xml:space="preserve"> مبتن</w:t>
        </w:r>
        <w:r w:rsidR="00BE2774" w:rsidRPr="00592827">
          <w:rPr>
            <w:rStyle w:val="Hyperlink"/>
            <w:rFonts w:hint="cs"/>
            <w:noProof/>
            <w:rtl/>
          </w:rPr>
          <w:t>ی</w:t>
        </w:r>
        <w:r w:rsidR="00BE2774" w:rsidRPr="00592827">
          <w:rPr>
            <w:rStyle w:val="Hyperlink"/>
            <w:noProof/>
            <w:rtl/>
          </w:rPr>
          <w:t xml:space="preserve"> بر دانش </w:t>
        </w:r>
        <w:r w:rsidR="00BE2774" w:rsidRPr="00592827">
          <w:rPr>
            <w:rStyle w:val="Hyperlink"/>
            <w:rFonts w:asciiTheme="majorBidi" w:hAnsiTheme="majorBidi" w:cstheme="majorBidi"/>
            <w:noProof/>
          </w:rPr>
          <w:t>CONCEPTNET</w:t>
        </w:r>
        <w:r w:rsidR="00BE2774" w:rsidRPr="00592827">
          <w:rPr>
            <w:rStyle w:val="Hyperlink"/>
            <w:noProof/>
            <w:rtl/>
          </w:rPr>
          <w:t xml:space="preserve"> است و خروج</w:t>
        </w:r>
        <w:r w:rsidR="00BE2774" w:rsidRPr="00592827">
          <w:rPr>
            <w:rStyle w:val="Hyperlink"/>
            <w:rFonts w:hint="cs"/>
            <w:noProof/>
            <w:rtl/>
          </w:rPr>
          <w:t>ی</w:t>
        </w:r>
        <w:r w:rsidR="00BE2774" w:rsidRPr="00592827">
          <w:rPr>
            <w:rStyle w:val="Hyperlink"/>
            <w:noProof/>
            <w:rtl/>
          </w:rPr>
          <w:t xml:space="preserve"> مجموعه‌ا</w:t>
        </w:r>
        <w:r w:rsidR="00BE2774" w:rsidRPr="00592827">
          <w:rPr>
            <w:rStyle w:val="Hyperlink"/>
            <w:rFonts w:hint="cs"/>
            <w:noProof/>
            <w:rtl/>
          </w:rPr>
          <w:t>ی</w:t>
        </w:r>
        <w:r w:rsidR="00BE2774" w:rsidRPr="00592827">
          <w:rPr>
            <w:rStyle w:val="Hyperlink"/>
            <w:noProof/>
            <w:rtl/>
          </w:rPr>
          <w:t xml:space="preserve"> از سؤالات چند گز</w:t>
        </w:r>
        <w:r w:rsidR="00BE2774" w:rsidRPr="00592827">
          <w:rPr>
            <w:rStyle w:val="Hyperlink"/>
            <w:rFonts w:hint="cs"/>
            <w:noProof/>
            <w:rtl/>
          </w:rPr>
          <w:t>ی</w:t>
        </w:r>
        <w:r w:rsidR="00BE2774" w:rsidRPr="00592827">
          <w:rPr>
            <w:rStyle w:val="Hyperlink"/>
            <w:rFonts w:hint="eastAsia"/>
            <w:noProof/>
            <w:rtl/>
          </w:rPr>
          <w:t>نه</w:t>
        </w:r>
        <w:r w:rsidR="00BE2774" w:rsidRPr="00592827">
          <w:rPr>
            <w:rStyle w:val="Hyperlink"/>
            <w:noProof/>
            <w:rtl/>
          </w:rPr>
          <w:t>‌ا</w:t>
        </w:r>
        <w:r w:rsidR="00BE2774" w:rsidRPr="00592827">
          <w:rPr>
            <w:rStyle w:val="Hyperlink"/>
            <w:rFonts w:hint="cs"/>
            <w:noProof/>
            <w:rtl/>
          </w:rPr>
          <w:t>ی</w:t>
        </w:r>
        <w:r w:rsidR="00BE2774" w:rsidRPr="00592827">
          <w:rPr>
            <w:rStyle w:val="Hyperlink"/>
            <w:noProof/>
            <w:rtl/>
          </w:rPr>
          <w:t xml:space="preserve"> است. [74]</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Toc175851407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54</w:t>
        </w:r>
        <w:r w:rsidR="00BE2774">
          <w:rPr>
            <w:rStyle w:val="Hyperlink"/>
            <w:noProof/>
            <w:rtl/>
          </w:rPr>
          <w:fldChar w:fldCharType="end"/>
        </w:r>
      </w:hyperlink>
    </w:p>
    <w:p w14:paraId="6FB4AE01" w14:textId="7D1B79D2"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08" w:history="1">
        <w:r w:rsidR="00BE2774" w:rsidRPr="00592827">
          <w:rPr>
            <w:rStyle w:val="Hyperlink"/>
            <w:noProof/>
            <w:rtl/>
          </w:rPr>
          <w:t>شکل</w:t>
        </w:r>
        <w:r w:rsidR="00BE2774" w:rsidRPr="00592827">
          <w:rPr>
            <w:rStyle w:val="Hyperlink"/>
            <w:noProof/>
          </w:rPr>
          <w:t xml:space="preserve"> </w:t>
        </w:r>
        <w:r w:rsidR="00BE2774" w:rsidRPr="00BE2774">
          <w:rPr>
            <w:rStyle w:val="Hyperlink"/>
            <w:rFonts w:hint="cs"/>
            <w:noProof/>
            <w:rtl/>
          </w:rPr>
          <w:t>(</w:t>
        </w:r>
        <w:r w:rsidR="00BE2774">
          <w:rPr>
            <w:rStyle w:val="Hyperlink"/>
            <w:rFonts w:hint="cs"/>
            <w:noProof/>
            <w:rtl/>
            <w:lang w:bidi="fa-IR"/>
          </w:rPr>
          <w:t>4-2</w:t>
        </w:r>
        <w:r w:rsidR="00BE2774" w:rsidRPr="00BE2774">
          <w:rPr>
            <w:rStyle w:val="Hyperlink"/>
            <w:rFonts w:hint="cs"/>
            <w:noProof/>
            <w:rtl/>
          </w:rPr>
          <w:t>)</w:t>
        </w:r>
        <w:r w:rsidR="00BE2774" w:rsidRPr="00592827">
          <w:rPr>
            <w:rStyle w:val="Hyperlink"/>
            <w:noProof/>
            <w:rtl/>
          </w:rPr>
          <w:t xml:space="preserve"> (الف) </w:t>
        </w:r>
        <w:r w:rsidR="00BE2774" w:rsidRPr="00592827">
          <w:rPr>
            <w:rStyle w:val="Hyperlink"/>
            <w:rFonts w:hint="cs"/>
            <w:noProof/>
            <w:rtl/>
          </w:rPr>
          <w:t>ی</w:t>
        </w:r>
        <w:r w:rsidR="00BE2774" w:rsidRPr="00592827">
          <w:rPr>
            <w:rStyle w:val="Hyperlink"/>
            <w:noProof/>
            <w:rtl/>
          </w:rPr>
          <w:t>ک مفهوم منبع (به رنگ سبز) و سه مفهوم هدف (به رنگ آب</w:t>
        </w:r>
        <w:r w:rsidR="00BE2774" w:rsidRPr="00592827">
          <w:rPr>
            <w:rStyle w:val="Hyperlink"/>
            <w:rFonts w:hint="cs"/>
            <w:noProof/>
            <w:rtl/>
          </w:rPr>
          <w:t>ی</w:t>
        </w:r>
        <w:r w:rsidR="00BE2774" w:rsidRPr="00592827">
          <w:rPr>
            <w:rStyle w:val="Hyperlink"/>
            <w:noProof/>
            <w:rtl/>
          </w:rPr>
          <w:t xml:space="preserve">) از </w:t>
        </w:r>
        <w:r w:rsidR="00BE2774" w:rsidRPr="00592827">
          <w:rPr>
            <w:rStyle w:val="Hyperlink"/>
            <w:rFonts w:asciiTheme="majorBidi" w:hAnsiTheme="majorBidi" w:cstheme="majorBidi"/>
            <w:noProof/>
          </w:rPr>
          <w:t>CONCEPTNET</w:t>
        </w:r>
        <w:r w:rsidR="00BE2774" w:rsidRPr="00592827">
          <w:rPr>
            <w:rStyle w:val="Hyperlink"/>
            <w:noProof/>
            <w:rtl/>
          </w:rPr>
          <w:t xml:space="preserve"> نمونه بردار</w:t>
        </w:r>
        <w:r w:rsidR="00BE2774" w:rsidRPr="00592827">
          <w:rPr>
            <w:rStyle w:val="Hyperlink"/>
            <w:rFonts w:hint="cs"/>
            <w:noProof/>
            <w:rtl/>
          </w:rPr>
          <w:t>ی</w:t>
        </w:r>
        <w:r w:rsidR="00BE2774" w:rsidRPr="00592827">
          <w:rPr>
            <w:rStyle w:val="Hyperlink"/>
            <w:noProof/>
            <w:rtl/>
          </w:rPr>
          <w:t xml:space="preserve"> شده است (ب) متقاض</w:t>
        </w:r>
        <w:r w:rsidR="00BE2774" w:rsidRPr="00592827">
          <w:rPr>
            <w:rStyle w:val="Hyperlink"/>
            <w:rFonts w:hint="cs"/>
            <w:noProof/>
            <w:rtl/>
          </w:rPr>
          <w:t>ی</w:t>
        </w:r>
        <w:r w:rsidR="00BE2774" w:rsidRPr="00592827">
          <w:rPr>
            <w:rStyle w:val="Hyperlink"/>
            <w:rFonts w:hint="eastAsia"/>
            <w:noProof/>
            <w:rtl/>
          </w:rPr>
          <w:t>ان</w:t>
        </w:r>
        <w:r w:rsidR="00BE2774" w:rsidRPr="00592827">
          <w:rPr>
            <w:rStyle w:val="Hyperlink"/>
            <w:noProof/>
            <w:rtl/>
          </w:rPr>
          <w:t xml:space="preserve"> سه سؤال ا</w:t>
        </w:r>
        <w:r w:rsidR="00BE2774" w:rsidRPr="00592827">
          <w:rPr>
            <w:rStyle w:val="Hyperlink"/>
            <w:rFonts w:hint="cs"/>
            <w:noProof/>
            <w:rtl/>
          </w:rPr>
          <w:t>ی</w:t>
        </w:r>
        <w:r w:rsidR="00BE2774" w:rsidRPr="00592827">
          <w:rPr>
            <w:rStyle w:val="Hyperlink"/>
            <w:noProof/>
            <w:rtl/>
          </w:rPr>
          <w:t>جاد م</w:t>
        </w:r>
        <w:r w:rsidR="00BE2774" w:rsidRPr="00592827">
          <w:rPr>
            <w:rStyle w:val="Hyperlink"/>
            <w:rFonts w:hint="cs"/>
            <w:noProof/>
            <w:rtl/>
          </w:rPr>
          <w:t>ی‌</w:t>
        </w:r>
        <w:r w:rsidR="00BE2774" w:rsidRPr="00592827">
          <w:rPr>
            <w:rStyle w:val="Hyperlink"/>
            <w:noProof/>
            <w:rtl/>
          </w:rPr>
          <w:t xml:space="preserve">کنند که هر کدام </w:t>
        </w:r>
        <w:r w:rsidR="00BE2774" w:rsidRPr="00592827">
          <w:rPr>
            <w:rStyle w:val="Hyperlink"/>
            <w:rFonts w:hint="cs"/>
            <w:noProof/>
            <w:rtl/>
          </w:rPr>
          <w:t>ی</w:t>
        </w:r>
        <w:r w:rsidR="00BE2774" w:rsidRPr="00592827">
          <w:rPr>
            <w:rStyle w:val="Hyperlink"/>
            <w:noProof/>
            <w:rtl/>
          </w:rPr>
          <w:t>ک</w:t>
        </w:r>
        <w:r w:rsidR="00BE2774" w:rsidRPr="00592827">
          <w:rPr>
            <w:rStyle w:val="Hyperlink"/>
            <w:rFonts w:hint="cs"/>
            <w:noProof/>
            <w:rtl/>
          </w:rPr>
          <w:t>ی</w:t>
        </w:r>
        <w:r w:rsidR="00BE2774" w:rsidRPr="00592827">
          <w:rPr>
            <w:rStyle w:val="Hyperlink"/>
            <w:noProof/>
            <w:rtl/>
          </w:rPr>
          <w:t xml:space="preserve"> از مفاه</w:t>
        </w:r>
        <w:r w:rsidR="00BE2774" w:rsidRPr="00592827">
          <w:rPr>
            <w:rStyle w:val="Hyperlink"/>
            <w:rFonts w:hint="cs"/>
            <w:noProof/>
            <w:rtl/>
          </w:rPr>
          <w:t>ی</w:t>
        </w:r>
        <w:r w:rsidR="00BE2774" w:rsidRPr="00592827">
          <w:rPr>
            <w:rStyle w:val="Hyperlink"/>
            <w:noProof/>
            <w:rtl/>
          </w:rPr>
          <w:t>م هدف را برا</w:t>
        </w:r>
        <w:r w:rsidR="00BE2774" w:rsidRPr="00592827">
          <w:rPr>
            <w:rStyle w:val="Hyperlink"/>
            <w:rFonts w:hint="cs"/>
            <w:noProof/>
            <w:rtl/>
          </w:rPr>
          <w:t>ی</w:t>
        </w:r>
        <w:r w:rsidR="00BE2774" w:rsidRPr="00592827">
          <w:rPr>
            <w:rStyle w:val="Hyperlink"/>
            <w:noProof/>
            <w:rtl/>
          </w:rPr>
          <w:t xml:space="preserve"> پاسخ خود دارند (</w:t>
        </w:r>
        <w:r w:rsidR="00BE2774" w:rsidRPr="00592827">
          <w:rPr>
            <w:rStyle w:val="Hyperlink"/>
            <w:rFonts w:ascii="Segoe UI Symbol" w:hAnsi="Segoe UI Symbol" w:cs="Segoe UI Symbol"/>
            <w:noProof/>
            <w:rtl/>
          </w:rPr>
          <w:t>✓</w:t>
        </w:r>
        <w:r w:rsidR="00BE2774" w:rsidRPr="00592827">
          <w:rPr>
            <w:rStyle w:val="Hyperlink"/>
            <w:noProof/>
            <w:rtl/>
          </w:rPr>
          <w:t>)، در حال</w:t>
        </w:r>
        <w:r w:rsidR="00BE2774" w:rsidRPr="00592827">
          <w:rPr>
            <w:rStyle w:val="Hyperlink"/>
            <w:rFonts w:hint="cs"/>
            <w:noProof/>
            <w:rtl/>
          </w:rPr>
          <w:t>ی</w:t>
        </w:r>
        <w:r w:rsidR="00BE2774" w:rsidRPr="00592827">
          <w:rPr>
            <w:rStyle w:val="Hyperlink"/>
            <w:noProof/>
            <w:rtl/>
          </w:rPr>
          <w:t xml:space="preserve"> که دو سؤال د</w:t>
        </w:r>
        <w:r w:rsidR="00BE2774" w:rsidRPr="00592827">
          <w:rPr>
            <w:rStyle w:val="Hyperlink"/>
            <w:rFonts w:hint="cs"/>
            <w:noProof/>
            <w:rtl/>
          </w:rPr>
          <w:t>ی</w:t>
        </w:r>
        <w:r w:rsidR="00BE2774" w:rsidRPr="00592827">
          <w:rPr>
            <w:rStyle w:val="Hyperlink"/>
            <w:noProof/>
            <w:rtl/>
          </w:rPr>
          <w:t>گر اهداف (</w:t>
        </w:r>
        <w:r w:rsidR="00BE2774" w:rsidRPr="00592827">
          <w:rPr>
            <w:rStyle w:val="Hyperlink"/>
            <w:rFonts w:ascii="Segoe UI Symbol" w:hAnsi="Segoe UI Symbol" w:cs="Segoe UI Symbol"/>
            <w:noProof/>
            <w:rtl/>
          </w:rPr>
          <w:t>✗</w:t>
        </w:r>
        <w:r w:rsidR="00BE2774" w:rsidRPr="00592827">
          <w:rPr>
            <w:rStyle w:val="Hyperlink"/>
            <w:noProof/>
            <w:rtl/>
          </w:rPr>
          <w:t>) ن</w:t>
        </w:r>
        <w:r w:rsidR="00BE2774" w:rsidRPr="00592827">
          <w:rPr>
            <w:rStyle w:val="Hyperlink"/>
            <w:rFonts w:hint="cs"/>
            <w:noProof/>
            <w:rtl/>
          </w:rPr>
          <w:t>ی</w:t>
        </w:r>
        <w:r w:rsidR="00BE2774" w:rsidRPr="00592827">
          <w:rPr>
            <w:rStyle w:val="Hyperlink"/>
            <w:noProof/>
            <w:rtl/>
          </w:rPr>
          <w:t>ستند. سپس، برا</w:t>
        </w:r>
        <w:r w:rsidR="00BE2774" w:rsidRPr="00592827">
          <w:rPr>
            <w:rStyle w:val="Hyperlink"/>
            <w:rFonts w:hint="cs"/>
            <w:noProof/>
            <w:rtl/>
          </w:rPr>
          <w:t>ی</w:t>
        </w:r>
        <w:r w:rsidR="00BE2774" w:rsidRPr="00592827">
          <w:rPr>
            <w:rStyle w:val="Hyperlink"/>
            <w:noProof/>
            <w:rtl/>
          </w:rPr>
          <w:t xml:space="preserve"> هر سوال، متقاض</w:t>
        </w:r>
        <w:r w:rsidR="00BE2774" w:rsidRPr="00592827">
          <w:rPr>
            <w:rStyle w:val="Hyperlink"/>
            <w:rFonts w:hint="cs"/>
            <w:noProof/>
            <w:rtl/>
          </w:rPr>
          <w:t>ی</w:t>
        </w:r>
        <w:r w:rsidR="00BE2774" w:rsidRPr="00592827">
          <w:rPr>
            <w:rStyle w:val="Hyperlink"/>
            <w:rFonts w:hint="eastAsia"/>
            <w:noProof/>
            <w:rtl/>
          </w:rPr>
          <w:t>ا</w:t>
        </w:r>
        <w:r w:rsidR="00BE2774" w:rsidRPr="00592827">
          <w:rPr>
            <w:rStyle w:val="Hyperlink"/>
            <w:noProof/>
            <w:rtl/>
          </w:rPr>
          <w:t xml:space="preserve">ن </w:t>
        </w:r>
        <w:r w:rsidR="00BE2774" w:rsidRPr="00592827">
          <w:rPr>
            <w:rStyle w:val="Hyperlink"/>
            <w:rFonts w:hint="cs"/>
            <w:noProof/>
            <w:rtl/>
          </w:rPr>
          <w:t>ی</w:t>
        </w:r>
        <w:r w:rsidR="00BE2774" w:rsidRPr="00592827">
          <w:rPr>
            <w:rStyle w:val="Hyperlink"/>
            <w:noProof/>
            <w:rtl/>
          </w:rPr>
          <w:t>ک گز</w:t>
        </w:r>
        <w:r w:rsidR="00BE2774" w:rsidRPr="00592827">
          <w:rPr>
            <w:rStyle w:val="Hyperlink"/>
            <w:rFonts w:hint="cs"/>
            <w:noProof/>
            <w:rtl/>
          </w:rPr>
          <w:t>ی</w:t>
        </w:r>
        <w:r w:rsidR="00BE2774" w:rsidRPr="00592827">
          <w:rPr>
            <w:rStyle w:val="Hyperlink"/>
            <w:rFonts w:hint="eastAsia"/>
            <w:noProof/>
            <w:rtl/>
          </w:rPr>
          <w:t>نه</w:t>
        </w:r>
        <w:r w:rsidR="00BE2774" w:rsidRPr="00592827">
          <w:rPr>
            <w:rStyle w:val="Hyperlink"/>
            <w:noProof/>
            <w:rtl/>
          </w:rPr>
          <w:t xml:space="preserve"> اشتباه اضاف</w:t>
        </w:r>
        <w:r w:rsidR="00BE2774" w:rsidRPr="00592827">
          <w:rPr>
            <w:rStyle w:val="Hyperlink"/>
            <w:rFonts w:hint="cs"/>
            <w:noProof/>
            <w:rtl/>
          </w:rPr>
          <w:t>ی</w:t>
        </w:r>
        <w:r w:rsidR="00BE2774" w:rsidRPr="00592827">
          <w:rPr>
            <w:rStyle w:val="Hyperlink"/>
            <w:noProof/>
            <w:rtl/>
          </w:rPr>
          <w:t xml:space="preserve"> از </w:t>
        </w:r>
        <w:r w:rsidR="00BE2774" w:rsidRPr="00592827">
          <w:rPr>
            <w:rStyle w:val="Hyperlink"/>
            <w:rFonts w:asciiTheme="majorBidi" w:hAnsiTheme="majorBidi" w:cstheme="majorBidi"/>
            <w:noProof/>
          </w:rPr>
          <w:t>CONCEPTNET</w:t>
        </w:r>
        <w:r w:rsidR="00BE2774" w:rsidRPr="00592827">
          <w:rPr>
            <w:rStyle w:val="Hyperlink"/>
            <w:noProof/>
            <w:rtl/>
          </w:rPr>
          <w:t xml:space="preserve"> (به رنگ قرمز) انتخاب م</w:t>
        </w:r>
        <w:r w:rsidR="00BE2774" w:rsidRPr="00592827">
          <w:rPr>
            <w:rStyle w:val="Hyperlink"/>
            <w:rFonts w:hint="cs"/>
            <w:noProof/>
            <w:rtl/>
          </w:rPr>
          <w:t>ی‌</w:t>
        </w:r>
        <w:r w:rsidR="00BE2774" w:rsidRPr="00592827">
          <w:rPr>
            <w:rStyle w:val="Hyperlink"/>
            <w:noProof/>
            <w:rtl/>
          </w:rPr>
          <w:t xml:space="preserve">کنند و </w:t>
        </w:r>
        <w:r w:rsidR="00BE2774" w:rsidRPr="00592827">
          <w:rPr>
            <w:rStyle w:val="Hyperlink"/>
            <w:rFonts w:hint="cs"/>
            <w:noProof/>
            <w:rtl/>
          </w:rPr>
          <w:t>ی</w:t>
        </w:r>
        <w:r w:rsidR="00BE2774" w:rsidRPr="00592827">
          <w:rPr>
            <w:rStyle w:val="Hyperlink"/>
            <w:noProof/>
            <w:rtl/>
          </w:rPr>
          <w:t>ک</w:t>
        </w:r>
        <w:r w:rsidR="00BE2774" w:rsidRPr="00592827">
          <w:rPr>
            <w:rStyle w:val="Hyperlink"/>
            <w:rFonts w:hint="cs"/>
            <w:noProof/>
            <w:rtl/>
          </w:rPr>
          <w:t>ی</w:t>
        </w:r>
        <w:r w:rsidR="00BE2774" w:rsidRPr="00592827">
          <w:rPr>
            <w:rStyle w:val="Hyperlink"/>
            <w:noProof/>
            <w:rtl/>
          </w:rPr>
          <w:t xml:space="preserve"> را خودشان (به رنگ بنفش) م</w:t>
        </w:r>
        <w:r w:rsidR="00BE2774" w:rsidRPr="00592827">
          <w:rPr>
            <w:rStyle w:val="Hyperlink"/>
            <w:rFonts w:hint="cs"/>
            <w:noProof/>
            <w:rtl/>
          </w:rPr>
          <w:t>ی‌</w:t>
        </w:r>
        <w:r w:rsidR="00BE2774" w:rsidRPr="00592827">
          <w:rPr>
            <w:rStyle w:val="Hyperlink"/>
            <w:noProof/>
            <w:rtl/>
          </w:rPr>
          <w:t>نو</w:t>
        </w:r>
        <w:r w:rsidR="00BE2774" w:rsidRPr="00592827">
          <w:rPr>
            <w:rStyle w:val="Hyperlink"/>
            <w:rFonts w:hint="cs"/>
            <w:noProof/>
            <w:rtl/>
          </w:rPr>
          <w:t>ی</w:t>
        </w:r>
        <w:r w:rsidR="00BE2774" w:rsidRPr="00592827">
          <w:rPr>
            <w:rStyle w:val="Hyperlink"/>
            <w:noProof/>
            <w:rtl/>
          </w:rPr>
          <w:t>سند. [74]</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Toc175851408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55</w:t>
        </w:r>
        <w:r w:rsidR="00BE2774">
          <w:rPr>
            <w:rStyle w:val="Hyperlink"/>
            <w:noProof/>
            <w:rtl/>
          </w:rPr>
          <w:fldChar w:fldCharType="end"/>
        </w:r>
      </w:hyperlink>
    </w:p>
    <w:p w14:paraId="0184480A" w14:textId="5B944840"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09" w:history="1">
        <w:r w:rsidR="00BE2774" w:rsidRPr="00592827">
          <w:rPr>
            <w:rStyle w:val="Hyperlink"/>
            <w:noProof/>
            <w:rtl/>
          </w:rPr>
          <w:t>شکل</w:t>
        </w:r>
        <w:r w:rsidR="00BE2774" w:rsidRPr="00592827">
          <w:rPr>
            <w:rStyle w:val="Hyperlink"/>
            <w:noProof/>
          </w:rPr>
          <w:t xml:space="preserve"> </w:t>
        </w:r>
        <w:r w:rsidR="00614511" w:rsidRPr="00614511">
          <w:rPr>
            <w:rStyle w:val="Hyperlink"/>
            <w:rFonts w:hint="cs"/>
            <w:noProof/>
            <w:rtl/>
          </w:rPr>
          <w:t>(</w:t>
        </w:r>
        <w:r w:rsidR="00614511">
          <w:rPr>
            <w:rStyle w:val="Hyperlink"/>
            <w:rFonts w:hint="cs"/>
            <w:noProof/>
            <w:rtl/>
            <w:lang w:bidi="fa-IR"/>
          </w:rPr>
          <w:t>4-3</w:t>
        </w:r>
        <w:r w:rsidR="00614511" w:rsidRPr="00614511">
          <w:rPr>
            <w:rStyle w:val="Hyperlink"/>
            <w:rFonts w:hint="cs"/>
            <w:noProof/>
            <w:rtl/>
          </w:rPr>
          <w:t>)</w:t>
        </w:r>
        <w:r w:rsidR="00BE2774" w:rsidRPr="00592827">
          <w:rPr>
            <w:rStyle w:val="Hyperlink"/>
            <w:noProof/>
            <w:rtl/>
          </w:rPr>
          <w:t xml:space="preserve"> نمونه</w:t>
        </w:r>
        <w:r w:rsidR="00B8746A">
          <w:rPr>
            <w:rStyle w:val="Hyperlink"/>
            <w:noProof/>
            <w:rtl/>
          </w:rPr>
          <w:softHyphen/>
        </w:r>
        <w:r w:rsidR="00BE2774" w:rsidRPr="00592827">
          <w:rPr>
            <w:rStyle w:val="Hyperlink"/>
            <w:noProof/>
            <w:rtl/>
          </w:rPr>
          <w:t>ها</w:t>
        </w:r>
        <w:r w:rsidR="00BE2774" w:rsidRPr="00592827">
          <w:rPr>
            <w:rStyle w:val="Hyperlink"/>
            <w:rFonts w:hint="cs"/>
            <w:noProof/>
            <w:rtl/>
          </w:rPr>
          <w:t>یی</w:t>
        </w:r>
        <w:r w:rsidR="00BE2774" w:rsidRPr="00592827">
          <w:rPr>
            <w:rStyle w:val="Hyperlink"/>
            <w:noProof/>
            <w:rtl/>
          </w:rPr>
          <w:t xml:space="preserve"> از  مدل طراح</w:t>
        </w:r>
        <w:r w:rsidR="00BE2774" w:rsidRPr="00592827">
          <w:rPr>
            <w:rStyle w:val="Hyperlink"/>
            <w:rFonts w:hint="cs"/>
            <w:noProof/>
            <w:rtl/>
          </w:rPr>
          <w:t>ی</w:t>
        </w:r>
        <w:r w:rsidR="00BE2774" w:rsidRPr="00592827">
          <w:rPr>
            <w:rStyle w:val="Hyperlink"/>
            <w:noProof/>
            <w:rtl/>
          </w:rPr>
          <w:t xml:space="preserve"> سوالات، با روابط مورد ن</w:t>
        </w:r>
        <w:r w:rsidR="00BE2774" w:rsidRPr="00592827">
          <w:rPr>
            <w:rStyle w:val="Hyperlink"/>
            <w:rFonts w:hint="cs"/>
            <w:noProof/>
            <w:rtl/>
          </w:rPr>
          <w:t>ی</w:t>
        </w:r>
        <w:r w:rsidR="00BE2774" w:rsidRPr="00592827">
          <w:rPr>
            <w:rStyle w:val="Hyperlink"/>
            <w:noProof/>
            <w:rtl/>
          </w:rPr>
          <w:t>از برا</w:t>
        </w:r>
        <w:r w:rsidR="00BE2774" w:rsidRPr="00592827">
          <w:rPr>
            <w:rStyle w:val="Hyperlink"/>
            <w:rFonts w:hint="cs"/>
            <w:noProof/>
            <w:rtl/>
          </w:rPr>
          <w:t>ی</w:t>
        </w:r>
        <w:r w:rsidR="00BE2774" w:rsidRPr="00592827">
          <w:rPr>
            <w:rStyle w:val="Hyperlink"/>
            <w:noProof/>
            <w:rtl/>
          </w:rPr>
          <w:t xml:space="preserve"> رس</w:t>
        </w:r>
        <w:r w:rsidR="00BE2774" w:rsidRPr="00592827">
          <w:rPr>
            <w:rStyle w:val="Hyperlink"/>
            <w:rFonts w:hint="cs"/>
            <w:noProof/>
            <w:rtl/>
          </w:rPr>
          <w:t>ی</w:t>
        </w:r>
        <w:r w:rsidR="00BE2774" w:rsidRPr="00592827">
          <w:rPr>
            <w:rStyle w:val="Hyperlink"/>
            <w:noProof/>
            <w:rtl/>
          </w:rPr>
          <w:t>دن به پاسخ (دا</w:t>
        </w:r>
        <w:r w:rsidR="00BE2774" w:rsidRPr="00592827">
          <w:rPr>
            <w:rStyle w:val="Hyperlink"/>
            <w:rFonts w:hint="cs"/>
            <w:noProof/>
            <w:rtl/>
          </w:rPr>
          <w:t>ی</w:t>
        </w:r>
        <w:r w:rsidR="00BE2774" w:rsidRPr="00592827">
          <w:rPr>
            <w:rStyle w:val="Hyperlink"/>
            <w:noProof/>
            <w:rtl/>
          </w:rPr>
          <w:t>ره‌ها</w:t>
        </w:r>
        <w:r w:rsidR="00BE2774" w:rsidRPr="00592827">
          <w:rPr>
            <w:rStyle w:val="Hyperlink"/>
            <w:rFonts w:hint="cs"/>
            <w:noProof/>
            <w:rtl/>
          </w:rPr>
          <w:t>ی</w:t>
        </w:r>
        <w:r w:rsidR="00BE2774" w:rsidRPr="00592827">
          <w:rPr>
            <w:rStyle w:val="Hyperlink"/>
            <w:noProof/>
            <w:rtl/>
          </w:rPr>
          <w:t xml:space="preserve"> قرمز). روابط </w:t>
        </w:r>
        <w:r w:rsidR="00BE2774" w:rsidRPr="00592827">
          <w:rPr>
            <w:rStyle w:val="Hyperlink"/>
            <w:rFonts w:hint="cs"/>
            <w:noProof/>
            <w:rtl/>
          </w:rPr>
          <w:t>ی</w:t>
        </w:r>
        <w:r w:rsidR="00BE2774" w:rsidRPr="00592827">
          <w:rPr>
            <w:rStyle w:val="Hyperlink"/>
            <w:rFonts w:hint="eastAsia"/>
            <w:noProof/>
            <w:rtl/>
          </w:rPr>
          <w:t>ال</w:t>
        </w:r>
        <w:r w:rsidR="00614511">
          <w:rPr>
            <w:rStyle w:val="Hyperlink"/>
            <w:noProof/>
            <w:rtl/>
          </w:rPr>
          <w:softHyphen/>
        </w:r>
        <w:r w:rsidR="00BE2774" w:rsidRPr="00592827">
          <w:rPr>
            <w:rStyle w:val="Hyperlink"/>
            <w:noProof/>
            <w:rtl/>
          </w:rPr>
          <w:t>ها و مفاه</w:t>
        </w:r>
        <w:r w:rsidR="00BE2774" w:rsidRPr="00592827">
          <w:rPr>
            <w:rStyle w:val="Hyperlink"/>
            <w:rFonts w:hint="cs"/>
            <w:noProof/>
            <w:rtl/>
          </w:rPr>
          <w:t>ی</w:t>
        </w:r>
        <w:r w:rsidR="00BE2774" w:rsidRPr="00592827">
          <w:rPr>
            <w:rStyle w:val="Hyperlink"/>
            <w:noProof/>
            <w:rtl/>
          </w:rPr>
          <w:t>م گره</w:t>
        </w:r>
        <w:r w:rsidR="00614511">
          <w:rPr>
            <w:rStyle w:val="Hyperlink"/>
            <w:noProof/>
            <w:rtl/>
          </w:rPr>
          <w:softHyphen/>
        </w:r>
        <w:r w:rsidR="00BE2774" w:rsidRPr="00592827">
          <w:rPr>
            <w:rStyle w:val="Hyperlink"/>
            <w:noProof/>
            <w:rtl/>
          </w:rPr>
          <w:t>ها هستند. [74]</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Toc175851409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56</w:t>
        </w:r>
        <w:r w:rsidR="00BE2774">
          <w:rPr>
            <w:rStyle w:val="Hyperlink"/>
            <w:noProof/>
            <w:rtl/>
          </w:rPr>
          <w:fldChar w:fldCharType="end"/>
        </w:r>
      </w:hyperlink>
    </w:p>
    <w:p w14:paraId="4ACC5BDC" w14:textId="600D7377"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10" w:history="1">
        <w:r w:rsidR="00BE2774" w:rsidRPr="00592827">
          <w:rPr>
            <w:rStyle w:val="Hyperlink"/>
            <w:noProof/>
            <w:rtl/>
          </w:rPr>
          <w:t>شکل</w:t>
        </w:r>
        <w:r w:rsidR="00BE2774" w:rsidRPr="00592827">
          <w:rPr>
            <w:rStyle w:val="Hyperlink"/>
            <w:noProof/>
          </w:rPr>
          <w:t xml:space="preserve"> </w:t>
        </w:r>
        <w:r w:rsidR="00614511" w:rsidRPr="00614511">
          <w:rPr>
            <w:rStyle w:val="Hyperlink"/>
            <w:rFonts w:hint="cs"/>
            <w:noProof/>
            <w:rtl/>
          </w:rPr>
          <w:t>(</w:t>
        </w:r>
        <w:r w:rsidR="00614511">
          <w:rPr>
            <w:rStyle w:val="Hyperlink"/>
            <w:rFonts w:hint="cs"/>
            <w:noProof/>
            <w:rtl/>
            <w:lang w:bidi="fa-IR"/>
          </w:rPr>
          <w:t>4-4</w:t>
        </w:r>
        <w:r w:rsidR="00614511" w:rsidRPr="00614511">
          <w:rPr>
            <w:rStyle w:val="Hyperlink"/>
            <w:rFonts w:hint="cs"/>
            <w:noProof/>
            <w:rtl/>
          </w:rPr>
          <w:t>)</w:t>
        </w:r>
        <w:r w:rsidR="00BE2774" w:rsidRPr="00592827">
          <w:rPr>
            <w:rStyle w:val="Hyperlink"/>
            <w:noProof/>
            <w:rtl/>
          </w:rPr>
          <w:t xml:space="preserve"> توز</w:t>
        </w:r>
        <w:r w:rsidR="00BE2774" w:rsidRPr="00592827">
          <w:rPr>
            <w:rStyle w:val="Hyperlink"/>
            <w:rFonts w:hint="cs"/>
            <w:noProof/>
            <w:rtl/>
          </w:rPr>
          <w:t>ی</w:t>
        </w:r>
        <w:r w:rsidR="00BE2774" w:rsidRPr="00592827">
          <w:rPr>
            <w:rStyle w:val="Hyperlink"/>
            <w:noProof/>
            <w:rtl/>
          </w:rPr>
          <w:t>ع کلمه اول و دوم در سوالات. قسمت داخل</w:t>
        </w:r>
        <w:r w:rsidR="00BE2774" w:rsidRPr="00592827">
          <w:rPr>
            <w:rStyle w:val="Hyperlink"/>
            <w:rFonts w:hint="cs"/>
            <w:noProof/>
            <w:rtl/>
          </w:rPr>
          <w:t>ی</w:t>
        </w:r>
        <w:r w:rsidR="00BE2774" w:rsidRPr="00592827">
          <w:rPr>
            <w:rStyle w:val="Hyperlink"/>
            <w:noProof/>
            <w:rtl/>
          </w:rPr>
          <w:t xml:space="preserve"> کلمات و فراوان</w:t>
        </w:r>
        <w:r w:rsidR="00BE2774" w:rsidRPr="00592827">
          <w:rPr>
            <w:rStyle w:val="Hyperlink"/>
            <w:rFonts w:hint="cs"/>
            <w:noProof/>
            <w:rtl/>
          </w:rPr>
          <w:t>ی</w:t>
        </w:r>
        <w:r w:rsidR="00BE2774" w:rsidRPr="00592827">
          <w:rPr>
            <w:rStyle w:val="Hyperlink"/>
            <w:noProof/>
            <w:rtl/>
          </w:rPr>
          <w:t xml:space="preserve"> آنها را نما</w:t>
        </w:r>
        <w:r w:rsidR="00BE2774" w:rsidRPr="00592827">
          <w:rPr>
            <w:rStyle w:val="Hyperlink"/>
            <w:rFonts w:hint="cs"/>
            <w:noProof/>
            <w:rtl/>
          </w:rPr>
          <w:t>ی</w:t>
        </w:r>
        <w:r w:rsidR="00BE2774" w:rsidRPr="00592827">
          <w:rPr>
            <w:rStyle w:val="Hyperlink"/>
            <w:noProof/>
            <w:rtl/>
          </w:rPr>
          <w:t>ش م</w:t>
        </w:r>
        <w:r w:rsidR="00BE2774" w:rsidRPr="00592827">
          <w:rPr>
            <w:rStyle w:val="Hyperlink"/>
            <w:rFonts w:hint="cs"/>
            <w:noProof/>
            <w:rtl/>
          </w:rPr>
          <w:t>ی‌</w:t>
        </w:r>
        <w:r w:rsidR="00BE2774" w:rsidRPr="00592827">
          <w:rPr>
            <w:rStyle w:val="Hyperlink"/>
            <w:rFonts w:hint="eastAsia"/>
            <w:noProof/>
            <w:rtl/>
          </w:rPr>
          <w:t>دهد</w:t>
        </w:r>
        <w:r w:rsidR="00BE2774" w:rsidRPr="00592827">
          <w:rPr>
            <w:rStyle w:val="Hyperlink"/>
            <w:noProof/>
            <w:rtl/>
          </w:rPr>
          <w:t xml:space="preserve"> و قسمت ب</w:t>
        </w:r>
        <w:r w:rsidR="00BE2774" w:rsidRPr="00592827">
          <w:rPr>
            <w:rStyle w:val="Hyperlink"/>
            <w:rFonts w:hint="cs"/>
            <w:noProof/>
            <w:rtl/>
          </w:rPr>
          <w:t>ی</w:t>
        </w:r>
        <w:r w:rsidR="00BE2774" w:rsidRPr="00592827">
          <w:rPr>
            <w:rStyle w:val="Hyperlink"/>
            <w:noProof/>
            <w:rtl/>
          </w:rPr>
          <w:t>رون</w:t>
        </w:r>
        <w:r w:rsidR="00BE2774" w:rsidRPr="00592827">
          <w:rPr>
            <w:rStyle w:val="Hyperlink"/>
            <w:rFonts w:hint="cs"/>
            <w:noProof/>
            <w:rtl/>
          </w:rPr>
          <w:t>ی</w:t>
        </w:r>
        <w:r w:rsidR="00BE2774" w:rsidRPr="00592827">
          <w:rPr>
            <w:rStyle w:val="Hyperlink"/>
            <w:noProof/>
            <w:rtl/>
          </w:rPr>
          <w:t xml:space="preserve"> نمونه سوالات را ارائه م</w:t>
        </w:r>
        <w:r w:rsidR="00BE2774" w:rsidRPr="00592827">
          <w:rPr>
            <w:rStyle w:val="Hyperlink"/>
            <w:rFonts w:hint="cs"/>
            <w:noProof/>
            <w:rtl/>
          </w:rPr>
          <w:t>ی‌</w:t>
        </w:r>
        <w:r w:rsidR="00BE2774" w:rsidRPr="00592827">
          <w:rPr>
            <w:rStyle w:val="Hyperlink"/>
            <w:rFonts w:hint="eastAsia"/>
            <w:noProof/>
            <w:rtl/>
          </w:rPr>
          <w:t>دهد</w:t>
        </w:r>
        <w:r w:rsidR="00BE2774" w:rsidRPr="00592827">
          <w:rPr>
            <w:rStyle w:val="Hyperlink"/>
            <w:noProof/>
            <w:rtl/>
          </w:rPr>
          <w:t>.</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Toc175851410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57</w:t>
        </w:r>
        <w:r w:rsidR="00BE2774">
          <w:rPr>
            <w:rStyle w:val="Hyperlink"/>
            <w:noProof/>
            <w:rtl/>
          </w:rPr>
          <w:fldChar w:fldCharType="end"/>
        </w:r>
      </w:hyperlink>
    </w:p>
    <w:p w14:paraId="1CECD18E" w14:textId="2AC4A9C5"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11" w:history="1">
        <w:r w:rsidR="00BE2774" w:rsidRPr="00592827">
          <w:rPr>
            <w:rStyle w:val="Hyperlink"/>
            <w:noProof/>
            <w:rtl/>
          </w:rPr>
          <w:t>شکل</w:t>
        </w:r>
        <w:r w:rsidR="00BE2774" w:rsidRPr="00592827">
          <w:rPr>
            <w:rStyle w:val="Hyperlink"/>
            <w:noProof/>
          </w:rPr>
          <w:t xml:space="preserve"> </w:t>
        </w:r>
        <w:r w:rsidR="00614511" w:rsidRPr="00614511">
          <w:rPr>
            <w:rStyle w:val="Hyperlink"/>
            <w:rFonts w:hint="cs"/>
            <w:noProof/>
            <w:rtl/>
          </w:rPr>
          <w:t>(</w:t>
        </w:r>
        <w:r w:rsidR="00614511">
          <w:rPr>
            <w:rStyle w:val="Hyperlink"/>
            <w:rFonts w:hint="cs"/>
            <w:noProof/>
            <w:rtl/>
            <w:lang w:bidi="fa-IR"/>
          </w:rPr>
          <w:t>4-5</w:t>
        </w:r>
        <w:r w:rsidR="00614511" w:rsidRPr="00614511">
          <w:rPr>
            <w:rStyle w:val="Hyperlink"/>
            <w:rFonts w:hint="cs"/>
            <w:noProof/>
            <w:rtl/>
          </w:rPr>
          <w:t>)</w:t>
        </w:r>
        <w:r w:rsidR="00BE2774" w:rsidRPr="00592827">
          <w:rPr>
            <w:rStyle w:val="Hyperlink"/>
            <w:noProof/>
            <w:rtl/>
          </w:rPr>
          <w:t xml:space="preserve"> نمونه سوال 8 گز</w:t>
        </w:r>
        <w:r w:rsidR="00BE2774" w:rsidRPr="00592827">
          <w:rPr>
            <w:rStyle w:val="Hyperlink"/>
            <w:rFonts w:hint="cs"/>
            <w:noProof/>
            <w:rtl/>
          </w:rPr>
          <w:t>ی</w:t>
        </w:r>
        <w:r w:rsidR="00BE2774" w:rsidRPr="00592827">
          <w:rPr>
            <w:rStyle w:val="Hyperlink"/>
            <w:rFonts w:hint="eastAsia"/>
            <w:noProof/>
            <w:rtl/>
          </w:rPr>
          <w:t>نه</w:t>
        </w:r>
        <w:r w:rsidR="00BE2774" w:rsidRPr="00592827">
          <w:rPr>
            <w:rStyle w:val="Hyperlink"/>
            <w:noProof/>
            <w:rtl/>
          </w:rPr>
          <w:t>‌ا</w:t>
        </w:r>
        <w:r w:rsidR="00BE2774" w:rsidRPr="00592827">
          <w:rPr>
            <w:rStyle w:val="Hyperlink"/>
            <w:rFonts w:hint="cs"/>
            <w:noProof/>
            <w:rtl/>
          </w:rPr>
          <w:t>ی</w:t>
        </w:r>
        <w:r w:rsidR="00BE2774" w:rsidRPr="00592827">
          <w:rPr>
            <w:rStyle w:val="Hyperlink"/>
            <w:noProof/>
            <w:rtl/>
          </w:rPr>
          <w:t xml:space="preserve"> </w:t>
        </w:r>
        <w:r w:rsidR="00BE2774" w:rsidRPr="00592827">
          <w:rPr>
            <w:rStyle w:val="Hyperlink"/>
            <w:noProof/>
          </w:rPr>
          <w:t>QASC</w:t>
        </w:r>
        <w:r w:rsidR="00BE2774" w:rsidRPr="00592827">
          <w:rPr>
            <w:rStyle w:val="Hyperlink"/>
            <w:noProof/>
            <w:rtl/>
          </w:rPr>
          <w:t>. داده‌ها</w:t>
        </w:r>
        <w:r w:rsidR="00BE2774" w:rsidRPr="00592827">
          <w:rPr>
            <w:rStyle w:val="Hyperlink"/>
            <w:rFonts w:hint="cs"/>
            <w:noProof/>
            <w:rtl/>
          </w:rPr>
          <w:t>ی</w:t>
        </w:r>
        <w:r w:rsidR="00BE2774" w:rsidRPr="00592827">
          <w:rPr>
            <w:rStyle w:val="Hyperlink"/>
            <w:noProof/>
            <w:rtl/>
          </w:rPr>
          <w:t xml:space="preserve"> آموزش</w:t>
        </w:r>
        <w:r w:rsidR="00BE2774" w:rsidRPr="00592827">
          <w:rPr>
            <w:rStyle w:val="Hyperlink"/>
            <w:rFonts w:hint="cs"/>
            <w:noProof/>
            <w:rtl/>
          </w:rPr>
          <w:t>ی</w:t>
        </w:r>
        <w:r w:rsidR="00BE2774" w:rsidRPr="00592827">
          <w:rPr>
            <w:rStyle w:val="Hyperlink"/>
            <w:noProof/>
            <w:rtl/>
          </w:rPr>
          <w:t xml:space="preserve"> شامل حقا</w:t>
        </w:r>
        <w:r w:rsidR="00BE2774" w:rsidRPr="00592827">
          <w:rPr>
            <w:rStyle w:val="Hyperlink"/>
            <w:rFonts w:hint="cs"/>
            <w:noProof/>
            <w:rtl/>
          </w:rPr>
          <w:t>ی</w:t>
        </w:r>
        <w:r w:rsidR="00BE2774" w:rsidRPr="00592827">
          <w:rPr>
            <w:rStyle w:val="Hyperlink"/>
            <w:noProof/>
            <w:rtl/>
          </w:rPr>
          <w:t xml:space="preserve">ق مرتبط با </w:t>
        </w:r>
        <w:r w:rsidR="00BE2774" w:rsidRPr="00592827">
          <w:rPr>
            <w:rStyle w:val="Hyperlink"/>
            <w:noProof/>
          </w:rPr>
          <w:t>fS</w:t>
        </w:r>
        <w:r w:rsidR="00BE2774" w:rsidRPr="00592827">
          <w:rPr>
            <w:rStyle w:val="Hyperlink"/>
            <w:noProof/>
            <w:rtl/>
          </w:rPr>
          <w:t xml:space="preserve"> و </w:t>
        </w:r>
        <w:r w:rsidR="00BE2774" w:rsidRPr="00592827">
          <w:rPr>
            <w:rStyle w:val="Hyperlink"/>
            <w:noProof/>
          </w:rPr>
          <w:t>fL</w:t>
        </w:r>
        <w:r w:rsidR="00BE2774" w:rsidRPr="00592827">
          <w:rPr>
            <w:rStyle w:val="Hyperlink"/>
            <w:noProof/>
            <w:rtl/>
          </w:rPr>
          <w:t xml:space="preserve"> است که در بالا نشان داده شده است، و همچن</w:t>
        </w:r>
        <w:r w:rsidR="00BE2774" w:rsidRPr="00592827">
          <w:rPr>
            <w:rStyle w:val="Hyperlink"/>
            <w:rFonts w:hint="cs"/>
            <w:noProof/>
            <w:rtl/>
          </w:rPr>
          <w:t>ی</w:t>
        </w:r>
        <w:r w:rsidR="00BE2774" w:rsidRPr="00592827">
          <w:rPr>
            <w:rStyle w:val="Hyperlink"/>
            <w:noProof/>
            <w:rtl/>
          </w:rPr>
          <w:t>ن ترک</w:t>
        </w:r>
        <w:r w:rsidR="00BE2774" w:rsidRPr="00592827">
          <w:rPr>
            <w:rStyle w:val="Hyperlink"/>
            <w:rFonts w:hint="cs"/>
            <w:noProof/>
            <w:rtl/>
          </w:rPr>
          <w:t>ی</w:t>
        </w:r>
        <w:r w:rsidR="00BE2774" w:rsidRPr="00592827">
          <w:rPr>
            <w:rStyle w:val="Hyperlink"/>
            <w:noProof/>
            <w:rtl/>
          </w:rPr>
          <w:t>ب آنها (</w:t>
        </w:r>
        <w:r w:rsidR="00BE2774" w:rsidRPr="00592827">
          <w:rPr>
            <w:rStyle w:val="Hyperlink"/>
            <w:noProof/>
          </w:rPr>
          <w:t>fC</w:t>
        </w:r>
        <w:r w:rsidR="00BE2774" w:rsidRPr="00592827">
          <w:rPr>
            <w:rStyle w:val="Hyperlink"/>
            <w:noProof/>
            <w:rtl/>
          </w:rPr>
          <w:t xml:space="preserve">). اصطلاح باد </w:t>
        </w:r>
        <w:r w:rsidR="00BE2774" w:rsidRPr="00592827">
          <w:rPr>
            <w:rStyle w:val="Hyperlink"/>
            <w:noProof/>
          </w:rPr>
          <w:t>fS</w:t>
        </w:r>
        <w:r w:rsidR="00BE2774" w:rsidRPr="00592827">
          <w:rPr>
            <w:rStyle w:val="Hyperlink"/>
            <w:noProof/>
            <w:rtl/>
          </w:rPr>
          <w:t xml:space="preserve"> و </w:t>
        </w:r>
        <w:r w:rsidR="00BE2774" w:rsidRPr="00592827">
          <w:rPr>
            <w:rStyle w:val="Hyperlink"/>
            <w:noProof/>
          </w:rPr>
          <w:t>fL</w:t>
        </w:r>
        <w:r w:rsidR="00BE2774" w:rsidRPr="00592827">
          <w:rPr>
            <w:rStyle w:val="Hyperlink"/>
            <w:noProof/>
            <w:rtl/>
          </w:rPr>
          <w:t xml:space="preserve"> را به هم وصل م</w:t>
        </w:r>
        <w:r w:rsidR="00BE2774" w:rsidRPr="00592827">
          <w:rPr>
            <w:rStyle w:val="Hyperlink"/>
            <w:rFonts w:hint="cs"/>
            <w:noProof/>
            <w:rtl/>
          </w:rPr>
          <w:t>ی‌</w:t>
        </w:r>
        <w:r w:rsidR="00BE2774" w:rsidRPr="00592827">
          <w:rPr>
            <w:rStyle w:val="Hyperlink"/>
            <w:rFonts w:hint="eastAsia"/>
            <w:noProof/>
            <w:rtl/>
          </w:rPr>
          <w:t>کند</w:t>
        </w:r>
        <w:r w:rsidR="00BE2774" w:rsidRPr="00592827">
          <w:rPr>
            <w:rStyle w:val="Hyperlink"/>
            <w:noProof/>
            <w:rtl/>
          </w:rPr>
          <w:t xml:space="preserve">، اما نه در </w:t>
        </w:r>
        <w:r w:rsidR="00BE2774" w:rsidRPr="00592827">
          <w:rPr>
            <w:rStyle w:val="Hyperlink"/>
            <w:noProof/>
          </w:rPr>
          <w:t>fC</w:t>
        </w:r>
        <w:r w:rsidR="00BE2774" w:rsidRPr="00592827">
          <w:rPr>
            <w:rStyle w:val="Hyperlink"/>
            <w:noProof/>
            <w:rtl/>
          </w:rPr>
          <w:t xml:space="preserve"> و نه در سؤال ظاهر م</w:t>
        </w:r>
        <w:r w:rsidR="00BE2774" w:rsidRPr="00592827">
          <w:rPr>
            <w:rStyle w:val="Hyperlink"/>
            <w:rFonts w:hint="cs"/>
            <w:noProof/>
            <w:rtl/>
          </w:rPr>
          <w:t>ی‌</w:t>
        </w:r>
        <w:r w:rsidR="00BE2774" w:rsidRPr="00592827">
          <w:rPr>
            <w:rStyle w:val="Hyperlink"/>
            <w:rFonts w:hint="eastAsia"/>
            <w:noProof/>
            <w:rtl/>
          </w:rPr>
          <w:t>شود</w:t>
        </w:r>
        <w:r w:rsidR="00BE2774" w:rsidRPr="00592827">
          <w:rPr>
            <w:rStyle w:val="Hyperlink"/>
            <w:noProof/>
            <w:rtl/>
          </w:rPr>
          <w:t>. [75]</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Toc175851411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59</w:t>
        </w:r>
        <w:r w:rsidR="00BE2774">
          <w:rPr>
            <w:rStyle w:val="Hyperlink"/>
            <w:noProof/>
            <w:rtl/>
          </w:rPr>
          <w:fldChar w:fldCharType="end"/>
        </w:r>
      </w:hyperlink>
    </w:p>
    <w:p w14:paraId="442FF03B" w14:textId="1DFCB026"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12" w:history="1">
        <w:r w:rsidR="00BE2774" w:rsidRPr="00592827">
          <w:rPr>
            <w:rStyle w:val="Hyperlink"/>
            <w:noProof/>
            <w:rtl/>
          </w:rPr>
          <w:t>شکل</w:t>
        </w:r>
        <w:r w:rsidR="00BE2774" w:rsidRPr="00592827">
          <w:rPr>
            <w:rStyle w:val="Hyperlink"/>
            <w:noProof/>
          </w:rPr>
          <w:t xml:space="preserve"> </w:t>
        </w:r>
        <w:r w:rsidR="00614511" w:rsidRPr="00614511">
          <w:rPr>
            <w:rStyle w:val="Hyperlink"/>
            <w:rFonts w:hint="cs"/>
            <w:noProof/>
            <w:rtl/>
          </w:rPr>
          <w:t>(</w:t>
        </w:r>
        <w:r w:rsidR="00614511">
          <w:rPr>
            <w:rStyle w:val="Hyperlink"/>
            <w:rFonts w:hint="cs"/>
            <w:noProof/>
            <w:rtl/>
            <w:lang w:bidi="fa-IR"/>
          </w:rPr>
          <w:t>4-6</w:t>
        </w:r>
        <w:r w:rsidR="00614511" w:rsidRPr="00614511">
          <w:rPr>
            <w:rStyle w:val="Hyperlink"/>
            <w:rFonts w:hint="cs"/>
            <w:noProof/>
            <w:rtl/>
          </w:rPr>
          <w:t>)</w:t>
        </w:r>
        <w:r w:rsidR="00BE2774" w:rsidRPr="00592827">
          <w:rPr>
            <w:rStyle w:val="Hyperlink"/>
            <w:noProof/>
            <w:rtl/>
          </w:rPr>
          <w:t xml:space="preserve"> نسبت اندازه انواع مختلف دانش مجموعه داده چالش</w:t>
        </w:r>
        <w:r w:rsidR="00BE2774" w:rsidRPr="00592827">
          <w:rPr>
            <w:rStyle w:val="Hyperlink"/>
            <w:rFonts w:hint="cs"/>
            <w:noProof/>
            <w:rtl/>
          </w:rPr>
          <w:t>ی</w:t>
        </w:r>
        <w:r w:rsidR="00BE2774" w:rsidRPr="00592827">
          <w:rPr>
            <w:rStyle w:val="Hyperlink"/>
            <w:noProof/>
            <w:rtl/>
          </w:rPr>
          <w:t xml:space="preserve"> </w:t>
        </w:r>
        <w:r w:rsidR="00BE2774" w:rsidRPr="00592827">
          <w:rPr>
            <w:rStyle w:val="Hyperlink"/>
            <w:noProof/>
          </w:rPr>
          <w:t>ARC</w:t>
        </w:r>
        <w:r w:rsidR="00BE2774" w:rsidRPr="00592827">
          <w:rPr>
            <w:rStyle w:val="Hyperlink"/>
            <w:noProof/>
            <w:rtl/>
          </w:rPr>
          <w:t>. [76]</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Toc175851412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62</w:t>
        </w:r>
        <w:r w:rsidR="00BE2774">
          <w:rPr>
            <w:rStyle w:val="Hyperlink"/>
            <w:noProof/>
            <w:rtl/>
          </w:rPr>
          <w:fldChar w:fldCharType="end"/>
        </w:r>
      </w:hyperlink>
    </w:p>
    <w:p w14:paraId="7E1FD162" w14:textId="161D3131"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13" w:history="1">
        <w:r w:rsidR="00BE2774" w:rsidRPr="00592827">
          <w:rPr>
            <w:rStyle w:val="Hyperlink"/>
            <w:noProof/>
            <w:rtl/>
          </w:rPr>
          <w:t>شکل</w:t>
        </w:r>
        <w:r w:rsidR="00BE2774" w:rsidRPr="00592827">
          <w:rPr>
            <w:rStyle w:val="Hyperlink"/>
            <w:noProof/>
          </w:rPr>
          <w:t xml:space="preserve"> </w:t>
        </w:r>
        <w:r w:rsidR="00614511" w:rsidRPr="00614511">
          <w:rPr>
            <w:rStyle w:val="Hyperlink"/>
            <w:rFonts w:hint="cs"/>
            <w:noProof/>
            <w:rtl/>
          </w:rPr>
          <w:t>(</w:t>
        </w:r>
        <w:r w:rsidR="00614511">
          <w:rPr>
            <w:rStyle w:val="Hyperlink"/>
            <w:rFonts w:hint="cs"/>
            <w:noProof/>
            <w:rtl/>
            <w:lang w:bidi="fa-IR"/>
          </w:rPr>
          <w:t>4-7</w:t>
        </w:r>
        <w:r w:rsidR="00614511" w:rsidRPr="00614511">
          <w:rPr>
            <w:rStyle w:val="Hyperlink"/>
            <w:rFonts w:hint="cs"/>
            <w:noProof/>
            <w:rtl/>
          </w:rPr>
          <w:t>)</w:t>
        </w:r>
        <w:r w:rsidR="00BE2774" w:rsidRPr="00592827">
          <w:rPr>
            <w:rStyle w:val="Hyperlink"/>
            <w:noProof/>
            <w:rtl/>
          </w:rPr>
          <w:t xml:space="preserve"> شما</w:t>
        </w:r>
        <w:r w:rsidR="00BE2774" w:rsidRPr="00592827">
          <w:rPr>
            <w:rStyle w:val="Hyperlink"/>
            <w:rFonts w:hint="cs"/>
            <w:noProof/>
            <w:rtl/>
          </w:rPr>
          <w:t>ی</w:t>
        </w:r>
        <w:r w:rsidR="00BE2774" w:rsidRPr="00592827">
          <w:rPr>
            <w:rStyle w:val="Hyperlink"/>
            <w:noProof/>
            <w:rtl/>
          </w:rPr>
          <w:t xml:space="preserve"> ساخت بردار پراکنده دودو</w:t>
        </w:r>
        <w:r w:rsidR="00BE2774" w:rsidRPr="00592827">
          <w:rPr>
            <w:rStyle w:val="Hyperlink"/>
            <w:rFonts w:hint="cs"/>
            <w:noProof/>
            <w:rtl/>
          </w:rPr>
          <w:t>یی</w:t>
        </w:r>
        <w:r w:rsidR="00BE2774" w:rsidRPr="00592827">
          <w:rPr>
            <w:rStyle w:val="Hyperlink"/>
            <w:noProof/>
            <w:rtl/>
          </w:rPr>
          <w:t xml:space="preserve"> از مجموعه داده</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Toc175851413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63</w:t>
        </w:r>
        <w:r w:rsidR="00BE2774">
          <w:rPr>
            <w:rStyle w:val="Hyperlink"/>
            <w:noProof/>
            <w:rtl/>
          </w:rPr>
          <w:fldChar w:fldCharType="end"/>
        </w:r>
      </w:hyperlink>
    </w:p>
    <w:p w14:paraId="25B0A785" w14:textId="65F16F42"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14" w:history="1">
        <w:r w:rsidR="00BE2774" w:rsidRPr="00592827">
          <w:rPr>
            <w:rStyle w:val="Hyperlink"/>
            <w:noProof/>
            <w:rtl/>
          </w:rPr>
          <w:t xml:space="preserve">شکل </w:t>
        </w:r>
        <w:r w:rsidR="00614511" w:rsidRPr="00614511">
          <w:rPr>
            <w:rStyle w:val="Hyperlink"/>
            <w:rFonts w:hint="cs"/>
            <w:noProof/>
            <w:rtl/>
          </w:rPr>
          <w:t>(</w:t>
        </w:r>
        <w:r w:rsidR="00614511">
          <w:rPr>
            <w:rStyle w:val="Hyperlink"/>
            <w:rFonts w:hint="cs"/>
            <w:noProof/>
            <w:rtl/>
          </w:rPr>
          <w:t>8-4</w:t>
        </w:r>
        <w:r w:rsidR="00614511" w:rsidRPr="00614511">
          <w:rPr>
            <w:rStyle w:val="Hyperlink"/>
            <w:rFonts w:hint="cs"/>
            <w:noProof/>
            <w:rtl/>
          </w:rPr>
          <w:t>)</w:t>
        </w:r>
        <w:r w:rsidR="00BE2774" w:rsidRPr="00592827">
          <w:rPr>
            <w:rStyle w:val="Hyperlink"/>
            <w:noProof/>
            <w:rtl/>
          </w:rPr>
          <w:t xml:space="preserve"> فضا</w:t>
        </w:r>
        <w:r w:rsidR="00BE2774" w:rsidRPr="00592827">
          <w:rPr>
            <w:rStyle w:val="Hyperlink"/>
            <w:rFonts w:hint="cs"/>
            <w:noProof/>
            <w:rtl/>
          </w:rPr>
          <w:t>ی</w:t>
        </w:r>
        <w:r w:rsidR="00BE2774" w:rsidRPr="00592827">
          <w:rPr>
            <w:rStyle w:val="Hyperlink"/>
            <w:noProof/>
            <w:rtl/>
          </w:rPr>
          <w:t xml:space="preserve"> معنا</w:t>
        </w:r>
        <w:r w:rsidR="00BE2774" w:rsidRPr="00592827">
          <w:rPr>
            <w:rStyle w:val="Hyperlink"/>
            <w:rFonts w:hint="cs"/>
            <w:noProof/>
            <w:rtl/>
          </w:rPr>
          <w:t>یی</w:t>
        </w:r>
        <w:r w:rsidR="00BE2774" w:rsidRPr="00592827">
          <w:rPr>
            <w:rStyle w:val="Hyperlink"/>
            <w:noProof/>
            <w:rtl/>
          </w:rPr>
          <w:t xml:space="preserve"> ساخته شده توسط الگور</w:t>
        </w:r>
        <w:r w:rsidR="00BE2774" w:rsidRPr="00592827">
          <w:rPr>
            <w:rStyle w:val="Hyperlink"/>
            <w:rFonts w:hint="cs"/>
            <w:noProof/>
            <w:rtl/>
          </w:rPr>
          <w:t>ی</w:t>
        </w:r>
        <w:r w:rsidR="00BE2774" w:rsidRPr="00592827">
          <w:rPr>
            <w:rStyle w:val="Hyperlink"/>
            <w:rFonts w:hint="eastAsia"/>
            <w:noProof/>
            <w:rtl/>
          </w:rPr>
          <w:t>تم</w:t>
        </w:r>
        <w:r w:rsidR="00BE2774" w:rsidRPr="00592827">
          <w:rPr>
            <w:rStyle w:val="Hyperlink"/>
            <w:noProof/>
            <w:rtl/>
          </w:rPr>
          <w:t xml:space="preserve"> </w:t>
        </w:r>
        <w:r w:rsidR="00BE2774" w:rsidRPr="00592827">
          <w:rPr>
            <w:rStyle w:val="Hyperlink"/>
            <w:noProof/>
          </w:rPr>
          <w:t>Isomap</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Toc175851414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66</w:t>
        </w:r>
        <w:r w:rsidR="00BE2774">
          <w:rPr>
            <w:rStyle w:val="Hyperlink"/>
            <w:noProof/>
            <w:rtl/>
          </w:rPr>
          <w:fldChar w:fldCharType="end"/>
        </w:r>
      </w:hyperlink>
    </w:p>
    <w:p w14:paraId="05176A2B" w14:textId="6DC92A8B"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15" w:history="1">
        <w:r w:rsidR="00BE2774" w:rsidRPr="00592827">
          <w:rPr>
            <w:rStyle w:val="Hyperlink"/>
            <w:noProof/>
            <w:rtl/>
          </w:rPr>
          <w:t xml:space="preserve">شکل </w:t>
        </w:r>
        <w:r w:rsidR="00614511" w:rsidRPr="00614511">
          <w:rPr>
            <w:rStyle w:val="Hyperlink"/>
            <w:rFonts w:hint="cs"/>
            <w:noProof/>
            <w:rtl/>
          </w:rPr>
          <w:t>(</w:t>
        </w:r>
        <w:r w:rsidR="00614511">
          <w:rPr>
            <w:rStyle w:val="Hyperlink"/>
            <w:rFonts w:hint="cs"/>
            <w:noProof/>
            <w:rtl/>
          </w:rPr>
          <w:t>9-4</w:t>
        </w:r>
        <w:r w:rsidR="00614511" w:rsidRPr="00614511">
          <w:rPr>
            <w:rStyle w:val="Hyperlink"/>
            <w:rFonts w:hint="cs"/>
            <w:noProof/>
            <w:rtl/>
          </w:rPr>
          <w:t>)</w:t>
        </w:r>
        <w:r w:rsidR="00BE2774" w:rsidRPr="00592827">
          <w:rPr>
            <w:rStyle w:val="Hyperlink"/>
            <w:noProof/>
            <w:rtl/>
          </w:rPr>
          <w:t xml:space="preserve"> فضا</w:t>
        </w:r>
        <w:r w:rsidR="00BE2774" w:rsidRPr="00592827">
          <w:rPr>
            <w:rStyle w:val="Hyperlink"/>
            <w:rFonts w:hint="cs"/>
            <w:noProof/>
            <w:rtl/>
          </w:rPr>
          <w:t>ی</w:t>
        </w:r>
        <w:r w:rsidR="00BE2774" w:rsidRPr="00592827">
          <w:rPr>
            <w:rStyle w:val="Hyperlink"/>
            <w:noProof/>
            <w:rtl/>
          </w:rPr>
          <w:t xml:space="preserve"> معنا</w:t>
        </w:r>
        <w:r w:rsidR="00BE2774" w:rsidRPr="00592827">
          <w:rPr>
            <w:rStyle w:val="Hyperlink"/>
            <w:rFonts w:hint="cs"/>
            <w:noProof/>
            <w:rtl/>
          </w:rPr>
          <w:t>یی</w:t>
        </w:r>
        <w:r w:rsidR="00BE2774" w:rsidRPr="00592827">
          <w:rPr>
            <w:rStyle w:val="Hyperlink"/>
            <w:noProof/>
            <w:rtl/>
          </w:rPr>
          <w:t xml:space="preserve"> ساخته شده توسط الگور</w:t>
        </w:r>
        <w:r w:rsidR="00BE2774" w:rsidRPr="00592827">
          <w:rPr>
            <w:rStyle w:val="Hyperlink"/>
            <w:rFonts w:hint="cs"/>
            <w:noProof/>
            <w:rtl/>
          </w:rPr>
          <w:t>ی</w:t>
        </w:r>
        <w:r w:rsidR="00BE2774" w:rsidRPr="00592827">
          <w:rPr>
            <w:rStyle w:val="Hyperlink"/>
            <w:rFonts w:hint="eastAsia"/>
            <w:noProof/>
            <w:rtl/>
          </w:rPr>
          <w:t>تم</w:t>
        </w:r>
        <w:r w:rsidR="00BE2774" w:rsidRPr="00592827">
          <w:rPr>
            <w:rStyle w:val="Hyperlink"/>
            <w:noProof/>
            <w:rtl/>
          </w:rPr>
          <w:t xml:space="preserve"> </w:t>
        </w:r>
        <w:r w:rsidR="00BE2774" w:rsidRPr="00592827">
          <w:rPr>
            <w:rStyle w:val="Hyperlink"/>
            <w:noProof/>
          </w:rPr>
          <w:t>LSA</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Toc175851415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67</w:t>
        </w:r>
        <w:r w:rsidR="00BE2774">
          <w:rPr>
            <w:rStyle w:val="Hyperlink"/>
            <w:noProof/>
            <w:rtl/>
          </w:rPr>
          <w:fldChar w:fldCharType="end"/>
        </w:r>
      </w:hyperlink>
    </w:p>
    <w:p w14:paraId="6E50A6B8" w14:textId="05CFC5F4"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16" w:history="1">
        <w:r w:rsidR="00BE2774" w:rsidRPr="00592827">
          <w:rPr>
            <w:rStyle w:val="Hyperlink"/>
            <w:noProof/>
            <w:rtl/>
          </w:rPr>
          <w:t xml:space="preserve">شکل </w:t>
        </w:r>
        <w:r w:rsidR="00614511" w:rsidRPr="00614511">
          <w:rPr>
            <w:rStyle w:val="Hyperlink"/>
            <w:rFonts w:hint="cs"/>
            <w:noProof/>
            <w:rtl/>
          </w:rPr>
          <w:t>(</w:t>
        </w:r>
        <w:r w:rsidR="00614511">
          <w:rPr>
            <w:rStyle w:val="Hyperlink"/>
            <w:rFonts w:hint="cs"/>
            <w:noProof/>
            <w:rtl/>
          </w:rPr>
          <w:t>10-4</w:t>
        </w:r>
        <w:r w:rsidR="00614511" w:rsidRPr="00614511">
          <w:rPr>
            <w:rStyle w:val="Hyperlink"/>
            <w:rFonts w:hint="cs"/>
            <w:noProof/>
            <w:rtl/>
          </w:rPr>
          <w:t>)</w:t>
        </w:r>
        <w:r w:rsidR="00BE2774" w:rsidRPr="00592827">
          <w:rPr>
            <w:rStyle w:val="Hyperlink"/>
            <w:noProof/>
            <w:rtl/>
          </w:rPr>
          <w:t xml:space="preserve"> فضا</w:t>
        </w:r>
        <w:r w:rsidR="00BE2774" w:rsidRPr="00592827">
          <w:rPr>
            <w:rStyle w:val="Hyperlink"/>
            <w:rFonts w:hint="cs"/>
            <w:noProof/>
            <w:rtl/>
          </w:rPr>
          <w:t>ی</w:t>
        </w:r>
        <w:r w:rsidR="00BE2774" w:rsidRPr="00592827">
          <w:rPr>
            <w:rStyle w:val="Hyperlink"/>
            <w:noProof/>
            <w:rtl/>
          </w:rPr>
          <w:t xml:space="preserve"> معنا</w:t>
        </w:r>
        <w:r w:rsidR="00BE2774" w:rsidRPr="00592827">
          <w:rPr>
            <w:rStyle w:val="Hyperlink"/>
            <w:rFonts w:hint="cs"/>
            <w:noProof/>
            <w:rtl/>
          </w:rPr>
          <w:t>یی</w:t>
        </w:r>
        <w:r w:rsidR="00BE2774" w:rsidRPr="00592827">
          <w:rPr>
            <w:rStyle w:val="Hyperlink"/>
            <w:noProof/>
            <w:rtl/>
          </w:rPr>
          <w:t xml:space="preserve"> ساخته شده توسط الگور</w:t>
        </w:r>
        <w:r w:rsidR="00BE2774" w:rsidRPr="00592827">
          <w:rPr>
            <w:rStyle w:val="Hyperlink"/>
            <w:rFonts w:hint="cs"/>
            <w:noProof/>
            <w:rtl/>
          </w:rPr>
          <w:t>ی</w:t>
        </w:r>
        <w:r w:rsidR="00BE2774" w:rsidRPr="00592827">
          <w:rPr>
            <w:rStyle w:val="Hyperlink"/>
            <w:rFonts w:hint="eastAsia"/>
            <w:noProof/>
            <w:rtl/>
          </w:rPr>
          <w:t>تم</w:t>
        </w:r>
        <w:r w:rsidR="00BE2774" w:rsidRPr="00592827">
          <w:rPr>
            <w:rStyle w:val="Hyperlink"/>
            <w:noProof/>
            <w:rtl/>
          </w:rPr>
          <w:t xml:space="preserve"> </w:t>
        </w:r>
        <w:r w:rsidR="00BE2774" w:rsidRPr="00592827">
          <w:rPr>
            <w:rStyle w:val="Hyperlink"/>
            <w:noProof/>
          </w:rPr>
          <w:t>PCA</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Toc175851416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67</w:t>
        </w:r>
        <w:r w:rsidR="00BE2774">
          <w:rPr>
            <w:rStyle w:val="Hyperlink"/>
            <w:noProof/>
            <w:rtl/>
          </w:rPr>
          <w:fldChar w:fldCharType="end"/>
        </w:r>
      </w:hyperlink>
    </w:p>
    <w:p w14:paraId="2718DC67" w14:textId="3DDDB7D6"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17" w:history="1">
        <w:r w:rsidR="00BE2774" w:rsidRPr="00592827">
          <w:rPr>
            <w:rStyle w:val="Hyperlink"/>
            <w:noProof/>
            <w:rtl/>
          </w:rPr>
          <w:t xml:space="preserve">شکل </w:t>
        </w:r>
        <w:r w:rsidR="00614511" w:rsidRPr="00614511">
          <w:rPr>
            <w:rStyle w:val="Hyperlink"/>
            <w:rFonts w:hint="cs"/>
            <w:noProof/>
            <w:rtl/>
          </w:rPr>
          <w:t>(</w:t>
        </w:r>
        <w:r w:rsidR="00614511">
          <w:rPr>
            <w:rStyle w:val="Hyperlink"/>
            <w:rFonts w:hint="cs"/>
            <w:noProof/>
            <w:rtl/>
          </w:rPr>
          <w:t>11-4</w:t>
        </w:r>
        <w:r w:rsidR="00614511" w:rsidRPr="00614511">
          <w:rPr>
            <w:rStyle w:val="Hyperlink"/>
            <w:rFonts w:hint="cs"/>
            <w:noProof/>
            <w:rtl/>
          </w:rPr>
          <w:t>)</w:t>
        </w:r>
        <w:r w:rsidR="00BE2774" w:rsidRPr="00592827">
          <w:rPr>
            <w:rStyle w:val="Hyperlink"/>
            <w:noProof/>
            <w:rtl/>
          </w:rPr>
          <w:t xml:space="preserve"> فضا</w:t>
        </w:r>
        <w:r w:rsidR="00BE2774" w:rsidRPr="00592827">
          <w:rPr>
            <w:rStyle w:val="Hyperlink"/>
            <w:rFonts w:hint="cs"/>
            <w:noProof/>
            <w:rtl/>
          </w:rPr>
          <w:t>ی</w:t>
        </w:r>
        <w:r w:rsidR="00BE2774" w:rsidRPr="00592827">
          <w:rPr>
            <w:rStyle w:val="Hyperlink"/>
            <w:noProof/>
            <w:rtl/>
          </w:rPr>
          <w:t xml:space="preserve"> معنا</w:t>
        </w:r>
        <w:r w:rsidR="00BE2774" w:rsidRPr="00592827">
          <w:rPr>
            <w:rStyle w:val="Hyperlink"/>
            <w:rFonts w:hint="cs"/>
            <w:noProof/>
            <w:rtl/>
          </w:rPr>
          <w:t>یی</w:t>
        </w:r>
        <w:r w:rsidR="00BE2774" w:rsidRPr="00592827">
          <w:rPr>
            <w:rStyle w:val="Hyperlink"/>
            <w:noProof/>
            <w:rtl/>
          </w:rPr>
          <w:t xml:space="preserve"> ساخته شده توسط الگور</w:t>
        </w:r>
        <w:r w:rsidR="00BE2774" w:rsidRPr="00592827">
          <w:rPr>
            <w:rStyle w:val="Hyperlink"/>
            <w:rFonts w:hint="cs"/>
            <w:noProof/>
            <w:rtl/>
          </w:rPr>
          <w:t>ی</w:t>
        </w:r>
        <w:r w:rsidR="00BE2774" w:rsidRPr="00592827">
          <w:rPr>
            <w:rStyle w:val="Hyperlink"/>
            <w:rFonts w:hint="eastAsia"/>
            <w:noProof/>
            <w:rtl/>
          </w:rPr>
          <w:t>تم</w:t>
        </w:r>
        <w:r w:rsidR="00BE2774" w:rsidRPr="00592827">
          <w:rPr>
            <w:rStyle w:val="Hyperlink"/>
            <w:noProof/>
            <w:rtl/>
          </w:rPr>
          <w:t xml:space="preserve"> </w:t>
        </w:r>
        <w:r w:rsidR="00BE2774" w:rsidRPr="00592827">
          <w:rPr>
            <w:rStyle w:val="Hyperlink"/>
            <w:noProof/>
          </w:rPr>
          <w:t>Pacmap</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Toc175851417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68</w:t>
        </w:r>
        <w:r w:rsidR="00BE2774">
          <w:rPr>
            <w:rStyle w:val="Hyperlink"/>
            <w:noProof/>
            <w:rtl/>
          </w:rPr>
          <w:fldChar w:fldCharType="end"/>
        </w:r>
      </w:hyperlink>
    </w:p>
    <w:p w14:paraId="7FCC231F" w14:textId="6F4A2D89"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18" w:history="1">
        <w:r w:rsidR="00BE2774" w:rsidRPr="00592827">
          <w:rPr>
            <w:rStyle w:val="Hyperlink"/>
            <w:noProof/>
            <w:rtl/>
          </w:rPr>
          <w:t xml:space="preserve">شکل </w:t>
        </w:r>
        <w:r w:rsidR="00614511" w:rsidRPr="00614511">
          <w:rPr>
            <w:rStyle w:val="Hyperlink"/>
            <w:rFonts w:hint="cs"/>
            <w:noProof/>
            <w:rtl/>
          </w:rPr>
          <w:t>(</w:t>
        </w:r>
        <w:r w:rsidR="00614511">
          <w:rPr>
            <w:rStyle w:val="Hyperlink"/>
            <w:rFonts w:hint="cs"/>
            <w:noProof/>
            <w:rtl/>
          </w:rPr>
          <w:t>12-4</w:t>
        </w:r>
        <w:r w:rsidR="00614511" w:rsidRPr="00614511">
          <w:rPr>
            <w:rStyle w:val="Hyperlink"/>
            <w:rFonts w:hint="cs"/>
            <w:noProof/>
            <w:rtl/>
          </w:rPr>
          <w:t>)</w:t>
        </w:r>
        <w:r w:rsidR="00BE2774" w:rsidRPr="00592827">
          <w:rPr>
            <w:rStyle w:val="Hyperlink"/>
            <w:noProof/>
            <w:rtl/>
          </w:rPr>
          <w:t xml:space="preserve"> فضا</w:t>
        </w:r>
        <w:r w:rsidR="00BE2774" w:rsidRPr="00592827">
          <w:rPr>
            <w:rStyle w:val="Hyperlink"/>
            <w:rFonts w:hint="cs"/>
            <w:noProof/>
            <w:rtl/>
          </w:rPr>
          <w:t>ی</w:t>
        </w:r>
        <w:r w:rsidR="00BE2774" w:rsidRPr="00592827">
          <w:rPr>
            <w:rStyle w:val="Hyperlink"/>
            <w:noProof/>
            <w:rtl/>
          </w:rPr>
          <w:t xml:space="preserve"> معنا</w:t>
        </w:r>
        <w:r w:rsidR="00BE2774" w:rsidRPr="00592827">
          <w:rPr>
            <w:rStyle w:val="Hyperlink"/>
            <w:rFonts w:hint="cs"/>
            <w:noProof/>
            <w:rtl/>
          </w:rPr>
          <w:t>یی</w:t>
        </w:r>
        <w:r w:rsidR="00BE2774" w:rsidRPr="00592827">
          <w:rPr>
            <w:rStyle w:val="Hyperlink"/>
            <w:noProof/>
            <w:rtl/>
          </w:rPr>
          <w:t xml:space="preserve"> ساخته شده توسط الگور</w:t>
        </w:r>
        <w:r w:rsidR="00BE2774" w:rsidRPr="00592827">
          <w:rPr>
            <w:rStyle w:val="Hyperlink"/>
            <w:rFonts w:hint="cs"/>
            <w:noProof/>
            <w:rtl/>
          </w:rPr>
          <w:t>ی</w:t>
        </w:r>
        <w:r w:rsidR="00BE2774" w:rsidRPr="00592827">
          <w:rPr>
            <w:rStyle w:val="Hyperlink"/>
            <w:rFonts w:hint="eastAsia"/>
            <w:noProof/>
            <w:rtl/>
          </w:rPr>
          <w:t>تم</w:t>
        </w:r>
        <w:r w:rsidR="00BE2774" w:rsidRPr="00592827">
          <w:rPr>
            <w:rStyle w:val="Hyperlink"/>
            <w:noProof/>
            <w:rtl/>
          </w:rPr>
          <w:t xml:space="preserve"> </w:t>
        </w:r>
        <w:r w:rsidR="00BE2774" w:rsidRPr="00592827">
          <w:rPr>
            <w:rStyle w:val="Hyperlink"/>
            <w:rFonts w:asciiTheme="majorBidi" w:hAnsiTheme="majorBidi" w:cstheme="majorBidi"/>
            <w:noProof/>
          </w:rPr>
          <w:t>SOM</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Toc175851418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68</w:t>
        </w:r>
        <w:r w:rsidR="00BE2774">
          <w:rPr>
            <w:rStyle w:val="Hyperlink"/>
            <w:noProof/>
            <w:rtl/>
          </w:rPr>
          <w:fldChar w:fldCharType="end"/>
        </w:r>
      </w:hyperlink>
    </w:p>
    <w:p w14:paraId="556C55F2" w14:textId="243D2C1B"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19" w:history="1">
        <w:r w:rsidR="00BE2774" w:rsidRPr="00592827">
          <w:rPr>
            <w:rStyle w:val="Hyperlink"/>
            <w:noProof/>
            <w:rtl/>
          </w:rPr>
          <w:t xml:space="preserve">شکل </w:t>
        </w:r>
        <w:r w:rsidR="00614511" w:rsidRPr="00614511">
          <w:rPr>
            <w:rStyle w:val="Hyperlink"/>
            <w:rFonts w:hint="cs"/>
            <w:noProof/>
            <w:rtl/>
          </w:rPr>
          <w:t>(</w:t>
        </w:r>
        <w:r w:rsidR="00614511">
          <w:rPr>
            <w:rStyle w:val="Hyperlink"/>
            <w:rFonts w:hint="cs"/>
            <w:noProof/>
            <w:rtl/>
          </w:rPr>
          <w:t>13-4</w:t>
        </w:r>
        <w:r w:rsidR="00614511" w:rsidRPr="00614511">
          <w:rPr>
            <w:rStyle w:val="Hyperlink"/>
            <w:rFonts w:hint="cs"/>
            <w:noProof/>
            <w:rtl/>
          </w:rPr>
          <w:t>)</w:t>
        </w:r>
        <w:r w:rsidR="00BE2774" w:rsidRPr="00592827">
          <w:rPr>
            <w:rStyle w:val="Hyperlink"/>
            <w:noProof/>
            <w:rtl/>
          </w:rPr>
          <w:t xml:space="preserve"> فضا</w:t>
        </w:r>
        <w:r w:rsidR="00BE2774" w:rsidRPr="00592827">
          <w:rPr>
            <w:rStyle w:val="Hyperlink"/>
            <w:rFonts w:hint="cs"/>
            <w:noProof/>
            <w:rtl/>
          </w:rPr>
          <w:t>ی</w:t>
        </w:r>
        <w:r w:rsidR="00BE2774" w:rsidRPr="00592827">
          <w:rPr>
            <w:rStyle w:val="Hyperlink"/>
            <w:noProof/>
            <w:rtl/>
          </w:rPr>
          <w:t xml:space="preserve"> معنا</w:t>
        </w:r>
        <w:r w:rsidR="00BE2774" w:rsidRPr="00592827">
          <w:rPr>
            <w:rStyle w:val="Hyperlink"/>
            <w:rFonts w:hint="cs"/>
            <w:noProof/>
            <w:rtl/>
          </w:rPr>
          <w:t>یی</w:t>
        </w:r>
        <w:r w:rsidR="00BE2774" w:rsidRPr="00592827">
          <w:rPr>
            <w:rStyle w:val="Hyperlink"/>
            <w:noProof/>
            <w:rtl/>
          </w:rPr>
          <w:t xml:space="preserve"> ساخته شده توسط الگور</w:t>
        </w:r>
        <w:r w:rsidR="00BE2774" w:rsidRPr="00592827">
          <w:rPr>
            <w:rStyle w:val="Hyperlink"/>
            <w:rFonts w:hint="cs"/>
            <w:noProof/>
            <w:rtl/>
          </w:rPr>
          <w:t>ی</w:t>
        </w:r>
        <w:r w:rsidR="00BE2774" w:rsidRPr="00592827">
          <w:rPr>
            <w:rStyle w:val="Hyperlink"/>
            <w:noProof/>
            <w:rtl/>
          </w:rPr>
          <w:t xml:space="preserve">تم </w:t>
        </w:r>
        <w:r w:rsidR="00BE2774" w:rsidRPr="00592827">
          <w:rPr>
            <w:rStyle w:val="Hyperlink"/>
            <w:noProof/>
          </w:rPr>
          <w:t>t-SNE</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Toc175851419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69</w:t>
        </w:r>
        <w:r w:rsidR="00BE2774">
          <w:rPr>
            <w:rStyle w:val="Hyperlink"/>
            <w:noProof/>
            <w:rtl/>
          </w:rPr>
          <w:fldChar w:fldCharType="end"/>
        </w:r>
      </w:hyperlink>
    </w:p>
    <w:p w14:paraId="3829FE28" w14:textId="63A510A8"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20" w:history="1">
        <w:r w:rsidR="00BE2774" w:rsidRPr="00592827">
          <w:rPr>
            <w:rStyle w:val="Hyperlink"/>
            <w:noProof/>
            <w:rtl/>
          </w:rPr>
          <w:t xml:space="preserve">شکل </w:t>
        </w:r>
        <w:r w:rsidR="00614511" w:rsidRPr="00614511">
          <w:rPr>
            <w:rStyle w:val="Hyperlink"/>
            <w:rFonts w:hint="cs"/>
            <w:noProof/>
            <w:rtl/>
          </w:rPr>
          <w:t>(</w:t>
        </w:r>
        <w:r w:rsidR="00614511">
          <w:rPr>
            <w:rStyle w:val="Hyperlink"/>
            <w:rFonts w:hint="cs"/>
            <w:noProof/>
            <w:rtl/>
          </w:rPr>
          <w:t>14-4</w:t>
        </w:r>
        <w:r w:rsidR="00614511" w:rsidRPr="00614511">
          <w:rPr>
            <w:rStyle w:val="Hyperlink"/>
            <w:rFonts w:hint="cs"/>
            <w:noProof/>
            <w:rtl/>
          </w:rPr>
          <w:t>)</w:t>
        </w:r>
        <w:r w:rsidR="00BE2774" w:rsidRPr="00592827">
          <w:rPr>
            <w:rStyle w:val="Hyperlink"/>
            <w:noProof/>
            <w:rtl/>
          </w:rPr>
          <w:t xml:space="preserve"> فضا</w:t>
        </w:r>
        <w:r w:rsidR="00BE2774" w:rsidRPr="00592827">
          <w:rPr>
            <w:rStyle w:val="Hyperlink"/>
            <w:rFonts w:hint="cs"/>
            <w:noProof/>
            <w:rtl/>
          </w:rPr>
          <w:t>ی</w:t>
        </w:r>
        <w:r w:rsidR="00BE2774" w:rsidRPr="00592827">
          <w:rPr>
            <w:rStyle w:val="Hyperlink"/>
            <w:noProof/>
            <w:rtl/>
          </w:rPr>
          <w:t xml:space="preserve"> معنا</w:t>
        </w:r>
        <w:r w:rsidR="00BE2774" w:rsidRPr="00592827">
          <w:rPr>
            <w:rStyle w:val="Hyperlink"/>
            <w:rFonts w:hint="cs"/>
            <w:noProof/>
            <w:rtl/>
          </w:rPr>
          <w:t>یی</w:t>
        </w:r>
        <w:r w:rsidR="00BE2774" w:rsidRPr="00592827">
          <w:rPr>
            <w:rStyle w:val="Hyperlink"/>
            <w:noProof/>
            <w:rtl/>
          </w:rPr>
          <w:t xml:space="preserve"> ساخته شده توسط الگور</w:t>
        </w:r>
        <w:r w:rsidR="00BE2774" w:rsidRPr="00592827">
          <w:rPr>
            <w:rStyle w:val="Hyperlink"/>
            <w:rFonts w:hint="cs"/>
            <w:noProof/>
            <w:rtl/>
          </w:rPr>
          <w:t>ی</w:t>
        </w:r>
        <w:r w:rsidR="00BE2774" w:rsidRPr="00592827">
          <w:rPr>
            <w:rStyle w:val="Hyperlink"/>
            <w:noProof/>
            <w:rtl/>
          </w:rPr>
          <w:t xml:space="preserve">تم </w:t>
        </w:r>
        <w:r w:rsidR="00BE2774" w:rsidRPr="00592827">
          <w:rPr>
            <w:rStyle w:val="Hyperlink"/>
            <w:noProof/>
          </w:rPr>
          <w:t>UMAP</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Toc175851420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69</w:t>
        </w:r>
        <w:r w:rsidR="00BE2774">
          <w:rPr>
            <w:rStyle w:val="Hyperlink"/>
            <w:noProof/>
            <w:rtl/>
          </w:rPr>
          <w:fldChar w:fldCharType="end"/>
        </w:r>
      </w:hyperlink>
    </w:p>
    <w:p w14:paraId="3E0804D2" w14:textId="28824135"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21" w:history="1">
        <w:r w:rsidR="00BE2774" w:rsidRPr="00592827">
          <w:rPr>
            <w:rStyle w:val="Hyperlink"/>
            <w:noProof/>
            <w:rtl/>
          </w:rPr>
          <w:t xml:space="preserve">شکل </w:t>
        </w:r>
        <w:r w:rsidR="00614511" w:rsidRPr="00614511">
          <w:rPr>
            <w:rStyle w:val="Hyperlink"/>
            <w:rFonts w:hint="cs"/>
            <w:noProof/>
            <w:rtl/>
          </w:rPr>
          <w:t>(</w:t>
        </w:r>
        <w:r w:rsidR="00614511">
          <w:rPr>
            <w:rStyle w:val="Hyperlink"/>
            <w:rFonts w:hint="cs"/>
            <w:noProof/>
            <w:rtl/>
          </w:rPr>
          <w:t>15-4</w:t>
        </w:r>
        <w:r w:rsidR="00614511" w:rsidRPr="00614511">
          <w:rPr>
            <w:rStyle w:val="Hyperlink"/>
            <w:rFonts w:hint="cs"/>
            <w:noProof/>
            <w:rtl/>
          </w:rPr>
          <w:t>)</w:t>
        </w:r>
        <w:r w:rsidR="00BE2774" w:rsidRPr="00592827">
          <w:rPr>
            <w:rStyle w:val="Hyperlink"/>
            <w:noProof/>
            <w:rtl/>
          </w:rPr>
          <w:t xml:space="preserve"> فضا</w:t>
        </w:r>
        <w:r w:rsidR="00BE2774" w:rsidRPr="00592827">
          <w:rPr>
            <w:rStyle w:val="Hyperlink"/>
            <w:rFonts w:hint="cs"/>
            <w:noProof/>
            <w:rtl/>
          </w:rPr>
          <w:t>ی</w:t>
        </w:r>
        <w:r w:rsidR="00BE2774" w:rsidRPr="00592827">
          <w:rPr>
            <w:rStyle w:val="Hyperlink"/>
            <w:noProof/>
            <w:rtl/>
          </w:rPr>
          <w:t xml:space="preserve"> معنا</w:t>
        </w:r>
        <w:r w:rsidR="00BE2774" w:rsidRPr="00592827">
          <w:rPr>
            <w:rStyle w:val="Hyperlink"/>
            <w:rFonts w:hint="cs"/>
            <w:noProof/>
            <w:rtl/>
          </w:rPr>
          <w:t>یی</w:t>
        </w:r>
        <w:r w:rsidR="00BE2774" w:rsidRPr="00592827">
          <w:rPr>
            <w:rStyle w:val="Hyperlink"/>
            <w:noProof/>
            <w:rtl/>
          </w:rPr>
          <w:t xml:space="preserve"> ساخته شده توسط الگور</w:t>
        </w:r>
        <w:r w:rsidR="00BE2774" w:rsidRPr="00592827">
          <w:rPr>
            <w:rStyle w:val="Hyperlink"/>
            <w:rFonts w:hint="cs"/>
            <w:noProof/>
            <w:rtl/>
          </w:rPr>
          <w:t>ی</w:t>
        </w:r>
        <w:r w:rsidR="00BE2774" w:rsidRPr="00592827">
          <w:rPr>
            <w:rStyle w:val="Hyperlink"/>
            <w:noProof/>
            <w:rtl/>
          </w:rPr>
          <w:t xml:space="preserve">تم </w:t>
        </w:r>
        <w:r w:rsidR="00BE2774" w:rsidRPr="00592827">
          <w:rPr>
            <w:rStyle w:val="Hyperlink"/>
            <w:noProof/>
          </w:rPr>
          <w:t>MDS</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Toc175851421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70</w:t>
        </w:r>
        <w:r w:rsidR="00BE2774">
          <w:rPr>
            <w:rStyle w:val="Hyperlink"/>
            <w:noProof/>
            <w:rtl/>
          </w:rPr>
          <w:fldChar w:fldCharType="end"/>
        </w:r>
      </w:hyperlink>
    </w:p>
    <w:p w14:paraId="54ADC048" w14:textId="7E025DE6"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22" w:history="1">
        <w:r w:rsidR="00BE2774" w:rsidRPr="00592827">
          <w:rPr>
            <w:rStyle w:val="Hyperlink"/>
            <w:noProof/>
            <w:rtl/>
          </w:rPr>
          <w:t xml:space="preserve">شکل </w:t>
        </w:r>
        <w:r w:rsidR="00614511" w:rsidRPr="00614511">
          <w:rPr>
            <w:rStyle w:val="Hyperlink"/>
            <w:rFonts w:hint="cs"/>
            <w:noProof/>
            <w:rtl/>
          </w:rPr>
          <w:t>(</w:t>
        </w:r>
        <w:r w:rsidR="00614511">
          <w:rPr>
            <w:rStyle w:val="Hyperlink"/>
            <w:rFonts w:hint="cs"/>
            <w:noProof/>
            <w:rtl/>
          </w:rPr>
          <w:t>16-4</w:t>
        </w:r>
        <w:r w:rsidR="00614511" w:rsidRPr="00614511">
          <w:rPr>
            <w:rStyle w:val="Hyperlink"/>
            <w:rFonts w:hint="cs"/>
            <w:noProof/>
            <w:rtl/>
          </w:rPr>
          <w:t>)</w:t>
        </w:r>
        <w:r w:rsidR="00BE2774" w:rsidRPr="00592827">
          <w:rPr>
            <w:rStyle w:val="Hyperlink"/>
            <w:noProof/>
            <w:rtl/>
          </w:rPr>
          <w:t xml:space="preserve"> تبد</w:t>
        </w:r>
        <w:r w:rsidR="00BE2774" w:rsidRPr="00592827">
          <w:rPr>
            <w:rStyle w:val="Hyperlink"/>
            <w:rFonts w:hint="cs"/>
            <w:noProof/>
            <w:rtl/>
          </w:rPr>
          <w:t>ی</w:t>
        </w:r>
        <w:r w:rsidR="00BE2774" w:rsidRPr="00592827">
          <w:rPr>
            <w:rStyle w:val="Hyperlink"/>
            <w:rFonts w:hint="eastAsia"/>
            <w:noProof/>
            <w:rtl/>
          </w:rPr>
          <w:t>ل</w:t>
        </w:r>
        <w:r w:rsidR="00BE2774" w:rsidRPr="00592827">
          <w:rPr>
            <w:rStyle w:val="Hyperlink"/>
            <w:noProof/>
            <w:rtl/>
          </w:rPr>
          <w:t xml:space="preserve"> خوشه</w:t>
        </w:r>
        <w:r w:rsidR="00614511">
          <w:rPr>
            <w:rStyle w:val="Hyperlink"/>
            <w:noProof/>
            <w:rtl/>
          </w:rPr>
          <w:softHyphen/>
        </w:r>
        <w:r w:rsidR="00BE2774" w:rsidRPr="00592827">
          <w:rPr>
            <w:rStyle w:val="Hyperlink"/>
            <w:noProof/>
            <w:rtl/>
          </w:rPr>
          <w:t>ها به بردار اول</w:t>
        </w:r>
        <w:r w:rsidR="00BE2774" w:rsidRPr="00592827">
          <w:rPr>
            <w:rStyle w:val="Hyperlink"/>
            <w:rFonts w:hint="cs"/>
            <w:noProof/>
            <w:rtl/>
          </w:rPr>
          <w:t>ی</w:t>
        </w:r>
        <w:r w:rsidR="00BE2774" w:rsidRPr="00592827">
          <w:rPr>
            <w:rStyle w:val="Hyperlink"/>
            <w:rFonts w:hint="eastAsia"/>
            <w:noProof/>
            <w:rtl/>
          </w:rPr>
          <w:t>ه</w:t>
        </w:r>
        <w:r w:rsidR="00BE2774" w:rsidRPr="00592827">
          <w:rPr>
            <w:rStyle w:val="Hyperlink"/>
            <w:noProof/>
            <w:rtl/>
          </w:rPr>
          <w:t xml:space="preserve"> کلمات</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Toc175851422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72</w:t>
        </w:r>
        <w:r w:rsidR="00BE2774">
          <w:rPr>
            <w:rStyle w:val="Hyperlink"/>
            <w:noProof/>
            <w:rtl/>
          </w:rPr>
          <w:fldChar w:fldCharType="end"/>
        </w:r>
      </w:hyperlink>
    </w:p>
    <w:p w14:paraId="28B67BC0" w14:textId="15FE2207"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23" w:history="1">
        <w:r w:rsidR="00BE2774" w:rsidRPr="00592827">
          <w:rPr>
            <w:rStyle w:val="Hyperlink"/>
            <w:noProof/>
            <w:rtl/>
          </w:rPr>
          <w:t xml:space="preserve">شکل </w:t>
        </w:r>
        <w:r w:rsidR="00614511">
          <w:rPr>
            <w:rStyle w:val="Hyperlink"/>
            <w:rFonts w:hint="cs"/>
            <w:noProof/>
            <w:rtl/>
          </w:rPr>
          <w:t>(17-4)</w:t>
        </w:r>
        <w:r w:rsidR="00BE2774" w:rsidRPr="00592827">
          <w:rPr>
            <w:rStyle w:val="Hyperlink"/>
            <w:noProof/>
            <w:rtl/>
          </w:rPr>
          <w:t xml:space="preserve"> بردار تعب</w:t>
        </w:r>
        <w:r w:rsidR="00BE2774" w:rsidRPr="00592827">
          <w:rPr>
            <w:rStyle w:val="Hyperlink"/>
            <w:rFonts w:hint="cs"/>
            <w:noProof/>
            <w:rtl/>
          </w:rPr>
          <w:t>ی</w:t>
        </w:r>
        <w:r w:rsidR="00BE2774" w:rsidRPr="00592827">
          <w:rPr>
            <w:rStyle w:val="Hyperlink"/>
            <w:rFonts w:hint="eastAsia"/>
            <w:noProof/>
            <w:rtl/>
          </w:rPr>
          <w:t>ه</w:t>
        </w:r>
        <w:r w:rsidR="00BE2774" w:rsidRPr="00592827">
          <w:rPr>
            <w:rStyle w:val="Hyperlink"/>
            <w:noProof/>
            <w:rtl/>
          </w:rPr>
          <w:t xml:space="preserve"> کلمات اول</w:t>
        </w:r>
        <w:r w:rsidR="00BE2774" w:rsidRPr="00592827">
          <w:rPr>
            <w:rStyle w:val="Hyperlink"/>
            <w:rFonts w:hint="cs"/>
            <w:noProof/>
            <w:rtl/>
          </w:rPr>
          <w:t>ی</w:t>
        </w:r>
        <w:r w:rsidR="00BE2774" w:rsidRPr="00592827">
          <w:rPr>
            <w:rStyle w:val="Hyperlink"/>
            <w:rFonts w:hint="eastAsia"/>
            <w:noProof/>
            <w:rtl/>
          </w:rPr>
          <w:t>ه</w:t>
        </w:r>
        <w:r w:rsidR="00BE2774" w:rsidRPr="00592827">
          <w:rPr>
            <w:rStyle w:val="Hyperlink"/>
            <w:noProof/>
            <w:rtl/>
          </w:rPr>
          <w:t xml:space="preserve"> با ابعاد 400</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Toc175851423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73</w:t>
        </w:r>
        <w:r w:rsidR="00BE2774">
          <w:rPr>
            <w:rStyle w:val="Hyperlink"/>
            <w:noProof/>
            <w:rtl/>
          </w:rPr>
          <w:fldChar w:fldCharType="end"/>
        </w:r>
      </w:hyperlink>
    </w:p>
    <w:p w14:paraId="7BB6364F" w14:textId="3A0CB08D"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24" w:history="1">
        <w:r w:rsidR="00BE2774" w:rsidRPr="00592827">
          <w:rPr>
            <w:rStyle w:val="Hyperlink"/>
            <w:noProof/>
            <w:rtl/>
          </w:rPr>
          <w:t xml:space="preserve">شکل </w:t>
        </w:r>
        <w:r w:rsidR="00614511">
          <w:rPr>
            <w:rStyle w:val="Hyperlink"/>
            <w:rFonts w:hint="cs"/>
            <w:noProof/>
            <w:rtl/>
          </w:rPr>
          <w:t>(18-4)</w:t>
        </w:r>
        <w:r w:rsidR="00BE2774" w:rsidRPr="00592827">
          <w:rPr>
            <w:rStyle w:val="Hyperlink"/>
            <w:noProof/>
            <w:rtl/>
          </w:rPr>
          <w:t xml:space="preserve"> بردار پراکنده دودو</w:t>
        </w:r>
        <w:r w:rsidR="00BE2774" w:rsidRPr="00592827">
          <w:rPr>
            <w:rStyle w:val="Hyperlink"/>
            <w:rFonts w:hint="cs"/>
            <w:noProof/>
            <w:rtl/>
          </w:rPr>
          <w:t>یی</w:t>
        </w:r>
        <w:r w:rsidR="00BE2774" w:rsidRPr="00592827">
          <w:rPr>
            <w:rStyle w:val="Hyperlink"/>
            <w:noProof/>
            <w:rtl/>
          </w:rPr>
          <w:t xml:space="preserve"> با ابعاد 400</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Toc175851424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74</w:t>
        </w:r>
        <w:r w:rsidR="00BE2774">
          <w:rPr>
            <w:rStyle w:val="Hyperlink"/>
            <w:noProof/>
            <w:rtl/>
          </w:rPr>
          <w:fldChar w:fldCharType="end"/>
        </w:r>
      </w:hyperlink>
    </w:p>
    <w:p w14:paraId="184E726F" w14:textId="42A10138"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25" w:history="1">
        <w:r w:rsidR="00BE2774" w:rsidRPr="00592827">
          <w:rPr>
            <w:rStyle w:val="Hyperlink"/>
            <w:noProof/>
            <w:rtl/>
          </w:rPr>
          <w:t xml:space="preserve">شکل </w:t>
        </w:r>
        <w:r w:rsidR="00614511">
          <w:rPr>
            <w:rStyle w:val="Hyperlink"/>
            <w:rFonts w:hint="cs"/>
            <w:noProof/>
            <w:rtl/>
          </w:rPr>
          <w:t>(19-4)</w:t>
        </w:r>
        <w:r w:rsidR="00BE2774" w:rsidRPr="00592827">
          <w:rPr>
            <w:rStyle w:val="Hyperlink"/>
            <w:noProof/>
            <w:rtl/>
          </w:rPr>
          <w:t xml:space="preserve"> شما</w:t>
        </w:r>
        <w:r w:rsidR="00BE2774" w:rsidRPr="00592827">
          <w:rPr>
            <w:rStyle w:val="Hyperlink"/>
            <w:rFonts w:hint="cs"/>
            <w:noProof/>
            <w:rtl/>
          </w:rPr>
          <w:t>ی</w:t>
        </w:r>
        <w:r w:rsidR="00BE2774" w:rsidRPr="00592827">
          <w:rPr>
            <w:rStyle w:val="Hyperlink"/>
            <w:noProof/>
            <w:rtl/>
          </w:rPr>
          <w:t xml:space="preserve"> جا</w:t>
        </w:r>
        <w:r w:rsidR="00BE2774" w:rsidRPr="00592827">
          <w:rPr>
            <w:rStyle w:val="Hyperlink"/>
            <w:rFonts w:hint="cs"/>
            <w:noProof/>
            <w:rtl/>
          </w:rPr>
          <w:t>ی</w:t>
        </w:r>
        <w:r w:rsidR="00BE2774" w:rsidRPr="00592827">
          <w:rPr>
            <w:rStyle w:val="Hyperlink"/>
            <w:rFonts w:hint="eastAsia"/>
            <w:noProof/>
            <w:rtl/>
          </w:rPr>
          <w:t>گز</w:t>
        </w:r>
        <w:r w:rsidR="00BE2774" w:rsidRPr="00592827">
          <w:rPr>
            <w:rStyle w:val="Hyperlink"/>
            <w:rFonts w:hint="cs"/>
            <w:noProof/>
            <w:rtl/>
          </w:rPr>
          <w:t>ی</w:t>
        </w:r>
        <w:r w:rsidR="00BE2774" w:rsidRPr="00592827">
          <w:rPr>
            <w:rStyle w:val="Hyperlink"/>
            <w:rFonts w:hint="eastAsia"/>
            <w:noProof/>
            <w:rtl/>
          </w:rPr>
          <w:t>ن</w:t>
        </w:r>
        <w:r w:rsidR="00BE2774" w:rsidRPr="00592827">
          <w:rPr>
            <w:rStyle w:val="Hyperlink"/>
            <w:rFonts w:hint="cs"/>
            <w:noProof/>
            <w:rtl/>
          </w:rPr>
          <w:t>ی</w:t>
        </w:r>
        <w:r w:rsidR="00BE2774" w:rsidRPr="00592827">
          <w:rPr>
            <w:rStyle w:val="Hyperlink"/>
            <w:noProof/>
            <w:rtl/>
          </w:rPr>
          <w:t xml:space="preserve"> بردار خلوت دودو</w:t>
        </w:r>
        <w:r w:rsidR="00BE2774" w:rsidRPr="00592827">
          <w:rPr>
            <w:rStyle w:val="Hyperlink"/>
            <w:rFonts w:hint="cs"/>
            <w:noProof/>
            <w:rtl/>
          </w:rPr>
          <w:t>یی</w:t>
        </w:r>
        <w:r w:rsidR="00BE2774" w:rsidRPr="00592827">
          <w:rPr>
            <w:rStyle w:val="Hyperlink"/>
            <w:noProof/>
            <w:rtl/>
          </w:rPr>
          <w:t xml:space="preserve"> سوال با شب</w:t>
        </w:r>
        <w:r w:rsidR="00BE2774" w:rsidRPr="00592827">
          <w:rPr>
            <w:rStyle w:val="Hyperlink"/>
            <w:rFonts w:hint="cs"/>
            <w:noProof/>
            <w:rtl/>
          </w:rPr>
          <w:t>ی</w:t>
        </w:r>
        <w:r w:rsidR="00BE2774" w:rsidRPr="00592827">
          <w:rPr>
            <w:rStyle w:val="Hyperlink"/>
            <w:rFonts w:hint="eastAsia"/>
            <w:noProof/>
            <w:rtl/>
          </w:rPr>
          <w:t>ه</w:t>
        </w:r>
        <w:r w:rsidR="00B8746A">
          <w:rPr>
            <w:rStyle w:val="Hyperlink"/>
            <w:noProof/>
            <w:rtl/>
          </w:rPr>
          <w:softHyphen/>
        </w:r>
        <w:r w:rsidR="00BE2774" w:rsidRPr="00592827">
          <w:rPr>
            <w:rStyle w:val="Hyperlink"/>
            <w:noProof/>
            <w:rtl/>
          </w:rPr>
          <w:t>تر</w:t>
        </w:r>
        <w:r w:rsidR="00BE2774" w:rsidRPr="00592827">
          <w:rPr>
            <w:rStyle w:val="Hyperlink"/>
            <w:rFonts w:hint="cs"/>
            <w:noProof/>
            <w:rtl/>
          </w:rPr>
          <w:t>ی</w:t>
        </w:r>
        <w:r w:rsidR="00BE2774" w:rsidRPr="00592827">
          <w:rPr>
            <w:rStyle w:val="Hyperlink"/>
            <w:rFonts w:hint="eastAsia"/>
            <w:noProof/>
            <w:rtl/>
          </w:rPr>
          <w:t>ن</w:t>
        </w:r>
        <w:r w:rsidR="00BE2774" w:rsidRPr="00592827">
          <w:rPr>
            <w:rStyle w:val="Hyperlink"/>
            <w:noProof/>
            <w:rtl/>
          </w:rPr>
          <w:t xml:space="preserve"> بردار سند</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Toc175851425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78</w:t>
        </w:r>
        <w:r w:rsidR="00BE2774">
          <w:rPr>
            <w:rStyle w:val="Hyperlink"/>
            <w:noProof/>
            <w:rtl/>
          </w:rPr>
          <w:fldChar w:fldCharType="end"/>
        </w:r>
      </w:hyperlink>
    </w:p>
    <w:p w14:paraId="1488B803" w14:textId="05995216"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26" w:history="1">
        <w:r w:rsidR="00BE2774" w:rsidRPr="00592827">
          <w:rPr>
            <w:rStyle w:val="Hyperlink"/>
            <w:noProof/>
            <w:rtl/>
          </w:rPr>
          <w:t xml:space="preserve">شکل </w:t>
        </w:r>
        <w:r w:rsidR="00614511">
          <w:rPr>
            <w:rStyle w:val="Hyperlink"/>
            <w:rFonts w:hint="cs"/>
            <w:noProof/>
            <w:rtl/>
          </w:rPr>
          <w:t>(1-5)</w:t>
        </w:r>
        <w:r w:rsidR="00BE2774" w:rsidRPr="00592827">
          <w:rPr>
            <w:rStyle w:val="Hyperlink"/>
            <w:noProof/>
            <w:rtl/>
          </w:rPr>
          <w:t xml:space="preserve"> دقت به دست آمده از الگور</w:t>
        </w:r>
        <w:r w:rsidR="00BE2774" w:rsidRPr="00592827">
          <w:rPr>
            <w:rStyle w:val="Hyperlink"/>
            <w:rFonts w:hint="cs"/>
            <w:noProof/>
            <w:rtl/>
          </w:rPr>
          <w:t>ی</w:t>
        </w:r>
        <w:r w:rsidR="00BE2774" w:rsidRPr="00592827">
          <w:rPr>
            <w:rStyle w:val="Hyperlink"/>
            <w:rFonts w:hint="eastAsia"/>
            <w:noProof/>
            <w:rtl/>
          </w:rPr>
          <w:t>تم</w:t>
        </w:r>
        <w:r w:rsidR="00BE2774" w:rsidRPr="00592827">
          <w:rPr>
            <w:rStyle w:val="Hyperlink"/>
            <w:noProof/>
            <w:rtl/>
          </w:rPr>
          <w:t>ها</w:t>
        </w:r>
        <w:r w:rsidR="00BE2774" w:rsidRPr="00592827">
          <w:rPr>
            <w:rStyle w:val="Hyperlink"/>
            <w:rFonts w:hint="cs"/>
            <w:noProof/>
            <w:rtl/>
          </w:rPr>
          <w:t>ی</w:t>
        </w:r>
        <w:r w:rsidR="00BE2774" w:rsidRPr="00592827">
          <w:rPr>
            <w:rStyle w:val="Hyperlink"/>
            <w:noProof/>
            <w:rtl/>
          </w:rPr>
          <w:t xml:space="preserve"> گوناگون کاهش ابعاد توسط مجموعه دادهها</w:t>
        </w:r>
        <w:r w:rsidR="00BE2774" w:rsidRPr="00592827">
          <w:rPr>
            <w:rStyle w:val="Hyperlink"/>
            <w:rFonts w:hint="cs"/>
            <w:noProof/>
            <w:rtl/>
          </w:rPr>
          <w:t>ی</w:t>
        </w:r>
        <w:r w:rsidR="00BE2774" w:rsidRPr="00592827">
          <w:rPr>
            <w:rStyle w:val="Hyperlink"/>
            <w:noProof/>
            <w:rtl/>
          </w:rPr>
          <w:t xml:space="preserve"> مختلف در ابعاد متفاوت خوشه</w:t>
        </w:r>
        <w:r w:rsidR="00B8746A">
          <w:rPr>
            <w:rStyle w:val="Hyperlink"/>
            <w:noProof/>
            <w:rtl/>
          </w:rPr>
          <w:softHyphen/>
        </w:r>
        <w:r w:rsidR="00BE2774" w:rsidRPr="00592827">
          <w:rPr>
            <w:rStyle w:val="Hyperlink"/>
            <w:noProof/>
            <w:rtl/>
          </w:rPr>
          <w:t>بند</w:t>
        </w:r>
        <w:r w:rsidR="00BE2774" w:rsidRPr="00592827">
          <w:rPr>
            <w:rStyle w:val="Hyperlink"/>
            <w:rFonts w:hint="cs"/>
            <w:noProof/>
            <w:rtl/>
          </w:rPr>
          <w:t>ی</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Toc175851426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85</w:t>
        </w:r>
        <w:r w:rsidR="00BE2774">
          <w:rPr>
            <w:rStyle w:val="Hyperlink"/>
            <w:noProof/>
            <w:rtl/>
          </w:rPr>
          <w:fldChar w:fldCharType="end"/>
        </w:r>
      </w:hyperlink>
    </w:p>
    <w:p w14:paraId="5C07FA98" w14:textId="1626A196"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27" w:history="1">
        <w:r w:rsidR="00BE2774" w:rsidRPr="00592827">
          <w:rPr>
            <w:rStyle w:val="Hyperlink"/>
            <w:noProof/>
            <w:rtl/>
          </w:rPr>
          <w:t>شکل</w:t>
        </w:r>
        <w:r w:rsidR="00BE2774" w:rsidRPr="00592827">
          <w:rPr>
            <w:rStyle w:val="Hyperlink"/>
            <w:noProof/>
          </w:rPr>
          <w:t xml:space="preserve"> </w:t>
        </w:r>
        <w:r w:rsidR="00614511" w:rsidRPr="00614511">
          <w:rPr>
            <w:rStyle w:val="Hyperlink"/>
            <w:rFonts w:hint="cs"/>
            <w:noProof/>
            <w:rtl/>
          </w:rPr>
          <w:t>(</w:t>
        </w:r>
        <w:r w:rsidR="00614511">
          <w:rPr>
            <w:rStyle w:val="Hyperlink"/>
            <w:rFonts w:hint="cs"/>
            <w:noProof/>
            <w:rtl/>
          </w:rPr>
          <w:t>2-5</w:t>
        </w:r>
        <w:r w:rsidR="00614511" w:rsidRPr="00614511">
          <w:rPr>
            <w:rStyle w:val="Hyperlink"/>
            <w:rFonts w:hint="cs"/>
            <w:noProof/>
            <w:rtl/>
          </w:rPr>
          <w:t>)</w:t>
        </w:r>
        <w:r w:rsidR="00BE2774" w:rsidRPr="00592827">
          <w:rPr>
            <w:rStyle w:val="Hyperlink"/>
            <w:noProof/>
            <w:rtl/>
          </w:rPr>
          <w:t xml:space="preserve"> مقا</w:t>
        </w:r>
        <w:r w:rsidR="00BE2774" w:rsidRPr="00592827">
          <w:rPr>
            <w:rStyle w:val="Hyperlink"/>
            <w:rFonts w:hint="cs"/>
            <w:noProof/>
            <w:rtl/>
          </w:rPr>
          <w:t>ی</w:t>
        </w:r>
        <w:r w:rsidR="00BE2774" w:rsidRPr="00592827">
          <w:rPr>
            <w:rStyle w:val="Hyperlink"/>
            <w:noProof/>
            <w:rtl/>
          </w:rPr>
          <w:t>سه زمان ساخت فضا</w:t>
        </w:r>
        <w:r w:rsidR="00BE2774" w:rsidRPr="00592827">
          <w:rPr>
            <w:rStyle w:val="Hyperlink"/>
            <w:rFonts w:hint="cs"/>
            <w:noProof/>
            <w:rtl/>
          </w:rPr>
          <w:t>ی</w:t>
        </w:r>
        <w:r w:rsidR="00BE2774" w:rsidRPr="00592827">
          <w:rPr>
            <w:rStyle w:val="Hyperlink"/>
            <w:noProof/>
            <w:rtl/>
          </w:rPr>
          <w:t xml:space="preserve"> معنا</w:t>
        </w:r>
        <w:r w:rsidR="00BE2774" w:rsidRPr="00592827">
          <w:rPr>
            <w:rStyle w:val="Hyperlink"/>
            <w:rFonts w:hint="cs"/>
            <w:noProof/>
            <w:rtl/>
          </w:rPr>
          <w:t>یی</w:t>
        </w:r>
        <w:r w:rsidR="00BE2774" w:rsidRPr="00592827">
          <w:rPr>
            <w:rStyle w:val="Hyperlink"/>
            <w:noProof/>
            <w:rtl/>
          </w:rPr>
          <w:t xml:space="preserve"> در مجموعه داده</w:t>
        </w:r>
        <w:r w:rsidR="00BE2774" w:rsidRPr="00592827">
          <w:rPr>
            <w:rStyle w:val="Hyperlink"/>
            <w:rFonts w:ascii="Calibri" w:hAnsi="Calibri" w:cs="Calibri"/>
            <w:noProof/>
            <w:rtl/>
          </w:rPr>
          <w:t>¬</w:t>
        </w:r>
        <w:r w:rsidR="00BE2774" w:rsidRPr="00592827">
          <w:rPr>
            <w:rStyle w:val="Hyperlink"/>
            <w:noProof/>
            <w:rtl/>
          </w:rPr>
          <w:t>ها</w:t>
        </w:r>
        <w:r w:rsidR="00BE2774" w:rsidRPr="00592827">
          <w:rPr>
            <w:rStyle w:val="Hyperlink"/>
            <w:rFonts w:hint="cs"/>
            <w:noProof/>
            <w:rtl/>
          </w:rPr>
          <w:t>ی</w:t>
        </w:r>
        <w:r w:rsidR="00BE2774" w:rsidRPr="00592827">
          <w:rPr>
            <w:rStyle w:val="Hyperlink"/>
            <w:noProof/>
            <w:rtl/>
          </w:rPr>
          <w:t xml:space="preserve"> مختلف توسط الگور</w:t>
        </w:r>
        <w:r w:rsidR="00BE2774" w:rsidRPr="00592827">
          <w:rPr>
            <w:rStyle w:val="Hyperlink"/>
            <w:rFonts w:hint="cs"/>
            <w:noProof/>
            <w:rtl/>
          </w:rPr>
          <w:t>ی</w:t>
        </w:r>
        <w:r w:rsidR="00BE2774" w:rsidRPr="00592827">
          <w:rPr>
            <w:rStyle w:val="Hyperlink"/>
            <w:noProof/>
            <w:rtl/>
          </w:rPr>
          <w:t>تم</w:t>
        </w:r>
        <w:r w:rsidR="00B8746A">
          <w:rPr>
            <w:rStyle w:val="Hyperlink"/>
            <w:noProof/>
            <w:rtl/>
          </w:rPr>
          <w:softHyphen/>
        </w:r>
        <w:r w:rsidR="00BE2774" w:rsidRPr="00592827">
          <w:rPr>
            <w:rStyle w:val="Hyperlink"/>
            <w:noProof/>
            <w:rtl/>
          </w:rPr>
          <w:t>ها</w:t>
        </w:r>
        <w:r w:rsidR="00BE2774" w:rsidRPr="00592827">
          <w:rPr>
            <w:rStyle w:val="Hyperlink"/>
            <w:rFonts w:hint="cs"/>
            <w:noProof/>
            <w:rtl/>
          </w:rPr>
          <w:t>ی</w:t>
        </w:r>
        <w:r w:rsidR="00BE2774" w:rsidRPr="00592827">
          <w:rPr>
            <w:rStyle w:val="Hyperlink"/>
            <w:noProof/>
            <w:rtl/>
          </w:rPr>
          <w:t xml:space="preserve"> کاهش ابعاد</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Toc175851427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87</w:t>
        </w:r>
        <w:r w:rsidR="00BE2774">
          <w:rPr>
            <w:rStyle w:val="Hyperlink"/>
            <w:noProof/>
            <w:rtl/>
          </w:rPr>
          <w:fldChar w:fldCharType="end"/>
        </w:r>
      </w:hyperlink>
    </w:p>
    <w:p w14:paraId="39257934" w14:textId="3899551A"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428" w:history="1">
        <w:r w:rsidR="00BE2774" w:rsidRPr="00592827">
          <w:rPr>
            <w:rStyle w:val="Hyperlink"/>
            <w:noProof/>
            <w:rtl/>
          </w:rPr>
          <w:t>شکل</w:t>
        </w:r>
        <w:r w:rsidR="00BE2774" w:rsidRPr="00592827">
          <w:rPr>
            <w:rStyle w:val="Hyperlink"/>
            <w:noProof/>
          </w:rPr>
          <w:t xml:space="preserve"> </w:t>
        </w:r>
        <w:r w:rsidR="00614511" w:rsidRPr="00614511">
          <w:rPr>
            <w:rStyle w:val="Hyperlink"/>
            <w:rFonts w:hint="cs"/>
            <w:noProof/>
            <w:rtl/>
          </w:rPr>
          <w:t>(</w:t>
        </w:r>
        <w:r w:rsidR="00614511">
          <w:rPr>
            <w:rStyle w:val="Hyperlink"/>
            <w:rFonts w:hint="cs"/>
            <w:noProof/>
            <w:rtl/>
          </w:rPr>
          <w:t>3-5</w:t>
        </w:r>
        <w:r w:rsidR="00614511" w:rsidRPr="00614511">
          <w:rPr>
            <w:rStyle w:val="Hyperlink"/>
            <w:rFonts w:hint="cs"/>
            <w:noProof/>
            <w:rtl/>
          </w:rPr>
          <w:t>)</w:t>
        </w:r>
        <w:r w:rsidR="00BE2774" w:rsidRPr="00592827">
          <w:rPr>
            <w:rStyle w:val="Hyperlink"/>
            <w:noProof/>
            <w:rtl/>
          </w:rPr>
          <w:t xml:space="preserve"> مقا</w:t>
        </w:r>
        <w:r w:rsidR="00BE2774" w:rsidRPr="00592827">
          <w:rPr>
            <w:rStyle w:val="Hyperlink"/>
            <w:rFonts w:hint="cs"/>
            <w:noProof/>
            <w:rtl/>
          </w:rPr>
          <w:t>ی</w:t>
        </w:r>
        <w:r w:rsidR="00BE2774" w:rsidRPr="00592827">
          <w:rPr>
            <w:rStyle w:val="Hyperlink"/>
            <w:rFonts w:hint="eastAsia"/>
            <w:noProof/>
            <w:rtl/>
          </w:rPr>
          <w:t>سه</w:t>
        </w:r>
        <w:r w:rsidR="00BE2774" w:rsidRPr="00592827">
          <w:rPr>
            <w:rStyle w:val="Hyperlink"/>
            <w:noProof/>
            <w:rtl/>
          </w:rPr>
          <w:t xml:space="preserve"> حافظه مصرف</w:t>
        </w:r>
        <w:r w:rsidR="00BE2774" w:rsidRPr="00592827">
          <w:rPr>
            <w:rStyle w:val="Hyperlink"/>
            <w:rFonts w:hint="cs"/>
            <w:noProof/>
            <w:rtl/>
          </w:rPr>
          <w:t>ی</w:t>
        </w:r>
        <w:r w:rsidR="00BE2774" w:rsidRPr="00592827">
          <w:rPr>
            <w:rStyle w:val="Hyperlink"/>
            <w:noProof/>
            <w:rtl/>
          </w:rPr>
          <w:t xml:space="preserve"> برا</w:t>
        </w:r>
        <w:r w:rsidR="00BE2774" w:rsidRPr="00592827">
          <w:rPr>
            <w:rStyle w:val="Hyperlink"/>
            <w:rFonts w:hint="cs"/>
            <w:noProof/>
            <w:rtl/>
          </w:rPr>
          <w:t>ی</w:t>
        </w:r>
        <w:r w:rsidR="00BE2774" w:rsidRPr="00592827">
          <w:rPr>
            <w:rStyle w:val="Hyperlink"/>
            <w:noProof/>
            <w:rtl/>
          </w:rPr>
          <w:t xml:space="preserve"> ساخت فضا</w:t>
        </w:r>
        <w:r w:rsidR="00BE2774" w:rsidRPr="00592827">
          <w:rPr>
            <w:rStyle w:val="Hyperlink"/>
            <w:rFonts w:hint="cs"/>
            <w:noProof/>
            <w:rtl/>
          </w:rPr>
          <w:t>ی</w:t>
        </w:r>
        <w:r w:rsidR="00BE2774" w:rsidRPr="00592827">
          <w:rPr>
            <w:rStyle w:val="Hyperlink"/>
            <w:noProof/>
            <w:rtl/>
          </w:rPr>
          <w:t xml:space="preserve"> معنا</w:t>
        </w:r>
        <w:r w:rsidR="00BE2774" w:rsidRPr="00592827">
          <w:rPr>
            <w:rStyle w:val="Hyperlink"/>
            <w:rFonts w:hint="cs"/>
            <w:noProof/>
            <w:rtl/>
          </w:rPr>
          <w:t>یی</w:t>
        </w:r>
        <w:r w:rsidR="00BE2774" w:rsidRPr="00592827">
          <w:rPr>
            <w:rStyle w:val="Hyperlink"/>
            <w:noProof/>
            <w:rtl/>
          </w:rPr>
          <w:t xml:space="preserve"> در مجموعه دادهها</w:t>
        </w:r>
        <w:r w:rsidR="00BE2774" w:rsidRPr="00592827">
          <w:rPr>
            <w:rStyle w:val="Hyperlink"/>
            <w:rFonts w:hint="cs"/>
            <w:noProof/>
            <w:rtl/>
          </w:rPr>
          <w:t>ی</w:t>
        </w:r>
        <w:r w:rsidR="00BE2774" w:rsidRPr="00592827">
          <w:rPr>
            <w:rStyle w:val="Hyperlink"/>
            <w:noProof/>
            <w:rtl/>
          </w:rPr>
          <w:t xml:space="preserve"> متفاوت توسط الگور</w:t>
        </w:r>
        <w:r w:rsidR="00BE2774" w:rsidRPr="00592827">
          <w:rPr>
            <w:rStyle w:val="Hyperlink"/>
            <w:rFonts w:hint="cs"/>
            <w:noProof/>
            <w:rtl/>
          </w:rPr>
          <w:t>ی</w:t>
        </w:r>
        <w:r w:rsidR="00BE2774" w:rsidRPr="00592827">
          <w:rPr>
            <w:rStyle w:val="Hyperlink"/>
            <w:rFonts w:hint="eastAsia"/>
            <w:noProof/>
            <w:rtl/>
          </w:rPr>
          <w:t>تم</w:t>
        </w:r>
        <w:r w:rsidR="00B8746A">
          <w:rPr>
            <w:rStyle w:val="Hyperlink"/>
            <w:noProof/>
            <w:rtl/>
          </w:rPr>
          <w:softHyphen/>
        </w:r>
        <w:r w:rsidR="00BE2774" w:rsidRPr="00592827">
          <w:rPr>
            <w:rStyle w:val="Hyperlink"/>
            <w:noProof/>
            <w:rtl/>
          </w:rPr>
          <w:t>ها</w:t>
        </w:r>
        <w:r w:rsidR="00BE2774" w:rsidRPr="00592827">
          <w:rPr>
            <w:rStyle w:val="Hyperlink"/>
            <w:rFonts w:hint="cs"/>
            <w:noProof/>
            <w:rtl/>
          </w:rPr>
          <w:t>ی</w:t>
        </w:r>
        <w:r w:rsidR="00BE2774" w:rsidRPr="00592827">
          <w:rPr>
            <w:rStyle w:val="Hyperlink"/>
            <w:noProof/>
            <w:rtl/>
          </w:rPr>
          <w:t xml:space="preserve"> کاهش ابعاد</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Toc175851428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88</w:t>
        </w:r>
        <w:r w:rsidR="00BE2774">
          <w:rPr>
            <w:rStyle w:val="Hyperlink"/>
            <w:noProof/>
            <w:rtl/>
          </w:rPr>
          <w:fldChar w:fldCharType="end"/>
        </w:r>
      </w:hyperlink>
    </w:p>
    <w:p w14:paraId="653838AC" w14:textId="6DA78D84" w:rsidR="004F0305" w:rsidRDefault="00E8489E" w:rsidP="004F0305">
      <w:pPr>
        <w:pStyle w:val="a8"/>
        <w:rPr>
          <w:rtl/>
          <w:lang w:bidi="fa-IR"/>
        </w:rPr>
      </w:pPr>
      <w:r>
        <w:rPr>
          <w:rtl/>
          <w:lang w:bidi="fa-IR"/>
        </w:rPr>
        <w:fldChar w:fldCharType="end"/>
      </w:r>
    </w:p>
    <w:p w14:paraId="38E30F41" w14:textId="77777777" w:rsidR="00F772A3" w:rsidRDefault="00F772A3" w:rsidP="00C41748">
      <w:pPr>
        <w:pStyle w:val="ab"/>
        <w:bidi w:val="0"/>
        <w:ind w:left="-690" w:firstLine="0"/>
      </w:pPr>
      <w:r w:rsidRPr="00BE1FCF">
        <w:rPr>
          <w:rtl/>
        </w:rPr>
        <w:br w:type="page"/>
      </w:r>
      <w:bookmarkStart w:id="6" w:name="TOT"/>
      <w:r w:rsidRPr="00FD36FB">
        <w:rPr>
          <w:rFonts w:hint="cs"/>
          <w:rtl/>
        </w:rPr>
        <w:lastRenderedPageBreak/>
        <w:t>فهرست جدول</w:t>
      </w:r>
      <w:bookmarkEnd w:id="6"/>
      <w:r w:rsidR="008157CE">
        <w:rPr>
          <w:rFonts w:hint="cs"/>
          <w:rtl/>
        </w:rPr>
        <w:t>‌</w:t>
      </w:r>
      <w:r w:rsidR="006D596F">
        <w:rPr>
          <w:rFonts w:hint="cs"/>
          <w:rtl/>
        </w:rPr>
        <w:t>ها</w:t>
      </w:r>
    </w:p>
    <w:p w14:paraId="476EB084" w14:textId="7A785007" w:rsidR="00BE2774" w:rsidRDefault="00A81858">
      <w:pPr>
        <w:pStyle w:val="TableofFigures"/>
        <w:tabs>
          <w:tab w:val="right" w:leader="dot" w:pos="8210"/>
        </w:tabs>
        <w:rPr>
          <w:rFonts w:asciiTheme="minorHAnsi" w:eastAsiaTheme="minorEastAsia" w:hAnsiTheme="minorHAnsi" w:cstheme="minorBidi"/>
          <w:noProof/>
          <w:sz w:val="22"/>
          <w:szCs w:val="22"/>
          <w:rtl/>
          <w:lang w:bidi="fa-IR"/>
        </w:rPr>
      </w:pPr>
      <w:r>
        <w:rPr>
          <w:rtl/>
          <w:lang w:bidi="fa-IR"/>
        </w:rPr>
        <w:fldChar w:fldCharType="begin"/>
      </w:r>
      <w:r>
        <w:rPr>
          <w:rtl/>
          <w:lang w:bidi="fa-IR"/>
        </w:rPr>
        <w:instrText xml:space="preserve"> </w:instrText>
      </w:r>
      <w:r>
        <w:rPr>
          <w:lang w:bidi="fa-IR"/>
        </w:rPr>
        <w:instrText>TOC</w:instrText>
      </w:r>
      <w:r>
        <w:rPr>
          <w:rtl/>
          <w:lang w:bidi="fa-IR"/>
        </w:rPr>
        <w:instrText xml:space="preserve"> \</w:instrText>
      </w:r>
      <w:r>
        <w:rPr>
          <w:lang w:bidi="fa-IR"/>
        </w:rPr>
        <w:instrText>h \z \t</w:instrText>
      </w:r>
      <w:r>
        <w:rPr>
          <w:rtl/>
          <w:lang w:bidi="fa-IR"/>
        </w:rPr>
        <w:instrText xml:space="preserve"> "بالانويس جدول" \</w:instrText>
      </w:r>
      <w:r>
        <w:rPr>
          <w:lang w:bidi="fa-IR"/>
        </w:rPr>
        <w:instrText>c</w:instrText>
      </w:r>
      <w:r>
        <w:rPr>
          <w:rtl/>
          <w:lang w:bidi="fa-IR"/>
        </w:rPr>
        <w:instrText xml:space="preserve"> "جدول" </w:instrText>
      </w:r>
      <w:r>
        <w:rPr>
          <w:rtl/>
          <w:lang w:bidi="fa-IR"/>
        </w:rPr>
        <w:fldChar w:fldCharType="separate"/>
      </w:r>
      <w:hyperlink w:anchor="_Toc175851346" w:history="1">
        <w:r w:rsidR="00BE2774" w:rsidRPr="00813AD6">
          <w:rPr>
            <w:rStyle w:val="Hyperlink"/>
            <w:noProof/>
            <w:rtl/>
          </w:rPr>
          <w:t>جدول (1-2) خلاصه و</w:t>
        </w:r>
        <w:r w:rsidR="00BE2774" w:rsidRPr="00813AD6">
          <w:rPr>
            <w:rStyle w:val="Hyperlink"/>
            <w:rFonts w:hint="cs"/>
            <w:noProof/>
            <w:rtl/>
          </w:rPr>
          <w:t>ی</w:t>
        </w:r>
        <w:r w:rsidR="00BE2774" w:rsidRPr="00813AD6">
          <w:rPr>
            <w:rStyle w:val="Hyperlink"/>
            <w:rFonts w:hint="eastAsia"/>
            <w:noProof/>
            <w:rtl/>
          </w:rPr>
          <w:t>ژگ</w:t>
        </w:r>
        <w:r w:rsidR="00BE2774" w:rsidRPr="00813AD6">
          <w:rPr>
            <w:rStyle w:val="Hyperlink"/>
            <w:rFonts w:hint="cs"/>
            <w:noProof/>
            <w:rtl/>
          </w:rPr>
          <w:t>ی</w:t>
        </w:r>
        <w:r w:rsidR="00BE2774" w:rsidRPr="00813AD6">
          <w:rPr>
            <w:rStyle w:val="Hyperlink"/>
            <w:noProof/>
            <w:rtl/>
          </w:rPr>
          <w:t>ها</w:t>
        </w:r>
        <w:r w:rsidR="00BE2774" w:rsidRPr="00813AD6">
          <w:rPr>
            <w:rStyle w:val="Hyperlink"/>
            <w:rFonts w:hint="cs"/>
            <w:noProof/>
            <w:rtl/>
          </w:rPr>
          <w:t>ی</w:t>
        </w:r>
        <w:r w:rsidR="00BE2774" w:rsidRPr="00813AD6">
          <w:rPr>
            <w:rStyle w:val="Hyperlink"/>
            <w:noProof/>
            <w:rtl/>
          </w:rPr>
          <w:t xml:space="preserve"> روشها</w:t>
        </w:r>
        <w:r w:rsidR="00BE2774" w:rsidRPr="00813AD6">
          <w:rPr>
            <w:rStyle w:val="Hyperlink"/>
            <w:rFonts w:hint="cs"/>
            <w:noProof/>
            <w:rtl/>
          </w:rPr>
          <w:t>ی</w:t>
        </w:r>
        <w:r w:rsidR="00BE2774" w:rsidRPr="00813AD6">
          <w:rPr>
            <w:rStyle w:val="Hyperlink"/>
            <w:noProof/>
            <w:rtl/>
          </w:rPr>
          <w:t xml:space="preserve"> کاهش ابعاد</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Toc175851346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24</w:t>
        </w:r>
        <w:r w:rsidR="00BE2774">
          <w:rPr>
            <w:rStyle w:val="Hyperlink"/>
            <w:noProof/>
            <w:rtl/>
          </w:rPr>
          <w:fldChar w:fldCharType="end"/>
        </w:r>
      </w:hyperlink>
    </w:p>
    <w:p w14:paraId="7C769636" w14:textId="2D9BBF47"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47" w:history="1">
        <w:r w:rsidR="00BE2774" w:rsidRPr="00813AD6">
          <w:rPr>
            <w:rStyle w:val="Hyperlink"/>
            <w:noProof/>
            <w:rtl/>
          </w:rPr>
          <w:t>جدول (1-4) آمار کل</w:t>
        </w:r>
        <w:r w:rsidR="00BE2774" w:rsidRPr="00813AD6">
          <w:rPr>
            <w:rStyle w:val="Hyperlink"/>
            <w:rFonts w:hint="cs"/>
            <w:noProof/>
            <w:rtl/>
          </w:rPr>
          <w:t>ی</w:t>
        </w:r>
        <w:r w:rsidR="00BE2774" w:rsidRPr="00813AD6">
          <w:rPr>
            <w:rStyle w:val="Hyperlink"/>
            <w:rFonts w:hint="eastAsia"/>
            <w:noProof/>
            <w:rtl/>
          </w:rPr>
          <w:t>د</w:t>
        </w:r>
        <w:r w:rsidR="00BE2774" w:rsidRPr="00813AD6">
          <w:rPr>
            <w:rStyle w:val="Hyperlink"/>
            <w:rFonts w:hint="cs"/>
            <w:noProof/>
            <w:rtl/>
          </w:rPr>
          <w:t>ی</w:t>
        </w:r>
        <w:r w:rsidR="00BE2774" w:rsidRPr="00813AD6">
          <w:rPr>
            <w:rStyle w:val="Hyperlink"/>
            <w:noProof/>
            <w:rtl/>
          </w:rPr>
          <w:t xml:space="preserve"> مجموعه داده </w:t>
        </w:r>
        <w:r w:rsidR="00BE2774" w:rsidRPr="00813AD6">
          <w:rPr>
            <w:rStyle w:val="Hyperlink"/>
            <w:noProof/>
          </w:rPr>
          <w:t>CommonSenseQA</w:t>
        </w:r>
        <w:r w:rsidR="00BE2774" w:rsidRPr="00813AD6">
          <w:rPr>
            <w:rStyle w:val="Hyperlink"/>
            <w:noProof/>
            <w:rtl/>
          </w:rPr>
          <w:t xml:space="preserve"> [74]</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Toc175851347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56</w:t>
        </w:r>
        <w:r w:rsidR="00BE2774">
          <w:rPr>
            <w:rStyle w:val="Hyperlink"/>
            <w:noProof/>
            <w:rtl/>
          </w:rPr>
          <w:fldChar w:fldCharType="end"/>
        </w:r>
      </w:hyperlink>
    </w:p>
    <w:p w14:paraId="6C6D82C9" w14:textId="38D59790"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48" w:history="1">
        <w:r w:rsidR="00BE2774" w:rsidRPr="00813AD6">
          <w:rPr>
            <w:rStyle w:val="Hyperlink"/>
            <w:noProof/>
            <w:rtl/>
          </w:rPr>
          <w:t xml:space="preserve">جدول (2-4) آمار مجموعه داده </w:t>
        </w:r>
        <w:r w:rsidR="00BE2774" w:rsidRPr="00813AD6">
          <w:rPr>
            <w:rStyle w:val="Hyperlink"/>
            <w:rFonts w:asciiTheme="majorBidi" w:hAnsiTheme="majorBidi" w:cstheme="majorBidi"/>
            <w:noProof/>
          </w:rPr>
          <w:t>ARC</w:t>
        </w:r>
        <w:r w:rsidR="00BE2774" w:rsidRPr="00813AD6">
          <w:rPr>
            <w:rStyle w:val="Hyperlink"/>
            <w:noProof/>
            <w:rtl/>
          </w:rPr>
          <w:t xml:space="preserve"> [76]</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Toc175851348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61</w:t>
        </w:r>
        <w:r w:rsidR="00BE2774">
          <w:rPr>
            <w:rStyle w:val="Hyperlink"/>
            <w:noProof/>
            <w:rtl/>
          </w:rPr>
          <w:fldChar w:fldCharType="end"/>
        </w:r>
      </w:hyperlink>
    </w:p>
    <w:p w14:paraId="403F4BE3" w14:textId="0AC3FE1B"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49" w:history="1">
        <w:r w:rsidR="00BE2774" w:rsidRPr="00813AD6">
          <w:rPr>
            <w:rStyle w:val="Hyperlink"/>
            <w:noProof/>
            <w:rtl/>
          </w:rPr>
          <w:t>جدول (3-4) آمار سوالات به تفک</w:t>
        </w:r>
        <w:r w:rsidR="00BE2774" w:rsidRPr="00813AD6">
          <w:rPr>
            <w:rStyle w:val="Hyperlink"/>
            <w:rFonts w:hint="cs"/>
            <w:noProof/>
            <w:rtl/>
          </w:rPr>
          <w:t>ی</w:t>
        </w:r>
        <w:r w:rsidR="00BE2774" w:rsidRPr="00813AD6">
          <w:rPr>
            <w:rStyle w:val="Hyperlink"/>
            <w:rFonts w:hint="eastAsia"/>
            <w:noProof/>
            <w:rtl/>
          </w:rPr>
          <w:t>ک</w:t>
        </w:r>
        <w:r w:rsidR="00BE2774" w:rsidRPr="00813AD6">
          <w:rPr>
            <w:rStyle w:val="Hyperlink"/>
            <w:noProof/>
            <w:rtl/>
          </w:rPr>
          <w:t xml:space="preserve"> مقاطع مختلف تحص</w:t>
        </w:r>
        <w:r w:rsidR="00BE2774" w:rsidRPr="00813AD6">
          <w:rPr>
            <w:rStyle w:val="Hyperlink"/>
            <w:rFonts w:hint="cs"/>
            <w:noProof/>
            <w:rtl/>
          </w:rPr>
          <w:t>ی</w:t>
        </w:r>
        <w:r w:rsidR="00BE2774" w:rsidRPr="00813AD6">
          <w:rPr>
            <w:rStyle w:val="Hyperlink"/>
            <w:rFonts w:hint="eastAsia"/>
            <w:noProof/>
            <w:rtl/>
          </w:rPr>
          <w:t>ل</w:t>
        </w:r>
        <w:r w:rsidR="00BE2774" w:rsidRPr="00813AD6">
          <w:rPr>
            <w:rStyle w:val="Hyperlink"/>
            <w:rFonts w:hint="cs"/>
            <w:noProof/>
            <w:rtl/>
          </w:rPr>
          <w:t>ی</w:t>
        </w:r>
        <w:r w:rsidR="00BE2774" w:rsidRPr="00813AD6">
          <w:rPr>
            <w:rStyle w:val="Hyperlink"/>
            <w:noProof/>
            <w:rtl/>
          </w:rPr>
          <w:t xml:space="preserve"> [76]</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Toc175851349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61</w:t>
        </w:r>
        <w:r w:rsidR="00BE2774">
          <w:rPr>
            <w:rStyle w:val="Hyperlink"/>
            <w:noProof/>
            <w:rtl/>
          </w:rPr>
          <w:fldChar w:fldCharType="end"/>
        </w:r>
      </w:hyperlink>
    </w:p>
    <w:p w14:paraId="574F0879" w14:textId="13012970"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50" w:history="1">
        <w:r w:rsidR="00BE2774" w:rsidRPr="00813AD6">
          <w:rPr>
            <w:rStyle w:val="Hyperlink"/>
            <w:noProof/>
            <w:rtl/>
          </w:rPr>
          <w:t>جدول (1-5) آمار تعداد اسناد و سوالات مجموعه دادهها</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Toc175851350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81</w:t>
        </w:r>
        <w:r w:rsidR="00BE2774">
          <w:rPr>
            <w:rStyle w:val="Hyperlink"/>
            <w:noProof/>
            <w:rtl/>
          </w:rPr>
          <w:fldChar w:fldCharType="end"/>
        </w:r>
      </w:hyperlink>
    </w:p>
    <w:p w14:paraId="0E04EEF7" w14:textId="360B7B27"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51" w:history="1">
        <w:r w:rsidR="00BE2774" w:rsidRPr="00813AD6">
          <w:rPr>
            <w:rStyle w:val="Hyperlink"/>
            <w:noProof/>
            <w:rtl/>
          </w:rPr>
          <w:t>جدول (2-5) نتا</w:t>
        </w:r>
        <w:r w:rsidR="00BE2774" w:rsidRPr="00813AD6">
          <w:rPr>
            <w:rStyle w:val="Hyperlink"/>
            <w:rFonts w:hint="cs"/>
            <w:noProof/>
            <w:rtl/>
          </w:rPr>
          <w:t>ی</w:t>
        </w:r>
        <w:r w:rsidR="00BE2774" w:rsidRPr="00813AD6">
          <w:rPr>
            <w:rStyle w:val="Hyperlink"/>
            <w:rFonts w:hint="eastAsia"/>
            <w:noProof/>
            <w:rtl/>
          </w:rPr>
          <w:t>ج</w:t>
        </w:r>
        <w:r w:rsidR="00BE2774" w:rsidRPr="00813AD6">
          <w:rPr>
            <w:rStyle w:val="Hyperlink"/>
            <w:noProof/>
            <w:rtl/>
          </w:rPr>
          <w:t xml:space="preserve"> دقتها</w:t>
        </w:r>
        <w:r w:rsidR="00BE2774" w:rsidRPr="00813AD6">
          <w:rPr>
            <w:rStyle w:val="Hyperlink"/>
            <w:rFonts w:hint="cs"/>
            <w:noProof/>
            <w:rtl/>
          </w:rPr>
          <w:t>ی</w:t>
        </w:r>
        <w:r w:rsidR="00BE2774" w:rsidRPr="00813AD6">
          <w:rPr>
            <w:rStyle w:val="Hyperlink"/>
            <w:noProof/>
            <w:rtl/>
          </w:rPr>
          <w:t xml:space="preserve"> به دست آمده از مجموعه داده </w:t>
        </w:r>
        <w:r w:rsidR="00BE2774" w:rsidRPr="00813AD6">
          <w:rPr>
            <w:rStyle w:val="Hyperlink"/>
            <w:noProof/>
          </w:rPr>
          <w:t>CommonsenseQA</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Toc175851351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82</w:t>
        </w:r>
        <w:r w:rsidR="00BE2774">
          <w:rPr>
            <w:rStyle w:val="Hyperlink"/>
            <w:noProof/>
            <w:rtl/>
          </w:rPr>
          <w:fldChar w:fldCharType="end"/>
        </w:r>
      </w:hyperlink>
    </w:p>
    <w:p w14:paraId="6E502782" w14:textId="61C381AD"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52" w:history="1">
        <w:r w:rsidR="00BE2774" w:rsidRPr="00813AD6">
          <w:rPr>
            <w:rStyle w:val="Hyperlink"/>
            <w:noProof/>
            <w:rtl/>
          </w:rPr>
          <w:t>جدول (3-5) نتا</w:t>
        </w:r>
        <w:r w:rsidR="00BE2774" w:rsidRPr="00813AD6">
          <w:rPr>
            <w:rStyle w:val="Hyperlink"/>
            <w:rFonts w:hint="cs"/>
            <w:noProof/>
            <w:rtl/>
          </w:rPr>
          <w:t>ی</w:t>
        </w:r>
        <w:r w:rsidR="00BE2774" w:rsidRPr="00813AD6">
          <w:rPr>
            <w:rStyle w:val="Hyperlink"/>
            <w:rFonts w:hint="eastAsia"/>
            <w:noProof/>
            <w:rtl/>
          </w:rPr>
          <w:t>ج</w:t>
        </w:r>
        <w:r w:rsidR="00BE2774" w:rsidRPr="00813AD6">
          <w:rPr>
            <w:rStyle w:val="Hyperlink"/>
            <w:noProof/>
            <w:rtl/>
          </w:rPr>
          <w:t xml:space="preserve"> دقتها</w:t>
        </w:r>
        <w:r w:rsidR="00BE2774" w:rsidRPr="00813AD6">
          <w:rPr>
            <w:rStyle w:val="Hyperlink"/>
            <w:rFonts w:hint="cs"/>
            <w:noProof/>
            <w:rtl/>
          </w:rPr>
          <w:t>ی</w:t>
        </w:r>
        <w:r w:rsidR="00BE2774" w:rsidRPr="00813AD6">
          <w:rPr>
            <w:rStyle w:val="Hyperlink"/>
            <w:noProof/>
            <w:rtl/>
          </w:rPr>
          <w:t xml:space="preserve"> به دست آمده از مجموعه داده </w:t>
        </w:r>
        <w:r w:rsidR="00BE2774" w:rsidRPr="00813AD6">
          <w:rPr>
            <w:rStyle w:val="Hyperlink"/>
            <w:noProof/>
          </w:rPr>
          <w:t>QASC</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Toc175851352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82</w:t>
        </w:r>
        <w:r w:rsidR="00BE2774">
          <w:rPr>
            <w:rStyle w:val="Hyperlink"/>
            <w:noProof/>
            <w:rtl/>
          </w:rPr>
          <w:fldChar w:fldCharType="end"/>
        </w:r>
      </w:hyperlink>
    </w:p>
    <w:p w14:paraId="1408A5C2" w14:textId="15E7B45D"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53" w:history="1">
        <w:r w:rsidR="00BE2774" w:rsidRPr="00813AD6">
          <w:rPr>
            <w:rStyle w:val="Hyperlink"/>
            <w:noProof/>
            <w:rtl/>
          </w:rPr>
          <w:t>جدول (4-5) نتا</w:t>
        </w:r>
        <w:r w:rsidR="00BE2774" w:rsidRPr="00813AD6">
          <w:rPr>
            <w:rStyle w:val="Hyperlink"/>
            <w:rFonts w:hint="cs"/>
            <w:noProof/>
            <w:rtl/>
          </w:rPr>
          <w:t>ی</w:t>
        </w:r>
        <w:r w:rsidR="00BE2774" w:rsidRPr="00813AD6">
          <w:rPr>
            <w:rStyle w:val="Hyperlink"/>
            <w:rFonts w:hint="eastAsia"/>
            <w:noProof/>
            <w:rtl/>
          </w:rPr>
          <w:t>ج</w:t>
        </w:r>
        <w:r w:rsidR="00BE2774" w:rsidRPr="00813AD6">
          <w:rPr>
            <w:rStyle w:val="Hyperlink"/>
            <w:noProof/>
            <w:rtl/>
          </w:rPr>
          <w:t xml:space="preserve"> دقتها</w:t>
        </w:r>
        <w:r w:rsidR="00BE2774" w:rsidRPr="00813AD6">
          <w:rPr>
            <w:rStyle w:val="Hyperlink"/>
            <w:rFonts w:hint="cs"/>
            <w:noProof/>
            <w:rtl/>
          </w:rPr>
          <w:t>ی</w:t>
        </w:r>
        <w:r w:rsidR="00BE2774" w:rsidRPr="00813AD6">
          <w:rPr>
            <w:rStyle w:val="Hyperlink"/>
            <w:noProof/>
            <w:rtl/>
          </w:rPr>
          <w:t xml:space="preserve"> به دست آمده از مجموعه داده </w:t>
        </w:r>
        <w:r w:rsidR="00BE2774" w:rsidRPr="00813AD6">
          <w:rPr>
            <w:rStyle w:val="Hyperlink"/>
            <w:rFonts w:asciiTheme="majorBidi" w:hAnsiTheme="majorBidi" w:cstheme="majorBidi"/>
            <w:noProof/>
          </w:rPr>
          <w:t>ARC</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Toc175851353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82</w:t>
        </w:r>
        <w:r w:rsidR="00BE2774">
          <w:rPr>
            <w:rStyle w:val="Hyperlink"/>
            <w:noProof/>
            <w:rtl/>
          </w:rPr>
          <w:fldChar w:fldCharType="end"/>
        </w:r>
      </w:hyperlink>
    </w:p>
    <w:p w14:paraId="2ACBBCF3" w14:textId="7A2A7FF4"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54" w:history="1">
        <w:r w:rsidR="00BE2774" w:rsidRPr="00813AD6">
          <w:rPr>
            <w:rStyle w:val="Hyperlink"/>
            <w:noProof/>
            <w:rtl/>
          </w:rPr>
          <w:t>جدول (5-5) نتا</w:t>
        </w:r>
        <w:r w:rsidR="00BE2774" w:rsidRPr="00813AD6">
          <w:rPr>
            <w:rStyle w:val="Hyperlink"/>
            <w:rFonts w:hint="cs"/>
            <w:noProof/>
            <w:rtl/>
          </w:rPr>
          <w:t>ی</w:t>
        </w:r>
        <w:r w:rsidR="00BE2774" w:rsidRPr="00813AD6">
          <w:rPr>
            <w:rStyle w:val="Hyperlink"/>
            <w:rFonts w:hint="eastAsia"/>
            <w:noProof/>
            <w:rtl/>
          </w:rPr>
          <w:t>ج</w:t>
        </w:r>
        <w:r w:rsidR="00BE2774" w:rsidRPr="00813AD6">
          <w:rPr>
            <w:rStyle w:val="Hyperlink"/>
            <w:noProof/>
            <w:rtl/>
          </w:rPr>
          <w:t xml:space="preserve"> دقتها</w:t>
        </w:r>
        <w:r w:rsidR="00BE2774" w:rsidRPr="00813AD6">
          <w:rPr>
            <w:rStyle w:val="Hyperlink"/>
            <w:rFonts w:hint="cs"/>
            <w:noProof/>
            <w:rtl/>
          </w:rPr>
          <w:t>ی</w:t>
        </w:r>
        <w:r w:rsidR="00BE2774" w:rsidRPr="00813AD6">
          <w:rPr>
            <w:rStyle w:val="Hyperlink"/>
            <w:noProof/>
            <w:rtl/>
          </w:rPr>
          <w:t xml:space="preserve"> به دست آمده از مجموعه داده </w:t>
        </w:r>
        <w:r w:rsidR="00BE2774" w:rsidRPr="00813AD6">
          <w:rPr>
            <w:rStyle w:val="Hyperlink"/>
            <w:noProof/>
          </w:rPr>
          <w:t>CommonsenseQA</w:t>
        </w:r>
        <w:r w:rsidR="00BE2774" w:rsidRPr="00813AD6">
          <w:rPr>
            <w:rStyle w:val="Hyperlink"/>
            <w:noProof/>
            <w:rtl/>
          </w:rPr>
          <w:t xml:space="preserve"> پس از جا</w:t>
        </w:r>
        <w:r w:rsidR="00BE2774" w:rsidRPr="00813AD6">
          <w:rPr>
            <w:rStyle w:val="Hyperlink"/>
            <w:rFonts w:hint="cs"/>
            <w:noProof/>
            <w:rtl/>
          </w:rPr>
          <w:t>ی</w:t>
        </w:r>
        <w:r w:rsidR="00BE2774" w:rsidRPr="00813AD6">
          <w:rPr>
            <w:rStyle w:val="Hyperlink"/>
            <w:rFonts w:hint="eastAsia"/>
            <w:noProof/>
            <w:rtl/>
          </w:rPr>
          <w:t>گز</w:t>
        </w:r>
        <w:r w:rsidR="00BE2774" w:rsidRPr="00813AD6">
          <w:rPr>
            <w:rStyle w:val="Hyperlink"/>
            <w:rFonts w:hint="cs"/>
            <w:noProof/>
            <w:rtl/>
          </w:rPr>
          <w:t>ی</w:t>
        </w:r>
        <w:r w:rsidR="00BE2774" w:rsidRPr="00813AD6">
          <w:rPr>
            <w:rStyle w:val="Hyperlink"/>
            <w:rFonts w:hint="eastAsia"/>
            <w:noProof/>
            <w:rtl/>
          </w:rPr>
          <w:t>ن</w:t>
        </w:r>
        <w:r w:rsidR="00BE2774" w:rsidRPr="00813AD6">
          <w:rPr>
            <w:rStyle w:val="Hyperlink"/>
            <w:rFonts w:hint="cs"/>
            <w:noProof/>
            <w:rtl/>
          </w:rPr>
          <w:t>ی</w:t>
        </w:r>
        <w:r w:rsidR="00BE2774" w:rsidRPr="00813AD6">
          <w:rPr>
            <w:rStyle w:val="Hyperlink"/>
            <w:noProof/>
            <w:rtl/>
          </w:rPr>
          <w:t xml:space="preserve"> بردارها</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Toc175851354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83</w:t>
        </w:r>
        <w:r w:rsidR="00BE2774">
          <w:rPr>
            <w:rStyle w:val="Hyperlink"/>
            <w:noProof/>
            <w:rtl/>
          </w:rPr>
          <w:fldChar w:fldCharType="end"/>
        </w:r>
      </w:hyperlink>
    </w:p>
    <w:p w14:paraId="651C75F7" w14:textId="61145538"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55" w:history="1">
        <w:r w:rsidR="00BE2774" w:rsidRPr="00813AD6">
          <w:rPr>
            <w:rStyle w:val="Hyperlink"/>
            <w:noProof/>
            <w:rtl/>
          </w:rPr>
          <w:t>جدول (6-5) نتا</w:t>
        </w:r>
        <w:r w:rsidR="00BE2774" w:rsidRPr="00813AD6">
          <w:rPr>
            <w:rStyle w:val="Hyperlink"/>
            <w:rFonts w:hint="cs"/>
            <w:noProof/>
            <w:rtl/>
          </w:rPr>
          <w:t>ی</w:t>
        </w:r>
        <w:r w:rsidR="00BE2774" w:rsidRPr="00813AD6">
          <w:rPr>
            <w:rStyle w:val="Hyperlink"/>
            <w:rFonts w:hint="eastAsia"/>
            <w:noProof/>
            <w:rtl/>
          </w:rPr>
          <w:t>ج</w:t>
        </w:r>
        <w:r w:rsidR="00BE2774" w:rsidRPr="00813AD6">
          <w:rPr>
            <w:rStyle w:val="Hyperlink"/>
            <w:noProof/>
            <w:rtl/>
          </w:rPr>
          <w:t xml:space="preserve"> دقتها</w:t>
        </w:r>
        <w:r w:rsidR="00BE2774" w:rsidRPr="00813AD6">
          <w:rPr>
            <w:rStyle w:val="Hyperlink"/>
            <w:rFonts w:hint="cs"/>
            <w:noProof/>
            <w:rtl/>
          </w:rPr>
          <w:t>ی</w:t>
        </w:r>
        <w:r w:rsidR="00BE2774" w:rsidRPr="00813AD6">
          <w:rPr>
            <w:rStyle w:val="Hyperlink"/>
            <w:noProof/>
            <w:rtl/>
          </w:rPr>
          <w:t xml:space="preserve"> به دست آمده از مجموعه داده </w:t>
        </w:r>
        <w:r w:rsidR="00BE2774" w:rsidRPr="00813AD6">
          <w:rPr>
            <w:rStyle w:val="Hyperlink"/>
            <w:rFonts w:asciiTheme="majorBidi" w:hAnsiTheme="majorBidi" w:cstheme="majorBidi"/>
            <w:noProof/>
          </w:rPr>
          <w:t>QASC</w:t>
        </w:r>
        <w:r w:rsidR="00BE2774" w:rsidRPr="00813AD6">
          <w:rPr>
            <w:rStyle w:val="Hyperlink"/>
            <w:noProof/>
            <w:rtl/>
          </w:rPr>
          <w:t xml:space="preserve"> پس از جا</w:t>
        </w:r>
        <w:r w:rsidR="00BE2774" w:rsidRPr="00813AD6">
          <w:rPr>
            <w:rStyle w:val="Hyperlink"/>
            <w:rFonts w:hint="cs"/>
            <w:noProof/>
            <w:rtl/>
          </w:rPr>
          <w:t>ی</w:t>
        </w:r>
        <w:r w:rsidR="00BE2774" w:rsidRPr="00813AD6">
          <w:rPr>
            <w:rStyle w:val="Hyperlink"/>
            <w:rFonts w:hint="eastAsia"/>
            <w:noProof/>
            <w:rtl/>
          </w:rPr>
          <w:t>گز</w:t>
        </w:r>
        <w:r w:rsidR="00BE2774" w:rsidRPr="00813AD6">
          <w:rPr>
            <w:rStyle w:val="Hyperlink"/>
            <w:rFonts w:hint="cs"/>
            <w:noProof/>
            <w:rtl/>
          </w:rPr>
          <w:t>ی</w:t>
        </w:r>
        <w:r w:rsidR="00BE2774" w:rsidRPr="00813AD6">
          <w:rPr>
            <w:rStyle w:val="Hyperlink"/>
            <w:rFonts w:hint="eastAsia"/>
            <w:noProof/>
            <w:rtl/>
          </w:rPr>
          <w:t>ن</w:t>
        </w:r>
        <w:r w:rsidR="00BE2774" w:rsidRPr="00813AD6">
          <w:rPr>
            <w:rStyle w:val="Hyperlink"/>
            <w:rFonts w:hint="cs"/>
            <w:noProof/>
            <w:rtl/>
          </w:rPr>
          <w:t>ی</w:t>
        </w:r>
        <w:r w:rsidR="00BE2774" w:rsidRPr="00813AD6">
          <w:rPr>
            <w:rStyle w:val="Hyperlink"/>
            <w:noProof/>
            <w:rtl/>
          </w:rPr>
          <w:t xml:space="preserve"> بردارها</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Toc175851355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83</w:t>
        </w:r>
        <w:r w:rsidR="00BE2774">
          <w:rPr>
            <w:rStyle w:val="Hyperlink"/>
            <w:noProof/>
            <w:rtl/>
          </w:rPr>
          <w:fldChar w:fldCharType="end"/>
        </w:r>
      </w:hyperlink>
    </w:p>
    <w:p w14:paraId="0FE66DB5" w14:textId="403E39AB"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56" w:history="1">
        <w:r w:rsidR="00BE2774" w:rsidRPr="00813AD6">
          <w:rPr>
            <w:rStyle w:val="Hyperlink"/>
            <w:noProof/>
            <w:rtl/>
          </w:rPr>
          <w:t>جدول (7-5) نتا</w:t>
        </w:r>
        <w:r w:rsidR="00BE2774" w:rsidRPr="00813AD6">
          <w:rPr>
            <w:rStyle w:val="Hyperlink"/>
            <w:rFonts w:hint="cs"/>
            <w:noProof/>
            <w:rtl/>
          </w:rPr>
          <w:t>ی</w:t>
        </w:r>
        <w:r w:rsidR="00BE2774" w:rsidRPr="00813AD6">
          <w:rPr>
            <w:rStyle w:val="Hyperlink"/>
            <w:rFonts w:hint="eastAsia"/>
            <w:noProof/>
            <w:rtl/>
          </w:rPr>
          <w:t>ج</w:t>
        </w:r>
        <w:r w:rsidR="00BE2774" w:rsidRPr="00813AD6">
          <w:rPr>
            <w:rStyle w:val="Hyperlink"/>
            <w:noProof/>
            <w:rtl/>
          </w:rPr>
          <w:t xml:space="preserve"> دقتها</w:t>
        </w:r>
        <w:r w:rsidR="00BE2774" w:rsidRPr="00813AD6">
          <w:rPr>
            <w:rStyle w:val="Hyperlink"/>
            <w:rFonts w:hint="cs"/>
            <w:noProof/>
            <w:rtl/>
          </w:rPr>
          <w:t>ی</w:t>
        </w:r>
        <w:r w:rsidR="00BE2774" w:rsidRPr="00813AD6">
          <w:rPr>
            <w:rStyle w:val="Hyperlink"/>
            <w:noProof/>
            <w:rtl/>
          </w:rPr>
          <w:t xml:space="preserve"> به دست آمده از مجموعه داده </w:t>
        </w:r>
        <w:r w:rsidR="00BE2774" w:rsidRPr="00813AD6">
          <w:rPr>
            <w:rStyle w:val="Hyperlink"/>
            <w:noProof/>
          </w:rPr>
          <w:t>ARC</w:t>
        </w:r>
        <w:r w:rsidR="00BE2774" w:rsidRPr="00813AD6">
          <w:rPr>
            <w:rStyle w:val="Hyperlink"/>
            <w:noProof/>
            <w:rtl/>
          </w:rPr>
          <w:t xml:space="preserve"> پس از جا</w:t>
        </w:r>
        <w:r w:rsidR="00BE2774" w:rsidRPr="00813AD6">
          <w:rPr>
            <w:rStyle w:val="Hyperlink"/>
            <w:rFonts w:hint="cs"/>
            <w:noProof/>
            <w:rtl/>
          </w:rPr>
          <w:t>ی</w:t>
        </w:r>
        <w:r w:rsidR="00BE2774" w:rsidRPr="00813AD6">
          <w:rPr>
            <w:rStyle w:val="Hyperlink"/>
            <w:rFonts w:hint="eastAsia"/>
            <w:noProof/>
            <w:rtl/>
          </w:rPr>
          <w:t>گز</w:t>
        </w:r>
        <w:r w:rsidR="00BE2774" w:rsidRPr="00813AD6">
          <w:rPr>
            <w:rStyle w:val="Hyperlink"/>
            <w:rFonts w:hint="cs"/>
            <w:noProof/>
            <w:rtl/>
          </w:rPr>
          <w:t>ی</w:t>
        </w:r>
        <w:r w:rsidR="00BE2774" w:rsidRPr="00813AD6">
          <w:rPr>
            <w:rStyle w:val="Hyperlink"/>
            <w:rFonts w:hint="eastAsia"/>
            <w:noProof/>
            <w:rtl/>
          </w:rPr>
          <w:t>ن</w:t>
        </w:r>
        <w:r w:rsidR="00BE2774" w:rsidRPr="00813AD6">
          <w:rPr>
            <w:rStyle w:val="Hyperlink"/>
            <w:rFonts w:hint="cs"/>
            <w:noProof/>
            <w:rtl/>
          </w:rPr>
          <w:t>ی</w:t>
        </w:r>
        <w:r w:rsidR="00BE2774" w:rsidRPr="00813AD6">
          <w:rPr>
            <w:rStyle w:val="Hyperlink"/>
            <w:noProof/>
            <w:rtl/>
          </w:rPr>
          <w:t xml:space="preserve"> بردارها</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Toc175851356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84</w:t>
        </w:r>
        <w:r w:rsidR="00BE2774">
          <w:rPr>
            <w:rStyle w:val="Hyperlink"/>
            <w:noProof/>
            <w:rtl/>
          </w:rPr>
          <w:fldChar w:fldCharType="end"/>
        </w:r>
      </w:hyperlink>
    </w:p>
    <w:p w14:paraId="160B7E97" w14:textId="15B8490D"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57" w:history="1">
        <w:r w:rsidR="00BE2774" w:rsidRPr="00813AD6">
          <w:rPr>
            <w:rStyle w:val="Hyperlink"/>
            <w:noProof/>
            <w:rtl/>
          </w:rPr>
          <w:t>جدول (8-5) مقا</w:t>
        </w:r>
        <w:r w:rsidR="00BE2774" w:rsidRPr="00813AD6">
          <w:rPr>
            <w:rStyle w:val="Hyperlink"/>
            <w:rFonts w:hint="cs"/>
            <w:noProof/>
            <w:rtl/>
          </w:rPr>
          <w:t>ی</w:t>
        </w:r>
        <w:r w:rsidR="00BE2774" w:rsidRPr="00813AD6">
          <w:rPr>
            <w:rStyle w:val="Hyperlink"/>
            <w:rFonts w:hint="eastAsia"/>
            <w:noProof/>
            <w:rtl/>
          </w:rPr>
          <w:t>سه</w:t>
        </w:r>
        <w:r w:rsidR="00BE2774" w:rsidRPr="00813AD6">
          <w:rPr>
            <w:rStyle w:val="Hyperlink"/>
            <w:noProof/>
            <w:rtl/>
          </w:rPr>
          <w:t xml:space="preserve"> م</w:t>
        </w:r>
        <w:r w:rsidR="00BE2774" w:rsidRPr="00813AD6">
          <w:rPr>
            <w:rStyle w:val="Hyperlink"/>
            <w:rFonts w:hint="cs"/>
            <w:noProof/>
            <w:rtl/>
          </w:rPr>
          <w:t>ی</w:t>
        </w:r>
        <w:r w:rsidR="00BE2774" w:rsidRPr="00813AD6">
          <w:rPr>
            <w:rStyle w:val="Hyperlink"/>
            <w:rFonts w:hint="eastAsia"/>
            <w:noProof/>
            <w:rtl/>
          </w:rPr>
          <w:t>زان</w:t>
        </w:r>
        <w:r w:rsidR="00BE2774" w:rsidRPr="00813AD6">
          <w:rPr>
            <w:rStyle w:val="Hyperlink"/>
            <w:noProof/>
            <w:rtl/>
          </w:rPr>
          <w:t xml:space="preserve"> دقت روش خوشه‌بند</w:t>
        </w:r>
        <w:r w:rsidR="00BE2774" w:rsidRPr="00813AD6">
          <w:rPr>
            <w:rStyle w:val="Hyperlink"/>
            <w:rFonts w:hint="cs"/>
            <w:noProof/>
            <w:rtl/>
          </w:rPr>
          <w:t>ی</w:t>
        </w:r>
        <w:r w:rsidR="00BE2774" w:rsidRPr="00813AD6">
          <w:rPr>
            <w:rStyle w:val="Hyperlink"/>
            <w:noProof/>
            <w:rtl/>
          </w:rPr>
          <w:t xml:space="preserve"> معنا</w:t>
        </w:r>
        <w:r w:rsidR="00BE2774" w:rsidRPr="00813AD6">
          <w:rPr>
            <w:rStyle w:val="Hyperlink"/>
            <w:rFonts w:hint="cs"/>
            <w:noProof/>
            <w:rtl/>
          </w:rPr>
          <w:t>یی</w:t>
        </w:r>
        <w:r w:rsidR="00BE2774" w:rsidRPr="00813AD6">
          <w:rPr>
            <w:rStyle w:val="Hyperlink"/>
            <w:noProof/>
            <w:rtl/>
          </w:rPr>
          <w:t xml:space="preserve"> با سا</w:t>
        </w:r>
        <w:r w:rsidR="00BE2774" w:rsidRPr="00813AD6">
          <w:rPr>
            <w:rStyle w:val="Hyperlink"/>
            <w:rFonts w:hint="cs"/>
            <w:noProof/>
            <w:rtl/>
          </w:rPr>
          <w:t>ی</w:t>
        </w:r>
        <w:r w:rsidR="00BE2774" w:rsidRPr="00813AD6">
          <w:rPr>
            <w:rStyle w:val="Hyperlink"/>
            <w:rFonts w:hint="eastAsia"/>
            <w:noProof/>
            <w:rtl/>
          </w:rPr>
          <w:t>ر</w:t>
        </w:r>
        <w:r w:rsidR="00BE2774" w:rsidRPr="00813AD6">
          <w:rPr>
            <w:rStyle w:val="Hyperlink"/>
            <w:noProof/>
            <w:rtl/>
          </w:rPr>
          <w:t xml:space="preserve"> روشها</w:t>
        </w:r>
        <w:r w:rsidR="00BE2774" w:rsidRPr="00813AD6">
          <w:rPr>
            <w:rStyle w:val="Hyperlink"/>
            <w:rFonts w:hint="cs"/>
            <w:noProof/>
            <w:rtl/>
          </w:rPr>
          <w:t>ی</w:t>
        </w:r>
        <w:r w:rsidR="00BE2774" w:rsidRPr="00813AD6">
          <w:rPr>
            <w:rStyle w:val="Hyperlink"/>
            <w:noProof/>
            <w:rtl/>
          </w:rPr>
          <w:t xml:space="preserve"> تعب</w:t>
        </w:r>
        <w:r w:rsidR="00BE2774" w:rsidRPr="00813AD6">
          <w:rPr>
            <w:rStyle w:val="Hyperlink"/>
            <w:rFonts w:hint="cs"/>
            <w:noProof/>
            <w:rtl/>
          </w:rPr>
          <w:t>ی</w:t>
        </w:r>
        <w:r w:rsidR="00BE2774" w:rsidRPr="00813AD6">
          <w:rPr>
            <w:rStyle w:val="Hyperlink"/>
            <w:rFonts w:hint="eastAsia"/>
            <w:noProof/>
            <w:rtl/>
          </w:rPr>
          <w:t>ه</w:t>
        </w:r>
        <w:r w:rsidR="00BE2774" w:rsidRPr="00813AD6">
          <w:rPr>
            <w:rStyle w:val="Hyperlink"/>
            <w:noProof/>
            <w:rtl/>
          </w:rPr>
          <w:t xml:space="preserve"> کلمات</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Toc175851357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90</w:t>
        </w:r>
        <w:r w:rsidR="00BE2774">
          <w:rPr>
            <w:rStyle w:val="Hyperlink"/>
            <w:noProof/>
            <w:rtl/>
          </w:rPr>
          <w:fldChar w:fldCharType="end"/>
        </w:r>
      </w:hyperlink>
    </w:p>
    <w:p w14:paraId="5204256B" w14:textId="3075A01F" w:rsidR="00BE2774" w:rsidRDefault="00536DA5">
      <w:pPr>
        <w:pStyle w:val="TableofFigures"/>
        <w:tabs>
          <w:tab w:val="right" w:leader="dot" w:pos="8210"/>
        </w:tabs>
        <w:rPr>
          <w:rFonts w:asciiTheme="minorHAnsi" w:eastAsiaTheme="minorEastAsia" w:hAnsiTheme="minorHAnsi" w:cstheme="minorBidi"/>
          <w:noProof/>
          <w:sz w:val="22"/>
          <w:szCs w:val="22"/>
          <w:rtl/>
          <w:lang w:bidi="fa-IR"/>
        </w:rPr>
      </w:pPr>
      <w:hyperlink w:anchor="_Toc175851358" w:history="1">
        <w:r w:rsidR="00BE2774" w:rsidRPr="00813AD6">
          <w:rPr>
            <w:rStyle w:val="Hyperlink"/>
            <w:noProof/>
            <w:rtl/>
          </w:rPr>
          <w:t>جدول (9-5) مقا</w:t>
        </w:r>
        <w:r w:rsidR="00BE2774" w:rsidRPr="00813AD6">
          <w:rPr>
            <w:rStyle w:val="Hyperlink"/>
            <w:rFonts w:hint="cs"/>
            <w:noProof/>
            <w:rtl/>
          </w:rPr>
          <w:t>ی</w:t>
        </w:r>
        <w:r w:rsidR="00BE2774" w:rsidRPr="00813AD6">
          <w:rPr>
            <w:rStyle w:val="Hyperlink"/>
            <w:rFonts w:hint="eastAsia"/>
            <w:noProof/>
            <w:rtl/>
          </w:rPr>
          <w:t>سه</w:t>
        </w:r>
        <w:r w:rsidR="00BE2774" w:rsidRPr="00813AD6">
          <w:rPr>
            <w:rStyle w:val="Hyperlink"/>
            <w:noProof/>
            <w:rtl/>
          </w:rPr>
          <w:t xml:space="preserve"> سرعت پاسخگو</w:t>
        </w:r>
        <w:r w:rsidR="00BE2774" w:rsidRPr="00813AD6">
          <w:rPr>
            <w:rStyle w:val="Hyperlink"/>
            <w:rFonts w:hint="cs"/>
            <w:noProof/>
            <w:rtl/>
          </w:rPr>
          <w:t>یی</w:t>
        </w:r>
        <w:r w:rsidR="00BE2774" w:rsidRPr="00813AD6">
          <w:rPr>
            <w:rStyle w:val="Hyperlink"/>
            <w:noProof/>
            <w:rtl/>
          </w:rPr>
          <w:t xml:space="preserve"> به سوالات در روش خوشه‌بند</w:t>
        </w:r>
        <w:r w:rsidR="00BE2774" w:rsidRPr="00813AD6">
          <w:rPr>
            <w:rStyle w:val="Hyperlink"/>
            <w:rFonts w:hint="cs"/>
            <w:noProof/>
            <w:rtl/>
          </w:rPr>
          <w:t>ی</w:t>
        </w:r>
        <w:r w:rsidR="00BE2774" w:rsidRPr="00813AD6">
          <w:rPr>
            <w:rStyle w:val="Hyperlink"/>
            <w:noProof/>
            <w:rtl/>
          </w:rPr>
          <w:t xml:space="preserve"> معنا</w:t>
        </w:r>
        <w:r w:rsidR="00BE2774" w:rsidRPr="00813AD6">
          <w:rPr>
            <w:rStyle w:val="Hyperlink"/>
            <w:rFonts w:hint="cs"/>
            <w:noProof/>
            <w:rtl/>
          </w:rPr>
          <w:t>یی</w:t>
        </w:r>
        <w:r w:rsidR="00BE2774" w:rsidRPr="00813AD6">
          <w:rPr>
            <w:rStyle w:val="Hyperlink"/>
            <w:noProof/>
            <w:rtl/>
          </w:rPr>
          <w:t xml:space="preserve"> و سا</w:t>
        </w:r>
        <w:r w:rsidR="00BE2774" w:rsidRPr="00813AD6">
          <w:rPr>
            <w:rStyle w:val="Hyperlink"/>
            <w:rFonts w:hint="cs"/>
            <w:noProof/>
            <w:rtl/>
          </w:rPr>
          <w:t>ی</w:t>
        </w:r>
        <w:r w:rsidR="00BE2774" w:rsidRPr="00813AD6">
          <w:rPr>
            <w:rStyle w:val="Hyperlink"/>
            <w:rFonts w:hint="eastAsia"/>
            <w:noProof/>
            <w:rtl/>
          </w:rPr>
          <w:t>ر</w:t>
        </w:r>
        <w:r w:rsidR="00BE2774" w:rsidRPr="00813AD6">
          <w:rPr>
            <w:rStyle w:val="Hyperlink"/>
            <w:noProof/>
            <w:rtl/>
          </w:rPr>
          <w:t xml:space="preserve"> روشها</w:t>
        </w:r>
        <w:r w:rsidR="00BE2774">
          <w:rPr>
            <w:noProof/>
            <w:webHidden/>
            <w:rtl/>
          </w:rPr>
          <w:tab/>
        </w:r>
        <w:r w:rsidR="00BE2774">
          <w:rPr>
            <w:rStyle w:val="Hyperlink"/>
            <w:noProof/>
            <w:rtl/>
          </w:rPr>
          <w:fldChar w:fldCharType="begin"/>
        </w:r>
        <w:r w:rsidR="00BE2774">
          <w:rPr>
            <w:noProof/>
            <w:webHidden/>
            <w:rtl/>
          </w:rPr>
          <w:instrText xml:space="preserve"> </w:instrText>
        </w:r>
        <w:r w:rsidR="00BE2774">
          <w:rPr>
            <w:noProof/>
            <w:webHidden/>
          </w:rPr>
          <w:instrText>PAGEREF</w:instrText>
        </w:r>
        <w:r w:rsidR="00BE2774">
          <w:rPr>
            <w:noProof/>
            <w:webHidden/>
            <w:rtl/>
          </w:rPr>
          <w:instrText xml:space="preserve"> _</w:instrText>
        </w:r>
        <w:r w:rsidR="00BE2774">
          <w:rPr>
            <w:noProof/>
            <w:webHidden/>
          </w:rPr>
          <w:instrText>Toc175851358 \h</w:instrText>
        </w:r>
        <w:r w:rsidR="00BE2774">
          <w:rPr>
            <w:noProof/>
            <w:webHidden/>
            <w:rtl/>
          </w:rPr>
          <w:instrText xml:space="preserve"> </w:instrText>
        </w:r>
        <w:r w:rsidR="00BE2774">
          <w:rPr>
            <w:rStyle w:val="Hyperlink"/>
            <w:noProof/>
            <w:rtl/>
          </w:rPr>
        </w:r>
        <w:r w:rsidR="00BE2774">
          <w:rPr>
            <w:rStyle w:val="Hyperlink"/>
            <w:noProof/>
            <w:rtl/>
          </w:rPr>
          <w:fldChar w:fldCharType="separate"/>
        </w:r>
        <w:r w:rsidR="00DC5845">
          <w:rPr>
            <w:noProof/>
            <w:webHidden/>
            <w:rtl/>
          </w:rPr>
          <w:t>90</w:t>
        </w:r>
        <w:r w:rsidR="00BE2774">
          <w:rPr>
            <w:rStyle w:val="Hyperlink"/>
            <w:noProof/>
            <w:rtl/>
          </w:rPr>
          <w:fldChar w:fldCharType="end"/>
        </w:r>
      </w:hyperlink>
    </w:p>
    <w:p w14:paraId="46765F96" w14:textId="041C6D6A" w:rsidR="00A81858" w:rsidRPr="00A81858" w:rsidRDefault="00A81858" w:rsidP="0011697E">
      <w:pPr>
        <w:pStyle w:val="a8"/>
        <w:ind w:left="-690"/>
        <w:rPr>
          <w:lang w:bidi="fa-IR"/>
        </w:rPr>
      </w:pPr>
      <w:r>
        <w:rPr>
          <w:rtl/>
          <w:lang w:bidi="fa-IR"/>
        </w:rPr>
        <w:fldChar w:fldCharType="end"/>
      </w:r>
    </w:p>
    <w:p w14:paraId="463DCB58" w14:textId="4EBE2F01" w:rsidR="00F772A3" w:rsidRDefault="00F772A3" w:rsidP="0011697E">
      <w:pPr>
        <w:ind w:left="-690"/>
        <w:jc w:val="center"/>
        <w:rPr>
          <w:sz w:val="28"/>
          <w:szCs w:val="32"/>
        </w:rPr>
      </w:pPr>
      <w:r>
        <w:rPr>
          <w:rFonts w:ascii="B Nazanin"/>
          <w:sz w:val="28"/>
          <w:rtl/>
        </w:rPr>
        <w:br w:type="page"/>
      </w:r>
    </w:p>
    <w:p w14:paraId="4BAEBE3E" w14:textId="77777777" w:rsidR="00FD36FB" w:rsidRPr="00FD36FB" w:rsidRDefault="00FD36FB" w:rsidP="00FD36FB"/>
    <w:p w14:paraId="1B0A3D32" w14:textId="77777777" w:rsidR="00F772A3" w:rsidRPr="00627E43" w:rsidRDefault="00F772A3" w:rsidP="00F772A3">
      <w:pPr>
        <w:pStyle w:val="a8"/>
        <w:rPr>
          <w:rtl/>
          <w:lang w:bidi="fa-IR"/>
        </w:rPr>
        <w:sectPr w:rsidR="00F772A3" w:rsidRPr="00627E43" w:rsidSect="009A20E1">
          <w:footerReference w:type="default" r:id="rId11"/>
          <w:footerReference w:type="first" r:id="rId12"/>
          <w:footnotePr>
            <w:numRestart w:val="eachPage"/>
          </w:footnotePr>
          <w:pgSz w:w="11906" w:h="16838" w:code="9"/>
          <w:pgMar w:top="1418" w:right="2268" w:bottom="1701" w:left="1418" w:header="851" w:footer="1021" w:gutter="0"/>
          <w:pgNumType w:fmt="arabicAbjad" w:start="1"/>
          <w:cols w:space="708"/>
          <w:titlePg/>
          <w:bidi/>
          <w:rtlGutter/>
          <w:docGrid w:linePitch="360"/>
        </w:sectPr>
      </w:pPr>
    </w:p>
    <w:p w14:paraId="72DA632E" w14:textId="77777777" w:rsidR="00F772A3" w:rsidRPr="00B63F56" w:rsidRDefault="00F772A3" w:rsidP="00F772A3">
      <w:pPr>
        <w:rPr>
          <w:rFonts w:ascii="B Nazanin"/>
          <w:sz w:val="28"/>
          <w:rtl/>
        </w:rPr>
      </w:pPr>
    </w:p>
    <w:p w14:paraId="27E7F32D" w14:textId="4B164DAB" w:rsidR="00CE230D" w:rsidRPr="008A5914" w:rsidRDefault="00110BE7" w:rsidP="00770D23">
      <w:pPr>
        <w:pStyle w:val="a5"/>
        <w:numPr>
          <w:ilvl w:val="0"/>
          <w:numId w:val="7"/>
        </w:numPr>
        <w:ind w:left="22"/>
        <w:rPr>
          <w:rtl/>
        </w:rPr>
      </w:pPr>
      <w:bookmarkStart w:id="7" w:name="_Toc174309205"/>
      <w:bookmarkStart w:id="8" w:name="_Toc182362661"/>
      <w:r>
        <w:rPr>
          <w:rFonts w:hint="cs"/>
          <w:rtl/>
        </w:rPr>
        <w:t>مقدمه</w:t>
      </w:r>
      <w:bookmarkEnd w:id="7"/>
      <w:bookmarkEnd w:id="8"/>
    </w:p>
    <w:p w14:paraId="6648C0C8" w14:textId="77777777" w:rsidR="00552590" w:rsidRDefault="00552590" w:rsidP="00AA519A">
      <w:pPr>
        <w:pStyle w:val="a8"/>
        <w:rPr>
          <w:rtl/>
        </w:rPr>
      </w:pPr>
    </w:p>
    <w:p w14:paraId="0BC3E95B" w14:textId="77777777" w:rsidR="00A5658C" w:rsidRDefault="00A5658C" w:rsidP="00A5658C">
      <w:pPr>
        <w:pStyle w:val="a"/>
        <w:rPr>
          <w:rtl/>
        </w:rPr>
      </w:pPr>
      <w:bookmarkStart w:id="9" w:name="_Toc174309206"/>
      <w:bookmarkStart w:id="10" w:name="_Hlk175269334"/>
      <w:bookmarkStart w:id="11" w:name="_Toc182362662"/>
      <w:r>
        <w:rPr>
          <w:rFonts w:hint="cs"/>
          <w:rtl/>
        </w:rPr>
        <w:t>مقدمه</w:t>
      </w:r>
      <w:bookmarkEnd w:id="9"/>
      <w:bookmarkEnd w:id="11"/>
    </w:p>
    <w:p w14:paraId="074B3944" w14:textId="1792D294" w:rsidR="00A5658C" w:rsidRPr="00CD23FA" w:rsidRDefault="00A5658C" w:rsidP="00A5658C">
      <w:pPr>
        <w:pStyle w:val="a8"/>
        <w:rPr>
          <w:rtl/>
          <w:lang w:bidi="fa-IR"/>
        </w:rPr>
      </w:pPr>
      <w:r w:rsidRPr="00CD23FA">
        <w:rPr>
          <w:rtl/>
        </w:rPr>
        <w:t>پ</w:t>
      </w:r>
      <w:r w:rsidRPr="00CD23FA">
        <w:rPr>
          <w:rFonts w:hint="cs"/>
          <w:rtl/>
        </w:rPr>
        <w:t>ی</w:t>
      </w:r>
      <w:r w:rsidRPr="00CD23FA">
        <w:rPr>
          <w:rFonts w:hint="eastAsia"/>
          <w:rtl/>
        </w:rPr>
        <w:t>شرفت</w:t>
      </w:r>
      <w:r w:rsidRPr="00CD23FA">
        <w:rPr>
          <w:rtl/>
        </w:rPr>
        <w:t xml:space="preserve"> سر</w:t>
      </w:r>
      <w:r w:rsidRPr="00CD23FA">
        <w:rPr>
          <w:rFonts w:hint="cs"/>
          <w:rtl/>
        </w:rPr>
        <w:t>ی</w:t>
      </w:r>
      <w:r w:rsidRPr="00CD23FA">
        <w:rPr>
          <w:rFonts w:hint="eastAsia"/>
          <w:rtl/>
        </w:rPr>
        <w:t>ع</w:t>
      </w:r>
      <w:r w:rsidRPr="00CD23FA">
        <w:rPr>
          <w:rtl/>
        </w:rPr>
        <w:t xml:space="preserve"> هوش</w:t>
      </w:r>
      <w:r>
        <w:rPr>
          <w:sz w:val="28"/>
          <w:rtl/>
        </w:rPr>
        <w:softHyphen/>
      </w:r>
      <w:r w:rsidRPr="00CD23FA">
        <w:rPr>
          <w:rtl/>
        </w:rPr>
        <w:t>مصنوع</w:t>
      </w:r>
      <w:r w:rsidRPr="00CD23FA">
        <w:rPr>
          <w:rFonts w:hint="cs"/>
          <w:rtl/>
        </w:rPr>
        <w:t>ی</w:t>
      </w:r>
      <w:r w:rsidRPr="00CD23FA">
        <w:rPr>
          <w:rtl/>
        </w:rPr>
        <w:t xml:space="preserve"> و پردازش زبان طب</w:t>
      </w:r>
      <w:r w:rsidRPr="00CD23FA">
        <w:rPr>
          <w:rFonts w:hint="cs"/>
          <w:rtl/>
        </w:rPr>
        <w:t>ی</w:t>
      </w:r>
      <w:r w:rsidRPr="00CD23FA">
        <w:rPr>
          <w:rFonts w:hint="eastAsia"/>
          <w:rtl/>
        </w:rPr>
        <w:t>ع</w:t>
      </w:r>
      <w:r w:rsidRPr="00CD23FA">
        <w:rPr>
          <w:rFonts w:hint="cs"/>
          <w:rtl/>
        </w:rPr>
        <w:t>ی</w:t>
      </w:r>
      <w:r>
        <w:rPr>
          <w:rFonts w:hint="cs"/>
          <w:rtl/>
        </w:rPr>
        <w:t xml:space="preserve"> (</w:t>
      </w:r>
      <w:r>
        <w:t>NLP</w:t>
      </w:r>
      <w:r>
        <w:rPr>
          <w:rFonts w:hint="cs"/>
          <w:rtl/>
        </w:rPr>
        <w:t>)</w:t>
      </w:r>
      <w:r w:rsidRPr="00CD23FA">
        <w:rPr>
          <w:rFonts w:hint="eastAsia"/>
          <w:rtl/>
        </w:rPr>
        <w:t>،</w:t>
      </w:r>
      <w:r w:rsidRPr="00CD23FA">
        <w:rPr>
          <w:rtl/>
        </w:rPr>
        <w:t xml:space="preserve"> ش</w:t>
      </w:r>
      <w:r w:rsidRPr="00CD23FA">
        <w:rPr>
          <w:rFonts w:hint="cs"/>
          <w:rtl/>
        </w:rPr>
        <w:t>ی</w:t>
      </w:r>
      <w:r w:rsidRPr="00CD23FA">
        <w:rPr>
          <w:rFonts w:hint="eastAsia"/>
          <w:rtl/>
        </w:rPr>
        <w:t>وه</w:t>
      </w:r>
      <w:r w:rsidRPr="00CD23FA">
        <w:rPr>
          <w:rtl/>
        </w:rPr>
        <w:t xml:space="preserve"> تعامل، درک و استفاده از داده</w:t>
      </w:r>
      <w:r>
        <w:rPr>
          <w:sz w:val="28"/>
          <w:rtl/>
        </w:rPr>
        <w:softHyphen/>
      </w:r>
      <w:r w:rsidRPr="00CD23FA">
        <w:rPr>
          <w:rtl/>
        </w:rPr>
        <w:t>ها</w:t>
      </w:r>
      <w:r w:rsidRPr="00CD23FA">
        <w:rPr>
          <w:rFonts w:hint="cs"/>
          <w:rtl/>
        </w:rPr>
        <w:t>ی</w:t>
      </w:r>
      <w:r w:rsidRPr="00CD23FA">
        <w:rPr>
          <w:rtl/>
        </w:rPr>
        <w:t xml:space="preserve"> متن</w:t>
      </w:r>
      <w:r w:rsidRPr="00CD23FA">
        <w:rPr>
          <w:rFonts w:hint="cs"/>
          <w:rtl/>
        </w:rPr>
        <w:t>ی</w:t>
      </w:r>
      <w:r w:rsidRPr="00CD23FA">
        <w:rPr>
          <w:rtl/>
        </w:rPr>
        <w:t xml:space="preserve"> را متحول کرده است.</w:t>
      </w:r>
      <w:r w:rsidRPr="00CD23FA">
        <w:rPr>
          <w:rFonts w:hint="cs"/>
          <w:rtl/>
        </w:rPr>
        <w:t xml:space="preserve"> </w:t>
      </w:r>
      <w:r w:rsidRPr="00CD23FA">
        <w:rPr>
          <w:rtl/>
        </w:rPr>
        <w:t>از آنجا</w:t>
      </w:r>
      <w:r w:rsidRPr="00CD23FA">
        <w:rPr>
          <w:rFonts w:hint="cs"/>
          <w:rtl/>
        </w:rPr>
        <w:t>یی</w:t>
      </w:r>
      <w:r w:rsidRPr="00CD23FA">
        <w:rPr>
          <w:rtl/>
        </w:rPr>
        <w:t xml:space="preserve"> که حجم اطلاعات مبتن</w:t>
      </w:r>
      <w:r w:rsidRPr="00CD23FA">
        <w:rPr>
          <w:rFonts w:hint="cs"/>
          <w:rtl/>
        </w:rPr>
        <w:t>ی</w:t>
      </w:r>
      <w:r w:rsidRPr="00CD23FA">
        <w:rPr>
          <w:rtl/>
        </w:rPr>
        <w:t xml:space="preserve"> بر متن موجود </w:t>
      </w:r>
      <w:r w:rsidRPr="00CD23FA">
        <w:rPr>
          <w:rFonts w:hint="cs"/>
          <w:rtl/>
        </w:rPr>
        <w:t>همواره</w:t>
      </w:r>
      <w:r w:rsidRPr="00CD23FA">
        <w:rPr>
          <w:rtl/>
        </w:rPr>
        <w:t xml:space="preserve"> در حال افزا</w:t>
      </w:r>
      <w:r w:rsidRPr="00CD23FA">
        <w:rPr>
          <w:rFonts w:hint="cs"/>
          <w:rtl/>
        </w:rPr>
        <w:t>ی</w:t>
      </w:r>
      <w:r w:rsidRPr="00CD23FA">
        <w:rPr>
          <w:rFonts w:hint="eastAsia"/>
          <w:rtl/>
        </w:rPr>
        <w:t>ش</w:t>
      </w:r>
      <w:r w:rsidRPr="00CD23FA">
        <w:rPr>
          <w:rFonts w:hint="cs"/>
          <w:rtl/>
        </w:rPr>
        <w:t xml:space="preserve"> بوده</w:t>
      </w:r>
      <w:r w:rsidRPr="00CD23FA">
        <w:rPr>
          <w:rtl/>
        </w:rPr>
        <w:t xml:space="preserve"> است، ن</w:t>
      </w:r>
      <w:r w:rsidRPr="00CD23FA">
        <w:rPr>
          <w:rFonts w:hint="cs"/>
          <w:rtl/>
        </w:rPr>
        <w:t>ی</w:t>
      </w:r>
      <w:r w:rsidRPr="00CD23FA">
        <w:rPr>
          <w:rFonts w:hint="eastAsia"/>
          <w:rtl/>
        </w:rPr>
        <w:t>از</w:t>
      </w:r>
      <w:r w:rsidRPr="00CD23FA">
        <w:rPr>
          <w:rtl/>
        </w:rPr>
        <w:t xml:space="preserve"> به روش</w:t>
      </w:r>
      <w:r>
        <w:rPr>
          <w:sz w:val="28"/>
          <w:rtl/>
        </w:rPr>
        <w:softHyphen/>
      </w:r>
      <w:r w:rsidRPr="00CD23FA">
        <w:rPr>
          <w:rtl/>
        </w:rPr>
        <w:t>ها</w:t>
      </w:r>
      <w:r w:rsidRPr="00CD23FA">
        <w:rPr>
          <w:rFonts w:hint="cs"/>
          <w:rtl/>
        </w:rPr>
        <w:t>ی</w:t>
      </w:r>
      <w:r w:rsidRPr="00CD23FA">
        <w:rPr>
          <w:rtl/>
        </w:rPr>
        <w:t xml:space="preserve"> پ</w:t>
      </w:r>
      <w:r w:rsidRPr="00CD23FA">
        <w:rPr>
          <w:rFonts w:hint="cs"/>
          <w:rtl/>
        </w:rPr>
        <w:t>ی</w:t>
      </w:r>
      <w:r w:rsidRPr="00CD23FA">
        <w:rPr>
          <w:rFonts w:hint="eastAsia"/>
          <w:rtl/>
        </w:rPr>
        <w:t>چ</w:t>
      </w:r>
      <w:r w:rsidRPr="00CD23FA">
        <w:rPr>
          <w:rFonts w:hint="cs"/>
          <w:rtl/>
        </w:rPr>
        <w:t>ی</w:t>
      </w:r>
      <w:r w:rsidRPr="00CD23FA">
        <w:rPr>
          <w:rFonts w:hint="eastAsia"/>
          <w:rtl/>
        </w:rPr>
        <w:t>ده</w:t>
      </w:r>
      <w:r>
        <w:rPr>
          <w:sz w:val="28"/>
          <w:rtl/>
        </w:rPr>
        <w:softHyphen/>
      </w:r>
      <w:r w:rsidRPr="00CD23FA">
        <w:rPr>
          <w:rtl/>
        </w:rPr>
        <w:t>تر و کارآمدتر برا</w:t>
      </w:r>
      <w:r w:rsidRPr="00CD23FA">
        <w:rPr>
          <w:rFonts w:hint="cs"/>
          <w:rtl/>
        </w:rPr>
        <w:t>ی</w:t>
      </w:r>
      <w:r w:rsidRPr="00CD23FA">
        <w:rPr>
          <w:rtl/>
        </w:rPr>
        <w:t xml:space="preserve"> استخراج ب</w:t>
      </w:r>
      <w:r w:rsidRPr="00CD23FA">
        <w:rPr>
          <w:rFonts w:hint="cs"/>
          <w:rtl/>
        </w:rPr>
        <w:t>ی</w:t>
      </w:r>
      <w:r w:rsidRPr="00CD23FA">
        <w:rPr>
          <w:rFonts w:hint="eastAsia"/>
          <w:rtl/>
        </w:rPr>
        <w:t>نش</w:t>
      </w:r>
      <w:r w:rsidRPr="00CD23FA">
        <w:rPr>
          <w:rtl/>
        </w:rPr>
        <w:t xml:space="preserve"> از ا</w:t>
      </w:r>
      <w:r w:rsidRPr="00CD23FA">
        <w:rPr>
          <w:rFonts w:hint="cs"/>
          <w:rtl/>
        </w:rPr>
        <w:t>ی</w:t>
      </w:r>
      <w:r w:rsidRPr="00CD23FA">
        <w:rPr>
          <w:rFonts w:hint="eastAsia"/>
          <w:rtl/>
        </w:rPr>
        <w:t>ن</w:t>
      </w:r>
      <w:r w:rsidRPr="00CD23FA">
        <w:rPr>
          <w:rtl/>
        </w:rPr>
        <w:t xml:space="preserve"> داده</w:t>
      </w:r>
      <w:r w:rsidR="00A12C60">
        <w:rPr>
          <w:rtl/>
        </w:rPr>
        <w:t xml:space="preserve">‌ها </w:t>
      </w:r>
      <w:r w:rsidRPr="00CD23FA">
        <w:rPr>
          <w:rtl/>
        </w:rPr>
        <w:t>به طور فزا</w:t>
      </w:r>
      <w:r w:rsidRPr="00CD23FA">
        <w:rPr>
          <w:rFonts w:hint="cs"/>
          <w:rtl/>
        </w:rPr>
        <w:t>ی</w:t>
      </w:r>
      <w:r w:rsidRPr="00CD23FA">
        <w:rPr>
          <w:rFonts w:hint="eastAsia"/>
          <w:rtl/>
        </w:rPr>
        <w:t>نده</w:t>
      </w:r>
      <w:r w:rsidR="005B628F">
        <w:rPr>
          <w:rtl/>
        </w:rPr>
        <w:t xml:space="preserve">‌ای </w:t>
      </w:r>
      <w:r w:rsidR="000D16A7">
        <w:rPr>
          <w:rFonts w:hint="cs"/>
          <w:rtl/>
        </w:rPr>
        <w:t>گسترش پیدا کرده</w:t>
      </w:r>
      <w:r w:rsidRPr="00CD23FA">
        <w:rPr>
          <w:rtl/>
        </w:rPr>
        <w:t xml:space="preserve"> اس</w:t>
      </w:r>
      <w:r w:rsidRPr="00CD23FA">
        <w:rPr>
          <w:rFonts w:hint="cs"/>
          <w:rtl/>
        </w:rPr>
        <w:t>ت</w:t>
      </w:r>
      <w:r w:rsidR="00310D1C">
        <w:rPr>
          <w:rFonts w:hint="cs"/>
          <w:rtl/>
        </w:rPr>
        <w:t>.</w:t>
      </w:r>
      <w:r w:rsidR="000335DA">
        <w:rPr>
          <w:rFonts w:hint="cs"/>
          <w:rtl/>
        </w:rPr>
        <w:t xml:space="preserve"> در پاسخ به این نیاز فزاینده</w:t>
      </w:r>
      <w:r w:rsidRPr="00CD23FA">
        <w:rPr>
          <w:rFonts w:hint="cs"/>
          <w:rtl/>
        </w:rPr>
        <w:t xml:space="preserve"> </w:t>
      </w:r>
      <w:r w:rsidRPr="00CD23FA">
        <w:rPr>
          <w:rtl/>
        </w:rPr>
        <w:t>در چند سال اخ</w:t>
      </w:r>
      <w:r w:rsidRPr="00CD23FA">
        <w:rPr>
          <w:rFonts w:hint="cs"/>
          <w:rtl/>
        </w:rPr>
        <w:t>ی</w:t>
      </w:r>
      <w:r w:rsidRPr="00CD23FA">
        <w:rPr>
          <w:rFonts w:hint="eastAsia"/>
          <w:rtl/>
        </w:rPr>
        <w:t>ر،</w:t>
      </w:r>
      <w:r w:rsidRPr="00CD23FA">
        <w:rPr>
          <w:rtl/>
        </w:rPr>
        <w:t xml:space="preserve"> </w:t>
      </w:r>
      <w:r w:rsidRPr="00CD23FA">
        <w:rPr>
          <w:rFonts w:hint="cs"/>
          <w:rtl/>
        </w:rPr>
        <w:t xml:space="preserve">شاهد </w:t>
      </w:r>
      <w:r w:rsidRPr="00CD23FA">
        <w:rPr>
          <w:rtl/>
        </w:rPr>
        <w:t>رشد قابل توجه</w:t>
      </w:r>
      <w:r w:rsidRPr="00CD23FA">
        <w:rPr>
          <w:rFonts w:hint="cs"/>
          <w:rtl/>
        </w:rPr>
        <w:t>ی</w:t>
      </w:r>
      <w:r w:rsidRPr="00CD23FA">
        <w:rPr>
          <w:rtl/>
        </w:rPr>
        <w:t xml:space="preserve"> در توسعه پردازش زبان طب</w:t>
      </w:r>
      <w:r w:rsidRPr="00CD23FA">
        <w:rPr>
          <w:rFonts w:hint="cs"/>
          <w:rtl/>
        </w:rPr>
        <w:t>ی</w:t>
      </w:r>
      <w:r w:rsidRPr="00CD23FA">
        <w:rPr>
          <w:rFonts w:hint="eastAsia"/>
          <w:rtl/>
        </w:rPr>
        <w:t>ع</w:t>
      </w:r>
      <w:r w:rsidRPr="00CD23FA">
        <w:rPr>
          <w:rFonts w:hint="cs"/>
          <w:rtl/>
        </w:rPr>
        <w:t>ی</w:t>
      </w:r>
      <w:r w:rsidRPr="00CD23FA">
        <w:rPr>
          <w:rtl/>
        </w:rPr>
        <w:t xml:space="preserve"> </w:t>
      </w:r>
      <w:r w:rsidRPr="00CD23FA">
        <w:rPr>
          <w:rFonts w:hint="cs"/>
          <w:rtl/>
        </w:rPr>
        <w:t>بوده</w:t>
      </w:r>
      <w:r w:rsidR="00782AD7">
        <w:rPr>
          <w:rtl/>
        </w:rPr>
        <w:softHyphen/>
      </w:r>
      <w:r w:rsidRPr="00CD23FA">
        <w:rPr>
          <w:rFonts w:hint="cs"/>
          <w:rtl/>
        </w:rPr>
        <w:t>ایم</w:t>
      </w:r>
      <w:r w:rsidRPr="00CD23FA">
        <w:rPr>
          <w:rtl/>
        </w:rPr>
        <w:t xml:space="preserve"> که منجر به تکامل مدل</w:t>
      </w:r>
      <w:r w:rsidRPr="005A4761">
        <w:rPr>
          <w:sz w:val="28"/>
          <w:rtl/>
        </w:rPr>
        <w:t>‌</w:t>
      </w:r>
      <w:r w:rsidRPr="00CD23FA">
        <w:rPr>
          <w:rtl/>
        </w:rPr>
        <w:t>ها و تکن</w:t>
      </w:r>
      <w:r w:rsidRPr="00CD23FA">
        <w:rPr>
          <w:rFonts w:hint="cs"/>
          <w:rtl/>
        </w:rPr>
        <w:t>ی</w:t>
      </w:r>
      <w:r w:rsidRPr="00CD23FA">
        <w:rPr>
          <w:rFonts w:hint="eastAsia"/>
          <w:rtl/>
        </w:rPr>
        <w:t>ک</w:t>
      </w:r>
      <w:r w:rsidRPr="005A4761">
        <w:rPr>
          <w:rFonts w:hint="eastAsia"/>
          <w:sz w:val="28"/>
          <w:rtl/>
        </w:rPr>
        <w:t>‌</w:t>
      </w:r>
      <w:r w:rsidRPr="00CD23FA">
        <w:rPr>
          <w:rFonts w:hint="eastAsia"/>
          <w:rtl/>
        </w:rPr>
        <w:t>ها</w:t>
      </w:r>
      <w:r w:rsidRPr="00CD23FA">
        <w:rPr>
          <w:rFonts w:hint="cs"/>
          <w:rtl/>
        </w:rPr>
        <w:t>ی</w:t>
      </w:r>
      <w:r w:rsidRPr="00CD23FA">
        <w:rPr>
          <w:rtl/>
        </w:rPr>
        <w:t xml:space="preserve"> مختلف </w:t>
      </w:r>
      <w:r w:rsidRPr="00CD23FA">
        <w:t>NLP</w:t>
      </w:r>
      <w:r w:rsidRPr="00CD23FA">
        <w:rPr>
          <w:rtl/>
        </w:rPr>
        <w:t xml:space="preserve"> شده است. </w:t>
      </w:r>
      <w:r w:rsidR="00986C2D">
        <w:rPr>
          <w:rFonts w:hint="cs"/>
          <w:rtl/>
        </w:rPr>
        <w:t xml:space="preserve">از آن‌ جمله می‌توان به </w:t>
      </w:r>
      <w:r w:rsidRPr="00CD23FA">
        <w:rPr>
          <w:rtl/>
        </w:rPr>
        <w:t>ترجمه ماش</w:t>
      </w:r>
      <w:r w:rsidRPr="00CD23FA">
        <w:rPr>
          <w:rFonts w:hint="cs"/>
          <w:rtl/>
        </w:rPr>
        <w:t>ی</w:t>
      </w:r>
      <w:r w:rsidRPr="00CD23FA">
        <w:rPr>
          <w:rFonts w:hint="eastAsia"/>
          <w:rtl/>
        </w:rPr>
        <w:t>ن</w:t>
      </w:r>
      <w:r w:rsidRPr="00CD23FA">
        <w:rPr>
          <w:rFonts w:hint="cs"/>
          <w:rtl/>
        </w:rPr>
        <w:t>ی</w:t>
      </w:r>
      <w:r w:rsidRPr="00CD23FA">
        <w:rPr>
          <w:rFonts w:hint="eastAsia"/>
          <w:rtl/>
        </w:rPr>
        <w:t>،</w:t>
      </w:r>
      <w:r w:rsidRPr="00CD23FA">
        <w:rPr>
          <w:rtl/>
        </w:rPr>
        <w:t xml:space="preserve"> </w:t>
      </w:r>
      <w:r w:rsidR="00986C2D">
        <w:rPr>
          <w:rFonts w:hint="cs"/>
          <w:rtl/>
        </w:rPr>
        <w:t>پرسش و پاسخ</w:t>
      </w:r>
      <w:r w:rsidRPr="00CD23FA">
        <w:rPr>
          <w:rtl/>
        </w:rPr>
        <w:t xml:space="preserve"> و درک مطلب ماش</w:t>
      </w:r>
      <w:r w:rsidRPr="00CD23FA">
        <w:rPr>
          <w:rFonts w:hint="cs"/>
          <w:rtl/>
        </w:rPr>
        <w:t>ی</w:t>
      </w:r>
      <w:r w:rsidRPr="00CD23FA">
        <w:rPr>
          <w:rFonts w:hint="eastAsia"/>
          <w:rtl/>
        </w:rPr>
        <w:t>ن</w:t>
      </w:r>
      <w:r w:rsidRPr="00CD23FA">
        <w:rPr>
          <w:rFonts w:hint="cs"/>
          <w:rtl/>
        </w:rPr>
        <w:t>ی</w:t>
      </w:r>
      <w:r w:rsidR="00986C2D">
        <w:rPr>
          <w:rFonts w:hint="cs"/>
          <w:rtl/>
        </w:rPr>
        <w:t xml:space="preserve"> اشاره نمود که</w:t>
      </w:r>
      <w:r w:rsidRPr="00CD23FA">
        <w:rPr>
          <w:rtl/>
        </w:rPr>
        <w:t xml:space="preserve"> شاهد پ</w:t>
      </w:r>
      <w:r w:rsidRPr="00CD23FA">
        <w:rPr>
          <w:rFonts w:hint="cs"/>
          <w:rtl/>
        </w:rPr>
        <w:t>ی</w:t>
      </w:r>
      <w:r w:rsidRPr="00CD23FA">
        <w:rPr>
          <w:rFonts w:hint="eastAsia"/>
          <w:rtl/>
        </w:rPr>
        <w:t>شرفت</w:t>
      </w:r>
      <w:r w:rsidRPr="00CD23FA">
        <w:rPr>
          <w:rtl/>
        </w:rPr>
        <w:t xml:space="preserve"> قابل توجه</w:t>
      </w:r>
      <w:r w:rsidRPr="00CD23FA">
        <w:rPr>
          <w:rFonts w:hint="cs"/>
          <w:rtl/>
        </w:rPr>
        <w:t>ی</w:t>
      </w:r>
      <w:r w:rsidRPr="00CD23FA">
        <w:rPr>
          <w:rtl/>
        </w:rPr>
        <w:t xml:space="preserve"> بر</w:t>
      </w:r>
      <w:r>
        <w:rPr>
          <w:sz w:val="28"/>
          <w:rtl/>
        </w:rPr>
        <w:softHyphen/>
      </w:r>
      <w:r w:rsidRPr="00CD23FA">
        <w:rPr>
          <w:rtl/>
        </w:rPr>
        <w:t xml:space="preserve">اساس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عم</w:t>
      </w:r>
      <w:r w:rsidRPr="00CD23FA">
        <w:rPr>
          <w:rFonts w:hint="cs"/>
          <w:rtl/>
        </w:rPr>
        <w:t>ی</w:t>
      </w:r>
      <w:r w:rsidRPr="00CD23FA">
        <w:rPr>
          <w:rFonts w:hint="eastAsia"/>
          <w:rtl/>
        </w:rPr>
        <w:t>ق</w:t>
      </w:r>
      <w:r w:rsidRPr="00CD23FA">
        <w:rPr>
          <w:rtl/>
        </w:rPr>
        <w:t xml:space="preserve"> </w:t>
      </w:r>
      <w:r w:rsidR="00310D1C">
        <w:rPr>
          <w:rFonts w:hint="cs"/>
          <w:rtl/>
        </w:rPr>
        <w:t>برروی</w:t>
      </w:r>
      <w:r w:rsidRPr="00CD23FA">
        <w:rPr>
          <w:rtl/>
        </w:rPr>
        <w:t xml:space="preserve"> مقدار قابل توجه</w:t>
      </w:r>
      <w:r w:rsidRPr="00CD23FA">
        <w:rPr>
          <w:rFonts w:hint="cs"/>
          <w:rtl/>
        </w:rPr>
        <w:t>ی</w:t>
      </w:r>
      <w:r w:rsidRPr="00CD23FA">
        <w:rPr>
          <w:rtl/>
        </w:rPr>
        <w:t xml:space="preserve"> از </w:t>
      </w:r>
      <w:r>
        <w:rPr>
          <w:rFonts w:hint="cs"/>
          <w:rtl/>
        </w:rPr>
        <w:t>داده</w:t>
      </w:r>
      <w:r>
        <w:rPr>
          <w:rtl/>
        </w:rPr>
        <w:softHyphen/>
      </w:r>
      <w:r>
        <w:rPr>
          <w:rFonts w:hint="cs"/>
          <w:rtl/>
        </w:rPr>
        <w:t xml:space="preserve">های </w:t>
      </w:r>
      <w:r w:rsidR="00310D1C">
        <w:rPr>
          <w:rFonts w:hint="cs"/>
          <w:rtl/>
        </w:rPr>
        <w:t>متنی</w:t>
      </w:r>
      <w:r w:rsidRPr="00CD23FA">
        <w:rPr>
          <w:rtl/>
        </w:rPr>
        <w:t xml:space="preserve"> بوده است. علاوه بر ا</w:t>
      </w:r>
      <w:r w:rsidRPr="00CD23FA">
        <w:rPr>
          <w:rFonts w:hint="cs"/>
          <w:rtl/>
        </w:rPr>
        <w:t>ی</w:t>
      </w:r>
      <w:r w:rsidRPr="00CD23FA">
        <w:rPr>
          <w:rFonts w:hint="eastAsia"/>
          <w:rtl/>
        </w:rPr>
        <w:t>ن،</w:t>
      </w:r>
      <w:r w:rsidRPr="00CD23FA">
        <w:rPr>
          <w:rtl/>
        </w:rPr>
        <w:t xml:space="preserve"> پ</w:t>
      </w:r>
      <w:r w:rsidRPr="00CD23FA">
        <w:rPr>
          <w:rFonts w:hint="cs"/>
          <w:rtl/>
        </w:rPr>
        <w:t>ی</w:t>
      </w:r>
      <w:r w:rsidRPr="00CD23FA">
        <w:rPr>
          <w:rFonts w:hint="eastAsia"/>
          <w:rtl/>
        </w:rPr>
        <w:t>شرفت</w:t>
      </w:r>
      <w:r w:rsidRPr="005A4761">
        <w:rPr>
          <w:rFonts w:hint="eastAsia"/>
          <w:sz w:val="28"/>
          <w:rtl/>
        </w:rPr>
        <w:t>‌</w:t>
      </w:r>
      <w:r w:rsidRPr="00CD23FA">
        <w:rPr>
          <w:rFonts w:hint="eastAsia"/>
          <w:rtl/>
        </w:rPr>
        <w:t>ها</w:t>
      </w:r>
      <w:r w:rsidRPr="00CD23FA">
        <w:rPr>
          <w:rFonts w:hint="cs"/>
          <w:rtl/>
        </w:rPr>
        <w:t>ی</w:t>
      </w:r>
      <w:r w:rsidRPr="00CD23FA">
        <w:rPr>
          <w:rtl/>
        </w:rPr>
        <w:t xml:space="preserve"> </w:t>
      </w:r>
      <w:r w:rsidRPr="00CD23FA">
        <w:t>NLP</w:t>
      </w:r>
      <w:r w:rsidRPr="00CD23FA">
        <w:rPr>
          <w:rtl/>
        </w:rPr>
        <w:t xml:space="preserve"> قابل</w:t>
      </w:r>
      <w:r w:rsidRPr="00CD23FA">
        <w:rPr>
          <w:rFonts w:hint="cs"/>
          <w:rtl/>
        </w:rPr>
        <w:t>ی</w:t>
      </w:r>
      <w:r w:rsidRPr="00CD23FA">
        <w:rPr>
          <w:rFonts w:hint="eastAsia"/>
          <w:rtl/>
        </w:rPr>
        <w:t>ت</w:t>
      </w:r>
      <w:r w:rsidRPr="005A4761">
        <w:rPr>
          <w:rFonts w:hint="eastAsia"/>
          <w:sz w:val="28"/>
          <w:rtl/>
        </w:rPr>
        <w:t>‌</w:t>
      </w:r>
      <w:r w:rsidRPr="00CD23FA">
        <w:rPr>
          <w:rFonts w:hint="eastAsia"/>
          <w:rtl/>
        </w:rPr>
        <w:t>ها</w:t>
      </w:r>
      <w:r w:rsidRPr="00CD23FA">
        <w:rPr>
          <w:rFonts w:hint="cs"/>
          <w:rtl/>
        </w:rPr>
        <w:t>ی</w:t>
      </w:r>
      <w:r w:rsidRPr="00CD23FA">
        <w:rPr>
          <w:rtl/>
        </w:rPr>
        <w:t xml:space="preserve"> س</w:t>
      </w:r>
      <w:r w:rsidRPr="00CD23FA">
        <w:rPr>
          <w:rFonts w:hint="cs"/>
          <w:rtl/>
        </w:rPr>
        <w:t>ی</w:t>
      </w:r>
      <w:r w:rsidRPr="00CD23FA">
        <w:rPr>
          <w:rFonts w:hint="eastAsia"/>
          <w:rtl/>
        </w:rPr>
        <w:t>ستم</w:t>
      </w:r>
      <w:r w:rsidRPr="005A4761">
        <w:rPr>
          <w:rFonts w:hint="eastAsia"/>
          <w:sz w:val="28"/>
          <w:rtl/>
        </w:rPr>
        <w:t>‌</w:t>
      </w:r>
      <w:r w:rsidRPr="00CD23FA">
        <w:rPr>
          <w:rFonts w:hint="eastAsia"/>
          <w:rtl/>
        </w:rPr>
        <w:t>ها</w:t>
      </w:r>
      <w:r w:rsidRPr="00CD23FA">
        <w:rPr>
          <w:rFonts w:hint="cs"/>
          <w:rtl/>
        </w:rPr>
        <w:t>ی</w:t>
      </w:r>
      <w:r w:rsidRPr="00CD23FA">
        <w:rPr>
          <w:rtl/>
        </w:rPr>
        <w:t xml:space="preserve"> پاسخ</w:t>
      </w:r>
      <w:r w:rsidRPr="005A4761">
        <w:rPr>
          <w:sz w:val="28"/>
          <w:rtl/>
        </w:rPr>
        <w:t>‌</w:t>
      </w:r>
      <w:r w:rsidRPr="00CD23FA">
        <w:rPr>
          <w:rtl/>
        </w:rPr>
        <w:t>گو</w:t>
      </w:r>
      <w:r w:rsidRPr="00CD23FA">
        <w:rPr>
          <w:rFonts w:hint="cs"/>
          <w:rtl/>
        </w:rPr>
        <w:t>یی</w:t>
      </w:r>
      <w:r w:rsidRPr="00CD23FA">
        <w:rPr>
          <w:rtl/>
        </w:rPr>
        <w:t xml:space="preserve"> به پرسش را گسترش داده و درک آن</w:t>
      </w:r>
      <w:r w:rsidRPr="005A4761">
        <w:rPr>
          <w:sz w:val="28"/>
          <w:rtl/>
        </w:rPr>
        <w:t>‌</w:t>
      </w:r>
      <w:r w:rsidRPr="00CD23FA">
        <w:rPr>
          <w:rtl/>
        </w:rPr>
        <w:t>ها از زبان انسان</w:t>
      </w:r>
      <w:r w:rsidRPr="00CD23FA">
        <w:rPr>
          <w:rFonts w:hint="cs"/>
          <w:rtl/>
        </w:rPr>
        <w:t>ی</w:t>
      </w:r>
      <w:r w:rsidRPr="00CD23FA">
        <w:rPr>
          <w:rtl/>
        </w:rPr>
        <w:t xml:space="preserve"> را افزا</w:t>
      </w:r>
      <w:r w:rsidRPr="00CD23FA">
        <w:rPr>
          <w:rFonts w:hint="cs"/>
          <w:rtl/>
        </w:rPr>
        <w:t>ی</w:t>
      </w:r>
      <w:r w:rsidRPr="00CD23FA">
        <w:rPr>
          <w:rFonts w:hint="eastAsia"/>
          <w:rtl/>
        </w:rPr>
        <w:t>ش</w:t>
      </w:r>
      <w:r w:rsidRPr="00CD23FA">
        <w:rPr>
          <w:rtl/>
        </w:rPr>
        <w:t xml:space="preserve"> داده و آن</w:t>
      </w:r>
      <w:r w:rsidRPr="005A4761">
        <w:rPr>
          <w:sz w:val="28"/>
          <w:rtl/>
        </w:rPr>
        <w:t>‌</w:t>
      </w:r>
      <w:r w:rsidRPr="00CD23FA">
        <w:rPr>
          <w:rtl/>
        </w:rPr>
        <w:t>ها را قادر م</w:t>
      </w:r>
      <w:r w:rsidRPr="00CD23FA">
        <w:rPr>
          <w:rFonts w:hint="cs"/>
          <w:rtl/>
        </w:rPr>
        <w:t>ی</w:t>
      </w:r>
      <w:r w:rsidRPr="005A4761">
        <w:rPr>
          <w:rFonts w:hint="cs"/>
          <w:sz w:val="28"/>
          <w:rtl/>
        </w:rPr>
        <w:t>‌</w:t>
      </w:r>
      <w:r w:rsidRPr="00CD23FA">
        <w:rPr>
          <w:rFonts w:hint="eastAsia"/>
          <w:rtl/>
        </w:rPr>
        <w:t>سازد</w:t>
      </w:r>
      <w:r w:rsidRPr="00CD23FA">
        <w:rPr>
          <w:rtl/>
        </w:rPr>
        <w:t xml:space="preserve"> تا به طور مؤثر پرسش</w:t>
      </w:r>
      <w:r w:rsidRPr="005A4761">
        <w:rPr>
          <w:sz w:val="28"/>
          <w:rtl/>
        </w:rPr>
        <w:t>‌</w:t>
      </w:r>
      <w:r w:rsidRPr="00CD23FA">
        <w:rPr>
          <w:rtl/>
        </w:rPr>
        <w:t>ها</w:t>
      </w:r>
      <w:r w:rsidRPr="00CD23FA">
        <w:rPr>
          <w:rFonts w:hint="cs"/>
          <w:rtl/>
        </w:rPr>
        <w:t>ی</w:t>
      </w:r>
      <w:r w:rsidRPr="00CD23FA">
        <w:rPr>
          <w:rtl/>
        </w:rPr>
        <w:t xml:space="preserve">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CD23FA">
        <w:rPr>
          <w:rtl/>
        </w:rPr>
        <w:t xml:space="preserve"> را پردازش کرده و به آن</w:t>
      </w:r>
      <w:r w:rsidR="005B628F">
        <w:rPr>
          <w:rtl/>
        </w:rPr>
        <w:softHyphen/>
      </w:r>
      <w:r w:rsidRPr="00CD23FA">
        <w:rPr>
          <w:rtl/>
        </w:rPr>
        <w:t>ها پاسخ دهند</w:t>
      </w:r>
      <w:r>
        <w:rPr>
          <w:rtl/>
        </w:rPr>
        <w:fldChar w:fldCharType="begin"/>
      </w:r>
      <w:r>
        <w:rPr>
          <w:rtl/>
        </w:rPr>
        <w:instrText xml:space="preserve"> </w:instrText>
      </w:r>
      <w:r>
        <w:instrText>ADDIN EN.CITE &lt;EndNote&gt;&lt;Cite&gt;&lt;Author&gt;Zhou&lt;/Author&gt;&lt;Year&gt;2020&lt;/Year&gt;&lt;RecNum&gt;24&lt;/RecNum&gt;&lt;DisplayText&gt;[1]&lt;/DisplayText&gt;&lt;record&gt;&lt;rec-number&gt;24&lt;/rec-number&gt;&lt;foreign-keys&gt;&lt;key app="EN" db-id="5advps9aitwdwre9vx1x2pv30wawrxstfptz" timestamp="1723160877"&gt;24&lt;/key</w:instrText>
      </w:r>
      <w:r>
        <w:rPr>
          <w:rtl/>
        </w:rPr>
        <w:instrText>&gt;&lt;/</w:instrText>
      </w:r>
      <w:r>
        <w:instrText>foreign-keys&gt;&lt;ref-type name="Journal Article"&gt;17&lt;/ref-type&gt;&lt;contributors&gt;&lt;authors&gt;&lt;author&gt;Zhou, Ming&lt;/author&gt;&lt;author&gt;Duan, Nan&lt;/author&gt;&lt;author&gt;Liu, Shujie&lt;/author&gt;&lt;author&gt;Shum, Heung-Yeung&lt;/author&gt;&lt;/authors&gt;&lt;/contributors&gt;&lt;titles&gt;&lt;title&gt;Progress in Neural NLP: Modeling, Learning, and Reasoning&lt;/title&gt;&lt;secondary-title&gt;Engineering&lt;/secondary-title&gt;&lt;/titles&gt;&lt;periodical&gt;&lt;full-title&gt;Engineering&lt;/full-title&gt;&lt;/periodical&gt;&lt;pages&gt;275-290&lt;/pages&gt;&lt;volume&gt;6&lt;/volume&gt;&lt;number&gt;3&lt;/number&gt;&lt;keywords&gt;&lt;keyword&gt;Natural language processing&lt;/keyword&gt;&lt;keyword&gt;Deep learning&lt;/keyword&gt;&lt;keyword&gt;Modeling, learning, and reasoning&lt;/keyword&gt;&lt;/keywords&gt;&lt;dates&gt;&lt;year&gt;2020&lt;/year&gt;&lt;pub-dates&gt;&lt;date&gt;2020/03/01/&lt;/date&gt;&lt;/pub-dates&gt;&lt;/dates&gt;&lt;isbn&gt;2095-8099&lt;/isbn&gt;&lt;urls&gt;&lt;related-urls&gt;&lt;url&gt;https://www.sciencedirect.com/science/article/pii/S2095809919304928&lt;/url&gt;&lt;/related-urls&gt;&lt;/urls&gt;&lt;electronic-resource-num&gt;https://doi.org/10.1016/j.eng.2019.12.014&lt;/electronic-resource-num&gt;&lt;/record&gt;&lt;/Cite&gt;&lt;/EndNote</w:instrText>
      </w:r>
      <w:r>
        <w:rPr>
          <w:rtl/>
        </w:rPr>
        <w:instrText>&gt;</w:instrText>
      </w:r>
      <w:r>
        <w:rPr>
          <w:rtl/>
        </w:rPr>
        <w:fldChar w:fldCharType="separate"/>
      </w:r>
      <w:r>
        <w:rPr>
          <w:noProof/>
          <w:rtl/>
        </w:rPr>
        <w:t>[1]</w:t>
      </w:r>
      <w:r>
        <w:rPr>
          <w:rtl/>
        </w:rPr>
        <w:fldChar w:fldCharType="end"/>
      </w:r>
      <w:r w:rsidRPr="00CD23FA">
        <w:rPr>
          <w:rtl/>
        </w:rPr>
        <w:t>.</w:t>
      </w:r>
    </w:p>
    <w:p w14:paraId="6D5CEBA0" w14:textId="390DE96D" w:rsidR="00A5658C" w:rsidRPr="00CD23FA" w:rsidRDefault="00A5658C" w:rsidP="00A5658C">
      <w:pPr>
        <w:pStyle w:val="a8"/>
        <w:rPr>
          <w:rtl/>
        </w:rPr>
      </w:pPr>
      <w:r w:rsidRPr="00CD23FA">
        <w:rPr>
          <w:rFonts w:hint="cs"/>
          <w:rtl/>
        </w:rPr>
        <w:t xml:space="preserve">این </w:t>
      </w:r>
      <w:r w:rsidRPr="00CD23FA">
        <w:rPr>
          <w:rtl/>
        </w:rPr>
        <w:t>پ</w:t>
      </w:r>
      <w:r w:rsidRPr="00CD23FA">
        <w:rPr>
          <w:rFonts w:hint="cs"/>
          <w:rtl/>
        </w:rPr>
        <w:t>ی</w:t>
      </w:r>
      <w:r w:rsidRPr="00CD23FA">
        <w:rPr>
          <w:rFonts w:hint="eastAsia"/>
          <w:rtl/>
        </w:rPr>
        <w:t>شرفت</w:t>
      </w:r>
      <w:r w:rsidRPr="00CD23FA">
        <w:rPr>
          <w:rtl/>
        </w:rPr>
        <w:t xml:space="preserve"> سر</w:t>
      </w:r>
      <w:r w:rsidRPr="00CD23FA">
        <w:rPr>
          <w:rFonts w:hint="cs"/>
          <w:rtl/>
        </w:rPr>
        <w:t>ی</w:t>
      </w:r>
      <w:r w:rsidRPr="00CD23FA">
        <w:rPr>
          <w:rFonts w:hint="eastAsia"/>
          <w:rtl/>
        </w:rPr>
        <w:t>ع</w:t>
      </w:r>
      <w:r w:rsidRPr="00CD23FA">
        <w:rPr>
          <w:rtl/>
        </w:rPr>
        <w:t xml:space="preserve"> در </w:t>
      </w:r>
      <w:r w:rsidRPr="00CD23FA">
        <w:t>NLP</w:t>
      </w:r>
      <w:r w:rsidRPr="00CD23FA">
        <w:rPr>
          <w:rtl/>
        </w:rPr>
        <w:t xml:space="preserve"> با توسعه مدل</w:t>
      </w:r>
      <w:r w:rsidRPr="005A4761">
        <w:rPr>
          <w:sz w:val="28"/>
          <w:rtl/>
        </w:rPr>
        <w:t>‌</w:t>
      </w:r>
      <w:r w:rsidRPr="00CD23FA">
        <w:rPr>
          <w:rtl/>
        </w:rPr>
        <w:t>ها</w:t>
      </w:r>
      <w:r w:rsidRPr="00CD23FA">
        <w:rPr>
          <w:rFonts w:hint="cs"/>
          <w:rtl/>
        </w:rPr>
        <w:t>ی</w:t>
      </w:r>
      <w:r w:rsidRPr="00CD23FA">
        <w:rPr>
          <w:rtl/>
        </w:rPr>
        <w:t xml:space="preserve"> قدرتمند مانند مدل</w:t>
      </w:r>
      <w:r w:rsidRPr="005A4761">
        <w:rPr>
          <w:sz w:val="28"/>
          <w:rtl/>
        </w:rPr>
        <w:t>‌</w:t>
      </w:r>
      <w:r w:rsidRPr="00CD23FA">
        <w:rPr>
          <w:rtl/>
        </w:rPr>
        <w:t>ها</w:t>
      </w:r>
      <w:r w:rsidRPr="00CD23FA">
        <w:rPr>
          <w:rFonts w:hint="cs"/>
          <w:rtl/>
        </w:rPr>
        <w:t>ی</w:t>
      </w:r>
      <w:r w:rsidRPr="00CD23FA">
        <w:rPr>
          <w:rtl/>
        </w:rPr>
        <w:t xml:space="preserve"> زبان</w:t>
      </w:r>
      <w:r>
        <w:rPr>
          <w:rFonts w:hint="cs"/>
          <w:rtl/>
        </w:rPr>
        <w:t>ی</w:t>
      </w:r>
      <w:r w:rsidRPr="00CD23FA">
        <w:rPr>
          <w:rtl/>
        </w:rPr>
        <w:t xml:space="preserve"> بزرگ</w:t>
      </w:r>
      <w:r>
        <w:rPr>
          <w:rStyle w:val="FootnoteReference"/>
          <w:rtl/>
        </w:rPr>
        <w:footnoteReference w:id="5"/>
      </w:r>
      <w:r w:rsidRPr="00CD23FA">
        <w:rPr>
          <w:rtl/>
        </w:rPr>
        <w:t xml:space="preserve"> (</w:t>
      </w:r>
      <w:r w:rsidRPr="00CD23FA">
        <w:t>LLM</w:t>
      </w:r>
      <w:r w:rsidRPr="00CD23FA">
        <w:rPr>
          <w:rtl/>
        </w:rPr>
        <w:t>)، معمار</w:t>
      </w:r>
      <w:r w:rsidRPr="00CD23FA">
        <w:rPr>
          <w:rFonts w:hint="cs"/>
          <w:rtl/>
        </w:rPr>
        <w:t>ی</w:t>
      </w:r>
      <w:r w:rsidRPr="005A4761">
        <w:rPr>
          <w:rFonts w:hint="cs"/>
          <w:sz w:val="28"/>
          <w:rtl/>
        </w:rPr>
        <w:t>‌</w:t>
      </w:r>
      <w:r w:rsidRPr="00CD23FA">
        <w:rPr>
          <w:rFonts w:hint="eastAsia"/>
          <w:rtl/>
        </w:rPr>
        <w:t>ها</w:t>
      </w:r>
      <w:r w:rsidRPr="00CD23FA">
        <w:rPr>
          <w:rFonts w:hint="cs"/>
          <w:rtl/>
        </w:rPr>
        <w:t>ی</w:t>
      </w:r>
      <w:r w:rsidRPr="00CD23FA">
        <w:rPr>
          <w:rtl/>
        </w:rPr>
        <w:t xml:space="preserve"> مبتن</w:t>
      </w:r>
      <w:r w:rsidRPr="00CD23FA">
        <w:rPr>
          <w:rFonts w:hint="cs"/>
          <w:rtl/>
        </w:rPr>
        <w:t>ی</w:t>
      </w:r>
      <w:r w:rsidRPr="00CD23FA">
        <w:rPr>
          <w:rtl/>
        </w:rPr>
        <w:t xml:space="preserve"> بر ترانسفورماتور و تکن</w:t>
      </w:r>
      <w:r w:rsidRPr="00CD23FA">
        <w:rPr>
          <w:rFonts w:hint="cs"/>
          <w:rtl/>
        </w:rPr>
        <w:t>ی</w:t>
      </w:r>
      <w:r w:rsidRPr="00CD23FA">
        <w:rPr>
          <w:rFonts w:hint="eastAsia"/>
          <w:rtl/>
        </w:rPr>
        <w:t>ک</w:t>
      </w:r>
      <w:r w:rsidRPr="005A4761">
        <w:rPr>
          <w:rFonts w:hint="eastAsia"/>
          <w:sz w:val="28"/>
          <w:rtl/>
        </w:rPr>
        <w:t>‌</w:t>
      </w:r>
      <w:r w:rsidRPr="00CD23FA">
        <w:rPr>
          <w:rFonts w:hint="eastAsia"/>
          <w:rtl/>
        </w:rPr>
        <w:t>ها</w:t>
      </w:r>
      <w:r w:rsidRPr="00CD23FA">
        <w:rPr>
          <w:rFonts w:hint="cs"/>
          <w:rtl/>
        </w:rPr>
        <w:t>ی</w:t>
      </w:r>
      <w:r w:rsidRPr="00CD23FA">
        <w:rPr>
          <w:rtl/>
        </w:rPr>
        <w:t xml:space="preserve">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عم</w:t>
      </w:r>
      <w:r w:rsidRPr="00CD23FA">
        <w:rPr>
          <w:rFonts w:hint="cs"/>
          <w:rtl/>
        </w:rPr>
        <w:t>ی</w:t>
      </w:r>
      <w:r w:rsidRPr="00CD23FA">
        <w:rPr>
          <w:rFonts w:hint="eastAsia"/>
          <w:rtl/>
        </w:rPr>
        <w:t>ق</w:t>
      </w:r>
      <w:r w:rsidRPr="00CD23FA">
        <w:rPr>
          <w:rtl/>
        </w:rPr>
        <w:t xml:space="preserve"> تقو</w:t>
      </w:r>
      <w:r w:rsidRPr="00CD23FA">
        <w:rPr>
          <w:rFonts w:hint="cs"/>
          <w:rtl/>
        </w:rPr>
        <w:t>ی</w:t>
      </w:r>
      <w:r w:rsidRPr="00CD23FA">
        <w:rPr>
          <w:rFonts w:hint="eastAsia"/>
          <w:rtl/>
        </w:rPr>
        <w:t>ت</w:t>
      </w:r>
      <w:r w:rsidRPr="00CD23FA">
        <w:rPr>
          <w:rtl/>
        </w:rPr>
        <w:t xml:space="preserve"> شده است</w:t>
      </w:r>
      <w:r>
        <w:rPr>
          <w:rtl/>
        </w:rPr>
        <w:fldChar w:fldCharType="begin"/>
      </w:r>
      <w:r>
        <w:rPr>
          <w:rtl/>
        </w:rPr>
        <w:instrText xml:space="preserve"> </w:instrText>
      </w:r>
      <w:r>
        <w:instrText>ADDIN EN.CITE &lt;EndNote&gt;&lt;Cite&gt;&lt;Author&gt;Raiaan&lt;/Author&gt;&lt;Year&gt;2024&lt;/Year&gt;&lt;RecNum&gt;25&lt;/RecNum&gt;&lt;DisplayText&gt;[2]&lt;/DisplayText&gt;&lt;record&gt;&lt;rec-number&gt;25&lt;/rec-number&gt;&lt;foreign-keys&gt;&lt;key app="EN" db-id="5advps9aitwdwre9vx1x2pv30wawrxstfptz" timestamp="1723162373"&gt;25&lt;/key&gt;&lt;/foreign-keys&gt;&lt;ref-type name="Journal Article"&gt;17&lt;/ref-type&gt;&lt;contributors&gt;&lt;authors&gt;&lt;author&gt;M. A. K. Raiaan&lt;/author&gt;&lt;author&gt;M. S. H. Mukta&lt;/author&gt;&lt;author&gt;K. Fatema&lt;/author&gt;&lt;author&gt;N. M. Fahad&lt;/author&gt;&lt;author&gt;S. Sakib&lt;/author&gt;&lt;author&gt;M. M. J. Mim&lt;/author&gt;&lt;author&gt;J. Ahmad&lt;/author&gt;&lt;author&gt;M. E. Ali&lt;/author&gt;&lt;author&gt;S. Azam&lt;/author&gt;&lt;/authors&gt;&lt;/contributors&gt;&lt;titles&gt;&lt;title&gt;A Review on Large Language Models: Architectures, Applications, Taxonomies, Open Issues and Challenges&lt;/title&gt;&lt;secondary-title&gt;IEEE Access&lt;/secondary-title&gt;&lt;/titles&gt;&lt;periodical&gt;&lt;full-title&gt;IEEE Access&lt;/full-title&gt;&lt;/periodical&gt;&lt;pages&gt;26839-26874&lt;/pages&gt;&lt;volume&gt;12&lt;/volume&gt;&lt;dates&gt;&lt;year&gt;2024&lt;/year&gt;&lt;/dates&gt;&lt;isbn&gt;2169-3536&lt;/isbn&gt;&lt;urls&gt;&lt;/urls&gt;&lt;electronic-resource-num&gt;10.1109/ACCESS.2024.3365742</w:instrText>
      </w:r>
      <w:r>
        <w:rPr>
          <w:rtl/>
        </w:rPr>
        <w:instrText>&lt;/</w:instrText>
      </w:r>
      <w:r>
        <w:instrText>electronic-resource-num&gt;&lt;/record&gt;&lt;/Cite&gt;&lt;/EndNote</w:instrText>
      </w:r>
      <w:r>
        <w:rPr>
          <w:rtl/>
        </w:rPr>
        <w:instrText>&gt;</w:instrText>
      </w:r>
      <w:r>
        <w:rPr>
          <w:rtl/>
        </w:rPr>
        <w:fldChar w:fldCharType="separate"/>
      </w:r>
      <w:r>
        <w:rPr>
          <w:noProof/>
          <w:rtl/>
        </w:rPr>
        <w:t>[2]</w:t>
      </w:r>
      <w:r>
        <w:rPr>
          <w:rtl/>
        </w:rPr>
        <w:fldChar w:fldCharType="end"/>
      </w:r>
      <w:r w:rsidRPr="00CD23FA">
        <w:rPr>
          <w:rtl/>
        </w:rPr>
        <w:t>.</w:t>
      </w:r>
      <w:r w:rsidRPr="00CD23FA">
        <w:rPr>
          <w:rFonts w:hint="cs"/>
          <w:rtl/>
        </w:rPr>
        <w:t xml:space="preserve"> </w:t>
      </w:r>
      <w:r w:rsidRPr="00CD23FA">
        <w:t>BERT</w:t>
      </w:r>
      <w:r>
        <w:rPr>
          <w:rStyle w:val="FootnoteReference"/>
          <w:rtl/>
        </w:rPr>
        <w:footnoteReference w:id="6"/>
      </w:r>
      <w:r w:rsidRPr="00CD23FA">
        <w:rPr>
          <w:rtl/>
        </w:rPr>
        <w:t xml:space="preserve"> که توسط</w:t>
      </w:r>
      <w:r w:rsidRPr="00CD23FA">
        <w:rPr>
          <w:rFonts w:hint="cs"/>
          <w:rtl/>
        </w:rPr>
        <w:t xml:space="preserve"> گروه</w:t>
      </w:r>
      <w:r w:rsidRPr="00CD23FA">
        <w:rPr>
          <w:rtl/>
        </w:rPr>
        <w:t xml:space="preserve"> هوش مصنوع</w:t>
      </w:r>
      <w:r w:rsidRPr="00CD23FA">
        <w:rPr>
          <w:rFonts w:hint="cs"/>
          <w:rtl/>
        </w:rPr>
        <w:t>ی</w:t>
      </w:r>
      <w:r w:rsidRPr="00CD23FA">
        <w:rPr>
          <w:rtl/>
        </w:rPr>
        <w:t xml:space="preserve"> گوگل توسعه </w:t>
      </w:r>
      <w:r w:rsidRPr="00CD23FA">
        <w:rPr>
          <w:rFonts w:hint="cs"/>
          <w:rtl/>
        </w:rPr>
        <w:t>ی</w:t>
      </w:r>
      <w:r w:rsidRPr="00CD23FA">
        <w:rPr>
          <w:rFonts w:hint="eastAsia"/>
          <w:rtl/>
        </w:rPr>
        <w:t>افته</w:t>
      </w:r>
      <w:r w:rsidRPr="00CD23FA">
        <w:rPr>
          <w:rtl/>
        </w:rPr>
        <w:t xml:space="preserve"> است، به دل</w:t>
      </w:r>
      <w:r w:rsidRPr="00CD23FA">
        <w:rPr>
          <w:rFonts w:hint="cs"/>
          <w:rtl/>
        </w:rPr>
        <w:t>ی</w:t>
      </w:r>
      <w:r w:rsidRPr="00CD23FA">
        <w:rPr>
          <w:rFonts w:hint="eastAsia"/>
          <w:rtl/>
        </w:rPr>
        <w:t>ل</w:t>
      </w:r>
      <w:r w:rsidRPr="00CD23FA">
        <w:rPr>
          <w:rtl/>
        </w:rPr>
        <w:t xml:space="preserve"> ماه</w:t>
      </w:r>
      <w:r w:rsidRPr="00CD23FA">
        <w:rPr>
          <w:rFonts w:hint="cs"/>
          <w:rtl/>
        </w:rPr>
        <w:t>ی</w:t>
      </w:r>
      <w:r w:rsidRPr="00CD23FA">
        <w:rPr>
          <w:rFonts w:hint="eastAsia"/>
          <w:rtl/>
        </w:rPr>
        <w:t>ت</w:t>
      </w:r>
      <w:r w:rsidRPr="00CD23FA">
        <w:rPr>
          <w:rtl/>
        </w:rPr>
        <w:t xml:space="preserve"> دو طرفه خود، در کارها</w:t>
      </w:r>
      <w:r w:rsidRPr="00CD23FA">
        <w:rPr>
          <w:rFonts w:hint="cs"/>
          <w:rtl/>
        </w:rPr>
        <w:t>یی</w:t>
      </w:r>
      <w:r w:rsidRPr="00CD23FA">
        <w:rPr>
          <w:rtl/>
        </w:rPr>
        <w:t xml:space="preserve"> که ن</w:t>
      </w:r>
      <w:r w:rsidRPr="00CD23FA">
        <w:rPr>
          <w:rFonts w:hint="cs"/>
          <w:rtl/>
        </w:rPr>
        <w:t>ی</w:t>
      </w:r>
      <w:r w:rsidRPr="00CD23FA">
        <w:rPr>
          <w:rFonts w:hint="eastAsia"/>
          <w:rtl/>
        </w:rPr>
        <w:t>از</w:t>
      </w:r>
      <w:r w:rsidRPr="00CD23FA">
        <w:rPr>
          <w:rtl/>
        </w:rPr>
        <w:t xml:space="preserve"> به درک زم</w:t>
      </w:r>
      <w:r w:rsidRPr="00CD23FA">
        <w:rPr>
          <w:rFonts w:hint="cs"/>
          <w:rtl/>
        </w:rPr>
        <w:t>ی</w:t>
      </w:r>
      <w:r w:rsidRPr="00CD23FA">
        <w:rPr>
          <w:rFonts w:hint="eastAsia"/>
          <w:rtl/>
        </w:rPr>
        <w:t>نه</w:t>
      </w:r>
      <w:r w:rsidR="005B628F">
        <w:rPr>
          <w:rtl/>
        </w:rPr>
        <w:t xml:space="preserve">‌ای </w:t>
      </w:r>
      <w:r w:rsidRPr="00CD23FA">
        <w:rPr>
          <w:rtl/>
        </w:rPr>
        <w:t>دارند، مانند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احساسات </w:t>
      </w:r>
      <w:r w:rsidRPr="00CD23FA">
        <w:rPr>
          <w:rFonts w:hint="cs"/>
          <w:rtl/>
        </w:rPr>
        <w:t>عملکرد بالایی دارد</w:t>
      </w:r>
      <w:r w:rsidRPr="00CD23FA">
        <w:rPr>
          <w:rtl/>
        </w:rPr>
        <w:t>. از سو</w:t>
      </w:r>
      <w:r w:rsidRPr="00CD23FA">
        <w:rPr>
          <w:rFonts w:hint="cs"/>
          <w:rtl/>
        </w:rPr>
        <w:t>ی</w:t>
      </w:r>
      <w:r w:rsidRPr="00CD23FA">
        <w:rPr>
          <w:rtl/>
        </w:rPr>
        <w:t xml:space="preserve"> د</w:t>
      </w:r>
      <w:r w:rsidRPr="00CD23FA">
        <w:rPr>
          <w:rFonts w:hint="cs"/>
          <w:rtl/>
        </w:rPr>
        <w:t>ی</w:t>
      </w:r>
      <w:r w:rsidRPr="00CD23FA">
        <w:rPr>
          <w:rFonts w:hint="eastAsia"/>
          <w:rtl/>
        </w:rPr>
        <w:t>گر،</w:t>
      </w:r>
      <w:r w:rsidRPr="00CD23FA">
        <w:rPr>
          <w:rtl/>
        </w:rPr>
        <w:t xml:space="preserve"> </w:t>
      </w:r>
      <w:r w:rsidRPr="00CD23FA">
        <w:t>GPT-3</w:t>
      </w:r>
      <w:r w:rsidRPr="00CD23FA">
        <w:rPr>
          <w:rtl/>
        </w:rPr>
        <w:t xml:space="preserve"> که توسط </w:t>
      </w:r>
      <w:proofErr w:type="spellStart"/>
      <w:r w:rsidRPr="00CD23FA">
        <w:t>OpenAI</w:t>
      </w:r>
      <w:proofErr w:type="spellEnd"/>
      <w:r w:rsidRPr="00CD23FA">
        <w:rPr>
          <w:rtl/>
        </w:rPr>
        <w:t xml:space="preserve"> توسعه داده شده است، عملکرد استثنا</w:t>
      </w:r>
      <w:r w:rsidRPr="00CD23FA">
        <w:rPr>
          <w:rFonts w:hint="cs"/>
          <w:rtl/>
        </w:rPr>
        <w:t>یی</w:t>
      </w:r>
      <w:r w:rsidRPr="00CD23FA">
        <w:rPr>
          <w:rtl/>
        </w:rPr>
        <w:t xml:space="preserve"> در کارها</w:t>
      </w:r>
      <w:r w:rsidRPr="00CD23FA">
        <w:rPr>
          <w:rFonts w:hint="cs"/>
          <w:rtl/>
        </w:rPr>
        <w:t>یی</w:t>
      </w:r>
      <w:r w:rsidRPr="00CD23FA">
        <w:rPr>
          <w:rtl/>
        </w:rPr>
        <w:t xml:space="preserve"> مانند </w:t>
      </w:r>
      <w:r w:rsidRPr="00CD23FA">
        <w:rPr>
          <w:rFonts w:hint="cs"/>
          <w:rtl/>
        </w:rPr>
        <w:t>پرسش و پاسخ</w:t>
      </w:r>
      <w:r w:rsidRPr="00CD23FA">
        <w:rPr>
          <w:rtl/>
        </w:rPr>
        <w:t>، خلاصه</w:t>
      </w:r>
      <w:r w:rsidRPr="005A4761">
        <w:rPr>
          <w:sz w:val="28"/>
          <w:rtl/>
        </w:rPr>
        <w:t>‌</w:t>
      </w:r>
      <w:r w:rsidRPr="00CD23FA">
        <w:rPr>
          <w:rtl/>
        </w:rPr>
        <w:t>ساز</w:t>
      </w:r>
      <w:r w:rsidRPr="00CD23FA">
        <w:rPr>
          <w:rFonts w:hint="cs"/>
          <w:rtl/>
        </w:rPr>
        <w:t>ی</w:t>
      </w:r>
      <w:r w:rsidRPr="00CD23FA">
        <w:rPr>
          <w:rtl/>
        </w:rPr>
        <w:t xml:space="preserve"> و ترجمه </w:t>
      </w:r>
      <w:r w:rsidRPr="00CD23FA">
        <w:rPr>
          <w:rtl/>
        </w:rPr>
        <w:lastRenderedPageBreak/>
        <w:t>نشان داده است و از معمار</w:t>
      </w:r>
      <w:r w:rsidRPr="00CD23FA">
        <w:rPr>
          <w:rFonts w:hint="cs"/>
          <w:rtl/>
        </w:rPr>
        <w:t>ی</w:t>
      </w:r>
      <w:r w:rsidRPr="00CD23FA">
        <w:rPr>
          <w:rtl/>
        </w:rPr>
        <w:t xml:space="preserve"> خودکار و مجموعه داده</w:t>
      </w:r>
      <w:r w:rsidRPr="005A4761">
        <w:rPr>
          <w:sz w:val="28"/>
          <w:rtl/>
        </w:rPr>
        <w:t>‌</w:t>
      </w:r>
      <w:r w:rsidRPr="00CD23FA">
        <w:rPr>
          <w:rtl/>
        </w:rPr>
        <w:t>ها</w:t>
      </w:r>
      <w:r w:rsidRPr="00CD23FA">
        <w:rPr>
          <w:rFonts w:hint="cs"/>
          <w:rtl/>
        </w:rPr>
        <w:t>ی</w:t>
      </w:r>
      <w:r w:rsidRPr="00CD23FA">
        <w:rPr>
          <w:rtl/>
        </w:rPr>
        <w:t xml:space="preserve"> آموزش</w:t>
      </w:r>
      <w:r w:rsidRPr="00CD23FA">
        <w:rPr>
          <w:rFonts w:hint="cs"/>
          <w:rtl/>
        </w:rPr>
        <w:t>ی</w:t>
      </w:r>
      <w:r w:rsidRPr="00CD23FA">
        <w:rPr>
          <w:rtl/>
        </w:rPr>
        <w:t xml:space="preserve"> عظ</w:t>
      </w:r>
      <w:r w:rsidRPr="00CD23FA">
        <w:rPr>
          <w:rFonts w:hint="cs"/>
          <w:rtl/>
        </w:rPr>
        <w:t>ی</w:t>
      </w:r>
      <w:r w:rsidRPr="00CD23FA">
        <w:rPr>
          <w:rFonts w:hint="eastAsia"/>
          <w:rtl/>
        </w:rPr>
        <w:t>م</w:t>
      </w:r>
      <w:r w:rsidRPr="00CD23FA">
        <w:rPr>
          <w:rtl/>
        </w:rPr>
        <w:t xml:space="preserve"> خود بهره م</w:t>
      </w:r>
      <w:r w:rsidRPr="00CD23FA">
        <w:rPr>
          <w:rFonts w:hint="cs"/>
          <w:rtl/>
        </w:rPr>
        <w:t>ی</w:t>
      </w:r>
      <w:r w:rsidRPr="005A4761">
        <w:rPr>
          <w:rFonts w:hint="cs"/>
          <w:sz w:val="28"/>
          <w:rtl/>
        </w:rPr>
        <w:t>‌</w:t>
      </w:r>
      <w:r w:rsidRPr="00CD23FA">
        <w:rPr>
          <w:rFonts w:hint="eastAsia"/>
          <w:rtl/>
        </w:rPr>
        <w:t>برد</w:t>
      </w:r>
      <w:r>
        <w:rPr>
          <w:rtl/>
        </w:rPr>
        <w:fldChar w:fldCharType="begin"/>
      </w:r>
      <w:r>
        <w:rPr>
          <w:rtl/>
        </w:rPr>
        <w:instrText xml:space="preserve"> </w:instrText>
      </w:r>
      <w:r>
        <w:instrText>ADDIN EN.CITE &lt;EndNote&gt;&lt;Cite&gt;&lt;Author&gt;Hadi&lt;/Author&gt;&lt;Year&gt;2023&lt;/Year&gt;&lt;RecNum&gt;26&lt;/RecNum&gt;&lt;DisplayText&gt;[3]&lt;/DisplayText&gt;&lt;record&gt;&lt;rec-number&gt;26&lt;/rec-number&gt;&lt;foreign-keys&gt;&lt;key app="EN" db-id="5advps9aitwdwre9vx1x2pv30wawrxstfptz" timestamp="1723196009"&gt;26&lt;/key</w:instrText>
      </w:r>
      <w:r>
        <w:rPr>
          <w:rtl/>
        </w:rPr>
        <w:instrText>&gt;&lt;/</w:instrText>
      </w:r>
      <w:r>
        <w:instrText>foreign-keys&gt;&lt;ref-type name="Journal Article"&gt;17&lt;/ref-type&gt;&lt;contributors&gt;&lt;authors&gt;&lt;author&gt;Hadi, Muhammad Usman&lt;/author&gt;&lt;author&gt;Qureshi, Rizwan&lt;/author&gt;&lt;author&gt;Shah, Abbas&lt;/author&gt;&lt;author&gt;Irfan, Muhammad&lt;/author&gt;&lt;author&gt;Zafar, Anas&lt;/author&gt;&lt;author&gt;Shaikh, Muhammad Bilal&lt;/author&gt;&lt;author&gt;Akhtar, Naveed&lt;/author&gt;&lt;author&gt;Wu, Jia&lt;/author&gt;&lt;author&gt;Mirjalili, Seyedali&lt;/author&gt;&lt;/authors&gt;&lt;/contributors&gt;&lt;titles&gt;&lt;title&gt;A survey on large language models: Applications, challenges, limitations, and practical usage&lt;/title&gt;&lt;secondary-title&gt;Authorea Preprints&lt;/secondary-title&gt;&lt;/titles&gt;&lt;periodical&gt;&lt;full-title&gt;Authorea Preprints&lt;/full-title&gt;&lt;/periodical&gt;&lt;dates&gt;&lt;year&gt;2023&lt;/year&gt;&lt;/dates&gt;&lt;urls&gt;&lt;/urls&gt;&lt;/record&gt;&lt;/Cite&gt;&lt;/EndNote</w:instrText>
      </w:r>
      <w:r>
        <w:rPr>
          <w:rtl/>
        </w:rPr>
        <w:instrText>&gt;</w:instrText>
      </w:r>
      <w:r>
        <w:rPr>
          <w:rtl/>
        </w:rPr>
        <w:fldChar w:fldCharType="separate"/>
      </w:r>
      <w:r>
        <w:rPr>
          <w:noProof/>
          <w:rtl/>
        </w:rPr>
        <w:t>[3]</w:t>
      </w:r>
      <w:r>
        <w:rPr>
          <w:rtl/>
        </w:rPr>
        <w:fldChar w:fldCharType="end"/>
      </w:r>
      <w:r w:rsidRPr="00CD23FA">
        <w:rPr>
          <w:rtl/>
        </w:rPr>
        <w:t>.</w:t>
      </w:r>
      <w:r w:rsidRPr="00CD23FA">
        <w:rPr>
          <w:rFonts w:hint="cs"/>
          <w:rtl/>
        </w:rPr>
        <w:t xml:space="preserve"> </w:t>
      </w:r>
      <w:r w:rsidRPr="00CD23FA">
        <w:rPr>
          <w:rtl/>
        </w:rPr>
        <w:t>ا</w:t>
      </w:r>
      <w:r w:rsidRPr="00CD23FA">
        <w:rPr>
          <w:rFonts w:hint="cs"/>
          <w:rtl/>
        </w:rPr>
        <w:t>ی</w:t>
      </w:r>
      <w:r w:rsidRPr="00CD23FA">
        <w:rPr>
          <w:rFonts w:hint="eastAsia"/>
          <w:rtl/>
        </w:rPr>
        <w:t>ن</w:t>
      </w:r>
      <w:r w:rsidRPr="00CD23FA">
        <w:rPr>
          <w:rtl/>
        </w:rPr>
        <w:t xml:space="preserve"> مدل</w:t>
      </w:r>
      <w:r w:rsidRPr="005A4761">
        <w:rPr>
          <w:sz w:val="28"/>
          <w:rtl/>
        </w:rPr>
        <w:t>‌</w:t>
      </w:r>
      <w:r w:rsidRPr="00CD23FA">
        <w:rPr>
          <w:rtl/>
        </w:rPr>
        <w:t>ها، همراه با مدل</w:t>
      </w:r>
      <w:r w:rsidRPr="005A4761">
        <w:rPr>
          <w:sz w:val="28"/>
          <w:rtl/>
        </w:rPr>
        <w:t>‌</w:t>
      </w:r>
      <w:r w:rsidRPr="00CD23FA">
        <w:rPr>
          <w:rtl/>
        </w:rPr>
        <w:t>ها</w:t>
      </w:r>
      <w:r w:rsidRPr="00CD23FA">
        <w:rPr>
          <w:rFonts w:hint="cs"/>
          <w:rtl/>
        </w:rPr>
        <w:t>ی</w:t>
      </w:r>
      <w:r w:rsidRPr="00CD23FA">
        <w:rPr>
          <w:rtl/>
        </w:rPr>
        <w:t xml:space="preserve"> د</w:t>
      </w:r>
      <w:r w:rsidRPr="00CD23FA">
        <w:rPr>
          <w:rFonts w:hint="cs"/>
          <w:rtl/>
        </w:rPr>
        <w:t>ی</w:t>
      </w:r>
      <w:r w:rsidRPr="00CD23FA">
        <w:rPr>
          <w:rFonts w:hint="eastAsia"/>
          <w:rtl/>
        </w:rPr>
        <w:t>گر،</w:t>
      </w:r>
      <w:r w:rsidRPr="00CD23FA">
        <w:rPr>
          <w:rtl/>
        </w:rPr>
        <w:t xml:space="preserve"> در بهبود عملکرد س</w:t>
      </w:r>
      <w:r w:rsidRPr="00CD23FA">
        <w:rPr>
          <w:rFonts w:hint="cs"/>
          <w:rtl/>
        </w:rPr>
        <w:t>ی</w:t>
      </w:r>
      <w:r w:rsidRPr="00CD23FA">
        <w:rPr>
          <w:rFonts w:hint="eastAsia"/>
          <w:rtl/>
        </w:rPr>
        <w:t>ستم</w:t>
      </w:r>
      <w:r w:rsidRPr="005A4761">
        <w:rPr>
          <w:rFonts w:hint="eastAsia"/>
          <w:sz w:val="28"/>
          <w:rtl/>
        </w:rPr>
        <w:t>‌</w:t>
      </w:r>
      <w:r w:rsidRPr="00CD23FA">
        <w:rPr>
          <w:rFonts w:hint="eastAsia"/>
          <w:rtl/>
        </w:rPr>
        <w:t>ها</w:t>
      </w:r>
      <w:r w:rsidRPr="00CD23FA">
        <w:rPr>
          <w:rFonts w:hint="cs"/>
          <w:rtl/>
        </w:rPr>
        <w:t>ی</w:t>
      </w:r>
      <w:r w:rsidRPr="00CD23FA">
        <w:rPr>
          <w:rtl/>
        </w:rPr>
        <w:t xml:space="preserve"> پاسخ</w:t>
      </w:r>
      <w:r w:rsidRPr="005A4761">
        <w:rPr>
          <w:sz w:val="28"/>
          <w:rtl/>
        </w:rPr>
        <w:t>‌</w:t>
      </w:r>
      <w:r w:rsidRPr="00CD23FA">
        <w:rPr>
          <w:rtl/>
        </w:rPr>
        <w:t>ده</w:t>
      </w:r>
      <w:r w:rsidRPr="00CD23FA">
        <w:rPr>
          <w:rFonts w:hint="cs"/>
          <w:rtl/>
        </w:rPr>
        <w:t>ی</w:t>
      </w:r>
      <w:r w:rsidRPr="00CD23FA">
        <w:rPr>
          <w:rtl/>
        </w:rPr>
        <w:t xml:space="preserve"> به سؤالات مؤثر بوده</w:t>
      </w:r>
      <w:r w:rsidRPr="005A4761">
        <w:rPr>
          <w:sz w:val="28"/>
          <w:rtl/>
        </w:rPr>
        <w:t>‌</w:t>
      </w:r>
      <w:r w:rsidRPr="00CD23FA">
        <w:rPr>
          <w:rtl/>
        </w:rPr>
        <w:t>اند، و آنها را قادر م</w:t>
      </w:r>
      <w:r w:rsidRPr="00CD23FA">
        <w:rPr>
          <w:rFonts w:hint="cs"/>
          <w:rtl/>
        </w:rPr>
        <w:t>ی</w:t>
      </w:r>
      <w:r w:rsidRPr="005A4761">
        <w:rPr>
          <w:rFonts w:hint="cs"/>
          <w:sz w:val="28"/>
          <w:rtl/>
        </w:rPr>
        <w:t>‌</w:t>
      </w:r>
      <w:r w:rsidRPr="00CD23FA">
        <w:rPr>
          <w:rFonts w:hint="eastAsia"/>
          <w:rtl/>
        </w:rPr>
        <w:t>سازند</w:t>
      </w:r>
      <w:r w:rsidRPr="00CD23FA">
        <w:rPr>
          <w:rtl/>
        </w:rPr>
        <w:t xml:space="preserve"> زبان انسان را بهتر درک کنند و به سؤالات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CD23FA">
        <w:rPr>
          <w:rtl/>
        </w:rPr>
        <w:t xml:space="preserve"> پاسخ دق</w:t>
      </w:r>
      <w:r w:rsidRPr="00CD23FA">
        <w:rPr>
          <w:rFonts w:hint="cs"/>
          <w:rtl/>
        </w:rPr>
        <w:t>ی</w:t>
      </w:r>
      <w:r w:rsidRPr="00CD23FA">
        <w:rPr>
          <w:rFonts w:hint="eastAsia"/>
          <w:rtl/>
        </w:rPr>
        <w:t>ق</w:t>
      </w:r>
      <w:r w:rsidRPr="00CD23FA">
        <w:rPr>
          <w:rtl/>
        </w:rPr>
        <w:t xml:space="preserve"> دهند. استفاده از ا</w:t>
      </w:r>
      <w:r w:rsidRPr="00CD23FA">
        <w:rPr>
          <w:rFonts w:hint="cs"/>
          <w:rtl/>
        </w:rPr>
        <w:t>ی</w:t>
      </w:r>
      <w:r w:rsidRPr="00CD23FA">
        <w:rPr>
          <w:rFonts w:hint="eastAsia"/>
          <w:rtl/>
        </w:rPr>
        <w:t>ن</w:t>
      </w:r>
      <w:r w:rsidRPr="00CD23FA">
        <w:rPr>
          <w:rtl/>
        </w:rPr>
        <w:t xml:space="preserve"> مدل</w:t>
      </w:r>
      <w:r>
        <w:softHyphen/>
      </w:r>
      <w:r w:rsidRPr="00CD23FA">
        <w:rPr>
          <w:rtl/>
        </w:rPr>
        <w:t>ها همچن</w:t>
      </w:r>
      <w:r w:rsidRPr="00CD23FA">
        <w:rPr>
          <w:rFonts w:hint="cs"/>
          <w:rtl/>
        </w:rPr>
        <w:t>ی</w:t>
      </w:r>
      <w:r w:rsidRPr="00CD23FA">
        <w:rPr>
          <w:rFonts w:hint="eastAsia"/>
          <w:rtl/>
        </w:rPr>
        <w:t>ن</w:t>
      </w:r>
      <w:r w:rsidRPr="00CD23FA">
        <w:rPr>
          <w:rtl/>
        </w:rPr>
        <w:t xml:space="preserve"> منجر به پ</w:t>
      </w:r>
      <w:r w:rsidRPr="00CD23FA">
        <w:rPr>
          <w:rFonts w:hint="cs"/>
          <w:rtl/>
        </w:rPr>
        <w:t>ی</w:t>
      </w:r>
      <w:r w:rsidRPr="00CD23FA">
        <w:rPr>
          <w:rFonts w:hint="eastAsia"/>
          <w:rtl/>
        </w:rPr>
        <w:t>شرفت</w:t>
      </w:r>
      <w:r w:rsidR="00A12C60">
        <w:rPr>
          <w:rtl/>
        </w:rPr>
        <w:t xml:space="preserve">‌های </w:t>
      </w:r>
      <w:r w:rsidRPr="00CD23FA">
        <w:rPr>
          <w:rtl/>
        </w:rPr>
        <w:t>قابل توجه</w:t>
      </w:r>
      <w:r w:rsidRPr="00CD23FA">
        <w:rPr>
          <w:rFonts w:hint="cs"/>
          <w:rtl/>
        </w:rPr>
        <w:t>ی</w:t>
      </w:r>
      <w:r w:rsidRPr="00CD23FA">
        <w:rPr>
          <w:rtl/>
        </w:rPr>
        <w:t xml:space="preserve"> در ترجمه ماش</w:t>
      </w:r>
      <w:r w:rsidRPr="00CD23FA">
        <w:rPr>
          <w:rFonts w:hint="cs"/>
          <w:rtl/>
        </w:rPr>
        <w:t>ی</w:t>
      </w:r>
      <w:r w:rsidRPr="00CD23FA">
        <w:rPr>
          <w:rFonts w:hint="eastAsia"/>
          <w:rtl/>
        </w:rPr>
        <w:t>ن</w:t>
      </w:r>
      <w:r w:rsidRPr="00CD23FA">
        <w:rPr>
          <w:rFonts w:hint="cs"/>
          <w:rtl/>
        </w:rPr>
        <w:t>ی</w:t>
      </w:r>
      <w:r w:rsidRPr="00CD23FA">
        <w:rPr>
          <w:rFonts w:hint="eastAsia"/>
          <w:rtl/>
        </w:rPr>
        <w:t>،</w:t>
      </w:r>
      <w:r w:rsidRPr="00CD23FA">
        <w:rPr>
          <w:rtl/>
        </w:rPr>
        <w:t xml:space="preserve"> درک ماش</w:t>
      </w:r>
      <w:r w:rsidRPr="00CD23FA">
        <w:rPr>
          <w:rFonts w:hint="cs"/>
          <w:rtl/>
        </w:rPr>
        <w:t>ی</w:t>
      </w:r>
      <w:r w:rsidRPr="00CD23FA">
        <w:rPr>
          <w:rFonts w:hint="eastAsia"/>
          <w:rtl/>
        </w:rPr>
        <w:t>ن</w:t>
      </w:r>
      <w:r w:rsidRPr="00CD23FA">
        <w:rPr>
          <w:rFonts w:hint="cs"/>
          <w:rtl/>
        </w:rPr>
        <w:t>ی</w:t>
      </w:r>
      <w:r w:rsidRPr="00CD23FA">
        <w:rPr>
          <w:rtl/>
        </w:rPr>
        <w:t xml:space="preserve"> و سا</w:t>
      </w:r>
      <w:r w:rsidRPr="00CD23FA">
        <w:rPr>
          <w:rFonts w:hint="cs"/>
          <w:rtl/>
        </w:rPr>
        <w:t>ی</w:t>
      </w:r>
      <w:r w:rsidRPr="00CD23FA">
        <w:rPr>
          <w:rFonts w:hint="eastAsia"/>
          <w:rtl/>
        </w:rPr>
        <w:t>ر</w:t>
      </w:r>
      <w:r w:rsidRPr="00CD23FA">
        <w:rPr>
          <w:rtl/>
        </w:rPr>
        <w:t xml:space="preserve"> کاربردها</w:t>
      </w:r>
      <w:r w:rsidRPr="00CD23FA">
        <w:rPr>
          <w:rFonts w:hint="cs"/>
          <w:rtl/>
        </w:rPr>
        <w:t>ی</w:t>
      </w:r>
      <w:r w:rsidRPr="00CD23FA">
        <w:rPr>
          <w:rtl/>
        </w:rPr>
        <w:t xml:space="preserve"> </w:t>
      </w:r>
      <w:r w:rsidRPr="00CD23FA">
        <w:t>NLP</w:t>
      </w:r>
      <w:r w:rsidRPr="00CD23FA">
        <w:rPr>
          <w:rtl/>
        </w:rPr>
        <w:t xml:space="preserve"> شده است</w:t>
      </w:r>
      <w:r>
        <w:rPr>
          <w:rtl/>
        </w:rPr>
        <w:fldChar w:fldCharType="begin"/>
      </w:r>
      <w:r>
        <w:rPr>
          <w:rtl/>
        </w:rPr>
        <w:instrText xml:space="preserve"> </w:instrText>
      </w:r>
      <w:r>
        <w:instrText>ADDIN EN.CITE &lt;EndNote&gt;&lt;Cite&gt;&lt;Author&gt;Raiaan&lt;/Author&gt;&lt;Year&gt;2024&lt;/Year&gt;&lt;RecNum&gt;25&lt;/RecNum&gt;&lt;DisplayText&gt;[2]&lt;/DisplayText&gt;&lt;record&gt;&lt;rec-number&gt;25&lt;/rec-number&gt;&lt;foreign-keys&gt;&lt;key app="EN" db-id="5advps9aitwdwre9vx1x2pv30wawrxstfptz" timestamp="1723162373"&gt;25&lt;/key&gt;&lt;/foreign-keys&gt;&lt;ref-type name="Journal Article"&gt;17&lt;/ref-type&gt;&lt;contributors&gt;&lt;authors&gt;&lt;author&gt;M. A. K. Raiaan&lt;/author&gt;&lt;author&gt;M. S. H. Mukta&lt;/author&gt;&lt;author&gt;K. Fatema&lt;/author&gt;&lt;author&gt;N. M. Fahad&lt;/author&gt;&lt;author&gt;S. Sakib&lt;/author&gt;&lt;author&gt;M. M. J. Mim&lt;/author&gt;&lt;author&gt;J. Ahmad&lt;/author&gt;&lt;author&gt;M. E. Ali&lt;/author&gt;&lt;author&gt;S. Azam&lt;/author&gt;&lt;/authors&gt;&lt;/contributors&gt;&lt;titles&gt;&lt;title&gt;A Review on Large Language Models: Architectures, Applications, Taxonomies, Open Issues and Challenges&lt;/title&gt;&lt;secondary-title&gt;IEEE Access&lt;/secondary-title&gt;&lt;/titles&gt;&lt;periodical&gt;&lt;full-title&gt;IEEE Access&lt;/full-title&gt;&lt;/periodical&gt;&lt;pages&gt;26839-26874&lt;/pages&gt;&lt;volume&gt;12&lt;/volume&gt;&lt;dates&gt;&lt;year&gt;2024&lt;/year&gt;&lt;/dates&gt;&lt;isbn&gt;2169-3536&lt;/isbn&gt;&lt;urls&gt;&lt;/urls&gt;&lt;electronic-resource-num&gt;10.1109/ACCESS.2024.3365742</w:instrText>
      </w:r>
      <w:r>
        <w:rPr>
          <w:rtl/>
        </w:rPr>
        <w:instrText>&lt;/</w:instrText>
      </w:r>
      <w:r>
        <w:instrText>electronic-resource-num&gt;&lt;/record&gt;&lt;/Cite&gt;&lt;/EndNote</w:instrText>
      </w:r>
      <w:r>
        <w:rPr>
          <w:rtl/>
        </w:rPr>
        <w:instrText>&gt;</w:instrText>
      </w:r>
      <w:r>
        <w:rPr>
          <w:rtl/>
        </w:rPr>
        <w:fldChar w:fldCharType="separate"/>
      </w:r>
      <w:r>
        <w:rPr>
          <w:noProof/>
          <w:rtl/>
        </w:rPr>
        <w:t>[2]</w:t>
      </w:r>
      <w:r>
        <w:rPr>
          <w:rtl/>
        </w:rPr>
        <w:fldChar w:fldCharType="end"/>
      </w:r>
      <w:r w:rsidRPr="00CD23FA">
        <w:rPr>
          <w:rtl/>
        </w:rPr>
        <w:t>.</w:t>
      </w:r>
    </w:p>
    <w:p w14:paraId="19E7020B" w14:textId="16E15C46" w:rsidR="00A5658C" w:rsidRPr="00CD23FA" w:rsidRDefault="009A20E1" w:rsidP="00A5658C">
      <w:pPr>
        <w:pStyle w:val="a8"/>
        <w:rPr>
          <w:rtl/>
        </w:rPr>
      </w:pPr>
      <w:r w:rsidRPr="009A20E1">
        <w:rPr>
          <w:rFonts w:hint="cs"/>
          <w:rtl/>
        </w:rPr>
        <w:t>با</w:t>
      </w:r>
      <w:r w:rsidR="00A5658C" w:rsidRPr="00CD23FA">
        <w:rPr>
          <w:rtl/>
        </w:rPr>
        <w:t xml:space="preserve"> ا</w:t>
      </w:r>
      <w:r w:rsidR="00A5658C" w:rsidRPr="00CD23FA">
        <w:rPr>
          <w:rFonts w:hint="cs"/>
          <w:rtl/>
        </w:rPr>
        <w:t>ی</w:t>
      </w:r>
      <w:r w:rsidR="00A5658C" w:rsidRPr="00CD23FA">
        <w:rPr>
          <w:rFonts w:hint="eastAsia"/>
          <w:rtl/>
        </w:rPr>
        <w:t>ن</w:t>
      </w:r>
      <w:r w:rsidR="00A5658C" w:rsidRPr="00CD23FA">
        <w:rPr>
          <w:rtl/>
        </w:rPr>
        <w:t xml:space="preserve"> حال،</w:t>
      </w:r>
      <w:r w:rsidR="00A5658C" w:rsidRPr="00CD23FA">
        <w:rPr>
          <w:rFonts w:hint="cs"/>
          <w:rtl/>
        </w:rPr>
        <w:t xml:space="preserve"> </w:t>
      </w:r>
      <w:r w:rsidR="00A5658C" w:rsidRPr="00CD23FA">
        <w:rPr>
          <w:rtl/>
        </w:rPr>
        <w:t>تما</w:t>
      </w:r>
      <w:r w:rsidR="00A5658C" w:rsidRPr="00CD23FA">
        <w:rPr>
          <w:rFonts w:hint="cs"/>
          <w:rtl/>
        </w:rPr>
        <w:t>ی</w:t>
      </w:r>
      <w:r w:rsidR="00A5658C" w:rsidRPr="00CD23FA">
        <w:rPr>
          <w:rFonts w:hint="eastAsia"/>
          <w:rtl/>
        </w:rPr>
        <w:t>ل</w:t>
      </w:r>
      <w:r w:rsidR="00A5658C" w:rsidRPr="00CD23FA">
        <w:rPr>
          <w:rtl/>
        </w:rPr>
        <w:t xml:space="preserve"> به افزا</w:t>
      </w:r>
      <w:r w:rsidR="00A5658C" w:rsidRPr="00CD23FA">
        <w:rPr>
          <w:rFonts w:hint="cs"/>
          <w:rtl/>
        </w:rPr>
        <w:t>ی</w:t>
      </w:r>
      <w:r w:rsidR="00A5658C" w:rsidRPr="00CD23FA">
        <w:rPr>
          <w:rFonts w:hint="eastAsia"/>
          <w:rtl/>
        </w:rPr>
        <w:t>ش</w:t>
      </w:r>
      <w:r w:rsidR="00A5658C" w:rsidRPr="00CD23FA">
        <w:rPr>
          <w:rtl/>
        </w:rPr>
        <w:t xml:space="preserve"> </w:t>
      </w:r>
      <w:r>
        <w:rPr>
          <w:rFonts w:hint="cs"/>
          <w:rtl/>
        </w:rPr>
        <w:t>کارایی</w:t>
      </w:r>
      <w:r w:rsidR="00A5658C" w:rsidRPr="00CD23FA">
        <w:rPr>
          <w:rtl/>
        </w:rPr>
        <w:t xml:space="preserve"> در زم</w:t>
      </w:r>
      <w:r w:rsidR="00A5658C" w:rsidRPr="00CD23FA">
        <w:rPr>
          <w:rFonts w:hint="cs"/>
          <w:rtl/>
        </w:rPr>
        <w:t>ی</w:t>
      </w:r>
      <w:r w:rsidR="00A5658C" w:rsidRPr="00CD23FA">
        <w:rPr>
          <w:rFonts w:hint="eastAsia"/>
          <w:rtl/>
        </w:rPr>
        <w:t>نه</w:t>
      </w:r>
      <w:r w:rsidR="00A5658C" w:rsidRPr="005A4761">
        <w:rPr>
          <w:rFonts w:hint="eastAsia"/>
          <w:sz w:val="28"/>
          <w:rtl/>
        </w:rPr>
        <w:t>‌</w:t>
      </w:r>
      <w:r w:rsidR="00A5658C" w:rsidRPr="00CD23FA">
        <w:rPr>
          <w:rFonts w:hint="eastAsia"/>
          <w:rtl/>
        </w:rPr>
        <w:t>ها</w:t>
      </w:r>
      <w:r w:rsidR="00A5658C" w:rsidRPr="00CD23FA">
        <w:rPr>
          <w:rFonts w:hint="cs"/>
          <w:rtl/>
        </w:rPr>
        <w:t>ی</w:t>
      </w:r>
      <w:r w:rsidR="00A5658C" w:rsidRPr="00CD23FA">
        <w:rPr>
          <w:rtl/>
        </w:rPr>
        <w:t xml:space="preserve"> مختلف، جستجو</w:t>
      </w:r>
      <w:r w:rsidR="00A5658C" w:rsidRPr="00CD23FA">
        <w:rPr>
          <w:rFonts w:hint="cs"/>
          <w:rtl/>
        </w:rPr>
        <w:t>ی</w:t>
      </w:r>
      <w:r w:rsidR="00A5658C" w:rsidRPr="00CD23FA">
        <w:rPr>
          <w:rtl/>
        </w:rPr>
        <w:t xml:space="preserve"> مستمر روش</w:t>
      </w:r>
      <w:r w:rsidR="00A5658C" w:rsidRPr="005A4761">
        <w:rPr>
          <w:sz w:val="28"/>
          <w:rtl/>
        </w:rPr>
        <w:t>‌</w:t>
      </w:r>
      <w:r w:rsidR="00A5658C" w:rsidRPr="00CD23FA">
        <w:rPr>
          <w:rtl/>
        </w:rPr>
        <w:t>ها</w:t>
      </w:r>
      <w:r w:rsidR="00A5658C" w:rsidRPr="00CD23FA">
        <w:rPr>
          <w:rFonts w:hint="cs"/>
          <w:rtl/>
        </w:rPr>
        <w:t>ی</w:t>
      </w:r>
      <w:r w:rsidR="00A5658C" w:rsidRPr="00CD23FA">
        <w:rPr>
          <w:rtl/>
        </w:rPr>
        <w:t xml:space="preserve"> جد</w:t>
      </w:r>
      <w:r w:rsidR="00A5658C" w:rsidRPr="00CD23FA">
        <w:rPr>
          <w:rFonts w:hint="cs"/>
          <w:rtl/>
        </w:rPr>
        <w:t>ی</w:t>
      </w:r>
      <w:r w:rsidR="00A5658C" w:rsidRPr="00CD23FA">
        <w:rPr>
          <w:rFonts w:hint="eastAsia"/>
          <w:rtl/>
        </w:rPr>
        <w:t>د</w:t>
      </w:r>
      <w:r w:rsidR="00A5658C" w:rsidRPr="00CD23FA">
        <w:rPr>
          <w:rtl/>
        </w:rPr>
        <w:t xml:space="preserve"> را ضرور</w:t>
      </w:r>
      <w:r w:rsidR="00A5658C" w:rsidRPr="00CD23FA">
        <w:rPr>
          <w:rFonts w:hint="cs"/>
          <w:rtl/>
        </w:rPr>
        <w:t>ی</w:t>
      </w:r>
      <w:r w:rsidR="00A5658C" w:rsidRPr="00CD23FA">
        <w:rPr>
          <w:rtl/>
        </w:rPr>
        <w:t xml:space="preserve"> م</w:t>
      </w:r>
      <w:r w:rsidR="00A5658C" w:rsidRPr="00CD23FA">
        <w:rPr>
          <w:rFonts w:hint="cs"/>
          <w:rtl/>
        </w:rPr>
        <w:t>ی</w:t>
      </w:r>
      <w:r w:rsidR="00A5658C" w:rsidRPr="005A4761">
        <w:rPr>
          <w:rFonts w:hint="cs"/>
          <w:sz w:val="28"/>
          <w:rtl/>
        </w:rPr>
        <w:t>‌</w:t>
      </w:r>
      <w:r w:rsidR="00A5658C" w:rsidRPr="00CD23FA">
        <w:rPr>
          <w:rFonts w:hint="eastAsia"/>
          <w:rtl/>
        </w:rPr>
        <w:t>سازد</w:t>
      </w:r>
      <w:r w:rsidR="00A5658C" w:rsidRPr="00CD23FA">
        <w:rPr>
          <w:rtl/>
        </w:rPr>
        <w:t>. ا</w:t>
      </w:r>
      <w:r w:rsidR="00A5658C" w:rsidRPr="00CD23FA">
        <w:rPr>
          <w:rFonts w:hint="cs"/>
          <w:rtl/>
        </w:rPr>
        <w:t>ی</w:t>
      </w:r>
      <w:r w:rsidR="00A5658C" w:rsidRPr="00CD23FA">
        <w:rPr>
          <w:rFonts w:hint="eastAsia"/>
          <w:rtl/>
        </w:rPr>
        <w:t>ن</w:t>
      </w:r>
      <w:r w:rsidR="00A5658C" w:rsidRPr="00CD23FA">
        <w:rPr>
          <w:rtl/>
        </w:rPr>
        <w:t xml:space="preserve"> پ</w:t>
      </w:r>
      <w:r w:rsidR="00A5658C" w:rsidRPr="00CD23FA">
        <w:rPr>
          <w:rFonts w:hint="cs"/>
          <w:rtl/>
        </w:rPr>
        <w:t>ی</w:t>
      </w:r>
      <w:r w:rsidR="00A5658C" w:rsidRPr="00CD23FA">
        <w:rPr>
          <w:rFonts w:hint="eastAsia"/>
          <w:rtl/>
        </w:rPr>
        <w:t>شرفت</w:t>
      </w:r>
      <w:r w:rsidR="00A12C60">
        <w:rPr>
          <w:rtl/>
        </w:rPr>
        <w:t xml:space="preserve">‌ها </w:t>
      </w:r>
      <w:r w:rsidR="00A5658C" w:rsidRPr="00CD23FA">
        <w:rPr>
          <w:rtl/>
        </w:rPr>
        <w:t>م</w:t>
      </w:r>
      <w:r w:rsidR="00A5658C" w:rsidRPr="00CD23FA">
        <w:rPr>
          <w:rFonts w:hint="cs"/>
          <w:rtl/>
        </w:rPr>
        <w:t>ی</w:t>
      </w:r>
      <w:r w:rsidR="00A5658C">
        <w:rPr>
          <w:sz w:val="28"/>
          <w:rtl/>
        </w:rPr>
        <w:softHyphen/>
      </w:r>
      <w:r w:rsidR="00A5658C" w:rsidRPr="00CD23FA">
        <w:rPr>
          <w:rtl/>
        </w:rPr>
        <w:t>تواند در زم</w:t>
      </w:r>
      <w:r w:rsidR="00A5658C" w:rsidRPr="00CD23FA">
        <w:rPr>
          <w:rFonts w:hint="cs"/>
          <w:rtl/>
        </w:rPr>
        <w:t>ی</w:t>
      </w:r>
      <w:r w:rsidR="00A5658C" w:rsidRPr="00CD23FA">
        <w:rPr>
          <w:rFonts w:hint="eastAsia"/>
          <w:rtl/>
        </w:rPr>
        <w:t>نه</w:t>
      </w:r>
      <w:r w:rsidR="00A5658C">
        <w:rPr>
          <w:sz w:val="28"/>
          <w:rtl/>
        </w:rPr>
        <w:softHyphen/>
      </w:r>
      <w:r w:rsidR="00A5658C" w:rsidRPr="00CD23FA">
        <w:rPr>
          <w:rtl/>
        </w:rPr>
        <w:t>ها</w:t>
      </w:r>
      <w:r w:rsidR="00A5658C" w:rsidRPr="00CD23FA">
        <w:rPr>
          <w:rFonts w:hint="cs"/>
          <w:rtl/>
        </w:rPr>
        <w:t>ی</w:t>
      </w:r>
      <w:r w:rsidR="00A5658C" w:rsidRPr="00CD23FA">
        <w:rPr>
          <w:rtl/>
        </w:rPr>
        <w:t xml:space="preserve"> دقت، سرعت، مصرف حافظه و </w:t>
      </w:r>
      <w:r w:rsidR="00A5658C" w:rsidRPr="00CD23FA">
        <w:rPr>
          <w:rFonts w:hint="cs"/>
          <w:rtl/>
        </w:rPr>
        <w:t>ی</w:t>
      </w:r>
      <w:r w:rsidR="00A5658C" w:rsidRPr="00CD23FA">
        <w:rPr>
          <w:rFonts w:hint="eastAsia"/>
          <w:rtl/>
        </w:rPr>
        <w:t>ا</w:t>
      </w:r>
      <w:r w:rsidR="00A5658C" w:rsidRPr="00CD23FA">
        <w:rPr>
          <w:rtl/>
        </w:rPr>
        <w:t xml:space="preserve"> حت</w:t>
      </w:r>
      <w:r w:rsidR="00A5658C" w:rsidRPr="00CD23FA">
        <w:rPr>
          <w:rFonts w:hint="cs"/>
          <w:rtl/>
        </w:rPr>
        <w:t>ی</w:t>
      </w:r>
      <w:r w:rsidR="00A5658C" w:rsidRPr="00CD23FA">
        <w:rPr>
          <w:rtl/>
        </w:rPr>
        <w:t xml:space="preserve"> </w:t>
      </w:r>
      <w:r w:rsidR="00A5658C" w:rsidRPr="00CD23FA">
        <w:rPr>
          <w:rFonts w:hint="cs"/>
          <w:rtl/>
        </w:rPr>
        <w:t>ی</w:t>
      </w:r>
      <w:r w:rsidR="00A5658C" w:rsidRPr="00CD23FA">
        <w:rPr>
          <w:rFonts w:hint="eastAsia"/>
          <w:rtl/>
        </w:rPr>
        <w:t>ک</w:t>
      </w:r>
      <w:r w:rsidR="00A5658C" w:rsidRPr="00CD23FA">
        <w:rPr>
          <w:rtl/>
        </w:rPr>
        <w:t xml:space="preserve"> نوآور</w:t>
      </w:r>
      <w:r w:rsidR="00A5658C" w:rsidRPr="00CD23FA">
        <w:rPr>
          <w:rFonts w:hint="cs"/>
          <w:rtl/>
        </w:rPr>
        <w:t>ی</w:t>
      </w:r>
      <w:r w:rsidR="00A5658C" w:rsidRPr="00CD23FA">
        <w:rPr>
          <w:rtl/>
        </w:rPr>
        <w:t xml:space="preserve"> جد</w:t>
      </w:r>
      <w:r w:rsidR="00A5658C" w:rsidRPr="00CD23FA">
        <w:rPr>
          <w:rFonts w:hint="cs"/>
          <w:rtl/>
        </w:rPr>
        <w:t>ی</w:t>
      </w:r>
      <w:r w:rsidR="00A5658C" w:rsidRPr="00CD23FA">
        <w:rPr>
          <w:rFonts w:hint="eastAsia"/>
          <w:rtl/>
        </w:rPr>
        <w:t>د</w:t>
      </w:r>
      <w:r w:rsidR="00A5658C" w:rsidRPr="00CD23FA">
        <w:rPr>
          <w:rtl/>
        </w:rPr>
        <w:t xml:space="preserve"> به منظور بررس</w:t>
      </w:r>
      <w:r w:rsidR="00A5658C" w:rsidRPr="00CD23FA">
        <w:rPr>
          <w:rFonts w:hint="cs"/>
          <w:rtl/>
        </w:rPr>
        <w:t>ی</w:t>
      </w:r>
      <w:r w:rsidR="00A5658C" w:rsidRPr="00CD23FA">
        <w:rPr>
          <w:rtl/>
        </w:rPr>
        <w:t xml:space="preserve"> ابعاد مختلف آن و مقا</w:t>
      </w:r>
      <w:r w:rsidR="00A5658C" w:rsidRPr="00CD23FA">
        <w:rPr>
          <w:rFonts w:hint="cs"/>
          <w:rtl/>
        </w:rPr>
        <w:t>ی</w:t>
      </w:r>
      <w:r w:rsidR="00A5658C" w:rsidRPr="00CD23FA">
        <w:rPr>
          <w:rFonts w:hint="eastAsia"/>
          <w:rtl/>
        </w:rPr>
        <w:t>سه</w:t>
      </w:r>
      <w:r w:rsidR="00A5658C" w:rsidRPr="00CD23FA">
        <w:rPr>
          <w:rtl/>
        </w:rPr>
        <w:t xml:space="preserve"> با سا</w:t>
      </w:r>
      <w:r w:rsidR="00A5658C" w:rsidRPr="00CD23FA">
        <w:rPr>
          <w:rFonts w:hint="cs"/>
          <w:rtl/>
        </w:rPr>
        <w:t>ی</w:t>
      </w:r>
      <w:r w:rsidR="00A5658C" w:rsidRPr="00CD23FA">
        <w:rPr>
          <w:rFonts w:hint="eastAsia"/>
          <w:rtl/>
        </w:rPr>
        <w:t>ر</w:t>
      </w:r>
      <w:r w:rsidR="00A5658C" w:rsidRPr="00CD23FA">
        <w:rPr>
          <w:rtl/>
        </w:rPr>
        <w:t xml:space="preserve"> روش</w:t>
      </w:r>
      <w:r w:rsidR="00A5658C">
        <w:rPr>
          <w:sz w:val="28"/>
          <w:rtl/>
        </w:rPr>
        <w:softHyphen/>
      </w:r>
      <w:r w:rsidR="00A5658C" w:rsidRPr="00CD23FA">
        <w:rPr>
          <w:rtl/>
        </w:rPr>
        <w:t>ها باشد. ا</w:t>
      </w:r>
      <w:r w:rsidR="00A5658C" w:rsidRPr="00CD23FA">
        <w:rPr>
          <w:rFonts w:hint="cs"/>
          <w:rtl/>
        </w:rPr>
        <w:t>ی</w:t>
      </w:r>
      <w:r w:rsidR="00A5658C" w:rsidRPr="00CD23FA">
        <w:rPr>
          <w:rFonts w:hint="eastAsia"/>
          <w:rtl/>
        </w:rPr>
        <w:t>ن</w:t>
      </w:r>
      <w:r w:rsidR="00A5658C" w:rsidRPr="00CD23FA">
        <w:rPr>
          <w:rtl/>
        </w:rPr>
        <w:t xml:space="preserve"> انگ</w:t>
      </w:r>
      <w:r w:rsidR="00A5658C" w:rsidRPr="00CD23FA">
        <w:rPr>
          <w:rFonts w:hint="cs"/>
          <w:rtl/>
        </w:rPr>
        <w:t>ی</w:t>
      </w:r>
      <w:r w:rsidR="00A5658C" w:rsidRPr="00CD23FA">
        <w:rPr>
          <w:rFonts w:hint="eastAsia"/>
          <w:rtl/>
        </w:rPr>
        <w:t>زه</w:t>
      </w:r>
      <w:r w:rsidR="00A5658C" w:rsidRPr="00CD23FA">
        <w:rPr>
          <w:rtl/>
        </w:rPr>
        <w:t xml:space="preserve"> برا</w:t>
      </w:r>
      <w:r w:rsidR="00A5658C" w:rsidRPr="00CD23FA">
        <w:rPr>
          <w:rFonts w:hint="cs"/>
          <w:rtl/>
        </w:rPr>
        <w:t>ی</w:t>
      </w:r>
      <w:r w:rsidR="00A5658C" w:rsidRPr="00CD23FA">
        <w:rPr>
          <w:rtl/>
        </w:rPr>
        <w:t xml:space="preserve"> بهبود، برا</w:t>
      </w:r>
      <w:r w:rsidR="00A5658C" w:rsidRPr="00CD23FA">
        <w:rPr>
          <w:rFonts w:hint="cs"/>
          <w:rtl/>
        </w:rPr>
        <w:t>ی</w:t>
      </w:r>
      <w:r w:rsidR="00A5658C" w:rsidRPr="00CD23FA">
        <w:rPr>
          <w:rtl/>
        </w:rPr>
        <w:t xml:space="preserve"> غلبه بر چالش</w:t>
      </w:r>
      <w:r w:rsidR="00A5658C">
        <w:rPr>
          <w:sz w:val="28"/>
          <w:rtl/>
        </w:rPr>
        <w:softHyphen/>
      </w:r>
      <w:r w:rsidR="00A5658C" w:rsidRPr="00CD23FA">
        <w:rPr>
          <w:rtl/>
        </w:rPr>
        <w:t>ها و محدود</w:t>
      </w:r>
      <w:r w:rsidR="00A5658C" w:rsidRPr="00CD23FA">
        <w:rPr>
          <w:rFonts w:hint="cs"/>
          <w:rtl/>
        </w:rPr>
        <w:t>ی</w:t>
      </w:r>
      <w:r w:rsidR="00A5658C" w:rsidRPr="00CD23FA">
        <w:rPr>
          <w:rFonts w:hint="eastAsia"/>
          <w:rtl/>
        </w:rPr>
        <w:t>ت</w:t>
      </w:r>
      <w:r w:rsidR="00A5658C">
        <w:rPr>
          <w:sz w:val="28"/>
          <w:rtl/>
        </w:rPr>
        <w:softHyphen/>
      </w:r>
      <w:r w:rsidR="00A5658C" w:rsidRPr="00CD23FA">
        <w:rPr>
          <w:rtl/>
        </w:rPr>
        <w:t>ها</w:t>
      </w:r>
      <w:r w:rsidR="00A5658C" w:rsidRPr="00CD23FA">
        <w:rPr>
          <w:rFonts w:hint="cs"/>
          <w:rtl/>
        </w:rPr>
        <w:t>ی</w:t>
      </w:r>
      <w:r w:rsidR="00A5658C" w:rsidRPr="00CD23FA">
        <w:rPr>
          <w:rtl/>
        </w:rPr>
        <w:t xml:space="preserve"> پردازش زبان</w:t>
      </w:r>
      <w:r w:rsidR="00A5658C">
        <w:rPr>
          <w:sz w:val="28"/>
          <w:rtl/>
        </w:rPr>
        <w:softHyphen/>
      </w:r>
      <w:r w:rsidR="00A5658C" w:rsidRPr="00CD23FA">
        <w:rPr>
          <w:rtl/>
        </w:rPr>
        <w:t>ها</w:t>
      </w:r>
      <w:r w:rsidR="00A5658C" w:rsidRPr="00CD23FA">
        <w:rPr>
          <w:rFonts w:hint="cs"/>
          <w:rtl/>
        </w:rPr>
        <w:t>ی</w:t>
      </w:r>
      <w:r w:rsidR="00A5658C" w:rsidRPr="00CD23FA">
        <w:rPr>
          <w:rtl/>
        </w:rPr>
        <w:t xml:space="preserve"> طب</w:t>
      </w:r>
      <w:r w:rsidR="00A5658C" w:rsidRPr="00CD23FA">
        <w:rPr>
          <w:rFonts w:hint="cs"/>
          <w:rtl/>
        </w:rPr>
        <w:t>ی</w:t>
      </w:r>
      <w:r w:rsidR="00A5658C" w:rsidRPr="00CD23FA">
        <w:rPr>
          <w:rFonts w:hint="eastAsia"/>
          <w:rtl/>
        </w:rPr>
        <w:t>ع</w:t>
      </w:r>
      <w:r w:rsidR="00A5658C" w:rsidRPr="00CD23FA">
        <w:rPr>
          <w:rFonts w:hint="cs"/>
          <w:rtl/>
        </w:rPr>
        <w:t>ی</w:t>
      </w:r>
      <w:r w:rsidR="00A5658C" w:rsidRPr="00CD23FA">
        <w:rPr>
          <w:rtl/>
        </w:rPr>
        <w:t xml:space="preserve"> در مباحث مختلف از جمله س</w:t>
      </w:r>
      <w:r w:rsidR="00A5658C" w:rsidRPr="00CD23FA">
        <w:rPr>
          <w:rFonts w:hint="cs"/>
          <w:rtl/>
        </w:rPr>
        <w:t>ی</w:t>
      </w:r>
      <w:r w:rsidR="00A5658C" w:rsidRPr="00CD23FA">
        <w:rPr>
          <w:rFonts w:hint="eastAsia"/>
          <w:rtl/>
        </w:rPr>
        <w:t>ستم</w:t>
      </w:r>
      <w:r w:rsidR="00A5658C">
        <w:rPr>
          <w:sz w:val="28"/>
          <w:rtl/>
        </w:rPr>
        <w:softHyphen/>
      </w:r>
      <w:r w:rsidR="00A5658C" w:rsidRPr="00CD23FA">
        <w:rPr>
          <w:rFonts w:hint="eastAsia"/>
          <w:rtl/>
        </w:rPr>
        <w:t>ها</w:t>
      </w:r>
      <w:r w:rsidR="00A5658C" w:rsidRPr="00CD23FA">
        <w:rPr>
          <w:rFonts w:hint="cs"/>
          <w:rtl/>
        </w:rPr>
        <w:t>ی</w:t>
      </w:r>
      <w:r w:rsidR="00A5658C" w:rsidRPr="00CD23FA">
        <w:rPr>
          <w:rtl/>
        </w:rPr>
        <w:t xml:space="preserve"> پرسش و پاسخ ضرور</w:t>
      </w:r>
      <w:r w:rsidR="00A5658C" w:rsidRPr="00CD23FA">
        <w:rPr>
          <w:rFonts w:hint="cs"/>
          <w:rtl/>
        </w:rPr>
        <w:t>ی</w:t>
      </w:r>
      <w:r w:rsidR="00A5658C" w:rsidRPr="00CD23FA">
        <w:rPr>
          <w:rtl/>
        </w:rPr>
        <w:t xml:space="preserve"> است. با پرداختن به ا</w:t>
      </w:r>
      <w:r w:rsidR="00A5658C" w:rsidRPr="00CD23FA">
        <w:rPr>
          <w:rFonts w:hint="cs"/>
          <w:rtl/>
        </w:rPr>
        <w:t>ی</w:t>
      </w:r>
      <w:r w:rsidR="00A5658C" w:rsidRPr="00CD23FA">
        <w:rPr>
          <w:rFonts w:hint="eastAsia"/>
          <w:rtl/>
        </w:rPr>
        <w:t>ن</w:t>
      </w:r>
      <w:r w:rsidR="00A5658C" w:rsidRPr="00CD23FA">
        <w:rPr>
          <w:rtl/>
        </w:rPr>
        <w:t xml:space="preserve"> چالش</w:t>
      </w:r>
      <w:r w:rsidR="00A5658C" w:rsidRPr="005A4761">
        <w:rPr>
          <w:sz w:val="28"/>
          <w:rtl/>
        </w:rPr>
        <w:t>‌</w:t>
      </w:r>
      <w:r w:rsidR="00A5658C" w:rsidRPr="00CD23FA">
        <w:rPr>
          <w:rtl/>
        </w:rPr>
        <w:t>ها و محدود</w:t>
      </w:r>
      <w:r w:rsidR="00A5658C" w:rsidRPr="00CD23FA">
        <w:rPr>
          <w:rFonts w:hint="cs"/>
          <w:rtl/>
        </w:rPr>
        <w:t>ی</w:t>
      </w:r>
      <w:r w:rsidR="00A5658C" w:rsidRPr="00CD23FA">
        <w:rPr>
          <w:rFonts w:hint="eastAsia"/>
          <w:rtl/>
        </w:rPr>
        <w:t>ت</w:t>
      </w:r>
      <w:r w:rsidR="00A5658C" w:rsidRPr="005A4761">
        <w:rPr>
          <w:rFonts w:hint="eastAsia"/>
          <w:sz w:val="28"/>
          <w:rtl/>
        </w:rPr>
        <w:t>‌</w:t>
      </w:r>
      <w:r w:rsidR="00A5658C" w:rsidRPr="00CD23FA">
        <w:rPr>
          <w:rFonts w:hint="eastAsia"/>
          <w:rtl/>
        </w:rPr>
        <w:t>ها،</w:t>
      </w:r>
      <w:r w:rsidR="00A5658C" w:rsidRPr="00CD23FA">
        <w:rPr>
          <w:rtl/>
        </w:rPr>
        <w:t xml:space="preserve"> روش</w:t>
      </w:r>
      <w:r w:rsidR="00A5658C" w:rsidRPr="005A4761">
        <w:rPr>
          <w:sz w:val="28"/>
          <w:rtl/>
        </w:rPr>
        <w:t>‌</w:t>
      </w:r>
      <w:r w:rsidR="00A5658C" w:rsidRPr="00CD23FA">
        <w:rPr>
          <w:rtl/>
        </w:rPr>
        <w:t>ها</w:t>
      </w:r>
      <w:r w:rsidR="00A5658C" w:rsidRPr="00CD23FA">
        <w:rPr>
          <w:rFonts w:hint="cs"/>
          <w:rtl/>
        </w:rPr>
        <w:t>ی</w:t>
      </w:r>
      <w:r w:rsidR="00A5658C" w:rsidRPr="00CD23FA">
        <w:rPr>
          <w:rtl/>
        </w:rPr>
        <w:t xml:space="preserve"> جد</w:t>
      </w:r>
      <w:r w:rsidR="00A5658C" w:rsidRPr="00CD23FA">
        <w:rPr>
          <w:rFonts w:hint="cs"/>
          <w:rtl/>
        </w:rPr>
        <w:t>ی</w:t>
      </w:r>
      <w:r w:rsidR="00A5658C" w:rsidRPr="00CD23FA">
        <w:rPr>
          <w:rFonts w:hint="eastAsia"/>
          <w:rtl/>
        </w:rPr>
        <w:t>د</w:t>
      </w:r>
      <w:r w:rsidR="00A5658C" w:rsidRPr="00CD23FA">
        <w:rPr>
          <w:rtl/>
        </w:rPr>
        <w:t xml:space="preserve"> م</w:t>
      </w:r>
      <w:r w:rsidR="00A5658C" w:rsidRPr="00CD23FA">
        <w:rPr>
          <w:rFonts w:hint="cs"/>
          <w:rtl/>
        </w:rPr>
        <w:t>ی</w:t>
      </w:r>
      <w:r w:rsidR="00A5658C" w:rsidRPr="005A4761">
        <w:rPr>
          <w:rFonts w:hint="cs"/>
          <w:sz w:val="28"/>
          <w:rtl/>
        </w:rPr>
        <w:t>‌</w:t>
      </w:r>
      <w:r w:rsidR="00A5658C" w:rsidRPr="00CD23FA">
        <w:rPr>
          <w:rFonts w:hint="eastAsia"/>
          <w:rtl/>
        </w:rPr>
        <w:t>توانند</w:t>
      </w:r>
      <w:r w:rsidR="00A5658C" w:rsidRPr="00CD23FA">
        <w:rPr>
          <w:rtl/>
        </w:rPr>
        <w:t xml:space="preserve"> به طور موثر عملکرد و کاربرد مدل</w:t>
      </w:r>
      <w:r w:rsidR="00A5658C" w:rsidRPr="005A4761">
        <w:rPr>
          <w:sz w:val="28"/>
          <w:rtl/>
        </w:rPr>
        <w:t>‌</w:t>
      </w:r>
      <w:r w:rsidR="00A5658C" w:rsidRPr="00CD23FA">
        <w:rPr>
          <w:rtl/>
        </w:rPr>
        <w:t>ها</w:t>
      </w:r>
      <w:r w:rsidR="00A5658C" w:rsidRPr="00CD23FA">
        <w:rPr>
          <w:rFonts w:hint="cs"/>
          <w:rtl/>
        </w:rPr>
        <w:t>ی</w:t>
      </w:r>
      <w:r w:rsidR="00A5658C" w:rsidRPr="00CD23FA">
        <w:rPr>
          <w:rtl/>
        </w:rPr>
        <w:t xml:space="preserve"> </w:t>
      </w:r>
      <w:r w:rsidR="00A5658C" w:rsidRPr="00CD23FA">
        <w:t>NLP</w:t>
      </w:r>
      <w:r w:rsidR="00A5658C" w:rsidRPr="00CD23FA">
        <w:rPr>
          <w:rtl/>
        </w:rPr>
        <w:t xml:space="preserve"> را افزا</w:t>
      </w:r>
      <w:r w:rsidR="00A5658C" w:rsidRPr="00CD23FA">
        <w:rPr>
          <w:rFonts w:hint="cs"/>
          <w:rtl/>
        </w:rPr>
        <w:t>ی</w:t>
      </w:r>
      <w:r w:rsidR="00A5658C" w:rsidRPr="00CD23FA">
        <w:rPr>
          <w:rFonts w:hint="eastAsia"/>
          <w:rtl/>
        </w:rPr>
        <w:t>ش</w:t>
      </w:r>
      <w:r w:rsidR="00A5658C" w:rsidRPr="00CD23FA">
        <w:rPr>
          <w:rtl/>
        </w:rPr>
        <w:t xml:space="preserve"> ده</w:t>
      </w:r>
      <w:r w:rsidR="00A5658C" w:rsidRPr="00CD23FA">
        <w:rPr>
          <w:rFonts w:hint="eastAsia"/>
          <w:rtl/>
        </w:rPr>
        <w:t>ند</w:t>
      </w:r>
      <w:r w:rsidR="00A5658C" w:rsidRPr="00CD23FA">
        <w:rPr>
          <w:rtl/>
        </w:rPr>
        <w:t>.</w:t>
      </w:r>
    </w:p>
    <w:p w14:paraId="08CF5382" w14:textId="171B1321" w:rsidR="00A5658C" w:rsidRPr="00CD23FA" w:rsidRDefault="00A5658C" w:rsidP="00A5658C">
      <w:pPr>
        <w:pStyle w:val="a8"/>
      </w:pPr>
      <w:r w:rsidRPr="00CD23FA">
        <w:rPr>
          <w:rtl/>
        </w:rPr>
        <w:t>از سو</w:t>
      </w:r>
      <w:r w:rsidRPr="00CD23FA">
        <w:rPr>
          <w:rFonts w:hint="cs"/>
          <w:rtl/>
        </w:rPr>
        <w:t>ی</w:t>
      </w:r>
      <w:r w:rsidRPr="00CD23FA">
        <w:rPr>
          <w:rtl/>
        </w:rPr>
        <w:t xml:space="preserve"> د</w:t>
      </w:r>
      <w:r w:rsidRPr="00CD23FA">
        <w:rPr>
          <w:rFonts w:hint="cs"/>
          <w:rtl/>
        </w:rPr>
        <w:t>ی</w:t>
      </w:r>
      <w:r w:rsidRPr="00CD23FA">
        <w:rPr>
          <w:rFonts w:hint="eastAsia"/>
          <w:rtl/>
        </w:rPr>
        <w:t>گر،</w:t>
      </w:r>
      <w:r w:rsidRPr="00CD23FA">
        <w:rPr>
          <w:rtl/>
        </w:rPr>
        <w:t xml:space="preserve"> تلاش برا</w:t>
      </w:r>
      <w:r w:rsidRPr="00CD23FA">
        <w:rPr>
          <w:rFonts w:hint="cs"/>
          <w:rtl/>
        </w:rPr>
        <w:t>ی</w:t>
      </w:r>
      <w:r w:rsidRPr="00CD23FA">
        <w:rPr>
          <w:rtl/>
        </w:rPr>
        <w:t xml:space="preserve"> دست</w:t>
      </w:r>
      <w:r w:rsidRPr="00CD23FA">
        <w:rPr>
          <w:rFonts w:hint="cs"/>
          <w:rtl/>
        </w:rPr>
        <w:t>ی</w:t>
      </w:r>
      <w:r w:rsidRPr="00CD23FA">
        <w:rPr>
          <w:rFonts w:hint="eastAsia"/>
          <w:rtl/>
        </w:rPr>
        <w:t>اب</w:t>
      </w:r>
      <w:r w:rsidRPr="00CD23FA">
        <w:rPr>
          <w:rFonts w:hint="cs"/>
          <w:rtl/>
        </w:rPr>
        <w:t>ی</w:t>
      </w:r>
      <w:r w:rsidRPr="00CD23FA">
        <w:rPr>
          <w:rtl/>
        </w:rPr>
        <w:t xml:space="preserve"> به </w:t>
      </w:r>
      <w:r w:rsidRPr="00CD23FA">
        <w:rPr>
          <w:rFonts w:hint="cs"/>
          <w:rtl/>
        </w:rPr>
        <w:t>هوش جامع مصنوعی</w:t>
      </w:r>
      <w:r>
        <w:rPr>
          <w:rStyle w:val="FootnoteReference"/>
          <w:rtl/>
        </w:rPr>
        <w:footnoteReference w:id="7"/>
      </w:r>
      <w:r>
        <w:rPr>
          <w:rFonts w:hint="cs"/>
          <w:rtl/>
        </w:rPr>
        <w:t xml:space="preserve"> (</w:t>
      </w:r>
      <w:r>
        <w:t>AGI</w:t>
      </w:r>
      <w:r>
        <w:rPr>
          <w:rFonts w:hint="cs"/>
          <w:rtl/>
        </w:rPr>
        <w:t>)</w:t>
      </w:r>
      <w:r w:rsidRPr="00CD23FA">
        <w:rPr>
          <w:rtl/>
        </w:rPr>
        <w:t xml:space="preserve"> باعث شده است که بخش د</w:t>
      </w:r>
      <w:r w:rsidRPr="00CD23FA">
        <w:rPr>
          <w:rFonts w:hint="cs"/>
          <w:rtl/>
        </w:rPr>
        <w:t>ی</w:t>
      </w:r>
      <w:r w:rsidRPr="00CD23FA">
        <w:rPr>
          <w:rFonts w:hint="eastAsia"/>
          <w:rtl/>
        </w:rPr>
        <w:t>گر</w:t>
      </w:r>
      <w:r w:rsidRPr="00CD23FA">
        <w:rPr>
          <w:rFonts w:hint="cs"/>
          <w:rtl/>
        </w:rPr>
        <w:t>ی</w:t>
      </w:r>
      <w:r w:rsidRPr="00CD23FA">
        <w:rPr>
          <w:rtl/>
        </w:rPr>
        <w:t xml:space="preserve"> از محدود</w:t>
      </w:r>
      <w:r w:rsidRPr="00CD23FA">
        <w:rPr>
          <w:rFonts w:hint="cs"/>
          <w:rtl/>
        </w:rPr>
        <w:t>ی</w:t>
      </w:r>
      <w:r w:rsidRPr="00CD23FA">
        <w:rPr>
          <w:rFonts w:hint="eastAsia"/>
          <w:rtl/>
        </w:rPr>
        <w:t>ت</w:t>
      </w:r>
      <w:r>
        <w:rPr>
          <w:sz w:val="28"/>
          <w:rtl/>
        </w:rPr>
        <w:softHyphen/>
      </w:r>
      <w:r w:rsidRPr="00CD23FA">
        <w:rPr>
          <w:rtl/>
        </w:rPr>
        <w:t>ها به و</w:t>
      </w:r>
      <w:r w:rsidRPr="00CD23FA">
        <w:rPr>
          <w:rFonts w:hint="cs"/>
          <w:rtl/>
        </w:rPr>
        <w:t>ی</w:t>
      </w:r>
      <w:r w:rsidRPr="00CD23FA">
        <w:rPr>
          <w:rFonts w:hint="eastAsia"/>
          <w:rtl/>
        </w:rPr>
        <w:t>ژه</w:t>
      </w:r>
      <w:r w:rsidRPr="00CD23FA">
        <w:rPr>
          <w:rtl/>
        </w:rPr>
        <w:t xml:space="preserve"> در شبکه</w:t>
      </w:r>
      <w:r>
        <w:rPr>
          <w:sz w:val="28"/>
          <w:rtl/>
        </w:rPr>
        <w:softHyphen/>
      </w:r>
      <w:r w:rsidRPr="00CD23FA">
        <w:rPr>
          <w:rtl/>
        </w:rPr>
        <w:t>ها</w:t>
      </w:r>
      <w:r w:rsidRPr="00CD23FA">
        <w:rPr>
          <w:rFonts w:hint="cs"/>
          <w:rtl/>
        </w:rPr>
        <w:t>ی</w:t>
      </w:r>
      <w:r w:rsidRPr="00CD23FA">
        <w:rPr>
          <w:rtl/>
        </w:rPr>
        <w:t xml:space="preserve"> عصب</w:t>
      </w:r>
      <w:r w:rsidRPr="00CD23FA">
        <w:rPr>
          <w:rFonts w:hint="cs"/>
          <w:rtl/>
        </w:rPr>
        <w:t>ی</w:t>
      </w:r>
      <w:r w:rsidRPr="00CD23FA">
        <w:rPr>
          <w:rtl/>
        </w:rPr>
        <w:t xml:space="preserve"> نما</w:t>
      </w:r>
      <w:r w:rsidRPr="00CD23FA">
        <w:rPr>
          <w:rFonts w:hint="cs"/>
          <w:rtl/>
        </w:rPr>
        <w:t>ی</w:t>
      </w:r>
      <w:r w:rsidRPr="00CD23FA">
        <w:rPr>
          <w:rFonts w:hint="eastAsia"/>
          <w:rtl/>
        </w:rPr>
        <w:t>ان</w:t>
      </w:r>
      <w:r w:rsidRPr="00CD23FA">
        <w:rPr>
          <w:rtl/>
        </w:rPr>
        <w:t xml:space="preserve"> شود. در حال</w:t>
      </w:r>
      <w:r w:rsidRPr="00CD23FA">
        <w:rPr>
          <w:rFonts w:hint="cs"/>
          <w:rtl/>
        </w:rPr>
        <w:t>ی</w:t>
      </w:r>
      <w:r w:rsidRPr="00CD23FA">
        <w:rPr>
          <w:rtl/>
        </w:rPr>
        <w:t xml:space="preserve"> که روش</w:t>
      </w:r>
      <w:r w:rsidRPr="005A4761">
        <w:rPr>
          <w:sz w:val="28"/>
          <w:rtl/>
        </w:rPr>
        <w:t>‌</w:t>
      </w:r>
      <w:r w:rsidRPr="00CD23FA">
        <w:rPr>
          <w:rtl/>
        </w:rPr>
        <w:t>ها</w:t>
      </w:r>
      <w:r w:rsidRPr="00CD23FA">
        <w:rPr>
          <w:rFonts w:hint="cs"/>
          <w:rtl/>
        </w:rPr>
        <w:t>ی</w:t>
      </w:r>
      <w:r w:rsidRPr="00CD23FA">
        <w:rPr>
          <w:rtl/>
        </w:rPr>
        <w:t xml:space="preserve"> فعل</w:t>
      </w:r>
      <w:r w:rsidRPr="00CD23FA">
        <w:rPr>
          <w:rFonts w:hint="cs"/>
          <w:rtl/>
        </w:rPr>
        <w:t>ی</w:t>
      </w:r>
      <w:r w:rsidRPr="00CD23FA">
        <w:rPr>
          <w:rtl/>
        </w:rPr>
        <w:t xml:space="preserve"> هوش مصنوع</w:t>
      </w:r>
      <w:r w:rsidRPr="00CD23FA">
        <w:rPr>
          <w:rFonts w:hint="cs"/>
          <w:rtl/>
        </w:rPr>
        <w:t>ی</w:t>
      </w:r>
      <w:r w:rsidRPr="00CD23FA">
        <w:rPr>
          <w:rFonts w:hint="eastAsia"/>
          <w:rtl/>
        </w:rPr>
        <w:t>،</w:t>
      </w:r>
      <w:r w:rsidRPr="00CD23FA">
        <w:rPr>
          <w:rtl/>
        </w:rPr>
        <w:t xml:space="preserve"> مانند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عم</w:t>
      </w:r>
      <w:r w:rsidRPr="00CD23FA">
        <w:rPr>
          <w:rFonts w:hint="cs"/>
          <w:rtl/>
        </w:rPr>
        <w:t>ی</w:t>
      </w:r>
      <w:r w:rsidRPr="00CD23FA">
        <w:rPr>
          <w:rFonts w:hint="eastAsia"/>
          <w:rtl/>
        </w:rPr>
        <w:t>ق،</w:t>
      </w:r>
      <w:r w:rsidRPr="00CD23FA">
        <w:rPr>
          <w:rtl/>
        </w:rPr>
        <w:t xml:space="preserve"> نتا</w:t>
      </w:r>
      <w:r w:rsidRPr="00CD23FA">
        <w:rPr>
          <w:rFonts w:hint="cs"/>
          <w:rtl/>
        </w:rPr>
        <w:t>ی</w:t>
      </w:r>
      <w:r w:rsidRPr="00CD23FA">
        <w:rPr>
          <w:rFonts w:hint="eastAsia"/>
          <w:rtl/>
        </w:rPr>
        <w:t>ج</w:t>
      </w:r>
      <w:r w:rsidRPr="00CD23FA">
        <w:rPr>
          <w:rtl/>
        </w:rPr>
        <w:t xml:space="preserve"> چشمگ</w:t>
      </w:r>
      <w:r w:rsidRPr="00CD23FA">
        <w:rPr>
          <w:rFonts w:hint="cs"/>
          <w:rtl/>
        </w:rPr>
        <w:t>ی</w:t>
      </w:r>
      <w:r w:rsidRPr="00CD23FA">
        <w:rPr>
          <w:rFonts w:hint="eastAsia"/>
          <w:rtl/>
        </w:rPr>
        <w:t>ر</w:t>
      </w:r>
      <w:r w:rsidRPr="00CD23FA">
        <w:rPr>
          <w:rFonts w:hint="cs"/>
          <w:rtl/>
        </w:rPr>
        <w:t>ی</w:t>
      </w:r>
      <w:r w:rsidRPr="00CD23FA">
        <w:rPr>
          <w:rtl/>
        </w:rPr>
        <w:t xml:space="preserve"> را در </w:t>
      </w:r>
      <w:r w:rsidRPr="00CD23FA">
        <w:rPr>
          <w:rFonts w:hint="cs"/>
          <w:rtl/>
        </w:rPr>
        <w:t>وظایف خود</w:t>
      </w:r>
      <w:r w:rsidRPr="00CD23FA">
        <w:rPr>
          <w:rtl/>
        </w:rPr>
        <w:t xml:space="preserve"> نشان داده</w:t>
      </w:r>
      <w:r w:rsidRPr="005A4761">
        <w:rPr>
          <w:sz w:val="28"/>
          <w:rtl/>
        </w:rPr>
        <w:t>‌</w:t>
      </w:r>
      <w:r w:rsidRPr="00CD23FA">
        <w:rPr>
          <w:rtl/>
        </w:rPr>
        <w:t>اند، اما در تقل</w:t>
      </w:r>
      <w:r w:rsidRPr="00CD23FA">
        <w:rPr>
          <w:rFonts w:hint="cs"/>
          <w:rtl/>
        </w:rPr>
        <w:t>ی</w:t>
      </w:r>
      <w:r w:rsidRPr="00CD23FA">
        <w:rPr>
          <w:rFonts w:hint="eastAsia"/>
          <w:rtl/>
        </w:rPr>
        <w:t>د</w:t>
      </w:r>
      <w:r w:rsidRPr="00CD23FA">
        <w:rPr>
          <w:rtl/>
        </w:rPr>
        <w:t xml:space="preserve"> از نئوکورتکس</w:t>
      </w:r>
      <w:r>
        <w:rPr>
          <w:rStyle w:val="FootnoteReference"/>
          <w:rtl/>
        </w:rPr>
        <w:footnoteReference w:id="8"/>
      </w:r>
      <w:r w:rsidRPr="00CD23FA">
        <w:rPr>
          <w:rtl/>
        </w:rPr>
        <w:t xml:space="preserve"> مغز انسان، که برا</w:t>
      </w:r>
      <w:r w:rsidRPr="00CD23FA">
        <w:rPr>
          <w:rFonts w:hint="cs"/>
          <w:rtl/>
        </w:rPr>
        <w:t>ی</w:t>
      </w:r>
      <w:r w:rsidRPr="00CD23FA">
        <w:rPr>
          <w:rtl/>
        </w:rPr>
        <w:t xml:space="preserve"> هوش عموم</w:t>
      </w:r>
      <w:r w:rsidRPr="00CD23FA">
        <w:rPr>
          <w:rFonts w:hint="cs"/>
          <w:rtl/>
        </w:rPr>
        <w:t>ی</w:t>
      </w:r>
      <w:r w:rsidRPr="00CD23FA">
        <w:rPr>
          <w:rtl/>
        </w:rPr>
        <w:t xml:space="preserve"> واقع</w:t>
      </w:r>
      <w:r w:rsidRPr="00CD23FA">
        <w:rPr>
          <w:rFonts w:hint="cs"/>
          <w:rtl/>
        </w:rPr>
        <w:t>ی</w:t>
      </w:r>
      <w:r w:rsidRPr="00CD23FA">
        <w:rPr>
          <w:rtl/>
        </w:rPr>
        <w:t xml:space="preserve"> ضرور</w:t>
      </w:r>
      <w:r w:rsidRPr="00CD23FA">
        <w:rPr>
          <w:rFonts w:hint="cs"/>
          <w:rtl/>
        </w:rPr>
        <w:t>ی</w:t>
      </w:r>
      <w:r w:rsidRPr="00CD23FA">
        <w:rPr>
          <w:rtl/>
        </w:rPr>
        <w:t xml:space="preserve"> است، </w:t>
      </w:r>
      <w:r w:rsidR="000335DA">
        <w:rPr>
          <w:rFonts w:hint="cs"/>
          <w:rtl/>
        </w:rPr>
        <w:t>موفق نبوده‌اند</w:t>
      </w:r>
      <w:r w:rsidRPr="00CD23FA">
        <w:rPr>
          <w:rtl/>
        </w:rPr>
        <w:t>. نئوکورتکس بر اساس اصول بس</w:t>
      </w:r>
      <w:r w:rsidRPr="00CD23FA">
        <w:rPr>
          <w:rFonts w:hint="cs"/>
          <w:rtl/>
        </w:rPr>
        <w:t>ی</w:t>
      </w:r>
      <w:r w:rsidRPr="00CD23FA">
        <w:rPr>
          <w:rFonts w:hint="eastAsia"/>
          <w:rtl/>
        </w:rPr>
        <w:t>ار</w:t>
      </w:r>
      <w:r w:rsidRPr="00CD23FA">
        <w:rPr>
          <w:rtl/>
        </w:rPr>
        <w:t xml:space="preserve"> متفاوت از آنها</w:t>
      </w:r>
      <w:r w:rsidRPr="00CD23FA">
        <w:rPr>
          <w:rFonts w:hint="cs"/>
          <w:rtl/>
        </w:rPr>
        <w:t>یی</w:t>
      </w:r>
      <w:r w:rsidRPr="00CD23FA">
        <w:rPr>
          <w:rtl/>
        </w:rPr>
        <w:t xml:space="preserve"> که در شبکه</w:t>
      </w:r>
      <w:r w:rsidRPr="005A4761">
        <w:rPr>
          <w:sz w:val="28"/>
          <w:rtl/>
        </w:rPr>
        <w:t>‌</w:t>
      </w:r>
      <w:r w:rsidRPr="00CD23FA">
        <w:rPr>
          <w:rtl/>
        </w:rPr>
        <w:t>ها</w:t>
      </w:r>
      <w:r w:rsidRPr="00CD23FA">
        <w:rPr>
          <w:rFonts w:hint="cs"/>
          <w:rtl/>
        </w:rPr>
        <w:t>ی</w:t>
      </w:r>
      <w:r w:rsidRPr="00CD23FA">
        <w:rPr>
          <w:rtl/>
        </w:rPr>
        <w:t xml:space="preserve"> عصب</w:t>
      </w:r>
      <w:r w:rsidRPr="00CD23FA">
        <w:rPr>
          <w:rFonts w:hint="cs"/>
          <w:rtl/>
        </w:rPr>
        <w:t>ی</w:t>
      </w:r>
      <w:r w:rsidRPr="00CD23FA">
        <w:rPr>
          <w:rtl/>
        </w:rPr>
        <w:t xml:space="preserve"> مصنوع</w:t>
      </w:r>
      <w:r w:rsidRPr="00CD23FA">
        <w:rPr>
          <w:rFonts w:hint="cs"/>
          <w:rtl/>
        </w:rPr>
        <w:t>ی</w:t>
      </w:r>
      <w:r w:rsidRPr="00CD23FA">
        <w:rPr>
          <w:rtl/>
        </w:rPr>
        <w:t xml:space="preserve"> استفاده م</w:t>
      </w:r>
      <w:r w:rsidRPr="00CD23FA">
        <w:rPr>
          <w:rFonts w:hint="cs"/>
          <w:rtl/>
        </w:rPr>
        <w:t>ی</w:t>
      </w:r>
      <w:r w:rsidRPr="005A4761">
        <w:rPr>
          <w:rFonts w:hint="cs"/>
          <w:sz w:val="28"/>
          <w:rtl/>
        </w:rPr>
        <w:t>‌</w:t>
      </w:r>
      <w:r w:rsidRPr="00CD23FA">
        <w:rPr>
          <w:rFonts w:hint="eastAsia"/>
          <w:rtl/>
        </w:rPr>
        <w:t>شود،</w:t>
      </w:r>
      <w:r w:rsidRPr="00CD23FA">
        <w:rPr>
          <w:rtl/>
        </w:rPr>
        <w:t xml:space="preserve"> عمل م</w:t>
      </w:r>
      <w:r w:rsidRPr="00CD23FA">
        <w:rPr>
          <w:rFonts w:hint="cs"/>
          <w:rtl/>
        </w:rPr>
        <w:t>ی</w:t>
      </w:r>
      <w:r w:rsidRPr="005A4761">
        <w:rPr>
          <w:rFonts w:hint="cs"/>
          <w:sz w:val="28"/>
          <w:rtl/>
        </w:rPr>
        <w:t>‌</w:t>
      </w:r>
      <w:r w:rsidRPr="00CD23FA">
        <w:rPr>
          <w:rFonts w:hint="eastAsia"/>
          <w:rtl/>
        </w:rPr>
        <w:t>کند</w:t>
      </w:r>
      <w:r w:rsidR="000335DA">
        <w:rPr>
          <w:rFonts w:hint="cs"/>
          <w:rtl/>
        </w:rPr>
        <w:t xml:space="preserve"> و اگر بخواهیم به سطح هوشمندی انسان نزدیک شویم، باید الگوی شناخت و درک مطالب را به شیوه شناخت مغز انسان نزدیک کنیم</w:t>
      </w:r>
      <w:r w:rsidR="000335DA">
        <w:rPr>
          <w:rtl/>
        </w:rPr>
        <w:t xml:space="preserve"> </w:t>
      </w:r>
      <w:r>
        <w:rPr>
          <w:rtl/>
        </w:rPr>
        <w:fldChar w:fldCharType="begin"/>
      </w:r>
      <w:r>
        <w:rPr>
          <w:rtl/>
        </w:rPr>
        <w:instrText xml:space="preserve"> </w:instrText>
      </w:r>
      <w:r>
        <w:instrText>ADDIN EN.CITE &lt;EndNote&gt;&lt;Cite&gt;&lt;Author&gt;Vyshedskiy&lt;/Author&gt;&lt;Year&gt;2022&lt;/Year&gt;&lt;RecNum&gt;27&lt;/RecNum&gt;&lt;DisplayText&gt;[4]&lt;/DisplayText&gt;&lt;record&gt;&lt;rec-number&gt;27&lt;/rec-number&gt;&lt;foreign-keys&gt;&lt;key app="EN" db-id="5advps9aitwdwre9vx1x2pv30wawrxstfptz" timestamp="1723196265"&gt;2</w:instrText>
      </w:r>
      <w:r>
        <w:rPr>
          <w:rtl/>
        </w:rPr>
        <w:instrText>7&lt;/</w:instrText>
      </w:r>
      <w:r>
        <w:instrText>key&gt;&lt;/foreign-keys&gt;&lt;ref-type name="Journal Article"&gt;17&lt;/ref-type&gt;&lt;contributors&gt;&lt;authors&gt;&lt;author&gt;Andrey Vyshedskiy&lt;/author&gt;&lt;/authors&gt;&lt;/contributors&gt;&lt;titles&gt;&lt;title&gt;Hawkins, Jeff. 2021. A Thousand Brains: A New Theory of Intelligence&lt;/title&gt;&lt;secondary-title&gt;Evolutionary Studies in Imaginative Culture&lt;/secondary-title&gt;&lt;/titles&gt;&lt;periodical&gt;&lt;full-title&gt;Evolutionary Studies in Imaginative Culture&lt;/full-title&gt;&lt;/periodical&gt;&lt;pages&gt;111-114&lt;/pages&gt;&lt;volume&gt;6&lt;/volume&gt;&lt;number&gt;1&lt;/number&gt;&lt;dates&gt;&lt;year&gt;2022&lt;/year&gt;&lt;/dates</w:instrText>
      </w:r>
      <w:r>
        <w:rPr>
          <w:rtl/>
        </w:rPr>
        <w:instrText>&gt;&lt;</w:instrText>
      </w:r>
      <w:r>
        <w:instrText>urls&gt;&lt;related-urls&gt;&lt;url&gt;https://doi.org/10.26613/esic.6.1.282&lt;/url&gt;&lt;/related-urls&gt;&lt;/urls&gt;&lt;electronic-resource-num&gt;doi:10.26613/esic.6.1.282&lt;/electronic-resource-num&gt;&lt;access-date&gt;2024-08-09&lt;/access-date&gt;&lt;/record&gt;&lt;/Cite&gt;&lt;/EndNote</w:instrText>
      </w:r>
      <w:r>
        <w:rPr>
          <w:rtl/>
        </w:rPr>
        <w:instrText>&gt;</w:instrText>
      </w:r>
      <w:r>
        <w:rPr>
          <w:rtl/>
        </w:rPr>
        <w:fldChar w:fldCharType="separate"/>
      </w:r>
      <w:r>
        <w:rPr>
          <w:noProof/>
          <w:rtl/>
        </w:rPr>
        <w:t>[4]</w:t>
      </w:r>
      <w:r>
        <w:rPr>
          <w:rtl/>
        </w:rPr>
        <w:fldChar w:fldCharType="end"/>
      </w:r>
      <w:r w:rsidRPr="00CD23FA">
        <w:rPr>
          <w:rFonts w:hint="cs"/>
          <w:rtl/>
        </w:rPr>
        <w:t>.</w:t>
      </w:r>
    </w:p>
    <w:p w14:paraId="3367E3F0" w14:textId="7443BE20" w:rsidR="00A5658C" w:rsidRPr="00CD23FA" w:rsidRDefault="00A5658C" w:rsidP="00A5658C">
      <w:pPr>
        <w:pStyle w:val="a8"/>
        <w:rPr>
          <w:rtl/>
        </w:rPr>
      </w:pPr>
      <w:r w:rsidRPr="00CD23FA">
        <w:rPr>
          <w:rFonts w:hint="cs"/>
          <w:rtl/>
        </w:rPr>
        <w:t>از جمله تلاش هایی که در این راه انجام گرفته است میتوان به پژوهشهای جف هاکینز</w:t>
      </w:r>
      <w:r>
        <w:rPr>
          <w:rStyle w:val="FootnoteReference"/>
          <w:rtl/>
        </w:rPr>
        <w:footnoteReference w:id="9"/>
      </w:r>
      <w:r w:rsidRPr="00CD23FA">
        <w:rPr>
          <w:rFonts w:hint="cs"/>
          <w:rtl/>
        </w:rPr>
        <w:t xml:space="preserve"> و تیم تحقیقاتی او</w:t>
      </w:r>
      <w:r>
        <w:rPr>
          <w:rFonts w:hint="cs"/>
          <w:rtl/>
        </w:rPr>
        <w:t xml:space="preserve"> در شرکت</w:t>
      </w:r>
      <w:r w:rsidRPr="00CD23FA">
        <w:rPr>
          <w:rFonts w:hint="cs"/>
          <w:rtl/>
        </w:rPr>
        <w:t xml:space="preserve"> </w:t>
      </w:r>
      <w:proofErr w:type="spellStart"/>
      <w:r w:rsidRPr="00CD23FA">
        <w:t>Numenta</w:t>
      </w:r>
      <w:proofErr w:type="spellEnd"/>
      <w:r w:rsidRPr="00CD23FA">
        <w:rPr>
          <w:rFonts w:hint="cs"/>
          <w:rtl/>
        </w:rPr>
        <w:t xml:space="preserve"> اشاره نمود. </w:t>
      </w:r>
      <w:r w:rsidRPr="00CD23FA">
        <w:rPr>
          <w:rtl/>
        </w:rPr>
        <w:t>آنها نظر</w:t>
      </w:r>
      <w:r w:rsidRPr="00CD23FA">
        <w:rPr>
          <w:rFonts w:hint="cs"/>
          <w:rtl/>
        </w:rPr>
        <w:t>ی</w:t>
      </w:r>
      <w:r w:rsidRPr="00CD23FA">
        <w:rPr>
          <w:rFonts w:hint="eastAsia"/>
          <w:rtl/>
        </w:rPr>
        <w:t>ه</w:t>
      </w:r>
      <w:r>
        <w:rPr>
          <w:sz w:val="28"/>
          <w:rtl/>
        </w:rPr>
        <w:softHyphen/>
      </w:r>
      <w:r w:rsidRPr="00CD23FA">
        <w:rPr>
          <w:rFonts w:hint="cs"/>
          <w:rtl/>
        </w:rPr>
        <w:t>ای</w:t>
      </w:r>
      <w:r w:rsidRPr="00CD23FA">
        <w:rPr>
          <w:rtl/>
        </w:rPr>
        <w:t xml:space="preserve"> را توسعه دادند که هدف آن درک و تکرار اصول محاسبات</w:t>
      </w:r>
      <w:r w:rsidRPr="00CD23FA">
        <w:rPr>
          <w:rFonts w:hint="cs"/>
          <w:rtl/>
        </w:rPr>
        <w:t>ی</w:t>
      </w:r>
      <w:r w:rsidRPr="00CD23FA">
        <w:rPr>
          <w:rtl/>
        </w:rPr>
        <w:t xml:space="preserve"> نئوکورتکس </w:t>
      </w:r>
      <w:r w:rsidRPr="00CD23FA">
        <w:rPr>
          <w:rFonts w:hint="cs"/>
          <w:rtl/>
        </w:rPr>
        <w:t xml:space="preserve">مغز </w:t>
      </w:r>
      <w:r w:rsidRPr="00CD23FA">
        <w:rPr>
          <w:rtl/>
        </w:rPr>
        <w:t>انسان است.</w:t>
      </w:r>
      <w:r w:rsidR="00E36383">
        <w:rPr>
          <w:rFonts w:hint="cs"/>
          <w:rtl/>
        </w:rPr>
        <w:t xml:space="preserve"> این نظریه به نام حافظه زمانی سلسله مراتبی</w:t>
      </w:r>
      <w:r w:rsidR="00FA394E">
        <w:rPr>
          <w:rStyle w:val="FootnoteReference"/>
          <w:rtl/>
        </w:rPr>
        <w:footnoteReference w:id="10"/>
      </w:r>
      <w:r w:rsidR="00FA394E">
        <w:rPr>
          <w:rFonts w:hint="cs"/>
          <w:rtl/>
        </w:rPr>
        <w:t xml:space="preserve"> (</w:t>
      </w:r>
      <w:r w:rsidR="00FA394E">
        <w:t>HTM</w:t>
      </w:r>
      <w:r w:rsidR="00FA394E">
        <w:rPr>
          <w:rFonts w:hint="cs"/>
          <w:rtl/>
        </w:rPr>
        <w:t>)</w:t>
      </w:r>
      <w:r w:rsidR="00E36383">
        <w:rPr>
          <w:rFonts w:hint="cs"/>
          <w:rtl/>
        </w:rPr>
        <w:t xml:space="preserve"> شناخته می</w:t>
      </w:r>
      <w:r w:rsidR="00E36383">
        <w:rPr>
          <w:rtl/>
        </w:rPr>
        <w:softHyphen/>
      </w:r>
      <w:r w:rsidR="00E36383">
        <w:rPr>
          <w:rFonts w:hint="cs"/>
          <w:rtl/>
        </w:rPr>
        <w:t>شود و</w:t>
      </w:r>
      <w:r w:rsidRPr="00CD23FA">
        <w:rPr>
          <w:rtl/>
        </w:rPr>
        <w:t xml:space="preserve"> نشان م</w:t>
      </w:r>
      <w:r w:rsidRPr="00CD23FA">
        <w:rPr>
          <w:rFonts w:hint="cs"/>
          <w:rtl/>
        </w:rPr>
        <w:t>ی</w:t>
      </w:r>
      <w:r w:rsidRPr="005A4761">
        <w:rPr>
          <w:rFonts w:hint="cs"/>
          <w:sz w:val="28"/>
          <w:rtl/>
        </w:rPr>
        <w:t>‌</w:t>
      </w:r>
      <w:r w:rsidRPr="00CD23FA">
        <w:rPr>
          <w:rFonts w:hint="eastAsia"/>
          <w:rtl/>
        </w:rPr>
        <w:t>دهد</w:t>
      </w:r>
      <w:r w:rsidRPr="00CD23FA">
        <w:rPr>
          <w:rtl/>
        </w:rPr>
        <w:t xml:space="preserve"> که نئوکورتکس از </w:t>
      </w:r>
      <w:r w:rsidRPr="00CD23FA">
        <w:rPr>
          <w:rFonts w:hint="cs"/>
          <w:rtl/>
        </w:rPr>
        <w:t>ی</w:t>
      </w:r>
      <w:r w:rsidRPr="00CD23FA">
        <w:rPr>
          <w:rFonts w:hint="eastAsia"/>
          <w:rtl/>
        </w:rPr>
        <w:t>ک</w:t>
      </w:r>
      <w:r w:rsidRPr="00CD23FA">
        <w:rPr>
          <w:rtl/>
        </w:rPr>
        <w:t xml:space="preserve"> الگور</w:t>
      </w:r>
      <w:r w:rsidRPr="00CD23FA">
        <w:rPr>
          <w:rFonts w:hint="cs"/>
          <w:rtl/>
        </w:rPr>
        <w:t>ی</w:t>
      </w:r>
      <w:r w:rsidRPr="00CD23FA">
        <w:rPr>
          <w:rFonts w:hint="eastAsia"/>
          <w:rtl/>
        </w:rPr>
        <w:t>تم</w:t>
      </w:r>
      <w:r w:rsidRPr="00CD23FA">
        <w:rPr>
          <w:rtl/>
        </w:rPr>
        <w:t xml:space="preserve"> مشترک در کل ساختار خود استفاده م</w:t>
      </w:r>
      <w:r w:rsidRPr="00CD23FA">
        <w:rPr>
          <w:rFonts w:hint="cs"/>
          <w:rtl/>
        </w:rPr>
        <w:t>ی</w:t>
      </w:r>
      <w:r w:rsidRPr="005A4761">
        <w:rPr>
          <w:rFonts w:hint="cs"/>
          <w:sz w:val="28"/>
          <w:rtl/>
        </w:rPr>
        <w:t>‌</w:t>
      </w:r>
      <w:r w:rsidRPr="00CD23FA">
        <w:rPr>
          <w:rFonts w:hint="eastAsia"/>
          <w:rtl/>
        </w:rPr>
        <w:t>کند</w:t>
      </w:r>
      <w:r w:rsidRPr="00CD23FA">
        <w:rPr>
          <w:rtl/>
        </w:rPr>
        <w:t>. هاوک</w:t>
      </w:r>
      <w:r w:rsidRPr="00CD23FA">
        <w:rPr>
          <w:rFonts w:hint="cs"/>
          <w:rtl/>
        </w:rPr>
        <w:t>ی</w:t>
      </w:r>
      <w:r w:rsidRPr="00CD23FA">
        <w:rPr>
          <w:rFonts w:hint="eastAsia"/>
          <w:rtl/>
        </w:rPr>
        <w:t>نز</w:t>
      </w:r>
      <w:r w:rsidRPr="00CD23FA">
        <w:rPr>
          <w:rtl/>
        </w:rPr>
        <w:t xml:space="preserve"> و ت</w:t>
      </w:r>
      <w:r w:rsidRPr="00CD23FA">
        <w:rPr>
          <w:rFonts w:hint="cs"/>
          <w:rtl/>
        </w:rPr>
        <w:t>ی</w:t>
      </w:r>
      <w:r w:rsidRPr="00CD23FA">
        <w:rPr>
          <w:rFonts w:hint="eastAsia"/>
          <w:rtl/>
        </w:rPr>
        <w:t>م</w:t>
      </w:r>
      <w:r w:rsidRPr="00CD23FA">
        <w:rPr>
          <w:rtl/>
        </w:rPr>
        <w:t xml:space="preserve"> او بر ا</w:t>
      </w:r>
      <w:r w:rsidRPr="00CD23FA">
        <w:rPr>
          <w:rFonts w:hint="cs"/>
          <w:rtl/>
        </w:rPr>
        <w:t>ی</w:t>
      </w:r>
      <w:r w:rsidRPr="00CD23FA">
        <w:rPr>
          <w:rFonts w:hint="eastAsia"/>
          <w:rtl/>
        </w:rPr>
        <w:t>ن</w:t>
      </w:r>
      <w:r w:rsidRPr="00CD23FA">
        <w:rPr>
          <w:rtl/>
        </w:rPr>
        <w:t xml:space="preserve"> باورند که با تقل</w:t>
      </w:r>
      <w:r w:rsidRPr="00CD23FA">
        <w:rPr>
          <w:rFonts w:hint="cs"/>
          <w:rtl/>
        </w:rPr>
        <w:t>ی</w:t>
      </w:r>
      <w:r w:rsidRPr="00CD23FA">
        <w:rPr>
          <w:rFonts w:hint="eastAsia"/>
          <w:rtl/>
        </w:rPr>
        <w:t>د</w:t>
      </w:r>
      <w:r w:rsidRPr="00CD23FA">
        <w:rPr>
          <w:rtl/>
        </w:rPr>
        <w:t xml:space="preserve"> از ا</w:t>
      </w:r>
      <w:r w:rsidRPr="00CD23FA">
        <w:rPr>
          <w:rFonts w:hint="cs"/>
          <w:rtl/>
        </w:rPr>
        <w:t>ی</w:t>
      </w:r>
      <w:r w:rsidRPr="00CD23FA">
        <w:rPr>
          <w:rFonts w:hint="eastAsia"/>
          <w:rtl/>
        </w:rPr>
        <w:t>ن</w:t>
      </w:r>
      <w:r w:rsidRPr="00CD23FA">
        <w:rPr>
          <w:rtl/>
        </w:rPr>
        <w:t xml:space="preserve"> اصول، م</w:t>
      </w:r>
      <w:r w:rsidRPr="00CD23FA">
        <w:rPr>
          <w:rFonts w:hint="cs"/>
          <w:rtl/>
        </w:rPr>
        <w:t>ی</w:t>
      </w:r>
      <w:r w:rsidRPr="005A4761">
        <w:rPr>
          <w:rFonts w:hint="cs"/>
          <w:sz w:val="28"/>
          <w:rtl/>
        </w:rPr>
        <w:t>‌</w:t>
      </w:r>
      <w:r w:rsidRPr="00CD23FA">
        <w:rPr>
          <w:rFonts w:hint="eastAsia"/>
          <w:rtl/>
        </w:rPr>
        <w:t>توان</w:t>
      </w:r>
      <w:r w:rsidRPr="00CD23FA">
        <w:rPr>
          <w:rtl/>
        </w:rPr>
        <w:t xml:space="preserve"> س</w:t>
      </w:r>
      <w:r w:rsidRPr="00CD23FA">
        <w:rPr>
          <w:rFonts w:hint="cs"/>
          <w:rtl/>
        </w:rPr>
        <w:t>ی</w:t>
      </w:r>
      <w:r w:rsidRPr="00CD23FA">
        <w:rPr>
          <w:rFonts w:hint="eastAsia"/>
          <w:rtl/>
        </w:rPr>
        <w:t>ستم</w:t>
      </w:r>
      <w:r w:rsidRPr="005A4761">
        <w:rPr>
          <w:rFonts w:hint="eastAsia"/>
          <w:sz w:val="28"/>
          <w:rtl/>
        </w:rPr>
        <w:t>‌</w:t>
      </w:r>
      <w:r w:rsidRPr="00CD23FA">
        <w:rPr>
          <w:rFonts w:hint="eastAsia"/>
          <w:rtl/>
        </w:rPr>
        <w:t>ها</w:t>
      </w:r>
      <w:r w:rsidRPr="00CD23FA">
        <w:rPr>
          <w:rFonts w:hint="cs"/>
          <w:rtl/>
        </w:rPr>
        <w:t>ی</w:t>
      </w:r>
      <w:r w:rsidRPr="00CD23FA">
        <w:rPr>
          <w:rtl/>
        </w:rPr>
        <w:t xml:space="preserve"> هوش مصنوع</w:t>
      </w:r>
      <w:r w:rsidRPr="00CD23FA">
        <w:rPr>
          <w:rFonts w:hint="cs"/>
          <w:rtl/>
        </w:rPr>
        <w:t>ی</w:t>
      </w:r>
      <w:r w:rsidRPr="00CD23FA">
        <w:rPr>
          <w:rtl/>
        </w:rPr>
        <w:t xml:space="preserve"> با قابل</w:t>
      </w:r>
      <w:r w:rsidRPr="00CD23FA">
        <w:rPr>
          <w:rFonts w:hint="cs"/>
          <w:rtl/>
        </w:rPr>
        <w:t>ی</w:t>
      </w:r>
      <w:r w:rsidRPr="00CD23FA">
        <w:rPr>
          <w:rFonts w:hint="eastAsia"/>
          <w:rtl/>
        </w:rPr>
        <w:t>ت</w:t>
      </w:r>
      <w:r w:rsidRPr="005A4761">
        <w:rPr>
          <w:rFonts w:hint="eastAsia"/>
          <w:sz w:val="28"/>
          <w:rtl/>
        </w:rPr>
        <w:t>‌</w:t>
      </w:r>
      <w:r w:rsidRPr="00CD23FA">
        <w:rPr>
          <w:rFonts w:hint="eastAsia"/>
          <w:rtl/>
        </w:rPr>
        <w:t>ها</w:t>
      </w:r>
      <w:r w:rsidRPr="00CD23FA">
        <w:rPr>
          <w:rFonts w:hint="cs"/>
          <w:rtl/>
        </w:rPr>
        <w:t>ی</w:t>
      </w:r>
      <w:r w:rsidRPr="00CD23FA">
        <w:rPr>
          <w:rtl/>
        </w:rPr>
        <w:t xml:space="preserve"> </w:t>
      </w:r>
      <w:r w:rsidRPr="00CD23FA">
        <w:rPr>
          <w:rtl/>
        </w:rPr>
        <w:lastRenderedPageBreak/>
        <w:t>شناخت</w:t>
      </w:r>
      <w:r w:rsidRPr="00CD23FA">
        <w:rPr>
          <w:rFonts w:hint="cs"/>
          <w:rtl/>
        </w:rPr>
        <w:t>ی</w:t>
      </w:r>
      <w:r w:rsidRPr="00CD23FA">
        <w:rPr>
          <w:rtl/>
        </w:rPr>
        <w:t xml:space="preserve"> تعم</w:t>
      </w:r>
      <w:r w:rsidRPr="00CD23FA">
        <w:rPr>
          <w:rFonts w:hint="cs"/>
          <w:rtl/>
        </w:rPr>
        <w:t>ی</w:t>
      </w:r>
      <w:r w:rsidRPr="00CD23FA">
        <w:rPr>
          <w:rFonts w:hint="eastAsia"/>
          <w:rtl/>
        </w:rPr>
        <w:t>م</w:t>
      </w:r>
      <w:r w:rsidRPr="005A4761">
        <w:rPr>
          <w:rFonts w:hint="eastAsia"/>
          <w:sz w:val="28"/>
          <w:rtl/>
        </w:rPr>
        <w:t>‌</w:t>
      </w:r>
      <w:r w:rsidRPr="00CD23FA">
        <w:rPr>
          <w:rFonts w:hint="cs"/>
          <w:rtl/>
        </w:rPr>
        <w:t>ی</w:t>
      </w:r>
      <w:r w:rsidRPr="00CD23FA">
        <w:rPr>
          <w:rFonts w:hint="eastAsia"/>
          <w:rtl/>
        </w:rPr>
        <w:t>افته</w:t>
      </w:r>
      <w:r w:rsidRPr="005A4761">
        <w:rPr>
          <w:rFonts w:hint="eastAsia"/>
          <w:sz w:val="28"/>
          <w:rtl/>
        </w:rPr>
        <w:t>‌</w:t>
      </w:r>
      <w:r w:rsidRPr="00CD23FA">
        <w:rPr>
          <w:rFonts w:hint="eastAsia"/>
          <w:rtl/>
        </w:rPr>
        <w:t>تر</w:t>
      </w:r>
      <w:r w:rsidRPr="00CD23FA">
        <w:rPr>
          <w:rtl/>
        </w:rPr>
        <w:t xml:space="preserve"> و شب</w:t>
      </w:r>
      <w:r w:rsidRPr="00CD23FA">
        <w:rPr>
          <w:rFonts w:hint="cs"/>
          <w:rtl/>
        </w:rPr>
        <w:t>ی</w:t>
      </w:r>
      <w:r w:rsidRPr="00CD23FA">
        <w:rPr>
          <w:rFonts w:hint="eastAsia"/>
          <w:rtl/>
        </w:rPr>
        <w:t>ه</w:t>
      </w:r>
      <w:r w:rsidRPr="00CD23FA">
        <w:rPr>
          <w:rtl/>
        </w:rPr>
        <w:t xml:space="preserve"> به </w:t>
      </w:r>
      <w:r w:rsidRPr="00CD23FA">
        <w:rPr>
          <w:rFonts w:hint="cs"/>
          <w:rtl/>
        </w:rPr>
        <w:t xml:space="preserve">مغز </w:t>
      </w:r>
      <w:r w:rsidRPr="00CD23FA">
        <w:rPr>
          <w:rtl/>
        </w:rPr>
        <w:t>انسان ا</w:t>
      </w:r>
      <w:r w:rsidRPr="00CD23FA">
        <w:rPr>
          <w:rFonts w:hint="cs"/>
          <w:rtl/>
        </w:rPr>
        <w:t>ی</w:t>
      </w:r>
      <w:r w:rsidRPr="00CD23FA">
        <w:rPr>
          <w:rFonts w:hint="eastAsia"/>
          <w:rtl/>
        </w:rPr>
        <w:t>جاد</w:t>
      </w:r>
      <w:r w:rsidRPr="00CD23FA">
        <w:rPr>
          <w:rtl/>
        </w:rPr>
        <w:t xml:space="preserve"> کرد. کار آن</w:t>
      </w:r>
      <w:r w:rsidR="00471862">
        <w:rPr>
          <w:rtl/>
        </w:rPr>
        <w:softHyphen/>
      </w:r>
      <w:r w:rsidRPr="00CD23FA">
        <w:rPr>
          <w:rtl/>
        </w:rPr>
        <w:t xml:space="preserve">ها نشان دهنده </w:t>
      </w:r>
      <w:r w:rsidRPr="00CD23FA">
        <w:rPr>
          <w:rFonts w:hint="cs"/>
          <w:rtl/>
        </w:rPr>
        <w:t>ی</w:t>
      </w:r>
      <w:r w:rsidRPr="00CD23FA">
        <w:rPr>
          <w:rFonts w:hint="eastAsia"/>
          <w:rtl/>
        </w:rPr>
        <w:t>ک</w:t>
      </w:r>
      <w:r w:rsidRPr="00CD23FA">
        <w:rPr>
          <w:rtl/>
        </w:rPr>
        <w:t xml:space="preserve"> تغ</w:t>
      </w:r>
      <w:r w:rsidRPr="00CD23FA">
        <w:rPr>
          <w:rFonts w:hint="cs"/>
          <w:rtl/>
        </w:rPr>
        <w:t>یی</w:t>
      </w:r>
      <w:r w:rsidRPr="00CD23FA">
        <w:rPr>
          <w:rFonts w:hint="eastAsia"/>
          <w:rtl/>
        </w:rPr>
        <w:t>ر</w:t>
      </w:r>
      <w:r w:rsidRPr="00CD23FA">
        <w:rPr>
          <w:rtl/>
        </w:rPr>
        <w:t xml:space="preserve"> قابل توجه به سمت ادغام ب</w:t>
      </w:r>
      <w:r w:rsidRPr="00CD23FA">
        <w:rPr>
          <w:rFonts w:hint="cs"/>
          <w:rtl/>
        </w:rPr>
        <w:t>ی</w:t>
      </w:r>
      <w:r w:rsidRPr="00CD23FA">
        <w:rPr>
          <w:rFonts w:hint="eastAsia"/>
          <w:rtl/>
        </w:rPr>
        <w:t>نش</w:t>
      </w:r>
      <w:r w:rsidR="00A12C60">
        <w:rPr>
          <w:rtl/>
        </w:rPr>
        <w:t xml:space="preserve">‌های </w:t>
      </w:r>
      <w:r w:rsidRPr="00CD23FA">
        <w:rPr>
          <w:rtl/>
        </w:rPr>
        <w:t>ع</w:t>
      </w:r>
      <w:r w:rsidRPr="00CD23FA">
        <w:rPr>
          <w:rFonts w:hint="eastAsia"/>
          <w:rtl/>
        </w:rPr>
        <w:t>لوم</w:t>
      </w:r>
      <w:r w:rsidRPr="00CD23FA">
        <w:rPr>
          <w:rtl/>
        </w:rPr>
        <w:t xml:space="preserve"> اعصاب در تحق</w:t>
      </w:r>
      <w:r w:rsidRPr="00CD23FA">
        <w:rPr>
          <w:rFonts w:hint="cs"/>
          <w:rtl/>
        </w:rPr>
        <w:t>ی</w:t>
      </w:r>
      <w:r w:rsidRPr="00CD23FA">
        <w:rPr>
          <w:rFonts w:hint="eastAsia"/>
          <w:rtl/>
        </w:rPr>
        <w:t>قات</w:t>
      </w:r>
      <w:r w:rsidRPr="00CD23FA">
        <w:rPr>
          <w:rtl/>
        </w:rPr>
        <w:t xml:space="preserve"> هوش مصنوع</w:t>
      </w:r>
      <w:r w:rsidRPr="00CD23FA">
        <w:rPr>
          <w:rFonts w:hint="cs"/>
          <w:rtl/>
        </w:rPr>
        <w:t>ی</w:t>
      </w:r>
      <w:r w:rsidRPr="00CD23FA">
        <w:rPr>
          <w:rtl/>
        </w:rPr>
        <w:t xml:space="preserve"> است که فراتر از محدود</w:t>
      </w:r>
      <w:r w:rsidRPr="00CD23FA">
        <w:rPr>
          <w:rFonts w:hint="cs"/>
          <w:rtl/>
        </w:rPr>
        <w:t>ی</w:t>
      </w:r>
      <w:r w:rsidRPr="00CD23FA">
        <w:rPr>
          <w:rFonts w:hint="eastAsia"/>
          <w:rtl/>
        </w:rPr>
        <w:t>ت</w:t>
      </w:r>
      <w:r>
        <w:rPr>
          <w:sz w:val="28"/>
          <w:rtl/>
        </w:rPr>
        <w:softHyphen/>
      </w:r>
      <w:r w:rsidRPr="00CD23FA">
        <w:rPr>
          <w:rtl/>
        </w:rPr>
        <w:t>ها</w:t>
      </w:r>
      <w:r w:rsidRPr="00CD23FA">
        <w:rPr>
          <w:rFonts w:hint="cs"/>
          <w:rtl/>
        </w:rPr>
        <w:t>ی</w:t>
      </w:r>
      <w:r w:rsidRPr="00CD23FA">
        <w:rPr>
          <w:rtl/>
        </w:rPr>
        <w:t xml:space="preserve"> رو</w:t>
      </w:r>
      <w:r w:rsidRPr="00CD23FA">
        <w:rPr>
          <w:rFonts w:hint="cs"/>
          <w:rtl/>
        </w:rPr>
        <w:t>ی</w:t>
      </w:r>
      <w:r w:rsidRPr="00CD23FA">
        <w:rPr>
          <w:rFonts w:hint="eastAsia"/>
          <w:rtl/>
        </w:rPr>
        <w:t>کردها</w:t>
      </w:r>
      <w:r w:rsidRPr="00CD23FA">
        <w:rPr>
          <w:rFonts w:hint="cs"/>
          <w:rtl/>
        </w:rPr>
        <w:t>ی</w:t>
      </w:r>
      <w:r w:rsidRPr="00CD23FA">
        <w:rPr>
          <w:rtl/>
        </w:rPr>
        <w:t xml:space="preserve"> فعل</w:t>
      </w:r>
      <w:r w:rsidRPr="00CD23FA">
        <w:rPr>
          <w:rFonts w:hint="cs"/>
          <w:rtl/>
        </w:rPr>
        <w:t>ی</w:t>
      </w:r>
      <w:r w:rsidRPr="00CD23FA">
        <w:rPr>
          <w:rtl/>
        </w:rPr>
        <w:t xml:space="preserve"> است</w:t>
      </w:r>
      <w:r>
        <w:rPr>
          <w:rtl/>
        </w:rPr>
        <w:fldChar w:fldCharType="begin"/>
      </w:r>
      <w:r>
        <w:rPr>
          <w:rtl/>
        </w:rPr>
        <w:instrText xml:space="preserve"> </w:instrText>
      </w:r>
      <w:r>
        <w:instrText>ADDIN EN.CITE &lt;EndNote&gt;&lt;Cite&gt;&lt;Author&gt;Hole&lt;/Author&gt;&lt;Year&gt;2021&lt;/Year&gt;&lt;RecNum&gt;28&lt;/RecNum&gt;&lt;DisplayText&gt;[5]&lt;/DisplayText&gt;&lt;record&gt;&lt;rec-number&gt;28&lt;/rec-number&gt;&lt;foreign-keys&gt;&lt;key app="EN" db-id="5advps9aitwdwre9vx1x2pv30wawrxstfptz" timestamp="1723196469"&gt;28&lt;/key</w:instrText>
      </w:r>
      <w:r>
        <w:rPr>
          <w:rtl/>
        </w:rPr>
        <w:instrText>&gt;&lt;/</w:instrText>
      </w:r>
      <w:r>
        <w:instrText>foreign-keys&gt;&lt;ref-type name="Journal Article"&gt;17&lt;/ref-type&gt;&lt;contributors&gt;&lt;authors&gt;&lt;author&gt;Hole, Kjell Jørgen&lt;/author&gt;&lt;author&gt;Ahmad, Subutai&lt;/author&gt;&lt;/authors&gt;&lt;/contributors&gt;&lt;titles&gt;&lt;title&gt;A thousand brains: toward biologically constrained AI&lt;/title&gt;&lt;secondary-title&gt;SN Applied Sciences&lt;/secondary-title&gt;&lt;/titles&gt;&lt;periodical&gt;&lt;full-title&gt;SN Applied Sciences&lt;/full-title&gt;&lt;/periodical&gt;&lt;pages&gt;743&lt;/pages&gt;&lt;volume&gt;3&lt;/volume&gt;&lt;number&gt;8&lt;/number&gt;&lt;dates&gt;&lt;year&gt;2021&lt;/year&gt;&lt;pub-dates&gt;&lt;date&gt;2021/07/20&lt;/date&gt;&lt;/pub-dates</w:instrText>
      </w:r>
      <w:r>
        <w:rPr>
          <w:rtl/>
        </w:rPr>
        <w:instrText>&gt;&lt;/</w:instrText>
      </w:r>
      <w:r>
        <w:instrText>dates&gt;&lt;isbn&gt;2523-3971&lt;/isbn&gt;&lt;urls&gt;&lt;related-urls&gt;&lt;url&gt;https://doi.org/10.1007/s42452-021-04715-0&lt;/url&gt;&lt;/related-urls&gt;&lt;/urls&gt;&lt;electronic-resource-num&gt;10.1007/s42452-021-04715-0&lt;/electronic-resource-num&gt;&lt;/record&gt;&lt;/Cite&gt;&lt;/EndNote</w:instrText>
      </w:r>
      <w:r>
        <w:rPr>
          <w:rtl/>
        </w:rPr>
        <w:instrText>&gt;</w:instrText>
      </w:r>
      <w:r>
        <w:rPr>
          <w:rtl/>
        </w:rPr>
        <w:fldChar w:fldCharType="separate"/>
      </w:r>
      <w:r>
        <w:rPr>
          <w:noProof/>
          <w:rtl/>
        </w:rPr>
        <w:t>[5]</w:t>
      </w:r>
      <w:r>
        <w:rPr>
          <w:rtl/>
        </w:rPr>
        <w:fldChar w:fldCharType="end"/>
      </w:r>
      <w:r w:rsidRPr="00CD23FA">
        <w:rPr>
          <w:rtl/>
        </w:rPr>
        <w:t>.</w:t>
      </w:r>
    </w:p>
    <w:p w14:paraId="620AE70A" w14:textId="71E56DAB" w:rsidR="00A5658C" w:rsidRPr="00CD23FA" w:rsidRDefault="00A5658C" w:rsidP="00A5658C">
      <w:pPr>
        <w:pStyle w:val="a8"/>
        <w:rPr>
          <w:rtl/>
        </w:rPr>
      </w:pPr>
      <w:r w:rsidRPr="00CD23FA">
        <w:rPr>
          <w:rtl/>
        </w:rPr>
        <w:t>با در نظر گرفتن حافظه زمان</w:t>
      </w:r>
      <w:r w:rsidRPr="00CD23FA">
        <w:rPr>
          <w:rFonts w:hint="cs"/>
          <w:rtl/>
        </w:rPr>
        <w:t>ی</w:t>
      </w:r>
      <w:r w:rsidRPr="00CD23FA">
        <w:rPr>
          <w:rtl/>
        </w:rPr>
        <w:t xml:space="preserve"> سلسله مراتب</w:t>
      </w:r>
      <w:r w:rsidRPr="00CD23FA">
        <w:rPr>
          <w:rFonts w:hint="cs"/>
          <w:rtl/>
        </w:rPr>
        <w:t>ی به عنوان نقطه شروع</w:t>
      </w:r>
      <w:r w:rsidRPr="00CD23FA">
        <w:rPr>
          <w:rtl/>
        </w:rPr>
        <w:t xml:space="preserve">، </w:t>
      </w:r>
      <w:r w:rsidRPr="00CD23FA">
        <w:rPr>
          <w:rFonts w:hint="cs"/>
          <w:rtl/>
        </w:rPr>
        <w:t xml:space="preserve">که </w:t>
      </w:r>
      <w:r w:rsidRPr="00CD23FA">
        <w:rPr>
          <w:rtl/>
        </w:rPr>
        <w:t>نظر</w:t>
      </w:r>
      <w:r w:rsidRPr="00CD23FA">
        <w:rPr>
          <w:rFonts w:hint="cs"/>
          <w:rtl/>
        </w:rPr>
        <w:t>ی</w:t>
      </w:r>
      <w:r w:rsidRPr="00CD23FA">
        <w:rPr>
          <w:rFonts w:hint="eastAsia"/>
          <w:rtl/>
        </w:rPr>
        <w:t>ه</w:t>
      </w:r>
      <w:r w:rsidR="005B628F">
        <w:rPr>
          <w:rFonts w:hint="cs"/>
          <w:rtl/>
        </w:rPr>
        <w:t xml:space="preserve">‌ای </w:t>
      </w:r>
      <w:r w:rsidRPr="00CD23FA">
        <w:rPr>
          <w:rtl/>
        </w:rPr>
        <w:t>محاسبات</w:t>
      </w:r>
      <w:r w:rsidRPr="00CD23FA">
        <w:rPr>
          <w:rFonts w:hint="cs"/>
          <w:rtl/>
        </w:rPr>
        <w:t>ی</w:t>
      </w:r>
      <w:r w:rsidRPr="00CD23FA">
        <w:rPr>
          <w:rtl/>
        </w:rPr>
        <w:t xml:space="preserve"> منسجم</w:t>
      </w:r>
      <w:r w:rsidRPr="00CD23FA">
        <w:rPr>
          <w:rFonts w:hint="cs"/>
          <w:rtl/>
        </w:rPr>
        <w:t xml:space="preserve"> و یکپارچه</w:t>
      </w:r>
      <w:r w:rsidRPr="00CD23FA">
        <w:rPr>
          <w:rtl/>
        </w:rPr>
        <w:t xml:space="preserve"> از </w:t>
      </w:r>
      <w:r w:rsidRPr="00CD23FA">
        <w:rPr>
          <w:rFonts w:hint="cs"/>
          <w:rtl/>
        </w:rPr>
        <w:t>بخش نئوکورتکس مغز</w:t>
      </w:r>
      <w:r w:rsidRPr="00CD23FA">
        <w:rPr>
          <w:rtl/>
        </w:rPr>
        <w:t xml:space="preserve"> انسان</w:t>
      </w:r>
      <w:r w:rsidRPr="00CD23FA">
        <w:rPr>
          <w:rFonts w:hint="cs"/>
          <w:rtl/>
        </w:rPr>
        <w:t xml:space="preserve"> است</w:t>
      </w:r>
      <w:r w:rsidRPr="00CD23FA">
        <w:rPr>
          <w:rtl/>
        </w:rPr>
        <w:t xml:space="preserve">، </w:t>
      </w:r>
      <w:r w:rsidRPr="00CD23FA">
        <w:rPr>
          <w:rFonts w:hint="cs"/>
          <w:rtl/>
        </w:rPr>
        <w:t>ی</w:t>
      </w:r>
      <w:r w:rsidRPr="00CD23FA">
        <w:rPr>
          <w:rFonts w:hint="eastAsia"/>
          <w:rtl/>
        </w:rPr>
        <w:t>ک</w:t>
      </w:r>
      <w:r w:rsidRPr="00CD23FA">
        <w:rPr>
          <w:rtl/>
        </w:rPr>
        <w:t xml:space="preserve"> </w:t>
      </w:r>
      <w:r w:rsidR="00FA394E">
        <w:rPr>
          <w:rFonts w:hint="cs"/>
          <w:rtl/>
        </w:rPr>
        <w:t>تئوری</w:t>
      </w:r>
      <w:r w:rsidRPr="00CD23FA">
        <w:rPr>
          <w:rtl/>
        </w:rPr>
        <w:t xml:space="preserve"> مربوط به نما</w:t>
      </w:r>
      <w:r w:rsidRPr="00CD23FA">
        <w:rPr>
          <w:rFonts w:hint="cs"/>
          <w:rtl/>
        </w:rPr>
        <w:t>ی</w:t>
      </w:r>
      <w:r w:rsidRPr="00CD23FA">
        <w:rPr>
          <w:rFonts w:hint="eastAsia"/>
          <w:rtl/>
        </w:rPr>
        <w:t>ش</w:t>
      </w:r>
      <w:r w:rsidRPr="00CD23FA">
        <w:rPr>
          <w:rtl/>
        </w:rPr>
        <w:t xml:space="preserve"> داده</w:t>
      </w:r>
      <w:r>
        <w:rPr>
          <w:sz w:val="28"/>
          <w:rtl/>
        </w:rPr>
        <w:softHyphen/>
      </w:r>
      <w:r w:rsidRPr="00CD23FA">
        <w:rPr>
          <w:rtl/>
        </w:rPr>
        <w:t>ها</w:t>
      </w:r>
      <w:r w:rsidRPr="00CD23FA">
        <w:rPr>
          <w:rFonts w:hint="cs"/>
          <w:rtl/>
        </w:rPr>
        <w:t>ی</w:t>
      </w:r>
      <w:r w:rsidRPr="00CD23FA">
        <w:rPr>
          <w:rtl/>
        </w:rPr>
        <w:t xml:space="preserve"> زبان</w:t>
      </w:r>
      <w:r w:rsidRPr="00CD23FA">
        <w:rPr>
          <w:rFonts w:hint="cs"/>
          <w:rtl/>
        </w:rPr>
        <w:t>ی توسط فرانسیسکو وبر</w:t>
      </w:r>
      <w:r>
        <w:rPr>
          <w:rStyle w:val="FootnoteReference"/>
          <w:rtl/>
        </w:rPr>
        <w:footnoteReference w:id="11"/>
      </w:r>
      <w:r w:rsidRPr="00CD23FA">
        <w:rPr>
          <w:rtl/>
        </w:rPr>
        <w:t xml:space="preserve"> </w:t>
      </w:r>
      <w:r w:rsidRPr="00CD23FA">
        <w:rPr>
          <w:rFonts w:hint="cs"/>
          <w:rtl/>
        </w:rPr>
        <w:t xml:space="preserve">توسعه داده شده است که به نام </w:t>
      </w:r>
      <w:r w:rsidR="000A1A0B">
        <w:rPr>
          <w:rFonts w:hint="cs"/>
          <w:rtl/>
        </w:rPr>
        <w:t>خوشه‌بندی</w:t>
      </w:r>
      <w:r w:rsidRPr="00CD23FA">
        <w:rPr>
          <w:rFonts w:hint="cs"/>
          <w:rtl/>
        </w:rPr>
        <w:t xml:space="preserve"> معنایی شناخته می</w:t>
      </w:r>
      <w:r w:rsidR="00556D61">
        <w:rPr>
          <w:rtl/>
        </w:rPr>
        <w:softHyphen/>
      </w:r>
      <w:r w:rsidRPr="00CD23FA">
        <w:rPr>
          <w:rFonts w:hint="cs"/>
          <w:rtl/>
        </w:rPr>
        <w:t xml:space="preserve">شود. </w:t>
      </w:r>
      <w:r w:rsidRPr="00CD23FA">
        <w:rPr>
          <w:rtl/>
        </w:rPr>
        <w:t>برخلاف روش</w:t>
      </w:r>
      <w:r w:rsidRPr="005A4761">
        <w:rPr>
          <w:sz w:val="28"/>
          <w:rtl/>
        </w:rPr>
        <w:t>‌</w:t>
      </w:r>
      <w:r w:rsidRPr="00CD23FA">
        <w:rPr>
          <w:rtl/>
        </w:rPr>
        <w:t>ها</w:t>
      </w:r>
      <w:r w:rsidRPr="00CD23FA">
        <w:rPr>
          <w:rFonts w:hint="cs"/>
          <w:rtl/>
        </w:rPr>
        <w:t>ی</w:t>
      </w:r>
      <w:r w:rsidRPr="00CD23FA">
        <w:rPr>
          <w:rtl/>
        </w:rPr>
        <w:t xml:space="preserve"> سنت</w:t>
      </w:r>
      <w:r w:rsidRPr="00CD23FA">
        <w:rPr>
          <w:rFonts w:hint="cs"/>
          <w:rtl/>
        </w:rPr>
        <w:t>ی</w:t>
      </w:r>
      <w:r w:rsidRPr="00CD23FA">
        <w:rPr>
          <w:rtl/>
        </w:rPr>
        <w:t xml:space="preserve"> که به شدت بر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آمار</w:t>
      </w:r>
      <w:r w:rsidRPr="00CD23FA">
        <w:rPr>
          <w:rFonts w:hint="cs"/>
          <w:rtl/>
        </w:rPr>
        <w:t>ی</w:t>
      </w:r>
      <w:r w:rsidRPr="00CD23FA">
        <w:rPr>
          <w:rtl/>
        </w:rPr>
        <w:t xml:space="preserve"> وقوع کلمات تک</w:t>
      </w:r>
      <w:r w:rsidRPr="00CD23FA">
        <w:rPr>
          <w:rFonts w:hint="cs"/>
          <w:rtl/>
        </w:rPr>
        <w:t>ی</w:t>
      </w:r>
      <w:r w:rsidRPr="00CD23FA">
        <w:rPr>
          <w:rFonts w:hint="eastAsia"/>
          <w:rtl/>
        </w:rPr>
        <w:t>ه</w:t>
      </w:r>
      <w:r w:rsidRPr="00CD23FA">
        <w:rPr>
          <w:rtl/>
        </w:rPr>
        <w:t xml:space="preserve"> م</w:t>
      </w:r>
      <w:r w:rsidRPr="00CD23FA">
        <w:rPr>
          <w:rFonts w:hint="cs"/>
          <w:rtl/>
        </w:rPr>
        <w:t>ی</w:t>
      </w:r>
      <w:r w:rsidRPr="005A4761">
        <w:rPr>
          <w:rFonts w:hint="cs"/>
          <w:sz w:val="28"/>
          <w:rtl/>
        </w:rPr>
        <w:t>‌</w:t>
      </w:r>
      <w:r w:rsidRPr="00CD23FA">
        <w:rPr>
          <w:rFonts w:hint="eastAsia"/>
          <w:rtl/>
        </w:rPr>
        <w:t>کنند،</w:t>
      </w:r>
      <w:r w:rsidRPr="00CD23FA">
        <w:rPr>
          <w:rtl/>
        </w:rPr>
        <w:t xml:space="preserve"> ا</w:t>
      </w:r>
      <w:r w:rsidRPr="00CD23FA">
        <w:rPr>
          <w:rFonts w:hint="cs"/>
          <w:rtl/>
        </w:rPr>
        <w:t>ی</w:t>
      </w:r>
      <w:r w:rsidRPr="00CD23FA">
        <w:rPr>
          <w:rFonts w:hint="eastAsia"/>
          <w:rtl/>
        </w:rPr>
        <w:t>ن</w:t>
      </w:r>
      <w:r w:rsidRPr="00CD23FA">
        <w:rPr>
          <w:rtl/>
        </w:rPr>
        <w:t xml:space="preserve"> نظر</w:t>
      </w:r>
      <w:r w:rsidRPr="00CD23FA">
        <w:rPr>
          <w:rFonts w:hint="cs"/>
          <w:rtl/>
        </w:rPr>
        <w:t>ی</w:t>
      </w:r>
      <w:r w:rsidRPr="00CD23FA">
        <w:rPr>
          <w:rFonts w:hint="eastAsia"/>
          <w:rtl/>
        </w:rPr>
        <w:t>ه</w:t>
      </w:r>
      <w:r w:rsidRPr="00CD23FA">
        <w:rPr>
          <w:rtl/>
        </w:rPr>
        <w:t xml:space="preserve"> از معناشناس</w:t>
      </w:r>
      <w:r w:rsidRPr="00CD23FA">
        <w:rPr>
          <w:rFonts w:hint="cs"/>
          <w:rtl/>
        </w:rPr>
        <w:t>ی</w:t>
      </w:r>
      <w:r w:rsidRPr="00CD23FA">
        <w:rPr>
          <w:rtl/>
        </w:rPr>
        <w:t xml:space="preserve"> توز</w:t>
      </w:r>
      <w:r w:rsidRPr="00CD23FA">
        <w:rPr>
          <w:rFonts w:hint="cs"/>
          <w:rtl/>
        </w:rPr>
        <w:t>ی</w:t>
      </w:r>
      <w:r w:rsidRPr="00CD23FA">
        <w:rPr>
          <w:rFonts w:hint="eastAsia"/>
          <w:rtl/>
        </w:rPr>
        <w:t>ع</w:t>
      </w:r>
      <w:r w:rsidRPr="00CD23FA">
        <w:rPr>
          <w:rFonts w:hint="cs"/>
          <w:rtl/>
        </w:rPr>
        <w:t>ی</w:t>
      </w:r>
      <w:r w:rsidRPr="00CD23FA">
        <w:rPr>
          <w:rFonts w:hint="eastAsia"/>
          <w:rtl/>
        </w:rPr>
        <w:t>،</w:t>
      </w:r>
      <w:r w:rsidRPr="00CD23FA">
        <w:rPr>
          <w:rtl/>
        </w:rPr>
        <w:t xml:space="preserve"> مفهوم</w:t>
      </w:r>
      <w:r w:rsidRPr="00CD23FA">
        <w:rPr>
          <w:rFonts w:hint="cs"/>
          <w:rtl/>
        </w:rPr>
        <w:t>ی</w:t>
      </w:r>
      <w:r w:rsidRPr="00CD23FA">
        <w:rPr>
          <w:rtl/>
        </w:rPr>
        <w:t xml:space="preserve"> مبتن</w:t>
      </w:r>
      <w:r w:rsidRPr="00CD23FA">
        <w:rPr>
          <w:rFonts w:hint="cs"/>
          <w:rtl/>
        </w:rPr>
        <w:t>ی</w:t>
      </w:r>
      <w:r w:rsidRPr="00CD23FA">
        <w:rPr>
          <w:rtl/>
        </w:rPr>
        <w:t xml:space="preserve"> بر علوم اعصاب استفاده م</w:t>
      </w:r>
      <w:r w:rsidRPr="00CD23FA">
        <w:rPr>
          <w:rFonts w:hint="cs"/>
          <w:rtl/>
        </w:rPr>
        <w:t>ی</w:t>
      </w:r>
      <w:r w:rsidRPr="005A4761">
        <w:rPr>
          <w:rFonts w:hint="cs"/>
          <w:sz w:val="28"/>
          <w:rtl/>
        </w:rPr>
        <w:t>‌</w:t>
      </w:r>
      <w:r w:rsidRPr="00CD23FA">
        <w:rPr>
          <w:rFonts w:hint="eastAsia"/>
          <w:rtl/>
        </w:rPr>
        <w:t>کند</w:t>
      </w:r>
      <w:r w:rsidRPr="00CD23FA">
        <w:rPr>
          <w:rtl/>
        </w:rPr>
        <w:t>.</w:t>
      </w:r>
      <w:r w:rsidRPr="00CD23FA">
        <w:rPr>
          <w:rFonts w:hint="cs"/>
          <w:rtl/>
        </w:rPr>
        <w:t xml:space="preserve"> این مدل </w:t>
      </w:r>
      <w:r w:rsidRPr="00CD23FA">
        <w:rPr>
          <w:rtl/>
        </w:rPr>
        <w:t>با تبد</w:t>
      </w:r>
      <w:r w:rsidRPr="00CD23FA">
        <w:rPr>
          <w:rFonts w:hint="cs"/>
          <w:rtl/>
        </w:rPr>
        <w:t>ی</w:t>
      </w:r>
      <w:r w:rsidRPr="00CD23FA">
        <w:rPr>
          <w:rFonts w:hint="eastAsia"/>
          <w:rtl/>
        </w:rPr>
        <w:t>ل</w:t>
      </w:r>
      <w:r w:rsidRPr="00CD23FA">
        <w:rPr>
          <w:rtl/>
        </w:rPr>
        <w:t xml:space="preserve"> زبان به </w:t>
      </w:r>
      <w:r w:rsidRPr="00CD23FA">
        <w:rPr>
          <w:rFonts w:hint="cs"/>
          <w:rtl/>
        </w:rPr>
        <w:t>ی</w:t>
      </w:r>
      <w:r w:rsidRPr="00CD23FA">
        <w:rPr>
          <w:rFonts w:hint="eastAsia"/>
          <w:rtl/>
        </w:rPr>
        <w:t>ک</w:t>
      </w:r>
      <w:r w:rsidRPr="00CD23FA">
        <w:rPr>
          <w:rtl/>
        </w:rPr>
        <w:t xml:space="preserve"> نما</w:t>
      </w:r>
      <w:r w:rsidRPr="00CD23FA">
        <w:rPr>
          <w:rFonts w:hint="cs"/>
          <w:rtl/>
        </w:rPr>
        <w:t>ی</w:t>
      </w:r>
      <w:r w:rsidRPr="00CD23FA">
        <w:rPr>
          <w:rFonts w:hint="eastAsia"/>
          <w:rtl/>
        </w:rPr>
        <w:t>ش</w:t>
      </w:r>
      <w:r w:rsidRPr="00CD23FA">
        <w:rPr>
          <w:rtl/>
        </w:rPr>
        <w:t xml:space="preserve"> مبتن</w:t>
      </w:r>
      <w:r w:rsidRPr="00CD23FA">
        <w:rPr>
          <w:rFonts w:hint="cs"/>
          <w:rtl/>
        </w:rPr>
        <w:t>ی</w:t>
      </w:r>
      <w:r w:rsidRPr="00CD23FA">
        <w:rPr>
          <w:rtl/>
        </w:rPr>
        <w:t xml:space="preserve"> بر </w:t>
      </w:r>
      <w:r w:rsidRPr="00CD23FA">
        <w:rPr>
          <w:rFonts w:hint="cs"/>
          <w:rtl/>
        </w:rPr>
        <w:t>فضای معنایی دو</w:t>
      </w:r>
      <w:r>
        <w:rPr>
          <w:sz w:val="28"/>
          <w:rtl/>
        </w:rPr>
        <w:softHyphen/>
      </w:r>
      <w:r w:rsidRPr="00CD23FA">
        <w:rPr>
          <w:rFonts w:hint="cs"/>
          <w:rtl/>
        </w:rPr>
        <w:t>بعدی</w:t>
      </w:r>
      <w:r w:rsidRPr="00CD23FA">
        <w:rPr>
          <w:rFonts w:hint="eastAsia"/>
          <w:rtl/>
        </w:rPr>
        <w:t>،</w:t>
      </w:r>
      <w:r w:rsidRPr="00CD23FA">
        <w:rPr>
          <w:rtl/>
        </w:rPr>
        <w:t xml:space="preserve"> بس</w:t>
      </w:r>
      <w:r w:rsidRPr="00CD23FA">
        <w:rPr>
          <w:rFonts w:hint="cs"/>
          <w:rtl/>
        </w:rPr>
        <w:t>ی</w:t>
      </w:r>
      <w:r w:rsidRPr="00CD23FA">
        <w:rPr>
          <w:rFonts w:hint="eastAsia"/>
          <w:rtl/>
        </w:rPr>
        <w:t>ار</w:t>
      </w:r>
      <w:r w:rsidRPr="00CD23FA">
        <w:rPr>
          <w:rFonts w:hint="cs"/>
          <w:rtl/>
        </w:rPr>
        <w:t>ی</w:t>
      </w:r>
      <w:r w:rsidRPr="00CD23FA">
        <w:rPr>
          <w:rtl/>
        </w:rPr>
        <w:t xml:space="preserve"> از عمل</w:t>
      </w:r>
      <w:r w:rsidRPr="00CD23FA">
        <w:rPr>
          <w:rFonts w:hint="cs"/>
          <w:rtl/>
        </w:rPr>
        <w:t>ی</w:t>
      </w:r>
      <w:r w:rsidRPr="00CD23FA">
        <w:rPr>
          <w:rFonts w:hint="eastAsia"/>
          <w:rtl/>
        </w:rPr>
        <w:t>ات</w:t>
      </w:r>
      <w:r w:rsidRPr="00CD23FA">
        <w:rPr>
          <w:rtl/>
        </w:rPr>
        <w:t xml:space="preserve"> </w:t>
      </w:r>
      <w:r w:rsidRPr="00CD23FA">
        <w:rPr>
          <w:rFonts w:hint="cs"/>
          <w:rtl/>
        </w:rPr>
        <w:t>مربوط به پردازش زبان</w:t>
      </w:r>
      <w:r w:rsidRPr="00CD23FA">
        <w:rPr>
          <w:rtl/>
        </w:rPr>
        <w:t xml:space="preserve"> را با استفاده از عملگرها</w:t>
      </w:r>
      <w:r w:rsidRPr="00CD23FA">
        <w:rPr>
          <w:rFonts w:hint="cs"/>
          <w:rtl/>
        </w:rPr>
        <w:t>ی</w:t>
      </w:r>
      <w:r w:rsidRPr="00CD23FA">
        <w:rPr>
          <w:rtl/>
        </w:rPr>
        <w:t xml:space="preserve"> بول</w:t>
      </w:r>
      <w:r w:rsidRPr="00CD23FA">
        <w:rPr>
          <w:rFonts w:hint="cs"/>
          <w:rtl/>
        </w:rPr>
        <w:t>ی</w:t>
      </w:r>
      <w:r w:rsidRPr="00CD23FA">
        <w:rPr>
          <w:rtl/>
        </w:rPr>
        <w:t xml:space="preserve"> و توابع شباهت انجام </w:t>
      </w:r>
      <w:r w:rsidRPr="00CD23FA">
        <w:rPr>
          <w:rFonts w:hint="cs"/>
          <w:rtl/>
        </w:rPr>
        <w:t>می</w:t>
      </w:r>
      <w:r>
        <w:rPr>
          <w:sz w:val="28"/>
          <w:rtl/>
        </w:rPr>
        <w:softHyphen/>
      </w:r>
      <w:r w:rsidRPr="00CD23FA">
        <w:rPr>
          <w:rFonts w:hint="cs"/>
          <w:rtl/>
        </w:rPr>
        <w:t xml:space="preserve">دهد. ایجاد این فضای معنایی با استفاده از مجموعه اسناد مرجع انجام میشود. </w:t>
      </w:r>
      <w:r w:rsidRPr="00CD23FA">
        <w:rPr>
          <w:rtl/>
        </w:rPr>
        <w:t>سپس ا</w:t>
      </w:r>
      <w:r w:rsidRPr="00CD23FA">
        <w:rPr>
          <w:rFonts w:hint="cs"/>
          <w:rtl/>
        </w:rPr>
        <w:t>ی</w:t>
      </w:r>
      <w:r w:rsidRPr="00CD23FA">
        <w:rPr>
          <w:rFonts w:hint="eastAsia"/>
          <w:rtl/>
        </w:rPr>
        <w:t>ن</w:t>
      </w:r>
      <w:r w:rsidRPr="00CD23FA">
        <w:rPr>
          <w:rtl/>
        </w:rPr>
        <w:t xml:space="preserve"> فضا</w:t>
      </w:r>
      <w:r w:rsidRPr="00CD23FA">
        <w:rPr>
          <w:rFonts w:hint="cs"/>
          <w:rtl/>
        </w:rPr>
        <w:t>ی</w:t>
      </w:r>
      <w:r w:rsidRPr="00CD23FA">
        <w:rPr>
          <w:rtl/>
        </w:rPr>
        <w:t xml:space="preserve"> معنا</w:t>
      </w:r>
      <w:r w:rsidRPr="00CD23FA">
        <w:rPr>
          <w:rFonts w:hint="cs"/>
          <w:rtl/>
        </w:rPr>
        <w:t>یی</w:t>
      </w:r>
      <w:r w:rsidRPr="00CD23FA">
        <w:rPr>
          <w:rtl/>
        </w:rPr>
        <w:t xml:space="preserve"> به بردارها</w:t>
      </w:r>
      <w:r w:rsidRPr="00CD23FA">
        <w:rPr>
          <w:rFonts w:hint="cs"/>
          <w:rtl/>
        </w:rPr>
        <w:t>ی</w:t>
      </w:r>
      <w:r w:rsidRPr="00CD23FA">
        <w:rPr>
          <w:rtl/>
        </w:rPr>
        <w:t xml:space="preserve"> نما</w:t>
      </w:r>
      <w:r w:rsidRPr="00CD23FA">
        <w:rPr>
          <w:rFonts w:hint="cs"/>
          <w:rtl/>
        </w:rPr>
        <w:t>ی</w:t>
      </w:r>
      <w:r w:rsidRPr="00CD23FA">
        <w:rPr>
          <w:rFonts w:hint="eastAsia"/>
          <w:rtl/>
        </w:rPr>
        <w:t>ش</w:t>
      </w:r>
      <w:r w:rsidRPr="00CD23FA">
        <w:rPr>
          <w:rtl/>
        </w:rPr>
        <w:t xml:space="preserve"> کلمه، که بردارها</w:t>
      </w:r>
      <w:r w:rsidRPr="00CD23FA">
        <w:rPr>
          <w:rFonts w:hint="cs"/>
          <w:rtl/>
        </w:rPr>
        <w:t>ی</w:t>
      </w:r>
      <w:r w:rsidRPr="00CD23FA">
        <w:rPr>
          <w:rtl/>
        </w:rPr>
        <w:t xml:space="preserve"> دودویی بزرگ و</w:t>
      </w:r>
      <w:r>
        <w:rPr>
          <w:rFonts w:hint="cs"/>
          <w:rtl/>
        </w:rPr>
        <w:t xml:space="preserve"> به آن </w:t>
      </w:r>
      <w:r w:rsidR="008D4C9B">
        <w:t>SDR</w:t>
      </w:r>
      <w:r w:rsidR="008D4C9B">
        <w:rPr>
          <w:rStyle w:val="FootnoteReference"/>
        </w:rPr>
        <w:footnoteReference w:id="12"/>
      </w:r>
      <w:r>
        <w:rPr>
          <w:rFonts w:hint="cs"/>
          <w:rtl/>
        </w:rPr>
        <w:t xml:space="preserve"> می</w:t>
      </w:r>
      <w:r>
        <w:rPr>
          <w:rtl/>
        </w:rPr>
        <w:softHyphen/>
      </w:r>
      <w:r>
        <w:rPr>
          <w:rFonts w:hint="cs"/>
          <w:rtl/>
        </w:rPr>
        <w:t>گویند</w:t>
      </w:r>
      <w:r w:rsidRPr="00CD23FA">
        <w:rPr>
          <w:rtl/>
        </w:rPr>
        <w:t>،</w:t>
      </w:r>
      <w:r w:rsidRPr="00CD23FA">
        <w:rPr>
          <w:rFonts w:hint="cs"/>
          <w:rtl/>
        </w:rPr>
        <w:t xml:space="preserve"> تبدیل</w:t>
      </w:r>
      <w:r w:rsidRPr="00CD23FA">
        <w:rPr>
          <w:rtl/>
        </w:rPr>
        <w:t xml:space="preserve"> </w:t>
      </w:r>
      <w:r w:rsidR="005B628F">
        <w:rPr>
          <w:rtl/>
        </w:rPr>
        <w:t>می‌شود</w:t>
      </w:r>
      <w:r w:rsidRPr="00CD23FA">
        <w:rPr>
          <w:rtl/>
        </w:rPr>
        <w:t>. هر ب</w:t>
      </w:r>
      <w:r w:rsidRPr="00CD23FA">
        <w:rPr>
          <w:rFonts w:hint="cs"/>
          <w:rtl/>
        </w:rPr>
        <w:t>ی</w:t>
      </w:r>
      <w:r w:rsidRPr="00CD23FA">
        <w:rPr>
          <w:rFonts w:hint="eastAsia"/>
          <w:rtl/>
        </w:rPr>
        <w:t>ت</w:t>
      </w:r>
      <w:r w:rsidRPr="00CD23FA">
        <w:rPr>
          <w:rtl/>
        </w:rPr>
        <w:t xml:space="preserve"> در ا</w:t>
      </w:r>
      <w:r w:rsidRPr="00CD23FA">
        <w:rPr>
          <w:rFonts w:hint="cs"/>
          <w:rtl/>
        </w:rPr>
        <w:t>ی</w:t>
      </w:r>
      <w:r w:rsidRPr="00CD23FA">
        <w:rPr>
          <w:rFonts w:hint="eastAsia"/>
          <w:rtl/>
        </w:rPr>
        <w:t>ن</w:t>
      </w:r>
      <w:r w:rsidRPr="00CD23FA">
        <w:rPr>
          <w:rtl/>
        </w:rPr>
        <w:t xml:space="preserve"> بردارها با </w:t>
      </w:r>
      <w:r w:rsidRPr="00CD23FA">
        <w:rPr>
          <w:rFonts w:hint="cs"/>
          <w:rtl/>
        </w:rPr>
        <w:t>ی</w:t>
      </w:r>
      <w:r w:rsidRPr="00CD23FA">
        <w:rPr>
          <w:rFonts w:hint="eastAsia"/>
          <w:rtl/>
        </w:rPr>
        <w:t>ک</w:t>
      </w:r>
      <w:r w:rsidRPr="00CD23FA">
        <w:rPr>
          <w:rtl/>
        </w:rPr>
        <w:t xml:space="preserve"> و</w:t>
      </w:r>
      <w:r w:rsidRPr="00CD23FA">
        <w:rPr>
          <w:rFonts w:hint="cs"/>
          <w:rtl/>
        </w:rPr>
        <w:t>ی</w:t>
      </w:r>
      <w:r w:rsidRPr="00CD23FA">
        <w:rPr>
          <w:rFonts w:hint="eastAsia"/>
          <w:rtl/>
        </w:rPr>
        <w:t>ژگ</w:t>
      </w:r>
      <w:r w:rsidRPr="00CD23FA">
        <w:rPr>
          <w:rFonts w:hint="cs"/>
          <w:rtl/>
        </w:rPr>
        <w:t>ی</w:t>
      </w:r>
      <w:r w:rsidRPr="00CD23FA">
        <w:rPr>
          <w:rtl/>
        </w:rPr>
        <w:t xml:space="preserve"> معنا</w:t>
      </w:r>
      <w:r w:rsidRPr="00CD23FA">
        <w:rPr>
          <w:rFonts w:hint="cs"/>
          <w:rtl/>
        </w:rPr>
        <w:t>یی</w:t>
      </w:r>
      <w:r w:rsidRPr="00CD23FA">
        <w:rPr>
          <w:rtl/>
        </w:rPr>
        <w:t xml:space="preserve"> خاص مطابقت دارد و نما</w:t>
      </w:r>
      <w:r w:rsidRPr="00CD23FA">
        <w:rPr>
          <w:rFonts w:hint="cs"/>
          <w:rtl/>
        </w:rPr>
        <w:t>ی</w:t>
      </w:r>
      <w:r w:rsidRPr="00CD23FA">
        <w:rPr>
          <w:rFonts w:hint="eastAsia"/>
          <w:rtl/>
        </w:rPr>
        <w:t>ش</w:t>
      </w:r>
      <w:r w:rsidRPr="00CD23FA">
        <w:rPr>
          <w:rtl/>
        </w:rPr>
        <w:t xml:space="preserve"> را از نظر معنا</w:t>
      </w:r>
      <w:r w:rsidRPr="00CD23FA">
        <w:rPr>
          <w:rFonts w:hint="cs"/>
          <w:rtl/>
        </w:rPr>
        <w:t>یی</w:t>
      </w:r>
      <w:r w:rsidRPr="00CD23FA">
        <w:rPr>
          <w:rtl/>
        </w:rPr>
        <w:t xml:space="preserve"> </w:t>
      </w:r>
      <w:r w:rsidRPr="00CD23FA">
        <w:rPr>
          <w:rFonts w:hint="cs"/>
          <w:rtl/>
        </w:rPr>
        <w:t>ایجاد</w:t>
      </w:r>
      <w:r w:rsidRPr="00CD23FA">
        <w:rPr>
          <w:rtl/>
        </w:rPr>
        <w:t xml:space="preserve"> م</w:t>
      </w:r>
      <w:r w:rsidRPr="00CD23FA">
        <w:rPr>
          <w:rFonts w:hint="cs"/>
          <w:rtl/>
        </w:rPr>
        <w:t>ی</w:t>
      </w:r>
      <w:r w:rsidRPr="005A4761">
        <w:rPr>
          <w:rFonts w:hint="cs"/>
          <w:sz w:val="28"/>
          <w:rtl/>
        </w:rPr>
        <w:t>‌</w:t>
      </w:r>
      <w:r w:rsidRPr="00CD23FA">
        <w:rPr>
          <w:rFonts w:hint="eastAsia"/>
          <w:rtl/>
        </w:rPr>
        <w:t>کند</w:t>
      </w:r>
      <w:r w:rsidRPr="00CD23FA">
        <w:rPr>
          <w:rtl/>
        </w:rPr>
        <w:t>. ا</w:t>
      </w:r>
      <w:r w:rsidRPr="00CD23FA">
        <w:rPr>
          <w:rFonts w:hint="cs"/>
          <w:rtl/>
        </w:rPr>
        <w:t>ی</w:t>
      </w:r>
      <w:r w:rsidRPr="00CD23FA">
        <w:rPr>
          <w:rFonts w:hint="eastAsia"/>
          <w:rtl/>
        </w:rPr>
        <w:t>ن</w:t>
      </w:r>
      <w:r w:rsidRPr="00CD23FA">
        <w:rPr>
          <w:rtl/>
        </w:rPr>
        <w:t xml:space="preserve"> مکان</w:t>
      </w:r>
      <w:r w:rsidRPr="00CD23FA">
        <w:rPr>
          <w:rFonts w:hint="cs"/>
          <w:rtl/>
        </w:rPr>
        <w:t>ی</w:t>
      </w:r>
      <w:r w:rsidRPr="00CD23FA">
        <w:rPr>
          <w:rFonts w:hint="eastAsia"/>
          <w:rtl/>
        </w:rPr>
        <w:t>سم</w:t>
      </w:r>
      <w:r w:rsidRPr="00CD23FA">
        <w:rPr>
          <w:rtl/>
        </w:rPr>
        <w:t xml:space="preserve"> رمزگذار</w:t>
      </w:r>
      <w:r w:rsidRPr="00CD23FA">
        <w:rPr>
          <w:rFonts w:hint="cs"/>
          <w:rtl/>
        </w:rPr>
        <w:t>ی</w:t>
      </w:r>
      <w:r w:rsidRPr="00CD23FA">
        <w:rPr>
          <w:rtl/>
        </w:rPr>
        <w:t xml:space="preserve"> به کلمات اجازه </w:t>
      </w:r>
      <w:r w:rsidR="00FC06F9">
        <w:rPr>
          <w:rtl/>
        </w:rPr>
        <w:t>می‌دهد</w:t>
      </w:r>
      <w:r w:rsidRPr="00CD23FA">
        <w:rPr>
          <w:rtl/>
        </w:rPr>
        <w:t xml:space="preserve"> تا در قالب</w:t>
      </w:r>
      <w:r w:rsidRPr="00CD23FA">
        <w:rPr>
          <w:rFonts w:hint="cs"/>
          <w:rtl/>
        </w:rPr>
        <w:t>ی</w:t>
      </w:r>
      <w:r w:rsidRPr="00CD23FA">
        <w:rPr>
          <w:rtl/>
        </w:rPr>
        <w:t xml:space="preserve"> نما</w:t>
      </w:r>
      <w:r w:rsidRPr="00CD23FA">
        <w:rPr>
          <w:rFonts w:hint="cs"/>
          <w:rtl/>
        </w:rPr>
        <w:t>ی</w:t>
      </w:r>
      <w:r w:rsidRPr="00CD23FA">
        <w:rPr>
          <w:rFonts w:hint="eastAsia"/>
          <w:rtl/>
        </w:rPr>
        <w:t>ش</w:t>
      </w:r>
      <w:r w:rsidRPr="00CD23FA">
        <w:rPr>
          <w:rtl/>
        </w:rPr>
        <w:t xml:space="preserve"> داده شوند که </w:t>
      </w:r>
      <w:r w:rsidRPr="00CD23FA">
        <w:rPr>
          <w:rFonts w:hint="cs"/>
          <w:rtl/>
        </w:rPr>
        <w:t>اصطلاحا به آن اثر انگشت</w:t>
      </w:r>
      <w:r>
        <w:rPr>
          <w:rStyle w:val="FootnoteReference"/>
          <w:rtl/>
        </w:rPr>
        <w:footnoteReference w:id="13"/>
      </w:r>
      <w:r w:rsidRPr="00CD23FA">
        <w:rPr>
          <w:rFonts w:hint="cs"/>
          <w:rtl/>
        </w:rPr>
        <w:t xml:space="preserve"> آن کلمه میگویند و </w:t>
      </w:r>
      <w:r w:rsidRPr="00CD23FA">
        <w:rPr>
          <w:rtl/>
        </w:rPr>
        <w:t>با الزامات تئور</w:t>
      </w:r>
      <w:r w:rsidRPr="00CD23FA">
        <w:rPr>
          <w:rFonts w:hint="cs"/>
          <w:rtl/>
        </w:rPr>
        <w:t>ی</w:t>
      </w:r>
      <w:r w:rsidRPr="00CD23FA">
        <w:rPr>
          <w:rtl/>
        </w:rPr>
        <w:t xml:space="preserve"> </w:t>
      </w:r>
      <w:r w:rsidRPr="00CD23FA">
        <w:t>HTM</w:t>
      </w:r>
      <w:r w:rsidRPr="00CD23FA">
        <w:rPr>
          <w:rtl/>
        </w:rPr>
        <w:t xml:space="preserve"> مطابقت دارد</w:t>
      </w:r>
      <w:r>
        <w:rPr>
          <w:rtl/>
        </w:rPr>
        <w:fldChar w:fldCharType="begin"/>
      </w:r>
      <w:r>
        <w:rPr>
          <w:rtl/>
        </w:rPr>
        <w:instrText xml:space="preserve"> </w:instrText>
      </w:r>
      <w:r>
        <w:instrText>ADDIN EN.CITE &lt;EndNote&gt;&lt;Cite&gt;&lt;Author&gt;Webber&lt;/Author&gt;&lt;Year&gt;2015&lt;/Year&gt;&lt;RecNum&gt;29&lt;/RecNum&gt;&lt;DisplayText&gt;[6]&lt;/DisplayText&gt;&lt;record&gt;&lt;rec-number&gt;29&lt;/rec-number&gt;&lt;foreign-keys&gt;&lt;key app="EN" db-id="5advps9aitwdwre9vx1x2pv30wawrxstfptz" timestamp="1723198656"&gt;29&lt;/key&gt;&lt;/foreign-keys&gt;&lt;ref-type name="Journal Article"&gt;17&lt;/ref-type&gt;&lt;contributors&gt;&lt;authors&gt;&lt;author&gt;Webber, Francisco De Sousa&lt;/author&gt;&lt;/authors&gt;&lt;/contributors&gt;&lt;titles&gt;&lt;title&gt;Semantic folding theory and its application in semantic fingerprinting&lt;/title&gt;&lt;secondary-title&gt;arXiv preprint arXiv:1511.08855&lt;/secondary-title&gt;&lt;/titles&gt;&lt;periodical&gt;&lt;full-title&gt;arXiv preprint arXiv:1511.08855&lt;/full-title&gt;&lt;/periodical&gt;&lt;dates&gt;&lt;year&gt;2015&lt;/year&gt;&lt;/dates&gt;&lt;urls&gt;&lt;/urls&gt;&lt;/record&gt;&lt;/Cite&gt;&lt;/EndNote</w:instrText>
      </w:r>
      <w:r>
        <w:rPr>
          <w:rtl/>
        </w:rPr>
        <w:instrText>&gt;</w:instrText>
      </w:r>
      <w:r>
        <w:rPr>
          <w:rtl/>
        </w:rPr>
        <w:fldChar w:fldCharType="separate"/>
      </w:r>
      <w:r>
        <w:rPr>
          <w:noProof/>
          <w:rtl/>
        </w:rPr>
        <w:t>[6]</w:t>
      </w:r>
      <w:r>
        <w:rPr>
          <w:rtl/>
        </w:rPr>
        <w:fldChar w:fldCharType="end"/>
      </w:r>
      <w:r w:rsidRPr="00CD23FA">
        <w:rPr>
          <w:rtl/>
        </w:rPr>
        <w:t>.</w:t>
      </w:r>
    </w:p>
    <w:p w14:paraId="19194EC8" w14:textId="59D948B6" w:rsidR="00A5658C" w:rsidRDefault="00A5658C" w:rsidP="00A5658C">
      <w:pPr>
        <w:pStyle w:val="a"/>
        <w:rPr>
          <w:rtl/>
        </w:rPr>
      </w:pPr>
      <w:bookmarkStart w:id="12" w:name="_Toc174309207"/>
      <w:bookmarkStart w:id="13" w:name="_Toc182362663"/>
      <w:r w:rsidRPr="00CD23FA">
        <w:rPr>
          <w:rFonts w:hint="cs"/>
          <w:rtl/>
        </w:rPr>
        <w:t>تعریف موضوع و اهداف تحقیق</w:t>
      </w:r>
      <w:bookmarkEnd w:id="12"/>
      <w:bookmarkEnd w:id="13"/>
    </w:p>
    <w:p w14:paraId="6997591C" w14:textId="524CE693" w:rsidR="00BF5E45" w:rsidRPr="00CD23FA" w:rsidRDefault="00BF5E45" w:rsidP="00BF5E45">
      <w:pPr>
        <w:pStyle w:val="a8"/>
        <w:rPr>
          <w:rtl/>
        </w:rPr>
      </w:pPr>
      <w:r w:rsidRPr="00CD23FA">
        <w:rPr>
          <w:rFonts w:hint="cs"/>
          <w:rtl/>
        </w:rPr>
        <w:t>از مرسوم ترین روشها برای نمایش واژگان، نمایش</w:t>
      </w:r>
      <w:r w:rsidR="00A12C60">
        <w:rPr>
          <w:rFonts w:hint="cs"/>
          <w:rtl/>
        </w:rPr>
        <w:t xml:space="preserve">‌های </w:t>
      </w:r>
      <w:r w:rsidRPr="00CD23FA">
        <w:rPr>
          <w:rFonts w:hint="cs"/>
          <w:rtl/>
        </w:rPr>
        <w:t xml:space="preserve">برداری متراکم به ازای هر کلمه هستند. </w:t>
      </w:r>
      <w:r w:rsidRPr="00CD23FA">
        <w:rPr>
          <w:rtl/>
        </w:rPr>
        <w:t>این نمایش</w:t>
      </w:r>
      <w:r w:rsidRPr="005A4761">
        <w:rPr>
          <w:sz w:val="28"/>
          <w:rtl/>
        </w:rPr>
        <w:t>‌</w:t>
      </w:r>
      <w:r w:rsidRPr="00CD23FA">
        <w:rPr>
          <w:rtl/>
        </w:rPr>
        <w:t xml:space="preserve">ها </w:t>
      </w:r>
      <w:r w:rsidRPr="00CD23FA">
        <w:rPr>
          <w:rFonts w:hint="cs"/>
          <w:rtl/>
        </w:rPr>
        <w:t>توسط</w:t>
      </w:r>
      <w:r w:rsidRPr="00CD23FA">
        <w:rPr>
          <w:rtl/>
        </w:rPr>
        <w:t xml:space="preserve"> حجم عظیمی از داده</w:t>
      </w:r>
      <w:r w:rsidRPr="005A4761">
        <w:rPr>
          <w:sz w:val="28"/>
          <w:rtl/>
        </w:rPr>
        <w:t>‌</w:t>
      </w:r>
      <w:r w:rsidRPr="00CD23FA">
        <w:rPr>
          <w:rtl/>
        </w:rPr>
        <w:t xml:space="preserve">های متنی بدون ساختار </w:t>
      </w:r>
      <w:r w:rsidRPr="00CD23FA">
        <w:rPr>
          <w:rFonts w:hint="cs"/>
          <w:rtl/>
        </w:rPr>
        <w:t>آموزش داده</w:t>
      </w:r>
      <w:r w:rsidRPr="00CD23FA">
        <w:rPr>
          <w:rtl/>
        </w:rPr>
        <w:t xml:space="preserve"> می</w:t>
      </w:r>
      <w:r w:rsidRPr="005A4761">
        <w:rPr>
          <w:sz w:val="28"/>
          <w:rtl/>
        </w:rPr>
        <w:t>‌</w:t>
      </w:r>
      <w:r w:rsidRPr="00CD23FA">
        <w:rPr>
          <w:rtl/>
        </w:rPr>
        <w:t>شوند و به طور گسترده</w:t>
      </w:r>
      <w:r w:rsidRPr="005A4761">
        <w:rPr>
          <w:sz w:val="28"/>
          <w:rtl/>
        </w:rPr>
        <w:t>‌</w:t>
      </w:r>
      <w:r w:rsidRPr="00CD23FA">
        <w:rPr>
          <w:rtl/>
        </w:rPr>
        <w:t>ای در پردازش زبان طبی</w:t>
      </w:r>
      <w:r w:rsidRPr="00CD23FA">
        <w:rPr>
          <w:rFonts w:hint="cs"/>
          <w:rtl/>
        </w:rPr>
        <w:t>عی</w:t>
      </w:r>
      <w:r w:rsidRPr="00CD23FA">
        <w:rPr>
          <w:rtl/>
        </w:rPr>
        <w:t xml:space="preserve"> مورد استفاده قرار می</w:t>
      </w:r>
      <w:r w:rsidRPr="005A4761">
        <w:rPr>
          <w:sz w:val="28"/>
          <w:rtl/>
        </w:rPr>
        <w:t>‌</w:t>
      </w:r>
      <w:r w:rsidRPr="00CD23FA">
        <w:rPr>
          <w:rtl/>
        </w:rPr>
        <w:t>گیرند.</w:t>
      </w:r>
      <w:r w:rsidRPr="00CD23FA">
        <w:rPr>
          <w:rFonts w:hint="cs"/>
          <w:rtl/>
        </w:rPr>
        <w:t xml:space="preserve"> نظریه</w:t>
      </w:r>
      <w:r>
        <w:rPr>
          <w:sz w:val="28"/>
          <w:rtl/>
        </w:rPr>
        <w:softHyphen/>
      </w:r>
      <w:r w:rsidRPr="00CD23FA">
        <w:rPr>
          <w:rFonts w:hint="cs"/>
          <w:rtl/>
        </w:rPr>
        <w:t>ای که در پس تعبیه کلمات وجود دارد، با فرضیه توزیعی مرتبط است که بیان میکند واژگانی که در یک زمینه یکسان ظاهر می</w:t>
      </w:r>
      <w:r w:rsidR="00E2444E">
        <w:rPr>
          <w:rtl/>
        </w:rPr>
        <w:softHyphen/>
      </w:r>
      <w:r w:rsidRPr="00CD23FA">
        <w:rPr>
          <w:rFonts w:hint="cs"/>
          <w:rtl/>
        </w:rPr>
        <w:t xml:space="preserve">شوند، تمایل به معانی مشابه دارند. </w:t>
      </w:r>
      <w:r w:rsidRPr="00CD23FA">
        <w:rPr>
          <w:rtl/>
        </w:rPr>
        <w:t>در عمل، این نمایش</w:t>
      </w:r>
      <w:r w:rsidRPr="005A4761">
        <w:rPr>
          <w:sz w:val="28"/>
          <w:rtl/>
        </w:rPr>
        <w:t>‌</w:t>
      </w:r>
      <w:r w:rsidRPr="00CD23FA">
        <w:rPr>
          <w:rtl/>
        </w:rPr>
        <w:t>های برداری، معنای کلمات را کدگذاری می</w:t>
      </w:r>
      <w:r w:rsidRPr="005A4761">
        <w:rPr>
          <w:sz w:val="28"/>
          <w:rtl/>
        </w:rPr>
        <w:t>‌</w:t>
      </w:r>
      <w:r w:rsidRPr="00CD23FA">
        <w:rPr>
          <w:rtl/>
        </w:rPr>
        <w:t>کنند، به گونه</w:t>
      </w:r>
      <w:r w:rsidRPr="005A4761">
        <w:rPr>
          <w:sz w:val="28"/>
          <w:rtl/>
        </w:rPr>
        <w:t>‌</w:t>
      </w:r>
      <w:r w:rsidRPr="00CD23FA">
        <w:rPr>
          <w:rtl/>
        </w:rPr>
        <w:t xml:space="preserve">ای که کلمات معنایی </w:t>
      </w:r>
      <w:r w:rsidRPr="00CD23FA">
        <w:rPr>
          <w:rtl/>
        </w:rPr>
        <w:lastRenderedPageBreak/>
        <w:t>مشابه، نمایش</w:t>
      </w:r>
      <w:r w:rsidRPr="005A4761">
        <w:rPr>
          <w:sz w:val="28"/>
          <w:rtl/>
        </w:rPr>
        <w:t>‌</w:t>
      </w:r>
      <w:r w:rsidRPr="00CD23FA">
        <w:rPr>
          <w:rtl/>
        </w:rPr>
        <w:t>های برداری نزدیکی به هم دارن</w:t>
      </w:r>
      <w:r w:rsidRPr="00CD23FA">
        <w:rPr>
          <w:rFonts w:hint="cs"/>
          <w:rtl/>
        </w:rPr>
        <w:t xml:space="preserve">د. </w:t>
      </w:r>
      <w:r w:rsidRPr="00CD23FA">
        <w:rPr>
          <w:rtl/>
        </w:rPr>
        <w:t>بنابراین، نمایش</w:t>
      </w:r>
      <w:r w:rsidRPr="005A4761">
        <w:rPr>
          <w:sz w:val="28"/>
          <w:rtl/>
        </w:rPr>
        <w:t>‌</w:t>
      </w:r>
      <w:r w:rsidRPr="00CD23FA">
        <w:rPr>
          <w:rtl/>
        </w:rPr>
        <w:t xml:space="preserve"> واژ</w:t>
      </w:r>
      <w:r w:rsidRPr="00CD23FA">
        <w:rPr>
          <w:rFonts w:hint="cs"/>
          <w:rtl/>
        </w:rPr>
        <w:t>گان</w:t>
      </w:r>
      <w:r w:rsidRPr="00CD23FA">
        <w:rPr>
          <w:rtl/>
        </w:rPr>
        <w:t xml:space="preserve"> کاربردهای گسترده</w:t>
      </w:r>
      <w:r w:rsidRPr="005A4761">
        <w:rPr>
          <w:sz w:val="28"/>
          <w:rtl/>
        </w:rPr>
        <w:t>‌</w:t>
      </w:r>
      <w:r w:rsidRPr="00CD23FA">
        <w:rPr>
          <w:rtl/>
        </w:rPr>
        <w:t>ای در پردازش زبان طبیعی دارند،</w:t>
      </w:r>
      <w:r w:rsidRPr="00CD23FA">
        <w:rPr>
          <w:rFonts w:hint="cs"/>
          <w:rtl/>
        </w:rPr>
        <w:t xml:space="preserve"> </w:t>
      </w:r>
      <w:r w:rsidRPr="00CD23FA">
        <w:rPr>
          <w:rtl/>
        </w:rPr>
        <w:t>از کارهای ساده شباهت کلمات، قیاس یا دسته</w:t>
      </w:r>
      <w:r w:rsidRPr="005A4761">
        <w:rPr>
          <w:sz w:val="28"/>
          <w:rtl/>
        </w:rPr>
        <w:t>‌</w:t>
      </w:r>
      <w:r w:rsidRPr="00CD23FA">
        <w:rPr>
          <w:rtl/>
        </w:rPr>
        <w:t>بندی گرفته تا کارهای پیچیده در سطح سند (مانند طبقه</w:t>
      </w:r>
      <w:r w:rsidRPr="005A4761">
        <w:rPr>
          <w:sz w:val="28"/>
          <w:rtl/>
        </w:rPr>
        <w:t>‌</w:t>
      </w:r>
      <w:r w:rsidRPr="00CD23FA">
        <w:rPr>
          <w:rtl/>
        </w:rPr>
        <w:t>بندی، خلاصه</w:t>
      </w:r>
      <w:r w:rsidRPr="005A4761">
        <w:rPr>
          <w:sz w:val="28"/>
          <w:rtl/>
        </w:rPr>
        <w:t>‌</w:t>
      </w:r>
      <w:r w:rsidRPr="00CD23FA">
        <w:rPr>
          <w:rtl/>
        </w:rPr>
        <w:t>سازی، ترجمه).</w:t>
      </w:r>
    </w:p>
    <w:p w14:paraId="4FFA7606" w14:textId="73072A9A" w:rsidR="00BF5E45" w:rsidRPr="00CD23FA" w:rsidRDefault="00BF5E45" w:rsidP="00BF5E45">
      <w:pPr>
        <w:pStyle w:val="a8"/>
        <w:rPr>
          <w:rtl/>
        </w:rPr>
      </w:pPr>
      <w:r w:rsidRPr="00CD23FA">
        <w:rPr>
          <w:rtl/>
        </w:rPr>
        <w:t>الگوریتم</w:t>
      </w:r>
      <w:r w:rsidRPr="005A4761">
        <w:rPr>
          <w:sz w:val="28"/>
          <w:rtl/>
        </w:rPr>
        <w:t>‌</w:t>
      </w:r>
      <w:r w:rsidRPr="00CD23FA">
        <w:rPr>
          <w:rtl/>
        </w:rPr>
        <w:t>های پیشرفته</w:t>
      </w:r>
      <w:r w:rsidRPr="005A4761">
        <w:rPr>
          <w:sz w:val="28"/>
          <w:rtl/>
        </w:rPr>
        <w:t>‌</w:t>
      </w:r>
      <w:r w:rsidRPr="00CD23FA">
        <w:rPr>
          <w:rtl/>
        </w:rPr>
        <w:t xml:space="preserve">ی استخراج </w:t>
      </w:r>
      <w:r w:rsidRPr="00CD23FA">
        <w:rPr>
          <w:rFonts w:hint="cs"/>
          <w:rtl/>
        </w:rPr>
        <w:t>تعبیه کلمات</w:t>
      </w:r>
      <w:r w:rsidR="000335DA">
        <w:rPr>
          <w:rFonts w:hint="cs"/>
          <w:rtl/>
        </w:rPr>
        <w:t xml:space="preserve"> یا تولید بردارهای</w:t>
      </w:r>
      <w:r w:rsidRPr="00CD23FA">
        <w:rPr>
          <w:rtl/>
        </w:rPr>
        <w:t xml:space="preserve"> مبتنی بر مدل</w:t>
      </w:r>
      <w:r w:rsidRPr="005A4761">
        <w:rPr>
          <w:sz w:val="28"/>
          <w:rtl/>
        </w:rPr>
        <w:t>‌</w:t>
      </w:r>
      <w:r w:rsidRPr="00CD23FA">
        <w:rPr>
          <w:rtl/>
        </w:rPr>
        <w:t>های زبان، عمدتاً بر اساس شبکه</w:t>
      </w:r>
      <w:r w:rsidRPr="005A4761">
        <w:rPr>
          <w:sz w:val="28"/>
          <w:rtl/>
        </w:rPr>
        <w:t>‌</w:t>
      </w:r>
      <w:r w:rsidRPr="00CD23FA">
        <w:rPr>
          <w:rtl/>
        </w:rPr>
        <w:t xml:space="preserve">های عصبی مصنوعی هستند. این </w:t>
      </w:r>
      <w:r w:rsidRPr="00CD23FA">
        <w:rPr>
          <w:rFonts w:hint="cs"/>
          <w:rtl/>
        </w:rPr>
        <w:t>مدل</w:t>
      </w:r>
      <w:r>
        <w:rPr>
          <w:sz w:val="28"/>
          <w:rtl/>
        </w:rPr>
        <w:softHyphen/>
      </w:r>
      <w:r w:rsidRPr="00CD23FA">
        <w:rPr>
          <w:rFonts w:hint="cs"/>
          <w:rtl/>
        </w:rPr>
        <w:t>های تعبیه کلمات،</w:t>
      </w:r>
      <w:r w:rsidRPr="00CD23FA">
        <w:rPr>
          <w:rtl/>
        </w:rPr>
        <w:t xml:space="preserve"> معمولاً بردارهای </w:t>
      </w:r>
      <w:r w:rsidRPr="00CD23FA">
        <w:rPr>
          <w:rFonts w:hint="cs"/>
          <w:rtl/>
        </w:rPr>
        <w:t>متراکم</w:t>
      </w:r>
      <w:r w:rsidRPr="00CD23FA">
        <w:rPr>
          <w:rtl/>
        </w:rPr>
        <w:t xml:space="preserve"> هستند که برای تولید یک نمایش برداری قابل قبول از کلمه، به زمان آموزش بسیار زیاد و حجم بالایی از داده  نیاز دارند.</w:t>
      </w:r>
    </w:p>
    <w:p w14:paraId="52041C28" w14:textId="77777777" w:rsidR="00BF5E45" w:rsidRPr="00CD23FA" w:rsidRDefault="00BF5E45" w:rsidP="00BF5E45">
      <w:pPr>
        <w:pStyle w:val="a8"/>
        <w:rPr>
          <w:rtl/>
        </w:rPr>
      </w:pPr>
      <w:r w:rsidRPr="00CD23FA">
        <w:rPr>
          <w:rFonts w:hint="cs"/>
          <w:rtl/>
        </w:rPr>
        <w:t xml:space="preserve">یادگیری تعبیه کلمات </w:t>
      </w:r>
      <w:r w:rsidRPr="00CD23FA">
        <w:rPr>
          <w:rtl/>
        </w:rPr>
        <w:t>بر رو</w:t>
      </w:r>
      <w:r w:rsidRPr="00CD23FA">
        <w:rPr>
          <w:rFonts w:hint="cs"/>
          <w:rtl/>
        </w:rPr>
        <w:t>ی</w:t>
      </w:r>
      <w:r w:rsidRPr="00CD23FA">
        <w:rPr>
          <w:rtl/>
        </w:rPr>
        <w:t xml:space="preserve"> مجموعه داده</w:t>
      </w:r>
      <w:r w:rsidRPr="005A4761">
        <w:rPr>
          <w:sz w:val="28"/>
          <w:rtl/>
        </w:rPr>
        <w:t>‌</w:t>
      </w:r>
      <w:r w:rsidRPr="00CD23FA">
        <w:rPr>
          <w:rtl/>
        </w:rPr>
        <w:t>ها</w:t>
      </w:r>
      <w:r w:rsidRPr="00CD23FA">
        <w:rPr>
          <w:rFonts w:hint="cs"/>
          <w:rtl/>
        </w:rPr>
        <w:t>ی</w:t>
      </w:r>
      <w:r>
        <w:rPr>
          <w:rStyle w:val="FootnoteReference"/>
          <w:rtl/>
        </w:rPr>
        <w:footnoteReference w:id="14"/>
      </w:r>
      <w:r w:rsidRPr="00CD23FA">
        <w:rPr>
          <w:rtl/>
        </w:rPr>
        <w:t xml:space="preserve"> اندازه کوچک نتا</w:t>
      </w:r>
      <w:r w:rsidRPr="00CD23FA">
        <w:rPr>
          <w:rFonts w:hint="cs"/>
          <w:rtl/>
        </w:rPr>
        <w:t>ی</w:t>
      </w:r>
      <w:r w:rsidRPr="00CD23FA">
        <w:rPr>
          <w:rFonts w:hint="eastAsia"/>
          <w:rtl/>
        </w:rPr>
        <w:t>ج</w:t>
      </w:r>
      <w:r w:rsidRPr="00CD23FA">
        <w:rPr>
          <w:rtl/>
        </w:rPr>
        <w:t xml:space="preserve"> خوب</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نم</w:t>
      </w:r>
      <w:r w:rsidRPr="00CD23FA">
        <w:rPr>
          <w:rFonts w:hint="cs"/>
          <w:rtl/>
        </w:rPr>
        <w:t>ی</w:t>
      </w:r>
      <w:r w:rsidRPr="005A4761">
        <w:rPr>
          <w:rFonts w:hint="cs"/>
          <w:sz w:val="28"/>
          <w:rtl/>
        </w:rPr>
        <w:t>‌</w:t>
      </w:r>
      <w:r w:rsidRPr="00CD23FA">
        <w:rPr>
          <w:rFonts w:hint="eastAsia"/>
          <w:rtl/>
        </w:rPr>
        <w:t>کند،</w:t>
      </w:r>
      <w:r w:rsidRPr="00CD23FA">
        <w:rPr>
          <w:rtl/>
        </w:rPr>
        <w:t xml:space="preserve"> بنابرا</w:t>
      </w:r>
      <w:r w:rsidRPr="00CD23FA">
        <w:rPr>
          <w:rFonts w:hint="cs"/>
          <w:rtl/>
        </w:rPr>
        <w:t>ی</w:t>
      </w:r>
      <w:r w:rsidRPr="00CD23FA">
        <w:rPr>
          <w:rFonts w:hint="eastAsia"/>
          <w:rtl/>
        </w:rPr>
        <w:t>ن</w:t>
      </w:r>
      <w:r w:rsidRPr="00CD23FA">
        <w:rPr>
          <w:rtl/>
        </w:rPr>
        <w:t xml:space="preserve"> «محققان با</w:t>
      </w:r>
      <w:r w:rsidRPr="00CD23FA">
        <w:rPr>
          <w:rFonts w:hint="cs"/>
          <w:rtl/>
        </w:rPr>
        <w:t>ی</w:t>
      </w:r>
      <w:r w:rsidRPr="00CD23FA">
        <w:rPr>
          <w:rFonts w:hint="eastAsia"/>
          <w:rtl/>
        </w:rPr>
        <w:t>د</w:t>
      </w:r>
      <w:r w:rsidRPr="00CD23FA">
        <w:rPr>
          <w:rtl/>
        </w:rPr>
        <w:t xml:space="preserve"> از بردارها</w:t>
      </w:r>
      <w:r w:rsidRPr="00CD23FA">
        <w:rPr>
          <w:rFonts w:hint="cs"/>
          <w:rtl/>
        </w:rPr>
        <w:t>ی</w:t>
      </w:r>
      <w:r w:rsidRPr="00CD23FA">
        <w:rPr>
          <w:rtl/>
        </w:rPr>
        <w:t xml:space="preserve"> کلمه از پ</w:t>
      </w:r>
      <w:r w:rsidRPr="00CD23FA">
        <w:rPr>
          <w:rFonts w:hint="cs"/>
          <w:rtl/>
        </w:rPr>
        <w:t>ی</w:t>
      </w:r>
      <w:r w:rsidRPr="00CD23FA">
        <w:rPr>
          <w:rFonts w:hint="eastAsia"/>
          <w:rtl/>
        </w:rPr>
        <w:t>ش</w:t>
      </w:r>
      <w:r w:rsidRPr="00CD23FA">
        <w:rPr>
          <w:rtl/>
        </w:rPr>
        <w:t xml:space="preserve"> آموزش</w:t>
      </w:r>
      <w:r w:rsidRPr="005A4761">
        <w:rPr>
          <w:sz w:val="28"/>
          <w:rtl/>
        </w:rPr>
        <w:t>‌</w:t>
      </w:r>
      <w:r w:rsidRPr="00CD23FA">
        <w:rPr>
          <w:rtl/>
        </w:rPr>
        <w:t>د</w:t>
      </w:r>
      <w:r w:rsidRPr="00CD23FA">
        <w:rPr>
          <w:rFonts w:hint="cs"/>
          <w:rtl/>
        </w:rPr>
        <w:t>ی</w:t>
      </w:r>
      <w:r w:rsidRPr="00CD23FA">
        <w:rPr>
          <w:rFonts w:hint="eastAsia"/>
          <w:rtl/>
        </w:rPr>
        <w:t>ده</w:t>
      </w:r>
      <w:r w:rsidRPr="005A4761">
        <w:rPr>
          <w:rFonts w:hint="eastAsia"/>
          <w:sz w:val="28"/>
          <w:rtl/>
        </w:rPr>
        <w:t>‌</w:t>
      </w:r>
      <w:r w:rsidRPr="00CD23FA">
        <w:rPr>
          <w:rFonts w:hint="eastAsia"/>
          <w:rtl/>
        </w:rPr>
        <w:t>شده</w:t>
      </w:r>
      <w:r w:rsidRPr="00CD23FA">
        <w:rPr>
          <w:rtl/>
        </w:rPr>
        <w:t xml:space="preserve"> مانند </w:t>
      </w:r>
      <w:r w:rsidRPr="00CD23FA">
        <w:t>Word2Vec</w:t>
      </w:r>
      <w:r w:rsidRPr="00CD23FA">
        <w:rPr>
          <w:rtl/>
        </w:rPr>
        <w:t xml:space="preserve"> و </w:t>
      </w:r>
      <w:proofErr w:type="spellStart"/>
      <w:r w:rsidRPr="00CD23FA">
        <w:t>GloVe</w:t>
      </w:r>
      <w:proofErr w:type="spellEnd"/>
      <w:r w:rsidRPr="00CD23FA">
        <w:rPr>
          <w:rtl/>
        </w:rPr>
        <w:t xml:space="preserve"> استفاده کنند، که ممکن است </w:t>
      </w:r>
      <w:r w:rsidRPr="00CD23FA">
        <w:rPr>
          <w:rFonts w:hint="cs"/>
          <w:rtl/>
        </w:rPr>
        <w:t>مناسبترین روش برای نمایش</w:t>
      </w:r>
      <w:r w:rsidRPr="00CD23FA">
        <w:rPr>
          <w:rtl/>
        </w:rPr>
        <w:t xml:space="preserve"> داده</w:t>
      </w:r>
      <w:r w:rsidRPr="005A4761">
        <w:rPr>
          <w:sz w:val="28"/>
          <w:rtl/>
        </w:rPr>
        <w:t>‌</w:t>
      </w:r>
      <w:r w:rsidRPr="00CD23FA">
        <w:rPr>
          <w:rtl/>
        </w:rPr>
        <w:t>ها</w:t>
      </w:r>
      <w:r w:rsidRPr="00CD23FA">
        <w:rPr>
          <w:rFonts w:hint="cs"/>
          <w:rtl/>
        </w:rPr>
        <w:t>ی</w:t>
      </w:r>
      <w:r w:rsidRPr="00CD23FA">
        <w:rPr>
          <w:rtl/>
        </w:rPr>
        <w:t xml:space="preserve"> آنها نباشد</w:t>
      </w:r>
      <w:r>
        <w:rPr>
          <w:rtl/>
        </w:rPr>
        <w:fldChar w:fldCharType="begin"/>
      </w:r>
      <w:r>
        <w:rPr>
          <w:rtl/>
        </w:rPr>
        <w:instrText xml:space="preserve"> </w:instrText>
      </w:r>
      <w:r>
        <w:instrText>ADDIN EN.CITE &lt;EndNote&gt;&lt;Cite&gt;&lt;Author&gt;Rezaeinia&lt;/Author&gt;&lt;Year&gt;2017&lt;/Year&gt;&lt;RecNum&gt;30&lt;/RecNum&gt;&lt;DisplayText&gt;[7]&lt;/DisplayText&gt;&lt;record&gt;&lt;rec-number&gt;30&lt;/rec-number&gt;&lt;foreign-keys&gt;&lt;key app="EN" db-id="5advps9aitwdwre9vx1x2pv30wawrxstfptz" timestamp="1723199001"&gt;30</w:instrText>
      </w:r>
      <w:r>
        <w:rPr>
          <w:rtl/>
        </w:rPr>
        <w:instrText>&lt;/</w:instrText>
      </w:r>
      <w:r>
        <w:instrText>key&gt;&lt;/foreign-keys&gt;&lt;ref-type name="Journal Article"&gt;17&lt;/ref-type&gt;&lt;contributors&gt;&lt;authors&gt;&lt;author&gt;Rezaeinia, Seyed Mahdi&lt;/author&gt;&lt;author&gt;Ghodsi, Ali&lt;/author&gt;&lt;author&gt;Rahmani, Rouhollah&lt;/author&gt;&lt;/authors&gt;&lt;/contributors&gt;&lt;titles&gt;&lt;title&gt;Improving the accuracy</w:instrText>
      </w:r>
      <w:r>
        <w:rPr>
          <w:rtl/>
        </w:rPr>
        <w:instrText xml:space="preserve"> </w:instrText>
      </w:r>
      <w:r>
        <w:instrText>of pre-trained word embeddings for sentiment analysis&lt;/title&gt;&lt;secondary-title&gt;arXiv preprint arXiv:1711.08609&lt;/secondary-title&gt;&lt;/titles&gt;&lt;periodical&gt;&lt;full-title&gt;arXiv preprint arXiv:1711.08609&lt;/full-title&gt;&lt;/periodical&gt;&lt;dates&gt;&lt;year&gt;2017&lt;/year&gt;&lt;/dates&gt;&lt;urls</w:instrText>
      </w:r>
      <w:r>
        <w:rPr>
          <w:rtl/>
        </w:rPr>
        <w:instrText>&gt;&lt;/</w:instrText>
      </w:r>
      <w:r>
        <w:instrText>urls&gt;&lt;/record&gt;&lt;/Cite&gt;&lt;/EndNote</w:instrText>
      </w:r>
      <w:r>
        <w:rPr>
          <w:rtl/>
        </w:rPr>
        <w:instrText>&gt;</w:instrText>
      </w:r>
      <w:r>
        <w:rPr>
          <w:rtl/>
        </w:rPr>
        <w:fldChar w:fldCharType="separate"/>
      </w:r>
      <w:r>
        <w:rPr>
          <w:noProof/>
          <w:rtl/>
        </w:rPr>
        <w:t>[7]</w:t>
      </w:r>
      <w:r>
        <w:rPr>
          <w:rtl/>
        </w:rPr>
        <w:fldChar w:fldCharType="end"/>
      </w:r>
      <w:r w:rsidRPr="00CD23FA">
        <w:rPr>
          <w:rtl/>
        </w:rPr>
        <w:t>».</w:t>
      </w:r>
    </w:p>
    <w:p w14:paraId="78A07BFD" w14:textId="60A49793" w:rsidR="00BF5E45" w:rsidRPr="00CD23FA" w:rsidRDefault="00BF5E45" w:rsidP="00BF5E45">
      <w:pPr>
        <w:pStyle w:val="a8"/>
        <w:rPr>
          <w:rFonts w:cs="Calibri"/>
          <w:rtl/>
        </w:rPr>
      </w:pPr>
      <w:r w:rsidRPr="00CD23FA">
        <w:rPr>
          <w:rFonts w:hint="cs"/>
          <w:rtl/>
        </w:rPr>
        <w:t>مسئله اساسی مطرح در این پژوهش، استفاده از یک روش جدید برای درک متون و سوالات کاربر و ارائه چارچوبی نوین برای پاسخ دادن به پرسش</w:t>
      </w:r>
      <w:r>
        <w:rPr>
          <w:sz w:val="28"/>
          <w:rtl/>
        </w:rPr>
        <w:softHyphen/>
      </w:r>
      <w:r w:rsidRPr="00CD23FA">
        <w:rPr>
          <w:rFonts w:hint="cs"/>
          <w:rtl/>
        </w:rPr>
        <w:t>های چندگزینه</w:t>
      </w:r>
      <w:r>
        <w:rPr>
          <w:sz w:val="28"/>
          <w:rtl/>
        </w:rPr>
        <w:softHyphen/>
      </w:r>
      <w:r w:rsidRPr="00CD23FA">
        <w:rPr>
          <w:rFonts w:hint="cs"/>
          <w:rtl/>
        </w:rPr>
        <w:t>ای است. رویکردی که برای این موضوع مورد استفاده قرار می</w:t>
      </w:r>
      <w:r w:rsidR="00E2444E">
        <w:rPr>
          <w:rtl/>
        </w:rPr>
        <w:softHyphen/>
      </w:r>
      <w:r w:rsidRPr="00CD23FA">
        <w:rPr>
          <w:rFonts w:hint="cs"/>
          <w:rtl/>
        </w:rPr>
        <w:t>گیرد، تلاش دارد که عمل تعبیه کلمات را با مقدار حجم کمتری از داده</w:t>
      </w:r>
      <w:r w:rsidR="00A12C60">
        <w:rPr>
          <w:rFonts w:hint="cs"/>
          <w:rtl/>
        </w:rPr>
        <w:t xml:space="preserve">‌ها </w:t>
      </w:r>
      <w:r w:rsidRPr="00CD23FA">
        <w:rPr>
          <w:rFonts w:hint="cs"/>
          <w:rtl/>
        </w:rPr>
        <w:t>انجام دهد و نکته</w:t>
      </w:r>
      <w:r w:rsidR="005B628F">
        <w:rPr>
          <w:rFonts w:hint="cs"/>
          <w:rtl/>
        </w:rPr>
        <w:t xml:space="preserve">‌ای </w:t>
      </w:r>
      <w:r w:rsidRPr="00CD23FA">
        <w:rPr>
          <w:rFonts w:hint="cs"/>
          <w:rtl/>
        </w:rPr>
        <w:t>که آن را از روش</w:t>
      </w:r>
      <w:r w:rsidR="00E2444E">
        <w:rPr>
          <w:rtl/>
        </w:rPr>
        <w:softHyphen/>
      </w:r>
      <w:r w:rsidRPr="00CD23FA">
        <w:rPr>
          <w:rFonts w:hint="cs"/>
          <w:rtl/>
        </w:rPr>
        <w:t>های پیشین متمایز میکند، پراکنده بودن</w:t>
      </w:r>
      <w:r w:rsidR="000335DA">
        <w:rPr>
          <w:rFonts w:hint="cs"/>
          <w:rtl/>
        </w:rPr>
        <w:t xml:space="preserve"> (بردارهای تُنُک)</w:t>
      </w:r>
      <w:r w:rsidRPr="00CD23FA">
        <w:rPr>
          <w:rFonts w:hint="cs"/>
          <w:rtl/>
        </w:rPr>
        <w:t xml:space="preserve"> روش نمایش آن است. در این پژوهش می</w:t>
      </w:r>
      <w:r w:rsidR="00E2444E">
        <w:rPr>
          <w:rtl/>
        </w:rPr>
        <w:softHyphen/>
      </w:r>
      <w:r w:rsidRPr="00CD23FA">
        <w:rPr>
          <w:rFonts w:hint="cs"/>
          <w:rtl/>
        </w:rPr>
        <w:t>خواهیم از این روش جدید در حوزه پرسش و پاسخ استفاده نموده و مقایسه</w:t>
      </w:r>
      <w:r w:rsidR="005B628F">
        <w:rPr>
          <w:rFonts w:hint="cs"/>
          <w:rtl/>
        </w:rPr>
        <w:t xml:space="preserve">‌ای </w:t>
      </w:r>
      <w:r w:rsidRPr="00CD23FA">
        <w:rPr>
          <w:rFonts w:hint="cs"/>
          <w:rtl/>
        </w:rPr>
        <w:t>با برخی روشهای تعبیه کلمات که از بردارهای متراکم استفاده می</w:t>
      </w:r>
      <w:r w:rsidR="00E2444E">
        <w:rPr>
          <w:rtl/>
        </w:rPr>
        <w:softHyphen/>
      </w:r>
      <w:r w:rsidRPr="00CD23FA">
        <w:rPr>
          <w:rFonts w:hint="cs"/>
          <w:rtl/>
        </w:rPr>
        <w:t>کنند، داشته باشیم.</w:t>
      </w:r>
    </w:p>
    <w:p w14:paraId="0BBB82FA" w14:textId="6C860520" w:rsidR="00BF5E45" w:rsidRPr="00CD23FA" w:rsidRDefault="00BF5E45" w:rsidP="00BF5E45">
      <w:pPr>
        <w:pStyle w:val="a8"/>
        <w:rPr>
          <w:rtl/>
        </w:rPr>
      </w:pPr>
      <w:r w:rsidRPr="00CD23FA">
        <w:rPr>
          <w:rFonts w:hint="cs"/>
          <w:rtl/>
        </w:rPr>
        <w:t>می</w:t>
      </w:r>
      <w:r>
        <w:rPr>
          <w:sz w:val="28"/>
          <w:rtl/>
        </w:rPr>
        <w:softHyphen/>
      </w:r>
      <w:r w:rsidRPr="00CD23FA">
        <w:rPr>
          <w:rFonts w:hint="cs"/>
          <w:rtl/>
        </w:rPr>
        <w:t>توان اینگونه بیان کرد که اصلی</w:t>
      </w:r>
      <w:r>
        <w:rPr>
          <w:sz w:val="28"/>
          <w:rtl/>
        </w:rPr>
        <w:softHyphen/>
      </w:r>
      <w:r w:rsidRPr="00CD23FA">
        <w:rPr>
          <w:rFonts w:hint="cs"/>
          <w:rtl/>
        </w:rPr>
        <w:t>ترین هدف این پژوهش امکان</w:t>
      </w:r>
      <w:r>
        <w:rPr>
          <w:sz w:val="28"/>
          <w:rtl/>
        </w:rPr>
        <w:softHyphen/>
      </w:r>
      <w:r w:rsidRPr="00CD23FA">
        <w:rPr>
          <w:rFonts w:hint="cs"/>
          <w:rtl/>
        </w:rPr>
        <w:t>سنجی استفاده از تکنیک</w:t>
      </w:r>
      <w:r>
        <w:rPr>
          <w:sz w:val="28"/>
          <w:rtl/>
        </w:rPr>
        <w:softHyphen/>
      </w:r>
      <w:r w:rsidRPr="00CD23FA">
        <w:rPr>
          <w:rFonts w:hint="cs"/>
          <w:rtl/>
        </w:rPr>
        <w:t>های خوشه</w:t>
      </w:r>
      <w:r>
        <w:rPr>
          <w:sz w:val="28"/>
          <w:rtl/>
        </w:rPr>
        <w:softHyphen/>
      </w:r>
      <w:r w:rsidRPr="00CD23FA">
        <w:rPr>
          <w:rFonts w:hint="cs"/>
          <w:rtl/>
        </w:rPr>
        <w:t xml:space="preserve">بندی متن که مفاهیم آن توسط نظریه </w:t>
      </w:r>
      <w:r w:rsidR="000A1A0B">
        <w:rPr>
          <w:rFonts w:hint="cs"/>
          <w:rtl/>
        </w:rPr>
        <w:t>خوشه‌بندی</w:t>
      </w:r>
      <w:r w:rsidRPr="00CD23FA">
        <w:rPr>
          <w:rFonts w:hint="cs"/>
          <w:rtl/>
        </w:rPr>
        <w:t xml:space="preserve"> معنایی ارائه شده است، به منظور درک متون و بررسی کارایی آن در پاسخگویی به سوالات چندگزینه</w:t>
      </w:r>
      <w:r w:rsidR="005B628F">
        <w:rPr>
          <w:rFonts w:hint="cs"/>
          <w:rtl/>
        </w:rPr>
        <w:t xml:space="preserve">‌ای </w:t>
      </w:r>
      <w:r w:rsidRPr="00CD23FA">
        <w:rPr>
          <w:rFonts w:hint="cs"/>
          <w:rtl/>
        </w:rPr>
        <w:t>است که با روش یاد شده جهت اطلاع از قابلیت</w:t>
      </w:r>
      <w:r w:rsidR="00E2444E">
        <w:rPr>
          <w:rtl/>
        </w:rPr>
        <w:softHyphen/>
      </w:r>
      <w:r w:rsidRPr="00CD23FA">
        <w:rPr>
          <w:rFonts w:hint="cs"/>
          <w:rtl/>
        </w:rPr>
        <w:t>های این الگوریتم انجام می</w:t>
      </w:r>
      <w:r>
        <w:rPr>
          <w:sz w:val="28"/>
          <w:rtl/>
        </w:rPr>
        <w:softHyphen/>
      </w:r>
      <w:r w:rsidRPr="00CD23FA">
        <w:rPr>
          <w:rFonts w:hint="cs"/>
          <w:rtl/>
        </w:rPr>
        <w:t>گیرد. نسخه</w:t>
      </w:r>
      <w:r w:rsidR="00A12C60">
        <w:rPr>
          <w:rFonts w:hint="cs"/>
          <w:rtl/>
        </w:rPr>
        <w:t xml:space="preserve">‌های </w:t>
      </w:r>
      <w:r w:rsidRPr="00CD23FA">
        <w:rPr>
          <w:rFonts w:hint="cs"/>
          <w:rtl/>
        </w:rPr>
        <w:t>اولیه آن توسط نظریه پرداز اصلی</w:t>
      </w:r>
      <w:r>
        <w:rPr>
          <w:rStyle w:val="FootnoteReference"/>
          <w:rtl/>
        </w:rPr>
        <w:footnoteReference w:id="15"/>
      </w:r>
      <w:r w:rsidRPr="00CD23FA">
        <w:rPr>
          <w:rFonts w:hint="cs"/>
          <w:rtl/>
        </w:rPr>
        <w:t xml:space="preserve"> این تئوری و همکاران پژوهشی ایشان </w:t>
      </w:r>
      <w:r w:rsidR="00693960">
        <w:rPr>
          <w:rFonts w:hint="cs"/>
          <w:rtl/>
        </w:rPr>
        <w:t xml:space="preserve">پیاده‌سازی </w:t>
      </w:r>
      <w:r w:rsidRPr="00CD23FA">
        <w:rPr>
          <w:rFonts w:hint="cs"/>
          <w:rtl/>
        </w:rPr>
        <w:t xml:space="preserve">شده و </w:t>
      </w:r>
      <w:r w:rsidRPr="00CD23FA">
        <w:t>API</w:t>
      </w:r>
      <w:r w:rsidRPr="00CD23FA">
        <w:rPr>
          <w:rFonts w:hint="cs"/>
          <w:rtl/>
        </w:rPr>
        <w:t xml:space="preserve"> آن در اختیار محققین هوش مصنوعی قرار گرفته است. در این رویکرد هر واژه</w:t>
      </w:r>
      <w:r>
        <w:rPr>
          <w:sz w:val="28"/>
          <w:rtl/>
        </w:rPr>
        <w:softHyphen/>
      </w:r>
      <w:r w:rsidRPr="00CD23FA">
        <w:rPr>
          <w:rFonts w:hint="cs"/>
          <w:rtl/>
        </w:rPr>
        <w:t xml:space="preserve">ای که در پیکره نمایش داده میشود، یک بردار متناظر با ابعادی از پیش تعیین شده خواهد داشت. </w:t>
      </w:r>
      <w:r w:rsidRPr="00CD23FA">
        <w:rPr>
          <w:rtl/>
        </w:rPr>
        <w:t xml:space="preserve">با استفاده از </w:t>
      </w:r>
      <w:r w:rsidRPr="00CD23FA">
        <w:rPr>
          <w:rFonts w:hint="cs"/>
          <w:rtl/>
        </w:rPr>
        <w:t>مدل</w:t>
      </w:r>
      <w:r w:rsidRPr="00CD23FA">
        <w:rPr>
          <w:rtl/>
        </w:rPr>
        <w:t xml:space="preserve"> پ</w:t>
      </w:r>
      <w:r w:rsidRPr="00CD23FA">
        <w:rPr>
          <w:rFonts w:hint="cs"/>
          <w:rtl/>
        </w:rPr>
        <w:t>ی</w:t>
      </w:r>
      <w:r w:rsidRPr="00CD23FA">
        <w:rPr>
          <w:rFonts w:hint="eastAsia"/>
          <w:rtl/>
        </w:rPr>
        <w:t>شنهاد</w:t>
      </w:r>
      <w:r w:rsidRPr="00CD23FA">
        <w:rPr>
          <w:rFonts w:hint="cs"/>
          <w:rtl/>
        </w:rPr>
        <w:t>ی</w:t>
      </w:r>
      <w:r w:rsidRPr="00CD23FA">
        <w:rPr>
          <w:rFonts w:hint="eastAsia"/>
          <w:rtl/>
        </w:rPr>
        <w:t>،</w:t>
      </w:r>
      <w:r w:rsidRPr="00CD23FA">
        <w:rPr>
          <w:rtl/>
        </w:rPr>
        <w:t xml:space="preserve"> کلمات با معان</w:t>
      </w:r>
      <w:r w:rsidRPr="00CD23FA">
        <w:rPr>
          <w:rFonts w:hint="cs"/>
          <w:rtl/>
        </w:rPr>
        <w:t>ی</w:t>
      </w:r>
      <w:r w:rsidRPr="00CD23FA">
        <w:rPr>
          <w:rtl/>
        </w:rPr>
        <w:t xml:space="preserve"> مشابه، بازنما</w:t>
      </w:r>
      <w:r w:rsidRPr="00CD23FA">
        <w:rPr>
          <w:rFonts w:hint="cs"/>
          <w:rtl/>
        </w:rPr>
        <w:t>یی</w:t>
      </w:r>
      <w:r w:rsidR="00A12C60">
        <w:rPr>
          <w:rtl/>
        </w:rPr>
        <w:t xml:space="preserve">‌های </w:t>
      </w:r>
      <w:r w:rsidRPr="00CD23FA">
        <w:rPr>
          <w:rtl/>
        </w:rPr>
        <w:t>بردار</w:t>
      </w:r>
      <w:r w:rsidRPr="00CD23FA">
        <w:rPr>
          <w:rFonts w:hint="cs"/>
          <w:rtl/>
        </w:rPr>
        <w:t>ی</w:t>
      </w:r>
      <w:r w:rsidRPr="00CD23FA">
        <w:rPr>
          <w:rtl/>
        </w:rPr>
        <w:t xml:space="preserve"> نزد</w:t>
      </w:r>
      <w:r w:rsidRPr="00CD23FA">
        <w:rPr>
          <w:rFonts w:hint="cs"/>
          <w:rtl/>
        </w:rPr>
        <w:t>ی</w:t>
      </w:r>
      <w:r w:rsidRPr="00CD23FA">
        <w:rPr>
          <w:rFonts w:hint="eastAsia"/>
          <w:rtl/>
        </w:rPr>
        <w:t>ک</w:t>
      </w:r>
      <w:r w:rsidR="00E2444E">
        <w:rPr>
          <w:rtl/>
        </w:rPr>
        <w:softHyphen/>
      </w:r>
      <w:r w:rsidRPr="00CD23FA">
        <w:rPr>
          <w:rtl/>
        </w:rPr>
        <w:t>تر</w:t>
      </w:r>
      <w:r w:rsidRPr="00CD23FA">
        <w:rPr>
          <w:rFonts w:hint="cs"/>
          <w:rtl/>
        </w:rPr>
        <w:t>ی</w:t>
      </w:r>
      <w:r w:rsidRPr="00CD23FA">
        <w:rPr>
          <w:rtl/>
        </w:rPr>
        <w:t xml:space="preserve"> خواهند داشت.</w:t>
      </w:r>
    </w:p>
    <w:p w14:paraId="74110142" w14:textId="77777777" w:rsidR="00BF5E45" w:rsidRPr="00CD23FA" w:rsidRDefault="00BF5E45" w:rsidP="00BF5E45">
      <w:pPr>
        <w:pStyle w:val="a8"/>
        <w:rPr>
          <w:rtl/>
        </w:rPr>
      </w:pPr>
      <w:r w:rsidRPr="00CD23FA">
        <w:rPr>
          <w:rFonts w:hint="cs"/>
          <w:rtl/>
        </w:rPr>
        <w:lastRenderedPageBreak/>
        <w:t>از دیگر اهدافی که در این تحقیق به آن پرداخته خواهد شد، مقایسه میزان دقت و منابع مورد استفاده برای تولید فضای معنایی، از جهت سرعت ساخت این فضا و میزان حافظه مصرفی برای ایجاد آن در الگوریتم</w:t>
      </w:r>
      <w:r>
        <w:rPr>
          <w:rtl/>
        </w:rPr>
        <w:softHyphen/>
      </w:r>
      <w:r w:rsidRPr="00CD23FA">
        <w:rPr>
          <w:rFonts w:hint="cs"/>
          <w:rtl/>
        </w:rPr>
        <w:t>های متفاوت است. روشهای متعددی برای ایجاد فضای معنایی وجود دارد که طبیعتا هرکدام از آنها مزایا و معایب خود را خواهند داشت. انتظار داریم ایجاد این فضاهای معنایی ماشین</w:t>
      </w:r>
      <w:r>
        <w:rPr>
          <w:rtl/>
        </w:rPr>
        <w:softHyphen/>
      </w:r>
      <w:r w:rsidRPr="00CD23FA">
        <w:rPr>
          <w:rFonts w:hint="cs"/>
          <w:rtl/>
        </w:rPr>
        <w:t>ها را در درک و پردازش بهتر زبان انسانی توانمندتر سازد.</w:t>
      </w:r>
    </w:p>
    <w:p w14:paraId="5F86A2C4" w14:textId="4364C08D" w:rsidR="00BF5E45" w:rsidRPr="00CD23FA" w:rsidRDefault="00BF5E45" w:rsidP="00BF5E45">
      <w:pPr>
        <w:pStyle w:val="a8"/>
        <w:rPr>
          <w:rtl/>
          <w:lang w:bidi="fa-IR"/>
        </w:rPr>
      </w:pPr>
      <w:r w:rsidRPr="00CD23FA">
        <w:rPr>
          <w:rFonts w:hint="cs"/>
          <w:rtl/>
        </w:rPr>
        <w:t>پس از ایجاد فضای معنایی در آخرین مرحله نوبت به پاسخگویی به پرسش</w:t>
      </w:r>
      <w:r>
        <w:rPr>
          <w:sz w:val="28"/>
          <w:rtl/>
        </w:rPr>
        <w:softHyphen/>
      </w:r>
      <w:r w:rsidRPr="00CD23FA">
        <w:rPr>
          <w:rFonts w:hint="cs"/>
          <w:rtl/>
        </w:rPr>
        <w:t>ها با توجه به مقایسه</w:t>
      </w:r>
      <w:r>
        <w:rPr>
          <w:sz w:val="28"/>
          <w:rtl/>
        </w:rPr>
        <w:softHyphen/>
      </w:r>
      <w:r w:rsidRPr="00CD23FA">
        <w:rPr>
          <w:rFonts w:hint="cs"/>
          <w:rtl/>
        </w:rPr>
        <w:t>ی بردارهای پراکنده به دست آمده از سوال با گزینه</w:t>
      </w:r>
      <w:r>
        <w:rPr>
          <w:rtl/>
        </w:rPr>
        <w:softHyphen/>
      </w:r>
      <w:r w:rsidRPr="00CD23FA">
        <w:rPr>
          <w:rFonts w:hint="cs"/>
          <w:rtl/>
        </w:rPr>
        <w:t>ها و انتخاب بالاترین میزان شباهت به عنوان پاسخ صحیح می</w:t>
      </w:r>
      <w:r w:rsidR="00673D32">
        <w:rPr>
          <w:rtl/>
        </w:rPr>
        <w:softHyphen/>
      </w:r>
      <w:r w:rsidRPr="00CD23FA">
        <w:rPr>
          <w:rFonts w:hint="cs"/>
          <w:rtl/>
        </w:rPr>
        <w:t>رسد. از آنجایی که الگوریتم</w:t>
      </w:r>
      <w:r>
        <w:rPr>
          <w:rtl/>
        </w:rPr>
        <w:softHyphen/>
      </w:r>
      <w:r w:rsidRPr="00CD23FA">
        <w:rPr>
          <w:rFonts w:hint="cs"/>
          <w:rtl/>
        </w:rPr>
        <w:t>های متنوعی برای این موضوع وجود دارد، قیاس دقت پاسخ</w:t>
      </w:r>
      <w:r>
        <w:rPr>
          <w:rtl/>
        </w:rPr>
        <w:softHyphen/>
      </w:r>
      <w:r w:rsidRPr="00CD23FA">
        <w:rPr>
          <w:rFonts w:hint="cs"/>
          <w:rtl/>
        </w:rPr>
        <w:t>دهی در این روش</w:t>
      </w:r>
      <w:r>
        <w:rPr>
          <w:sz w:val="28"/>
          <w:rtl/>
        </w:rPr>
        <w:softHyphen/>
      </w:r>
      <w:r w:rsidRPr="00CD23FA">
        <w:rPr>
          <w:rFonts w:hint="cs"/>
          <w:rtl/>
        </w:rPr>
        <w:t>ها اهمیتی دوچندان</w:t>
      </w:r>
      <w:r w:rsidR="00A00FDE">
        <w:rPr>
          <w:rFonts w:hint="cs"/>
          <w:rtl/>
        </w:rPr>
        <w:t xml:space="preserve"> می‌</w:t>
      </w:r>
      <w:r w:rsidRPr="00CD23FA">
        <w:rPr>
          <w:rFonts w:hint="cs"/>
          <w:rtl/>
        </w:rPr>
        <w:t>یابد. پس با این تفاصیل، می</w:t>
      </w:r>
      <w:r w:rsidR="00673D32">
        <w:rPr>
          <w:rtl/>
        </w:rPr>
        <w:softHyphen/>
      </w:r>
      <w:r w:rsidRPr="00CD23FA">
        <w:rPr>
          <w:rFonts w:hint="cs"/>
          <w:rtl/>
        </w:rPr>
        <w:t>توان سومین هدف را بررسی کارایی انواع روش</w:t>
      </w:r>
      <w:r>
        <w:rPr>
          <w:sz w:val="28"/>
          <w:rtl/>
        </w:rPr>
        <w:softHyphen/>
      </w:r>
      <w:r w:rsidRPr="00CD23FA">
        <w:rPr>
          <w:rFonts w:hint="cs"/>
          <w:rtl/>
        </w:rPr>
        <w:t>های مقایسه میزان شباهت سوال به گزینه</w:t>
      </w:r>
      <w:r>
        <w:rPr>
          <w:sz w:val="28"/>
          <w:rtl/>
        </w:rPr>
        <w:softHyphen/>
      </w:r>
      <w:r w:rsidRPr="00CD23FA">
        <w:rPr>
          <w:rFonts w:hint="cs"/>
          <w:rtl/>
        </w:rPr>
        <w:t>ها به منظور به دست آوردن پاسخ صحیح و چرایی پاسخ دقیق</w:t>
      </w:r>
      <w:r>
        <w:rPr>
          <w:sz w:val="28"/>
          <w:rtl/>
        </w:rPr>
        <w:softHyphen/>
      </w:r>
      <w:r w:rsidRPr="00CD23FA">
        <w:rPr>
          <w:rFonts w:hint="cs"/>
          <w:rtl/>
        </w:rPr>
        <w:t>تر یک یا چند روش نسبت به سایر روش</w:t>
      </w:r>
      <w:r>
        <w:rPr>
          <w:rtl/>
        </w:rPr>
        <w:softHyphen/>
      </w:r>
      <w:r w:rsidRPr="00CD23FA">
        <w:rPr>
          <w:rFonts w:hint="cs"/>
          <w:rtl/>
        </w:rPr>
        <w:t xml:space="preserve">ها دانست. </w:t>
      </w:r>
    </w:p>
    <w:p w14:paraId="01DBD396" w14:textId="77777777" w:rsidR="00BF5E45" w:rsidRDefault="00BF5E45" w:rsidP="00BF5E45">
      <w:pPr>
        <w:pStyle w:val="a"/>
        <w:rPr>
          <w:rtl/>
        </w:rPr>
      </w:pPr>
      <w:bookmarkStart w:id="14" w:name="_Toc174309208"/>
      <w:bookmarkStart w:id="15" w:name="_Toc182362664"/>
      <w:r>
        <w:rPr>
          <w:rFonts w:hint="cs"/>
          <w:rtl/>
        </w:rPr>
        <w:t>نوآوری</w:t>
      </w:r>
      <w:r>
        <w:rPr>
          <w:rtl/>
        </w:rPr>
        <w:softHyphen/>
      </w:r>
      <w:r>
        <w:rPr>
          <w:rFonts w:hint="cs"/>
          <w:rtl/>
        </w:rPr>
        <w:t>ها</w:t>
      </w:r>
      <w:bookmarkEnd w:id="14"/>
      <w:bookmarkEnd w:id="15"/>
    </w:p>
    <w:p w14:paraId="0D061A73" w14:textId="52C0FDD0" w:rsidR="00BF5E45" w:rsidRPr="00CD23FA" w:rsidRDefault="00BF5E45" w:rsidP="00BF5E45">
      <w:pPr>
        <w:ind w:firstLine="720"/>
        <w:jc w:val="both"/>
        <w:rPr>
          <w:rtl/>
        </w:rPr>
      </w:pPr>
      <w:r w:rsidRPr="00CD23FA">
        <w:rPr>
          <w:rFonts w:hint="cs"/>
          <w:rtl/>
        </w:rPr>
        <w:t>در این پژوهش تلاش بر ایجاد بستر مناسبی برای نمایش متون و مفاهیم با استفاده از پیشرفت</w:t>
      </w:r>
      <w:r>
        <w:rPr>
          <w:sz w:val="28"/>
          <w:rtl/>
        </w:rPr>
        <w:softHyphen/>
      </w:r>
      <w:r w:rsidRPr="00CD23FA">
        <w:rPr>
          <w:rFonts w:hint="cs"/>
          <w:rtl/>
        </w:rPr>
        <w:t>های اخیر علوم شناختی در یافتن مکانیزم یادگیری انسان و نحوه ذخیره و پردازش اطلاعات در مغز صورت پذیرفته است. از پیشروترین نظریه</w:t>
      </w:r>
      <w:r>
        <w:rPr>
          <w:sz w:val="28"/>
          <w:rtl/>
        </w:rPr>
        <w:softHyphen/>
      </w:r>
      <w:r w:rsidRPr="00CD23FA">
        <w:rPr>
          <w:rFonts w:hint="cs"/>
          <w:rtl/>
        </w:rPr>
        <w:t>های مرتبط با نحوه ذخیره اطلاعات در مغز انسان و ادراک جهان اطراف و نهایتا استنتاج بر مبنای آن ها، نظریه حافظه زمانی سلسله مراتبی است که توسط آقای هاوکینز و تیم ایشان پیشنهاد شده است. در این روش و بر مبنای نحوه ذخیره اطلاعات در ساختار نورون</w:t>
      </w:r>
      <w:r w:rsidR="003E0579">
        <w:rPr>
          <w:rtl/>
        </w:rPr>
        <w:softHyphen/>
      </w:r>
      <w:r w:rsidRPr="00CD23FA">
        <w:rPr>
          <w:rFonts w:hint="cs"/>
          <w:rtl/>
        </w:rPr>
        <w:t>های مغز، یک ساختار دو بعدی برای کدگذاری مفاهیم اصلی ایجاد می</w:t>
      </w:r>
      <w:r w:rsidR="001A6217">
        <w:rPr>
          <w:rtl/>
        </w:rPr>
        <w:softHyphen/>
      </w:r>
      <w:r w:rsidRPr="00CD23FA">
        <w:rPr>
          <w:rFonts w:hint="cs"/>
          <w:rtl/>
        </w:rPr>
        <w:t>شود که از آن به نقشه معنایی</w:t>
      </w:r>
      <w:r>
        <w:rPr>
          <w:rStyle w:val="FootnoteReference"/>
          <w:rtl/>
        </w:rPr>
        <w:footnoteReference w:id="16"/>
      </w:r>
      <w:r w:rsidRPr="00CD23FA">
        <w:rPr>
          <w:rFonts w:hint="cs"/>
          <w:rtl/>
        </w:rPr>
        <w:t xml:space="preserve"> یاد می</w:t>
      </w:r>
      <w:r w:rsidR="00556D61">
        <w:rPr>
          <w:rtl/>
        </w:rPr>
        <w:softHyphen/>
      </w:r>
      <w:r w:rsidRPr="00CD23FA">
        <w:rPr>
          <w:rFonts w:hint="cs"/>
          <w:rtl/>
        </w:rPr>
        <w:t>شود.</w:t>
      </w:r>
    </w:p>
    <w:p w14:paraId="2025B04B" w14:textId="4A87915C" w:rsidR="00BF5E45" w:rsidRPr="00CD23FA" w:rsidRDefault="00BF5E45" w:rsidP="00BF5E45">
      <w:pPr>
        <w:pStyle w:val="a8"/>
        <w:rPr>
          <w:rtl/>
        </w:rPr>
      </w:pPr>
      <w:r w:rsidRPr="00CD23FA">
        <w:rPr>
          <w:rFonts w:hint="cs"/>
          <w:rtl/>
        </w:rPr>
        <w:t>این نقشه معنایی به منظور ساخت بردارهای متنی برروی مجموعه داده استفاده شده و نمایش پاراگراف</w:t>
      </w:r>
      <w:r>
        <w:rPr>
          <w:rtl/>
        </w:rPr>
        <w:softHyphen/>
      </w:r>
      <w:r w:rsidRPr="00CD23FA">
        <w:rPr>
          <w:rFonts w:hint="cs"/>
          <w:rtl/>
        </w:rPr>
        <w:t>ها و قطعات متن براساس آن ایجاد می</w:t>
      </w:r>
      <w:r>
        <w:rPr>
          <w:rtl/>
        </w:rPr>
        <w:softHyphen/>
      </w:r>
      <w:r w:rsidRPr="00CD23FA">
        <w:rPr>
          <w:rFonts w:hint="cs"/>
          <w:rtl/>
        </w:rPr>
        <w:t>شود. همچنین در ادامه به منظور کشف ارتباط بین بردار پرسش و بردارهای پراکنده</w:t>
      </w:r>
      <w:r w:rsidR="00E53DD6">
        <w:rPr>
          <w:rtl/>
        </w:rPr>
        <w:softHyphen/>
      </w:r>
      <w:r w:rsidRPr="00CD23FA">
        <w:rPr>
          <w:rFonts w:hint="cs"/>
          <w:rtl/>
        </w:rPr>
        <w:t>ی اسناد موجود در پیکره برای بهبود نسبی دقت، در ابتدا نیازمند ذخیره</w:t>
      </w:r>
      <w:r>
        <w:rPr>
          <w:rtl/>
        </w:rPr>
        <w:softHyphen/>
      </w:r>
      <w:r w:rsidRPr="00CD23FA">
        <w:rPr>
          <w:rFonts w:hint="cs"/>
          <w:rtl/>
        </w:rPr>
        <w:t xml:space="preserve">سازی </w:t>
      </w:r>
      <w:r w:rsidRPr="00CD23FA">
        <w:rPr>
          <w:rFonts w:hint="cs"/>
          <w:rtl/>
        </w:rPr>
        <w:lastRenderedPageBreak/>
        <w:t>این بردارها، سپس بازیابی سریع آنها و درنهایت مقایسه آن با بردارهای پراکنده</w:t>
      </w:r>
      <w:r>
        <w:rPr>
          <w:rtl/>
        </w:rPr>
        <w:softHyphen/>
      </w:r>
      <w:r w:rsidRPr="00CD23FA">
        <w:rPr>
          <w:rFonts w:hint="cs"/>
          <w:rtl/>
        </w:rPr>
        <w:t>ی سوال به منظور جایگزینی آن خواهیم بود.</w:t>
      </w:r>
    </w:p>
    <w:p w14:paraId="43F17F45" w14:textId="016A6AB4" w:rsidR="00BF5E45" w:rsidRPr="00CD23FA" w:rsidRDefault="00BF5E45" w:rsidP="00BF5E45">
      <w:pPr>
        <w:pStyle w:val="a8"/>
        <w:rPr>
          <w:rtl/>
        </w:rPr>
      </w:pPr>
      <w:r w:rsidRPr="00CD23FA">
        <w:rPr>
          <w:rFonts w:hint="cs"/>
          <w:rtl/>
        </w:rPr>
        <w:t>با این مقدمه نوآوری</w:t>
      </w:r>
      <w:r w:rsidR="00A12C60">
        <w:rPr>
          <w:rFonts w:hint="cs"/>
          <w:rtl/>
        </w:rPr>
        <w:t xml:space="preserve">‌های </w:t>
      </w:r>
      <w:r w:rsidRPr="00CD23FA">
        <w:rPr>
          <w:rFonts w:hint="cs"/>
          <w:rtl/>
        </w:rPr>
        <w:t>روش پیشنهادی به شرح زیر هستند:</w:t>
      </w:r>
    </w:p>
    <w:p w14:paraId="14DA253A" w14:textId="4688D8D5" w:rsidR="00CB5EC7" w:rsidRDefault="00CB5EC7" w:rsidP="00770D23">
      <w:pPr>
        <w:pStyle w:val="ListParagraph"/>
        <w:numPr>
          <w:ilvl w:val="0"/>
          <w:numId w:val="8"/>
        </w:numPr>
        <w:jc w:val="left"/>
      </w:pPr>
      <w:bookmarkStart w:id="16" w:name="_Hlk174306926"/>
      <w:r w:rsidRPr="00372521">
        <w:rPr>
          <w:rFonts w:hint="cs"/>
          <w:szCs w:val="27"/>
          <w:rtl/>
        </w:rPr>
        <w:t>پیشنهاد یک روش سریع و کارآمد برای تبدیل متون به بردارهای مفهومی برای پرسش و پاسخ</w:t>
      </w:r>
      <w:r>
        <w:rPr>
          <w:rFonts w:hint="cs"/>
          <w:szCs w:val="27"/>
          <w:rtl/>
        </w:rPr>
        <w:t>:</w:t>
      </w:r>
      <w:bookmarkEnd w:id="16"/>
    </w:p>
    <w:p w14:paraId="230D6254" w14:textId="56919493" w:rsidR="00CB5EC7" w:rsidRPr="00CD23FA" w:rsidRDefault="00CB5EC7" w:rsidP="00CB5EC7">
      <w:pPr>
        <w:pStyle w:val="a8"/>
        <w:rPr>
          <w:rtl/>
        </w:rPr>
      </w:pPr>
      <w:bookmarkStart w:id="17" w:name="_Hlk174307012"/>
      <w:r w:rsidRPr="00CD23FA">
        <w:rPr>
          <w:rFonts w:hint="cs"/>
          <w:rtl/>
        </w:rPr>
        <w:t xml:space="preserve">آنطور که در وبسایت رسمی </w:t>
      </w:r>
      <w:r w:rsidRPr="00CD23FA">
        <w:t>cortical.io</w:t>
      </w:r>
      <w:r w:rsidRPr="00CD23FA">
        <w:rPr>
          <w:rFonts w:hint="cs"/>
          <w:rtl/>
        </w:rPr>
        <w:t xml:space="preserve"> که مقالات مرتبط با </w:t>
      </w:r>
      <w:r w:rsidR="000A1A0B">
        <w:rPr>
          <w:rFonts w:hint="cs"/>
          <w:rtl/>
        </w:rPr>
        <w:t>خوشه‌بندی</w:t>
      </w:r>
      <w:r w:rsidRPr="00CD23FA">
        <w:rPr>
          <w:rFonts w:hint="cs"/>
          <w:rtl/>
        </w:rPr>
        <w:t xml:space="preserve"> معنایی در آن قابل مشاهده است. این روش همانند سایر روش</w:t>
      </w:r>
      <w:r w:rsidRPr="00CB5EC7">
        <w:rPr>
          <w:sz w:val="28"/>
          <w:rtl/>
        </w:rPr>
        <w:softHyphen/>
      </w:r>
      <w:r w:rsidRPr="00CD23FA">
        <w:rPr>
          <w:rFonts w:hint="cs"/>
          <w:rtl/>
        </w:rPr>
        <w:t>های تعبیه کلمات (</w:t>
      </w:r>
      <w:r w:rsidRPr="00CD23FA">
        <w:t>word2vec, gloves</w:t>
      </w:r>
      <w:r w:rsidRPr="00CD23FA">
        <w:rPr>
          <w:rFonts w:hint="cs"/>
          <w:rtl/>
        </w:rPr>
        <w:t xml:space="preserve"> و ...)، برای کاربردهای مختلفی از جمله شناسایی زبان، مقایسه متون، استخراج کلمات کلیدی متن و بخش بندی متن استفاده شده است. در این پایان</w:t>
      </w:r>
      <w:r w:rsidR="00EE1459">
        <w:rPr>
          <w:rtl/>
        </w:rPr>
        <w:softHyphen/>
      </w:r>
      <w:r w:rsidRPr="00CD23FA">
        <w:rPr>
          <w:rFonts w:hint="cs"/>
          <w:rtl/>
        </w:rPr>
        <w:t xml:space="preserve">نامه بخش اصلی تلاش ما بر این بوده است که با استفاده از </w:t>
      </w:r>
      <w:r w:rsidR="009365DE">
        <w:rPr>
          <w:rFonts w:hint="cs"/>
          <w:rtl/>
        </w:rPr>
        <w:t>بردارهای معنامحور و کدگذاری مفهومی متون</w:t>
      </w:r>
      <w:r w:rsidRPr="00CD23FA">
        <w:rPr>
          <w:rFonts w:hint="cs"/>
          <w:rtl/>
        </w:rPr>
        <w:t>، راهی</w:t>
      </w:r>
      <w:r w:rsidR="009365DE">
        <w:rPr>
          <w:rFonts w:hint="cs"/>
          <w:rtl/>
        </w:rPr>
        <w:t xml:space="preserve"> سریع و موثر</w:t>
      </w:r>
      <w:r w:rsidRPr="00CD23FA">
        <w:rPr>
          <w:rFonts w:hint="cs"/>
          <w:rtl/>
        </w:rPr>
        <w:t xml:space="preserve"> برای پاسخ به پرسش</w:t>
      </w:r>
      <w:r w:rsidR="004A511B">
        <w:rPr>
          <w:rtl/>
        </w:rPr>
        <w:softHyphen/>
      </w:r>
      <w:r w:rsidRPr="00CD23FA">
        <w:rPr>
          <w:rFonts w:hint="cs"/>
          <w:rtl/>
        </w:rPr>
        <w:t>های چندگزینه</w:t>
      </w:r>
      <w:r w:rsidRPr="00CB5EC7">
        <w:rPr>
          <w:sz w:val="28"/>
          <w:rtl/>
        </w:rPr>
        <w:softHyphen/>
      </w:r>
      <w:r w:rsidRPr="00CD23FA">
        <w:rPr>
          <w:rFonts w:hint="cs"/>
          <w:rtl/>
        </w:rPr>
        <w:t xml:space="preserve">ای پیدا کنیم. به این صورت که با مقایسه بردار پراکنده </w:t>
      </w:r>
      <w:r w:rsidR="004A511B">
        <w:rPr>
          <w:rFonts w:hint="cs"/>
          <w:rtl/>
        </w:rPr>
        <w:t xml:space="preserve">معنایی </w:t>
      </w:r>
      <w:r w:rsidRPr="00CD23FA">
        <w:rPr>
          <w:rFonts w:hint="cs"/>
          <w:rtl/>
        </w:rPr>
        <w:t xml:space="preserve">سوال با </w:t>
      </w:r>
      <w:r w:rsidR="004A511B">
        <w:rPr>
          <w:rFonts w:hint="cs"/>
          <w:rtl/>
        </w:rPr>
        <w:t>بردارهای معنایی ایجاد شده برای</w:t>
      </w:r>
      <w:r w:rsidR="004A511B" w:rsidRPr="00CD23FA">
        <w:rPr>
          <w:rFonts w:hint="cs"/>
          <w:rtl/>
        </w:rPr>
        <w:t xml:space="preserve"> </w:t>
      </w:r>
      <w:r w:rsidRPr="00CD23FA">
        <w:rPr>
          <w:rFonts w:hint="cs"/>
          <w:rtl/>
        </w:rPr>
        <w:t>پاسخ</w:t>
      </w:r>
      <w:r w:rsidRPr="00CB5EC7">
        <w:rPr>
          <w:sz w:val="28"/>
          <w:rtl/>
        </w:rPr>
        <w:softHyphen/>
      </w:r>
      <w:r w:rsidRPr="00CD23FA">
        <w:rPr>
          <w:rFonts w:hint="cs"/>
          <w:rtl/>
        </w:rPr>
        <w:t>ها و به کارگیری روش</w:t>
      </w:r>
      <w:r w:rsidRPr="00CB5EC7">
        <w:rPr>
          <w:sz w:val="28"/>
          <w:rtl/>
        </w:rPr>
        <w:softHyphen/>
      </w:r>
      <w:r w:rsidRPr="00CD23FA">
        <w:rPr>
          <w:rFonts w:hint="cs"/>
          <w:rtl/>
        </w:rPr>
        <w:t>های محاسبه شباهت، بتوانیم به جواب صحیح دست پیدا کنیم. دلیل استفاده از این الگوریتم برای پاسخ</w:t>
      </w:r>
      <w:r w:rsidRPr="00CB5EC7">
        <w:rPr>
          <w:sz w:val="28"/>
          <w:rtl/>
        </w:rPr>
        <w:softHyphen/>
      </w:r>
      <w:r w:rsidRPr="00CD23FA">
        <w:rPr>
          <w:rFonts w:hint="cs"/>
          <w:rtl/>
        </w:rPr>
        <w:t>دهی، میتوان به تلاش برای پایین آوردن میزان حافظه مصرفی از طریق استفاده از بردارهای پراکنده به جای بردارهای متراکم و بالطبع افزایش سرعت پاسخ</w:t>
      </w:r>
      <w:r w:rsidRPr="00CB5EC7">
        <w:rPr>
          <w:sz w:val="28"/>
          <w:rtl/>
        </w:rPr>
        <w:softHyphen/>
      </w:r>
      <w:r w:rsidRPr="00CD23FA">
        <w:rPr>
          <w:rFonts w:hint="cs"/>
          <w:rtl/>
        </w:rPr>
        <w:t>دهی و همچنین استفاده از روش</w:t>
      </w:r>
      <w:r w:rsidR="009365DE">
        <w:rPr>
          <w:rtl/>
        </w:rPr>
        <w:softHyphen/>
      </w:r>
      <w:r w:rsidRPr="00CD23FA">
        <w:rPr>
          <w:rFonts w:hint="cs"/>
          <w:rtl/>
        </w:rPr>
        <w:t xml:space="preserve">های نوینی که سعی بر </w:t>
      </w:r>
      <w:r w:rsidR="00693960">
        <w:rPr>
          <w:rFonts w:hint="cs"/>
          <w:rtl/>
        </w:rPr>
        <w:t xml:space="preserve">پیاده‌سازی </w:t>
      </w:r>
      <w:r w:rsidRPr="00CD23FA">
        <w:rPr>
          <w:rFonts w:hint="cs"/>
          <w:rtl/>
        </w:rPr>
        <w:t>امور مربوط به پردازش زبانهای طبیعی بر اساس قابلیت</w:t>
      </w:r>
      <w:r w:rsidRPr="00CB5EC7">
        <w:rPr>
          <w:sz w:val="28"/>
          <w:rtl/>
        </w:rPr>
        <w:softHyphen/>
      </w:r>
      <w:r w:rsidRPr="00CD23FA">
        <w:rPr>
          <w:rFonts w:hint="cs"/>
          <w:rtl/>
        </w:rPr>
        <w:t>های مغز انسان را دارند، اشاره کرد.</w:t>
      </w:r>
    </w:p>
    <w:p w14:paraId="653298AD" w14:textId="10837504" w:rsidR="00CB5EC7" w:rsidRDefault="00CB5EC7" w:rsidP="00770D23">
      <w:pPr>
        <w:pStyle w:val="ListParagraph"/>
        <w:numPr>
          <w:ilvl w:val="0"/>
          <w:numId w:val="8"/>
        </w:numPr>
        <w:jc w:val="left"/>
      </w:pPr>
      <w:bookmarkStart w:id="18" w:name="_Hlk174306957"/>
      <w:bookmarkEnd w:id="17"/>
      <w:r w:rsidRPr="00372521">
        <w:rPr>
          <w:rFonts w:hint="cs"/>
          <w:szCs w:val="27"/>
          <w:rtl/>
        </w:rPr>
        <w:t>نوآوری در استفاده از یک رویکرد مناسب به منظور افزایش دقت</w:t>
      </w:r>
      <w:r>
        <w:rPr>
          <w:rFonts w:hint="cs"/>
          <w:szCs w:val="27"/>
          <w:rtl/>
        </w:rPr>
        <w:t>:</w:t>
      </w:r>
      <w:bookmarkEnd w:id="18"/>
    </w:p>
    <w:p w14:paraId="1B990D9D" w14:textId="336E3AB8" w:rsidR="00CB5EC7" w:rsidRPr="00CD23FA" w:rsidRDefault="00CB5EC7" w:rsidP="00CB5EC7">
      <w:pPr>
        <w:pStyle w:val="a8"/>
        <w:rPr>
          <w:rtl/>
        </w:rPr>
      </w:pPr>
      <w:r w:rsidRPr="00CD23FA">
        <w:rPr>
          <w:rFonts w:hint="cs"/>
          <w:rtl/>
        </w:rPr>
        <w:t>بدیهی است که مهمترین عامل در ارزیابی یک سیستم پرسش و پاسخ میزان دقت در پاسخ</w:t>
      </w:r>
      <w:r>
        <w:rPr>
          <w:rtl/>
        </w:rPr>
        <w:softHyphen/>
      </w:r>
      <w:r w:rsidRPr="00CD23FA">
        <w:rPr>
          <w:rFonts w:hint="cs"/>
          <w:rtl/>
        </w:rPr>
        <w:t>دهی به سوالات است و اهمیتی به مراتب بالاتر از عواملی همچون سرعت و میزان حافظه مصرفی دارد. در این پایان</w:t>
      </w:r>
      <w:r>
        <w:rPr>
          <w:rtl/>
        </w:rPr>
        <w:softHyphen/>
      </w:r>
      <w:r w:rsidRPr="00CD23FA">
        <w:rPr>
          <w:rFonts w:hint="cs"/>
          <w:rtl/>
        </w:rPr>
        <w:t>نامه همچنین کوششی در راستای این موضوع خواهیم داشت که بتوان بهبودی در افزایش میزان دقت حاصل کرد. در راه حل پیشنهادی ما، نیازمند کشف ارتباط بین بردارهای پراکنده سوال و اسناد پیکره هستیم که برای این مهم، قبل از شروع کار بردارهای پراکنده اسناد در یک پایگاه</w:t>
      </w:r>
      <w:r w:rsidRPr="00CB5EC7">
        <w:rPr>
          <w:sz w:val="28"/>
          <w:rtl/>
        </w:rPr>
        <w:softHyphen/>
      </w:r>
      <w:r w:rsidRPr="00CD23FA">
        <w:rPr>
          <w:rFonts w:hint="cs"/>
          <w:rtl/>
        </w:rPr>
        <w:t>داده ذخیره میشود. سپس با استفاده از روش</w:t>
      </w:r>
      <w:r w:rsidRPr="00CB5EC7">
        <w:rPr>
          <w:sz w:val="28"/>
          <w:rtl/>
        </w:rPr>
        <w:softHyphen/>
      </w:r>
      <w:r w:rsidRPr="00CD23FA">
        <w:rPr>
          <w:rFonts w:hint="cs"/>
          <w:rtl/>
        </w:rPr>
        <w:t>های محاسبه شباهت، با جایگزین کردن بردار پراکنده سوال با شبیه</w:t>
      </w:r>
      <w:r>
        <w:rPr>
          <w:rtl/>
        </w:rPr>
        <w:softHyphen/>
      </w:r>
      <w:r w:rsidRPr="00CD23FA">
        <w:rPr>
          <w:rFonts w:hint="cs"/>
          <w:rtl/>
        </w:rPr>
        <w:t xml:space="preserve">ترین </w:t>
      </w:r>
      <w:r>
        <w:rPr>
          <w:rFonts w:hint="cs"/>
          <w:rtl/>
        </w:rPr>
        <w:t>آن</w:t>
      </w:r>
      <w:r w:rsidRPr="00CD23FA">
        <w:rPr>
          <w:rFonts w:hint="cs"/>
          <w:rtl/>
        </w:rPr>
        <w:t xml:space="preserve"> در پیکره اسناد، به دلیل احتمال وجود پاسخ صحیح در آن، می</w:t>
      </w:r>
      <w:r>
        <w:rPr>
          <w:rtl/>
        </w:rPr>
        <w:softHyphen/>
      </w:r>
      <w:r w:rsidRPr="00CD23FA">
        <w:rPr>
          <w:rFonts w:hint="cs"/>
          <w:rtl/>
        </w:rPr>
        <w:t>توان میزان شباهت بردار</w:t>
      </w:r>
      <w:r>
        <w:rPr>
          <w:rFonts w:hint="cs"/>
          <w:rtl/>
        </w:rPr>
        <w:t xml:space="preserve"> </w:t>
      </w:r>
      <w:r w:rsidRPr="00CD23FA">
        <w:rPr>
          <w:rFonts w:hint="cs"/>
          <w:rtl/>
        </w:rPr>
        <w:t>جایگزین</w:t>
      </w:r>
      <w:r>
        <w:rPr>
          <w:rFonts w:hint="cs"/>
          <w:rtl/>
        </w:rPr>
        <w:t xml:space="preserve"> شده را</w:t>
      </w:r>
      <w:r w:rsidRPr="00CD23FA">
        <w:rPr>
          <w:rFonts w:hint="cs"/>
          <w:rtl/>
        </w:rPr>
        <w:t xml:space="preserve"> با بردار پراکنده گزینه صحیح را بالاتر برد. یافته</w:t>
      </w:r>
      <w:r w:rsidR="00A12C60">
        <w:rPr>
          <w:rFonts w:hint="cs"/>
          <w:rtl/>
        </w:rPr>
        <w:t xml:space="preserve">‌های </w:t>
      </w:r>
      <w:r w:rsidRPr="00CD23FA">
        <w:rPr>
          <w:rFonts w:hint="cs"/>
          <w:rtl/>
        </w:rPr>
        <w:t xml:space="preserve">تجربی نشان از بهبود عملکرد مدل با استفاده از رویکرد یاد شده را </w:t>
      </w:r>
      <w:r w:rsidR="00FC06F9">
        <w:rPr>
          <w:rFonts w:hint="cs"/>
          <w:rtl/>
        </w:rPr>
        <w:t>می‌دهد</w:t>
      </w:r>
      <w:r w:rsidRPr="00CD23FA">
        <w:rPr>
          <w:rFonts w:hint="cs"/>
          <w:rtl/>
        </w:rPr>
        <w:t>.</w:t>
      </w:r>
    </w:p>
    <w:p w14:paraId="16DFAC94" w14:textId="77777777" w:rsidR="00CB5EC7" w:rsidRDefault="00CB5EC7" w:rsidP="00CB5EC7">
      <w:pPr>
        <w:pStyle w:val="a"/>
        <w:rPr>
          <w:rtl/>
        </w:rPr>
      </w:pPr>
      <w:bookmarkStart w:id="19" w:name="_Toc174309209"/>
      <w:bookmarkStart w:id="20" w:name="_Toc182362665"/>
      <w:bookmarkEnd w:id="10"/>
      <w:r>
        <w:rPr>
          <w:rFonts w:hint="cs"/>
          <w:rtl/>
        </w:rPr>
        <w:lastRenderedPageBreak/>
        <w:t>ساختار پایان نامه</w:t>
      </w:r>
      <w:bookmarkEnd w:id="19"/>
      <w:bookmarkEnd w:id="20"/>
    </w:p>
    <w:p w14:paraId="7FB97596" w14:textId="721303AA" w:rsidR="00CB5EC7" w:rsidRPr="00CD23FA" w:rsidRDefault="00CB5EC7" w:rsidP="00CB5EC7">
      <w:pPr>
        <w:pStyle w:val="a8"/>
        <w:rPr>
          <w:rtl/>
        </w:rPr>
      </w:pPr>
      <w:r w:rsidRPr="00CD23FA">
        <w:rPr>
          <w:rFonts w:hint="cs"/>
          <w:rtl/>
        </w:rPr>
        <w:t>در ابتدا، در فصل 2 به معرفی مفاهیم و اصطلاحات مربوطه در این تحقیق درمورد روش</w:t>
      </w:r>
      <w:r w:rsidR="00935689">
        <w:rPr>
          <w:rtl/>
        </w:rPr>
        <w:softHyphen/>
      </w:r>
      <w:r w:rsidRPr="00CD23FA">
        <w:rPr>
          <w:rFonts w:hint="cs"/>
          <w:rtl/>
        </w:rPr>
        <w:t>های کاهش ابعاد و غیره خواهیم پرداخت. در فصل 3، بر پژوهش</w:t>
      </w:r>
      <w:r w:rsidR="00935689">
        <w:rPr>
          <w:rtl/>
        </w:rPr>
        <w:softHyphen/>
      </w:r>
      <w:r w:rsidRPr="00CD23FA">
        <w:rPr>
          <w:rFonts w:hint="cs"/>
          <w:rtl/>
        </w:rPr>
        <w:t xml:space="preserve">های اخیر مرتبط با روشهای تعبیه کلمات، </w:t>
      </w:r>
      <w:r w:rsidR="000A1A0B">
        <w:rPr>
          <w:rFonts w:hint="cs"/>
          <w:rtl/>
        </w:rPr>
        <w:t>خوشه‌بندی</w:t>
      </w:r>
      <w:r w:rsidRPr="00CD23FA">
        <w:rPr>
          <w:rFonts w:hint="cs"/>
          <w:rtl/>
        </w:rPr>
        <w:t xml:space="preserve"> معنایی و سیستم</w:t>
      </w:r>
      <w:r>
        <w:rPr>
          <w:sz w:val="28"/>
          <w:rtl/>
        </w:rPr>
        <w:softHyphen/>
      </w:r>
      <w:r w:rsidRPr="00CD23FA">
        <w:rPr>
          <w:rFonts w:hint="cs"/>
          <w:rtl/>
        </w:rPr>
        <w:t>های نوین پرسش و پاسخ مروری خواهیم داشت. در فصل 4 مجموعه</w:t>
      </w:r>
      <w:r>
        <w:rPr>
          <w:sz w:val="28"/>
          <w:rtl/>
        </w:rPr>
        <w:softHyphen/>
      </w:r>
      <w:r w:rsidRPr="00CD23FA">
        <w:rPr>
          <w:rFonts w:hint="cs"/>
          <w:rtl/>
        </w:rPr>
        <w:t>داده</w:t>
      </w:r>
      <w:r>
        <w:rPr>
          <w:sz w:val="28"/>
          <w:rtl/>
        </w:rPr>
        <w:softHyphen/>
      </w:r>
      <w:r w:rsidRPr="00CD23FA">
        <w:rPr>
          <w:rFonts w:hint="cs"/>
          <w:rtl/>
        </w:rPr>
        <w:t>ها و روش</w:t>
      </w:r>
      <w:r>
        <w:rPr>
          <w:sz w:val="28"/>
          <w:rtl/>
        </w:rPr>
        <w:softHyphen/>
      </w:r>
      <w:r w:rsidRPr="00CD23FA">
        <w:rPr>
          <w:rFonts w:hint="cs"/>
          <w:rtl/>
        </w:rPr>
        <w:t>هایی را که به منظور پیاده</w:t>
      </w:r>
      <w:r>
        <w:rPr>
          <w:sz w:val="28"/>
          <w:rtl/>
        </w:rPr>
        <w:softHyphen/>
      </w:r>
      <w:r w:rsidRPr="00CD23FA">
        <w:rPr>
          <w:rFonts w:hint="cs"/>
          <w:rtl/>
        </w:rPr>
        <w:t>سازی و بهبود وظایف به کار برده</w:t>
      </w:r>
      <w:r w:rsidR="00935689">
        <w:rPr>
          <w:rtl/>
        </w:rPr>
        <w:softHyphen/>
      </w:r>
      <w:r w:rsidRPr="00CD23FA">
        <w:rPr>
          <w:rFonts w:hint="cs"/>
          <w:rtl/>
        </w:rPr>
        <w:t>ایم معرفی می</w:t>
      </w:r>
      <w:r w:rsidR="00935689">
        <w:rPr>
          <w:rtl/>
        </w:rPr>
        <w:softHyphen/>
      </w:r>
      <w:r w:rsidRPr="00CD23FA">
        <w:rPr>
          <w:rFonts w:hint="cs"/>
          <w:rtl/>
        </w:rPr>
        <w:t>کنیم. در فصل 5 نتایج حاصل از بکارگیری روش</w:t>
      </w:r>
      <w:r>
        <w:rPr>
          <w:sz w:val="28"/>
          <w:rtl/>
        </w:rPr>
        <w:softHyphen/>
      </w:r>
      <w:r w:rsidRPr="00CD23FA">
        <w:rPr>
          <w:rFonts w:hint="cs"/>
          <w:rtl/>
        </w:rPr>
        <w:t>ها و مدل</w:t>
      </w:r>
      <w:r>
        <w:rPr>
          <w:sz w:val="28"/>
          <w:rtl/>
        </w:rPr>
        <w:softHyphen/>
      </w:r>
      <w:r w:rsidRPr="00CD23FA">
        <w:rPr>
          <w:rFonts w:hint="cs"/>
          <w:rtl/>
        </w:rPr>
        <w:t>های پیشنهادی را در بحث پرسش و پاسخ و روش</w:t>
      </w:r>
      <w:r>
        <w:rPr>
          <w:rtl/>
        </w:rPr>
        <w:softHyphen/>
      </w:r>
      <w:r w:rsidRPr="00CD23FA">
        <w:rPr>
          <w:rFonts w:hint="cs"/>
          <w:rtl/>
        </w:rPr>
        <w:t>های بهبود آن مورد ارزیابی قرار می</w:t>
      </w:r>
      <w:r w:rsidR="00935689">
        <w:rPr>
          <w:rtl/>
        </w:rPr>
        <w:softHyphen/>
      </w:r>
      <w:r w:rsidRPr="00CD23FA">
        <w:rPr>
          <w:rFonts w:hint="cs"/>
          <w:rtl/>
        </w:rPr>
        <w:t>دهیم و در پایان، در فصل آخر، با جمع بندی، ارائه پیشنهادات برای آینده، چالش</w:t>
      </w:r>
      <w:r>
        <w:rPr>
          <w:sz w:val="28"/>
          <w:rtl/>
        </w:rPr>
        <w:softHyphen/>
      </w:r>
      <w:r w:rsidRPr="00CD23FA">
        <w:rPr>
          <w:rFonts w:hint="cs"/>
          <w:rtl/>
        </w:rPr>
        <w:t>ها و محدودیت</w:t>
      </w:r>
      <w:r>
        <w:rPr>
          <w:sz w:val="28"/>
          <w:rtl/>
        </w:rPr>
        <w:softHyphen/>
      </w:r>
      <w:r w:rsidRPr="00CD23FA">
        <w:rPr>
          <w:rFonts w:hint="cs"/>
          <w:rtl/>
        </w:rPr>
        <w:t>ها، پایان</w:t>
      </w:r>
      <w:r>
        <w:rPr>
          <w:sz w:val="28"/>
          <w:rtl/>
        </w:rPr>
        <w:softHyphen/>
      </w:r>
      <w:r w:rsidRPr="00CD23FA">
        <w:rPr>
          <w:rFonts w:hint="cs"/>
          <w:rtl/>
        </w:rPr>
        <w:t>نامه را به اتمام</w:t>
      </w:r>
      <w:r w:rsidR="00A00FDE">
        <w:rPr>
          <w:rFonts w:hint="cs"/>
          <w:rtl/>
        </w:rPr>
        <w:t xml:space="preserve"> می‌</w:t>
      </w:r>
      <w:r w:rsidRPr="00CD23FA">
        <w:rPr>
          <w:rFonts w:hint="cs"/>
          <w:rtl/>
        </w:rPr>
        <w:t>رسانیم.</w:t>
      </w:r>
    </w:p>
    <w:p w14:paraId="68A1E21A" w14:textId="5F772774" w:rsidR="00CB5EC7" w:rsidRPr="00CB5EC7" w:rsidRDefault="00CB5EC7" w:rsidP="00CB5EC7">
      <w:pPr>
        <w:rPr>
          <w:rtl/>
        </w:rPr>
        <w:sectPr w:rsidR="00CB5EC7" w:rsidRPr="00CB5EC7" w:rsidSect="0021192B">
          <w:headerReference w:type="default" r:id="rId13"/>
          <w:footerReference w:type="default" r:id="rId14"/>
          <w:footnotePr>
            <w:numRestart w:val="eachPage"/>
          </w:footnotePr>
          <w:pgSz w:w="11906" w:h="16838" w:code="9"/>
          <w:pgMar w:top="1701" w:right="1466" w:bottom="1701" w:left="1418" w:header="1021" w:footer="1021" w:gutter="0"/>
          <w:pgNumType w:start="1"/>
          <w:cols w:space="708"/>
          <w:titlePg/>
          <w:bidi/>
          <w:rtlGutter/>
          <w:docGrid w:linePitch="360"/>
        </w:sectPr>
      </w:pPr>
    </w:p>
    <w:p w14:paraId="366D0C54" w14:textId="77777777" w:rsidR="00CE230D" w:rsidRPr="00B63F56" w:rsidRDefault="00CE230D" w:rsidP="00CE230D">
      <w:pPr>
        <w:rPr>
          <w:rFonts w:ascii="B Nazanin"/>
          <w:sz w:val="28"/>
          <w:rtl/>
        </w:rPr>
      </w:pPr>
    </w:p>
    <w:p w14:paraId="6433BD4A" w14:textId="20EB37AF" w:rsidR="00CE230D" w:rsidRDefault="00CB5EC7" w:rsidP="00770D23">
      <w:pPr>
        <w:pStyle w:val="a5"/>
        <w:numPr>
          <w:ilvl w:val="0"/>
          <w:numId w:val="7"/>
        </w:numPr>
        <w:ind w:left="22"/>
        <w:rPr>
          <w:rtl/>
        </w:rPr>
      </w:pPr>
      <w:bookmarkStart w:id="21" w:name="_Toc174309210"/>
      <w:bookmarkStart w:id="22" w:name="_Toc182362666"/>
      <w:r>
        <w:rPr>
          <w:rFonts w:hint="cs"/>
          <w:rtl/>
        </w:rPr>
        <w:t>دانش پیش زمینه</w:t>
      </w:r>
      <w:bookmarkEnd w:id="21"/>
      <w:bookmarkEnd w:id="22"/>
    </w:p>
    <w:p w14:paraId="4DD1D270" w14:textId="77777777" w:rsidR="00104FBE" w:rsidRDefault="00104FBE" w:rsidP="00104FBE">
      <w:pPr>
        <w:rPr>
          <w:rtl/>
        </w:rPr>
      </w:pPr>
      <w:bookmarkStart w:id="23" w:name="_Toc209236401"/>
      <w:bookmarkStart w:id="24" w:name="_Toc174309211"/>
    </w:p>
    <w:p w14:paraId="254CAD1E" w14:textId="1AA5D03F" w:rsidR="00104FBE" w:rsidRDefault="00104FBE" w:rsidP="00104FBE">
      <w:pPr>
        <w:pStyle w:val="a"/>
        <w:rPr>
          <w:rtl/>
        </w:rPr>
      </w:pPr>
      <w:bookmarkStart w:id="25" w:name="_Toc182362667"/>
      <w:bookmarkEnd w:id="23"/>
      <w:bookmarkEnd w:id="24"/>
      <w:r>
        <w:rPr>
          <w:rFonts w:hint="cs"/>
          <w:rtl/>
        </w:rPr>
        <w:t>مقدمه</w:t>
      </w:r>
      <w:bookmarkEnd w:id="25"/>
    </w:p>
    <w:p w14:paraId="6EF128CF" w14:textId="7A150F75" w:rsidR="00104FBE" w:rsidRDefault="00655D52" w:rsidP="00104FBE">
      <w:pPr>
        <w:pStyle w:val="a8"/>
        <w:rPr>
          <w:rtl/>
          <w:lang w:bidi="fa-IR"/>
        </w:rPr>
      </w:pPr>
      <w:r>
        <w:rPr>
          <w:rtl/>
        </w:rPr>
        <w:t>در این فصل به بررسی الگوریتم‌ها و راهکارهای مورد استفاده برای استخراج بردارهای پراکنده دودویی می‌پردازیم. ابتدا، فرآیند پاکسازی پیکره متنی به منظور به دست آوردن ریشه کلمات و تولید اسناد توضیح داده می‌شود. پس از آن، به دلیل حجم بالای داده‌ها و پیچیدگی بالای بردارهای ویژگی، از الگوریتم‌های کاهش ابعاد استفاده می‌کنیم. این روش‌ها به ما کمک می‌کنند تا بردارهای اسناد را در یک فضای دو بعدی، به نام فضای معنایی، نمایش دهیم. در این فضا، اسناد با زمینه معنایی مشابه به هم نزدیک‌تر می‌شوند، که این امر تجزیه و تحلیل معنایی را ساده‌تر و کارآمدتر می‌کند</w:t>
      </w:r>
      <w:r>
        <w:t>.</w:t>
      </w:r>
      <w:r>
        <w:rPr>
          <w:rFonts w:hint="cs"/>
          <w:rtl/>
          <w:lang w:bidi="fa-IR"/>
        </w:rPr>
        <w:t xml:space="preserve"> </w:t>
      </w:r>
      <w:r>
        <w:rPr>
          <w:rtl/>
        </w:rPr>
        <w:t>استفاده از کاهش ابعاد نه تنها پیچیدگی محاسبات را کاهش می‌دهد، بلکه باعث می‌شود مدل به صورت کارآمدتری به اطلاعات مهم‌تر دست یابد. سپس، با استفاده از راهکارهایی، بردارهای پراکنده کلمات را از روی فضای معنایی استخراج می‌کنیم. در نهایت، معیارهای شباهت را معرفی می‌کنیم که برای پاسخ‌گویی به پرسش‌های چندگزینه‌ای ضروری هستند و امکان مقایسه دقیق‌تر بین گزینه‌ها را فراهم می‌کنند</w:t>
      </w:r>
      <w:r>
        <w:t>.</w:t>
      </w:r>
    </w:p>
    <w:p w14:paraId="0F01E76F" w14:textId="4119539A" w:rsidR="00104FBE" w:rsidRDefault="00104FBE" w:rsidP="00104FBE">
      <w:pPr>
        <w:pStyle w:val="a"/>
        <w:rPr>
          <w:rtl/>
        </w:rPr>
      </w:pPr>
      <w:bookmarkStart w:id="26" w:name="_Toc182362668"/>
      <w:r w:rsidRPr="005806AF">
        <w:rPr>
          <w:rtl/>
        </w:rPr>
        <w:t>نشانه</w:t>
      </w:r>
      <w:r>
        <w:rPr>
          <w:rStyle w:val="FootnoteReference"/>
          <w:rtl/>
        </w:rPr>
        <w:footnoteReference w:id="17"/>
      </w:r>
      <w:r w:rsidRPr="005806AF">
        <w:rPr>
          <w:rtl/>
        </w:rPr>
        <w:t xml:space="preserve"> کلمه</w:t>
      </w:r>
      <w:bookmarkEnd w:id="26"/>
    </w:p>
    <w:p w14:paraId="1563E9B5" w14:textId="10FD15AF" w:rsidR="00104FBE" w:rsidRDefault="00104FBE" w:rsidP="00104FBE">
      <w:pPr>
        <w:pStyle w:val="a8"/>
        <w:rPr>
          <w:rtl/>
        </w:rPr>
      </w:pPr>
      <w:bookmarkStart w:id="27" w:name="_Hlk174309741"/>
      <w:r w:rsidRPr="00CD23FA">
        <w:rPr>
          <w:rFonts w:hint="cs"/>
          <w:rtl/>
        </w:rPr>
        <w:t xml:space="preserve">اولین گام در به </w:t>
      </w:r>
      <w:r w:rsidRPr="00104FBE">
        <w:rPr>
          <w:sz w:val="28"/>
          <w:rtl/>
        </w:rPr>
        <w:softHyphen/>
      </w:r>
      <w:r w:rsidRPr="00CD23FA">
        <w:rPr>
          <w:rFonts w:hint="cs"/>
          <w:rtl/>
        </w:rPr>
        <w:t>دست</w:t>
      </w:r>
      <w:r w:rsidRPr="00104FBE">
        <w:rPr>
          <w:sz w:val="28"/>
          <w:rtl/>
        </w:rPr>
        <w:softHyphen/>
      </w:r>
      <w:r w:rsidRPr="00CD23FA">
        <w:rPr>
          <w:rFonts w:hint="cs"/>
          <w:rtl/>
        </w:rPr>
        <w:t xml:space="preserve"> آوردن</w:t>
      </w:r>
      <w:r w:rsidRPr="00CD23FA">
        <w:rPr>
          <w:rtl/>
        </w:rPr>
        <w:t xml:space="preserve"> </w:t>
      </w:r>
      <w:r w:rsidRPr="00CD23FA">
        <w:rPr>
          <w:rFonts w:hint="cs"/>
          <w:rtl/>
        </w:rPr>
        <w:t>تعبیه</w:t>
      </w:r>
      <w:r w:rsidRPr="00CD23FA">
        <w:rPr>
          <w:rtl/>
        </w:rPr>
        <w:t xml:space="preserve"> کلمه از </w:t>
      </w:r>
      <w:r w:rsidRPr="00CD23FA">
        <w:rPr>
          <w:rFonts w:hint="cs"/>
          <w:rtl/>
        </w:rPr>
        <w:t>ی</w:t>
      </w:r>
      <w:r w:rsidRPr="00CD23FA">
        <w:rPr>
          <w:rFonts w:hint="eastAsia"/>
          <w:rtl/>
        </w:rPr>
        <w:t>ک</w:t>
      </w:r>
      <w:r w:rsidRPr="00CD23FA">
        <w:rPr>
          <w:rtl/>
        </w:rPr>
        <w:t xml:space="preserve"> مجموعه</w:t>
      </w:r>
      <w:r w:rsidRPr="00104FBE">
        <w:rPr>
          <w:sz w:val="28"/>
          <w:rtl/>
        </w:rPr>
        <w:softHyphen/>
      </w:r>
      <w:r w:rsidRPr="00CD23FA">
        <w:rPr>
          <w:rtl/>
        </w:rPr>
        <w:t>داده متن</w:t>
      </w:r>
      <w:r w:rsidRPr="00CD23FA">
        <w:rPr>
          <w:rFonts w:hint="cs"/>
          <w:rtl/>
        </w:rPr>
        <w:t>ی</w:t>
      </w:r>
      <w:r w:rsidRPr="00CD23FA">
        <w:rPr>
          <w:rtl/>
        </w:rPr>
        <w:t xml:space="preserve"> شامل به دست آوردن نشانه</w:t>
      </w:r>
      <w:r w:rsidRPr="00104FBE">
        <w:rPr>
          <w:sz w:val="28"/>
          <w:rtl/>
        </w:rPr>
        <w:t>‌</w:t>
      </w:r>
      <w:r w:rsidRPr="00CD23FA">
        <w:rPr>
          <w:rtl/>
        </w:rPr>
        <w:t>ها</w:t>
      </w:r>
      <w:r w:rsidRPr="00CD23FA">
        <w:rPr>
          <w:rFonts w:hint="cs"/>
          <w:rtl/>
        </w:rPr>
        <w:t>ی</w:t>
      </w:r>
      <w:r w:rsidRPr="00CD23FA">
        <w:rPr>
          <w:rtl/>
        </w:rPr>
        <w:t xml:space="preserve"> کلمه از مجموعه</w:t>
      </w:r>
      <w:r w:rsidRPr="00104FBE">
        <w:rPr>
          <w:sz w:val="28"/>
          <w:rtl/>
        </w:rPr>
        <w:softHyphen/>
      </w:r>
      <w:r w:rsidRPr="00CD23FA">
        <w:rPr>
          <w:rtl/>
        </w:rPr>
        <w:t>داده پ</w:t>
      </w:r>
      <w:r w:rsidRPr="00CD23FA">
        <w:rPr>
          <w:rFonts w:hint="cs"/>
          <w:rtl/>
        </w:rPr>
        <w:t>ی</w:t>
      </w:r>
      <w:r w:rsidRPr="00CD23FA">
        <w:rPr>
          <w:rFonts w:hint="eastAsia"/>
          <w:rtl/>
        </w:rPr>
        <w:t>کره</w:t>
      </w:r>
      <w:r w:rsidRPr="00CD23FA">
        <w:rPr>
          <w:rtl/>
        </w:rPr>
        <w:t xml:space="preserve"> است. با استفاده از راهنما</w:t>
      </w:r>
      <w:r w:rsidRPr="00CD23FA">
        <w:rPr>
          <w:rFonts w:hint="cs"/>
          <w:rtl/>
        </w:rPr>
        <w:t>یی</w:t>
      </w:r>
      <w:r w:rsidR="00A12C60">
        <w:rPr>
          <w:rtl/>
        </w:rPr>
        <w:t xml:space="preserve">‌های </w:t>
      </w:r>
      <w:r w:rsidRPr="00CD23FA">
        <w:rPr>
          <w:rtl/>
        </w:rPr>
        <w:t>تورن</w:t>
      </w:r>
      <w:r w:rsidRPr="00CD23FA">
        <w:rPr>
          <w:rFonts w:hint="cs"/>
          <w:rtl/>
        </w:rPr>
        <w:t>ی</w:t>
      </w:r>
      <w:r w:rsidRPr="00CD23FA">
        <w:rPr>
          <w:rtl/>
        </w:rPr>
        <w:t xml:space="preserve"> و پانتل</w:t>
      </w:r>
      <w:r>
        <w:rPr>
          <w:rStyle w:val="FootnoteReference"/>
          <w:rtl/>
        </w:rPr>
        <w:footnoteReference w:id="18"/>
      </w:r>
      <w:r w:rsidRPr="00CD23FA">
        <w:rPr>
          <w:rtl/>
        </w:rPr>
        <w:t xml:space="preserve"> </w:t>
      </w:r>
      <w:r>
        <w:rPr>
          <w:rtl/>
        </w:rPr>
        <w:fldChar w:fldCharType="begin"/>
      </w:r>
      <w:r>
        <w:rPr>
          <w:rtl/>
        </w:rPr>
        <w:instrText xml:space="preserve"> </w:instrText>
      </w:r>
      <w:r>
        <w:instrText>ADDIN EN.CITE &lt;EndNote&gt;&lt;Cite&gt;&lt;Author&gt;Turney&lt;/Author&gt;&lt;Year&gt;2010&lt;/Year&gt;&lt;RecNum&gt;31&lt;/RecNum&gt;&lt;DisplayText&gt;[8]&lt;/DisplayText&gt;&lt;record&gt;&lt;rec-number&gt;31&lt;/rec-number&gt;&lt;foreign-keys&gt;&lt;key app="EN" db-id="5advps9aitwdwre9vx1x2pv30wawrxstfptz" timestamp="1723199412"&gt;31&lt;/key&gt;&lt;/foreign-keys&gt;&lt;ref-type name="Journal Article"&gt;17&lt;/ref-type&gt;&lt;contributors&gt;&lt;authors&gt;&lt;author&gt;Turney, Peter D&lt;/author&gt;&lt;author&gt;Pantel, Patrick&lt;/author&gt;&lt;/authors&gt;&lt;/contributors&gt;&lt;titles&gt;&lt;title&gt;From frequency to meaning: Vector space models of semantics&lt;/title&gt;&lt;secondary-title&gt;Journal of artificial intelligence research&lt;/secondary-title&gt;&lt;/titles&gt;&lt;periodical&gt;&lt;full-title&gt;Journal of artificial intelligence research&lt;/full-title&gt;&lt;/periodical&gt;&lt;pages&gt;141-188&lt;/pages&gt;&lt;volume&gt;37&lt;/volume&gt;&lt;dates&gt;&lt;year&gt;2010&lt;/year&gt;&lt;/dates</w:instrText>
      </w:r>
      <w:r>
        <w:rPr>
          <w:rtl/>
        </w:rPr>
        <w:instrText>&gt;&lt;</w:instrText>
      </w:r>
      <w:r>
        <w:instrText>isbn&gt;1076-9757&lt;/isbn&gt;&lt;urls&gt;&lt;/urls&gt;&lt;/record&gt;&lt;/Cite&gt;&lt;/EndNote</w:instrText>
      </w:r>
      <w:r>
        <w:rPr>
          <w:rtl/>
        </w:rPr>
        <w:instrText>&gt;</w:instrText>
      </w:r>
      <w:r>
        <w:rPr>
          <w:rtl/>
        </w:rPr>
        <w:fldChar w:fldCharType="separate"/>
      </w:r>
      <w:r>
        <w:rPr>
          <w:noProof/>
          <w:rtl/>
        </w:rPr>
        <w:t>[8]</w:t>
      </w:r>
      <w:r>
        <w:rPr>
          <w:rtl/>
        </w:rPr>
        <w:fldChar w:fldCharType="end"/>
      </w:r>
      <w:r w:rsidRPr="00CD23FA">
        <w:rPr>
          <w:rFonts w:hint="cs"/>
          <w:rtl/>
        </w:rPr>
        <w:t xml:space="preserve"> </w:t>
      </w:r>
      <w:r w:rsidRPr="00CD23FA">
        <w:rPr>
          <w:rtl/>
        </w:rPr>
        <w:t>در مورد پردازش زبان</w:t>
      </w:r>
      <w:r w:rsidRPr="00CD23FA">
        <w:rPr>
          <w:rFonts w:hint="cs"/>
          <w:rtl/>
        </w:rPr>
        <w:t>ی</w:t>
      </w:r>
      <w:r w:rsidRPr="00CD23FA">
        <w:rPr>
          <w:rtl/>
        </w:rPr>
        <w:t xml:space="preserve"> برا</w:t>
      </w:r>
      <w:r w:rsidRPr="00CD23FA">
        <w:rPr>
          <w:rFonts w:hint="cs"/>
          <w:rtl/>
        </w:rPr>
        <w:t>ی</w:t>
      </w:r>
      <w:r w:rsidRPr="00CD23FA">
        <w:rPr>
          <w:rtl/>
        </w:rPr>
        <w:t xml:space="preserve"> </w:t>
      </w:r>
      <w:r w:rsidRPr="00CD23FA">
        <w:rPr>
          <w:rtl/>
        </w:rPr>
        <w:lastRenderedPageBreak/>
        <w:t>تبد</w:t>
      </w:r>
      <w:r w:rsidRPr="00CD23FA">
        <w:rPr>
          <w:rFonts w:hint="cs"/>
          <w:rtl/>
        </w:rPr>
        <w:t>ی</w:t>
      </w:r>
      <w:r w:rsidRPr="00CD23FA">
        <w:rPr>
          <w:rFonts w:hint="eastAsia"/>
          <w:rtl/>
        </w:rPr>
        <w:t>ل</w:t>
      </w:r>
      <w:r w:rsidRPr="00CD23FA">
        <w:rPr>
          <w:rtl/>
        </w:rPr>
        <w:t xml:space="preserve"> متن به بردار، با ا</w:t>
      </w:r>
      <w:r w:rsidRPr="00CD23FA">
        <w:rPr>
          <w:rFonts w:hint="cs"/>
          <w:rtl/>
        </w:rPr>
        <w:t>ی</w:t>
      </w:r>
      <w:r w:rsidRPr="00CD23FA">
        <w:rPr>
          <w:rFonts w:hint="eastAsia"/>
          <w:rtl/>
        </w:rPr>
        <w:t>جاد</w:t>
      </w:r>
      <w:r w:rsidRPr="00CD23FA">
        <w:rPr>
          <w:rtl/>
        </w:rPr>
        <w:t xml:space="preserve"> مع</w:t>
      </w:r>
      <w:r w:rsidRPr="00CD23FA">
        <w:rPr>
          <w:rFonts w:hint="cs"/>
          <w:rtl/>
        </w:rPr>
        <w:t>ی</w:t>
      </w:r>
      <w:r w:rsidRPr="00CD23FA">
        <w:rPr>
          <w:rFonts w:hint="eastAsia"/>
          <w:rtl/>
        </w:rPr>
        <w:t>ارها</w:t>
      </w:r>
      <w:r w:rsidRPr="00CD23FA">
        <w:rPr>
          <w:rFonts w:hint="cs"/>
          <w:rtl/>
        </w:rPr>
        <w:t>یی</w:t>
      </w:r>
      <w:r w:rsidRPr="00CD23FA">
        <w:rPr>
          <w:rtl/>
        </w:rPr>
        <w:t xml:space="preserve"> برا</w:t>
      </w:r>
      <w:r w:rsidRPr="00CD23FA">
        <w:rPr>
          <w:rFonts w:hint="cs"/>
          <w:rtl/>
        </w:rPr>
        <w:t>ی</w:t>
      </w:r>
      <w:r w:rsidRPr="00CD23FA">
        <w:rPr>
          <w:rtl/>
        </w:rPr>
        <w:t xml:space="preserve"> </w:t>
      </w:r>
      <w:r w:rsidRPr="00CD23FA">
        <w:rPr>
          <w:rFonts w:hint="cs"/>
          <w:rtl/>
        </w:rPr>
        <w:t>ی</w:t>
      </w:r>
      <w:r w:rsidRPr="00CD23FA">
        <w:rPr>
          <w:rFonts w:hint="eastAsia"/>
          <w:rtl/>
        </w:rPr>
        <w:t>ک</w:t>
      </w:r>
      <w:r w:rsidRPr="00CD23FA">
        <w:rPr>
          <w:rtl/>
        </w:rPr>
        <w:t xml:space="preserve"> نشانه کلمه مناسب</w:t>
      </w:r>
      <w:r w:rsidR="00CE5292">
        <w:rPr>
          <w:rFonts w:hint="cs"/>
          <w:rtl/>
        </w:rPr>
        <w:t>،</w:t>
      </w:r>
      <w:r w:rsidRPr="00CD23FA">
        <w:rPr>
          <w:rtl/>
        </w:rPr>
        <w:t xml:space="preserve"> تول</w:t>
      </w:r>
      <w:r w:rsidRPr="00CD23FA">
        <w:rPr>
          <w:rFonts w:hint="cs"/>
          <w:rtl/>
        </w:rPr>
        <w:t>ی</w:t>
      </w:r>
      <w:r w:rsidRPr="00CD23FA">
        <w:rPr>
          <w:rFonts w:hint="eastAsia"/>
          <w:rtl/>
        </w:rPr>
        <w:t>د</w:t>
      </w:r>
      <w:r w:rsidRPr="00CD23FA">
        <w:rPr>
          <w:rtl/>
        </w:rPr>
        <w:t xml:space="preserve"> </w:t>
      </w:r>
      <w:r w:rsidRPr="00CD23FA">
        <w:rPr>
          <w:rFonts w:hint="cs"/>
          <w:rtl/>
        </w:rPr>
        <w:t>تعبیه کلمه</w:t>
      </w:r>
      <w:r w:rsidR="00CE5292">
        <w:rPr>
          <w:rFonts w:hint="cs"/>
          <w:rtl/>
        </w:rPr>
        <w:t xml:space="preserve"> را</w:t>
      </w:r>
      <w:r w:rsidRPr="00CD23FA">
        <w:rPr>
          <w:rtl/>
        </w:rPr>
        <w:t xml:space="preserve"> شروع </w:t>
      </w:r>
      <w:r w:rsidR="003548E6">
        <w:rPr>
          <w:rtl/>
        </w:rPr>
        <w:t>می‌کنیم</w:t>
      </w:r>
      <w:r w:rsidRPr="00CD23FA">
        <w:rPr>
          <w:rtl/>
        </w:rPr>
        <w:t>.</w:t>
      </w:r>
    </w:p>
    <w:p w14:paraId="3D72CA18" w14:textId="04E82419" w:rsidR="00104FBE" w:rsidRDefault="00104FBE" w:rsidP="00104FBE">
      <w:pPr>
        <w:pStyle w:val="a8"/>
        <w:rPr>
          <w:rtl/>
        </w:rPr>
      </w:pPr>
      <w:r w:rsidRPr="00CD23FA">
        <w:rPr>
          <w:rFonts w:hint="eastAsia"/>
          <w:rtl/>
        </w:rPr>
        <w:t>ما</w:t>
      </w:r>
      <w:r w:rsidRPr="00CD23FA">
        <w:rPr>
          <w:rtl/>
        </w:rPr>
        <w:t xml:space="preserve"> </w:t>
      </w:r>
      <w:r w:rsidRPr="00CD23FA">
        <w:rPr>
          <w:rFonts w:hint="cs"/>
          <w:rtl/>
        </w:rPr>
        <w:t>ی</w:t>
      </w:r>
      <w:r w:rsidRPr="00CD23FA">
        <w:rPr>
          <w:rFonts w:hint="eastAsia"/>
          <w:rtl/>
        </w:rPr>
        <w:t>ک</w:t>
      </w:r>
      <w:r w:rsidRPr="00CD23FA">
        <w:rPr>
          <w:rtl/>
        </w:rPr>
        <w:t xml:space="preserve"> نشانه کلمه را به عنوان هر واحد اساس</w:t>
      </w:r>
      <w:r w:rsidRPr="00CD23FA">
        <w:rPr>
          <w:rFonts w:hint="cs"/>
          <w:rtl/>
        </w:rPr>
        <w:t>ی</w:t>
      </w:r>
      <w:r w:rsidRPr="00CD23FA">
        <w:rPr>
          <w:rtl/>
        </w:rPr>
        <w:t xml:space="preserve"> متن که دارا</w:t>
      </w:r>
      <w:r w:rsidRPr="00CD23FA">
        <w:rPr>
          <w:rFonts w:hint="cs"/>
          <w:rtl/>
        </w:rPr>
        <w:t>ی</w:t>
      </w:r>
      <w:r w:rsidRPr="00CD23FA">
        <w:rPr>
          <w:rtl/>
        </w:rPr>
        <w:t xml:space="preserve"> معنا</w:t>
      </w:r>
      <w:r w:rsidRPr="00CD23FA">
        <w:rPr>
          <w:rFonts w:hint="cs"/>
          <w:rtl/>
        </w:rPr>
        <w:t>ی</w:t>
      </w:r>
      <w:r w:rsidRPr="00CD23FA">
        <w:rPr>
          <w:rtl/>
        </w:rPr>
        <w:t xml:space="preserve"> ذات</w:t>
      </w:r>
      <w:r w:rsidRPr="00CD23FA">
        <w:rPr>
          <w:rFonts w:hint="cs"/>
          <w:rtl/>
        </w:rPr>
        <w:t>ی</w:t>
      </w:r>
      <w:r w:rsidRPr="00CD23FA">
        <w:rPr>
          <w:rtl/>
        </w:rPr>
        <w:t xml:space="preserve"> است، </w:t>
      </w:r>
      <w:r w:rsidR="00EE1459">
        <w:rPr>
          <w:rFonts w:hint="cs"/>
          <w:rtl/>
        </w:rPr>
        <w:t>(</w:t>
      </w:r>
      <w:r w:rsidRPr="00CD23FA">
        <w:rPr>
          <w:rtl/>
        </w:rPr>
        <w:t xml:space="preserve">معمولاً </w:t>
      </w:r>
      <w:r w:rsidRPr="00CD23FA">
        <w:rPr>
          <w:rFonts w:hint="cs"/>
          <w:rtl/>
        </w:rPr>
        <w:t>ی</w:t>
      </w:r>
      <w:r w:rsidRPr="00CD23FA">
        <w:rPr>
          <w:rFonts w:hint="eastAsia"/>
          <w:rtl/>
        </w:rPr>
        <w:t>ک</w:t>
      </w:r>
      <w:r w:rsidRPr="00CD23FA">
        <w:rPr>
          <w:rtl/>
        </w:rPr>
        <w:t xml:space="preserve"> کلمه جداگانه، به استثنا</w:t>
      </w:r>
      <w:r w:rsidRPr="00CD23FA">
        <w:rPr>
          <w:rFonts w:hint="cs"/>
          <w:rtl/>
        </w:rPr>
        <w:t>ی</w:t>
      </w:r>
      <w:r w:rsidRPr="00CD23FA">
        <w:rPr>
          <w:rtl/>
        </w:rPr>
        <w:t xml:space="preserve"> </w:t>
      </w:r>
      <w:r w:rsidRPr="00CD23FA">
        <w:rPr>
          <w:rFonts w:hint="cs"/>
          <w:rtl/>
        </w:rPr>
        <w:t>ایست واژه ها</w:t>
      </w:r>
      <w:r w:rsidR="00EE1459">
        <w:rPr>
          <w:rFonts w:hint="cs"/>
          <w:rtl/>
        </w:rPr>
        <w:t>)</w:t>
      </w:r>
      <w:r w:rsidRPr="00CD23FA">
        <w:rPr>
          <w:rtl/>
        </w:rPr>
        <w:t>، تعر</w:t>
      </w:r>
      <w:r w:rsidRPr="00CD23FA">
        <w:rPr>
          <w:rFonts w:hint="cs"/>
          <w:rtl/>
        </w:rPr>
        <w:t>ی</w:t>
      </w:r>
      <w:r w:rsidRPr="00CD23FA">
        <w:rPr>
          <w:rFonts w:hint="eastAsia"/>
          <w:rtl/>
        </w:rPr>
        <w:t>ف</w:t>
      </w:r>
      <w:r w:rsidRPr="00CD23FA">
        <w:rPr>
          <w:rtl/>
        </w:rPr>
        <w:t xml:space="preserve"> </w:t>
      </w:r>
      <w:r w:rsidR="003548E6">
        <w:rPr>
          <w:rtl/>
        </w:rPr>
        <w:t>می‌کنیم</w:t>
      </w:r>
      <w:r w:rsidRPr="00CD23FA">
        <w:rPr>
          <w:rtl/>
        </w:rPr>
        <w:t>.</w:t>
      </w:r>
    </w:p>
    <w:p w14:paraId="614D72DE" w14:textId="4FB5EBA4" w:rsidR="00104FBE" w:rsidRDefault="00104FBE" w:rsidP="00104FBE">
      <w:pPr>
        <w:pStyle w:val="a8"/>
        <w:rPr>
          <w:rtl/>
        </w:rPr>
      </w:pPr>
      <w:r w:rsidRPr="00CD23FA">
        <w:rPr>
          <w:rFonts w:hint="eastAsia"/>
          <w:rtl/>
        </w:rPr>
        <w:t>سپس</w:t>
      </w:r>
      <w:r w:rsidRPr="00CD23FA">
        <w:rPr>
          <w:rtl/>
        </w:rPr>
        <w:t xml:space="preserve"> </w:t>
      </w:r>
      <w:r w:rsidRPr="00CD23FA">
        <w:rPr>
          <w:rFonts w:hint="cs"/>
          <w:rtl/>
        </w:rPr>
        <w:t>ی</w:t>
      </w:r>
      <w:r w:rsidRPr="00CD23FA">
        <w:rPr>
          <w:rFonts w:hint="eastAsia"/>
          <w:rtl/>
        </w:rPr>
        <w:t>ک</w:t>
      </w:r>
      <w:r w:rsidRPr="00CD23FA">
        <w:rPr>
          <w:rtl/>
        </w:rPr>
        <w:t xml:space="preserve"> فرآ</w:t>
      </w:r>
      <w:r w:rsidRPr="00CD23FA">
        <w:rPr>
          <w:rFonts w:hint="cs"/>
          <w:rtl/>
        </w:rPr>
        <w:t>ی</w:t>
      </w:r>
      <w:r w:rsidRPr="00CD23FA">
        <w:rPr>
          <w:rFonts w:hint="eastAsia"/>
          <w:rtl/>
        </w:rPr>
        <w:t>ند</w:t>
      </w:r>
      <w:r w:rsidRPr="00CD23FA">
        <w:rPr>
          <w:rtl/>
        </w:rPr>
        <w:t xml:space="preserve"> پاکساز</w:t>
      </w:r>
      <w:r w:rsidRPr="00CD23FA">
        <w:rPr>
          <w:rFonts w:hint="cs"/>
          <w:rtl/>
        </w:rPr>
        <w:t>ی</w:t>
      </w:r>
      <w:r w:rsidRPr="00CD23FA">
        <w:rPr>
          <w:rtl/>
        </w:rPr>
        <w:t xml:space="preserve"> داده</w:t>
      </w:r>
      <w:r w:rsidR="00A12C60">
        <w:rPr>
          <w:rtl/>
        </w:rPr>
        <w:t xml:space="preserve">‌ها </w:t>
      </w:r>
      <w:r w:rsidRPr="00CD23FA">
        <w:rPr>
          <w:rtl/>
        </w:rPr>
        <w:t>برا</w:t>
      </w:r>
      <w:r w:rsidRPr="00CD23FA">
        <w:rPr>
          <w:rFonts w:hint="cs"/>
          <w:rtl/>
        </w:rPr>
        <w:t>ی</w:t>
      </w:r>
      <w:r w:rsidRPr="00CD23FA">
        <w:rPr>
          <w:rtl/>
        </w:rPr>
        <w:t xml:space="preserve"> حذف نشانه</w:t>
      </w:r>
      <w:r w:rsidR="00A12C60">
        <w:rPr>
          <w:rtl/>
        </w:rPr>
        <w:t xml:space="preserve">‌های </w:t>
      </w:r>
      <w:r w:rsidRPr="00CD23FA">
        <w:rPr>
          <w:rFonts w:hint="cs"/>
          <w:rtl/>
        </w:rPr>
        <w:t>بی معنی</w:t>
      </w:r>
      <w:r w:rsidRPr="00CD23FA">
        <w:rPr>
          <w:rtl/>
        </w:rPr>
        <w:t xml:space="preserve"> مانند </w:t>
      </w:r>
      <w:r w:rsidRPr="00CD23FA">
        <w:rPr>
          <w:rFonts w:hint="cs"/>
          <w:rtl/>
        </w:rPr>
        <w:t>ایست واژه</w:t>
      </w:r>
      <w:r>
        <w:softHyphen/>
      </w:r>
      <w:r w:rsidRPr="00CD23FA">
        <w:rPr>
          <w:rFonts w:hint="cs"/>
          <w:rtl/>
        </w:rPr>
        <w:t>ها</w:t>
      </w:r>
      <w:r>
        <w:rPr>
          <w:rStyle w:val="FootnoteReference"/>
          <w:rtl/>
        </w:rPr>
        <w:footnoteReference w:id="19"/>
      </w:r>
      <w:r w:rsidRPr="00CD23FA">
        <w:rPr>
          <w:rtl/>
        </w:rPr>
        <w:t>، علائم نقطه گذار</w:t>
      </w:r>
      <w:r w:rsidRPr="00CD23FA">
        <w:rPr>
          <w:rFonts w:hint="cs"/>
          <w:rtl/>
        </w:rPr>
        <w:t>ی</w:t>
      </w:r>
      <w:r w:rsidRPr="00CD23FA">
        <w:rPr>
          <w:rtl/>
        </w:rPr>
        <w:t xml:space="preserve"> و نشانه</w:t>
      </w:r>
      <w:r w:rsidR="00A12C60">
        <w:rPr>
          <w:rtl/>
        </w:rPr>
        <w:t xml:space="preserve">‌های </w:t>
      </w:r>
      <w:r w:rsidRPr="00CD23FA">
        <w:rPr>
          <w:rtl/>
        </w:rPr>
        <w:t>عدد</w:t>
      </w:r>
      <w:r w:rsidRPr="00CD23FA">
        <w:rPr>
          <w:rFonts w:hint="cs"/>
          <w:rtl/>
        </w:rPr>
        <w:t>ی</w:t>
      </w:r>
      <w:r w:rsidRPr="00CD23FA">
        <w:rPr>
          <w:rtl/>
        </w:rPr>
        <w:t xml:space="preserve"> استفاده </w:t>
      </w:r>
      <w:r w:rsidR="005B628F">
        <w:rPr>
          <w:rtl/>
        </w:rPr>
        <w:t>می‌شود</w:t>
      </w:r>
      <w:r w:rsidRPr="00CD23FA">
        <w:rPr>
          <w:rtl/>
        </w:rPr>
        <w:t>.</w:t>
      </w:r>
      <w:r w:rsidR="00986C2D">
        <w:rPr>
          <w:rFonts w:hint="cs"/>
          <w:rtl/>
        </w:rPr>
        <w:t xml:space="preserve"> تا نهایتا هر متن ورودی، به یک متن پالایش شده که مرز هر کلمه یا نشانه کلمه در آن مشخص است، تبدیل شود.</w:t>
      </w:r>
    </w:p>
    <w:p w14:paraId="4E73F604" w14:textId="44437B4A" w:rsidR="00104FBE" w:rsidRDefault="00104FBE" w:rsidP="00104FBE">
      <w:pPr>
        <w:pStyle w:val="a"/>
        <w:rPr>
          <w:rtl/>
        </w:rPr>
      </w:pPr>
      <w:bookmarkStart w:id="28" w:name="_Toc182362669"/>
      <w:r w:rsidRPr="001254CC">
        <w:rPr>
          <w:rFonts w:hint="cs"/>
          <w:rtl/>
        </w:rPr>
        <w:t>تولید اسناد از پیکره</w:t>
      </w:r>
      <w:bookmarkEnd w:id="28"/>
    </w:p>
    <w:p w14:paraId="7F7B4B8A" w14:textId="41A3258F" w:rsidR="00104FBE" w:rsidRPr="00CD23FA" w:rsidRDefault="00104FBE" w:rsidP="00104FBE">
      <w:pPr>
        <w:pStyle w:val="a8"/>
        <w:rPr>
          <w:rtl/>
        </w:rPr>
      </w:pPr>
      <w:r w:rsidRPr="00CD23FA">
        <w:rPr>
          <w:rtl/>
        </w:rPr>
        <w:t>در مدل معنا</w:t>
      </w:r>
      <w:r w:rsidRPr="00CD23FA">
        <w:rPr>
          <w:rFonts w:hint="cs"/>
          <w:rtl/>
        </w:rPr>
        <w:t>یی</w:t>
      </w:r>
      <w:r w:rsidRPr="00CD23FA">
        <w:rPr>
          <w:rtl/>
        </w:rPr>
        <w:t xml:space="preserve"> توز</w:t>
      </w:r>
      <w:r w:rsidRPr="00CD23FA">
        <w:rPr>
          <w:rFonts w:hint="cs"/>
          <w:rtl/>
        </w:rPr>
        <w:t>ی</w:t>
      </w:r>
      <w:r w:rsidRPr="00CD23FA">
        <w:rPr>
          <w:rFonts w:hint="eastAsia"/>
          <w:rtl/>
        </w:rPr>
        <w:t>ع</w:t>
      </w:r>
      <w:r w:rsidRPr="00CD23FA">
        <w:rPr>
          <w:rFonts w:hint="cs"/>
          <w:rtl/>
        </w:rPr>
        <w:t>ی</w:t>
      </w:r>
      <w:r w:rsidRPr="00CD23FA">
        <w:rPr>
          <w:rFonts w:hint="eastAsia"/>
          <w:rtl/>
        </w:rPr>
        <w:t>،</w:t>
      </w:r>
      <w:r w:rsidRPr="00CD23FA">
        <w:rPr>
          <w:rFonts w:hint="cs"/>
          <w:rtl/>
        </w:rPr>
        <w:t xml:space="preserve"> معنای کلمات از محتوای متنی که در آن قرار گرفته اند، با توجه به سایر کلمات موجود در آن محتوا استنباط می</w:t>
      </w:r>
      <w:r w:rsidR="00EE1459">
        <w:rPr>
          <w:rtl/>
        </w:rPr>
        <w:softHyphen/>
      </w:r>
      <w:r w:rsidRPr="00CD23FA">
        <w:rPr>
          <w:rFonts w:hint="cs"/>
          <w:rtl/>
        </w:rPr>
        <w:t>شوند.</w:t>
      </w:r>
      <w:r w:rsidRPr="00CD23FA">
        <w:rPr>
          <w:rtl/>
        </w:rPr>
        <w:t xml:space="preserve"> بنابرا</w:t>
      </w:r>
      <w:r w:rsidRPr="00CD23FA">
        <w:rPr>
          <w:rFonts w:hint="cs"/>
          <w:rtl/>
        </w:rPr>
        <w:t>ی</w:t>
      </w:r>
      <w:r w:rsidRPr="00CD23FA">
        <w:rPr>
          <w:rFonts w:hint="eastAsia"/>
          <w:rtl/>
        </w:rPr>
        <w:t>ن،</w:t>
      </w:r>
      <w:r w:rsidRPr="00CD23FA">
        <w:rPr>
          <w:rtl/>
        </w:rPr>
        <w:t xml:space="preserve"> </w:t>
      </w:r>
      <w:r w:rsidRPr="00CD23FA">
        <w:rPr>
          <w:rFonts w:hint="cs"/>
          <w:rtl/>
        </w:rPr>
        <w:t>ی</w:t>
      </w:r>
      <w:r w:rsidRPr="00CD23FA">
        <w:rPr>
          <w:rFonts w:hint="eastAsia"/>
          <w:rtl/>
        </w:rPr>
        <w:t>ک</w:t>
      </w:r>
      <w:r w:rsidRPr="00CD23FA">
        <w:rPr>
          <w:rtl/>
        </w:rPr>
        <w:t xml:space="preserve"> گام مهم در رو</w:t>
      </w:r>
      <w:r w:rsidRPr="00CD23FA">
        <w:rPr>
          <w:rFonts w:hint="cs"/>
          <w:rtl/>
        </w:rPr>
        <w:t>ی</w:t>
      </w:r>
      <w:r w:rsidRPr="00CD23FA">
        <w:rPr>
          <w:rFonts w:hint="eastAsia"/>
          <w:rtl/>
        </w:rPr>
        <w:t>کرد</w:t>
      </w:r>
      <w:r w:rsidRPr="00CD23FA">
        <w:rPr>
          <w:rtl/>
        </w:rPr>
        <w:t xml:space="preserve"> ما، تعر</w:t>
      </w:r>
      <w:r w:rsidRPr="00CD23FA">
        <w:rPr>
          <w:rFonts w:hint="cs"/>
          <w:rtl/>
        </w:rPr>
        <w:t>ی</w:t>
      </w:r>
      <w:r w:rsidRPr="00CD23FA">
        <w:rPr>
          <w:rFonts w:hint="eastAsia"/>
          <w:rtl/>
        </w:rPr>
        <w:t>ف</w:t>
      </w:r>
      <w:r w:rsidRPr="00CD23FA">
        <w:rPr>
          <w:rtl/>
        </w:rPr>
        <w:t xml:space="preserve"> ا</w:t>
      </w:r>
      <w:r w:rsidRPr="00CD23FA">
        <w:rPr>
          <w:rFonts w:hint="cs"/>
          <w:rtl/>
        </w:rPr>
        <w:t>ی</w:t>
      </w:r>
      <w:r w:rsidRPr="00CD23FA">
        <w:rPr>
          <w:rFonts w:hint="eastAsia"/>
          <w:rtl/>
        </w:rPr>
        <w:t>ن</w:t>
      </w:r>
      <w:r w:rsidRPr="00CD23FA">
        <w:rPr>
          <w:rtl/>
        </w:rPr>
        <w:t xml:space="preserve"> است که چه چ</w:t>
      </w:r>
      <w:r w:rsidRPr="00CD23FA">
        <w:rPr>
          <w:rFonts w:hint="cs"/>
          <w:rtl/>
        </w:rPr>
        <w:t>ی</w:t>
      </w:r>
      <w:r w:rsidRPr="00CD23FA">
        <w:rPr>
          <w:rFonts w:hint="eastAsia"/>
          <w:rtl/>
        </w:rPr>
        <w:t>ز</w:t>
      </w:r>
      <w:r w:rsidRPr="00CD23FA">
        <w:rPr>
          <w:rFonts w:hint="cs"/>
          <w:rtl/>
        </w:rPr>
        <w:t>ی</w:t>
      </w:r>
      <w:r w:rsidRPr="00CD23FA">
        <w:rPr>
          <w:rtl/>
        </w:rPr>
        <w:t xml:space="preserve"> </w:t>
      </w:r>
      <w:r w:rsidRPr="00CD23FA">
        <w:rPr>
          <w:rFonts w:hint="cs"/>
          <w:rtl/>
        </w:rPr>
        <w:t>ی</w:t>
      </w:r>
      <w:r w:rsidRPr="00CD23FA">
        <w:rPr>
          <w:rFonts w:hint="eastAsia"/>
          <w:rtl/>
        </w:rPr>
        <w:t>ک</w:t>
      </w:r>
      <w:r w:rsidRPr="00CD23FA">
        <w:rPr>
          <w:rtl/>
        </w:rPr>
        <w:t xml:space="preserve"> </w:t>
      </w:r>
      <w:r w:rsidRPr="00CD23FA">
        <w:rPr>
          <w:rFonts w:hint="cs"/>
          <w:rtl/>
        </w:rPr>
        <w:t>محتوا</w:t>
      </w:r>
      <w:r w:rsidR="00C747EC">
        <w:rPr>
          <w:rFonts w:hint="cs"/>
          <w:rtl/>
        </w:rPr>
        <w:t xml:space="preserve"> یا یک واحد معنایی</w:t>
      </w:r>
      <w:r w:rsidRPr="00CD23FA">
        <w:rPr>
          <w:rtl/>
        </w:rPr>
        <w:t xml:space="preserve"> را تشک</w:t>
      </w:r>
      <w:r w:rsidRPr="00CD23FA">
        <w:rPr>
          <w:rFonts w:hint="cs"/>
          <w:rtl/>
        </w:rPr>
        <w:t>ی</w:t>
      </w:r>
      <w:r w:rsidRPr="00CD23FA">
        <w:rPr>
          <w:rFonts w:hint="eastAsia"/>
          <w:rtl/>
        </w:rPr>
        <w:t>ل</w:t>
      </w:r>
      <w:r w:rsidRPr="00CD23FA">
        <w:rPr>
          <w:rtl/>
        </w:rPr>
        <w:t xml:space="preserve"> </w:t>
      </w:r>
      <w:r w:rsidR="00FC06F9">
        <w:rPr>
          <w:rtl/>
        </w:rPr>
        <w:t>می‌دهد</w:t>
      </w:r>
      <w:r w:rsidRPr="00CD23FA">
        <w:rPr>
          <w:rtl/>
        </w:rPr>
        <w:t xml:space="preserve">. </w:t>
      </w:r>
      <w:r w:rsidRPr="00CD23FA">
        <w:rPr>
          <w:rFonts w:hint="cs"/>
          <w:rtl/>
        </w:rPr>
        <w:t>بطور کلی می</w:t>
      </w:r>
      <w:r w:rsidR="00556D61">
        <w:rPr>
          <w:rtl/>
        </w:rPr>
        <w:softHyphen/>
      </w:r>
      <w:r w:rsidRPr="00CD23FA">
        <w:rPr>
          <w:rFonts w:hint="cs"/>
          <w:rtl/>
        </w:rPr>
        <w:t>توان محتوا</w:t>
      </w:r>
      <w:r w:rsidRPr="00CD23FA">
        <w:rPr>
          <w:rtl/>
        </w:rPr>
        <w:t xml:space="preserve"> را به عنوان هر تعداد جمله در </w:t>
      </w:r>
      <w:r w:rsidRPr="00CD23FA">
        <w:rPr>
          <w:rFonts w:hint="cs"/>
          <w:rtl/>
        </w:rPr>
        <w:t>ی</w:t>
      </w:r>
      <w:r w:rsidRPr="00CD23FA">
        <w:rPr>
          <w:rFonts w:hint="eastAsia"/>
          <w:rtl/>
        </w:rPr>
        <w:t>ک</w:t>
      </w:r>
      <w:r w:rsidRPr="00CD23FA">
        <w:rPr>
          <w:rtl/>
        </w:rPr>
        <w:t xml:space="preserve"> پاراگراف مع</w:t>
      </w:r>
      <w:r w:rsidRPr="00CD23FA">
        <w:rPr>
          <w:rFonts w:hint="cs"/>
          <w:rtl/>
        </w:rPr>
        <w:t>ی</w:t>
      </w:r>
      <w:r w:rsidRPr="00CD23FA">
        <w:rPr>
          <w:rFonts w:hint="eastAsia"/>
          <w:rtl/>
        </w:rPr>
        <w:t>ن</w:t>
      </w:r>
      <w:r w:rsidRPr="00CD23FA">
        <w:rPr>
          <w:rtl/>
        </w:rPr>
        <w:t xml:space="preserve"> از متن تعر</w:t>
      </w:r>
      <w:r w:rsidRPr="00CD23FA">
        <w:rPr>
          <w:rFonts w:hint="cs"/>
          <w:rtl/>
        </w:rPr>
        <w:t>ی</w:t>
      </w:r>
      <w:r w:rsidRPr="00CD23FA">
        <w:rPr>
          <w:rFonts w:hint="eastAsia"/>
          <w:rtl/>
        </w:rPr>
        <w:t>ف</w:t>
      </w:r>
      <w:r w:rsidRPr="00CD23FA">
        <w:rPr>
          <w:rtl/>
        </w:rPr>
        <w:t xml:space="preserve"> کن</w:t>
      </w:r>
      <w:r w:rsidRPr="00CD23FA">
        <w:rPr>
          <w:rFonts w:hint="cs"/>
          <w:rtl/>
        </w:rPr>
        <w:t>ی</w:t>
      </w:r>
      <w:r w:rsidRPr="00CD23FA">
        <w:rPr>
          <w:rFonts w:hint="eastAsia"/>
          <w:rtl/>
        </w:rPr>
        <w:t>م</w:t>
      </w:r>
      <w:r w:rsidRPr="00CD23FA">
        <w:rPr>
          <w:rFonts w:hint="cs"/>
          <w:rtl/>
        </w:rPr>
        <w:t>، اما</w:t>
      </w:r>
      <w:r w:rsidRPr="00CD23FA">
        <w:rPr>
          <w:rtl/>
        </w:rPr>
        <w:t xml:space="preserve"> </w:t>
      </w:r>
      <w:r w:rsidRPr="00CD23FA">
        <w:rPr>
          <w:rFonts w:hint="cs"/>
          <w:rtl/>
        </w:rPr>
        <w:t>تلاش بر این است</w:t>
      </w:r>
      <w:r w:rsidRPr="00CD23FA">
        <w:rPr>
          <w:rtl/>
        </w:rPr>
        <w:t xml:space="preserve"> که به تعادل معقول</w:t>
      </w:r>
      <w:r w:rsidRPr="00CD23FA">
        <w:rPr>
          <w:rFonts w:hint="cs"/>
          <w:rtl/>
        </w:rPr>
        <w:t>ی</w:t>
      </w:r>
      <w:r w:rsidRPr="00CD23FA">
        <w:rPr>
          <w:rtl/>
        </w:rPr>
        <w:t xml:space="preserve"> ب</w:t>
      </w:r>
      <w:r w:rsidRPr="00CD23FA">
        <w:rPr>
          <w:rFonts w:hint="cs"/>
          <w:rtl/>
        </w:rPr>
        <w:t>ی</w:t>
      </w:r>
      <w:r w:rsidRPr="00CD23FA">
        <w:rPr>
          <w:rFonts w:hint="eastAsia"/>
          <w:rtl/>
        </w:rPr>
        <w:t>ن</w:t>
      </w:r>
      <w:r w:rsidRPr="00CD23FA">
        <w:rPr>
          <w:rtl/>
        </w:rPr>
        <w:t xml:space="preserve"> تعداد کلمات </w:t>
      </w:r>
      <w:r w:rsidRPr="00CD23FA">
        <w:rPr>
          <w:rFonts w:hint="cs"/>
          <w:rtl/>
        </w:rPr>
        <w:t>ی</w:t>
      </w:r>
      <w:r w:rsidRPr="00CD23FA">
        <w:rPr>
          <w:rFonts w:hint="eastAsia"/>
          <w:rtl/>
        </w:rPr>
        <w:t>ک</w:t>
      </w:r>
      <w:r w:rsidRPr="00CD23FA">
        <w:rPr>
          <w:rtl/>
        </w:rPr>
        <w:t xml:space="preserve"> قطعه متن و معنا</w:t>
      </w:r>
      <w:r w:rsidRPr="00CD23FA">
        <w:rPr>
          <w:rFonts w:hint="cs"/>
          <w:rtl/>
        </w:rPr>
        <w:t>ی</w:t>
      </w:r>
      <w:r w:rsidRPr="00CD23FA">
        <w:rPr>
          <w:rtl/>
        </w:rPr>
        <w:t xml:space="preserve"> خاص آن دست </w:t>
      </w:r>
      <w:r w:rsidRPr="00CD23FA">
        <w:rPr>
          <w:rFonts w:hint="cs"/>
          <w:rtl/>
        </w:rPr>
        <w:t>ی</w:t>
      </w:r>
      <w:r w:rsidRPr="00CD23FA">
        <w:rPr>
          <w:rFonts w:hint="eastAsia"/>
          <w:rtl/>
        </w:rPr>
        <w:t>اب</w:t>
      </w:r>
      <w:r w:rsidRPr="00CD23FA">
        <w:rPr>
          <w:rFonts w:hint="cs"/>
          <w:rtl/>
        </w:rPr>
        <w:t>ی</w:t>
      </w:r>
      <w:r w:rsidRPr="00CD23FA">
        <w:rPr>
          <w:rFonts w:hint="eastAsia"/>
          <w:rtl/>
        </w:rPr>
        <w:t>م</w:t>
      </w:r>
      <w:r w:rsidRPr="00CD23FA">
        <w:rPr>
          <w:rFonts w:hint="cs"/>
          <w:rtl/>
        </w:rPr>
        <w:t xml:space="preserve">. </w:t>
      </w:r>
      <w:r w:rsidRPr="00CD23FA">
        <w:rPr>
          <w:rtl/>
        </w:rPr>
        <w:t xml:space="preserve">در نظر گرفتن کل </w:t>
      </w:r>
      <w:r w:rsidRPr="00CD23FA">
        <w:rPr>
          <w:rFonts w:hint="cs"/>
          <w:rtl/>
        </w:rPr>
        <w:t>ی</w:t>
      </w:r>
      <w:r w:rsidRPr="00CD23FA">
        <w:rPr>
          <w:rFonts w:hint="eastAsia"/>
          <w:rtl/>
        </w:rPr>
        <w:t>ک</w:t>
      </w:r>
      <w:r w:rsidRPr="00CD23FA">
        <w:rPr>
          <w:rtl/>
        </w:rPr>
        <w:t xml:space="preserve"> کتاب </w:t>
      </w:r>
      <w:r w:rsidRPr="00CD23FA">
        <w:rPr>
          <w:rFonts w:hint="cs"/>
          <w:rtl/>
        </w:rPr>
        <w:t>ی</w:t>
      </w:r>
      <w:r w:rsidRPr="00CD23FA">
        <w:rPr>
          <w:rFonts w:hint="eastAsia"/>
          <w:rtl/>
        </w:rPr>
        <w:t>ا</w:t>
      </w:r>
      <w:r w:rsidRPr="00CD23FA">
        <w:rPr>
          <w:rtl/>
        </w:rPr>
        <w:t xml:space="preserve"> فصل </w:t>
      </w:r>
      <w:r w:rsidRPr="00CD23FA">
        <w:rPr>
          <w:rFonts w:hint="cs"/>
          <w:rtl/>
        </w:rPr>
        <w:t xml:space="preserve">به عنوان </w:t>
      </w:r>
      <w:r w:rsidR="00986C2D" w:rsidRPr="00CD23FA">
        <w:rPr>
          <w:rFonts w:hint="cs"/>
          <w:rtl/>
        </w:rPr>
        <w:t xml:space="preserve">یک </w:t>
      </w:r>
      <w:r w:rsidR="00986C2D">
        <w:rPr>
          <w:rFonts w:hint="cs"/>
          <w:rtl/>
        </w:rPr>
        <w:t>محتوای متنی یا یک واحد معنایی</w:t>
      </w:r>
      <w:r w:rsidRPr="00CD23FA">
        <w:rPr>
          <w:rtl/>
        </w:rPr>
        <w:t>، مفاه</w:t>
      </w:r>
      <w:r w:rsidRPr="00CD23FA">
        <w:rPr>
          <w:rFonts w:hint="cs"/>
          <w:rtl/>
        </w:rPr>
        <w:t>ی</w:t>
      </w:r>
      <w:r w:rsidRPr="00CD23FA">
        <w:rPr>
          <w:rFonts w:hint="eastAsia"/>
          <w:rtl/>
        </w:rPr>
        <w:t>م</w:t>
      </w:r>
      <w:r w:rsidRPr="00CD23FA">
        <w:rPr>
          <w:rtl/>
        </w:rPr>
        <w:t xml:space="preserve"> و معان</w:t>
      </w:r>
      <w:r w:rsidRPr="00CD23FA">
        <w:rPr>
          <w:rFonts w:hint="cs"/>
          <w:rtl/>
        </w:rPr>
        <w:t>ی</w:t>
      </w:r>
      <w:r w:rsidRPr="00CD23FA">
        <w:rPr>
          <w:rtl/>
        </w:rPr>
        <w:t xml:space="preserve"> بس</w:t>
      </w:r>
      <w:r w:rsidRPr="00CD23FA">
        <w:rPr>
          <w:rFonts w:hint="cs"/>
          <w:rtl/>
        </w:rPr>
        <w:t>ی</w:t>
      </w:r>
      <w:r w:rsidRPr="00CD23FA">
        <w:rPr>
          <w:rFonts w:hint="eastAsia"/>
          <w:rtl/>
        </w:rPr>
        <w:t>ار</w:t>
      </w:r>
      <w:r w:rsidRPr="00CD23FA">
        <w:rPr>
          <w:rtl/>
        </w:rPr>
        <w:t xml:space="preserve"> ز</w:t>
      </w:r>
      <w:r w:rsidRPr="00CD23FA">
        <w:rPr>
          <w:rFonts w:hint="cs"/>
          <w:rtl/>
        </w:rPr>
        <w:t>ی</w:t>
      </w:r>
      <w:r w:rsidRPr="00CD23FA">
        <w:rPr>
          <w:rFonts w:hint="eastAsia"/>
          <w:rtl/>
        </w:rPr>
        <w:t>اد</w:t>
      </w:r>
      <w:r w:rsidRPr="00CD23FA">
        <w:rPr>
          <w:rFonts w:hint="cs"/>
          <w:rtl/>
        </w:rPr>
        <w:t>ی</w:t>
      </w:r>
      <w:r w:rsidRPr="00CD23FA">
        <w:rPr>
          <w:rtl/>
        </w:rPr>
        <w:t xml:space="preserve"> را در بر</w:t>
      </w:r>
      <w:r w:rsidR="00A00FDE">
        <w:rPr>
          <w:rtl/>
        </w:rPr>
        <w:t xml:space="preserve"> می‌</w:t>
      </w:r>
      <w:r w:rsidRPr="00CD23FA">
        <w:rPr>
          <w:rtl/>
        </w:rPr>
        <w:t>گ</w:t>
      </w:r>
      <w:r w:rsidRPr="00CD23FA">
        <w:rPr>
          <w:rFonts w:hint="cs"/>
          <w:rtl/>
        </w:rPr>
        <w:t>ی</w:t>
      </w:r>
      <w:r w:rsidRPr="00CD23FA">
        <w:rPr>
          <w:rFonts w:hint="eastAsia"/>
          <w:rtl/>
        </w:rPr>
        <w:t>رد،</w:t>
      </w:r>
      <w:r w:rsidRPr="00CD23FA">
        <w:rPr>
          <w:rtl/>
        </w:rPr>
        <w:t xml:space="preserve"> در حال</w:t>
      </w:r>
      <w:r w:rsidRPr="00CD23FA">
        <w:rPr>
          <w:rFonts w:hint="cs"/>
          <w:rtl/>
        </w:rPr>
        <w:t>ی</w:t>
      </w:r>
      <w:r w:rsidRPr="00CD23FA">
        <w:rPr>
          <w:rtl/>
        </w:rPr>
        <w:t xml:space="preserve"> که ت</w:t>
      </w:r>
      <w:r w:rsidRPr="00CD23FA">
        <w:rPr>
          <w:rFonts w:hint="eastAsia"/>
          <w:rtl/>
        </w:rPr>
        <w:t>مرکز</w:t>
      </w:r>
      <w:r w:rsidRPr="00CD23FA">
        <w:rPr>
          <w:rtl/>
        </w:rPr>
        <w:t xml:space="preserve"> بر </w:t>
      </w:r>
      <w:r w:rsidRPr="00CD23FA">
        <w:rPr>
          <w:rFonts w:hint="cs"/>
          <w:rtl/>
        </w:rPr>
        <w:t>ی</w:t>
      </w:r>
      <w:r w:rsidRPr="00CD23FA">
        <w:rPr>
          <w:rFonts w:hint="eastAsia"/>
          <w:rtl/>
        </w:rPr>
        <w:t>ک</w:t>
      </w:r>
      <w:r w:rsidRPr="00CD23FA">
        <w:rPr>
          <w:rtl/>
        </w:rPr>
        <w:t xml:space="preserve"> جمله </w:t>
      </w:r>
      <w:r w:rsidRPr="00CD23FA">
        <w:rPr>
          <w:rFonts w:hint="cs"/>
          <w:rtl/>
        </w:rPr>
        <w:t>ی</w:t>
      </w:r>
      <w:r w:rsidRPr="00CD23FA">
        <w:rPr>
          <w:rFonts w:hint="eastAsia"/>
          <w:rtl/>
        </w:rPr>
        <w:t>ا</w:t>
      </w:r>
      <w:r w:rsidRPr="00CD23FA">
        <w:rPr>
          <w:rtl/>
        </w:rPr>
        <w:t xml:space="preserve"> </w:t>
      </w:r>
      <w:r w:rsidRPr="00CD23FA">
        <w:rPr>
          <w:rFonts w:hint="cs"/>
          <w:rtl/>
        </w:rPr>
        <w:t>ی</w:t>
      </w:r>
      <w:r w:rsidRPr="00CD23FA">
        <w:rPr>
          <w:rFonts w:hint="eastAsia"/>
          <w:rtl/>
        </w:rPr>
        <w:t>ک</w:t>
      </w:r>
      <w:r w:rsidRPr="00CD23FA">
        <w:rPr>
          <w:rtl/>
        </w:rPr>
        <w:t xml:space="preserve"> قطعه کوچک، اطلاعات کاف</w:t>
      </w:r>
      <w:r w:rsidRPr="00CD23FA">
        <w:rPr>
          <w:rFonts w:hint="cs"/>
          <w:rtl/>
        </w:rPr>
        <w:t>ی</w:t>
      </w:r>
      <w:r w:rsidRPr="00CD23FA">
        <w:rPr>
          <w:rtl/>
        </w:rPr>
        <w:t xml:space="preserve"> برا</w:t>
      </w:r>
      <w:r w:rsidRPr="00CD23FA">
        <w:rPr>
          <w:rFonts w:hint="cs"/>
          <w:rtl/>
        </w:rPr>
        <w:t>ی</w:t>
      </w:r>
      <w:r w:rsidRPr="00CD23FA">
        <w:rPr>
          <w:rtl/>
        </w:rPr>
        <w:t xml:space="preserve"> گنجاندن معنا ارائه ن</w:t>
      </w:r>
      <w:r w:rsidR="00FC06F9">
        <w:rPr>
          <w:rtl/>
        </w:rPr>
        <w:t>می‌دهد</w:t>
      </w:r>
      <w:r w:rsidRPr="00CD23FA">
        <w:rPr>
          <w:rtl/>
        </w:rPr>
        <w:t>.</w:t>
      </w:r>
    </w:p>
    <w:p w14:paraId="7FFFDAEE" w14:textId="345A8D9B" w:rsidR="00104FBE" w:rsidRDefault="00104FBE" w:rsidP="00104FBE">
      <w:pPr>
        <w:pStyle w:val="a8"/>
        <w:rPr>
          <w:rtl/>
        </w:rPr>
      </w:pPr>
      <w:r w:rsidRPr="00CD23FA">
        <w:rPr>
          <w:rFonts w:hint="cs"/>
          <w:rtl/>
        </w:rPr>
        <w:t>در این پایان</w:t>
      </w:r>
      <w:r w:rsidR="00605585">
        <w:rPr>
          <w:rtl/>
        </w:rPr>
        <w:softHyphen/>
      </w:r>
      <w:r w:rsidRPr="00CD23FA">
        <w:rPr>
          <w:rFonts w:hint="cs"/>
          <w:rtl/>
        </w:rPr>
        <w:t>نامه فایل</w:t>
      </w:r>
      <w:r w:rsidR="00916928">
        <w:rPr>
          <w:rtl/>
        </w:rPr>
        <w:softHyphen/>
      </w:r>
      <w:r w:rsidRPr="00CD23FA">
        <w:rPr>
          <w:rFonts w:hint="cs"/>
          <w:rtl/>
        </w:rPr>
        <w:t>های پیکره</w:t>
      </w:r>
      <w:r>
        <w:rPr>
          <w:rtl/>
        </w:rPr>
        <w:softHyphen/>
      </w:r>
      <w:r w:rsidRPr="00CD23FA">
        <w:rPr>
          <w:rFonts w:hint="cs"/>
          <w:rtl/>
        </w:rPr>
        <w:t>ای که در مجموعه داده</w:t>
      </w:r>
      <w:r>
        <w:rPr>
          <w:rtl/>
        </w:rPr>
        <w:softHyphen/>
      </w:r>
      <w:r w:rsidRPr="00CD23FA">
        <w:rPr>
          <w:rFonts w:hint="cs"/>
          <w:rtl/>
        </w:rPr>
        <w:t>ها استفاده شده است، شامل موضوعات مجزا و مشخص در هرخط از آن است. از این رو از طرفی با توجه به رعایت تعداد کلمات معقول و از طرفی دیگر مشخص بودن موضوع مورد بحث در هر خط،</w:t>
      </w:r>
      <w:r w:rsidR="00A00FDE">
        <w:rPr>
          <w:rFonts w:hint="cs"/>
          <w:rtl/>
        </w:rPr>
        <w:t xml:space="preserve"> می‌</w:t>
      </w:r>
      <w:r w:rsidRPr="00CD23FA">
        <w:rPr>
          <w:rFonts w:hint="cs"/>
          <w:rtl/>
        </w:rPr>
        <w:t xml:space="preserve">توان هر </w:t>
      </w:r>
      <w:r w:rsidR="004700F4">
        <w:rPr>
          <w:rFonts w:hint="cs"/>
          <w:rtl/>
        </w:rPr>
        <w:t xml:space="preserve">یک </w:t>
      </w:r>
      <w:r w:rsidRPr="00CD23FA">
        <w:rPr>
          <w:rFonts w:hint="cs"/>
          <w:rtl/>
        </w:rPr>
        <w:t>خط از فایل پیکره را به عنوان یک سند در نظر گرفت.</w:t>
      </w:r>
    </w:p>
    <w:p w14:paraId="20A1764A" w14:textId="3BCA3BF8" w:rsidR="00104FBE" w:rsidRDefault="00104FBE" w:rsidP="00104FBE">
      <w:pPr>
        <w:pStyle w:val="a"/>
        <w:rPr>
          <w:rtl/>
        </w:rPr>
      </w:pPr>
      <w:bookmarkStart w:id="29" w:name="_Toc182362670"/>
      <w:r w:rsidRPr="001254CC">
        <w:rPr>
          <w:rtl/>
        </w:rPr>
        <w:lastRenderedPageBreak/>
        <w:t>بازنما</w:t>
      </w:r>
      <w:r w:rsidRPr="001254CC">
        <w:rPr>
          <w:rFonts w:hint="cs"/>
          <w:rtl/>
        </w:rPr>
        <w:t>یی</w:t>
      </w:r>
      <w:r w:rsidRPr="001254CC">
        <w:rPr>
          <w:rtl/>
        </w:rPr>
        <w:t xml:space="preserve"> بردار سند</w:t>
      </w:r>
      <w:bookmarkEnd w:id="29"/>
    </w:p>
    <w:p w14:paraId="6E3AB6AD" w14:textId="238EDDD8" w:rsidR="00104FBE" w:rsidRDefault="00B4510C" w:rsidP="00104FBE">
      <w:pPr>
        <w:pStyle w:val="a8"/>
        <w:rPr>
          <w:rtl/>
        </w:rPr>
      </w:pPr>
      <w:r w:rsidRPr="00B4510C">
        <w:rPr>
          <w:rtl/>
        </w:rPr>
        <w:t>اسناد</w:t>
      </w:r>
      <w:r w:rsidR="00974526">
        <w:rPr>
          <w:rFonts w:hint="cs"/>
          <w:rtl/>
        </w:rPr>
        <w:t xml:space="preserve"> که</w:t>
      </w:r>
      <w:r w:rsidRPr="00B4510C">
        <w:rPr>
          <w:rtl/>
        </w:rPr>
        <w:t xml:space="preserve"> به عنوان واحدها</w:t>
      </w:r>
      <w:r w:rsidRPr="00B4510C">
        <w:rPr>
          <w:rFonts w:hint="cs"/>
          <w:rtl/>
        </w:rPr>
        <w:t>ی</w:t>
      </w:r>
      <w:r w:rsidRPr="00B4510C">
        <w:rPr>
          <w:rtl/>
        </w:rPr>
        <w:t xml:space="preserve"> اساس</w:t>
      </w:r>
      <w:r w:rsidRPr="00B4510C">
        <w:rPr>
          <w:rFonts w:hint="cs"/>
          <w:rtl/>
        </w:rPr>
        <w:t>ی</w:t>
      </w:r>
      <w:r w:rsidRPr="00B4510C">
        <w:rPr>
          <w:rtl/>
        </w:rPr>
        <w:t xml:space="preserve"> متن برا</w:t>
      </w:r>
      <w:r w:rsidRPr="00B4510C">
        <w:rPr>
          <w:rFonts w:hint="cs"/>
          <w:rtl/>
        </w:rPr>
        <w:t>ی</w:t>
      </w:r>
      <w:r w:rsidRPr="00B4510C">
        <w:rPr>
          <w:rtl/>
        </w:rPr>
        <w:t xml:space="preserve"> تعر</w:t>
      </w:r>
      <w:r w:rsidRPr="00B4510C">
        <w:rPr>
          <w:rFonts w:hint="cs"/>
          <w:rtl/>
        </w:rPr>
        <w:t>ی</w:t>
      </w:r>
      <w:r w:rsidRPr="00B4510C">
        <w:rPr>
          <w:rFonts w:hint="eastAsia"/>
          <w:rtl/>
        </w:rPr>
        <w:t>ف</w:t>
      </w:r>
      <w:r w:rsidRPr="00B4510C">
        <w:rPr>
          <w:rtl/>
        </w:rPr>
        <w:t xml:space="preserve"> معنا</w:t>
      </w:r>
      <w:r w:rsidRPr="00B4510C">
        <w:rPr>
          <w:rFonts w:hint="cs"/>
          <w:rtl/>
        </w:rPr>
        <w:t>ی</w:t>
      </w:r>
      <w:r w:rsidRPr="00B4510C">
        <w:rPr>
          <w:rtl/>
        </w:rPr>
        <w:t xml:space="preserve"> </w:t>
      </w:r>
      <w:r w:rsidRPr="00B4510C">
        <w:rPr>
          <w:rFonts w:hint="cs"/>
          <w:rtl/>
        </w:rPr>
        <w:t>ی</w:t>
      </w:r>
      <w:r w:rsidRPr="00B4510C">
        <w:rPr>
          <w:rFonts w:hint="eastAsia"/>
          <w:rtl/>
        </w:rPr>
        <w:t>ک</w:t>
      </w:r>
      <w:r w:rsidRPr="00B4510C">
        <w:rPr>
          <w:rtl/>
        </w:rPr>
        <w:t xml:space="preserve"> کلمه استفاده م</w:t>
      </w:r>
      <w:r w:rsidRPr="00B4510C">
        <w:rPr>
          <w:rFonts w:hint="cs"/>
          <w:rtl/>
        </w:rPr>
        <w:t>ی‌</w:t>
      </w:r>
      <w:r w:rsidRPr="00B4510C">
        <w:rPr>
          <w:rFonts w:hint="eastAsia"/>
          <w:rtl/>
        </w:rPr>
        <w:t>شوند،</w:t>
      </w:r>
      <w:r w:rsidRPr="00B4510C">
        <w:rPr>
          <w:rtl/>
        </w:rPr>
        <w:t xml:space="preserve"> با</w:t>
      </w:r>
      <w:r w:rsidRPr="00B4510C">
        <w:rPr>
          <w:rFonts w:hint="cs"/>
          <w:rtl/>
        </w:rPr>
        <w:t>ی</w:t>
      </w:r>
      <w:r w:rsidRPr="00B4510C">
        <w:rPr>
          <w:rFonts w:hint="eastAsia"/>
          <w:rtl/>
        </w:rPr>
        <w:t>د</w:t>
      </w:r>
      <w:r w:rsidRPr="00B4510C">
        <w:rPr>
          <w:rtl/>
        </w:rPr>
        <w:t xml:space="preserve"> به صورت ر</w:t>
      </w:r>
      <w:r w:rsidRPr="00B4510C">
        <w:rPr>
          <w:rFonts w:hint="cs"/>
          <w:rtl/>
        </w:rPr>
        <w:t>ی</w:t>
      </w:r>
      <w:r w:rsidRPr="00B4510C">
        <w:rPr>
          <w:rFonts w:hint="eastAsia"/>
          <w:rtl/>
        </w:rPr>
        <w:t>اض</w:t>
      </w:r>
      <w:r w:rsidRPr="00B4510C">
        <w:rPr>
          <w:rFonts w:hint="cs"/>
          <w:rtl/>
        </w:rPr>
        <w:t>ی</w:t>
      </w:r>
      <w:r w:rsidRPr="00B4510C">
        <w:rPr>
          <w:rtl/>
        </w:rPr>
        <w:t xml:space="preserve"> پردازش شوند تا به </w:t>
      </w:r>
      <w:r w:rsidRPr="00B4510C">
        <w:rPr>
          <w:rFonts w:hint="cs"/>
          <w:rtl/>
        </w:rPr>
        <w:t>ی</w:t>
      </w:r>
      <w:r w:rsidRPr="00B4510C">
        <w:rPr>
          <w:rFonts w:hint="eastAsia"/>
          <w:rtl/>
        </w:rPr>
        <w:t>ک</w:t>
      </w:r>
      <w:r w:rsidRPr="00B4510C">
        <w:rPr>
          <w:rtl/>
        </w:rPr>
        <w:t xml:space="preserve"> بردار تبد</w:t>
      </w:r>
      <w:r w:rsidRPr="00B4510C">
        <w:rPr>
          <w:rFonts w:hint="cs"/>
          <w:rtl/>
        </w:rPr>
        <w:t>ی</w:t>
      </w:r>
      <w:r w:rsidRPr="00B4510C">
        <w:rPr>
          <w:rFonts w:hint="eastAsia"/>
          <w:rtl/>
        </w:rPr>
        <w:t>ل</w:t>
      </w:r>
      <w:r w:rsidRPr="00B4510C">
        <w:rPr>
          <w:rtl/>
        </w:rPr>
        <w:t xml:space="preserve"> شوند.</w:t>
      </w:r>
      <w:r w:rsidR="004A511B">
        <w:rPr>
          <w:rFonts w:hint="cs"/>
          <w:rtl/>
        </w:rPr>
        <w:t xml:space="preserve"> </w:t>
      </w:r>
      <w:r w:rsidR="004A511B" w:rsidRPr="00B4510C">
        <w:rPr>
          <w:rtl/>
        </w:rPr>
        <w:t>.</w:t>
      </w:r>
      <w:r w:rsidR="004A511B">
        <w:rPr>
          <w:rFonts w:hint="cs"/>
          <w:rtl/>
        </w:rPr>
        <w:t xml:space="preserve"> در گام اول از تولید فضای معنایی</w:t>
      </w:r>
      <w:r>
        <w:rPr>
          <w:rFonts w:hint="cs"/>
          <w:rtl/>
        </w:rPr>
        <w:t xml:space="preserve"> </w:t>
      </w:r>
      <w:r w:rsidR="00104FBE" w:rsidRPr="00CD23FA">
        <w:rPr>
          <w:rtl/>
        </w:rPr>
        <w:t xml:space="preserve">ابتدا، </w:t>
      </w:r>
      <w:r w:rsidR="00104FBE" w:rsidRPr="00CD23FA">
        <w:rPr>
          <w:rFonts w:hint="cs"/>
          <w:rtl/>
        </w:rPr>
        <w:t>ی</w:t>
      </w:r>
      <w:r w:rsidR="00104FBE" w:rsidRPr="00CD23FA">
        <w:rPr>
          <w:rFonts w:hint="eastAsia"/>
          <w:rtl/>
        </w:rPr>
        <w:t>ک</w:t>
      </w:r>
      <w:r w:rsidR="00104FBE" w:rsidRPr="00CD23FA">
        <w:rPr>
          <w:rtl/>
        </w:rPr>
        <w:t xml:space="preserve"> ماتر</w:t>
      </w:r>
      <w:r w:rsidR="00104FBE" w:rsidRPr="00CD23FA">
        <w:rPr>
          <w:rFonts w:hint="cs"/>
          <w:rtl/>
        </w:rPr>
        <w:t>ی</w:t>
      </w:r>
      <w:r w:rsidR="00104FBE" w:rsidRPr="00CD23FA">
        <w:rPr>
          <w:rFonts w:hint="eastAsia"/>
          <w:rtl/>
        </w:rPr>
        <w:t>س</w:t>
      </w:r>
      <w:r w:rsidR="00104FBE" w:rsidRPr="00CD23FA">
        <w:rPr>
          <w:rtl/>
        </w:rPr>
        <w:t xml:space="preserve"> سند-اصطلاح</w:t>
      </w:r>
      <w:r w:rsidR="00104FBE">
        <w:rPr>
          <w:rStyle w:val="FootnoteReference"/>
          <w:rtl/>
        </w:rPr>
        <w:footnoteReference w:id="20"/>
      </w:r>
      <w:r w:rsidR="00104FBE" w:rsidRPr="00CD23FA">
        <w:rPr>
          <w:rtl/>
        </w:rPr>
        <w:t xml:space="preserve"> پراکنده با شمارش </w:t>
      </w:r>
      <w:r w:rsidR="005F2633">
        <w:rPr>
          <w:rFonts w:hint="cs"/>
          <w:rtl/>
        </w:rPr>
        <w:t>تعداد</w:t>
      </w:r>
      <w:r w:rsidR="00104FBE" w:rsidRPr="00CD23FA">
        <w:rPr>
          <w:rtl/>
        </w:rPr>
        <w:t xml:space="preserve"> هر نشانه کلمه در </w:t>
      </w:r>
      <w:r w:rsidR="00104FBE" w:rsidRPr="00CD23FA">
        <w:rPr>
          <w:rFonts w:hint="cs"/>
          <w:rtl/>
        </w:rPr>
        <w:t>ی</w:t>
      </w:r>
      <w:r w:rsidR="00104FBE" w:rsidRPr="00CD23FA">
        <w:rPr>
          <w:rFonts w:hint="eastAsia"/>
          <w:rtl/>
        </w:rPr>
        <w:t>ک</w:t>
      </w:r>
      <w:r w:rsidR="00104FBE" w:rsidRPr="00CD23FA">
        <w:rPr>
          <w:rtl/>
        </w:rPr>
        <w:t xml:space="preserve"> سند </w:t>
      </w:r>
      <w:r w:rsidR="00C747EC">
        <w:rPr>
          <w:rFonts w:hint="cs"/>
          <w:rtl/>
        </w:rPr>
        <w:t>ایجاد می</w:t>
      </w:r>
      <w:r w:rsidR="00C747EC">
        <w:rPr>
          <w:rtl/>
        </w:rPr>
        <w:softHyphen/>
      </w:r>
      <w:r w:rsidR="00C747EC">
        <w:rPr>
          <w:rFonts w:hint="cs"/>
          <w:rtl/>
        </w:rPr>
        <w:t>کنیم که هر ستون آن نشان دهنده یک اصطلاح یا یک کلمه و هر سطر آن، معادل یک واحد معنایی (در اکثر مجموعه داده‌های مورد استفاده، معادل یک خط) خواهد بود</w:t>
      </w:r>
      <w:r w:rsidR="00104FBE" w:rsidRPr="00CD23FA">
        <w:rPr>
          <w:rtl/>
        </w:rPr>
        <w:t xml:space="preserve">. </w:t>
      </w:r>
      <w:r w:rsidR="00D4245B">
        <w:rPr>
          <w:rtl/>
        </w:rPr>
        <w:t>سپس، برای اینکه به گفته ت</w:t>
      </w:r>
      <w:r w:rsidR="00D4245B">
        <w:rPr>
          <w:rFonts w:hint="cs"/>
          <w:rtl/>
        </w:rPr>
        <w:t>و</w:t>
      </w:r>
      <w:r w:rsidR="00D4245B">
        <w:rPr>
          <w:rtl/>
        </w:rPr>
        <w:t>رنی و پانتل</w:t>
      </w:r>
      <w:r w:rsidR="00104FBE">
        <w:rPr>
          <w:rtl/>
        </w:rPr>
        <w:fldChar w:fldCharType="begin"/>
      </w:r>
      <w:r w:rsidR="00104FBE">
        <w:rPr>
          <w:rtl/>
        </w:rPr>
        <w:instrText xml:space="preserve"> </w:instrText>
      </w:r>
      <w:r w:rsidR="00104FBE">
        <w:instrText>ADDIN EN.CITE &lt;EndNote&gt;&lt;Cite&gt;&lt;Author&gt;Turney&lt;/Author&gt;&lt;Year&gt;2010&lt;/Year&gt;&lt;RecNum&gt;31&lt;/RecNum&gt;&lt;DisplayText&gt;[8]&lt;/DisplayText&gt;&lt;record&gt;&lt;rec-number&gt;31&lt;/rec-number&gt;&lt;foreign-keys&gt;&lt;key app="EN" db-id="5advps9aitwdwre9vx1x2pv30wawrxstfptz" timestamp="1723199412"&gt;31&lt;/key&gt;&lt;/foreign-keys&gt;&lt;ref-type name="Journal Article"&gt;17&lt;/ref-type&gt;&lt;contributors&gt;&lt;authors&gt;&lt;author&gt;Turney, Peter D&lt;/author&gt;&lt;author&gt;Pantel, Patrick&lt;/author&gt;&lt;/authors&gt;&lt;/contributors&gt;&lt;titles&gt;&lt;title&gt;From frequency to meaning: Vector space models of semantics&lt;/title&gt;&lt;secondary-title&gt;Journal of artificial intelligence research&lt;/secondary-title&gt;&lt;/titles&gt;&lt;periodical&gt;&lt;full-title&gt;Journal of artificial intelligence research&lt;/full-title&gt;&lt;/periodical&gt;&lt;pages&gt;141-188&lt;/pages&gt;&lt;volume&gt;37&lt;/volume&gt;&lt;dates&gt;&lt;year&gt;2010&lt;/year&gt;&lt;/dates</w:instrText>
      </w:r>
      <w:r w:rsidR="00104FBE">
        <w:rPr>
          <w:rtl/>
        </w:rPr>
        <w:instrText>&gt;&lt;</w:instrText>
      </w:r>
      <w:r w:rsidR="00104FBE">
        <w:instrText>isbn&gt;1076-9757&lt;/isbn&gt;&lt;urls&gt;&lt;/urls&gt;&lt;/record&gt;&lt;/Cite&gt;&lt;/EndNote</w:instrText>
      </w:r>
      <w:r w:rsidR="00104FBE">
        <w:rPr>
          <w:rtl/>
        </w:rPr>
        <w:instrText>&gt;</w:instrText>
      </w:r>
      <w:r w:rsidR="00104FBE">
        <w:rPr>
          <w:rtl/>
        </w:rPr>
        <w:fldChar w:fldCharType="separate"/>
      </w:r>
      <w:r w:rsidR="00104FBE">
        <w:rPr>
          <w:noProof/>
          <w:rtl/>
        </w:rPr>
        <w:t>[8]</w:t>
      </w:r>
      <w:r w:rsidR="00104FBE">
        <w:rPr>
          <w:rtl/>
        </w:rPr>
        <w:fldChar w:fldCharType="end"/>
      </w:r>
      <w:r w:rsidR="00104FBE" w:rsidRPr="00CD23FA">
        <w:rPr>
          <w:rtl/>
        </w:rPr>
        <w:t xml:space="preserve">، </w:t>
      </w:r>
      <w:r w:rsidR="00D4245B">
        <w:rPr>
          <w:rtl/>
        </w:rPr>
        <w:t xml:space="preserve">به </w:t>
      </w:r>
      <w:r w:rsidR="00D4245B">
        <w:rPr>
          <w:rFonts w:hint="cs"/>
          <w:rtl/>
        </w:rPr>
        <w:t>واژگان</w:t>
      </w:r>
      <w:r w:rsidR="00D4245B">
        <w:rPr>
          <w:rtl/>
        </w:rPr>
        <w:t xml:space="preserve"> </w:t>
      </w:r>
      <w:r w:rsidR="00D4245B">
        <w:rPr>
          <w:rFonts w:hint="cs"/>
          <w:rtl/>
        </w:rPr>
        <w:t>نادرتر</w:t>
      </w:r>
      <w:r w:rsidR="00D4245B">
        <w:rPr>
          <w:rtl/>
        </w:rPr>
        <w:t xml:space="preserve"> وزن بیشتری بدهیم و به </w:t>
      </w:r>
      <w:r w:rsidR="00D4245B">
        <w:rPr>
          <w:rFonts w:hint="cs"/>
          <w:rtl/>
        </w:rPr>
        <w:t>واژگان</w:t>
      </w:r>
      <w:r w:rsidR="00D4245B">
        <w:rPr>
          <w:rtl/>
        </w:rPr>
        <w:t xml:space="preserve"> </w:t>
      </w:r>
      <w:r w:rsidR="00D4245B">
        <w:rPr>
          <w:rFonts w:hint="cs"/>
          <w:rtl/>
        </w:rPr>
        <w:t>رایج</w:t>
      </w:r>
      <w:r w:rsidR="00D4245B">
        <w:rPr>
          <w:rtl/>
        </w:rPr>
        <w:softHyphen/>
      </w:r>
      <w:r w:rsidR="00D4245B">
        <w:rPr>
          <w:rFonts w:hint="cs"/>
          <w:rtl/>
        </w:rPr>
        <w:t>تر</w:t>
      </w:r>
      <w:r w:rsidR="00D4245B">
        <w:rPr>
          <w:rtl/>
        </w:rPr>
        <w:t xml:space="preserve"> وزن کمتری</w:t>
      </w:r>
      <w:r w:rsidR="00DC1810">
        <w:rPr>
          <w:rFonts w:hint="cs"/>
          <w:rtl/>
        </w:rPr>
        <w:t xml:space="preserve"> بدهیم</w:t>
      </w:r>
      <w:r w:rsidR="00D4245B">
        <w:rPr>
          <w:rtl/>
        </w:rPr>
        <w:t xml:space="preserve">، </w:t>
      </w:r>
      <w:r w:rsidR="00C747EC">
        <w:rPr>
          <w:rFonts w:hint="cs"/>
          <w:rtl/>
        </w:rPr>
        <w:t>از روش مصطلح و معروف</w:t>
      </w:r>
      <w:r w:rsidR="00C747EC">
        <w:t xml:space="preserve"> TF-IDF </w:t>
      </w:r>
      <w:r w:rsidR="00C747EC">
        <w:rPr>
          <w:rFonts w:hint="cs"/>
          <w:rtl/>
          <w:lang w:bidi="fa-IR"/>
        </w:rPr>
        <w:t xml:space="preserve">استفاده شده است تا </w:t>
      </w:r>
      <w:r w:rsidR="00C747EC">
        <w:rPr>
          <w:rtl/>
        </w:rPr>
        <w:t>تعدادهای فراوانی خام</w:t>
      </w:r>
      <w:r w:rsidR="00C747EC">
        <w:rPr>
          <w:rFonts w:hint="cs"/>
          <w:rtl/>
        </w:rPr>
        <w:t xml:space="preserve"> اولیه، به مقادیر نرمال شده</w:t>
      </w:r>
      <w:r w:rsidR="00C747EC">
        <w:softHyphen/>
      </w:r>
      <w:r w:rsidR="00C747EC">
        <w:rPr>
          <w:rFonts w:hint="cs"/>
          <w:rtl/>
        </w:rPr>
        <w:t>ای تبدیل شوند</w:t>
      </w:r>
      <w:r w:rsidR="00C747EC">
        <w:t>.</w:t>
      </w:r>
      <w:r w:rsidR="00C747EC">
        <w:rPr>
          <w:rFonts w:hint="cs"/>
          <w:rtl/>
        </w:rPr>
        <w:t xml:space="preserve"> همانطور که می</w:t>
      </w:r>
      <w:r w:rsidR="00C747EC">
        <w:rPr>
          <w:rtl/>
        </w:rPr>
        <w:softHyphen/>
      </w:r>
      <w:r w:rsidR="00C747EC">
        <w:rPr>
          <w:rFonts w:hint="cs"/>
          <w:rtl/>
        </w:rPr>
        <w:t xml:space="preserve">دانیم، </w:t>
      </w:r>
      <w:r w:rsidR="00D4245B">
        <w:rPr>
          <w:rtl/>
        </w:rPr>
        <w:t>کلماتی که در همه اسناد نادر هستند، بیشتر متمایزکننده بوده و محتوای اطلاعاتی بیشتری</w:t>
      </w:r>
      <w:r w:rsidR="00D4245B">
        <w:rPr>
          <w:rFonts w:hint="cs"/>
          <w:rtl/>
        </w:rPr>
        <w:t xml:space="preserve"> </w:t>
      </w:r>
      <w:r w:rsidR="00D4245B">
        <w:rPr>
          <w:rtl/>
        </w:rPr>
        <w:t>نسبت به کلمات پرتکرار دارند</w:t>
      </w:r>
      <w:r w:rsidR="00D4245B">
        <w:rPr>
          <w:rFonts w:hint="cs"/>
          <w:rtl/>
        </w:rPr>
        <w:t xml:space="preserve"> </w:t>
      </w:r>
      <w:r w:rsidR="00D4245B">
        <w:rPr>
          <w:rtl/>
        </w:rPr>
        <w:t>نمونه‌های واضح این موضوع</w:t>
      </w:r>
      <w:r w:rsidR="00D4245B">
        <w:rPr>
          <w:rFonts w:hint="cs"/>
          <w:rtl/>
        </w:rPr>
        <w:t xml:space="preserve"> عبارتند</w:t>
      </w:r>
      <w:r w:rsidR="00104FBE" w:rsidRPr="00CD23FA">
        <w:rPr>
          <w:rtl/>
        </w:rPr>
        <w:t xml:space="preserve"> از </w:t>
      </w:r>
      <w:r w:rsidR="00104FBE" w:rsidRPr="00CD23FA">
        <w:rPr>
          <w:rFonts w:hint="cs"/>
          <w:rtl/>
        </w:rPr>
        <w:t>ایست</w:t>
      </w:r>
      <w:r w:rsidR="00104FBE" w:rsidRPr="00CD23FA">
        <w:rPr>
          <w:rtl/>
        </w:rPr>
        <w:t xml:space="preserve"> </w:t>
      </w:r>
      <w:r w:rsidR="00104FBE" w:rsidRPr="00CD23FA">
        <w:rPr>
          <w:rFonts w:hint="cs"/>
          <w:rtl/>
        </w:rPr>
        <w:t>واژه</w:t>
      </w:r>
      <w:r w:rsidR="00104FBE">
        <w:softHyphen/>
      </w:r>
      <w:r w:rsidR="00104FBE" w:rsidRPr="00CD23FA">
        <w:rPr>
          <w:rFonts w:hint="cs"/>
          <w:rtl/>
        </w:rPr>
        <w:t>ها</w:t>
      </w:r>
      <w:r w:rsidR="00104FBE" w:rsidRPr="00CD23FA">
        <w:rPr>
          <w:rtl/>
        </w:rPr>
        <w:t xml:space="preserve"> (مثلاً، </w:t>
      </w:r>
      <w:r w:rsidR="00104FBE" w:rsidRPr="00CD23FA">
        <w:t>the</w:t>
      </w:r>
      <w:r w:rsidR="00104FBE" w:rsidRPr="00CD23FA">
        <w:rPr>
          <w:rtl/>
        </w:rPr>
        <w:t xml:space="preserve">، </w:t>
      </w:r>
      <w:r w:rsidR="00104FBE" w:rsidRPr="00CD23FA">
        <w:t>a</w:t>
      </w:r>
      <w:r w:rsidR="00104FBE" w:rsidRPr="00CD23FA">
        <w:rPr>
          <w:rFonts w:hint="eastAsia"/>
          <w:rtl/>
        </w:rPr>
        <w:t>،</w:t>
      </w:r>
      <w:r w:rsidR="00104FBE" w:rsidRPr="00CD23FA">
        <w:rPr>
          <w:rtl/>
        </w:rPr>
        <w:t xml:space="preserve"> </w:t>
      </w:r>
      <w:r w:rsidR="00104FBE" w:rsidRPr="00CD23FA">
        <w:t>and</w:t>
      </w:r>
      <w:r w:rsidR="00104FBE" w:rsidRPr="00CD23FA">
        <w:rPr>
          <w:rtl/>
        </w:rPr>
        <w:t>) که بس</w:t>
      </w:r>
      <w:r w:rsidR="00104FBE" w:rsidRPr="00CD23FA">
        <w:rPr>
          <w:rFonts w:hint="cs"/>
          <w:rtl/>
        </w:rPr>
        <w:t>ی</w:t>
      </w:r>
      <w:r w:rsidR="00104FBE" w:rsidRPr="00CD23FA">
        <w:rPr>
          <w:rFonts w:hint="eastAsia"/>
          <w:rtl/>
        </w:rPr>
        <w:t>ار</w:t>
      </w:r>
      <w:r w:rsidR="00104FBE" w:rsidRPr="00CD23FA">
        <w:rPr>
          <w:rtl/>
        </w:rPr>
        <w:t xml:space="preserve"> متداول هستند و حاو</w:t>
      </w:r>
      <w:r w:rsidR="00104FBE" w:rsidRPr="00CD23FA">
        <w:rPr>
          <w:rFonts w:hint="cs"/>
          <w:rtl/>
        </w:rPr>
        <w:t>ی</w:t>
      </w:r>
      <w:r w:rsidR="00104FBE" w:rsidRPr="00CD23FA">
        <w:rPr>
          <w:rtl/>
        </w:rPr>
        <w:t xml:space="preserve"> اطلاعات خاص</w:t>
      </w:r>
      <w:r w:rsidR="00104FBE" w:rsidRPr="00CD23FA">
        <w:rPr>
          <w:rFonts w:hint="cs"/>
          <w:rtl/>
        </w:rPr>
        <w:t>ی</w:t>
      </w:r>
      <w:r w:rsidR="00104FBE" w:rsidRPr="00CD23FA">
        <w:rPr>
          <w:rtl/>
        </w:rPr>
        <w:t xml:space="preserve"> ن</w:t>
      </w:r>
      <w:r w:rsidR="00104FBE" w:rsidRPr="00CD23FA">
        <w:rPr>
          <w:rFonts w:hint="cs"/>
          <w:rtl/>
        </w:rPr>
        <w:t>ی</w:t>
      </w:r>
      <w:r w:rsidR="00104FBE" w:rsidRPr="00CD23FA">
        <w:rPr>
          <w:rFonts w:hint="eastAsia"/>
          <w:rtl/>
        </w:rPr>
        <w:t>ستند،</w:t>
      </w:r>
      <w:r w:rsidR="00104FBE" w:rsidRPr="00CD23FA">
        <w:rPr>
          <w:rtl/>
        </w:rPr>
        <w:t xml:space="preserve"> و در طرف د</w:t>
      </w:r>
      <w:r w:rsidR="00104FBE" w:rsidRPr="00CD23FA">
        <w:rPr>
          <w:rFonts w:hint="cs"/>
          <w:rtl/>
        </w:rPr>
        <w:t>ی</w:t>
      </w:r>
      <w:r w:rsidR="00104FBE" w:rsidRPr="00CD23FA">
        <w:rPr>
          <w:rFonts w:hint="eastAsia"/>
          <w:rtl/>
        </w:rPr>
        <w:t>گر،</w:t>
      </w:r>
      <w:r w:rsidR="00104FBE" w:rsidRPr="00CD23FA">
        <w:rPr>
          <w:rtl/>
        </w:rPr>
        <w:t xml:space="preserve"> کلم</w:t>
      </w:r>
      <w:r w:rsidR="00104FBE" w:rsidRPr="00CD23FA">
        <w:rPr>
          <w:rFonts w:hint="cs"/>
          <w:rtl/>
        </w:rPr>
        <w:t>ات نادر</w:t>
      </w:r>
      <w:r w:rsidR="00104FBE" w:rsidRPr="00CD23FA">
        <w:rPr>
          <w:rtl/>
        </w:rPr>
        <w:t xml:space="preserve"> اطلاعات بس</w:t>
      </w:r>
      <w:r w:rsidR="00104FBE" w:rsidRPr="00CD23FA">
        <w:rPr>
          <w:rFonts w:hint="cs"/>
          <w:rtl/>
        </w:rPr>
        <w:t>ی</w:t>
      </w:r>
      <w:r w:rsidR="00104FBE" w:rsidRPr="00CD23FA">
        <w:rPr>
          <w:rFonts w:hint="eastAsia"/>
          <w:rtl/>
        </w:rPr>
        <w:t>ار</w:t>
      </w:r>
      <w:r w:rsidR="00104FBE" w:rsidRPr="00CD23FA">
        <w:rPr>
          <w:rtl/>
        </w:rPr>
        <w:t xml:space="preserve"> ب</w:t>
      </w:r>
      <w:r w:rsidR="00104FBE" w:rsidRPr="00CD23FA">
        <w:rPr>
          <w:rFonts w:hint="cs"/>
          <w:rtl/>
        </w:rPr>
        <w:t>ی</w:t>
      </w:r>
      <w:r w:rsidR="00104FBE" w:rsidRPr="00CD23FA">
        <w:rPr>
          <w:rFonts w:hint="eastAsia"/>
          <w:rtl/>
        </w:rPr>
        <w:t>شتر</w:t>
      </w:r>
      <w:r w:rsidR="00104FBE" w:rsidRPr="00CD23FA">
        <w:rPr>
          <w:rFonts w:hint="cs"/>
          <w:rtl/>
        </w:rPr>
        <w:t>ی</w:t>
      </w:r>
      <w:r w:rsidR="00104FBE" w:rsidRPr="00CD23FA">
        <w:rPr>
          <w:rtl/>
        </w:rPr>
        <w:t xml:space="preserve"> در مورد موضوع تحت پوشش قرار </w:t>
      </w:r>
      <w:r w:rsidR="00FC06F9">
        <w:rPr>
          <w:rtl/>
        </w:rPr>
        <w:t>می‌دهد</w:t>
      </w:r>
      <w:r w:rsidR="00104FBE" w:rsidRPr="00CD23FA">
        <w:rPr>
          <w:rtl/>
        </w:rPr>
        <w:t>.</w:t>
      </w:r>
    </w:p>
    <w:p w14:paraId="6FA8A6B3" w14:textId="7BEA329E" w:rsidR="00104FBE" w:rsidRDefault="00104FBE" w:rsidP="00104FBE">
      <w:pPr>
        <w:pStyle w:val="a8"/>
        <w:rPr>
          <w:rtl/>
        </w:rPr>
      </w:pPr>
      <w:r w:rsidRPr="00CD23FA">
        <w:rPr>
          <w:rtl/>
        </w:rPr>
        <w:t xml:space="preserve">با اعمال روش </w:t>
      </w:r>
      <w:r w:rsidRPr="00CD23FA">
        <w:t>TF-IDF</w:t>
      </w:r>
      <w:r w:rsidRPr="00CD23FA">
        <w:rPr>
          <w:rtl/>
        </w:rPr>
        <w:t xml:space="preserve"> به ماتر</w:t>
      </w:r>
      <w:r w:rsidRPr="00CD23FA">
        <w:rPr>
          <w:rFonts w:hint="cs"/>
          <w:rtl/>
        </w:rPr>
        <w:t>ی</w:t>
      </w:r>
      <w:r w:rsidRPr="00CD23FA">
        <w:rPr>
          <w:rFonts w:hint="eastAsia"/>
          <w:rtl/>
        </w:rPr>
        <w:t>س</w:t>
      </w:r>
      <w:r w:rsidRPr="00CD23FA">
        <w:rPr>
          <w:rtl/>
        </w:rPr>
        <w:t xml:space="preserve"> فرکانس سند-اصطلاح، ماتر</w:t>
      </w:r>
      <w:r w:rsidRPr="00CD23FA">
        <w:rPr>
          <w:rFonts w:hint="cs"/>
          <w:rtl/>
        </w:rPr>
        <w:t>ی</w:t>
      </w:r>
      <w:r w:rsidRPr="00CD23FA">
        <w:rPr>
          <w:rFonts w:hint="eastAsia"/>
          <w:rtl/>
        </w:rPr>
        <w:t>س</w:t>
      </w:r>
      <w:r w:rsidRPr="00CD23FA">
        <w:rPr>
          <w:rtl/>
        </w:rPr>
        <w:t xml:space="preserve"> د</w:t>
      </w:r>
      <w:r w:rsidRPr="00CD23FA">
        <w:rPr>
          <w:rFonts w:hint="cs"/>
          <w:rtl/>
        </w:rPr>
        <w:t>ی</w:t>
      </w:r>
      <w:r w:rsidRPr="00CD23FA">
        <w:rPr>
          <w:rFonts w:hint="eastAsia"/>
          <w:rtl/>
        </w:rPr>
        <w:t>گر</w:t>
      </w:r>
      <w:r w:rsidRPr="00CD23FA">
        <w:rPr>
          <w:rFonts w:hint="cs"/>
          <w:rtl/>
        </w:rPr>
        <w:t>ی</w:t>
      </w:r>
      <w:r w:rsidRPr="00CD23FA">
        <w:rPr>
          <w:rtl/>
        </w:rPr>
        <w:t xml:space="preserve"> با وزن محتوا</w:t>
      </w:r>
      <w:r w:rsidRPr="00CD23FA">
        <w:rPr>
          <w:rFonts w:hint="cs"/>
          <w:rtl/>
        </w:rPr>
        <w:t>ی</w:t>
      </w:r>
      <w:r w:rsidRPr="00CD23FA">
        <w:rPr>
          <w:rtl/>
        </w:rPr>
        <w:t xml:space="preserve"> اطلاعات</w:t>
      </w:r>
      <w:r w:rsidRPr="00CD23FA">
        <w:rPr>
          <w:rFonts w:hint="cs"/>
          <w:rtl/>
        </w:rPr>
        <w:t>ی</w:t>
      </w:r>
      <w:r w:rsidRPr="00CD23FA">
        <w:rPr>
          <w:rtl/>
        </w:rPr>
        <w:t xml:space="preserve"> هر کلمه به دست م</w:t>
      </w:r>
      <w:r w:rsidRPr="00CD23FA">
        <w:rPr>
          <w:rFonts w:hint="cs"/>
          <w:rtl/>
        </w:rPr>
        <w:t>ی</w:t>
      </w:r>
      <w:r w:rsidRPr="005A4761">
        <w:rPr>
          <w:rFonts w:hint="cs"/>
          <w:sz w:val="28"/>
          <w:rtl/>
        </w:rPr>
        <w:t>‌</w:t>
      </w:r>
      <w:r w:rsidRPr="00CD23FA">
        <w:rPr>
          <w:rFonts w:hint="eastAsia"/>
          <w:rtl/>
        </w:rPr>
        <w:t>آ</w:t>
      </w:r>
      <w:r w:rsidRPr="00CD23FA">
        <w:rPr>
          <w:rFonts w:hint="cs"/>
          <w:rtl/>
        </w:rPr>
        <w:t>ی</w:t>
      </w:r>
      <w:r w:rsidRPr="00CD23FA">
        <w:rPr>
          <w:rFonts w:hint="eastAsia"/>
          <w:rtl/>
        </w:rPr>
        <w:t>د</w:t>
      </w:r>
      <w:r w:rsidRPr="00CD23FA">
        <w:rPr>
          <w:rtl/>
        </w:rPr>
        <w:t xml:space="preserve">. </w:t>
      </w:r>
      <w:r w:rsidRPr="00CD23FA">
        <w:rPr>
          <w:rFonts w:hint="cs"/>
          <w:rtl/>
        </w:rPr>
        <w:t>ی</w:t>
      </w:r>
      <w:r w:rsidRPr="00CD23FA">
        <w:rPr>
          <w:rFonts w:hint="eastAsia"/>
          <w:rtl/>
        </w:rPr>
        <w:t>ک</w:t>
      </w:r>
      <w:r w:rsidRPr="00CD23FA">
        <w:rPr>
          <w:rtl/>
        </w:rPr>
        <w:t xml:space="preserve"> کلمه متما</w:t>
      </w:r>
      <w:r w:rsidRPr="00CD23FA">
        <w:rPr>
          <w:rFonts w:hint="cs"/>
          <w:rtl/>
        </w:rPr>
        <w:t>ی</w:t>
      </w:r>
      <w:r w:rsidRPr="00CD23FA">
        <w:rPr>
          <w:rFonts w:hint="eastAsia"/>
          <w:rtl/>
        </w:rPr>
        <w:t>زتر</w:t>
      </w:r>
      <w:r w:rsidRPr="00CD23FA">
        <w:rPr>
          <w:rtl/>
        </w:rPr>
        <w:t xml:space="preserve"> (با </w:t>
      </w:r>
      <w:r w:rsidRPr="00CD23FA">
        <w:t>TF IDF</w:t>
      </w:r>
      <w:r w:rsidRPr="00CD23FA">
        <w:rPr>
          <w:rtl/>
        </w:rPr>
        <w:t xml:space="preserve"> بالا) در بردار زم</w:t>
      </w:r>
      <w:r w:rsidRPr="00CD23FA">
        <w:rPr>
          <w:rFonts w:hint="cs"/>
          <w:rtl/>
        </w:rPr>
        <w:t>ی</w:t>
      </w:r>
      <w:r w:rsidRPr="00CD23FA">
        <w:rPr>
          <w:rFonts w:hint="eastAsia"/>
          <w:rtl/>
        </w:rPr>
        <w:t>نه</w:t>
      </w:r>
      <w:r w:rsidRPr="00CD23FA">
        <w:rPr>
          <w:rtl/>
        </w:rPr>
        <w:t xml:space="preserve"> فضا</w:t>
      </w:r>
      <w:r w:rsidRPr="00CD23FA">
        <w:rPr>
          <w:rFonts w:hint="cs"/>
          <w:rtl/>
        </w:rPr>
        <w:t>ی</w:t>
      </w:r>
      <w:r w:rsidRPr="00CD23FA">
        <w:rPr>
          <w:rtl/>
        </w:rPr>
        <w:t xml:space="preserve"> </w:t>
      </w:r>
      <w:r w:rsidRPr="00CD23FA">
        <w:t>N</w:t>
      </w:r>
      <w:r w:rsidRPr="00CD23FA">
        <w:rPr>
          <w:rtl/>
        </w:rPr>
        <w:t xml:space="preserve"> بعد</w:t>
      </w:r>
      <w:r w:rsidRPr="00CD23FA">
        <w:rPr>
          <w:rFonts w:hint="cs"/>
          <w:rtl/>
        </w:rPr>
        <w:t>ی</w:t>
      </w:r>
      <w:r w:rsidRPr="00CD23FA">
        <w:rPr>
          <w:rtl/>
        </w:rPr>
        <w:t xml:space="preserve"> با مقدار بالاتر در بعد مربوطه نشان داده </w:t>
      </w:r>
      <w:r w:rsidR="005B628F">
        <w:rPr>
          <w:rtl/>
        </w:rPr>
        <w:t>می‌شود</w:t>
      </w:r>
      <w:r w:rsidRPr="00CD23FA">
        <w:rPr>
          <w:rtl/>
        </w:rPr>
        <w:t xml:space="preserve"> و بالعکس. </w:t>
      </w:r>
      <w:r w:rsidR="00446BBE">
        <w:rPr>
          <w:rtl/>
        </w:rPr>
        <w:t>ایده اصلی این است که به کلماتی که محتوای اطلاعاتی قابل توجهی دارند، ارزش بیشتری داده شود تا در مرحله بعدی، که خوشه‌بندی اسناد انجام می‌شود، عملکرد بهتری حاصل شود</w:t>
      </w:r>
      <w:r w:rsidR="00446BBE">
        <w:t>.</w:t>
      </w:r>
    </w:p>
    <w:p w14:paraId="08A1938D" w14:textId="199C4936" w:rsidR="00104FBE" w:rsidRDefault="00104FBE" w:rsidP="00104FBE">
      <w:pPr>
        <w:pStyle w:val="a8"/>
        <w:rPr>
          <w:rtl/>
        </w:rPr>
      </w:pPr>
      <w:r w:rsidRPr="00CD23FA">
        <w:rPr>
          <w:rFonts w:hint="cs"/>
          <w:rtl/>
        </w:rPr>
        <w:t xml:space="preserve">در برخی موارد ممکن است نیاز به تجزیه بردار با روشهایی مانند </w:t>
      </w:r>
      <w:r w:rsidRPr="00CD23FA">
        <w:t>SVD</w:t>
      </w:r>
      <w:r w:rsidR="003E0579">
        <w:rPr>
          <w:rStyle w:val="FootnoteReference"/>
          <w:rtl/>
        </w:rPr>
        <w:footnoteReference w:id="21"/>
      </w:r>
      <w:r w:rsidRPr="00CD23FA">
        <w:rPr>
          <w:rFonts w:hint="cs"/>
          <w:rtl/>
        </w:rPr>
        <w:t xml:space="preserve"> باشد. این موضوع کاملا بستگی به زمینه مورد استفاده، اندازه ابعاد ماتریس و منابع سخت افزاری رایانه دارد. از آنجایی که حجم مجموعه داده</w:t>
      </w:r>
      <w:r w:rsidR="00A12C60">
        <w:rPr>
          <w:rFonts w:hint="cs"/>
          <w:rtl/>
        </w:rPr>
        <w:t xml:space="preserve">‌های </w:t>
      </w:r>
      <w:r w:rsidRPr="00CD23FA">
        <w:rPr>
          <w:rFonts w:hint="cs"/>
          <w:rtl/>
        </w:rPr>
        <w:t>مورد استفاده در این پژوهش برای رایانه</w:t>
      </w:r>
      <w:r w:rsidR="00A12C60">
        <w:rPr>
          <w:rFonts w:hint="cs"/>
          <w:rtl/>
        </w:rPr>
        <w:t xml:space="preserve">‌های </w:t>
      </w:r>
      <w:r w:rsidRPr="00CD23FA">
        <w:rPr>
          <w:rFonts w:hint="cs"/>
          <w:rtl/>
        </w:rPr>
        <w:t>معمول امروزی در اندازه معقولی قرار دارد و همچنین ماتریس فرکانس سند-اصطلاح پراکنده است، نیازی به کاهش ابعاد ماتریس نداریم.</w:t>
      </w:r>
    </w:p>
    <w:p w14:paraId="0FB77066" w14:textId="7C250B7B" w:rsidR="00104FBE" w:rsidRDefault="000A1A0B" w:rsidP="006C66DA">
      <w:pPr>
        <w:pStyle w:val="a"/>
        <w:rPr>
          <w:rtl/>
        </w:rPr>
      </w:pPr>
      <w:bookmarkStart w:id="30" w:name="_Toc182362671"/>
      <w:r>
        <w:rPr>
          <w:rFonts w:hint="cs"/>
          <w:rtl/>
        </w:rPr>
        <w:lastRenderedPageBreak/>
        <w:t>خوشه‌بندی</w:t>
      </w:r>
      <w:bookmarkEnd w:id="30"/>
    </w:p>
    <w:p w14:paraId="4434C96D" w14:textId="4E056376" w:rsidR="006C66DA" w:rsidRDefault="006C66DA" w:rsidP="006C66DA">
      <w:pPr>
        <w:pStyle w:val="a8"/>
        <w:rPr>
          <w:rtl/>
          <w:lang w:bidi="fa-IR"/>
        </w:rPr>
      </w:pPr>
      <w:r w:rsidRPr="00CD23FA">
        <w:rPr>
          <w:rFonts w:hint="cs"/>
          <w:rtl/>
        </w:rPr>
        <w:t>ی</w:t>
      </w:r>
      <w:r w:rsidRPr="00CD23FA">
        <w:rPr>
          <w:rFonts w:hint="eastAsia"/>
          <w:rtl/>
        </w:rPr>
        <w:t>ک</w:t>
      </w:r>
      <w:r w:rsidRPr="00CD23FA">
        <w:rPr>
          <w:rFonts w:hint="cs"/>
          <w:rtl/>
        </w:rPr>
        <w:t>ی</w:t>
      </w:r>
      <w:r w:rsidRPr="00CD23FA">
        <w:rPr>
          <w:rtl/>
        </w:rPr>
        <w:t xml:space="preserve"> از اجزا</w:t>
      </w:r>
      <w:r w:rsidRPr="00CD23FA">
        <w:rPr>
          <w:rFonts w:hint="cs"/>
          <w:rtl/>
        </w:rPr>
        <w:t>ی</w:t>
      </w:r>
      <w:r w:rsidRPr="00CD23FA">
        <w:rPr>
          <w:rtl/>
        </w:rPr>
        <w:t xml:space="preserve"> مهم روش پ</w:t>
      </w:r>
      <w:r w:rsidRPr="00CD23FA">
        <w:rPr>
          <w:rFonts w:hint="cs"/>
          <w:rtl/>
        </w:rPr>
        <w:t>ی</w:t>
      </w:r>
      <w:r w:rsidRPr="00CD23FA">
        <w:rPr>
          <w:rFonts w:hint="eastAsia"/>
          <w:rtl/>
        </w:rPr>
        <w:t>شنهاد</w:t>
      </w:r>
      <w:r w:rsidRPr="00CD23FA">
        <w:rPr>
          <w:rFonts w:hint="cs"/>
          <w:rtl/>
        </w:rPr>
        <w:t>ی</w:t>
      </w:r>
      <w:r w:rsidR="00B4510C">
        <w:rPr>
          <w:rFonts w:hint="cs"/>
          <w:rtl/>
        </w:rPr>
        <w:t xml:space="preserve"> ما</w:t>
      </w:r>
      <w:r w:rsidRPr="00CD23FA">
        <w:rPr>
          <w:rFonts w:hint="eastAsia"/>
          <w:rtl/>
        </w:rPr>
        <w:t>،</w:t>
      </w:r>
      <w:r w:rsidRPr="00CD23FA">
        <w:rPr>
          <w:rtl/>
        </w:rPr>
        <w:t xml:space="preserve"> استفاده از تکن</w:t>
      </w:r>
      <w:r w:rsidRPr="00CD23FA">
        <w:rPr>
          <w:rFonts w:hint="cs"/>
          <w:rtl/>
        </w:rPr>
        <w:t>ی</w:t>
      </w:r>
      <w:r w:rsidRPr="00CD23FA">
        <w:rPr>
          <w:rFonts w:hint="eastAsia"/>
          <w:rtl/>
        </w:rPr>
        <w:t>ک</w:t>
      </w:r>
      <w:r w:rsidRPr="005A4761">
        <w:rPr>
          <w:rFonts w:hint="eastAsia"/>
          <w:sz w:val="28"/>
          <w:rtl/>
        </w:rPr>
        <w:t>‌</w:t>
      </w:r>
      <w:r w:rsidRPr="00CD23FA">
        <w:rPr>
          <w:rFonts w:hint="eastAsia"/>
          <w:rtl/>
        </w:rPr>
        <w:t>ها</w:t>
      </w:r>
      <w:r w:rsidRPr="00CD23FA">
        <w:rPr>
          <w:rFonts w:hint="cs"/>
          <w:rtl/>
        </w:rPr>
        <w:t>ی</w:t>
      </w:r>
      <w:r w:rsidRPr="00CD23FA">
        <w:rPr>
          <w:rtl/>
        </w:rPr>
        <w:t xml:space="preserve"> کاهش ابعاد </w:t>
      </w:r>
      <w:r w:rsidR="001274F5">
        <w:rPr>
          <w:rFonts w:hint="cs"/>
          <w:rtl/>
        </w:rPr>
        <w:t>برای نگاشت</w:t>
      </w:r>
      <w:r w:rsidR="001274F5">
        <w:rPr>
          <w:rFonts w:hint="cs"/>
          <w:rtl/>
          <w:lang w:bidi="fa-IR"/>
        </w:rPr>
        <w:t xml:space="preserve"> واحدهای محتوایی (پاراگراف/جلمه/...) بر اساس مشابهت معنایی به یک فضای دوبعدی است که بتوان یک نقشه معنایی و مفهومی بر اساس مجموعه داده متنی </w:t>
      </w:r>
      <w:r w:rsidR="001274F5">
        <w:rPr>
          <w:rFonts w:hint="cs"/>
          <w:rtl/>
        </w:rPr>
        <w:t>ایجاد کرد.</w:t>
      </w:r>
      <w:r w:rsidRPr="00CD23FA">
        <w:rPr>
          <w:rtl/>
        </w:rPr>
        <w:t xml:space="preserve"> </w:t>
      </w:r>
      <w:r w:rsidR="001274F5">
        <w:rPr>
          <w:rFonts w:hint="cs"/>
          <w:rtl/>
        </w:rPr>
        <w:t xml:space="preserve">در حالت کلی </w:t>
      </w:r>
      <w:r w:rsidRPr="00CD23FA">
        <w:rPr>
          <w:rtl/>
        </w:rPr>
        <w:t>تکن</w:t>
      </w:r>
      <w:r w:rsidRPr="00CD23FA">
        <w:rPr>
          <w:rFonts w:hint="cs"/>
          <w:rtl/>
        </w:rPr>
        <w:t>ی</w:t>
      </w:r>
      <w:r w:rsidRPr="00CD23FA">
        <w:rPr>
          <w:rFonts w:hint="eastAsia"/>
          <w:rtl/>
        </w:rPr>
        <w:t>ک</w:t>
      </w:r>
      <w:r w:rsidRPr="005A4761">
        <w:rPr>
          <w:rFonts w:hint="eastAsia"/>
          <w:sz w:val="28"/>
          <w:rtl/>
        </w:rPr>
        <w:t>‌</w:t>
      </w:r>
      <w:r w:rsidRPr="00CD23FA">
        <w:rPr>
          <w:rFonts w:hint="eastAsia"/>
          <w:rtl/>
        </w:rPr>
        <w:t>ها</w:t>
      </w:r>
      <w:r w:rsidRPr="00CD23FA">
        <w:rPr>
          <w:rFonts w:hint="cs"/>
          <w:rtl/>
        </w:rPr>
        <w:t>ی</w:t>
      </w:r>
      <w:r w:rsidRPr="00CD23FA">
        <w:rPr>
          <w:rtl/>
        </w:rPr>
        <w:t xml:space="preserve"> کاهش ابعاد</w:t>
      </w:r>
      <w:r w:rsidRPr="00CD23FA">
        <w:rPr>
          <w:rFonts w:hint="cs"/>
          <w:rtl/>
        </w:rPr>
        <w:t xml:space="preserve"> متفاوتی برای اهداف مختلف وجود دارد</w:t>
      </w:r>
      <w:r w:rsidRPr="00CD23FA">
        <w:rPr>
          <w:rtl/>
        </w:rPr>
        <w:t>. با توجه به</w:t>
      </w:r>
      <w:r>
        <w:rPr>
          <w:rFonts w:hint="cs"/>
          <w:rtl/>
        </w:rPr>
        <w:t xml:space="preserve"> </w:t>
      </w:r>
      <w:r>
        <w:rPr>
          <w:rtl/>
        </w:rPr>
        <w:fldChar w:fldCharType="begin"/>
      </w:r>
      <w:r>
        <w:rPr>
          <w:rtl/>
        </w:rPr>
        <w:instrText xml:space="preserve"> </w:instrText>
      </w:r>
      <w:r>
        <w:instrText>ADDIN EN.CITE &lt;EndNote&gt;&lt;Cite&gt;&lt;Author&gt;Nguyen&lt;/Author&gt;&lt;Year&gt;2019&lt;/Year&gt;&lt;RecNum&gt;32&lt;/RecNum&gt;&lt;DisplayText&gt;[9]&lt;/DisplayText&gt;&lt;record&gt;&lt;rec-number&gt;32&lt;/rec-number&gt;&lt;foreign-keys&gt;&lt;key app="EN" db-id="5advps9aitwdwre9vx1x2pv30wawrxstfptz" timestamp="1723201759"&gt;32&lt;/key&gt;&lt;/foreign-keys&gt;&lt;ref-type name="Journal Article"&gt;17&lt;/ref-type&gt;&lt;contributors&gt;&lt;authors&gt;&lt;author&gt;Nguyen, Lan Huong&lt;/author&gt;&lt;author&gt;Holmes, Susan&lt;/author&gt;&lt;/authors&gt;&lt;/contributors&gt;&lt;titles&gt;&lt;title&gt;Ten quick tips for effective dimensionality reduction&lt;/title&gt;&lt;secondary-title&gt;PLOS Computational Biology&lt;/secondary-title&gt;&lt;/titles&gt;&lt;periodical&gt;&lt;full-title&gt;PLOS Computational Biology&lt;/full-title&gt;&lt;/periodical&gt;&lt;pages&gt;e1006907&lt;/pages&gt;&lt;volume&gt;15&lt;/volume&gt;&lt;number&gt;6&lt;/number&gt;&lt;dates&gt;&lt;year&gt;2019&lt;/year&gt;&lt;/dates&gt;&lt;publisher&gt;Public Library of Science&lt;/publisher&gt;&lt;urls&gt;&lt;related-urls&gt;&lt;url&gt;https://doi.org/10.1371/journal.pcbi.1006907&lt;/url&gt;&lt;/related-urls&gt;&lt;/urls&gt;&lt;electronic-resource-num&gt;10.1371/journal.pcbi.1006907&lt;/electronic-resource-num&gt;&lt;/record&gt;&lt;/Cite&gt;&lt;/EndNote</w:instrText>
      </w:r>
      <w:r>
        <w:rPr>
          <w:rtl/>
        </w:rPr>
        <w:instrText>&gt;</w:instrText>
      </w:r>
      <w:r>
        <w:rPr>
          <w:rtl/>
        </w:rPr>
        <w:fldChar w:fldCharType="separate"/>
      </w:r>
      <w:r>
        <w:rPr>
          <w:noProof/>
          <w:rtl/>
        </w:rPr>
        <w:t>[9]</w:t>
      </w:r>
      <w:r>
        <w:rPr>
          <w:rtl/>
        </w:rPr>
        <w:fldChar w:fldCharType="end"/>
      </w:r>
      <w:r w:rsidR="00391C94">
        <w:rPr>
          <w:rFonts w:hint="cs"/>
          <w:rtl/>
        </w:rPr>
        <w:t xml:space="preserve"> و </w:t>
      </w:r>
      <w:r w:rsidR="00F5077C">
        <w:rPr>
          <w:rtl/>
        </w:rPr>
        <w:fldChar w:fldCharType="begin"/>
      </w:r>
      <w:r w:rsidR="00F5077C">
        <w:rPr>
          <w:rtl/>
        </w:rPr>
        <w:instrText xml:space="preserve"> </w:instrText>
      </w:r>
      <w:r w:rsidR="00F5077C">
        <w:instrText>ADDIN EN.CITE &lt;EndNote&gt;&lt;Cite&gt;&lt;Author&gt;Jia&lt;/Author&gt;&lt;Year&gt;2022&lt;/Year&gt;&lt;RecNum&gt;33&lt;/RecNum&gt;&lt;DisplayText&gt;[10]&lt;/DisplayText&gt;&lt;record&gt;&lt;rec-number&gt;33&lt;/rec-number&gt;&lt;foreign-keys&gt;&lt;key app="EN" db-id="5advps9aitwdwre9vx1x2pv30wawrxstfptz" timestamp="1723201843"&gt;33&lt;/key</w:instrText>
      </w:r>
      <w:r w:rsidR="00F5077C">
        <w:rPr>
          <w:rtl/>
        </w:rPr>
        <w:instrText>&gt;&lt;/</w:instrText>
      </w:r>
      <w:r w:rsidR="00F5077C">
        <w:instrText>foreign-keys&gt;&lt;ref-type name="Journal Article"&gt;17&lt;/ref-type&gt;&lt;contributors&gt;&lt;authors&gt;&lt;author&gt;Jia, Weikuan&lt;/author&gt;&lt;author&gt;Sun, Meili&lt;/author&gt;&lt;author&gt;Lian, Jian&lt;/author&gt;&lt;author&gt;Hou, Sujuan&lt;/author&gt;&lt;/authors&gt;&lt;/contributors&gt;&lt;titles&gt;&lt;title&gt;Feature dimensionality reduction: a review&lt;/title&gt;&lt;secondary-title&gt;Complex &amp;amp; Intelligent Systems&lt;/secondary-title&gt;&lt;/titles&gt;&lt;periodical&gt;&lt;full-title&gt;Complex &amp;amp; Intelligent Systems&lt;/full-title&gt;&lt;/periodical&gt;&lt;pages&gt;2663-2693&lt;/pages&gt;&lt;volume&gt;8&lt;/volume&gt;&lt;number&gt;3&lt;/number&gt;&lt;dates&gt;&lt;year&gt;2022&lt;/year&gt;&lt;pub-dates&gt;&lt;date&gt;2022/06/01&lt;/date&gt;&lt;/pub-dates&gt;&lt;/dates&gt;&lt;isbn&gt;2198-6053&lt;/isbn&gt;&lt;urls&gt;&lt;related-urls&gt;&lt;url&gt;https://doi.org/10.1007/s40747-021-00637-x&lt;/url&gt;&lt;/related-urls&gt;&lt;/urls&gt;&lt;electronic-resource-num&gt;10.1007/s40747-021-00637-x&lt;/electronic</w:instrText>
      </w:r>
      <w:r w:rsidR="00F5077C">
        <w:rPr>
          <w:rtl/>
        </w:rPr>
        <w:instrText>-</w:instrText>
      </w:r>
      <w:r w:rsidR="00F5077C">
        <w:instrText>resource-num&gt;&lt;/record&gt;&lt;/Cite&gt;&lt;/EndNote</w:instrText>
      </w:r>
      <w:r w:rsidR="00F5077C">
        <w:rPr>
          <w:rtl/>
        </w:rPr>
        <w:instrText>&gt;</w:instrText>
      </w:r>
      <w:r w:rsidR="00F5077C">
        <w:rPr>
          <w:rtl/>
        </w:rPr>
        <w:fldChar w:fldCharType="separate"/>
      </w:r>
      <w:r w:rsidR="00F5077C">
        <w:rPr>
          <w:noProof/>
          <w:rtl/>
        </w:rPr>
        <w:t>[10]</w:t>
      </w:r>
      <w:r w:rsidR="00F5077C">
        <w:rPr>
          <w:rtl/>
        </w:rPr>
        <w:fldChar w:fldCharType="end"/>
      </w:r>
      <w:r w:rsidRPr="00CD23FA">
        <w:rPr>
          <w:rtl/>
        </w:rPr>
        <w:t>، روش</w:t>
      </w:r>
      <w:r w:rsidRPr="005A4761">
        <w:rPr>
          <w:sz w:val="28"/>
          <w:rtl/>
        </w:rPr>
        <w:t>‌</w:t>
      </w:r>
      <w:r w:rsidRPr="00CD23FA">
        <w:rPr>
          <w:rtl/>
        </w:rPr>
        <w:t>ها</w:t>
      </w:r>
      <w:r w:rsidRPr="00CD23FA">
        <w:rPr>
          <w:rFonts w:hint="cs"/>
          <w:rtl/>
        </w:rPr>
        <w:t>ی</w:t>
      </w:r>
      <w:r w:rsidRPr="00CD23FA">
        <w:rPr>
          <w:rtl/>
        </w:rPr>
        <w:t xml:space="preserve"> کاهش ابعاد «داده</w:t>
      </w:r>
      <w:r w:rsidRPr="005A4761">
        <w:rPr>
          <w:sz w:val="28"/>
          <w:rtl/>
        </w:rPr>
        <w:t>‌</w:t>
      </w:r>
      <w:r w:rsidRPr="00CD23FA">
        <w:rPr>
          <w:rtl/>
        </w:rPr>
        <w:t>ها</w:t>
      </w:r>
      <w:r w:rsidRPr="00CD23FA">
        <w:rPr>
          <w:rFonts w:hint="cs"/>
          <w:rtl/>
        </w:rPr>
        <w:t>ی</w:t>
      </w:r>
      <w:r w:rsidRPr="00CD23FA">
        <w:rPr>
          <w:rtl/>
        </w:rPr>
        <w:t xml:space="preserve"> با ابعاد بالا را به فضا</w:t>
      </w:r>
      <w:r w:rsidRPr="00CD23FA">
        <w:rPr>
          <w:rFonts w:hint="cs"/>
          <w:rtl/>
        </w:rPr>
        <w:t>یی</w:t>
      </w:r>
      <w:r w:rsidRPr="00CD23FA">
        <w:rPr>
          <w:rtl/>
        </w:rPr>
        <w:t xml:space="preserve"> با ابعاد پا</w:t>
      </w:r>
      <w:r w:rsidRPr="00CD23FA">
        <w:rPr>
          <w:rFonts w:hint="cs"/>
          <w:rtl/>
        </w:rPr>
        <w:t>یی</w:t>
      </w:r>
      <w:r w:rsidRPr="00CD23FA">
        <w:rPr>
          <w:rFonts w:hint="eastAsia"/>
          <w:rtl/>
        </w:rPr>
        <w:t>ن</w:t>
      </w:r>
      <w:r w:rsidRPr="005A4761">
        <w:rPr>
          <w:rFonts w:hint="eastAsia"/>
          <w:sz w:val="28"/>
          <w:rtl/>
        </w:rPr>
        <w:t>‌</w:t>
      </w:r>
      <w:r w:rsidRPr="00CD23FA">
        <w:rPr>
          <w:rFonts w:hint="eastAsia"/>
          <w:rtl/>
        </w:rPr>
        <w:t>تر</w:t>
      </w:r>
      <w:r w:rsidRPr="00CD23FA">
        <w:rPr>
          <w:rtl/>
        </w:rPr>
        <w:t xml:space="preserve"> تبد</w:t>
      </w:r>
      <w:r w:rsidRPr="00CD23FA">
        <w:rPr>
          <w:rFonts w:hint="cs"/>
          <w:rtl/>
        </w:rPr>
        <w:t>ی</w:t>
      </w:r>
      <w:r w:rsidRPr="00CD23FA">
        <w:rPr>
          <w:rFonts w:hint="eastAsia"/>
          <w:rtl/>
        </w:rPr>
        <w:t>ل</w:t>
      </w:r>
      <w:r w:rsidRPr="00CD23FA">
        <w:rPr>
          <w:rtl/>
        </w:rPr>
        <w:t xml:space="preserve"> م</w:t>
      </w:r>
      <w:r w:rsidRPr="00CD23FA">
        <w:rPr>
          <w:rFonts w:hint="cs"/>
          <w:rtl/>
        </w:rPr>
        <w:t>ی</w:t>
      </w:r>
      <w:r w:rsidRPr="005A4761">
        <w:rPr>
          <w:rFonts w:hint="cs"/>
          <w:sz w:val="28"/>
          <w:rtl/>
        </w:rPr>
        <w:t>‌</w:t>
      </w:r>
      <w:r w:rsidRPr="00CD23FA">
        <w:rPr>
          <w:rFonts w:hint="eastAsia"/>
          <w:rtl/>
        </w:rPr>
        <w:t>کنند</w:t>
      </w:r>
      <w:r w:rsidRPr="00CD23FA">
        <w:rPr>
          <w:rtl/>
        </w:rPr>
        <w:t xml:space="preserve"> و تجسم و تحل</w:t>
      </w:r>
      <w:r w:rsidRPr="00CD23FA">
        <w:rPr>
          <w:rFonts w:hint="cs"/>
          <w:rtl/>
        </w:rPr>
        <w:t>ی</w:t>
      </w:r>
      <w:r w:rsidRPr="00CD23FA">
        <w:rPr>
          <w:rFonts w:hint="eastAsia"/>
          <w:rtl/>
        </w:rPr>
        <w:t>ل</w:t>
      </w:r>
      <w:r w:rsidRPr="00CD23FA">
        <w:rPr>
          <w:rtl/>
        </w:rPr>
        <w:t xml:space="preserve"> آن را آسان</w:t>
      </w:r>
      <w:r w:rsidRPr="005A4761">
        <w:rPr>
          <w:sz w:val="28"/>
          <w:rtl/>
        </w:rPr>
        <w:t>‌</w:t>
      </w:r>
      <w:r w:rsidRPr="00CD23FA">
        <w:rPr>
          <w:rtl/>
        </w:rPr>
        <w:t>تر م</w:t>
      </w:r>
      <w:r w:rsidRPr="00CD23FA">
        <w:rPr>
          <w:rFonts w:hint="cs"/>
          <w:rtl/>
        </w:rPr>
        <w:t>ی</w:t>
      </w:r>
      <w:r w:rsidRPr="005A4761">
        <w:rPr>
          <w:rFonts w:hint="cs"/>
          <w:sz w:val="28"/>
          <w:rtl/>
        </w:rPr>
        <w:t>‌</w:t>
      </w:r>
      <w:r w:rsidRPr="00CD23FA">
        <w:rPr>
          <w:rFonts w:hint="eastAsia"/>
          <w:rtl/>
        </w:rPr>
        <w:t>کنند»</w:t>
      </w:r>
      <w:r w:rsidRPr="00CD23FA">
        <w:rPr>
          <w:rtl/>
        </w:rPr>
        <w:t>. به عبارت د</w:t>
      </w:r>
      <w:r w:rsidRPr="00CD23FA">
        <w:rPr>
          <w:rFonts w:hint="cs"/>
          <w:rtl/>
        </w:rPr>
        <w:t>ی</w:t>
      </w:r>
      <w:r w:rsidRPr="00CD23FA">
        <w:rPr>
          <w:rFonts w:hint="eastAsia"/>
          <w:rtl/>
        </w:rPr>
        <w:t>گر،</w:t>
      </w:r>
      <w:r w:rsidRPr="00CD23FA">
        <w:rPr>
          <w:rtl/>
        </w:rPr>
        <w:t xml:space="preserve"> ا</w:t>
      </w:r>
      <w:r w:rsidRPr="00CD23FA">
        <w:rPr>
          <w:rFonts w:hint="cs"/>
          <w:rtl/>
        </w:rPr>
        <w:t>ی</w:t>
      </w:r>
      <w:r w:rsidRPr="00CD23FA">
        <w:rPr>
          <w:rFonts w:hint="eastAsia"/>
          <w:rtl/>
        </w:rPr>
        <w:t>ن</w:t>
      </w:r>
      <w:r w:rsidRPr="00CD23FA">
        <w:rPr>
          <w:rtl/>
        </w:rPr>
        <w:t xml:space="preserve"> تکن</w:t>
      </w:r>
      <w:r w:rsidRPr="00CD23FA">
        <w:rPr>
          <w:rFonts w:hint="cs"/>
          <w:rtl/>
        </w:rPr>
        <w:t>ی</w:t>
      </w:r>
      <w:r w:rsidRPr="00CD23FA">
        <w:rPr>
          <w:rFonts w:hint="eastAsia"/>
          <w:rtl/>
        </w:rPr>
        <w:t>ک</w:t>
      </w:r>
      <w:r w:rsidRPr="005A4761">
        <w:rPr>
          <w:rFonts w:hint="eastAsia"/>
          <w:sz w:val="28"/>
          <w:rtl/>
        </w:rPr>
        <w:t>‌</w:t>
      </w:r>
      <w:r w:rsidRPr="00CD23FA">
        <w:rPr>
          <w:rFonts w:hint="eastAsia"/>
          <w:rtl/>
        </w:rPr>
        <w:t>ها</w:t>
      </w:r>
      <w:r w:rsidRPr="00CD23FA">
        <w:rPr>
          <w:rtl/>
        </w:rPr>
        <w:t xml:space="preserve"> نما</w:t>
      </w:r>
      <w:r w:rsidRPr="00CD23FA">
        <w:rPr>
          <w:rFonts w:hint="cs"/>
          <w:rtl/>
        </w:rPr>
        <w:t>ی</w:t>
      </w:r>
      <w:r w:rsidRPr="00CD23FA">
        <w:rPr>
          <w:rFonts w:hint="eastAsia"/>
          <w:rtl/>
        </w:rPr>
        <w:t>ش</w:t>
      </w:r>
      <w:r w:rsidRPr="00CD23FA">
        <w:rPr>
          <w:rtl/>
        </w:rPr>
        <w:t xml:space="preserve"> بردار</w:t>
      </w:r>
      <w:r w:rsidRPr="00CD23FA">
        <w:rPr>
          <w:rFonts w:hint="cs"/>
          <w:rtl/>
        </w:rPr>
        <w:t>ی</w:t>
      </w:r>
      <w:r w:rsidRPr="00CD23FA">
        <w:rPr>
          <w:rtl/>
        </w:rPr>
        <w:t xml:space="preserve"> هرسند متن</w:t>
      </w:r>
      <w:r w:rsidRPr="00CD23FA">
        <w:rPr>
          <w:rFonts w:hint="cs"/>
          <w:rtl/>
        </w:rPr>
        <w:t>ی</w:t>
      </w:r>
      <w:r w:rsidRPr="00CD23FA">
        <w:rPr>
          <w:rtl/>
        </w:rPr>
        <w:t xml:space="preserve"> را م</w:t>
      </w:r>
      <w:r w:rsidRPr="00CD23FA">
        <w:rPr>
          <w:rFonts w:hint="cs"/>
          <w:rtl/>
        </w:rPr>
        <w:t>ی</w:t>
      </w:r>
      <w:r w:rsidRPr="005A4761">
        <w:rPr>
          <w:rFonts w:hint="cs"/>
          <w:sz w:val="28"/>
          <w:rtl/>
        </w:rPr>
        <w:t>‌</w:t>
      </w:r>
      <w:r w:rsidRPr="00CD23FA">
        <w:rPr>
          <w:rFonts w:hint="eastAsia"/>
          <w:rtl/>
        </w:rPr>
        <w:t>گ</w:t>
      </w:r>
      <w:r w:rsidRPr="00CD23FA">
        <w:rPr>
          <w:rFonts w:hint="cs"/>
          <w:rtl/>
        </w:rPr>
        <w:t>ی</w:t>
      </w:r>
      <w:r w:rsidRPr="00CD23FA">
        <w:rPr>
          <w:rFonts w:hint="eastAsia"/>
          <w:rtl/>
        </w:rPr>
        <w:t>رند</w:t>
      </w:r>
      <w:r w:rsidRPr="00CD23FA">
        <w:rPr>
          <w:rtl/>
        </w:rPr>
        <w:t xml:space="preserve"> و آن</w:t>
      </w:r>
      <w:r w:rsidRPr="005A4761">
        <w:rPr>
          <w:sz w:val="28"/>
          <w:rtl/>
        </w:rPr>
        <w:t>‌</w:t>
      </w:r>
      <w:r w:rsidRPr="00CD23FA">
        <w:rPr>
          <w:rtl/>
        </w:rPr>
        <w:t>ه</w:t>
      </w:r>
      <w:r w:rsidRPr="00CD23FA">
        <w:rPr>
          <w:rFonts w:hint="eastAsia"/>
          <w:rtl/>
        </w:rPr>
        <w:t>ا</w:t>
      </w:r>
      <w:r w:rsidRPr="00CD23FA">
        <w:rPr>
          <w:rtl/>
        </w:rPr>
        <w:t xml:space="preserve"> را در فضا</w:t>
      </w:r>
      <w:r w:rsidRPr="00CD23FA">
        <w:rPr>
          <w:rFonts w:hint="cs"/>
          <w:rtl/>
        </w:rPr>
        <w:t>یی</w:t>
      </w:r>
      <w:r w:rsidRPr="00CD23FA">
        <w:rPr>
          <w:rtl/>
        </w:rPr>
        <w:t xml:space="preserve"> با ابعاد پا</w:t>
      </w:r>
      <w:r w:rsidRPr="00CD23FA">
        <w:rPr>
          <w:rFonts w:hint="cs"/>
          <w:rtl/>
        </w:rPr>
        <w:t>یی</w:t>
      </w:r>
      <w:r w:rsidRPr="00CD23FA">
        <w:rPr>
          <w:rFonts w:hint="eastAsia"/>
          <w:rtl/>
        </w:rPr>
        <w:t>ن</w:t>
      </w:r>
      <w:r w:rsidRPr="005A4761">
        <w:rPr>
          <w:rFonts w:hint="eastAsia"/>
          <w:sz w:val="28"/>
          <w:rtl/>
        </w:rPr>
        <w:t>‌</w:t>
      </w:r>
      <w:r w:rsidRPr="00CD23FA">
        <w:rPr>
          <w:rFonts w:hint="eastAsia"/>
          <w:rtl/>
        </w:rPr>
        <w:t>تر</w:t>
      </w:r>
      <w:r w:rsidRPr="00CD23FA">
        <w:rPr>
          <w:rtl/>
        </w:rPr>
        <w:t xml:space="preserve"> نشان م</w:t>
      </w:r>
      <w:r w:rsidRPr="00CD23FA">
        <w:rPr>
          <w:rFonts w:hint="cs"/>
          <w:rtl/>
        </w:rPr>
        <w:t>ی</w:t>
      </w:r>
      <w:r w:rsidRPr="005A4761">
        <w:rPr>
          <w:rFonts w:hint="cs"/>
          <w:sz w:val="28"/>
          <w:rtl/>
        </w:rPr>
        <w:t>‌</w:t>
      </w:r>
      <w:r w:rsidRPr="00CD23FA">
        <w:rPr>
          <w:rFonts w:hint="eastAsia"/>
          <w:rtl/>
        </w:rPr>
        <w:t>دهند،</w:t>
      </w:r>
      <w:r w:rsidRPr="00CD23FA">
        <w:rPr>
          <w:rtl/>
        </w:rPr>
        <w:t xml:space="preserve"> که اسناد با معان</w:t>
      </w:r>
      <w:r w:rsidRPr="00CD23FA">
        <w:rPr>
          <w:rFonts w:hint="cs"/>
          <w:rtl/>
        </w:rPr>
        <w:t>ی</w:t>
      </w:r>
      <w:r w:rsidRPr="00CD23FA">
        <w:rPr>
          <w:rtl/>
        </w:rPr>
        <w:t xml:space="preserve"> مشابه نزد</w:t>
      </w:r>
      <w:r w:rsidRPr="00CD23FA">
        <w:rPr>
          <w:rFonts w:hint="cs"/>
          <w:rtl/>
        </w:rPr>
        <w:t>ی</w:t>
      </w:r>
      <w:r w:rsidRPr="00CD23FA">
        <w:rPr>
          <w:rFonts w:hint="eastAsia"/>
          <w:rtl/>
        </w:rPr>
        <w:t>ک</w:t>
      </w:r>
      <w:r w:rsidRPr="00CD23FA">
        <w:rPr>
          <w:rtl/>
        </w:rPr>
        <w:t xml:space="preserve"> به </w:t>
      </w:r>
      <w:r w:rsidRPr="00CD23FA">
        <w:rPr>
          <w:rFonts w:hint="cs"/>
          <w:rtl/>
        </w:rPr>
        <w:t>ی</w:t>
      </w:r>
      <w:r w:rsidRPr="00CD23FA">
        <w:rPr>
          <w:rFonts w:hint="eastAsia"/>
          <w:rtl/>
        </w:rPr>
        <w:t>کد</w:t>
      </w:r>
      <w:r w:rsidRPr="00CD23FA">
        <w:rPr>
          <w:rFonts w:hint="cs"/>
          <w:rtl/>
        </w:rPr>
        <w:t>ی</w:t>
      </w:r>
      <w:r w:rsidRPr="00CD23FA">
        <w:rPr>
          <w:rFonts w:hint="eastAsia"/>
          <w:rtl/>
        </w:rPr>
        <w:t>گر</w:t>
      </w:r>
      <w:r w:rsidRPr="00CD23FA">
        <w:rPr>
          <w:rtl/>
        </w:rPr>
        <w:t xml:space="preserve"> باق</w:t>
      </w:r>
      <w:r w:rsidRPr="00CD23FA">
        <w:rPr>
          <w:rFonts w:hint="cs"/>
          <w:rtl/>
        </w:rPr>
        <w:t>ی</w:t>
      </w:r>
      <w:r w:rsidRPr="00CD23FA">
        <w:rPr>
          <w:rtl/>
        </w:rPr>
        <w:t xml:space="preserve"> م</w:t>
      </w:r>
      <w:r w:rsidRPr="00CD23FA">
        <w:rPr>
          <w:rFonts w:hint="cs"/>
          <w:rtl/>
        </w:rPr>
        <w:t>ی</w:t>
      </w:r>
      <w:r w:rsidRPr="005A4761">
        <w:rPr>
          <w:rFonts w:hint="cs"/>
          <w:sz w:val="28"/>
          <w:rtl/>
        </w:rPr>
        <w:t>‌</w:t>
      </w:r>
      <w:r w:rsidRPr="00CD23FA">
        <w:rPr>
          <w:rFonts w:hint="eastAsia"/>
          <w:rtl/>
        </w:rPr>
        <w:t>مانند</w:t>
      </w:r>
      <w:r w:rsidRPr="00CD23FA">
        <w:rPr>
          <w:rtl/>
        </w:rPr>
        <w:t>. ا</w:t>
      </w:r>
      <w:r w:rsidRPr="00CD23FA">
        <w:rPr>
          <w:rFonts w:hint="cs"/>
          <w:rtl/>
        </w:rPr>
        <w:t>ی</w:t>
      </w:r>
      <w:r w:rsidRPr="00CD23FA">
        <w:rPr>
          <w:rFonts w:hint="eastAsia"/>
          <w:rtl/>
        </w:rPr>
        <w:t>ن</w:t>
      </w:r>
      <w:r w:rsidRPr="00CD23FA">
        <w:rPr>
          <w:rtl/>
        </w:rPr>
        <w:t xml:space="preserve"> فرآ</w:t>
      </w:r>
      <w:r w:rsidRPr="00CD23FA">
        <w:rPr>
          <w:rFonts w:hint="cs"/>
          <w:rtl/>
        </w:rPr>
        <w:t>ی</w:t>
      </w:r>
      <w:r w:rsidRPr="00CD23FA">
        <w:rPr>
          <w:rFonts w:hint="eastAsia"/>
          <w:rtl/>
        </w:rPr>
        <w:t>ند</w:t>
      </w:r>
      <w:r w:rsidRPr="00CD23FA">
        <w:rPr>
          <w:rtl/>
        </w:rPr>
        <w:t xml:space="preserve"> نه تنها </w:t>
      </w:r>
      <w:r w:rsidR="000917E1">
        <w:rPr>
          <w:rFonts w:hint="cs"/>
          <w:rtl/>
        </w:rPr>
        <w:t xml:space="preserve">نمایش </w:t>
      </w:r>
      <w:r w:rsidRPr="00CD23FA">
        <w:rPr>
          <w:rtl/>
        </w:rPr>
        <w:t>داده</w:t>
      </w:r>
      <w:r>
        <w:softHyphen/>
      </w:r>
      <w:r w:rsidRPr="00CD23FA">
        <w:rPr>
          <w:rtl/>
        </w:rPr>
        <w:t xml:space="preserve">ها را ساده </w:t>
      </w:r>
      <w:r w:rsidR="005B628F">
        <w:rPr>
          <w:rtl/>
        </w:rPr>
        <w:t>می‌کند</w:t>
      </w:r>
      <w:r w:rsidRPr="00CD23FA">
        <w:rPr>
          <w:rtl/>
        </w:rPr>
        <w:t xml:space="preserve"> بلکه عملکرد کارها</w:t>
      </w:r>
      <w:r w:rsidRPr="00CD23FA">
        <w:rPr>
          <w:rFonts w:hint="cs"/>
          <w:rtl/>
        </w:rPr>
        <w:t>ی</w:t>
      </w:r>
      <w:r w:rsidRPr="00CD23FA">
        <w:rPr>
          <w:rtl/>
        </w:rPr>
        <w:t xml:space="preserve"> بعد</w:t>
      </w:r>
      <w:r w:rsidRPr="00CD23FA">
        <w:rPr>
          <w:rFonts w:hint="cs"/>
          <w:rtl/>
        </w:rPr>
        <w:t>ی</w:t>
      </w:r>
      <w:r w:rsidRPr="00CD23FA">
        <w:rPr>
          <w:rtl/>
        </w:rPr>
        <w:t xml:space="preserve"> مانند طبقه بند</w:t>
      </w:r>
      <w:r w:rsidRPr="00CD23FA">
        <w:rPr>
          <w:rFonts w:hint="cs"/>
          <w:rtl/>
        </w:rPr>
        <w:t>ی</w:t>
      </w:r>
      <w:r w:rsidRPr="00CD23FA">
        <w:rPr>
          <w:rtl/>
        </w:rPr>
        <w:t xml:space="preserve"> </w:t>
      </w:r>
      <w:r w:rsidRPr="00CD23FA">
        <w:rPr>
          <w:rFonts w:hint="cs"/>
          <w:rtl/>
        </w:rPr>
        <w:t>ی</w:t>
      </w:r>
      <w:r w:rsidRPr="00CD23FA">
        <w:rPr>
          <w:rFonts w:hint="eastAsia"/>
          <w:rtl/>
        </w:rPr>
        <w:t>ا</w:t>
      </w:r>
      <w:r w:rsidRPr="00CD23FA">
        <w:rPr>
          <w:rtl/>
        </w:rPr>
        <w:t xml:space="preserve"> </w:t>
      </w:r>
      <w:r w:rsidR="000A1A0B">
        <w:rPr>
          <w:rtl/>
        </w:rPr>
        <w:t>خوشه‌بندی</w:t>
      </w:r>
      <w:r w:rsidRPr="00CD23FA">
        <w:rPr>
          <w:rtl/>
        </w:rPr>
        <w:t xml:space="preserve"> را ن</w:t>
      </w:r>
      <w:r w:rsidRPr="00CD23FA">
        <w:rPr>
          <w:rFonts w:hint="cs"/>
          <w:rtl/>
        </w:rPr>
        <w:t>ی</w:t>
      </w:r>
      <w:r w:rsidRPr="00CD23FA">
        <w:rPr>
          <w:rFonts w:hint="eastAsia"/>
          <w:rtl/>
        </w:rPr>
        <w:t>ز</w:t>
      </w:r>
      <w:r w:rsidRPr="00CD23FA">
        <w:rPr>
          <w:rtl/>
        </w:rPr>
        <w:t xml:space="preserve"> افزا</w:t>
      </w:r>
      <w:r w:rsidRPr="00CD23FA">
        <w:rPr>
          <w:rFonts w:hint="cs"/>
          <w:rtl/>
        </w:rPr>
        <w:t>ی</w:t>
      </w:r>
      <w:r w:rsidRPr="00CD23FA">
        <w:rPr>
          <w:rFonts w:hint="eastAsia"/>
          <w:rtl/>
        </w:rPr>
        <w:t>ش</w:t>
      </w:r>
      <w:r w:rsidRPr="00CD23FA">
        <w:rPr>
          <w:rtl/>
        </w:rPr>
        <w:t xml:space="preserve"> </w:t>
      </w:r>
      <w:r w:rsidR="00FC06F9">
        <w:rPr>
          <w:rtl/>
        </w:rPr>
        <w:t>می‌دهد</w:t>
      </w:r>
      <w:r w:rsidRPr="00CD23FA">
        <w:rPr>
          <w:rtl/>
        </w:rPr>
        <w:t>.</w:t>
      </w:r>
      <w:r w:rsidR="002F2B9B">
        <w:rPr>
          <w:rFonts w:hint="cs"/>
          <w:rtl/>
        </w:rPr>
        <w:t xml:space="preserve"> با توجه به اینکه کارآیی الگوریتم پیشنهادی کاملا وابسته به این فضای معنایی که تفسیرکننده بردارهای مختلف متنی تولید شده خواهد بود،</w:t>
      </w:r>
      <w:r w:rsidRPr="00CD23FA">
        <w:rPr>
          <w:rtl/>
        </w:rPr>
        <w:t xml:space="preserve"> از ا</w:t>
      </w:r>
      <w:r w:rsidRPr="00CD23FA">
        <w:rPr>
          <w:rFonts w:hint="cs"/>
          <w:rtl/>
        </w:rPr>
        <w:t>ی</w:t>
      </w:r>
      <w:r w:rsidRPr="00CD23FA">
        <w:rPr>
          <w:rFonts w:hint="eastAsia"/>
          <w:rtl/>
        </w:rPr>
        <w:t>ن</w:t>
      </w:r>
      <w:r w:rsidRPr="00CD23FA">
        <w:rPr>
          <w:rtl/>
        </w:rPr>
        <w:t xml:space="preserve"> رو، انتخاب روش</w:t>
      </w:r>
      <w:r w:rsidRPr="00CD23FA">
        <w:rPr>
          <w:rFonts w:hint="cs"/>
          <w:rtl/>
        </w:rPr>
        <w:t xml:space="preserve"> مناسب</w:t>
      </w:r>
      <w:r w:rsidRPr="00CD23FA">
        <w:rPr>
          <w:rtl/>
        </w:rPr>
        <w:t xml:space="preserve"> کاهش ابعاد تأث</w:t>
      </w:r>
      <w:r w:rsidRPr="00CD23FA">
        <w:rPr>
          <w:rFonts w:hint="cs"/>
          <w:rtl/>
        </w:rPr>
        <w:t>ی</w:t>
      </w:r>
      <w:r w:rsidRPr="00CD23FA">
        <w:rPr>
          <w:rFonts w:hint="eastAsia"/>
          <w:rtl/>
        </w:rPr>
        <w:t>ر</w:t>
      </w:r>
      <w:r w:rsidRPr="00CD23FA">
        <w:rPr>
          <w:rtl/>
        </w:rPr>
        <w:t xml:space="preserve"> ز</w:t>
      </w:r>
      <w:r w:rsidRPr="00CD23FA">
        <w:rPr>
          <w:rFonts w:hint="cs"/>
          <w:rtl/>
        </w:rPr>
        <w:t>ی</w:t>
      </w:r>
      <w:r w:rsidRPr="00CD23FA">
        <w:rPr>
          <w:rFonts w:hint="eastAsia"/>
          <w:rtl/>
        </w:rPr>
        <w:t>اد</w:t>
      </w:r>
      <w:r w:rsidRPr="00CD23FA">
        <w:rPr>
          <w:rFonts w:hint="cs"/>
          <w:rtl/>
        </w:rPr>
        <w:t>ی</w:t>
      </w:r>
      <w:r w:rsidRPr="00CD23FA">
        <w:rPr>
          <w:rtl/>
        </w:rPr>
        <w:t xml:space="preserve"> بر اثربخش</w:t>
      </w:r>
      <w:r w:rsidRPr="00CD23FA">
        <w:rPr>
          <w:rFonts w:hint="cs"/>
          <w:rtl/>
        </w:rPr>
        <w:t>ی</w:t>
      </w:r>
      <w:r w:rsidRPr="00CD23FA">
        <w:rPr>
          <w:rtl/>
        </w:rPr>
        <w:t xml:space="preserve"> </w:t>
      </w:r>
      <w:r w:rsidR="002F2B9B">
        <w:rPr>
          <w:rFonts w:hint="cs"/>
          <w:rtl/>
        </w:rPr>
        <w:t>الگوریتم پیشنهادی</w:t>
      </w:r>
      <w:r w:rsidRPr="00CD23FA">
        <w:rPr>
          <w:rtl/>
        </w:rPr>
        <w:t xml:space="preserve"> دارد.</w:t>
      </w:r>
    </w:p>
    <w:p w14:paraId="16FD8A34" w14:textId="51168BAE" w:rsidR="006C66DA" w:rsidRDefault="002F2B9B" w:rsidP="006C66DA">
      <w:pPr>
        <w:pStyle w:val="a8"/>
        <w:rPr>
          <w:rtl/>
        </w:rPr>
      </w:pPr>
      <w:r w:rsidRPr="00CD23FA">
        <w:rPr>
          <w:rtl/>
        </w:rPr>
        <w:t xml:space="preserve">ما از </w:t>
      </w:r>
      <w:r w:rsidRPr="00CD23FA">
        <w:rPr>
          <w:rFonts w:hint="cs"/>
          <w:rtl/>
        </w:rPr>
        <w:t xml:space="preserve">چهار </w:t>
      </w:r>
      <w:r w:rsidRPr="00CD23FA">
        <w:rPr>
          <w:rtl/>
        </w:rPr>
        <w:t>الگور</w:t>
      </w:r>
      <w:r w:rsidRPr="00CD23FA">
        <w:rPr>
          <w:rFonts w:hint="cs"/>
          <w:rtl/>
        </w:rPr>
        <w:t>ی</w:t>
      </w:r>
      <w:r w:rsidRPr="00CD23FA">
        <w:rPr>
          <w:rFonts w:hint="eastAsia"/>
          <w:rtl/>
        </w:rPr>
        <w:t>تم</w:t>
      </w:r>
      <w:r w:rsidRPr="00CD23FA">
        <w:rPr>
          <w:rtl/>
        </w:rPr>
        <w:t xml:space="preserve"> کاهش </w:t>
      </w:r>
      <w:r w:rsidRPr="00CD23FA">
        <w:rPr>
          <w:rFonts w:hint="cs"/>
          <w:rtl/>
        </w:rPr>
        <w:t>ابعاد</w:t>
      </w:r>
      <w:r w:rsidRPr="00CD23FA">
        <w:rPr>
          <w:rtl/>
        </w:rPr>
        <w:t xml:space="preserve"> در رو</w:t>
      </w:r>
      <w:r w:rsidRPr="00CD23FA">
        <w:rPr>
          <w:rFonts w:hint="cs"/>
          <w:rtl/>
        </w:rPr>
        <w:t>ی</w:t>
      </w:r>
      <w:r w:rsidRPr="00CD23FA">
        <w:rPr>
          <w:rFonts w:hint="eastAsia"/>
          <w:rtl/>
        </w:rPr>
        <w:t>کرد</w:t>
      </w:r>
      <w:r w:rsidRPr="00CD23FA">
        <w:rPr>
          <w:rtl/>
        </w:rPr>
        <w:t xml:space="preserve"> خود استفاده کرد</w:t>
      </w:r>
      <w:r w:rsidRPr="00CD23FA">
        <w:rPr>
          <w:rFonts w:hint="cs"/>
          <w:rtl/>
        </w:rPr>
        <w:t>ه</w:t>
      </w:r>
      <w:r>
        <w:softHyphen/>
      </w:r>
      <w:r w:rsidRPr="00CD23FA">
        <w:rPr>
          <w:rFonts w:hint="cs"/>
          <w:rtl/>
        </w:rPr>
        <w:t>ایم</w:t>
      </w:r>
      <w:r w:rsidRPr="00CD23FA">
        <w:rPr>
          <w:rtl/>
        </w:rPr>
        <w:t xml:space="preserve"> و مقا</w:t>
      </w:r>
      <w:r w:rsidRPr="00CD23FA">
        <w:rPr>
          <w:rFonts w:hint="cs"/>
          <w:rtl/>
        </w:rPr>
        <w:t>ی</w:t>
      </w:r>
      <w:r w:rsidRPr="00CD23FA">
        <w:rPr>
          <w:rFonts w:hint="eastAsia"/>
          <w:rtl/>
        </w:rPr>
        <w:t>سه</w:t>
      </w:r>
      <w:r>
        <w:softHyphen/>
      </w:r>
      <w:r w:rsidRPr="00CD23FA">
        <w:rPr>
          <w:rtl/>
        </w:rPr>
        <w:t>ا</w:t>
      </w:r>
      <w:r w:rsidRPr="00CD23FA">
        <w:rPr>
          <w:rFonts w:hint="cs"/>
          <w:rtl/>
        </w:rPr>
        <w:t>ی</w:t>
      </w:r>
      <w:r w:rsidRPr="00CD23FA">
        <w:rPr>
          <w:rtl/>
        </w:rPr>
        <w:t xml:space="preserve"> ب</w:t>
      </w:r>
      <w:r w:rsidRPr="00CD23FA">
        <w:rPr>
          <w:rFonts w:hint="cs"/>
          <w:rtl/>
        </w:rPr>
        <w:t>ی</w:t>
      </w:r>
      <w:r w:rsidRPr="00CD23FA">
        <w:rPr>
          <w:rFonts w:hint="eastAsia"/>
          <w:rtl/>
        </w:rPr>
        <w:t>ن</w:t>
      </w:r>
      <w:r w:rsidRPr="00CD23FA">
        <w:rPr>
          <w:rtl/>
        </w:rPr>
        <w:t xml:space="preserve"> آنها انجام داد</w:t>
      </w:r>
      <w:r w:rsidRPr="00CD23FA">
        <w:rPr>
          <w:rFonts w:hint="cs"/>
          <w:rtl/>
        </w:rPr>
        <w:t>ی</w:t>
      </w:r>
      <w:r w:rsidRPr="00CD23FA">
        <w:rPr>
          <w:rFonts w:hint="eastAsia"/>
          <w:rtl/>
        </w:rPr>
        <w:t>م</w:t>
      </w:r>
      <w:r>
        <w:rPr>
          <w:rFonts w:hint="cs"/>
          <w:rtl/>
        </w:rPr>
        <w:t xml:space="preserve"> که در ادامه معرفی خواهند شد. </w:t>
      </w:r>
      <w:r w:rsidRPr="00CD23FA">
        <w:rPr>
          <w:rtl/>
        </w:rPr>
        <w:t>چهار الگور</w:t>
      </w:r>
      <w:r w:rsidRPr="00CD23FA">
        <w:rPr>
          <w:rFonts w:hint="cs"/>
          <w:rtl/>
        </w:rPr>
        <w:t>ی</w:t>
      </w:r>
      <w:r w:rsidRPr="00CD23FA">
        <w:rPr>
          <w:rFonts w:hint="eastAsia"/>
          <w:rtl/>
        </w:rPr>
        <w:t>تم</w:t>
      </w:r>
      <w:r w:rsidRPr="00CD23FA">
        <w:rPr>
          <w:rtl/>
        </w:rPr>
        <w:t xml:space="preserve"> مورد بررس</w:t>
      </w:r>
      <w:r w:rsidRPr="00CD23FA">
        <w:rPr>
          <w:rFonts w:hint="cs"/>
          <w:rtl/>
        </w:rPr>
        <w:t>ی</w:t>
      </w:r>
      <w:r w:rsidRPr="00CD23FA">
        <w:rPr>
          <w:rFonts w:hint="eastAsia"/>
          <w:rtl/>
        </w:rPr>
        <w:t>،</w:t>
      </w:r>
      <w:r w:rsidRPr="00CD23FA">
        <w:rPr>
          <w:rtl/>
        </w:rPr>
        <w:t xml:space="preserve"> تعب</w:t>
      </w:r>
      <w:r w:rsidRPr="00CD23FA">
        <w:rPr>
          <w:rFonts w:hint="cs"/>
          <w:rtl/>
        </w:rPr>
        <w:t>ی</w:t>
      </w:r>
      <w:r w:rsidRPr="00CD23FA">
        <w:rPr>
          <w:rFonts w:hint="eastAsia"/>
          <w:rtl/>
        </w:rPr>
        <w:t>ه</w:t>
      </w:r>
      <w:r w:rsidRPr="005A4761">
        <w:rPr>
          <w:rFonts w:hint="eastAsia"/>
          <w:sz w:val="28"/>
          <w:rtl/>
        </w:rPr>
        <w:t>‌</w:t>
      </w:r>
      <w:r w:rsidRPr="00CD23FA">
        <w:rPr>
          <w:rFonts w:hint="eastAsia"/>
          <w:rtl/>
        </w:rPr>
        <w:t>ها</w:t>
      </w:r>
      <w:r w:rsidRPr="00CD23FA">
        <w:rPr>
          <w:rFonts w:hint="cs"/>
          <w:rtl/>
        </w:rPr>
        <w:t>یی</w:t>
      </w:r>
      <w:r w:rsidRPr="00CD23FA">
        <w:rPr>
          <w:rtl/>
        </w:rPr>
        <w:t xml:space="preserve"> با ابعاد پا</w:t>
      </w:r>
      <w:r w:rsidRPr="00CD23FA">
        <w:rPr>
          <w:rFonts w:hint="cs"/>
          <w:rtl/>
        </w:rPr>
        <w:t>یی</w:t>
      </w:r>
      <w:r w:rsidRPr="00CD23FA">
        <w:rPr>
          <w:rFonts w:hint="eastAsia"/>
          <w:rtl/>
        </w:rPr>
        <w:t>ن</w:t>
      </w:r>
      <w:r w:rsidRPr="00CD23FA">
        <w:rPr>
          <w:rtl/>
        </w:rPr>
        <w:t xml:space="preserve"> تول</w:t>
      </w:r>
      <w:r w:rsidRPr="00CD23FA">
        <w:rPr>
          <w:rFonts w:hint="cs"/>
          <w:rtl/>
        </w:rPr>
        <w:t>ی</w:t>
      </w:r>
      <w:r w:rsidRPr="00CD23FA">
        <w:rPr>
          <w:rFonts w:hint="eastAsia"/>
          <w:rtl/>
        </w:rPr>
        <w:t>د</w:t>
      </w:r>
      <w:r w:rsidRPr="00CD23FA">
        <w:rPr>
          <w:rtl/>
        </w:rPr>
        <w:t xml:space="preserve"> م</w:t>
      </w:r>
      <w:r w:rsidRPr="00CD23FA">
        <w:rPr>
          <w:rFonts w:hint="cs"/>
          <w:rtl/>
        </w:rPr>
        <w:t>ی</w:t>
      </w:r>
      <w:r w:rsidRPr="005A4761">
        <w:rPr>
          <w:rFonts w:hint="cs"/>
          <w:sz w:val="28"/>
          <w:rtl/>
        </w:rPr>
        <w:t>‌</w:t>
      </w:r>
      <w:r w:rsidRPr="00CD23FA">
        <w:rPr>
          <w:rFonts w:hint="eastAsia"/>
          <w:rtl/>
        </w:rPr>
        <w:t>کنند</w:t>
      </w:r>
      <w:r w:rsidRPr="00CD23FA">
        <w:rPr>
          <w:rtl/>
        </w:rPr>
        <w:t xml:space="preserve"> که ساختار</w:t>
      </w:r>
      <w:r>
        <w:rPr>
          <w:rFonts w:hint="cs"/>
          <w:rtl/>
        </w:rPr>
        <w:t>ِ</w:t>
      </w:r>
      <w:r w:rsidRPr="00CD23FA">
        <w:rPr>
          <w:rtl/>
        </w:rPr>
        <w:t xml:space="preserve"> داده</w:t>
      </w:r>
      <w:r w:rsidRPr="005A4761">
        <w:rPr>
          <w:sz w:val="28"/>
          <w:rtl/>
        </w:rPr>
        <w:t>‌</w:t>
      </w:r>
      <w:r w:rsidRPr="00CD23FA">
        <w:rPr>
          <w:rtl/>
        </w:rPr>
        <w:t>ها</w:t>
      </w:r>
      <w:r w:rsidRPr="00CD23FA">
        <w:rPr>
          <w:rFonts w:hint="cs"/>
          <w:rtl/>
        </w:rPr>
        <w:t>ی</w:t>
      </w:r>
      <w:r w:rsidRPr="00CD23FA">
        <w:rPr>
          <w:rtl/>
        </w:rPr>
        <w:t xml:space="preserve"> با ابعاد بالا را </w:t>
      </w:r>
      <w:r>
        <w:rPr>
          <w:rFonts w:hint="cs"/>
          <w:rtl/>
        </w:rPr>
        <w:t>در کنار یکدیگر نگه می</w:t>
      </w:r>
      <w:r>
        <w:rPr>
          <w:rtl/>
        </w:rPr>
        <w:softHyphen/>
      </w:r>
      <w:r>
        <w:rPr>
          <w:rFonts w:hint="cs"/>
          <w:rtl/>
        </w:rPr>
        <w:t>دارد</w:t>
      </w:r>
      <w:r w:rsidRPr="00CD23FA">
        <w:rPr>
          <w:rtl/>
        </w:rPr>
        <w:t>.</w:t>
      </w:r>
      <w:r w:rsidR="006C66DA" w:rsidRPr="00CD23FA">
        <w:rPr>
          <w:rtl/>
        </w:rPr>
        <w:t xml:space="preserve"> ا</w:t>
      </w:r>
      <w:r w:rsidR="006C66DA" w:rsidRPr="00CD23FA">
        <w:rPr>
          <w:rFonts w:hint="cs"/>
          <w:rtl/>
        </w:rPr>
        <w:t>ی</w:t>
      </w:r>
      <w:r w:rsidR="006C66DA" w:rsidRPr="00CD23FA">
        <w:rPr>
          <w:rFonts w:hint="eastAsia"/>
          <w:rtl/>
        </w:rPr>
        <w:t>ن</w:t>
      </w:r>
      <w:r w:rsidR="006C66DA" w:rsidRPr="00CD23FA">
        <w:rPr>
          <w:rtl/>
        </w:rPr>
        <w:t xml:space="preserve"> بدان معناست که هر سند در فضا</w:t>
      </w:r>
      <w:r w:rsidR="006C66DA" w:rsidRPr="00CD23FA">
        <w:rPr>
          <w:rFonts w:hint="cs"/>
          <w:rtl/>
        </w:rPr>
        <w:t>یی</w:t>
      </w:r>
      <w:r w:rsidR="006C66DA" w:rsidRPr="00CD23FA">
        <w:rPr>
          <w:rtl/>
        </w:rPr>
        <w:t xml:space="preserve"> با ابعاد پا</w:t>
      </w:r>
      <w:r w:rsidR="006C66DA" w:rsidRPr="00CD23FA">
        <w:rPr>
          <w:rFonts w:hint="cs"/>
          <w:rtl/>
        </w:rPr>
        <w:t>یی</w:t>
      </w:r>
      <w:r w:rsidR="006C66DA" w:rsidRPr="00CD23FA">
        <w:rPr>
          <w:rFonts w:hint="eastAsia"/>
          <w:rtl/>
        </w:rPr>
        <w:t>ن</w:t>
      </w:r>
      <w:r w:rsidR="006C66DA" w:rsidRPr="005A4761">
        <w:rPr>
          <w:rFonts w:hint="eastAsia"/>
          <w:sz w:val="28"/>
          <w:rtl/>
        </w:rPr>
        <w:t>‌</w:t>
      </w:r>
      <w:r w:rsidR="006C66DA" w:rsidRPr="00CD23FA">
        <w:rPr>
          <w:rFonts w:hint="eastAsia"/>
          <w:rtl/>
        </w:rPr>
        <w:t>تر</w:t>
      </w:r>
      <w:r w:rsidR="006C66DA" w:rsidRPr="00CD23FA">
        <w:rPr>
          <w:rtl/>
        </w:rPr>
        <w:t xml:space="preserve"> نشان داده م</w:t>
      </w:r>
      <w:r w:rsidR="006C66DA" w:rsidRPr="00CD23FA">
        <w:rPr>
          <w:rFonts w:hint="cs"/>
          <w:rtl/>
        </w:rPr>
        <w:t>ی</w:t>
      </w:r>
      <w:r w:rsidR="006C66DA" w:rsidRPr="005A4761">
        <w:rPr>
          <w:rFonts w:hint="cs"/>
          <w:sz w:val="28"/>
          <w:rtl/>
        </w:rPr>
        <w:t>‌</w:t>
      </w:r>
      <w:r w:rsidR="006C66DA" w:rsidRPr="00CD23FA">
        <w:rPr>
          <w:rFonts w:hint="eastAsia"/>
          <w:rtl/>
        </w:rPr>
        <w:t>شود</w:t>
      </w:r>
      <w:r w:rsidR="006C66DA" w:rsidRPr="00CD23FA">
        <w:rPr>
          <w:rtl/>
        </w:rPr>
        <w:t xml:space="preserve"> در حال</w:t>
      </w:r>
      <w:r w:rsidR="006C66DA" w:rsidRPr="00CD23FA">
        <w:rPr>
          <w:rFonts w:hint="cs"/>
          <w:rtl/>
        </w:rPr>
        <w:t>ی</w:t>
      </w:r>
      <w:r w:rsidR="006C66DA" w:rsidRPr="00CD23FA">
        <w:rPr>
          <w:rtl/>
        </w:rPr>
        <w:t xml:space="preserve"> که همچنان موقع</w:t>
      </w:r>
      <w:r w:rsidR="006C66DA" w:rsidRPr="00CD23FA">
        <w:rPr>
          <w:rFonts w:hint="cs"/>
          <w:rtl/>
        </w:rPr>
        <w:t>ی</w:t>
      </w:r>
      <w:r w:rsidR="006C66DA" w:rsidRPr="00CD23FA">
        <w:rPr>
          <w:rFonts w:hint="eastAsia"/>
          <w:rtl/>
        </w:rPr>
        <w:t>ت</w:t>
      </w:r>
      <w:r w:rsidR="006C66DA" w:rsidRPr="00CD23FA">
        <w:rPr>
          <w:rtl/>
        </w:rPr>
        <w:t xml:space="preserve"> نسب</w:t>
      </w:r>
      <w:r w:rsidR="006C66DA" w:rsidRPr="00CD23FA">
        <w:rPr>
          <w:rFonts w:hint="cs"/>
          <w:rtl/>
        </w:rPr>
        <w:t>ی</w:t>
      </w:r>
      <w:r w:rsidR="006C66DA" w:rsidRPr="00CD23FA">
        <w:rPr>
          <w:rtl/>
        </w:rPr>
        <w:t xml:space="preserve"> خود را نسبت به سا</w:t>
      </w:r>
      <w:r w:rsidR="006C66DA" w:rsidRPr="00CD23FA">
        <w:rPr>
          <w:rFonts w:hint="cs"/>
          <w:rtl/>
        </w:rPr>
        <w:t>ی</w:t>
      </w:r>
      <w:r w:rsidR="006C66DA" w:rsidRPr="00CD23FA">
        <w:rPr>
          <w:rFonts w:hint="eastAsia"/>
          <w:rtl/>
        </w:rPr>
        <w:t>ر</w:t>
      </w:r>
      <w:r w:rsidR="006C66DA" w:rsidRPr="00CD23FA">
        <w:rPr>
          <w:rtl/>
        </w:rPr>
        <w:t xml:space="preserve"> اسناد، همانطور که توسط اندازه</w:t>
      </w:r>
      <w:r w:rsidR="006C66DA" w:rsidRPr="005A4761">
        <w:rPr>
          <w:sz w:val="28"/>
          <w:rtl/>
        </w:rPr>
        <w:t>‌</w:t>
      </w:r>
      <w:r w:rsidR="006C66DA" w:rsidRPr="00CD23FA">
        <w:rPr>
          <w:rtl/>
        </w:rPr>
        <w:t>گ</w:t>
      </w:r>
      <w:r w:rsidR="006C66DA" w:rsidRPr="00CD23FA">
        <w:rPr>
          <w:rFonts w:hint="cs"/>
          <w:rtl/>
        </w:rPr>
        <w:t>ی</w:t>
      </w:r>
      <w:r w:rsidR="006C66DA" w:rsidRPr="00CD23FA">
        <w:rPr>
          <w:rFonts w:hint="eastAsia"/>
          <w:rtl/>
        </w:rPr>
        <w:t>ر</w:t>
      </w:r>
      <w:r w:rsidR="006C66DA" w:rsidRPr="00CD23FA">
        <w:rPr>
          <w:rFonts w:hint="cs"/>
          <w:rtl/>
        </w:rPr>
        <w:t>ی</w:t>
      </w:r>
      <w:r w:rsidR="006C66DA" w:rsidRPr="005A4761">
        <w:rPr>
          <w:rFonts w:hint="cs"/>
          <w:sz w:val="28"/>
          <w:rtl/>
        </w:rPr>
        <w:t>‌</w:t>
      </w:r>
      <w:r w:rsidR="006C66DA" w:rsidRPr="00CD23FA">
        <w:rPr>
          <w:rFonts w:hint="eastAsia"/>
          <w:rtl/>
        </w:rPr>
        <w:t>ها</w:t>
      </w:r>
      <w:r w:rsidR="006C66DA" w:rsidRPr="00CD23FA">
        <w:rPr>
          <w:rFonts w:hint="cs"/>
          <w:rtl/>
        </w:rPr>
        <w:t>ی</w:t>
      </w:r>
      <w:r w:rsidR="006C66DA" w:rsidRPr="00CD23FA">
        <w:rPr>
          <w:rtl/>
        </w:rPr>
        <w:t xml:space="preserve"> فاصله تع</w:t>
      </w:r>
      <w:r w:rsidR="006C66DA" w:rsidRPr="00CD23FA">
        <w:rPr>
          <w:rFonts w:hint="cs"/>
          <w:rtl/>
        </w:rPr>
        <w:t>یی</w:t>
      </w:r>
      <w:r w:rsidR="006C66DA" w:rsidRPr="00CD23FA">
        <w:rPr>
          <w:rFonts w:hint="eastAsia"/>
          <w:rtl/>
        </w:rPr>
        <w:t>ن</w:t>
      </w:r>
      <w:r w:rsidR="006C66DA" w:rsidRPr="00CD23FA">
        <w:rPr>
          <w:rtl/>
        </w:rPr>
        <w:t xml:space="preserve"> م</w:t>
      </w:r>
      <w:r w:rsidR="006C66DA" w:rsidRPr="00CD23FA">
        <w:rPr>
          <w:rFonts w:hint="cs"/>
          <w:rtl/>
        </w:rPr>
        <w:t>ی</w:t>
      </w:r>
      <w:r w:rsidR="006C66DA" w:rsidRPr="005A4761">
        <w:rPr>
          <w:rFonts w:hint="cs"/>
          <w:sz w:val="28"/>
          <w:rtl/>
        </w:rPr>
        <w:t>‌</w:t>
      </w:r>
      <w:r w:rsidR="006C66DA" w:rsidRPr="00CD23FA">
        <w:rPr>
          <w:rFonts w:hint="eastAsia"/>
          <w:rtl/>
        </w:rPr>
        <w:t>شود،</w:t>
      </w:r>
      <w:r w:rsidR="006C66DA" w:rsidRPr="00CD23FA">
        <w:rPr>
          <w:rtl/>
        </w:rPr>
        <w:t xml:space="preserve"> حفظ م</w:t>
      </w:r>
      <w:r w:rsidR="006C66DA" w:rsidRPr="00CD23FA">
        <w:rPr>
          <w:rFonts w:hint="cs"/>
          <w:rtl/>
        </w:rPr>
        <w:t>ی</w:t>
      </w:r>
      <w:r w:rsidR="006C66DA" w:rsidRPr="005A4761">
        <w:rPr>
          <w:rFonts w:hint="cs"/>
          <w:sz w:val="28"/>
          <w:rtl/>
        </w:rPr>
        <w:t>‌</w:t>
      </w:r>
      <w:r w:rsidR="006C66DA" w:rsidRPr="00CD23FA">
        <w:rPr>
          <w:rFonts w:hint="eastAsia"/>
          <w:rtl/>
        </w:rPr>
        <w:t>کند</w:t>
      </w:r>
      <w:r w:rsidR="006C66DA" w:rsidRPr="00CD23FA">
        <w:rPr>
          <w:rtl/>
        </w:rPr>
        <w:t>. مطالعه وانگ</w:t>
      </w:r>
      <w:r w:rsidR="006C66DA">
        <w:rPr>
          <w:rStyle w:val="FootnoteReference"/>
          <w:rtl/>
        </w:rPr>
        <w:footnoteReference w:id="22"/>
      </w:r>
      <w:r w:rsidR="006C66DA" w:rsidRPr="00CD23FA">
        <w:rPr>
          <w:rtl/>
        </w:rPr>
        <w:t xml:space="preserve"> و همکاران</w:t>
      </w:r>
      <w:r w:rsidR="006C66DA">
        <w:rPr>
          <w:rFonts w:hint="cs"/>
          <w:rtl/>
        </w:rPr>
        <w:t xml:space="preserve"> </w:t>
      </w:r>
      <w:r w:rsidR="006C66DA">
        <w:rPr>
          <w:rtl/>
        </w:rPr>
        <w:fldChar w:fldCharType="begin"/>
      </w:r>
      <w:r w:rsidR="006C66DA">
        <w:rPr>
          <w:rtl/>
        </w:rPr>
        <w:instrText xml:space="preserve"> </w:instrText>
      </w:r>
      <w:r w:rsidR="006C66DA">
        <w:instrText>ADDIN EN.CITE &lt;EndNote&gt;&lt;Cite&gt;&lt;Author&gt;Wang&lt;/Author&gt;&lt;Year&gt;2021&lt;/Year&gt;&lt;RecNum&gt;34&lt;/RecNum&gt;&lt;DisplayText&gt;[11]&lt;/DisplayText&gt;&lt;record&gt;&lt;rec-number&gt;34&lt;/rec-number&gt;&lt;foreign-keys&gt;&lt;key app="EN" db-id="5advps9aitwdwre9vx1x2pv30wawrxstfptz" timestamp="1723201999"&gt;34&lt;/key&gt;&lt;/foreign-keys&gt;&lt;ref-type name="Journal Article"&gt;17&lt;/ref-type&gt;&lt;contributors&gt;&lt;authors&gt;&lt;author&gt;Wang, Yingfan&lt;/author&gt;&lt;author&gt;Huang, Haiyang&lt;/author&gt;&lt;author&gt;Rudin, Cynthia&lt;/author&gt;&lt;author&gt;Shaposhnik, Yaron&lt;/author&gt;&lt;/authors&gt;&lt;/contributors&gt;&lt;titles&gt;&lt;title&gt;Understanding how dimension reduction tools work: an empirical approach to deciphering t-SNE, UMAP, TriMAP, and PaCMAP for data visualization&lt;/title&gt;&lt;secondary-title&gt;Journal of Machine Learning Research&lt;/secondary-title&gt;&lt;/titles&gt;&lt;periodical&gt;&lt;full-title&gt;Journal of Machine Learning Research&lt;/full-title&gt;&lt;/periodical&gt;&lt;pages&gt;1-73&lt;/pages&gt;&lt;volume&gt;22&lt;/volume&gt;&lt;number&gt;201&lt;/number&gt;&lt;dates&gt;&lt;year&gt;2021&lt;/year&gt;&lt;/dates&gt;&lt;isbn&gt;1533-7928&lt;/isbn&gt;&lt;urls&gt;&lt;/urls&gt;&lt;/record&gt;&lt;/Cite&gt;&lt;/EndNote</w:instrText>
      </w:r>
      <w:r w:rsidR="006C66DA">
        <w:rPr>
          <w:rtl/>
        </w:rPr>
        <w:instrText>&gt;</w:instrText>
      </w:r>
      <w:r w:rsidR="006C66DA">
        <w:rPr>
          <w:rtl/>
        </w:rPr>
        <w:fldChar w:fldCharType="separate"/>
      </w:r>
      <w:r w:rsidR="006C66DA">
        <w:rPr>
          <w:noProof/>
          <w:rtl/>
        </w:rPr>
        <w:t>[11]</w:t>
      </w:r>
      <w:r w:rsidR="006C66DA">
        <w:rPr>
          <w:rtl/>
        </w:rPr>
        <w:fldChar w:fldCharType="end"/>
      </w:r>
      <w:r w:rsidR="006C66DA" w:rsidRPr="00CD23FA">
        <w:rPr>
          <w:rtl/>
        </w:rPr>
        <w:t xml:space="preserve"> </w:t>
      </w:r>
      <w:r w:rsidR="006C66DA" w:rsidRPr="00CD23FA">
        <w:rPr>
          <w:rFonts w:hint="cs"/>
          <w:rtl/>
        </w:rPr>
        <w:t>درک دقیقتری از این تکنیک</w:t>
      </w:r>
      <w:r>
        <w:rPr>
          <w:rtl/>
        </w:rPr>
        <w:softHyphen/>
      </w:r>
      <w:r w:rsidR="006C66DA" w:rsidRPr="00CD23FA">
        <w:rPr>
          <w:rFonts w:hint="cs"/>
          <w:rtl/>
        </w:rPr>
        <w:t>های کاهش ابعاد به ما می</w:t>
      </w:r>
      <w:r>
        <w:rPr>
          <w:rtl/>
        </w:rPr>
        <w:softHyphen/>
      </w:r>
      <w:r w:rsidR="006C66DA" w:rsidRPr="00CD23FA">
        <w:rPr>
          <w:rFonts w:hint="cs"/>
          <w:rtl/>
        </w:rPr>
        <w:t>دهد</w:t>
      </w:r>
      <w:r w:rsidR="006C66DA" w:rsidRPr="00CD23FA">
        <w:rPr>
          <w:rtl/>
        </w:rPr>
        <w:t>.</w:t>
      </w:r>
    </w:p>
    <w:p w14:paraId="6B024D9D" w14:textId="302F1141" w:rsidR="006C66DA" w:rsidRDefault="006C66DA" w:rsidP="006C66DA">
      <w:pPr>
        <w:pStyle w:val="a8"/>
        <w:rPr>
          <w:rtl/>
        </w:rPr>
      </w:pPr>
      <w:r w:rsidRPr="00CD23FA">
        <w:rPr>
          <w:rFonts w:hint="cs"/>
          <w:rtl/>
        </w:rPr>
        <w:t>در ادامه به توضیح هرکدام از چهار الگوریتم می</w:t>
      </w:r>
      <w:r w:rsidR="002F2B9B">
        <w:rPr>
          <w:rtl/>
        </w:rPr>
        <w:softHyphen/>
      </w:r>
      <w:r w:rsidRPr="00CD23FA">
        <w:rPr>
          <w:rFonts w:hint="cs"/>
          <w:rtl/>
        </w:rPr>
        <w:t>پردازیم:</w:t>
      </w:r>
    </w:p>
    <w:p w14:paraId="1C631CC5" w14:textId="6D1E9E9B" w:rsidR="006C66DA" w:rsidRDefault="006C66DA" w:rsidP="006C66DA">
      <w:pPr>
        <w:pStyle w:val="a0"/>
        <w:rPr>
          <w:rtl/>
          <w:lang w:bidi="fa-IR"/>
        </w:rPr>
      </w:pPr>
      <w:bookmarkStart w:id="31" w:name="_Toc182362672"/>
      <w:r w:rsidRPr="001254CC">
        <w:rPr>
          <w:rFonts w:hint="cs"/>
          <w:rtl/>
        </w:rPr>
        <w:t xml:space="preserve">الگوریتم </w:t>
      </w:r>
      <w:r w:rsidRPr="006C66DA">
        <w:rPr>
          <w:rFonts w:asciiTheme="majorBidi" w:hAnsiTheme="majorBidi" w:cstheme="majorBidi"/>
        </w:rPr>
        <w:t>SOM</w:t>
      </w:r>
      <w:r>
        <w:rPr>
          <w:rStyle w:val="FootnoteReference"/>
          <w:rFonts w:ascii="Times New Roman" w:hAnsi="Times New Roman"/>
          <w:b/>
          <w:bCs/>
          <w:sz w:val="24"/>
          <w:szCs w:val="28"/>
        </w:rPr>
        <w:footnoteReference w:id="23"/>
      </w:r>
      <w:bookmarkEnd w:id="31"/>
    </w:p>
    <w:p w14:paraId="743F46FB" w14:textId="6D43364D" w:rsidR="006C66DA" w:rsidRDefault="006C66DA" w:rsidP="006C66DA">
      <w:pPr>
        <w:pStyle w:val="a8"/>
        <w:rPr>
          <w:rtl/>
        </w:rPr>
      </w:pPr>
      <w:r w:rsidRPr="00CD23FA">
        <w:rPr>
          <w:rtl/>
        </w:rPr>
        <w:t>اول</w:t>
      </w:r>
      <w:r w:rsidRPr="00CD23FA">
        <w:rPr>
          <w:rFonts w:hint="cs"/>
          <w:rtl/>
        </w:rPr>
        <w:t>ی</w:t>
      </w:r>
      <w:r w:rsidRPr="00CD23FA">
        <w:rPr>
          <w:rFonts w:hint="eastAsia"/>
          <w:rtl/>
        </w:rPr>
        <w:t>ن</w:t>
      </w:r>
      <w:r w:rsidRPr="00CD23FA">
        <w:rPr>
          <w:rtl/>
        </w:rPr>
        <w:t xml:space="preserve"> روش خوشه</w:t>
      </w:r>
      <w:r>
        <w:softHyphen/>
      </w:r>
      <w:r w:rsidRPr="00CD23FA">
        <w:rPr>
          <w:rtl/>
        </w:rPr>
        <w:t>بند</w:t>
      </w:r>
      <w:r w:rsidRPr="00CD23FA">
        <w:rPr>
          <w:rFonts w:hint="cs"/>
          <w:rtl/>
        </w:rPr>
        <w:t>ی</w:t>
      </w:r>
      <w:r w:rsidRPr="00CD23FA">
        <w:rPr>
          <w:rtl/>
        </w:rPr>
        <w:t xml:space="preserve"> مورد استفاده در ا</w:t>
      </w:r>
      <w:r w:rsidRPr="00CD23FA">
        <w:rPr>
          <w:rFonts w:hint="cs"/>
          <w:rtl/>
        </w:rPr>
        <w:t>ی</w:t>
      </w:r>
      <w:r w:rsidRPr="00CD23FA">
        <w:rPr>
          <w:rFonts w:hint="eastAsia"/>
          <w:rtl/>
        </w:rPr>
        <w:t>ن</w:t>
      </w:r>
      <w:r w:rsidRPr="00CD23FA">
        <w:rPr>
          <w:rtl/>
        </w:rPr>
        <w:t xml:space="preserve"> مطالعه، الگور</w:t>
      </w:r>
      <w:r w:rsidRPr="00CD23FA">
        <w:rPr>
          <w:rFonts w:hint="cs"/>
          <w:rtl/>
        </w:rPr>
        <w:t>ی</w:t>
      </w:r>
      <w:r w:rsidRPr="00CD23FA">
        <w:rPr>
          <w:rFonts w:hint="eastAsia"/>
          <w:rtl/>
        </w:rPr>
        <w:t>تم</w:t>
      </w:r>
      <w:r w:rsidRPr="00CD23FA">
        <w:rPr>
          <w:rtl/>
        </w:rPr>
        <w:t xml:space="preserve"> نقشه خودسازمانده</w:t>
      </w:r>
      <w:r w:rsidRPr="00CD23FA">
        <w:rPr>
          <w:rFonts w:hint="cs"/>
          <w:rtl/>
        </w:rPr>
        <w:t>ی</w:t>
      </w:r>
      <w:r w:rsidRPr="00CD23FA">
        <w:rPr>
          <w:rtl/>
        </w:rPr>
        <w:t xml:space="preserve"> (</w:t>
      </w:r>
      <w:r w:rsidRPr="00CD23FA">
        <w:t>SOM</w:t>
      </w:r>
      <w:r w:rsidRPr="00CD23FA">
        <w:rPr>
          <w:rtl/>
        </w:rPr>
        <w:t xml:space="preserve">) است. </w:t>
      </w:r>
      <w:r w:rsidRPr="00CD23FA">
        <w:rPr>
          <w:rtl/>
        </w:rPr>
        <w:lastRenderedPageBreak/>
        <w:t>همانطور که در</w:t>
      </w:r>
      <w:r>
        <w:rPr>
          <w:rFonts w:hint="cs"/>
          <w:rtl/>
        </w:rPr>
        <w:t xml:space="preserve"> </w:t>
      </w:r>
      <w:r>
        <w:rPr>
          <w:rtl/>
        </w:rPr>
        <w:fldChar w:fldCharType="begin"/>
      </w:r>
      <w:r>
        <w:rPr>
          <w:rtl/>
        </w:rPr>
        <w:instrText xml:space="preserve"> </w:instrText>
      </w:r>
      <w:r>
        <w:instrText>ADDIN EN.CITE &lt;EndNote&gt;&lt;Cite&gt;&lt;Author&gt;Roussinov&lt;/Author&gt;&lt;Year&gt;1998&lt;/Year&gt;&lt;RecNum&gt;35&lt;/RecNum&gt;&lt;DisplayText&gt;[12]&lt;/DisplayText&gt;&lt;record&gt;&lt;rec-number&gt;35&lt;/rec-number&gt;&lt;foreign-keys&gt;&lt;key app="EN" db-id="5advps9aitwdwre9vx1x2pv30wawrxstfptz" timestamp="1723202609"&gt;3</w:instrText>
      </w:r>
      <w:r>
        <w:rPr>
          <w:rtl/>
        </w:rPr>
        <w:instrText>5&lt;/</w:instrText>
      </w:r>
      <w:r>
        <w:instrText>key&gt;&lt;/foreign-keys&gt;&lt;ref-type name="Conference Proceedings"&gt;10&lt;/ref-type&gt;&lt;contributors&gt;&lt;authors&gt;&lt;author&gt;Roussinov, Dmitri&lt;/author&gt;&lt;author&gt;Chen, Hsinchun&lt;/author&gt;&lt;/authors&gt;&lt;/contributors&gt;&lt;titles&gt;&lt;title&gt;A Scalable Self-organizing Map Algorithm for Textual</w:instrText>
      </w:r>
      <w:r>
        <w:rPr>
          <w:rtl/>
        </w:rPr>
        <w:instrText xml:space="preserve"> </w:instrText>
      </w:r>
      <w:r>
        <w:instrText>Classification: A Neural Network Approach to Thesaurus Generation&lt;/title&gt;&lt;/titles&gt;&lt;dates&gt;&lt;year&gt;1998&lt;/year&gt;&lt;/dates&gt;&lt;urls&gt;&lt;/urls&gt;&lt;/record&gt;&lt;/Cite&gt;&lt;/EndNote</w:instrText>
      </w:r>
      <w:r>
        <w:rPr>
          <w:rtl/>
        </w:rPr>
        <w:instrText>&gt;</w:instrText>
      </w:r>
      <w:r>
        <w:rPr>
          <w:rtl/>
        </w:rPr>
        <w:fldChar w:fldCharType="separate"/>
      </w:r>
      <w:r>
        <w:rPr>
          <w:noProof/>
          <w:rtl/>
        </w:rPr>
        <w:t>[12]</w:t>
      </w:r>
      <w:r>
        <w:rPr>
          <w:rtl/>
        </w:rPr>
        <w:fldChar w:fldCharType="end"/>
      </w:r>
      <w:r w:rsidRPr="00CD23FA">
        <w:rPr>
          <w:rtl/>
        </w:rPr>
        <w:t xml:space="preserve"> ب</w:t>
      </w:r>
      <w:r w:rsidRPr="00CD23FA">
        <w:rPr>
          <w:rFonts w:hint="cs"/>
          <w:rtl/>
        </w:rPr>
        <w:t>ی</w:t>
      </w:r>
      <w:r w:rsidRPr="00CD23FA">
        <w:rPr>
          <w:rFonts w:hint="eastAsia"/>
          <w:rtl/>
        </w:rPr>
        <w:t>ان</w:t>
      </w:r>
      <w:r w:rsidRPr="00CD23FA">
        <w:rPr>
          <w:rtl/>
        </w:rPr>
        <w:t xml:space="preserve"> شد، پ</w:t>
      </w:r>
      <w:r w:rsidRPr="00CD23FA">
        <w:rPr>
          <w:rFonts w:hint="cs"/>
          <w:rtl/>
        </w:rPr>
        <w:t>ی</w:t>
      </w:r>
      <w:r w:rsidRPr="00CD23FA">
        <w:rPr>
          <w:rFonts w:hint="eastAsia"/>
          <w:rtl/>
        </w:rPr>
        <w:t>چ</w:t>
      </w:r>
      <w:r w:rsidRPr="00CD23FA">
        <w:rPr>
          <w:rFonts w:hint="cs"/>
          <w:rtl/>
        </w:rPr>
        <w:t>ی</w:t>
      </w:r>
      <w:r w:rsidRPr="00CD23FA">
        <w:rPr>
          <w:rFonts w:hint="eastAsia"/>
          <w:rtl/>
        </w:rPr>
        <w:t>دگ</w:t>
      </w:r>
      <w:r w:rsidRPr="00CD23FA">
        <w:rPr>
          <w:rFonts w:hint="cs"/>
          <w:rtl/>
        </w:rPr>
        <w:t>ی</w:t>
      </w:r>
      <w:r w:rsidRPr="00CD23FA">
        <w:rPr>
          <w:rtl/>
        </w:rPr>
        <w:t xml:space="preserve"> محاسبات</w:t>
      </w:r>
      <w:r w:rsidRPr="00CD23FA">
        <w:rPr>
          <w:rFonts w:hint="cs"/>
          <w:rtl/>
        </w:rPr>
        <w:t>ی</w:t>
      </w:r>
      <w:r w:rsidRPr="00CD23FA">
        <w:rPr>
          <w:rtl/>
        </w:rPr>
        <w:t xml:space="preserve"> </w:t>
      </w:r>
      <w:r w:rsidRPr="00CD23FA">
        <w:rPr>
          <w:rFonts w:hint="cs"/>
          <w:rtl/>
        </w:rPr>
        <w:t xml:space="preserve">این </w:t>
      </w:r>
      <w:r w:rsidRPr="00CD23FA">
        <w:rPr>
          <w:rtl/>
        </w:rPr>
        <w:t>الگور</w:t>
      </w:r>
      <w:r w:rsidRPr="00CD23FA">
        <w:rPr>
          <w:rFonts w:hint="cs"/>
          <w:rtl/>
        </w:rPr>
        <w:t>ی</w:t>
      </w:r>
      <w:r w:rsidRPr="00CD23FA">
        <w:rPr>
          <w:rFonts w:hint="eastAsia"/>
          <w:rtl/>
        </w:rPr>
        <w:t>تم</w:t>
      </w:r>
      <w:r w:rsidRPr="00CD23FA">
        <w:rPr>
          <w:rtl/>
        </w:rPr>
        <w:t xml:space="preserve"> </w:t>
      </w:r>
      <w:r w:rsidRPr="00CD23FA">
        <w:t>O(n, c</w:t>
      </w:r>
      <w:r>
        <w:t>)</w:t>
      </w:r>
      <w:r w:rsidRPr="00CD23FA">
        <w:rPr>
          <w:rtl/>
        </w:rPr>
        <w:t xml:space="preserve"> است، که در آن </w:t>
      </w:r>
      <w:r w:rsidRPr="00CD23FA">
        <w:t>n</w:t>
      </w:r>
      <w:r w:rsidRPr="00CD23FA">
        <w:rPr>
          <w:rtl/>
        </w:rPr>
        <w:t xml:space="preserve"> نشان دهنده اندازه بردار ورود</w:t>
      </w:r>
      <w:r w:rsidRPr="00CD23FA">
        <w:rPr>
          <w:rFonts w:hint="cs"/>
          <w:rtl/>
        </w:rPr>
        <w:t>ی</w:t>
      </w:r>
      <w:r w:rsidRPr="00CD23FA">
        <w:rPr>
          <w:rtl/>
        </w:rPr>
        <w:t xml:space="preserve"> و </w:t>
      </w:r>
      <w:r w:rsidRPr="00CD23FA">
        <w:t>c</w:t>
      </w:r>
      <w:r w:rsidRPr="00CD23FA">
        <w:rPr>
          <w:rtl/>
        </w:rPr>
        <w:t xml:space="preserve"> نشان دهنده تعداد چرخه</w:t>
      </w:r>
      <w:r w:rsidR="00A12C60">
        <w:rPr>
          <w:rtl/>
        </w:rPr>
        <w:t xml:space="preserve">‌های </w:t>
      </w:r>
      <w:r w:rsidRPr="00CD23FA">
        <w:rPr>
          <w:rtl/>
        </w:rPr>
        <w:t>ارائه سند است.</w:t>
      </w:r>
    </w:p>
    <w:p w14:paraId="67C397D5" w14:textId="37BA468A" w:rsidR="006C66DA" w:rsidRPr="00CD23FA" w:rsidRDefault="006C66DA" w:rsidP="006C66DA">
      <w:pPr>
        <w:pStyle w:val="a8"/>
        <w:rPr>
          <w:rtl/>
        </w:rPr>
      </w:pPr>
      <w:r w:rsidRPr="00CD23FA">
        <w:rPr>
          <w:rFonts w:hint="eastAsia"/>
          <w:rtl/>
        </w:rPr>
        <w:t>الگور</w:t>
      </w:r>
      <w:r w:rsidRPr="00CD23FA">
        <w:rPr>
          <w:rFonts w:hint="cs"/>
          <w:rtl/>
        </w:rPr>
        <w:t>ی</w:t>
      </w:r>
      <w:r w:rsidRPr="00CD23FA">
        <w:rPr>
          <w:rFonts w:hint="eastAsia"/>
          <w:rtl/>
        </w:rPr>
        <w:t>تم</w:t>
      </w:r>
      <w:r w:rsidRPr="00CD23FA">
        <w:rPr>
          <w:rtl/>
        </w:rPr>
        <w:t xml:space="preserve"> </w:t>
      </w:r>
      <w:r w:rsidRPr="00CD23FA">
        <w:t>SOM</w:t>
      </w:r>
      <w:r w:rsidRPr="00CD23FA">
        <w:rPr>
          <w:rtl/>
        </w:rPr>
        <w:t xml:space="preserve"> توسط </w:t>
      </w:r>
      <w:r w:rsidRPr="00CD23FA">
        <w:rPr>
          <w:rFonts w:hint="cs"/>
          <w:rtl/>
        </w:rPr>
        <w:t>کوهنن</w:t>
      </w:r>
      <w:r>
        <w:rPr>
          <w:rStyle w:val="FootnoteReference"/>
          <w:rtl/>
        </w:rPr>
        <w:footnoteReference w:id="24"/>
      </w:r>
      <w:r w:rsidRPr="00CD23FA">
        <w:rPr>
          <w:rtl/>
        </w:rPr>
        <w:t xml:space="preserve"> در سال 1982 توسعه </w:t>
      </w:r>
      <w:r w:rsidRPr="00CD23FA">
        <w:rPr>
          <w:rFonts w:hint="cs"/>
          <w:rtl/>
        </w:rPr>
        <w:t>ی</w:t>
      </w:r>
      <w:r w:rsidRPr="00CD23FA">
        <w:rPr>
          <w:rFonts w:hint="eastAsia"/>
          <w:rtl/>
        </w:rPr>
        <w:t>افت</w:t>
      </w:r>
      <w:r>
        <w:rPr>
          <w:rFonts w:hint="cs"/>
          <w:rtl/>
        </w:rPr>
        <w:t xml:space="preserve"> </w:t>
      </w:r>
      <w:r>
        <w:rPr>
          <w:rtl/>
        </w:rPr>
        <w:fldChar w:fldCharType="begin"/>
      </w:r>
      <w:r>
        <w:rPr>
          <w:rtl/>
        </w:rPr>
        <w:instrText xml:space="preserve"> </w:instrText>
      </w:r>
      <w:r>
        <w:instrText>ADDIN EN.CITE &lt;EndNote&gt;&lt;Cite&gt;&lt;Author&gt;Kohonen&lt;/Author&gt;&lt;Year&gt;1982&lt;/Year&gt;&lt;RecNum&gt;36&lt;/RecNum&gt;&lt;DisplayText&gt;[13]&lt;/DisplayText&gt;&lt;record&gt;&lt;rec-number&gt;36&lt;/rec-number&gt;&lt;foreign-keys&gt;&lt;key app="EN" db-id="5advps9aitwdwre9vx1x2pv30wawrxstfptz" timestamp="1723202732"&gt;36</w:instrText>
      </w:r>
      <w:r>
        <w:rPr>
          <w:rtl/>
        </w:rPr>
        <w:instrText>&lt;/</w:instrText>
      </w:r>
      <w:r>
        <w:instrText>key&gt;&lt;/foreign-keys&gt;&lt;ref-type name="Journal Article"&gt;17&lt;/ref-type&gt;&lt;contributors&gt;&lt;authors&gt;&lt;author&gt;Kohonen, Teuvo&lt;/author&gt;&lt;/authors&gt;&lt;/contributors&gt;&lt;titles&gt;&lt;title&gt;Self-organized formation of topologically correct feature maps&lt;/title&gt;&lt;secondary-title&gt;Biological Cybernetics&lt;/secondary-title&gt;&lt;/titles&gt;&lt;periodical&gt;&lt;full-title&gt;Biological Cybernetics&lt;/full-title&gt;&lt;/periodical&gt;&lt;pages&gt;59-69&lt;/pages&gt;&lt;volume&gt;43&lt;/volume&gt;&lt;number&gt;1&lt;/number&gt;&lt;dates&gt;&lt;year&gt;1982&lt;/year&gt;&lt;pub-dates&gt;&lt;date&gt;1982/01/01&lt;/date&gt;&lt;/pub-dates&gt;&lt;/dates&gt;&lt;isbn&gt;1</w:instrText>
      </w:r>
      <w:r>
        <w:rPr>
          <w:rtl/>
        </w:rPr>
        <w:instrText>432-0770&lt;/</w:instrText>
      </w:r>
      <w:r>
        <w:instrText>isbn&gt;&lt;urls&gt;&lt;related-urls&gt;&lt;url&gt;https://doi.org/10.1007/BF00337288&lt;/url&gt;&lt;/related-urls&gt;&lt;/urls&gt;&lt;electronic-resource-num&gt;10.1007/BF00337288&lt;/electronic-resource-num&gt;&lt;/record&gt;&lt;/Cite&gt;&lt;/EndNote</w:instrText>
      </w:r>
      <w:r>
        <w:rPr>
          <w:rtl/>
        </w:rPr>
        <w:instrText>&gt;</w:instrText>
      </w:r>
      <w:r>
        <w:rPr>
          <w:rtl/>
        </w:rPr>
        <w:fldChar w:fldCharType="separate"/>
      </w:r>
      <w:r>
        <w:rPr>
          <w:noProof/>
          <w:rtl/>
        </w:rPr>
        <w:t>[13]</w:t>
      </w:r>
      <w:r>
        <w:rPr>
          <w:rtl/>
        </w:rPr>
        <w:fldChar w:fldCharType="end"/>
      </w:r>
      <w:r w:rsidRPr="00CD23FA">
        <w:rPr>
          <w:rtl/>
        </w:rPr>
        <w:t>. د</w:t>
      </w:r>
      <w:r w:rsidRPr="00CD23FA">
        <w:rPr>
          <w:rFonts w:hint="cs"/>
          <w:rtl/>
        </w:rPr>
        <w:t>ی</w:t>
      </w:r>
      <w:r w:rsidRPr="00CD23FA">
        <w:rPr>
          <w:rFonts w:hint="eastAsia"/>
          <w:rtl/>
        </w:rPr>
        <w:t>نو</w:t>
      </w:r>
      <w:r w:rsidRPr="00CD23FA">
        <w:rPr>
          <w:rtl/>
        </w:rPr>
        <w:t xml:space="preserve"> ا</w:t>
      </w:r>
      <w:r w:rsidRPr="00CD23FA">
        <w:rPr>
          <w:rFonts w:hint="cs"/>
          <w:rtl/>
        </w:rPr>
        <w:t>ی</w:t>
      </w:r>
      <w:r w:rsidRPr="00CD23FA">
        <w:rPr>
          <w:rFonts w:hint="eastAsia"/>
          <w:rtl/>
        </w:rPr>
        <w:t>سا</w:t>
      </w:r>
      <w:r>
        <w:rPr>
          <w:rStyle w:val="FootnoteReference"/>
          <w:rtl/>
        </w:rPr>
        <w:footnoteReference w:id="25"/>
      </w:r>
      <w:r w:rsidRPr="00CD23FA">
        <w:rPr>
          <w:rtl/>
        </w:rPr>
        <w:t xml:space="preserve"> و همکاران </w:t>
      </w:r>
      <w:r>
        <w:rPr>
          <w:rtl/>
        </w:rPr>
        <w:fldChar w:fldCharType="begin"/>
      </w:r>
      <w:r>
        <w:rPr>
          <w:rtl/>
        </w:rPr>
        <w:instrText xml:space="preserve"> </w:instrText>
      </w:r>
      <w:r>
        <w:instrText>ADDIN EN.CITE &lt;EndNote&gt;&lt;Cite&gt;&lt;Author&gt;Isa&lt;/Author&gt;&lt;Year&gt;2009&lt;/Year&gt;&lt;RecNum&gt;37&lt;/RecNum&gt;&lt;DisplayText&gt;[14]&lt;/DisplayText&gt;&lt;record&gt;&lt;rec-number&gt;37&lt;/rec-number&gt;&lt;foreign-keys&gt;&lt;key app="EN" db-id="5advps9aitwdwre9vx1x2pv30wawrxstfptz" timestamp="1723202892"&gt;37&lt;/key</w:instrText>
      </w:r>
      <w:r>
        <w:rPr>
          <w:rtl/>
        </w:rPr>
        <w:instrText>&gt;&lt;/</w:instrText>
      </w:r>
      <w:r>
        <w:instrText>foreign-keys&gt;&lt;ref-type name="Journal Article"&gt;17&lt;/ref-type&gt;&lt;contributors&gt;&lt;authors&gt;&lt;author&gt;Isa, Dino&lt;/author&gt;&lt;author&gt;Kallimani, Vish&lt;/author&gt;&lt;author&gt;Lee, Lam Hong&lt;/author&gt;&lt;/authors&gt;&lt;/contributors&gt;&lt;titles&gt;&lt;title&gt;Using the self organizing map for clustering of text documents&lt;/title&gt;&lt;secondary-title&gt;Expert Systems with Applications&lt;/secondary-title&gt;&lt;/titles&gt;&lt;periodical&gt;&lt;full-title&gt;Expert Systems with Applications&lt;/full-title&gt;&lt;/periodical&gt;&lt;pages&gt;9584-9591&lt;/pages&gt;&lt;volume&gt;36&lt;/volume&gt;&lt;dates&gt;&lt;year&gt;2009&lt;/year&gt;&lt;pub-dates&gt;&lt;date&gt;07/01&lt;/date&gt;&lt;/pub-dates&gt;&lt;/dates&gt;&lt;urls&gt;&lt;/urls&gt;&lt;electronic-resource-num&gt;10.1016/j.eswa.2008.07.082&lt;/electronic-resource-num&gt;&lt;/record&gt;&lt;/Cite&gt;&lt;/EndNote</w:instrText>
      </w:r>
      <w:r>
        <w:rPr>
          <w:rtl/>
        </w:rPr>
        <w:instrText>&gt;</w:instrText>
      </w:r>
      <w:r>
        <w:rPr>
          <w:rtl/>
        </w:rPr>
        <w:fldChar w:fldCharType="separate"/>
      </w:r>
      <w:r>
        <w:rPr>
          <w:noProof/>
          <w:rtl/>
        </w:rPr>
        <w:t>[14]</w:t>
      </w:r>
      <w:r>
        <w:rPr>
          <w:rtl/>
        </w:rPr>
        <w:fldChar w:fldCharType="end"/>
      </w:r>
      <w:r w:rsidRPr="00CD23FA">
        <w:rPr>
          <w:rtl/>
        </w:rPr>
        <w:t xml:space="preserve"> کاربردها</w:t>
      </w:r>
      <w:r w:rsidRPr="00CD23FA">
        <w:rPr>
          <w:rFonts w:hint="cs"/>
          <w:rtl/>
        </w:rPr>
        <w:t>ی</w:t>
      </w:r>
      <w:r w:rsidRPr="00CD23FA">
        <w:rPr>
          <w:rtl/>
        </w:rPr>
        <w:t xml:space="preserve"> متعدد</w:t>
      </w:r>
      <w:r w:rsidRPr="00CD23FA">
        <w:rPr>
          <w:rFonts w:hint="cs"/>
          <w:rtl/>
        </w:rPr>
        <w:t>ی</w:t>
      </w:r>
      <w:r w:rsidRPr="00CD23FA">
        <w:rPr>
          <w:rtl/>
        </w:rPr>
        <w:t xml:space="preserve"> از الگور</w:t>
      </w:r>
      <w:r w:rsidRPr="00CD23FA">
        <w:rPr>
          <w:rFonts w:hint="cs"/>
          <w:rtl/>
        </w:rPr>
        <w:t>ی</w:t>
      </w:r>
      <w:r w:rsidRPr="00CD23FA">
        <w:rPr>
          <w:rFonts w:hint="eastAsia"/>
          <w:rtl/>
        </w:rPr>
        <w:t>تم</w:t>
      </w:r>
      <w:r w:rsidRPr="00CD23FA">
        <w:rPr>
          <w:rtl/>
        </w:rPr>
        <w:t xml:space="preserve"> </w:t>
      </w:r>
      <w:r w:rsidRPr="00CD23FA">
        <w:t>SOM</w:t>
      </w:r>
      <w:r w:rsidRPr="00CD23FA">
        <w:rPr>
          <w:rtl/>
        </w:rPr>
        <w:t xml:space="preserve"> را ذکر </w:t>
      </w:r>
      <w:r w:rsidRPr="00CD23FA">
        <w:rPr>
          <w:rFonts w:hint="cs"/>
          <w:rtl/>
        </w:rPr>
        <w:t>کرده اند</w:t>
      </w:r>
      <w:r w:rsidRPr="00CD23FA">
        <w:rPr>
          <w:rtl/>
        </w:rPr>
        <w:t>، مانند «داده کاو</w:t>
      </w:r>
      <w:r w:rsidRPr="00CD23FA">
        <w:rPr>
          <w:rFonts w:hint="cs"/>
          <w:rtl/>
        </w:rPr>
        <w:t>ی</w:t>
      </w:r>
      <w:r w:rsidRPr="00CD23FA">
        <w:rPr>
          <w:rFonts w:hint="eastAsia"/>
          <w:rtl/>
        </w:rPr>
        <w:t>،</w:t>
      </w:r>
      <w:r w:rsidRPr="00CD23FA">
        <w:rPr>
          <w:rtl/>
        </w:rPr>
        <w:t xml:space="preserve"> تجسم داده</w:t>
      </w:r>
      <w:r>
        <w:rPr>
          <w:rtl/>
        </w:rPr>
        <w:softHyphen/>
      </w:r>
      <w:r w:rsidRPr="00CD23FA">
        <w:rPr>
          <w:rtl/>
        </w:rPr>
        <w:t>ها</w:t>
      </w:r>
      <w:r w:rsidRPr="00CD23FA">
        <w:rPr>
          <w:rFonts w:hint="cs"/>
          <w:rtl/>
        </w:rPr>
        <w:t>ی</w:t>
      </w:r>
      <w:r w:rsidRPr="00CD23FA">
        <w:rPr>
          <w:rtl/>
        </w:rPr>
        <w:t xml:space="preserve">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CD23FA">
        <w:rPr>
          <w:rtl/>
        </w:rPr>
        <w:t xml:space="preserve"> پردازش تصو</w:t>
      </w:r>
      <w:r w:rsidRPr="00CD23FA">
        <w:rPr>
          <w:rFonts w:hint="cs"/>
          <w:rtl/>
        </w:rPr>
        <w:t>ی</w:t>
      </w:r>
      <w:r w:rsidRPr="00CD23FA">
        <w:rPr>
          <w:rFonts w:hint="eastAsia"/>
          <w:rtl/>
        </w:rPr>
        <w:t>ر،</w:t>
      </w:r>
      <w:r w:rsidRPr="00CD23FA">
        <w:rPr>
          <w:rtl/>
        </w:rPr>
        <w:t xml:space="preserve"> تشخ</w:t>
      </w:r>
      <w:r w:rsidRPr="00CD23FA">
        <w:rPr>
          <w:rFonts w:hint="cs"/>
          <w:rtl/>
        </w:rPr>
        <w:t>ی</w:t>
      </w:r>
      <w:r w:rsidRPr="00CD23FA">
        <w:rPr>
          <w:rFonts w:hint="eastAsia"/>
          <w:rtl/>
        </w:rPr>
        <w:t>ص</w:t>
      </w:r>
      <w:r w:rsidRPr="00CD23FA">
        <w:rPr>
          <w:rtl/>
        </w:rPr>
        <w:t xml:space="preserve"> گفتار، کنترل فرآ</w:t>
      </w:r>
      <w:r w:rsidRPr="00CD23FA">
        <w:rPr>
          <w:rFonts w:hint="cs"/>
          <w:rtl/>
        </w:rPr>
        <w:t>ی</w:t>
      </w:r>
      <w:r w:rsidRPr="00CD23FA">
        <w:rPr>
          <w:rFonts w:hint="eastAsia"/>
          <w:rtl/>
        </w:rPr>
        <w:t>ند،</w:t>
      </w:r>
      <w:r w:rsidRPr="00CD23FA">
        <w:rPr>
          <w:rtl/>
        </w:rPr>
        <w:t xml:space="preserve"> تشخ</w:t>
      </w:r>
      <w:r w:rsidRPr="00CD23FA">
        <w:rPr>
          <w:rFonts w:hint="cs"/>
          <w:rtl/>
        </w:rPr>
        <w:t>ی</w:t>
      </w:r>
      <w:r w:rsidRPr="00CD23FA">
        <w:rPr>
          <w:rFonts w:hint="eastAsia"/>
          <w:rtl/>
        </w:rPr>
        <w:t>ص</w:t>
      </w:r>
      <w:r w:rsidRPr="00CD23FA">
        <w:rPr>
          <w:rtl/>
        </w:rPr>
        <w:t xml:space="preserve"> در صنعت و پزشک</w:t>
      </w:r>
      <w:r w:rsidRPr="00CD23FA">
        <w:rPr>
          <w:rFonts w:hint="cs"/>
          <w:rtl/>
        </w:rPr>
        <w:t>ی</w:t>
      </w:r>
      <w:r w:rsidRPr="00CD23FA">
        <w:rPr>
          <w:rFonts w:hint="eastAsia"/>
          <w:rtl/>
        </w:rPr>
        <w:t>،</w:t>
      </w:r>
      <w:r w:rsidRPr="00CD23FA">
        <w:rPr>
          <w:rtl/>
        </w:rPr>
        <w:t xml:space="preserve"> و پردازش زبان طب</w:t>
      </w:r>
      <w:r w:rsidRPr="00CD23FA">
        <w:rPr>
          <w:rFonts w:hint="cs"/>
          <w:rtl/>
        </w:rPr>
        <w:t>ی</w:t>
      </w:r>
      <w:r w:rsidRPr="00CD23FA">
        <w:rPr>
          <w:rtl/>
        </w:rPr>
        <w:t>ع</w:t>
      </w:r>
      <w:r w:rsidRPr="00CD23FA">
        <w:rPr>
          <w:rFonts w:hint="cs"/>
          <w:rtl/>
        </w:rPr>
        <w:t>ی</w:t>
      </w:r>
      <w:r w:rsidRPr="00CD23FA">
        <w:rPr>
          <w:rFonts w:hint="eastAsia"/>
          <w:rtl/>
        </w:rPr>
        <w:t>»</w:t>
      </w:r>
      <w:r w:rsidRPr="00CD23FA">
        <w:rPr>
          <w:rtl/>
        </w:rPr>
        <w:t>.</w:t>
      </w:r>
      <w:r w:rsidRPr="00CD23FA">
        <w:rPr>
          <w:rFonts w:hint="cs"/>
          <w:rtl/>
        </w:rPr>
        <w:t xml:space="preserve"> کاربرد اصلی این شبکه عصبی مصنوعی در تجزیه و تحلیل الگوها، کاهش ابعاد و تجزیه و تحلیل </w:t>
      </w:r>
      <w:r w:rsidR="000A1A0B">
        <w:rPr>
          <w:rFonts w:hint="cs"/>
          <w:rtl/>
        </w:rPr>
        <w:t>خوشه‌بندی</w:t>
      </w:r>
      <w:r w:rsidRPr="00CD23FA">
        <w:rPr>
          <w:rFonts w:hint="cs"/>
          <w:rtl/>
        </w:rPr>
        <w:t xml:space="preserve"> است.</w:t>
      </w:r>
    </w:p>
    <w:p w14:paraId="2CDFABAF" w14:textId="59BF4DF2" w:rsidR="006C66DA" w:rsidRDefault="006C66DA" w:rsidP="006C66DA">
      <w:pPr>
        <w:pStyle w:val="a8"/>
        <w:rPr>
          <w:rtl/>
        </w:rPr>
      </w:pPr>
      <w:r w:rsidRPr="00CD23FA">
        <w:t>SOM</w:t>
      </w:r>
      <w:r w:rsidRPr="00CD23FA">
        <w:rPr>
          <w:rtl/>
        </w:rPr>
        <w:t xml:space="preserve"> با استفاده از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رقابت</w:t>
      </w:r>
      <w:r w:rsidRPr="00CD23FA">
        <w:rPr>
          <w:rFonts w:hint="cs"/>
          <w:rtl/>
        </w:rPr>
        <w:t>ی</w:t>
      </w:r>
      <w:r w:rsidRPr="00CD23FA">
        <w:rPr>
          <w:rtl/>
        </w:rPr>
        <w:t xml:space="preserve"> با تابع همسا</w:t>
      </w:r>
      <w:r w:rsidRPr="00CD23FA">
        <w:rPr>
          <w:rFonts w:hint="cs"/>
          <w:rtl/>
        </w:rPr>
        <w:t>ی</w:t>
      </w:r>
      <w:r w:rsidRPr="00CD23FA">
        <w:rPr>
          <w:rFonts w:hint="eastAsia"/>
          <w:rtl/>
        </w:rPr>
        <w:t>گ</w:t>
      </w:r>
      <w:r w:rsidRPr="00CD23FA">
        <w:rPr>
          <w:rFonts w:hint="cs"/>
          <w:rtl/>
        </w:rPr>
        <w:t>ی</w:t>
      </w:r>
      <w:r w:rsidRPr="00CD23FA">
        <w:rPr>
          <w:rtl/>
        </w:rPr>
        <w:t xml:space="preserve"> برا</w:t>
      </w:r>
      <w:r w:rsidRPr="00CD23FA">
        <w:rPr>
          <w:rFonts w:hint="cs"/>
          <w:rtl/>
        </w:rPr>
        <w:t>ی</w:t>
      </w:r>
      <w:r w:rsidRPr="00CD23FA">
        <w:rPr>
          <w:rtl/>
        </w:rPr>
        <w:t xml:space="preserve"> گرفتن خواص توپولوژ</w:t>
      </w:r>
      <w:r w:rsidRPr="00CD23FA">
        <w:rPr>
          <w:rFonts w:hint="cs"/>
          <w:rtl/>
        </w:rPr>
        <w:t>ی</w:t>
      </w:r>
      <w:r w:rsidRPr="00CD23FA">
        <w:rPr>
          <w:rFonts w:hint="eastAsia"/>
          <w:rtl/>
        </w:rPr>
        <w:t>ک</w:t>
      </w:r>
      <w:r w:rsidRPr="00CD23FA">
        <w:rPr>
          <w:rFonts w:hint="cs"/>
          <w:rtl/>
        </w:rPr>
        <w:t>ی</w:t>
      </w:r>
      <w:r w:rsidRPr="00CD23FA">
        <w:rPr>
          <w:rtl/>
        </w:rPr>
        <w:t xml:space="preserve"> داده</w:t>
      </w:r>
      <w:r>
        <w:rPr>
          <w:rtl/>
        </w:rPr>
        <w:softHyphen/>
      </w:r>
      <w:r w:rsidRPr="00CD23FA">
        <w:rPr>
          <w:rtl/>
        </w:rPr>
        <w:t>ها</w:t>
      </w:r>
      <w:r w:rsidRPr="00CD23FA">
        <w:rPr>
          <w:rFonts w:hint="cs"/>
          <w:rtl/>
        </w:rPr>
        <w:t>ی</w:t>
      </w:r>
      <w:r w:rsidRPr="00CD23FA">
        <w:rPr>
          <w:rtl/>
        </w:rPr>
        <w:t xml:space="preserve"> ورود</w:t>
      </w:r>
      <w:r w:rsidRPr="00CD23FA">
        <w:rPr>
          <w:rFonts w:hint="cs"/>
          <w:rtl/>
        </w:rPr>
        <w:t>ی</w:t>
      </w:r>
      <w:r w:rsidRPr="00CD23FA">
        <w:rPr>
          <w:rFonts w:hint="eastAsia"/>
          <w:rtl/>
        </w:rPr>
        <w:t>،</w:t>
      </w:r>
      <w:r w:rsidRPr="00CD23FA">
        <w:rPr>
          <w:rtl/>
        </w:rPr>
        <w:t xml:space="preserve"> به جا</w:t>
      </w:r>
      <w:r w:rsidRPr="00CD23FA">
        <w:rPr>
          <w:rFonts w:hint="cs"/>
          <w:rtl/>
        </w:rPr>
        <w:t>ی</w:t>
      </w:r>
      <w:r w:rsidRPr="00CD23FA">
        <w:rPr>
          <w:rtl/>
        </w:rPr>
        <w:t xml:space="preserve"> تصح</w:t>
      </w:r>
      <w:r w:rsidRPr="00CD23FA">
        <w:rPr>
          <w:rFonts w:hint="cs"/>
          <w:rtl/>
        </w:rPr>
        <w:t>ی</w:t>
      </w:r>
      <w:r w:rsidRPr="00CD23FA">
        <w:rPr>
          <w:rFonts w:hint="eastAsia"/>
          <w:rtl/>
        </w:rPr>
        <w:t>ح</w:t>
      </w:r>
      <w:r w:rsidRPr="00CD23FA">
        <w:rPr>
          <w:rtl/>
        </w:rPr>
        <w:t xml:space="preserve"> خطا، با شبکه</w:t>
      </w:r>
      <w:r>
        <w:rPr>
          <w:rtl/>
        </w:rPr>
        <w:softHyphen/>
      </w:r>
      <w:r w:rsidRPr="00CD23FA">
        <w:rPr>
          <w:rtl/>
        </w:rPr>
        <w:t>ها</w:t>
      </w:r>
      <w:r w:rsidRPr="00CD23FA">
        <w:rPr>
          <w:rFonts w:hint="cs"/>
          <w:rtl/>
        </w:rPr>
        <w:t>ی</w:t>
      </w:r>
      <w:r w:rsidRPr="00CD23FA">
        <w:rPr>
          <w:rtl/>
        </w:rPr>
        <w:t xml:space="preserve"> عصب</w:t>
      </w:r>
      <w:r w:rsidRPr="00CD23FA">
        <w:rPr>
          <w:rFonts w:hint="cs"/>
          <w:rtl/>
        </w:rPr>
        <w:t>ی</w:t>
      </w:r>
      <w:r w:rsidRPr="00CD23FA">
        <w:rPr>
          <w:rtl/>
        </w:rPr>
        <w:t xml:space="preserve"> مصنوع</w:t>
      </w:r>
      <w:r w:rsidRPr="00CD23FA">
        <w:rPr>
          <w:rFonts w:hint="cs"/>
          <w:rtl/>
        </w:rPr>
        <w:t>ی</w:t>
      </w:r>
      <w:r w:rsidRPr="00CD23FA">
        <w:rPr>
          <w:rtl/>
        </w:rPr>
        <w:t xml:space="preserve"> سنت</w:t>
      </w:r>
      <w:r w:rsidRPr="00CD23FA">
        <w:rPr>
          <w:rFonts w:hint="cs"/>
          <w:rtl/>
        </w:rPr>
        <w:t>ی</w:t>
      </w:r>
      <w:r w:rsidRPr="00CD23FA">
        <w:rPr>
          <w:rtl/>
        </w:rPr>
        <w:t xml:space="preserve"> متفاوت است. ا</w:t>
      </w:r>
      <w:r w:rsidRPr="00CD23FA">
        <w:rPr>
          <w:rFonts w:hint="cs"/>
          <w:rtl/>
        </w:rPr>
        <w:t>ی</w:t>
      </w:r>
      <w:r w:rsidRPr="00CD23FA">
        <w:rPr>
          <w:rFonts w:hint="eastAsia"/>
          <w:rtl/>
        </w:rPr>
        <w:t>ن</w:t>
      </w:r>
      <w:r w:rsidRPr="00CD23FA">
        <w:rPr>
          <w:rtl/>
        </w:rPr>
        <w:t xml:space="preserve"> رو</w:t>
      </w:r>
      <w:r w:rsidRPr="00CD23FA">
        <w:rPr>
          <w:rFonts w:hint="cs"/>
          <w:rtl/>
        </w:rPr>
        <w:t>ی</w:t>
      </w:r>
      <w:r w:rsidRPr="00CD23FA">
        <w:rPr>
          <w:rFonts w:hint="eastAsia"/>
          <w:rtl/>
        </w:rPr>
        <w:t>کرد</w:t>
      </w:r>
      <w:r w:rsidRPr="00CD23FA">
        <w:rPr>
          <w:rtl/>
        </w:rPr>
        <w:t xml:space="preserve"> منجر به </w:t>
      </w:r>
      <w:r w:rsidRPr="00CD23FA">
        <w:rPr>
          <w:rFonts w:hint="cs"/>
          <w:rtl/>
        </w:rPr>
        <w:t>ی</w:t>
      </w:r>
      <w:r w:rsidRPr="00CD23FA">
        <w:rPr>
          <w:rFonts w:hint="eastAsia"/>
          <w:rtl/>
        </w:rPr>
        <w:t>ک</w:t>
      </w:r>
      <w:r w:rsidRPr="00CD23FA">
        <w:rPr>
          <w:rtl/>
        </w:rPr>
        <w:t xml:space="preserve"> نقشه گسسته دو بعد</w:t>
      </w:r>
      <w:r w:rsidRPr="00CD23FA">
        <w:rPr>
          <w:rFonts w:hint="cs"/>
          <w:rtl/>
        </w:rPr>
        <w:t>ی</w:t>
      </w:r>
      <w:r w:rsidRPr="00CD23FA">
        <w:rPr>
          <w:rtl/>
        </w:rPr>
        <w:t xml:space="preserve"> </w:t>
      </w:r>
      <w:r w:rsidR="005B628F">
        <w:rPr>
          <w:rtl/>
        </w:rPr>
        <w:t>می‌شود</w:t>
      </w:r>
      <w:r w:rsidRPr="00CD23FA">
        <w:rPr>
          <w:rtl/>
        </w:rPr>
        <w:t xml:space="preserve"> که روابط توپولوژ</w:t>
      </w:r>
      <w:r w:rsidRPr="00CD23FA">
        <w:rPr>
          <w:rFonts w:hint="cs"/>
          <w:rtl/>
        </w:rPr>
        <w:t>ی</w:t>
      </w:r>
      <w:r w:rsidRPr="00CD23FA">
        <w:rPr>
          <w:rFonts w:hint="eastAsia"/>
          <w:rtl/>
        </w:rPr>
        <w:t>ک</w:t>
      </w:r>
      <w:r w:rsidRPr="00CD23FA">
        <w:rPr>
          <w:rFonts w:hint="cs"/>
          <w:rtl/>
        </w:rPr>
        <w:t>ی</w:t>
      </w:r>
      <w:r w:rsidRPr="00CD23FA">
        <w:rPr>
          <w:rtl/>
        </w:rPr>
        <w:t xml:space="preserve"> ب</w:t>
      </w:r>
      <w:r w:rsidRPr="00CD23FA">
        <w:rPr>
          <w:rFonts w:hint="cs"/>
          <w:rtl/>
        </w:rPr>
        <w:t>ی</w:t>
      </w:r>
      <w:r w:rsidRPr="00CD23FA">
        <w:rPr>
          <w:rFonts w:hint="eastAsia"/>
          <w:rtl/>
        </w:rPr>
        <w:t>ن</w:t>
      </w:r>
      <w:r w:rsidRPr="00CD23FA">
        <w:rPr>
          <w:rtl/>
        </w:rPr>
        <w:t xml:space="preserve"> داده</w:t>
      </w:r>
      <w:r>
        <w:rPr>
          <w:rtl/>
        </w:rPr>
        <w:softHyphen/>
      </w:r>
      <w:r w:rsidRPr="00CD23FA">
        <w:rPr>
          <w:rtl/>
        </w:rPr>
        <w:t>ها</w:t>
      </w:r>
      <w:r w:rsidRPr="00CD23FA">
        <w:rPr>
          <w:rFonts w:hint="cs"/>
          <w:rtl/>
        </w:rPr>
        <w:t>ی</w:t>
      </w:r>
      <w:r w:rsidRPr="00CD23FA">
        <w:rPr>
          <w:rtl/>
        </w:rPr>
        <w:t xml:space="preserve"> ورود</w:t>
      </w:r>
      <w:r w:rsidRPr="00CD23FA">
        <w:rPr>
          <w:rFonts w:hint="cs"/>
          <w:rtl/>
        </w:rPr>
        <w:t>ی</w:t>
      </w:r>
      <w:r w:rsidRPr="00CD23FA">
        <w:rPr>
          <w:rtl/>
        </w:rPr>
        <w:t xml:space="preserve"> را حفظ </w:t>
      </w:r>
      <w:r w:rsidR="005B628F">
        <w:rPr>
          <w:rtl/>
        </w:rPr>
        <w:t>می‌کند</w:t>
      </w:r>
      <w:r w:rsidRPr="00CD23FA">
        <w:rPr>
          <w:rtl/>
        </w:rPr>
        <w:t xml:space="preserve"> و تج</w:t>
      </w:r>
      <w:r w:rsidRPr="00CD23FA">
        <w:rPr>
          <w:rFonts w:hint="eastAsia"/>
          <w:rtl/>
        </w:rPr>
        <w:t>سم</w:t>
      </w:r>
      <w:r w:rsidRPr="00CD23FA">
        <w:rPr>
          <w:rtl/>
        </w:rPr>
        <w:t xml:space="preserve"> و تفس</w:t>
      </w:r>
      <w:r w:rsidRPr="00CD23FA">
        <w:rPr>
          <w:rFonts w:hint="cs"/>
          <w:rtl/>
        </w:rPr>
        <w:t>ی</w:t>
      </w:r>
      <w:r w:rsidRPr="00CD23FA">
        <w:rPr>
          <w:rFonts w:hint="eastAsia"/>
          <w:rtl/>
        </w:rPr>
        <w:t>ر</w:t>
      </w:r>
      <w:r w:rsidRPr="00CD23FA">
        <w:rPr>
          <w:rtl/>
        </w:rPr>
        <w:t xml:space="preserve"> را ساده</w:t>
      </w:r>
      <w:r w:rsidR="00693960">
        <w:rPr>
          <w:rtl/>
        </w:rPr>
        <w:t xml:space="preserve">‌تر </w:t>
      </w:r>
      <w:r w:rsidR="005B628F">
        <w:rPr>
          <w:rtl/>
        </w:rPr>
        <w:t>می‌کند</w:t>
      </w:r>
      <w:r w:rsidRPr="00CD23FA">
        <w:rPr>
          <w:rtl/>
        </w:rPr>
        <w:t>.</w:t>
      </w:r>
    </w:p>
    <w:p w14:paraId="5E9AF1B2" w14:textId="77777777" w:rsidR="00C4528F" w:rsidRDefault="006C66DA" w:rsidP="00C4528F">
      <w:pPr>
        <w:pStyle w:val="a8"/>
        <w:keepNext/>
        <w:jc w:val="center"/>
      </w:pPr>
      <w:r>
        <w:rPr>
          <w:noProof/>
          <w:sz w:val="27"/>
          <w:szCs w:val="27"/>
        </w:rPr>
        <w:drawing>
          <wp:inline distT="0" distB="0" distL="0" distR="0" wp14:anchorId="073C0B0E" wp14:editId="67DD53DF">
            <wp:extent cx="4305300" cy="307848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05300" cy="3078480"/>
                    </a:xfrm>
                    <a:prstGeom prst="rect">
                      <a:avLst/>
                    </a:prstGeom>
                    <a:noFill/>
                    <a:ln>
                      <a:noFill/>
                    </a:ln>
                  </pic:spPr>
                </pic:pic>
              </a:graphicData>
            </a:graphic>
          </wp:inline>
        </w:drawing>
      </w:r>
    </w:p>
    <w:p w14:paraId="29F7A5CF" w14:textId="77777777" w:rsidR="000D3811" w:rsidRDefault="000D3811" w:rsidP="000D3811">
      <w:pPr>
        <w:pStyle w:val="a1"/>
      </w:pPr>
      <w:bookmarkStart w:id="32" w:name="_Toc175851387"/>
      <w:r w:rsidRPr="006274D2">
        <w:rPr>
          <w:rFonts w:hint="cs"/>
          <w:rtl/>
        </w:rPr>
        <w:t xml:space="preserve">مدل </w:t>
      </w:r>
      <w:r w:rsidRPr="006274D2">
        <w:t>SOM</w:t>
      </w:r>
      <w:r w:rsidRPr="006274D2">
        <w:rPr>
          <w:rFonts w:hint="cs"/>
          <w:rtl/>
        </w:rPr>
        <w:t xml:space="preserve"> برگرفته از </w:t>
      </w:r>
      <w:proofErr w:type="spellStart"/>
      <w:r>
        <w:t>lohinger</w:t>
      </w:r>
      <w:proofErr w:type="spellEnd"/>
      <w:r>
        <w:rPr>
          <w:rFonts w:hint="cs"/>
          <w:rtl/>
        </w:rPr>
        <w:t xml:space="preserve"> </w:t>
      </w:r>
      <w:r>
        <w:rPr>
          <w:rStyle w:val="FootnoteReference"/>
          <w:i/>
          <w:iCs/>
          <w:color w:val="000000" w:themeColor="text1"/>
          <w:sz w:val="24"/>
          <w:rtl/>
        </w:rPr>
        <w:footnoteReference w:id="26"/>
      </w:r>
      <w:bookmarkEnd w:id="32"/>
    </w:p>
    <w:p w14:paraId="75C0808D" w14:textId="77777777" w:rsidR="00C4528F" w:rsidRPr="00CD23FA" w:rsidRDefault="00C4528F" w:rsidP="00C4528F">
      <w:pPr>
        <w:pStyle w:val="a8"/>
        <w:rPr>
          <w:rtl/>
        </w:rPr>
      </w:pPr>
    </w:p>
    <w:p w14:paraId="10C95B4E" w14:textId="09B12B38" w:rsidR="00CE0835" w:rsidRPr="00CD23FA" w:rsidRDefault="00CE0835" w:rsidP="00CE0835">
      <w:pPr>
        <w:jc w:val="both"/>
        <w:rPr>
          <w:rtl/>
        </w:rPr>
      </w:pPr>
      <w:r w:rsidRPr="00CD23FA">
        <w:rPr>
          <w:rFonts w:hint="cs"/>
          <w:rtl/>
        </w:rPr>
        <w:t xml:space="preserve">با توجه به </w:t>
      </w:r>
      <w:r>
        <w:rPr>
          <w:rtl/>
        </w:rPr>
        <w:fldChar w:fldCharType="begin"/>
      </w:r>
      <w:r>
        <w:rPr>
          <w:rtl/>
        </w:rPr>
        <w:instrText xml:space="preserve"> </w:instrText>
      </w:r>
      <w:r>
        <w:instrText>ADDIN EN.CITE &lt;EndNote&gt;&lt;Cite&gt;&lt;Author&gt;Isa&lt;/Author&gt;&lt;Year&gt;2009&lt;/Year&gt;&lt;RecNum&gt;37&lt;/RecNum&gt;&lt;DisplayText&gt;[14]&lt;/DisplayText&gt;&lt;record&gt;&lt;rec-number&gt;37&lt;/rec-number&gt;&lt;foreign-keys&gt;&lt;key app="EN" db-id="5advps9aitwdwre9vx1x2pv30wawrxstfptz" timestamp="1723202892"&gt;37&lt;/key</w:instrText>
      </w:r>
      <w:r>
        <w:rPr>
          <w:rtl/>
        </w:rPr>
        <w:instrText>&gt;&lt;/</w:instrText>
      </w:r>
      <w:r>
        <w:instrText>foreign-keys&gt;&lt;ref-type name="Journal Article"&gt;17&lt;/ref-type&gt;&lt;contributors&gt;&lt;authors&gt;&lt;author&gt;Isa, Dino&lt;/author&gt;&lt;author&gt;Kallimani, Vish&lt;/author&gt;&lt;author&gt;Lee, Lam Hong&lt;/author&gt;&lt;/authors&gt;&lt;/contributors&gt;&lt;titles&gt;&lt;title&gt;Using the self organizing map for clustering of text documents&lt;/title&gt;&lt;secondary-title&gt;Expert Systems with Applications&lt;/secondary-title&gt;&lt;/titles&gt;&lt;periodical&gt;&lt;full-title&gt;Expert Systems with Applications&lt;/full-title&gt;&lt;/periodical&gt;&lt;pages&gt;9584-9591&lt;/pages&gt;&lt;volume&gt;36&lt;/volume&gt;&lt;dates&gt;&lt;year&gt;2009&lt;/year&gt;&lt;pub-dates&gt;&lt;date&gt;07/01&lt;/date&gt;&lt;/pub-dates&gt;&lt;/dates&gt;&lt;urls&gt;&lt;/urls&gt;&lt;electronic-resource-num&gt;10.1016/j.eswa.2008.07.082&lt;/electronic-resource-num&gt;&lt;/record&gt;&lt;/Cite&gt;&lt;/EndNote</w:instrText>
      </w:r>
      <w:r>
        <w:rPr>
          <w:rtl/>
        </w:rPr>
        <w:instrText>&gt;</w:instrText>
      </w:r>
      <w:r>
        <w:rPr>
          <w:rtl/>
        </w:rPr>
        <w:fldChar w:fldCharType="separate"/>
      </w:r>
      <w:r>
        <w:rPr>
          <w:noProof/>
          <w:rtl/>
        </w:rPr>
        <w:t>[14]</w:t>
      </w:r>
      <w:r>
        <w:rPr>
          <w:rtl/>
        </w:rPr>
        <w:fldChar w:fldCharType="end"/>
      </w:r>
      <w:r w:rsidRPr="00CD23FA">
        <w:rPr>
          <w:rFonts w:hint="cs"/>
          <w:rtl/>
        </w:rPr>
        <w:t xml:space="preserve"> </w:t>
      </w:r>
      <w:r w:rsidRPr="00CD23FA">
        <w:rPr>
          <w:rtl/>
        </w:rPr>
        <w:t>الگور</w:t>
      </w:r>
      <w:r w:rsidRPr="00CD23FA">
        <w:rPr>
          <w:rFonts w:hint="cs"/>
          <w:rtl/>
        </w:rPr>
        <w:t>ی</w:t>
      </w:r>
      <w:r w:rsidRPr="00CD23FA">
        <w:rPr>
          <w:rFonts w:hint="eastAsia"/>
          <w:rtl/>
        </w:rPr>
        <w:t>تم</w:t>
      </w:r>
      <w:r w:rsidRPr="00CD23FA">
        <w:rPr>
          <w:rtl/>
        </w:rPr>
        <w:t xml:space="preserve"> </w:t>
      </w:r>
      <w:r w:rsidRPr="00CD23FA">
        <w:t>SOM</w:t>
      </w:r>
      <w:r w:rsidRPr="00CD23FA">
        <w:rPr>
          <w:rtl/>
        </w:rPr>
        <w:t xml:space="preserve"> را</w:t>
      </w:r>
      <w:r w:rsidR="00A00FDE">
        <w:rPr>
          <w:rtl/>
        </w:rPr>
        <w:t xml:space="preserve"> می‌</w:t>
      </w:r>
      <w:r w:rsidRPr="00CD23FA">
        <w:rPr>
          <w:rtl/>
        </w:rPr>
        <w:t>توان به روش ز</w:t>
      </w:r>
      <w:r w:rsidRPr="00CD23FA">
        <w:rPr>
          <w:rFonts w:hint="cs"/>
          <w:rtl/>
        </w:rPr>
        <w:t>ی</w:t>
      </w:r>
      <w:r w:rsidRPr="00CD23FA">
        <w:rPr>
          <w:rFonts w:hint="eastAsia"/>
          <w:rtl/>
        </w:rPr>
        <w:t>ر</w:t>
      </w:r>
      <w:r w:rsidRPr="00CD23FA">
        <w:rPr>
          <w:rtl/>
        </w:rPr>
        <w:t xml:space="preserve"> توص</w:t>
      </w:r>
      <w:r w:rsidRPr="00CD23FA">
        <w:rPr>
          <w:rFonts w:hint="cs"/>
          <w:rtl/>
        </w:rPr>
        <w:t>ی</w:t>
      </w:r>
      <w:r w:rsidRPr="00CD23FA">
        <w:rPr>
          <w:rFonts w:hint="eastAsia"/>
          <w:rtl/>
        </w:rPr>
        <w:t>ف</w:t>
      </w:r>
      <w:r w:rsidRPr="00CD23FA">
        <w:rPr>
          <w:rtl/>
        </w:rPr>
        <w:t xml:space="preserve"> کرد:</w:t>
      </w:r>
    </w:p>
    <w:p w14:paraId="17C0828D" w14:textId="110828BD" w:rsidR="00CE0835" w:rsidRPr="00CD23FA" w:rsidRDefault="00CE0835" w:rsidP="00770D23">
      <w:pPr>
        <w:pStyle w:val="ListParagraph"/>
        <w:numPr>
          <w:ilvl w:val="0"/>
          <w:numId w:val="9"/>
        </w:numPr>
        <w:spacing w:after="160" w:line="259" w:lineRule="auto"/>
        <w:jc w:val="both"/>
      </w:pPr>
      <w:r w:rsidRPr="00CD23FA">
        <w:rPr>
          <w:rtl/>
        </w:rPr>
        <w:lastRenderedPageBreak/>
        <w:t>بردارها</w:t>
      </w:r>
      <w:r w:rsidRPr="00CD23FA">
        <w:rPr>
          <w:rFonts w:hint="cs"/>
          <w:rtl/>
        </w:rPr>
        <w:t>ی</w:t>
      </w:r>
      <w:r w:rsidRPr="00CD23FA">
        <w:rPr>
          <w:rtl/>
        </w:rPr>
        <w:t xml:space="preserve"> وزن</w:t>
      </w:r>
      <w:r w:rsidRPr="00CD23FA">
        <w:rPr>
          <w:rFonts w:hint="cs"/>
          <w:rtl/>
        </w:rPr>
        <w:t>ی</w:t>
      </w:r>
      <w:r w:rsidRPr="00CD23FA">
        <w:rPr>
          <w:rtl/>
        </w:rPr>
        <w:t xml:space="preserve"> </w:t>
      </w:r>
      <w:r w:rsidRPr="00CD23FA">
        <w:t>SOM</w:t>
      </w:r>
      <w:r w:rsidRPr="00CD23FA">
        <w:rPr>
          <w:rtl/>
        </w:rPr>
        <w:t xml:space="preserve"> به صورت تصادف</w:t>
      </w:r>
      <w:r w:rsidRPr="00CD23FA">
        <w:rPr>
          <w:rFonts w:hint="cs"/>
          <w:rtl/>
        </w:rPr>
        <w:t>ی</w:t>
      </w:r>
      <w:r w:rsidRPr="00CD23FA">
        <w:rPr>
          <w:rtl/>
        </w:rPr>
        <w:t xml:space="preserve"> </w:t>
      </w:r>
      <w:r w:rsidRPr="00CD23FA">
        <w:rPr>
          <w:rFonts w:hint="cs"/>
          <w:rtl/>
        </w:rPr>
        <w:t>ی</w:t>
      </w:r>
      <w:r w:rsidRPr="00CD23FA">
        <w:rPr>
          <w:rFonts w:hint="eastAsia"/>
          <w:rtl/>
        </w:rPr>
        <w:t>ا</w:t>
      </w:r>
      <w:r w:rsidRPr="00CD23FA">
        <w:rPr>
          <w:rtl/>
        </w:rPr>
        <w:t xml:space="preserve"> با مقدارده</w:t>
      </w:r>
      <w:r w:rsidRPr="00CD23FA">
        <w:rPr>
          <w:rFonts w:hint="cs"/>
          <w:rtl/>
        </w:rPr>
        <w:t>ی</w:t>
      </w:r>
      <w:r w:rsidRPr="00CD23FA">
        <w:rPr>
          <w:rtl/>
        </w:rPr>
        <w:t xml:space="preserve"> اول</w:t>
      </w:r>
      <w:r w:rsidRPr="00CD23FA">
        <w:rPr>
          <w:rFonts w:hint="cs"/>
          <w:rtl/>
        </w:rPr>
        <w:t>ی</w:t>
      </w:r>
      <w:r w:rsidRPr="00CD23FA">
        <w:rPr>
          <w:rFonts w:hint="eastAsia"/>
          <w:rtl/>
        </w:rPr>
        <w:t>ه</w:t>
      </w:r>
      <w:r w:rsidRPr="00CD23FA">
        <w:rPr>
          <w:rtl/>
        </w:rPr>
        <w:t xml:space="preserve"> جزء اصل</w:t>
      </w:r>
      <w:r w:rsidRPr="00CD23FA">
        <w:rPr>
          <w:rFonts w:hint="cs"/>
          <w:rtl/>
        </w:rPr>
        <w:t>ی</w:t>
      </w:r>
      <w:r w:rsidRPr="00CD23FA">
        <w:rPr>
          <w:rtl/>
        </w:rPr>
        <w:t xml:space="preserve"> مقدارده</w:t>
      </w:r>
      <w:r w:rsidRPr="00CD23FA">
        <w:rPr>
          <w:rFonts w:hint="cs"/>
          <w:rtl/>
        </w:rPr>
        <w:t>ی</w:t>
      </w:r>
      <w:r w:rsidRPr="00CD23FA">
        <w:rPr>
          <w:rtl/>
        </w:rPr>
        <w:t xml:space="preserve"> اول</w:t>
      </w:r>
      <w:r w:rsidRPr="00CD23FA">
        <w:rPr>
          <w:rFonts w:hint="cs"/>
          <w:rtl/>
        </w:rPr>
        <w:t>ی</w:t>
      </w:r>
      <w:r w:rsidRPr="00CD23FA">
        <w:rPr>
          <w:rFonts w:hint="eastAsia"/>
          <w:rtl/>
        </w:rPr>
        <w:t>ه</w:t>
      </w:r>
      <w:r w:rsidR="00A00FDE">
        <w:rPr>
          <w:rtl/>
        </w:rPr>
        <w:t xml:space="preserve"> می‌</w:t>
      </w:r>
      <w:r w:rsidRPr="00CD23FA">
        <w:rPr>
          <w:rtl/>
        </w:rPr>
        <w:t>شوند.</w:t>
      </w:r>
    </w:p>
    <w:p w14:paraId="4F5D0C13" w14:textId="772F8329" w:rsidR="00CE0835" w:rsidRPr="00CD23FA" w:rsidRDefault="00CE0835" w:rsidP="00770D23">
      <w:pPr>
        <w:pStyle w:val="ListParagraph"/>
        <w:numPr>
          <w:ilvl w:val="0"/>
          <w:numId w:val="9"/>
        </w:numPr>
        <w:spacing w:after="160" w:line="259" w:lineRule="auto"/>
        <w:jc w:val="both"/>
      </w:pPr>
      <w:r w:rsidRPr="00CD23FA">
        <w:rPr>
          <w:rtl/>
        </w:rPr>
        <w:t xml:space="preserve">سپس </w:t>
      </w:r>
      <w:r w:rsidRPr="00CD23FA">
        <w:t>SOM</w:t>
      </w:r>
      <w:r w:rsidRPr="00CD23FA">
        <w:rPr>
          <w:rtl/>
        </w:rPr>
        <w:t xml:space="preserve"> به طور مکرر آموزش داده </w:t>
      </w:r>
      <w:r w:rsidR="005B628F">
        <w:rPr>
          <w:rtl/>
        </w:rPr>
        <w:t>می‌شود</w:t>
      </w:r>
      <w:r w:rsidRPr="00CD23FA">
        <w:rPr>
          <w:rtl/>
        </w:rPr>
        <w:t>، که هر مرحله آموزش</w:t>
      </w:r>
      <w:r w:rsidRPr="00CD23FA">
        <w:rPr>
          <w:rFonts w:hint="cs"/>
          <w:rtl/>
        </w:rPr>
        <w:t>ی</w:t>
      </w:r>
      <w:r w:rsidRPr="00CD23FA">
        <w:rPr>
          <w:rtl/>
        </w:rPr>
        <w:t xml:space="preserve"> شامل انتخاب تصادف</w:t>
      </w:r>
      <w:r w:rsidRPr="00CD23FA">
        <w:rPr>
          <w:rFonts w:hint="cs"/>
          <w:rtl/>
        </w:rPr>
        <w:t>ی</w:t>
      </w:r>
      <w:r w:rsidRPr="00CD23FA">
        <w:rPr>
          <w:rtl/>
        </w:rPr>
        <w:t xml:space="preserve"> </w:t>
      </w:r>
      <w:r w:rsidRPr="00CD23FA">
        <w:rPr>
          <w:rFonts w:hint="cs"/>
          <w:rtl/>
        </w:rPr>
        <w:t>ی</w:t>
      </w:r>
      <w:r w:rsidRPr="00CD23FA">
        <w:rPr>
          <w:rFonts w:hint="eastAsia"/>
          <w:rtl/>
        </w:rPr>
        <w:t>ک</w:t>
      </w:r>
      <w:r w:rsidRPr="00CD23FA">
        <w:rPr>
          <w:rtl/>
        </w:rPr>
        <w:t xml:space="preserve"> بردار نمونه از مجموعه داده</w:t>
      </w:r>
      <w:r w:rsidR="00A12C60">
        <w:rPr>
          <w:rtl/>
        </w:rPr>
        <w:t xml:space="preserve">‌های </w:t>
      </w:r>
      <w:r w:rsidRPr="00CD23FA">
        <w:rPr>
          <w:rtl/>
        </w:rPr>
        <w:t>ورود</w:t>
      </w:r>
      <w:r w:rsidRPr="00CD23FA">
        <w:rPr>
          <w:rFonts w:hint="cs"/>
          <w:rtl/>
        </w:rPr>
        <w:t>ی</w:t>
      </w:r>
      <w:r w:rsidRPr="00CD23FA">
        <w:rPr>
          <w:rtl/>
        </w:rPr>
        <w:t xml:space="preserve"> است. فاصله ب</w:t>
      </w:r>
      <w:r w:rsidRPr="00CD23FA">
        <w:rPr>
          <w:rFonts w:hint="cs"/>
          <w:rtl/>
        </w:rPr>
        <w:t>ی</w:t>
      </w:r>
      <w:r w:rsidRPr="00CD23FA">
        <w:rPr>
          <w:rFonts w:hint="eastAsia"/>
          <w:rtl/>
        </w:rPr>
        <w:t>ن</w:t>
      </w:r>
      <w:r w:rsidRPr="00CD23FA">
        <w:rPr>
          <w:rtl/>
        </w:rPr>
        <w:t xml:space="preserve"> ا</w:t>
      </w:r>
      <w:r w:rsidRPr="00CD23FA">
        <w:rPr>
          <w:rFonts w:hint="cs"/>
          <w:rtl/>
        </w:rPr>
        <w:t>ی</w:t>
      </w:r>
      <w:r w:rsidRPr="00CD23FA">
        <w:rPr>
          <w:rFonts w:hint="eastAsia"/>
          <w:rtl/>
        </w:rPr>
        <w:t>ن</w:t>
      </w:r>
      <w:r w:rsidRPr="00CD23FA">
        <w:rPr>
          <w:rtl/>
        </w:rPr>
        <w:t xml:space="preserve"> بردار و تمام بردارها</w:t>
      </w:r>
      <w:r w:rsidRPr="00CD23FA">
        <w:rPr>
          <w:rFonts w:hint="cs"/>
          <w:rtl/>
        </w:rPr>
        <w:t>ی</w:t>
      </w:r>
      <w:r w:rsidRPr="00CD23FA">
        <w:rPr>
          <w:rtl/>
        </w:rPr>
        <w:t xml:space="preserve"> وزن</w:t>
      </w:r>
      <w:r w:rsidRPr="00CD23FA">
        <w:rPr>
          <w:rFonts w:hint="cs"/>
          <w:rtl/>
        </w:rPr>
        <w:t>ی</w:t>
      </w:r>
      <w:r w:rsidRPr="00CD23FA">
        <w:rPr>
          <w:rtl/>
        </w:rPr>
        <w:t xml:space="preserve"> </w:t>
      </w:r>
      <w:r w:rsidRPr="00CD23FA">
        <w:t>SOM</w:t>
      </w:r>
      <w:r w:rsidRPr="00CD23FA">
        <w:rPr>
          <w:rtl/>
        </w:rPr>
        <w:t xml:space="preserve"> با استفاده از اندازه</w:t>
      </w:r>
      <w:r w:rsidR="00A12C60">
        <w:rPr>
          <w:rtl/>
        </w:rPr>
        <w:t xml:space="preserve">‌‌گیری </w:t>
      </w:r>
      <w:r w:rsidRPr="00CD23FA">
        <w:rPr>
          <w:rtl/>
        </w:rPr>
        <w:t>فاصله اقل</w:t>
      </w:r>
      <w:r w:rsidRPr="00CD23FA">
        <w:rPr>
          <w:rFonts w:hint="cs"/>
          <w:rtl/>
        </w:rPr>
        <w:t>ی</w:t>
      </w:r>
      <w:r w:rsidRPr="00CD23FA">
        <w:rPr>
          <w:rFonts w:hint="eastAsia"/>
          <w:rtl/>
        </w:rPr>
        <w:t>دس</w:t>
      </w:r>
      <w:r w:rsidRPr="00CD23FA">
        <w:rPr>
          <w:rFonts w:hint="cs"/>
          <w:rtl/>
        </w:rPr>
        <w:t>ی</w:t>
      </w:r>
      <w:r w:rsidRPr="00CD23FA">
        <w:rPr>
          <w:rtl/>
        </w:rPr>
        <w:t xml:space="preserve"> محاسبه </w:t>
      </w:r>
      <w:r w:rsidR="005B628F">
        <w:rPr>
          <w:rtl/>
        </w:rPr>
        <w:t>می‌شود</w:t>
      </w:r>
      <w:r w:rsidRPr="00CD23FA">
        <w:rPr>
          <w:rtl/>
        </w:rPr>
        <w:t>.</w:t>
      </w:r>
    </w:p>
    <w:p w14:paraId="3FA51F3A" w14:textId="77777777" w:rsidR="00CE0835" w:rsidRPr="00CD23FA" w:rsidRDefault="00CE0835" w:rsidP="00770D23">
      <w:pPr>
        <w:pStyle w:val="ListParagraph"/>
        <w:numPr>
          <w:ilvl w:val="0"/>
          <w:numId w:val="9"/>
        </w:numPr>
        <w:spacing w:after="160" w:line="259" w:lineRule="auto"/>
        <w:jc w:val="both"/>
      </w:pPr>
      <w:r w:rsidRPr="00CD23FA">
        <w:rPr>
          <w:rtl/>
        </w:rPr>
        <w:t>نورون</w:t>
      </w:r>
      <w:r w:rsidRPr="00CD23FA">
        <w:rPr>
          <w:rFonts w:hint="cs"/>
          <w:rtl/>
        </w:rPr>
        <w:t>ی</w:t>
      </w:r>
      <w:r w:rsidRPr="00CD23FA">
        <w:rPr>
          <w:rtl/>
        </w:rPr>
        <w:t xml:space="preserve"> با بردار وزن نزد</w:t>
      </w:r>
      <w:r w:rsidRPr="00CD23FA">
        <w:rPr>
          <w:rFonts w:hint="cs"/>
          <w:rtl/>
        </w:rPr>
        <w:t>ی</w:t>
      </w:r>
      <w:r w:rsidRPr="00CD23FA">
        <w:rPr>
          <w:rFonts w:hint="eastAsia"/>
          <w:rtl/>
        </w:rPr>
        <w:t>ک</w:t>
      </w:r>
      <w:r w:rsidRPr="005A4761">
        <w:rPr>
          <w:rFonts w:hint="eastAsia"/>
          <w:sz w:val="28"/>
          <w:rtl/>
        </w:rPr>
        <w:t>‌</w:t>
      </w:r>
      <w:r w:rsidRPr="00CD23FA">
        <w:rPr>
          <w:rFonts w:hint="eastAsia"/>
          <w:rtl/>
        </w:rPr>
        <w:t>تر</w:t>
      </w:r>
      <w:r w:rsidRPr="00CD23FA">
        <w:rPr>
          <w:rFonts w:hint="cs"/>
          <w:rtl/>
        </w:rPr>
        <w:t>ی</w:t>
      </w:r>
      <w:r w:rsidRPr="00CD23FA">
        <w:rPr>
          <w:rFonts w:hint="eastAsia"/>
          <w:rtl/>
        </w:rPr>
        <w:t>ن</w:t>
      </w:r>
      <w:r w:rsidRPr="00CD23FA">
        <w:rPr>
          <w:rtl/>
        </w:rPr>
        <w:t xml:space="preserve"> به بردار ورود</w:t>
      </w:r>
      <w:r w:rsidRPr="00CD23FA">
        <w:rPr>
          <w:rFonts w:hint="cs"/>
          <w:rtl/>
        </w:rPr>
        <w:t>ی</w:t>
      </w:r>
      <w:r w:rsidRPr="00CD23FA">
        <w:rPr>
          <w:rtl/>
        </w:rPr>
        <w:t xml:space="preserve"> به عنوان بهتر</w:t>
      </w:r>
      <w:r w:rsidRPr="00CD23FA">
        <w:rPr>
          <w:rFonts w:hint="cs"/>
          <w:rtl/>
        </w:rPr>
        <w:t>ی</w:t>
      </w:r>
      <w:r w:rsidRPr="00CD23FA">
        <w:rPr>
          <w:rFonts w:hint="eastAsia"/>
          <w:rtl/>
        </w:rPr>
        <w:t>ن</w:t>
      </w:r>
      <w:r w:rsidRPr="00CD23FA">
        <w:rPr>
          <w:rtl/>
        </w:rPr>
        <w:t xml:space="preserve"> واحد تطب</w:t>
      </w:r>
      <w:r w:rsidRPr="00CD23FA">
        <w:rPr>
          <w:rFonts w:hint="cs"/>
          <w:rtl/>
        </w:rPr>
        <w:t>ی</w:t>
      </w:r>
      <w:r w:rsidRPr="00CD23FA">
        <w:rPr>
          <w:rFonts w:hint="eastAsia"/>
          <w:rtl/>
        </w:rPr>
        <w:t>ق</w:t>
      </w:r>
      <w:r>
        <w:rPr>
          <w:rStyle w:val="FootnoteReference"/>
          <w:rtl/>
        </w:rPr>
        <w:footnoteReference w:id="27"/>
      </w:r>
      <w:r w:rsidRPr="00CD23FA">
        <w:rPr>
          <w:rtl/>
        </w:rPr>
        <w:t xml:space="preserve"> (</w:t>
      </w:r>
      <w:r w:rsidRPr="00CD23FA">
        <w:t>BMU</w:t>
      </w:r>
      <w:r w:rsidRPr="00CD23FA">
        <w:rPr>
          <w:rtl/>
        </w:rPr>
        <w:t>) شناسا</w:t>
      </w:r>
      <w:r w:rsidRPr="00CD23FA">
        <w:rPr>
          <w:rFonts w:hint="cs"/>
          <w:rtl/>
        </w:rPr>
        <w:t>یی</w:t>
      </w:r>
      <w:r w:rsidRPr="00CD23FA">
        <w:rPr>
          <w:rtl/>
        </w:rPr>
        <w:t xml:space="preserve"> م</w:t>
      </w:r>
      <w:r w:rsidRPr="00CD23FA">
        <w:rPr>
          <w:rFonts w:hint="cs"/>
          <w:rtl/>
        </w:rPr>
        <w:t>ی</w:t>
      </w:r>
      <w:r w:rsidRPr="005A4761">
        <w:rPr>
          <w:rFonts w:hint="cs"/>
          <w:sz w:val="28"/>
          <w:rtl/>
        </w:rPr>
        <w:t>‌</w:t>
      </w:r>
      <w:r w:rsidRPr="00CD23FA">
        <w:rPr>
          <w:rFonts w:hint="eastAsia"/>
          <w:rtl/>
        </w:rPr>
        <w:t>شود</w:t>
      </w:r>
      <w:r w:rsidRPr="00CD23FA">
        <w:rPr>
          <w:rtl/>
        </w:rPr>
        <w:t>.</w:t>
      </w:r>
      <w:r w:rsidRPr="00CD23FA">
        <w:rPr>
          <w:rFonts w:hint="cs"/>
          <w:rtl/>
        </w:rPr>
        <w:t xml:space="preserve"> </w:t>
      </w:r>
      <w:r w:rsidRPr="00CD23FA">
        <w:rPr>
          <w:rtl/>
        </w:rPr>
        <w:t>فاصله ب</w:t>
      </w:r>
      <w:r w:rsidRPr="00CD23FA">
        <w:rPr>
          <w:rFonts w:hint="cs"/>
          <w:rtl/>
        </w:rPr>
        <w:t>ی</w:t>
      </w:r>
      <w:r w:rsidRPr="00CD23FA">
        <w:rPr>
          <w:rFonts w:hint="eastAsia"/>
          <w:rtl/>
        </w:rPr>
        <w:t>ن</w:t>
      </w:r>
      <w:r w:rsidRPr="00CD23FA">
        <w:rPr>
          <w:rtl/>
        </w:rPr>
        <w:t xml:space="preserve"> بردارها</w:t>
      </w:r>
      <w:r w:rsidRPr="00CD23FA">
        <w:rPr>
          <w:rFonts w:hint="cs"/>
          <w:rtl/>
        </w:rPr>
        <w:t>ی</w:t>
      </w:r>
      <w:r w:rsidRPr="00CD23FA">
        <w:rPr>
          <w:rtl/>
        </w:rPr>
        <w:t xml:space="preserve"> </w:t>
      </w:r>
      <w:r w:rsidRPr="00CD23FA">
        <w:t>BMU</w:t>
      </w:r>
      <w:r w:rsidRPr="00CD23FA">
        <w:rPr>
          <w:rtl/>
        </w:rPr>
        <w:t xml:space="preserve"> و وزن با استفاده از اندازه</w:t>
      </w:r>
      <w:r w:rsidRPr="005A4761">
        <w:rPr>
          <w:sz w:val="28"/>
          <w:rtl/>
        </w:rPr>
        <w:t>‌</w:t>
      </w:r>
      <w:r w:rsidRPr="00CD23FA">
        <w:rPr>
          <w:rtl/>
        </w:rPr>
        <w:t>گ</w:t>
      </w:r>
      <w:r w:rsidRPr="00CD23FA">
        <w:rPr>
          <w:rFonts w:hint="cs"/>
          <w:rtl/>
        </w:rPr>
        <w:t>ی</w:t>
      </w:r>
      <w:r w:rsidRPr="00CD23FA">
        <w:rPr>
          <w:rFonts w:hint="eastAsia"/>
          <w:rtl/>
        </w:rPr>
        <w:t>ر</w:t>
      </w:r>
      <w:r w:rsidRPr="00CD23FA">
        <w:rPr>
          <w:rFonts w:hint="cs"/>
          <w:rtl/>
        </w:rPr>
        <w:t>ی</w:t>
      </w:r>
      <w:r w:rsidRPr="00CD23FA">
        <w:rPr>
          <w:rtl/>
        </w:rPr>
        <w:t xml:space="preserve"> فاصله، معمولاً فاصله اقل</w:t>
      </w:r>
      <w:r w:rsidRPr="00CD23FA">
        <w:rPr>
          <w:rFonts w:hint="cs"/>
          <w:rtl/>
        </w:rPr>
        <w:t>ی</w:t>
      </w:r>
      <w:r w:rsidRPr="00CD23FA">
        <w:rPr>
          <w:rFonts w:hint="eastAsia"/>
          <w:rtl/>
        </w:rPr>
        <w:t>دس</w:t>
      </w:r>
      <w:r w:rsidRPr="00CD23FA">
        <w:rPr>
          <w:rFonts w:hint="cs"/>
          <w:rtl/>
        </w:rPr>
        <w:t>ی</w:t>
      </w:r>
      <w:r w:rsidRPr="00CD23FA">
        <w:rPr>
          <w:rFonts w:hint="eastAsia"/>
          <w:rtl/>
        </w:rPr>
        <w:t>،</w:t>
      </w:r>
      <w:r w:rsidRPr="00CD23FA">
        <w:rPr>
          <w:rtl/>
        </w:rPr>
        <w:t xml:space="preserve"> محاسبه م</w:t>
      </w:r>
      <w:r w:rsidRPr="00CD23FA">
        <w:rPr>
          <w:rFonts w:hint="cs"/>
          <w:rtl/>
        </w:rPr>
        <w:t>ی</w:t>
      </w:r>
      <w:r w:rsidRPr="005A4761">
        <w:rPr>
          <w:rFonts w:hint="cs"/>
          <w:sz w:val="28"/>
          <w:rtl/>
        </w:rPr>
        <w:t>‌</w:t>
      </w:r>
      <w:r w:rsidRPr="00CD23FA">
        <w:rPr>
          <w:rFonts w:hint="eastAsia"/>
          <w:rtl/>
        </w:rPr>
        <w:t>شود</w:t>
      </w:r>
      <w:r w:rsidRPr="00CD23FA">
        <w:rPr>
          <w:rtl/>
        </w:rPr>
        <w:t>.</w:t>
      </w:r>
    </w:p>
    <w:p w14:paraId="3CABC43E" w14:textId="0C11A43E" w:rsidR="00CE0835" w:rsidRPr="00CD23FA" w:rsidRDefault="00CE0835" w:rsidP="00770D23">
      <w:pPr>
        <w:pStyle w:val="ListParagraph"/>
        <w:numPr>
          <w:ilvl w:val="0"/>
          <w:numId w:val="9"/>
        </w:numPr>
        <w:spacing w:after="160" w:line="259" w:lineRule="auto"/>
        <w:jc w:val="both"/>
      </w:pPr>
      <w:r w:rsidRPr="00CD23FA">
        <w:rPr>
          <w:rtl/>
        </w:rPr>
        <w:t>هنگام</w:t>
      </w:r>
      <w:r w:rsidRPr="00CD23FA">
        <w:rPr>
          <w:rFonts w:hint="cs"/>
          <w:rtl/>
        </w:rPr>
        <w:t>ی</w:t>
      </w:r>
      <w:r w:rsidRPr="00CD23FA">
        <w:rPr>
          <w:rtl/>
        </w:rPr>
        <w:t xml:space="preserve"> که </w:t>
      </w:r>
      <w:r w:rsidRPr="00CD23FA">
        <w:t>BMU</w:t>
      </w:r>
      <w:r w:rsidRPr="00CD23FA">
        <w:rPr>
          <w:rtl/>
        </w:rPr>
        <w:t xml:space="preserve"> پ</w:t>
      </w:r>
      <w:r w:rsidRPr="00CD23FA">
        <w:rPr>
          <w:rFonts w:hint="cs"/>
          <w:rtl/>
        </w:rPr>
        <w:t>ی</w:t>
      </w:r>
      <w:r w:rsidRPr="00CD23FA">
        <w:rPr>
          <w:rFonts w:hint="eastAsia"/>
          <w:rtl/>
        </w:rPr>
        <w:t>دا</w:t>
      </w:r>
      <w:r w:rsidRPr="00CD23FA">
        <w:rPr>
          <w:rtl/>
        </w:rPr>
        <w:t xml:space="preserve"> شد، بردارها</w:t>
      </w:r>
      <w:r w:rsidRPr="00CD23FA">
        <w:rPr>
          <w:rFonts w:hint="cs"/>
          <w:rtl/>
        </w:rPr>
        <w:t>ی</w:t>
      </w:r>
      <w:r w:rsidRPr="00CD23FA">
        <w:rPr>
          <w:rtl/>
        </w:rPr>
        <w:t xml:space="preserve"> وزن </w:t>
      </w:r>
      <w:r w:rsidRPr="00CD23FA">
        <w:t>SOM</w:t>
      </w:r>
      <w:r w:rsidRPr="00CD23FA">
        <w:rPr>
          <w:rtl/>
        </w:rPr>
        <w:t xml:space="preserve"> به</w:t>
      </w:r>
      <w:r w:rsidR="006A4B13">
        <w:rPr>
          <w:rtl/>
        </w:rPr>
        <w:softHyphen/>
      </w:r>
      <w:r w:rsidRPr="00CD23FA">
        <w:rPr>
          <w:rtl/>
        </w:rPr>
        <w:t>روز</w:t>
      </w:r>
      <w:r w:rsidR="00A00FDE">
        <w:rPr>
          <w:rtl/>
        </w:rPr>
        <w:t xml:space="preserve"> می‌</w:t>
      </w:r>
      <w:r w:rsidRPr="00CD23FA">
        <w:rPr>
          <w:rtl/>
        </w:rPr>
        <w:t xml:space="preserve">شوند تا </w:t>
      </w:r>
      <w:r w:rsidRPr="00CD23FA">
        <w:t>BMU</w:t>
      </w:r>
      <w:r w:rsidRPr="00CD23FA">
        <w:rPr>
          <w:rtl/>
        </w:rPr>
        <w:t xml:space="preserve"> را به بردار ورود</w:t>
      </w:r>
      <w:r w:rsidRPr="00CD23FA">
        <w:rPr>
          <w:rFonts w:hint="cs"/>
          <w:rtl/>
        </w:rPr>
        <w:t>ی</w:t>
      </w:r>
      <w:r w:rsidRPr="00CD23FA">
        <w:rPr>
          <w:rtl/>
        </w:rPr>
        <w:t xml:space="preserve"> در فضا</w:t>
      </w:r>
      <w:r w:rsidRPr="00CD23FA">
        <w:rPr>
          <w:rFonts w:hint="cs"/>
          <w:rtl/>
        </w:rPr>
        <w:t>ی</w:t>
      </w:r>
      <w:r w:rsidRPr="00CD23FA">
        <w:rPr>
          <w:rtl/>
        </w:rPr>
        <w:t xml:space="preserve"> ورود</w:t>
      </w:r>
      <w:r w:rsidRPr="00CD23FA">
        <w:rPr>
          <w:rFonts w:hint="cs"/>
          <w:rtl/>
        </w:rPr>
        <w:t>ی</w:t>
      </w:r>
      <w:r w:rsidRPr="00CD23FA">
        <w:rPr>
          <w:rtl/>
        </w:rPr>
        <w:t xml:space="preserve"> نزد</w:t>
      </w:r>
      <w:r w:rsidRPr="00CD23FA">
        <w:rPr>
          <w:rFonts w:hint="cs"/>
          <w:rtl/>
        </w:rPr>
        <w:t>ی</w:t>
      </w:r>
      <w:r w:rsidRPr="00CD23FA">
        <w:rPr>
          <w:rFonts w:hint="eastAsia"/>
          <w:rtl/>
        </w:rPr>
        <w:t>کتر</w:t>
      </w:r>
      <w:r w:rsidRPr="00CD23FA">
        <w:rPr>
          <w:rtl/>
        </w:rPr>
        <w:t xml:space="preserve"> کند.</w:t>
      </w:r>
    </w:p>
    <w:p w14:paraId="24946600" w14:textId="29AB0952" w:rsidR="00CE0835" w:rsidRPr="00CD23FA" w:rsidRDefault="00CE0835" w:rsidP="00770D23">
      <w:pPr>
        <w:pStyle w:val="ListParagraph"/>
        <w:numPr>
          <w:ilvl w:val="0"/>
          <w:numId w:val="9"/>
        </w:numPr>
        <w:spacing w:after="160" w:line="259" w:lineRule="auto"/>
        <w:jc w:val="both"/>
      </w:pPr>
      <w:r w:rsidRPr="00CD23FA">
        <w:rPr>
          <w:rtl/>
        </w:rPr>
        <w:t>گره</w:t>
      </w:r>
      <w:r w:rsidRPr="005A4761">
        <w:rPr>
          <w:sz w:val="28"/>
          <w:rtl/>
        </w:rPr>
        <w:t>‌</w:t>
      </w:r>
      <w:r w:rsidRPr="00CD23FA">
        <w:rPr>
          <w:rtl/>
        </w:rPr>
        <w:t>ها</w:t>
      </w:r>
      <w:r w:rsidRPr="00CD23FA">
        <w:rPr>
          <w:rFonts w:hint="cs"/>
          <w:rtl/>
        </w:rPr>
        <w:t>ی</w:t>
      </w:r>
      <w:r w:rsidRPr="00CD23FA">
        <w:rPr>
          <w:rtl/>
        </w:rPr>
        <w:t xml:space="preserve"> همسا</w:t>
      </w:r>
      <w:r w:rsidRPr="00CD23FA">
        <w:rPr>
          <w:rFonts w:hint="cs"/>
          <w:rtl/>
        </w:rPr>
        <w:t>ی</w:t>
      </w:r>
      <w:r w:rsidRPr="00CD23FA">
        <w:rPr>
          <w:rFonts w:hint="eastAsia"/>
          <w:rtl/>
        </w:rPr>
        <w:t>ه</w:t>
      </w:r>
      <w:r w:rsidRPr="00CD23FA">
        <w:rPr>
          <w:rtl/>
        </w:rPr>
        <w:t xml:space="preserve"> </w:t>
      </w:r>
      <w:r>
        <w:t>BMU</w:t>
      </w:r>
      <w:r w:rsidRPr="00CD23FA">
        <w:rPr>
          <w:rtl/>
        </w:rPr>
        <w:t xml:space="preserve"> ن</w:t>
      </w:r>
      <w:r w:rsidRPr="00CD23FA">
        <w:rPr>
          <w:rFonts w:hint="cs"/>
          <w:rtl/>
        </w:rPr>
        <w:t>ی</w:t>
      </w:r>
      <w:r w:rsidRPr="00CD23FA">
        <w:rPr>
          <w:rFonts w:hint="eastAsia"/>
          <w:rtl/>
        </w:rPr>
        <w:t>ز</w:t>
      </w:r>
      <w:r w:rsidRPr="00CD23FA">
        <w:rPr>
          <w:rtl/>
        </w:rPr>
        <w:t xml:space="preserve"> به هم</w:t>
      </w:r>
      <w:r w:rsidRPr="00CD23FA">
        <w:rPr>
          <w:rFonts w:hint="cs"/>
          <w:rtl/>
        </w:rPr>
        <w:t>ی</w:t>
      </w:r>
      <w:r w:rsidRPr="00CD23FA">
        <w:rPr>
          <w:rFonts w:hint="eastAsia"/>
          <w:rtl/>
        </w:rPr>
        <w:t>ن</w:t>
      </w:r>
      <w:r w:rsidRPr="00CD23FA">
        <w:rPr>
          <w:rtl/>
        </w:rPr>
        <w:t xml:space="preserve"> روش مد</w:t>
      </w:r>
      <w:r w:rsidRPr="00CD23FA">
        <w:rPr>
          <w:rFonts w:hint="cs"/>
          <w:rtl/>
        </w:rPr>
        <w:t>ی</w:t>
      </w:r>
      <w:r w:rsidRPr="00CD23FA">
        <w:rPr>
          <w:rFonts w:hint="eastAsia"/>
          <w:rtl/>
        </w:rPr>
        <w:t>ر</w:t>
      </w:r>
      <w:r w:rsidRPr="00CD23FA">
        <w:rPr>
          <w:rFonts w:hint="cs"/>
          <w:rtl/>
        </w:rPr>
        <w:t>ی</w:t>
      </w:r>
      <w:r w:rsidRPr="00CD23FA">
        <w:rPr>
          <w:rFonts w:hint="eastAsia"/>
          <w:rtl/>
        </w:rPr>
        <w:t>ت</w:t>
      </w:r>
      <w:r w:rsidRPr="00CD23FA">
        <w:rPr>
          <w:rtl/>
        </w:rPr>
        <w:t xml:space="preserve"> م</w:t>
      </w:r>
      <w:r w:rsidRPr="00CD23FA">
        <w:rPr>
          <w:rFonts w:hint="cs"/>
          <w:rtl/>
        </w:rPr>
        <w:t>ی</w:t>
      </w:r>
      <w:r w:rsidRPr="005A4761">
        <w:rPr>
          <w:rFonts w:hint="cs"/>
          <w:sz w:val="28"/>
          <w:rtl/>
        </w:rPr>
        <w:t>‌</w:t>
      </w:r>
      <w:r w:rsidRPr="00CD23FA">
        <w:rPr>
          <w:rFonts w:hint="eastAsia"/>
          <w:rtl/>
        </w:rPr>
        <w:t>شوند</w:t>
      </w:r>
      <w:r w:rsidRPr="00CD23FA">
        <w:rPr>
          <w:rtl/>
        </w:rPr>
        <w:t xml:space="preserve">. بردار وزن گره </w:t>
      </w:r>
      <w:proofErr w:type="spellStart"/>
      <w:r w:rsidRPr="00CD23FA">
        <w:t>i</w:t>
      </w:r>
      <w:proofErr w:type="spellEnd"/>
      <w:r w:rsidRPr="00CD23FA">
        <w:rPr>
          <w:rtl/>
        </w:rPr>
        <w:t xml:space="preserve"> طبق قانون ز</w:t>
      </w:r>
      <w:r w:rsidRPr="00CD23FA">
        <w:rPr>
          <w:rFonts w:hint="cs"/>
          <w:rtl/>
        </w:rPr>
        <w:t>ی</w:t>
      </w:r>
      <w:r w:rsidRPr="00CD23FA">
        <w:rPr>
          <w:rFonts w:hint="eastAsia"/>
          <w:rtl/>
        </w:rPr>
        <w:t>ر</w:t>
      </w:r>
      <w:r w:rsidRPr="00CD23FA">
        <w:rPr>
          <w:rtl/>
        </w:rPr>
        <w:t xml:space="preserve"> به روز </w:t>
      </w:r>
      <w:r w:rsidR="005B628F">
        <w:rPr>
          <w:rtl/>
        </w:rPr>
        <w:t>می‌شود</w:t>
      </w:r>
      <w:r w:rsidRPr="00CD23FA">
        <w:rPr>
          <w:rtl/>
        </w:rPr>
        <w:t>:</w:t>
      </w:r>
    </w:p>
    <w:p w14:paraId="6C19E1EB" w14:textId="1221B65F" w:rsidR="00CE0835" w:rsidRPr="00CD23FA" w:rsidRDefault="00CE0835" w:rsidP="00770D23">
      <w:pPr>
        <w:pStyle w:val="ListParagraph"/>
        <w:numPr>
          <w:ilvl w:val="0"/>
          <w:numId w:val="10"/>
        </w:numPr>
        <w:spacing w:after="160" w:line="259" w:lineRule="auto"/>
        <w:jc w:val="both"/>
      </w:pPr>
      <w:r w:rsidRPr="00CD23FA">
        <w:rPr>
          <w:rtl/>
        </w:rPr>
        <w:t xml:space="preserve">بردار </w:t>
      </w:r>
      <w:r w:rsidRPr="00CD23FA">
        <w:t>x(t</w:t>
      </w:r>
      <w:r>
        <w:t>)</w:t>
      </w:r>
      <w:r w:rsidRPr="00CD23FA">
        <w:rPr>
          <w:rtl/>
        </w:rPr>
        <w:t xml:space="preserve"> به طور تصادف</w:t>
      </w:r>
      <w:r w:rsidRPr="00CD23FA">
        <w:rPr>
          <w:rFonts w:hint="cs"/>
          <w:rtl/>
        </w:rPr>
        <w:t>ی</w:t>
      </w:r>
      <w:r w:rsidRPr="00CD23FA">
        <w:rPr>
          <w:rtl/>
        </w:rPr>
        <w:t xml:space="preserve"> از مجموعه داده</w:t>
      </w:r>
      <w:r w:rsidR="00A12C60">
        <w:rPr>
          <w:rtl/>
        </w:rPr>
        <w:t xml:space="preserve">‌های </w:t>
      </w:r>
      <w:r w:rsidRPr="00CD23FA">
        <w:rPr>
          <w:rtl/>
        </w:rPr>
        <w:t>ورود</w:t>
      </w:r>
      <w:r w:rsidRPr="00CD23FA">
        <w:rPr>
          <w:rFonts w:hint="cs"/>
          <w:rtl/>
        </w:rPr>
        <w:t>ی</w:t>
      </w:r>
      <w:r w:rsidRPr="00CD23FA">
        <w:rPr>
          <w:rtl/>
        </w:rPr>
        <w:t xml:space="preserve"> انتخاب </w:t>
      </w:r>
      <w:r w:rsidR="005B628F">
        <w:rPr>
          <w:rtl/>
        </w:rPr>
        <w:t>می‌شود</w:t>
      </w:r>
      <w:r w:rsidRPr="00CD23FA">
        <w:rPr>
          <w:rtl/>
        </w:rPr>
        <w:t>، در حال</w:t>
      </w:r>
      <w:r w:rsidRPr="00CD23FA">
        <w:rPr>
          <w:rFonts w:hint="cs"/>
          <w:rtl/>
        </w:rPr>
        <w:t>ی</w:t>
      </w:r>
      <w:r w:rsidRPr="00CD23FA">
        <w:rPr>
          <w:rtl/>
        </w:rPr>
        <w:t xml:space="preserve"> که تابع </w:t>
      </w:r>
      <w:r w:rsidRPr="00CD23FA">
        <w:t>a(t</w:t>
      </w:r>
      <w:r w:rsidR="006A4B13">
        <w:t>)</w:t>
      </w:r>
      <w:r w:rsidRPr="00CD23FA">
        <w:rPr>
          <w:rtl/>
        </w:rPr>
        <w:t xml:space="preserve"> نرخ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را در طول زمان نشان </w:t>
      </w:r>
      <w:r w:rsidR="00FC06F9">
        <w:rPr>
          <w:rtl/>
        </w:rPr>
        <w:t>می‌دهد</w:t>
      </w:r>
      <w:r w:rsidRPr="00CD23FA">
        <w:rPr>
          <w:rtl/>
        </w:rPr>
        <w:t xml:space="preserve">. تابع </w:t>
      </w:r>
      <w:proofErr w:type="spellStart"/>
      <w:r w:rsidRPr="00CD23FA">
        <w:t>hci</w:t>
      </w:r>
      <w:proofErr w:type="spellEnd"/>
      <w:r w:rsidRPr="00CD23FA">
        <w:t>(t</w:t>
      </w:r>
      <w:r>
        <w:t>)</w:t>
      </w:r>
      <w:r w:rsidRPr="00CD23FA">
        <w:rPr>
          <w:rtl/>
        </w:rPr>
        <w:t xml:space="preserve"> هسته همسا</w:t>
      </w:r>
      <w:r w:rsidRPr="00CD23FA">
        <w:rPr>
          <w:rFonts w:hint="cs"/>
          <w:rtl/>
        </w:rPr>
        <w:t>ی</w:t>
      </w:r>
      <w:r w:rsidRPr="00CD23FA">
        <w:rPr>
          <w:rFonts w:hint="eastAsia"/>
          <w:rtl/>
        </w:rPr>
        <w:t>گ</w:t>
      </w:r>
      <w:r w:rsidRPr="00CD23FA">
        <w:rPr>
          <w:rFonts w:hint="cs"/>
          <w:rtl/>
        </w:rPr>
        <w:t>ی</w:t>
      </w:r>
      <w:r w:rsidRPr="00CD23FA">
        <w:rPr>
          <w:rtl/>
        </w:rPr>
        <w:t xml:space="preserve"> را در اطراف واحد برنده </w:t>
      </w:r>
      <w:r w:rsidRPr="00CD23FA">
        <w:t>c</w:t>
      </w:r>
      <w:r w:rsidRPr="00CD23FA">
        <w:rPr>
          <w:rtl/>
        </w:rPr>
        <w:t xml:space="preserve"> تعر</w:t>
      </w:r>
      <w:r w:rsidRPr="00CD23FA">
        <w:rPr>
          <w:rFonts w:hint="cs"/>
          <w:rtl/>
        </w:rPr>
        <w:t>ی</w:t>
      </w:r>
      <w:r w:rsidRPr="00CD23FA">
        <w:rPr>
          <w:rFonts w:hint="eastAsia"/>
          <w:rtl/>
        </w:rPr>
        <w:t>ف</w:t>
      </w:r>
      <w:r w:rsidRPr="00CD23FA">
        <w:rPr>
          <w:rtl/>
        </w:rPr>
        <w:t xml:space="preserve"> </w:t>
      </w:r>
      <w:r w:rsidR="005B628F">
        <w:rPr>
          <w:rtl/>
        </w:rPr>
        <w:t>می‌کند</w:t>
      </w:r>
      <w:r w:rsidRPr="00CD23FA">
        <w:rPr>
          <w:rtl/>
        </w:rPr>
        <w:t>.</w:t>
      </w:r>
    </w:p>
    <w:p w14:paraId="37FCDEFF" w14:textId="602A5156" w:rsidR="00CE0835" w:rsidRPr="00CD23FA" w:rsidRDefault="00CE0835" w:rsidP="00770D23">
      <w:pPr>
        <w:pStyle w:val="ListParagraph"/>
        <w:numPr>
          <w:ilvl w:val="0"/>
          <w:numId w:val="10"/>
        </w:numPr>
        <w:spacing w:after="160" w:line="259" w:lineRule="auto"/>
        <w:jc w:val="both"/>
        <w:rPr>
          <w:rtl/>
        </w:rPr>
      </w:pPr>
      <w:r w:rsidRPr="00CD23FA">
        <w:rPr>
          <w:rFonts w:hint="eastAsia"/>
          <w:rtl/>
        </w:rPr>
        <w:t>پارامتر</w:t>
      </w:r>
      <w:r w:rsidRPr="00CD23FA">
        <w:rPr>
          <w:rtl/>
        </w:rPr>
        <w:t xml:space="preserve">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ب</w:t>
      </w:r>
      <w:r w:rsidRPr="00CD23FA">
        <w:rPr>
          <w:rFonts w:hint="cs"/>
          <w:rtl/>
        </w:rPr>
        <w:t>ی</w:t>
      </w:r>
      <w:r w:rsidRPr="00CD23FA">
        <w:rPr>
          <w:rFonts w:hint="eastAsia"/>
          <w:rtl/>
        </w:rPr>
        <w:t>ن</w:t>
      </w:r>
      <w:r w:rsidRPr="00CD23FA">
        <w:rPr>
          <w:rtl/>
        </w:rPr>
        <w:t xml:space="preserve"> 0.0 و 0.9 انتخاب </w:t>
      </w:r>
      <w:r w:rsidR="006A4B13">
        <w:rPr>
          <w:rFonts w:hint="cs"/>
          <w:rtl/>
        </w:rPr>
        <w:t>می</w:t>
      </w:r>
      <w:r w:rsidR="006A4B13">
        <w:rPr>
          <w:rtl/>
        </w:rPr>
        <w:softHyphen/>
      </w:r>
      <w:r w:rsidR="006A4B13">
        <w:rPr>
          <w:rFonts w:hint="cs"/>
          <w:rtl/>
        </w:rPr>
        <w:t>شود</w:t>
      </w:r>
      <w:r w:rsidRPr="00CD23FA">
        <w:rPr>
          <w:rtl/>
        </w:rPr>
        <w:t>.</w:t>
      </w:r>
    </w:p>
    <w:p w14:paraId="7B03A264" w14:textId="325E2464" w:rsidR="00CE0835" w:rsidRPr="00CD23FA" w:rsidRDefault="00CE0835" w:rsidP="00770D23">
      <w:pPr>
        <w:pStyle w:val="ListParagraph"/>
        <w:numPr>
          <w:ilvl w:val="0"/>
          <w:numId w:val="9"/>
        </w:numPr>
        <w:spacing w:after="160" w:line="259" w:lineRule="auto"/>
        <w:jc w:val="both"/>
        <w:rPr>
          <w:rtl/>
        </w:rPr>
      </w:pPr>
      <w:r w:rsidRPr="00CD23FA">
        <w:rPr>
          <w:rtl/>
        </w:rPr>
        <w:t>فرآ</w:t>
      </w:r>
      <w:r w:rsidRPr="00CD23FA">
        <w:rPr>
          <w:rFonts w:hint="cs"/>
          <w:rtl/>
        </w:rPr>
        <w:t>ی</w:t>
      </w:r>
      <w:r w:rsidRPr="00CD23FA">
        <w:rPr>
          <w:rFonts w:hint="eastAsia"/>
          <w:rtl/>
        </w:rPr>
        <w:t>ند</w:t>
      </w:r>
      <w:r w:rsidRPr="00CD23FA">
        <w:rPr>
          <w:rtl/>
        </w:rPr>
        <w:t xml:space="preserve"> آموزش شامل تقر</w:t>
      </w:r>
      <w:r w:rsidRPr="00CD23FA">
        <w:rPr>
          <w:rFonts w:hint="cs"/>
          <w:rtl/>
        </w:rPr>
        <w:t>ی</w:t>
      </w:r>
      <w:r w:rsidRPr="00CD23FA">
        <w:rPr>
          <w:rFonts w:hint="eastAsia"/>
          <w:rtl/>
        </w:rPr>
        <w:t>باً</w:t>
      </w:r>
      <w:r w:rsidRPr="00CD23FA">
        <w:rPr>
          <w:rtl/>
        </w:rPr>
        <w:t xml:space="preserve"> 10000 دوره برا</w:t>
      </w:r>
      <w:r w:rsidRPr="00CD23FA">
        <w:rPr>
          <w:rFonts w:hint="cs"/>
          <w:rtl/>
        </w:rPr>
        <w:t>ی</w:t>
      </w:r>
      <w:r w:rsidRPr="00CD23FA">
        <w:rPr>
          <w:rtl/>
        </w:rPr>
        <w:t xml:space="preserve"> دست</w:t>
      </w:r>
      <w:r w:rsidRPr="00CD23FA">
        <w:rPr>
          <w:rFonts w:hint="cs"/>
          <w:rtl/>
        </w:rPr>
        <w:t>ی</w:t>
      </w:r>
      <w:r w:rsidRPr="00CD23FA">
        <w:rPr>
          <w:rFonts w:hint="eastAsia"/>
          <w:rtl/>
        </w:rPr>
        <w:t>اب</w:t>
      </w:r>
      <w:r w:rsidRPr="00CD23FA">
        <w:rPr>
          <w:rFonts w:hint="cs"/>
          <w:rtl/>
        </w:rPr>
        <w:t>ی</w:t>
      </w:r>
      <w:r w:rsidRPr="00CD23FA">
        <w:rPr>
          <w:rtl/>
        </w:rPr>
        <w:t xml:space="preserve"> به </w:t>
      </w:r>
      <w:r w:rsidRPr="00CD23FA">
        <w:rPr>
          <w:rFonts w:hint="cs"/>
          <w:rtl/>
        </w:rPr>
        <w:t>ی</w:t>
      </w:r>
      <w:r w:rsidRPr="00CD23FA">
        <w:rPr>
          <w:rFonts w:hint="eastAsia"/>
          <w:rtl/>
        </w:rPr>
        <w:t>ک</w:t>
      </w:r>
      <w:r w:rsidRPr="00CD23FA">
        <w:rPr>
          <w:rtl/>
        </w:rPr>
        <w:t xml:space="preserve"> نقشه آموزش د</w:t>
      </w:r>
      <w:r w:rsidRPr="00CD23FA">
        <w:rPr>
          <w:rFonts w:hint="cs"/>
          <w:rtl/>
        </w:rPr>
        <w:t>ی</w:t>
      </w:r>
      <w:r w:rsidRPr="00CD23FA">
        <w:rPr>
          <w:rFonts w:hint="eastAsia"/>
          <w:rtl/>
        </w:rPr>
        <w:t>ده</w:t>
      </w:r>
      <w:r w:rsidRPr="00CD23FA">
        <w:rPr>
          <w:rtl/>
        </w:rPr>
        <w:t xml:space="preserve"> </w:t>
      </w:r>
      <w:r w:rsidR="005B628F">
        <w:rPr>
          <w:rtl/>
        </w:rPr>
        <w:t>می‌شود</w:t>
      </w:r>
      <w:r w:rsidRPr="00CD23FA">
        <w:rPr>
          <w:rtl/>
        </w:rPr>
        <w:t>.</w:t>
      </w:r>
    </w:p>
    <w:p w14:paraId="4AB77F8B" w14:textId="77777777" w:rsidR="006C66DA" w:rsidRPr="00CD23FA" w:rsidRDefault="006C66DA" w:rsidP="006C66DA">
      <w:pPr>
        <w:pStyle w:val="a8"/>
        <w:ind w:firstLine="0"/>
        <w:rPr>
          <w:rtl/>
          <w:lang w:bidi="fa-IR"/>
        </w:rPr>
      </w:pPr>
    </w:p>
    <w:p w14:paraId="380D42B4" w14:textId="499CD5EE" w:rsidR="006C66DA" w:rsidRPr="00CD23FA" w:rsidRDefault="0089533C" w:rsidP="0089533C">
      <w:pPr>
        <w:pStyle w:val="a8"/>
        <w:ind w:firstLine="0"/>
        <w:jc w:val="center"/>
        <w:rPr>
          <w:rtl/>
          <w:lang w:bidi="fa-IR"/>
        </w:rPr>
      </w:pPr>
      <w:r>
        <w:rPr>
          <w:noProof/>
        </w:rPr>
        <w:lastRenderedPageBreak/>
        <w:drawing>
          <wp:inline distT="0" distB="0" distL="0" distR="0" wp14:anchorId="20C7E9CC" wp14:editId="273A1088">
            <wp:extent cx="3856362" cy="3093720"/>
            <wp:effectExtent l="0" t="0" r="0" b="0"/>
            <wp:docPr id="12" name="Picture 12" descr="s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56362" cy="3093720"/>
                    </a:xfrm>
                    <a:prstGeom prst="rect">
                      <a:avLst/>
                    </a:prstGeom>
                    <a:noFill/>
                    <a:ln>
                      <a:noFill/>
                    </a:ln>
                  </pic:spPr>
                </pic:pic>
              </a:graphicData>
            </a:graphic>
          </wp:inline>
        </w:drawing>
      </w:r>
    </w:p>
    <w:p w14:paraId="25145698" w14:textId="223A2D84" w:rsidR="00104FBE" w:rsidRDefault="0089533C" w:rsidP="0089533C">
      <w:pPr>
        <w:pStyle w:val="a1"/>
      </w:pPr>
      <w:bookmarkStart w:id="33" w:name="_Toc175851388"/>
      <w:r w:rsidRPr="006274D2">
        <w:rPr>
          <w:rFonts w:hint="cs"/>
          <w:rtl/>
        </w:rPr>
        <w:t xml:space="preserve">شمایی از الگوریتم </w:t>
      </w:r>
      <w:r w:rsidRPr="006274D2">
        <w:t>SOM</w:t>
      </w:r>
      <w:r w:rsidRPr="006274D2">
        <w:rPr>
          <w:rFonts w:hint="cs"/>
          <w:rtl/>
        </w:rPr>
        <w:t xml:space="preserve"> و انتخاب بهترین واحد تطبیق برگرفته از</w:t>
      </w:r>
      <w:r>
        <w:rPr>
          <w:rFonts w:hint="cs"/>
          <w:rtl/>
        </w:rPr>
        <w:t>گیت</w:t>
      </w:r>
      <w:r>
        <w:rPr>
          <w:rtl/>
        </w:rPr>
        <w:softHyphen/>
      </w:r>
      <w:r>
        <w:rPr>
          <w:rFonts w:hint="cs"/>
          <w:rtl/>
        </w:rPr>
        <w:t>هاب</w:t>
      </w:r>
      <w:r>
        <w:rPr>
          <w:rStyle w:val="FootnoteReference"/>
          <w:i/>
          <w:iCs/>
          <w:color w:val="000000" w:themeColor="text1"/>
          <w:sz w:val="24"/>
          <w:rtl/>
        </w:rPr>
        <w:footnoteReference w:id="28"/>
      </w:r>
      <w:bookmarkEnd w:id="33"/>
    </w:p>
    <w:p w14:paraId="00F24438" w14:textId="77777777" w:rsidR="0089533C" w:rsidRDefault="0089533C" w:rsidP="0089533C">
      <w:pPr>
        <w:pStyle w:val="a8"/>
        <w:rPr>
          <w:rtl/>
        </w:rPr>
      </w:pPr>
    </w:p>
    <w:p w14:paraId="2E03F248" w14:textId="75B72719" w:rsidR="0089533C" w:rsidRPr="00CD23FA" w:rsidRDefault="0089533C" w:rsidP="0089533C">
      <w:pPr>
        <w:pStyle w:val="a8"/>
        <w:rPr>
          <w:rtl/>
        </w:rPr>
      </w:pPr>
      <w:r w:rsidRPr="00CD23FA">
        <w:rPr>
          <w:rtl/>
        </w:rPr>
        <w:t>مطالعات تحق</w:t>
      </w:r>
      <w:r w:rsidRPr="00CD23FA">
        <w:rPr>
          <w:rFonts w:hint="cs"/>
          <w:rtl/>
        </w:rPr>
        <w:t>ی</w:t>
      </w:r>
      <w:r w:rsidRPr="00CD23FA">
        <w:rPr>
          <w:rFonts w:hint="eastAsia"/>
          <w:rtl/>
        </w:rPr>
        <w:t>قات</w:t>
      </w:r>
      <w:r w:rsidRPr="00CD23FA">
        <w:rPr>
          <w:rFonts w:hint="cs"/>
          <w:rtl/>
        </w:rPr>
        <w:t>ی</w:t>
      </w:r>
      <w:r w:rsidRPr="00CD23FA">
        <w:rPr>
          <w:rtl/>
        </w:rPr>
        <w:t xml:space="preserve"> متعدد نشان داده</w:t>
      </w:r>
      <w:r w:rsidRPr="0089533C">
        <w:rPr>
          <w:sz w:val="28"/>
          <w:rtl/>
        </w:rPr>
        <w:t>‌</w:t>
      </w:r>
      <w:r w:rsidRPr="00CD23FA">
        <w:rPr>
          <w:rtl/>
        </w:rPr>
        <w:t xml:space="preserve">اند که </w:t>
      </w:r>
      <w:r>
        <w:t>SOM</w:t>
      </w:r>
      <w:r w:rsidRPr="00CD23FA">
        <w:rPr>
          <w:rtl/>
        </w:rPr>
        <w:t xml:space="preserve"> </w:t>
      </w:r>
      <w:r w:rsidRPr="00CD23FA">
        <w:rPr>
          <w:rFonts w:hint="cs"/>
          <w:rtl/>
        </w:rPr>
        <w:t>ی</w:t>
      </w:r>
      <w:r w:rsidRPr="00CD23FA">
        <w:rPr>
          <w:rFonts w:hint="eastAsia"/>
          <w:rtl/>
        </w:rPr>
        <w:t>ک</w:t>
      </w:r>
      <w:r w:rsidRPr="00CD23FA">
        <w:rPr>
          <w:rtl/>
        </w:rPr>
        <w:t xml:space="preserve"> روش موفق برا</w:t>
      </w:r>
      <w:r w:rsidRPr="00CD23FA">
        <w:rPr>
          <w:rFonts w:hint="cs"/>
          <w:rtl/>
        </w:rPr>
        <w:t>ی</w:t>
      </w:r>
      <w:r w:rsidRPr="00CD23FA">
        <w:rPr>
          <w:rtl/>
        </w:rPr>
        <w:t xml:space="preserve"> ساختارده</w:t>
      </w:r>
      <w:r w:rsidRPr="00CD23FA">
        <w:rPr>
          <w:rFonts w:hint="cs"/>
          <w:rtl/>
        </w:rPr>
        <w:t>ی</w:t>
      </w:r>
      <w:r w:rsidRPr="00CD23FA">
        <w:rPr>
          <w:rtl/>
        </w:rPr>
        <w:t xml:space="preserve"> داده</w:t>
      </w:r>
      <w:r w:rsidRPr="0089533C">
        <w:rPr>
          <w:sz w:val="28"/>
          <w:rtl/>
        </w:rPr>
        <w:t>‌</w:t>
      </w:r>
      <w:r w:rsidRPr="00CD23FA">
        <w:rPr>
          <w:rtl/>
        </w:rPr>
        <w:t>ها</w:t>
      </w:r>
      <w:r w:rsidRPr="00CD23FA">
        <w:rPr>
          <w:rFonts w:hint="cs"/>
          <w:rtl/>
        </w:rPr>
        <w:t>ی</w:t>
      </w:r>
      <w:r w:rsidRPr="00CD23FA">
        <w:rPr>
          <w:rtl/>
        </w:rPr>
        <w:t xml:space="preserve"> متن</w:t>
      </w:r>
      <w:r w:rsidRPr="00CD23FA">
        <w:rPr>
          <w:rFonts w:hint="cs"/>
          <w:rtl/>
        </w:rPr>
        <w:t>ی</w:t>
      </w:r>
      <w:r w:rsidRPr="00CD23FA">
        <w:rPr>
          <w:rtl/>
        </w:rPr>
        <w:t xml:space="preserve"> با در نظر گرفتن ارتباطات معنا</w:t>
      </w:r>
      <w:r w:rsidRPr="00CD23FA">
        <w:rPr>
          <w:rFonts w:hint="cs"/>
          <w:rtl/>
        </w:rPr>
        <w:t>یی</w:t>
      </w:r>
      <w:r w:rsidRPr="00CD23FA">
        <w:rPr>
          <w:rtl/>
        </w:rPr>
        <w:t xml:space="preserve"> ب</w:t>
      </w:r>
      <w:r w:rsidRPr="00CD23FA">
        <w:rPr>
          <w:rFonts w:hint="cs"/>
          <w:rtl/>
        </w:rPr>
        <w:t>ی</w:t>
      </w:r>
      <w:r w:rsidRPr="00CD23FA">
        <w:rPr>
          <w:rFonts w:hint="eastAsia"/>
          <w:rtl/>
        </w:rPr>
        <w:t>ن</w:t>
      </w:r>
      <w:r w:rsidRPr="00CD23FA">
        <w:rPr>
          <w:rtl/>
        </w:rPr>
        <w:t xml:space="preserve"> بخش</w:t>
      </w:r>
      <w:r w:rsidRPr="0089533C">
        <w:rPr>
          <w:sz w:val="28"/>
          <w:rtl/>
        </w:rPr>
        <w:t>‌</w:t>
      </w:r>
      <w:r w:rsidRPr="00CD23FA">
        <w:rPr>
          <w:rtl/>
        </w:rPr>
        <w:t>ها</w:t>
      </w:r>
      <w:r w:rsidRPr="00CD23FA">
        <w:rPr>
          <w:rFonts w:hint="cs"/>
          <w:rtl/>
        </w:rPr>
        <w:t>ی</w:t>
      </w:r>
      <w:r w:rsidRPr="00CD23FA">
        <w:rPr>
          <w:rtl/>
        </w:rPr>
        <w:t xml:space="preserve"> متن هستند. ساموئل کاسک</w:t>
      </w:r>
      <w:r w:rsidRPr="00CD23FA">
        <w:rPr>
          <w:rFonts w:hint="cs"/>
          <w:rtl/>
        </w:rPr>
        <w:t>ی</w:t>
      </w:r>
      <w:r>
        <w:rPr>
          <w:rStyle w:val="FootnoteReference"/>
          <w:rtl/>
        </w:rPr>
        <w:footnoteReference w:id="29"/>
      </w:r>
      <w:r w:rsidRPr="00CD23FA">
        <w:rPr>
          <w:rtl/>
        </w:rPr>
        <w:t xml:space="preserve"> و همکارانش پ</w:t>
      </w:r>
      <w:r w:rsidRPr="00CD23FA">
        <w:rPr>
          <w:rFonts w:hint="cs"/>
          <w:rtl/>
        </w:rPr>
        <w:t>ی</w:t>
      </w:r>
      <w:r w:rsidRPr="00CD23FA">
        <w:rPr>
          <w:rFonts w:hint="eastAsia"/>
          <w:rtl/>
        </w:rPr>
        <w:t>شنهاد</w:t>
      </w:r>
      <w:r w:rsidRPr="00CD23FA">
        <w:rPr>
          <w:rtl/>
        </w:rPr>
        <w:t xml:space="preserve"> کردند که نقشه</w:t>
      </w:r>
      <w:r w:rsidRPr="0089533C">
        <w:rPr>
          <w:sz w:val="28"/>
          <w:rtl/>
        </w:rPr>
        <w:t>‌</w:t>
      </w:r>
      <w:r w:rsidRPr="00CD23FA">
        <w:rPr>
          <w:rtl/>
        </w:rPr>
        <w:t>ها</w:t>
      </w:r>
      <w:r w:rsidRPr="00CD23FA">
        <w:rPr>
          <w:rFonts w:hint="cs"/>
          <w:rtl/>
        </w:rPr>
        <w:t>ی</w:t>
      </w:r>
      <w:r w:rsidRPr="00CD23FA">
        <w:rPr>
          <w:rtl/>
        </w:rPr>
        <w:t xml:space="preserve"> دسته</w:t>
      </w:r>
      <w:r w:rsidRPr="0089533C">
        <w:rPr>
          <w:sz w:val="28"/>
          <w:rtl/>
        </w:rPr>
        <w:t>‌</w:t>
      </w:r>
      <w:r w:rsidRPr="00CD23FA">
        <w:rPr>
          <w:rtl/>
        </w:rPr>
        <w:t>بند</w:t>
      </w:r>
      <w:r w:rsidRPr="00CD23FA">
        <w:rPr>
          <w:rFonts w:hint="cs"/>
          <w:rtl/>
        </w:rPr>
        <w:t>ی</w:t>
      </w:r>
      <w:r w:rsidRPr="00CD23FA">
        <w:rPr>
          <w:rtl/>
        </w:rPr>
        <w:t xml:space="preserve"> کلمات را برا</w:t>
      </w:r>
      <w:r w:rsidRPr="00CD23FA">
        <w:rPr>
          <w:rFonts w:hint="cs"/>
          <w:rtl/>
        </w:rPr>
        <w:t>ی</w:t>
      </w:r>
      <w:r w:rsidRPr="00CD23FA">
        <w:rPr>
          <w:rtl/>
        </w:rPr>
        <w:t xml:space="preserve"> سازمانده</w:t>
      </w:r>
      <w:r w:rsidRPr="00CD23FA">
        <w:rPr>
          <w:rFonts w:hint="cs"/>
          <w:rtl/>
        </w:rPr>
        <w:t>ی</w:t>
      </w:r>
      <w:r w:rsidRPr="00CD23FA">
        <w:rPr>
          <w:rtl/>
        </w:rPr>
        <w:t xml:space="preserve"> مجموعه</w:t>
      </w:r>
      <w:r w:rsidRPr="0089533C">
        <w:rPr>
          <w:sz w:val="28"/>
          <w:rtl/>
        </w:rPr>
        <w:t>‌</w:t>
      </w:r>
      <w:r w:rsidRPr="00CD23FA">
        <w:rPr>
          <w:rtl/>
        </w:rPr>
        <w:t>ه</w:t>
      </w:r>
      <w:r w:rsidRPr="00CD23FA">
        <w:rPr>
          <w:rFonts w:hint="eastAsia"/>
          <w:rtl/>
        </w:rPr>
        <w:t>ا</w:t>
      </w:r>
      <w:r w:rsidRPr="00CD23FA">
        <w:rPr>
          <w:rFonts w:hint="cs"/>
          <w:rtl/>
        </w:rPr>
        <w:t>ی</w:t>
      </w:r>
      <w:r w:rsidRPr="00CD23FA">
        <w:rPr>
          <w:rtl/>
        </w:rPr>
        <w:t xml:space="preserve"> اسناد متن</w:t>
      </w:r>
      <w:r w:rsidRPr="00CD23FA">
        <w:rPr>
          <w:rFonts w:hint="cs"/>
          <w:rtl/>
        </w:rPr>
        <w:t>ی</w:t>
      </w:r>
      <w:r w:rsidRPr="00CD23FA">
        <w:rPr>
          <w:rtl/>
        </w:rPr>
        <w:t xml:space="preserve"> گسترده ا</w:t>
      </w:r>
      <w:r w:rsidRPr="00CD23FA">
        <w:rPr>
          <w:rFonts w:hint="cs"/>
          <w:rtl/>
        </w:rPr>
        <w:t>ی</w:t>
      </w:r>
      <w:r w:rsidRPr="00CD23FA">
        <w:rPr>
          <w:rFonts w:hint="eastAsia"/>
          <w:rtl/>
        </w:rPr>
        <w:t>جاد</w:t>
      </w:r>
      <w:r w:rsidRPr="00CD23FA">
        <w:rPr>
          <w:rtl/>
        </w:rPr>
        <w:t xml:space="preserve"> کنند. رو</w:t>
      </w:r>
      <w:r w:rsidRPr="00CD23FA">
        <w:rPr>
          <w:rFonts w:hint="cs"/>
          <w:rtl/>
        </w:rPr>
        <w:t>ی</w:t>
      </w:r>
      <w:r w:rsidRPr="00CD23FA">
        <w:rPr>
          <w:rFonts w:hint="eastAsia"/>
          <w:rtl/>
        </w:rPr>
        <w:t>کرد</w:t>
      </w:r>
      <w:r w:rsidRPr="00CD23FA">
        <w:rPr>
          <w:rtl/>
        </w:rPr>
        <w:t xml:space="preserve"> آنها در سازمانده</w:t>
      </w:r>
      <w:r w:rsidRPr="00CD23FA">
        <w:rPr>
          <w:rFonts w:hint="cs"/>
          <w:rtl/>
        </w:rPr>
        <w:t>ی</w:t>
      </w:r>
      <w:r w:rsidRPr="00CD23FA">
        <w:rPr>
          <w:rtl/>
        </w:rPr>
        <w:t xml:space="preserve"> اسناد بر رو</w:t>
      </w:r>
      <w:r w:rsidRPr="00CD23FA">
        <w:rPr>
          <w:rFonts w:hint="cs"/>
          <w:rtl/>
        </w:rPr>
        <w:t>ی</w:t>
      </w:r>
      <w:r w:rsidRPr="00CD23FA">
        <w:rPr>
          <w:rtl/>
        </w:rPr>
        <w:t xml:space="preserve"> نقشه</w:t>
      </w:r>
      <w:r w:rsidR="005B628F">
        <w:rPr>
          <w:rtl/>
        </w:rPr>
        <w:t xml:space="preserve">‌ای </w:t>
      </w:r>
      <w:r w:rsidRPr="00CD23FA">
        <w:rPr>
          <w:rtl/>
        </w:rPr>
        <w:t>که از طر</w:t>
      </w:r>
      <w:r w:rsidRPr="00CD23FA">
        <w:rPr>
          <w:rFonts w:hint="cs"/>
          <w:rtl/>
        </w:rPr>
        <w:t>ی</w:t>
      </w:r>
      <w:r w:rsidRPr="00CD23FA">
        <w:rPr>
          <w:rFonts w:hint="eastAsia"/>
          <w:rtl/>
        </w:rPr>
        <w:t>ق</w:t>
      </w:r>
      <w:r w:rsidRPr="00CD23FA">
        <w:rPr>
          <w:rtl/>
        </w:rPr>
        <w:t xml:space="preserve"> استفاده از </w:t>
      </w:r>
      <w:r w:rsidRPr="00CD23FA">
        <w:t>SOM</w:t>
      </w:r>
      <w:r w:rsidRPr="00CD23FA">
        <w:rPr>
          <w:rtl/>
        </w:rPr>
        <w:t xml:space="preserve"> ا</w:t>
      </w:r>
      <w:r w:rsidRPr="00CD23FA">
        <w:rPr>
          <w:rFonts w:hint="cs"/>
          <w:rtl/>
        </w:rPr>
        <w:t>ی</w:t>
      </w:r>
      <w:r w:rsidRPr="00CD23FA">
        <w:rPr>
          <w:rFonts w:hint="eastAsia"/>
          <w:rtl/>
        </w:rPr>
        <w:t>جاد</w:t>
      </w:r>
      <w:r w:rsidRPr="00CD23FA">
        <w:rPr>
          <w:rtl/>
        </w:rPr>
        <w:t xml:space="preserve"> شده است کارآمد بود</w:t>
      </w:r>
      <w:r>
        <w:rPr>
          <w:rtl/>
        </w:rPr>
        <w:fldChar w:fldCharType="begin"/>
      </w:r>
      <w:r>
        <w:rPr>
          <w:rtl/>
        </w:rPr>
        <w:instrText xml:space="preserve"> </w:instrText>
      </w:r>
      <w:r>
        <w:instrText>ADDIN EN.CITE &lt;EndNote&gt;&lt;Cite&gt;&lt;Author&gt;Kaski&lt;/Author&gt;&lt;Year&gt;1998&lt;/Year&gt;&lt;RecNum&gt;38&lt;/RecNum&gt;&lt;DisplayText&gt;[15]&lt;/DisplayText&gt;&lt;record&gt;&lt;rec-number&gt;38&lt;/rec-number&gt;&lt;foreign-keys&gt;&lt;key app="EN" db-id="5advps9aitwdwre9vx1x2pv30wawrxstfptz" timestamp="1723203045"&gt;38&lt;/key&gt;&lt;/foreign-keys&gt;&lt;ref-type name="Journal Article"&gt;17&lt;/ref-type&gt;&lt;contributors&gt;&lt;authors&gt;&lt;author&gt;Kaski, Samuel&lt;/author&gt;&lt;author&gt;Honkela, Timo&lt;/author&gt;&lt;author&gt;Lagus, Krista&lt;/author&gt;&lt;author&gt;Kohonen, Teuvo&lt;/author&gt;&lt;/authors&gt;&lt;/contributors&gt;&lt;titles&gt;&lt;title&gt;WEBSOM</w:instrText>
      </w:r>
      <w:r>
        <w:rPr>
          <w:rtl/>
        </w:rPr>
        <w:instrText xml:space="preserve"> </w:instrText>
      </w:r>
      <w:r w:rsidRPr="0089533C">
        <w:rPr>
          <w:rFonts w:ascii="Arial" w:hAnsi="Arial" w:cs="Arial" w:hint="cs"/>
          <w:rtl/>
        </w:rPr>
        <w:instrText>–</w:instrText>
      </w:r>
      <w:r>
        <w:rPr>
          <w:rtl/>
        </w:rPr>
        <w:instrText xml:space="preserve"> </w:instrText>
      </w:r>
      <w:r>
        <w:instrText>Self-organizing maps of document collections11This work was supported by the Academy of Finland&lt;/title&gt;&lt;secondary-title&gt;Neurocomputing&lt;/secondary-title&gt;&lt;/titles&gt;&lt;periodical&gt;&lt;full-title&gt;Neurocomputing&lt;/full-title&gt;&lt;/periodical&gt;&lt;pages&gt;101-117&lt;/pages&gt;&lt;volume&gt;21&lt;/volume&gt;&lt;number&gt;1&lt;/number&gt;&lt;keywords&gt;&lt;keyword&gt;Data mining&lt;/keyword&gt;&lt;keyword&gt;Information retrieval&lt;/keyword&gt;&lt;keyword&gt;Self-organizing map&lt;/keyword&gt;&lt;keyword&gt;SOM&lt;/keyword&gt;&lt;keyword&gt;WEBSOM&lt;/keyword&gt;&lt;/keywords&gt;&lt;dates&gt;&lt;year&gt;1998&lt;/year&gt;&lt;pub-dates&gt;&lt;date&gt;1998/11</w:instrText>
      </w:r>
      <w:r>
        <w:rPr>
          <w:rtl/>
        </w:rPr>
        <w:instrText>/06/&lt;/</w:instrText>
      </w:r>
      <w:r>
        <w:instrText>date&gt;&lt;/pub-dates&gt;&lt;/dates&gt;&lt;isbn&gt;0925-2312&lt;/isbn&gt;&lt;urls&gt;&lt;related-urls&gt;&lt;url&gt;https://www.sciencedirect.com/science/article/pii/S0925231298000393&lt;/url&gt;&lt;/related-urls&gt;&lt;/urls&gt;&lt;electronic-resource-num&gt;https://doi.org/10.1016/S0925-2312(98)00039-3&lt;/electronic</w:instrText>
      </w:r>
      <w:r>
        <w:rPr>
          <w:rtl/>
        </w:rPr>
        <w:instrText>-</w:instrText>
      </w:r>
      <w:r>
        <w:instrText>resource-num&gt;&lt;/record&gt;&lt;/Cite&gt;&lt;/EndNote</w:instrText>
      </w:r>
      <w:r>
        <w:rPr>
          <w:rtl/>
        </w:rPr>
        <w:instrText>&gt;</w:instrText>
      </w:r>
      <w:r>
        <w:rPr>
          <w:rtl/>
        </w:rPr>
        <w:fldChar w:fldCharType="separate"/>
      </w:r>
      <w:r>
        <w:rPr>
          <w:noProof/>
          <w:rtl/>
        </w:rPr>
        <w:t>[15]</w:t>
      </w:r>
      <w:r>
        <w:rPr>
          <w:rtl/>
        </w:rPr>
        <w:fldChar w:fldCharType="end"/>
      </w:r>
      <w:r w:rsidRPr="00CD23FA">
        <w:rPr>
          <w:rtl/>
        </w:rPr>
        <w:t>.</w:t>
      </w:r>
    </w:p>
    <w:p w14:paraId="68727BC9" w14:textId="79F4E771" w:rsidR="0089533C" w:rsidRDefault="0089533C" w:rsidP="0089533C">
      <w:pPr>
        <w:pStyle w:val="a8"/>
        <w:rPr>
          <w:rtl/>
        </w:rPr>
      </w:pPr>
      <w:r w:rsidRPr="00CD23FA">
        <w:rPr>
          <w:rFonts w:hint="cs"/>
          <w:rtl/>
        </w:rPr>
        <w:t>ریتر</w:t>
      </w:r>
      <w:r>
        <w:rPr>
          <w:rStyle w:val="FootnoteReference"/>
          <w:rtl/>
        </w:rPr>
        <w:footnoteReference w:id="30"/>
      </w:r>
      <w:r w:rsidRPr="00CD23FA">
        <w:rPr>
          <w:rFonts w:hint="cs"/>
          <w:rtl/>
        </w:rPr>
        <w:t xml:space="preserve"> و کوهنن</w:t>
      </w:r>
      <w:r w:rsidRPr="00CD23FA">
        <w:rPr>
          <w:rtl/>
        </w:rPr>
        <w:t xml:space="preserve"> </w:t>
      </w:r>
      <w:r>
        <w:rPr>
          <w:rtl/>
        </w:rPr>
        <w:fldChar w:fldCharType="begin"/>
      </w:r>
      <w:r>
        <w:rPr>
          <w:rtl/>
        </w:rPr>
        <w:instrText xml:space="preserve"> </w:instrText>
      </w:r>
      <w:r>
        <w:instrText>ADDIN EN.CITE &lt;EndNote&gt;&lt;Cite&gt;&lt;Author&gt;Ritter&lt;/Author&gt;&lt;Year&gt;1989&lt;/Year&gt;&lt;RecNum&gt;39&lt;/RecNum&gt;&lt;DisplayText&gt;[16]&lt;/DisplayText&gt;&lt;record&gt;&lt;rec-number&gt;39&lt;/rec-number&gt;&lt;foreign-keys&gt;&lt;key app="EN" db-id="5advps9aitwdwre9vx1x2pv30wawrxstfptz" timestamp="1723203204"&gt;39</w:instrText>
      </w:r>
      <w:r>
        <w:rPr>
          <w:rtl/>
        </w:rPr>
        <w:instrText>&lt;/</w:instrText>
      </w:r>
      <w:r>
        <w:instrText>key&gt;&lt;/foreign-keys&gt;&lt;ref-type name="Journal Article"&gt;17&lt;/ref-type&gt;&lt;contributors&gt;&lt;authors&gt;&lt;author&gt;Ritter, H.&lt;/author&gt;&lt;author&gt;Kohonen, T.&lt;/author&gt;&lt;/authors&gt;&lt;/contributors&gt;&lt;titles&gt;&lt;title&gt;Self-organizing semantic maps&lt;/title&gt;&lt;secondary-title&gt;Biological Cybernetics&lt;/secondary-title&gt;&lt;/titles&gt;&lt;periodical&gt;&lt;full-title&gt;Biological Cybernetics&lt;/full-title&gt;&lt;/periodical&gt;&lt;pages&gt;241-254&lt;/pages&gt;&lt;volume&gt;61&lt;/volume&gt;&lt;number&gt;4&lt;/number&gt;&lt;dates&gt;&lt;year&gt;1989&lt;/year&gt;&lt;pub-dates&gt;&lt;date&gt;1989/08/01&lt;/date&gt;&lt;/pub-dates&gt;&lt;/dates&gt;&lt;isbn&gt;1432-0770</w:instrText>
      </w:r>
      <w:r>
        <w:rPr>
          <w:rtl/>
        </w:rPr>
        <w:instrText>&lt;/</w:instrText>
      </w:r>
      <w:r>
        <w:instrText>isbn&gt;&lt;urls&gt;&lt;related-urls&gt;&lt;url&gt;https://doi.org/10.1007/BF00203171&lt;/url&gt;&lt;/related-urls&gt;&lt;/urls&gt;&lt;electronic-resource-num&gt;10.1007/BF00203171&lt;/electronic-resource-num&gt;&lt;/record&gt;&lt;/Cite&gt;&lt;/EndNote</w:instrText>
      </w:r>
      <w:r>
        <w:rPr>
          <w:rtl/>
        </w:rPr>
        <w:instrText>&gt;</w:instrText>
      </w:r>
      <w:r>
        <w:rPr>
          <w:rtl/>
        </w:rPr>
        <w:fldChar w:fldCharType="separate"/>
      </w:r>
      <w:r>
        <w:rPr>
          <w:noProof/>
          <w:rtl/>
        </w:rPr>
        <w:t>[16]</w:t>
      </w:r>
      <w:r>
        <w:rPr>
          <w:rtl/>
        </w:rPr>
        <w:fldChar w:fldCharType="end"/>
      </w:r>
      <w:r w:rsidRPr="00CD23FA">
        <w:rPr>
          <w:rtl/>
        </w:rPr>
        <w:t xml:space="preserve"> نشان دادند که چگونه نقشه</w:t>
      </w:r>
      <w:r w:rsidR="00A12C60">
        <w:rPr>
          <w:rtl/>
        </w:rPr>
        <w:t xml:space="preserve">‌های </w:t>
      </w:r>
      <w:r w:rsidRPr="00CD23FA">
        <w:rPr>
          <w:rtl/>
        </w:rPr>
        <w:t>کلمه توپوگراف</w:t>
      </w:r>
      <w:r w:rsidRPr="00CD23FA">
        <w:rPr>
          <w:rFonts w:hint="cs"/>
          <w:rtl/>
        </w:rPr>
        <w:t>ی</w:t>
      </w:r>
      <w:r w:rsidRPr="00CD23FA">
        <w:rPr>
          <w:rtl/>
        </w:rPr>
        <w:t xml:space="preserve"> معنا</w:t>
      </w:r>
      <w:r w:rsidRPr="00CD23FA">
        <w:rPr>
          <w:rFonts w:hint="cs"/>
          <w:rtl/>
        </w:rPr>
        <w:t>یی</w:t>
      </w:r>
      <w:r w:rsidRPr="00CD23FA">
        <w:rPr>
          <w:rtl/>
        </w:rPr>
        <w:t xml:space="preserve"> (شکل </w:t>
      </w:r>
      <w:r w:rsidR="00801CC1">
        <w:rPr>
          <w:rFonts w:hint="cs"/>
          <w:rtl/>
        </w:rPr>
        <w:t>(3-2)</w:t>
      </w:r>
      <w:r w:rsidRPr="00CD23FA">
        <w:rPr>
          <w:rtl/>
        </w:rPr>
        <w:t>) را</w:t>
      </w:r>
      <w:r w:rsidR="00A00FDE">
        <w:rPr>
          <w:rtl/>
        </w:rPr>
        <w:t xml:space="preserve"> می‌</w:t>
      </w:r>
      <w:r w:rsidRPr="00CD23FA">
        <w:rPr>
          <w:rtl/>
        </w:rPr>
        <w:t>توان برا</w:t>
      </w:r>
      <w:r w:rsidRPr="00CD23FA">
        <w:rPr>
          <w:rFonts w:hint="cs"/>
          <w:rtl/>
        </w:rPr>
        <w:t>ی</w:t>
      </w:r>
      <w:r w:rsidRPr="00CD23FA">
        <w:rPr>
          <w:rtl/>
        </w:rPr>
        <w:t xml:space="preserve"> انعکاس روابط معنا</w:t>
      </w:r>
      <w:r w:rsidRPr="00CD23FA">
        <w:rPr>
          <w:rFonts w:hint="cs"/>
          <w:rtl/>
        </w:rPr>
        <w:t>یی</w:t>
      </w:r>
      <w:r w:rsidRPr="00CD23FA">
        <w:rPr>
          <w:rtl/>
        </w:rPr>
        <w:t xml:space="preserve"> در داده</w:t>
      </w:r>
      <w:r w:rsidR="00A12C60">
        <w:rPr>
          <w:rtl/>
        </w:rPr>
        <w:t xml:space="preserve">‌ها </w:t>
      </w:r>
      <w:r w:rsidRPr="00CD23FA">
        <w:rPr>
          <w:rtl/>
        </w:rPr>
        <w:t>از طر</w:t>
      </w:r>
      <w:r w:rsidRPr="00CD23FA">
        <w:rPr>
          <w:rFonts w:hint="cs"/>
          <w:rtl/>
        </w:rPr>
        <w:t>ی</w:t>
      </w:r>
      <w:r w:rsidRPr="00CD23FA">
        <w:rPr>
          <w:rFonts w:hint="eastAsia"/>
          <w:rtl/>
        </w:rPr>
        <w:t>ق</w:t>
      </w:r>
      <w:r w:rsidRPr="00CD23FA">
        <w:rPr>
          <w:rtl/>
        </w:rPr>
        <w:t xml:space="preserve"> فواصل نسب</w:t>
      </w:r>
      <w:r w:rsidRPr="00CD23FA">
        <w:rPr>
          <w:rFonts w:hint="cs"/>
          <w:rtl/>
        </w:rPr>
        <w:t>ی</w:t>
      </w:r>
      <w:r w:rsidRPr="00CD23FA">
        <w:rPr>
          <w:rtl/>
        </w:rPr>
        <w:t xml:space="preserve"> آنها رو</w:t>
      </w:r>
      <w:r w:rsidRPr="00CD23FA">
        <w:rPr>
          <w:rFonts w:hint="cs"/>
          <w:rtl/>
        </w:rPr>
        <w:t>ی</w:t>
      </w:r>
      <w:r w:rsidRPr="00CD23FA">
        <w:rPr>
          <w:rtl/>
        </w:rPr>
        <w:t xml:space="preserve"> نقشه تشک</w:t>
      </w:r>
      <w:r w:rsidRPr="00CD23FA">
        <w:rPr>
          <w:rFonts w:hint="cs"/>
          <w:rtl/>
        </w:rPr>
        <w:t>ی</w:t>
      </w:r>
      <w:r w:rsidRPr="00CD23FA">
        <w:rPr>
          <w:rFonts w:hint="eastAsia"/>
          <w:rtl/>
        </w:rPr>
        <w:t>ل</w:t>
      </w:r>
      <w:r w:rsidRPr="00CD23FA">
        <w:rPr>
          <w:rtl/>
        </w:rPr>
        <w:t xml:space="preserve"> داد. آنها پ</w:t>
      </w:r>
      <w:r w:rsidRPr="00CD23FA">
        <w:rPr>
          <w:rFonts w:hint="cs"/>
          <w:rtl/>
        </w:rPr>
        <w:t>ی</w:t>
      </w:r>
      <w:r w:rsidRPr="00CD23FA">
        <w:rPr>
          <w:rFonts w:hint="eastAsia"/>
          <w:rtl/>
        </w:rPr>
        <w:t>شنهاد</w:t>
      </w:r>
      <w:r w:rsidRPr="00CD23FA">
        <w:rPr>
          <w:rtl/>
        </w:rPr>
        <w:t xml:space="preserve"> کردند که </w:t>
      </w:r>
      <w:r w:rsidRPr="00CD23FA">
        <w:t>SOM</w:t>
      </w:r>
      <w:r w:rsidR="00A12C60">
        <w:rPr>
          <w:rtl/>
        </w:rPr>
        <w:t xml:space="preserve">‌ها </w:t>
      </w:r>
      <w:r w:rsidRPr="00CD23FA">
        <w:rPr>
          <w:rtl/>
        </w:rPr>
        <w:t>نه تنها برا</w:t>
      </w:r>
      <w:r w:rsidRPr="00CD23FA">
        <w:rPr>
          <w:rFonts w:hint="cs"/>
          <w:rtl/>
        </w:rPr>
        <w:t>ی</w:t>
      </w:r>
      <w:r w:rsidRPr="00CD23FA">
        <w:rPr>
          <w:rtl/>
        </w:rPr>
        <w:t xml:space="preserve"> </w:t>
      </w:r>
      <w:r w:rsidR="000A1A0B">
        <w:rPr>
          <w:rtl/>
        </w:rPr>
        <w:t>خوشه‌بندی</w:t>
      </w:r>
      <w:r w:rsidRPr="00CD23FA">
        <w:rPr>
          <w:rtl/>
        </w:rPr>
        <w:t xml:space="preserve"> و تجسم داده</w:t>
      </w:r>
      <w:r w:rsidR="00A12C60">
        <w:rPr>
          <w:rtl/>
        </w:rPr>
        <w:t xml:space="preserve">‌های </w:t>
      </w:r>
      <w:r w:rsidRPr="00CD23FA">
        <w:rPr>
          <w:rtl/>
        </w:rPr>
        <w:t>با ابعاد بالا مف</w:t>
      </w:r>
      <w:r w:rsidRPr="00CD23FA">
        <w:rPr>
          <w:rFonts w:hint="cs"/>
          <w:rtl/>
        </w:rPr>
        <w:t>ی</w:t>
      </w:r>
      <w:r w:rsidRPr="00CD23FA">
        <w:rPr>
          <w:rFonts w:hint="eastAsia"/>
          <w:rtl/>
        </w:rPr>
        <w:t>د</w:t>
      </w:r>
      <w:r w:rsidRPr="00CD23FA">
        <w:rPr>
          <w:rtl/>
        </w:rPr>
        <w:t xml:space="preserve"> هستند، بلکه برا</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نما</w:t>
      </w:r>
      <w:r w:rsidRPr="00CD23FA">
        <w:rPr>
          <w:rFonts w:hint="cs"/>
          <w:rtl/>
        </w:rPr>
        <w:t>ی</w:t>
      </w:r>
      <w:r w:rsidRPr="00CD23FA">
        <w:rPr>
          <w:rFonts w:hint="eastAsia"/>
          <w:rtl/>
        </w:rPr>
        <w:t>ش</w:t>
      </w:r>
      <w:r w:rsidR="00A12C60">
        <w:rPr>
          <w:rtl/>
        </w:rPr>
        <w:t xml:space="preserve">‌های </w:t>
      </w:r>
      <w:r w:rsidRPr="00CD23FA">
        <w:rPr>
          <w:rtl/>
        </w:rPr>
        <w:t>توپوگراف</w:t>
      </w:r>
      <w:r w:rsidRPr="00CD23FA">
        <w:rPr>
          <w:rFonts w:hint="cs"/>
          <w:rtl/>
        </w:rPr>
        <w:t>ی</w:t>
      </w:r>
      <w:r w:rsidRPr="00CD23FA">
        <w:rPr>
          <w:rtl/>
        </w:rPr>
        <w:t xml:space="preserve"> روابط معنا</w:t>
      </w:r>
      <w:r w:rsidRPr="00CD23FA">
        <w:rPr>
          <w:rFonts w:hint="cs"/>
          <w:rtl/>
        </w:rPr>
        <w:t>یی</w:t>
      </w:r>
      <w:r w:rsidRPr="00CD23FA">
        <w:rPr>
          <w:rtl/>
        </w:rPr>
        <w:t xml:space="preserve"> در داده</w:t>
      </w:r>
      <w:r w:rsidR="00A12C60">
        <w:rPr>
          <w:rtl/>
        </w:rPr>
        <w:t xml:space="preserve">‌های </w:t>
      </w:r>
      <w:r w:rsidRPr="00CD23FA">
        <w:rPr>
          <w:rtl/>
        </w:rPr>
        <w:t>زبان</w:t>
      </w:r>
      <w:r w:rsidRPr="00CD23FA">
        <w:rPr>
          <w:rFonts w:hint="cs"/>
          <w:rtl/>
        </w:rPr>
        <w:t>ی</w:t>
      </w:r>
      <w:r w:rsidRPr="00CD23FA">
        <w:rPr>
          <w:rtl/>
        </w:rPr>
        <w:t xml:space="preserve"> از طر</w:t>
      </w:r>
      <w:r w:rsidRPr="00CD23FA">
        <w:rPr>
          <w:rFonts w:hint="cs"/>
          <w:rtl/>
        </w:rPr>
        <w:t>ی</w:t>
      </w:r>
      <w:r w:rsidRPr="00CD23FA">
        <w:rPr>
          <w:rFonts w:hint="eastAsia"/>
          <w:rtl/>
        </w:rPr>
        <w:t>ق</w:t>
      </w:r>
      <w:r w:rsidRPr="00CD23FA">
        <w:rPr>
          <w:rtl/>
        </w:rPr>
        <w:t xml:space="preserve"> </w:t>
      </w:r>
      <w:r w:rsidRPr="00CD23FA">
        <w:rPr>
          <w:rFonts w:hint="cs"/>
          <w:rtl/>
        </w:rPr>
        <w:t>ی</w:t>
      </w:r>
      <w:r w:rsidRPr="00CD23FA">
        <w:rPr>
          <w:rFonts w:hint="eastAsia"/>
          <w:rtl/>
        </w:rPr>
        <w:t>ک</w:t>
      </w:r>
      <w:r w:rsidRPr="00CD23FA">
        <w:rPr>
          <w:rtl/>
        </w:rPr>
        <w:t xml:space="preserve"> فرآ</w:t>
      </w:r>
      <w:r w:rsidRPr="00CD23FA">
        <w:rPr>
          <w:rFonts w:hint="cs"/>
          <w:rtl/>
        </w:rPr>
        <w:t>ی</w:t>
      </w:r>
      <w:r w:rsidRPr="00CD23FA">
        <w:rPr>
          <w:rFonts w:hint="eastAsia"/>
          <w:rtl/>
        </w:rPr>
        <w:t>ند</w:t>
      </w:r>
      <w:r w:rsidRPr="00CD23FA">
        <w:rPr>
          <w:rtl/>
        </w:rPr>
        <w:t xml:space="preserve"> بدون نظارت ن</w:t>
      </w:r>
      <w:r w:rsidRPr="00CD23FA">
        <w:rPr>
          <w:rFonts w:hint="cs"/>
          <w:rtl/>
        </w:rPr>
        <w:t>ی</w:t>
      </w:r>
      <w:r w:rsidRPr="00CD23FA">
        <w:rPr>
          <w:rFonts w:hint="eastAsia"/>
          <w:rtl/>
        </w:rPr>
        <w:t>ز</w:t>
      </w:r>
      <w:r w:rsidRPr="00CD23FA">
        <w:rPr>
          <w:rtl/>
        </w:rPr>
        <w:t xml:space="preserve"> مف</w:t>
      </w:r>
      <w:r w:rsidRPr="00CD23FA">
        <w:rPr>
          <w:rFonts w:hint="cs"/>
          <w:rtl/>
        </w:rPr>
        <w:t>ی</w:t>
      </w:r>
      <w:r w:rsidRPr="00CD23FA">
        <w:rPr>
          <w:rFonts w:hint="eastAsia"/>
          <w:rtl/>
        </w:rPr>
        <w:t>د</w:t>
      </w:r>
      <w:r w:rsidRPr="00CD23FA">
        <w:rPr>
          <w:rtl/>
        </w:rPr>
        <w:t xml:space="preserve"> هستند.</w:t>
      </w:r>
    </w:p>
    <w:p w14:paraId="18B36008" w14:textId="77777777" w:rsidR="006423FA" w:rsidRDefault="006423FA" w:rsidP="0089533C">
      <w:pPr>
        <w:pStyle w:val="a8"/>
        <w:rPr>
          <w:rtl/>
        </w:rPr>
      </w:pPr>
    </w:p>
    <w:p w14:paraId="44BE6184" w14:textId="05866ABD" w:rsidR="006423FA" w:rsidRDefault="006423FA" w:rsidP="006423FA">
      <w:pPr>
        <w:pStyle w:val="a8"/>
        <w:ind w:firstLine="0"/>
        <w:jc w:val="center"/>
        <w:rPr>
          <w:rtl/>
        </w:rPr>
      </w:pPr>
      <w:r>
        <w:rPr>
          <w:noProof/>
          <w:sz w:val="27"/>
          <w:szCs w:val="27"/>
        </w:rPr>
        <w:lastRenderedPageBreak/>
        <w:drawing>
          <wp:inline distT="0" distB="0" distL="0" distR="0" wp14:anchorId="10B9860B" wp14:editId="3857FC02">
            <wp:extent cx="3535680" cy="2613387"/>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8972" cy="2630603"/>
                    </a:xfrm>
                    <a:prstGeom prst="rect">
                      <a:avLst/>
                    </a:prstGeom>
                    <a:noFill/>
                    <a:ln>
                      <a:noFill/>
                    </a:ln>
                  </pic:spPr>
                </pic:pic>
              </a:graphicData>
            </a:graphic>
          </wp:inline>
        </w:drawing>
      </w:r>
    </w:p>
    <w:p w14:paraId="1A24DF7A" w14:textId="46582AF4" w:rsidR="00104FBE" w:rsidRDefault="0089533C" w:rsidP="0089533C">
      <w:pPr>
        <w:pStyle w:val="a1"/>
      </w:pPr>
      <w:bookmarkStart w:id="34" w:name="_Toc175851389"/>
      <w:r w:rsidRPr="006274D2">
        <w:rPr>
          <w:rtl/>
        </w:rPr>
        <w:t>نقشه</w:t>
      </w:r>
      <w:r w:rsidR="00A12C60">
        <w:rPr>
          <w:rtl/>
        </w:rPr>
        <w:t xml:space="preserve">‌های </w:t>
      </w:r>
      <w:r w:rsidRPr="006274D2">
        <w:rPr>
          <w:rtl/>
        </w:rPr>
        <w:t>معنا</w:t>
      </w:r>
      <w:r w:rsidRPr="006274D2">
        <w:rPr>
          <w:rFonts w:hint="cs"/>
          <w:rtl/>
        </w:rPr>
        <w:t>یی</w:t>
      </w:r>
      <w:r w:rsidRPr="006274D2">
        <w:rPr>
          <w:rtl/>
        </w:rPr>
        <w:t xml:space="preserve"> خودسازمانده</w:t>
      </w:r>
      <w:r w:rsidRPr="006274D2">
        <w:rPr>
          <w:rFonts w:hint="cs"/>
          <w:rtl/>
        </w:rPr>
        <w:t xml:space="preserve">ی برگرفته از </w:t>
      </w:r>
      <w:r w:rsidRPr="006274D2">
        <w:rPr>
          <w:rtl/>
        </w:rPr>
        <w:fldChar w:fldCharType="begin"/>
      </w:r>
      <w:r w:rsidRPr="006274D2">
        <w:rPr>
          <w:rtl/>
        </w:rPr>
        <w:instrText xml:space="preserve"> </w:instrText>
      </w:r>
      <w:r w:rsidRPr="006274D2">
        <w:instrText>ADDIN EN.CITE &lt;EndNote&gt;&lt;Cite&gt;&lt;Author&gt;Ritter&lt;/Author&gt;&lt;Year&gt;1989&lt;/Year&gt;&lt;RecNum&gt;105&lt;/RecNum&gt;&lt;DisplayText&gt;[16]&lt;/DisplayText&gt;&lt;record&gt;&lt;rec-number&gt;105&lt;/rec-number&gt;&lt;foreign-keys&gt;&lt;key app="EN" db-id="5advps9aitwdwre9vx1x2pv30wawrxstfptz" timestamp="1723245321"&gt;10</w:instrText>
      </w:r>
      <w:r w:rsidRPr="006274D2">
        <w:rPr>
          <w:rtl/>
        </w:rPr>
        <w:instrText>5&lt;/</w:instrText>
      </w:r>
      <w:r w:rsidRPr="006274D2">
        <w:instrText>key&gt;&lt;/foreign-keys&gt;&lt;ref-type name="Journal Article"&gt;17&lt;/ref-type&gt;&lt;contributors&gt;&lt;authors&gt;&lt;author&gt;Ritter, Helge&lt;/author&gt;&lt;author&gt;Kohonen, Teuvo&lt;/author&gt;&lt;/authors&gt;&lt;/contributors&gt;&lt;titles&gt;&lt;title&gt;Self-organizing semantic maps&lt;/title&gt;&lt;secondary-title&gt;Biological cybernetics&lt;/secondary-title&gt;&lt;/titles&gt;&lt;periodical&gt;&lt;full-title&gt;Biological Cybernetics&lt;/full-title&gt;&lt;/periodical&gt;&lt;pages&gt;241-254&lt;/pages&gt;&lt;volume&gt;61&lt;/volume&gt;&lt;number&gt;4&lt;/number&gt;&lt;dates&gt;&lt;year&gt;1989&lt;/year&gt;&lt;/dates&gt;&lt;isbn&gt;0340-1200&lt;/isbn&gt;&lt;urls&gt;&lt;/urls&gt;&lt;/record&gt;&lt;/Cite</w:instrText>
      </w:r>
      <w:r w:rsidRPr="006274D2">
        <w:rPr>
          <w:rtl/>
        </w:rPr>
        <w:instrText>&gt;&lt;/</w:instrText>
      </w:r>
      <w:r w:rsidRPr="006274D2">
        <w:instrText>EndNote</w:instrText>
      </w:r>
      <w:r w:rsidRPr="006274D2">
        <w:rPr>
          <w:rtl/>
        </w:rPr>
        <w:instrText>&gt;</w:instrText>
      </w:r>
      <w:r w:rsidRPr="006274D2">
        <w:rPr>
          <w:rtl/>
        </w:rPr>
        <w:fldChar w:fldCharType="separate"/>
      </w:r>
      <w:r w:rsidRPr="006274D2">
        <w:rPr>
          <w:noProof/>
          <w:rtl/>
        </w:rPr>
        <w:t>[16]</w:t>
      </w:r>
      <w:bookmarkEnd w:id="34"/>
      <w:r w:rsidRPr="006274D2">
        <w:rPr>
          <w:rtl/>
        </w:rPr>
        <w:fldChar w:fldCharType="end"/>
      </w:r>
    </w:p>
    <w:p w14:paraId="0D620393" w14:textId="076BD91F" w:rsidR="0089533C" w:rsidRDefault="0089533C" w:rsidP="0089533C">
      <w:pPr>
        <w:pStyle w:val="a8"/>
        <w:rPr>
          <w:rtl/>
        </w:rPr>
      </w:pPr>
      <w:r w:rsidRPr="00CD23FA">
        <w:rPr>
          <w:rtl/>
        </w:rPr>
        <w:t>همانطور که قبلا ذکر شد، الگور</w:t>
      </w:r>
      <w:r w:rsidRPr="00CD23FA">
        <w:rPr>
          <w:rFonts w:hint="cs"/>
          <w:rtl/>
        </w:rPr>
        <w:t>ی</w:t>
      </w:r>
      <w:r w:rsidRPr="00CD23FA">
        <w:rPr>
          <w:rFonts w:hint="eastAsia"/>
          <w:rtl/>
        </w:rPr>
        <w:t>تم</w:t>
      </w:r>
      <w:r w:rsidRPr="00CD23FA">
        <w:rPr>
          <w:rtl/>
        </w:rPr>
        <w:t xml:space="preserve"> </w:t>
      </w:r>
      <w:r>
        <w:t>SOM</w:t>
      </w:r>
      <w:r w:rsidRPr="00CD23FA">
        <w:rPr>
          <w:rtl/>
        </w:rPr>
        <w:t xml:space="preserve"> </w:t>
      </w:r>
      <w:r w:rsidRPr="00CD23FA">
        <w:rPr>
          <w:rFonts w:hint="cs"/>
          <w:rtl/>
        </w:rPr>
        <w:t>ی</w:t>
      </w:r>
      <w:r w:rsidRPr="00CD23FA">
        <w:rPr>
          <w:rFonts w:hint="eastAsia"/>
          <w:rtl/>
        </w:rPr>
        <w:t>ک</w:t>
      </w:r>
      <w:r w:rsidRPr="00CD23FA">
        <w:rPr>
          <w:rtl/>
        </w:rPr>
        <w:t xml:space="preserve"> نقشه گسسته دوبعد</w:t>
      </w:r>
      <w:r w:rsidRPr="00CD23FA">
        <w:rPr>
          <w:rFonts w:hint="cs"/>
          <w:rtl/>
        </w:rPr>
        <w:t>ی</w:t>
      </w:r>
      <w:r w:rsidRPr="00CD23FA">
        <w:rPr>
          <w:rtl/>
        </w:rPr>
        <w:t xml:space="preserve"> از اسناد ورود</w:t>
      </w:r>
      <w:r w:rsidRPr="00CD23FA">
        <w:rPr>
          <w:rFonts w:hint="cs"/>
          <w:rtl/>
        </w:rPr>
        <w:t>ی</w:t>
      </w:r>
      <w:r w:rsidRPr="00CD23FA">
        <w:rPr>
          <w:rtl/>
        </w:rPr>
        <w:t xml:space="preserve"> تول</w:t>
      </w:r>
      <w:r w:rsidRPr="00CD23FA">
        <w:rPr>
          <w:rFonts w:hint="cs"/>
          <w:rtl/>
        </w:rPr>
        <w:t>ی</w:t>
      </w:r>
      <w:r w:rsidRPr="00CD23FA">
        <w:rPr>
          <w:rFonts w:hint="eastAsia"/>
          <w:rtl/>
        </w:rPr>
        <w:t>د</w:t>
      </w:r>
      <w:r w:rsidRPr="00CD23FA">
        <w:rPr>
          <w:rtl/>
        </w:rPr>
        <w:t xml:space="preserve"> م</w:t>
      </w:r>
      <w:r w:rsidRPr="00CD23FA">
        <w:rPr>
          <w:rFonts w:hint="cs"/>
          <w:rtl/>
        </w:rPr>
        <w:t>ی</w:t>
      </w:r>
      <w:r>
        <w:softHyphen/>
      </w:r>
      <w:r w:rsidRPr="00CD23FA">
        <w:rPr>
          <w:rtl/>
        </w:rPr>
        <w:t>کند و در ع</w:t>
      </w:r>
      <w:r w:rsidRPr="00CD23FA">
        <w:rPr>
          <w:rFonts w:hint="cs"/>
          <w:rtl/>
        </w:rPr>
        <w:t>ی</w:t>
      </w:r>
      <w:r w:rsidRPr="00CD23FA">
        <w:rPr>
          <w:rFonts w:hint="eastAsia"/>
          <w:rtl/>
        </w:rPr>
        <w:t>ن</w:t>
      </w:r>
      <w:r w:rsidRPr="00CD23FA">
        <w:rPr>
          <w:rtl/>
        </w:rPr>
        <w:t xml:space="preserve"> حال روابط توپولوژ</w:t>
      </w:r>
      <w:r w:rsidRPr="00CD23FA">
        <w:rPr>
          <w:rFonts w:hint="cs"/>
          <w:rtl/>
        </w:rPr>
        <w:t>ی</w:t>
      </w:r>
      <w:r w:rsidRPr="00CD23FA">
        <w:rPr>
          <w:rFonts w:hint="eastAsia"/>
          <w:rtl/>
        </w:rPr>
        <w:t>ک</w:t>
      </w:r>
      <w:r w:rsidRPr="00CD23FA">
        <w:rPr>
          <w:rFonts w:hint="cs"/>
          <w:rtl/>
        </w:rPr>
        <w:t>ی</w:t>
      </w:r>
      <w:r w:rsidRPr="00CD23FA">
        <w:rPr>
          <w:rtl/>
        </w:rPr>
        <w:t xml:space="preserve"> آن</w:t>
      </w:r>
      <w:r w:rsidR="00F259A8">
        <w:rPr>
          <w:rtl/>
        </w:rPr>
        <w:softHyphen/>
      </w:r>
      <w:r w:rsidRPr="00CD23FA">
        <w:rPr>
          <w:rtl/>
        </w:rPr>
        <w:t xml:space="preserve">ها را حفظ </w:t>
      </w:r>
      <w:r w:rsidR="005B628F">
        <w:rPr>
          <w:rtl/>
        </w:rPr>
        <w:t>می‌کند</w:t>
      </w:r>
      <w:r w:rsidRPr="00CD23FA">
        <w:rPr>
          <w:rtl/>
        </w:rPr>
        <w:t>. ا</w:t>
      </w:r>
      <w:r w:rsidRPr="00CD23FA">
        <w:rPr>
          <w:rFonts w:hint="cs"/>
          <w:rtl/>
        </w:rPr>
        <w:t>ی</w:t>
      </w:r>
      <w:r w:rsidRPr="00CD23FA">
        <w:rPr>
          <w:rFonts w:hint="eastAsia"/>
          <w:rtl/>
        </w:rPr>
        <w:t>ن</w:t>
      </w:r>
      <w:r w:rsidRPr="00CD23FA">
        <w:rPr>
          <w:rtl/>
        </w:rPr>
        <w:t xml:space="preserve"> بدان معن</w:t>
      </w:r>
      <w:r w:rsidRPr="00CD23FA">
        <w:rPr>
          <w:rFonts w:hint="cs"/>
          <w:rtl/>
        </w:rPr>
        <w:t>ی</w:t>
      </w:r>
      <w:r w:rsidRPr="00CD23FA">
        <w:rPr>
          <w:rtl/>
        </w:rPr>
        <w:t xml:space="preserve"> است که مجاورت اسناد در شبکه دوبعد</w:t>
      </w:r>
      <w:r w:rsidRPr="00CD23FA">
        <w:rPr>
          <w:rFonts w:hint="cs"/>
          <w:rtl/>
        </w:rPr>
        <w:t>ی</w:t>
      </w:r>
      <w:r w:rsidRPr="00CD23FA">
        <w:rPr>
          <w:rtl/>
        </w:rPr>
        <w:t xml:space="preserve"> شباهت معنا</w:t>
      </w:r>
      <w:r w:rsidRPr="00CD23FA">
        <w:rPr>
          <w:rFonts w:hint="cs"/>
          <w:rtl/>
        </w:rPr>
        <w:t>یی</w:t>
      </w:r>
      <w:r w:rsidRPr="00CD23FA">
        <w:rPr>
          <w:rtl/>
        </w:rPr>
        <w:t xml:space="preserve"> آن</w:t>
      </w:r>
      <w:r w:rsidR="00F259A8">
        <w:rPr>
          <w:rtl/>
        </w:rPr>
        <w:softHyphen/>
      </w:r>
      <w:r w:rsidRPr="00CD23FA">
        <w:rPr>
          <w:rtl/>
        </w:rPr>
        <w:t xml:space="preserve">ها را منعکس </w:t>
      </w:r>
      <w:r w:rsidR="005B628F">
        <w:rPr>
          <w:rtl/>
        </w:rPr>
        <w:t>می‌کند</w:t>
      </w:r>
      <w:r w:rsidRPr="00CD23FA">
        <w:rPr>
          <w:rFonts w:hint="cs"/>
          <w:rtl/>
        </w:rPr>
        <w:t xml:space="preserve"> </w:t>
      </w:r>
      <w:r w:rsidRPr="00CD23FA">
        <w:rPr>
          <w:rtl/>
        </w:rPr>
        <w:t>و امکان استفاده از اندازه</w:t>
      </w:r>
      <w:r>
        <w:softHyphen/>
      </w:r>
      <w:r w:rsidRPr="00CD23FA">
        <w:rPr>
          <w:rtl/>
        </w:rPr>
        <w:t>گ</w:t>
      </w:r>
      <w:r w:rsidRPr="00CD23FA">
        <w:rPr>
          <w:rFonts w:hint="cs"/>
          <w:rtl/>
        </w:rPr>
        <w:t>ی</w:t>
      </w:r>
      <w:r w:rsidRPr="00CD23FA">
        <w:rPr>
          <w:rFonts w:hint="eastAsia"/>
          <w:rtl/>
        </w:rPr>
        <w:t>ر</w:t>
      </w:r>
      <w:r w:rsidRPr="00CD23FA">
        <w:rPr>
          <w:rFonts w:hint="cs"/>
          <w:rtl/>
        </w:rPr>
        <w:t>ی</w:t>
      </w:r>
      <w:r>
        <w:softHyphen/>
      </w:r>
      <w:r w:rsidRPr="00CD23FA">
        <w:rPr>
          <w:rtl/>
        </w:rPr>
        <w:t>ها</w:t>
      </w:r>
      <w:r w:rsidRPr="00CD23FA">
        <w:rPr>
          <w:rFonts w:hint="cs"/>
          <w:rtl/>
        </w:rPr>
        <w:t>ی</w:t>
      </w:r>
      <w:r w:rsidRPr="00CD23FA">
        <w:rPr>
          <w:rtl/>
        </w:rPr>
        <w:t xml:space="preserve"> فاصله بر اساس توز</w:t>
      </w:r>
      <w:r w:rsidRPr="00CD23FA">
        <w:rPr>
          <w:rFonts w:hint="cs"/>
          <w:rtl/>
        </w:rPr>
        <w:t>ی</w:t>
      </w:r>
      <w:r w:rsidRPr="00CD23FA">
        <w:rPr>
          <w:rFonts w:hint="eastAsia"/>
          <w:rtl/>
        </w:rPr>
        <w:t>ع</w:t>
      </w:r>
      <w:r w:rsidRPr="00CD23FA">
        <w:rPr>
          <w:rtl/>
        </w:rPr>
        <w:t xml:space="preserve"> احتمال در فضا</w:t>
      </w:r>
      <w:r w:rsidRPr="00CD23FA">
        <w:rPr>
          <w:rFonts w:hint="cs"/>
          <w:rtl/>
        </w:rPr>
        <w:t>ی</w:t>
      </w:r>
      <w:r w:rsidRPr="00CD23FA">
        <w:rPr>
          <w:rtl/>
        </w:rPr>
        <w:t xml:space="preserve"> دو بعد</w:t>
      </w:r>
      <w:r w:rsidRPr="00CD23FA">
        <w:rPr>
          <w:rFonts w:hint="cs"/>
          <w:rtl/>
        </w:rPr>
        <w:t>ی</w:t>
      </w:r>
      <w:r w:rsidRPr="00CD23FA">
        <w:rPr>
          <w:rtl/>
        </w:rPr>
        <w:t xml:space="preserve"> را با در نظر گرفتن و</w:t>
      </w:r>
      <w:r w:rsidRPr="00CD23FA">
        <w:rPr>
          <w:rFonts w:hint="cs"/>
          <w:rtl/>
        </w:rPr>
        <w:t>ی</w:t>
      </w:r>
      <w:r w:rsidRPr="00CD23FA">
        <w:rPr>
          <w:rFonts w:hint="eastAsia"/>
          <w:rtl/>
        </w:rPr>
        <w:t>ژگ</w:t>
      </w:r>
      <w:r w:rsidRPr="00CD23FA">
        <w:rPr>
          <w:rFonts w:hint="cs"/>
          <w:rtl/>
        </w:rPr>
        <w:t>ی</w:t>
      </w:r>
      <w:r w:rsidR="00A12C60">
        <w:rPr>
          <w:rtl/>
        </w:rPr>
        <w:t xml:space="preserve">‌های </w:t>
      </w:r>
      <w:r w:rsidRPr="00CD23FA">
        <w:rPr>
          <w:rtl/>
        </w:rPr>
        <w:t>توپولوژ</w:t>
      </w:r>
      <w:r w:rsidRPr="00CD23FA">
        <w:rPr>
          <w:rFonts w:hint="cs"/>
          <w:rtl/>
        </w:rPr>
        <w:t>ی</w:t>
      </w:r>
      <w:r w:rsidRPr="00CD23FA">
        <w:rPr>
          <w:rFonts w:hint="eastAsia"/>
          <w:rtl/>
        </w:rPr>
        <w:t>ک</w:t>
      </w:r>
      <w:r w:rsidRPr="00CD23FA">
        <w:rPr>
          <w:rFonts w:hint="cs"/>
          <w:rtl/>
        </w:rPr>
        <w:t>ی</w:t>
      </w:r>
      <w:r w:rsidRPr="00CD23FA">
        <w:rPr>
          <w:rtl/>
        </w:rPr>
        <w:t xml:space="preserve"> آن فراهم </w:t>
      </w:r>
      <w:r w:rsidR="005B628F">
        <w:rPr>
          <w:rtl/>
        </w:rPr>
        <w:t>می‌کند</w:t>
      </w:r>
      <w:r w:rsidRPr="00CD23FA">
        <w:rPr>
          <w:rtl/>
        </w:rPr>
        <w:t>.</w:t>
      </w:r>
    </w:p>
    <w:p w14:paraId="3B7C1393" w14:textId="6D46AB09" w:rsidR="0089533C" w:rsidRDefault="0089533C" w:rsidP="0089533C">
      <w:pPr>
        <w:pStyle w:val="a0"/>
        <w:rPr>
          <w:rtl/>
        </w:rPr>
      </w:pPr>
      <w:bookmarkStart w:id="35" w:name="_Toc182362673"/>
      <w:r w:rsidRPr="001254CC">
        <w:rPr>
          <w:rFonts w:hint="cs"/>
          <w:rtl/>
        </w:rPr>
        <w:t xml:space="preserve">الگوریتم </w:t>
      </w:r>
      <w:r w:rsidRPr="0089533C">
        <w:rPr>
          <w:rFonts w:asciiTheme="majorBidi" w:hAnsiTheme="majorBidi" w:cstheme="majorBidi"/>
        </w:rPr>
        <w:t>t-SNE</w:t>
      </w:r>
      <w:r>
        <w:rPr>
          <w:rStyle w:val="FootnoteReference"/>
          <w:rFonts w:ascii="Times New Roman" w:hAnsi="Times New Roman"/>
          <w:b/>
          <w:bCs/>
          <w:sz w:val="24"/>
          <w:szCs w:val="28"/>
          <w:rtl/>
        </w:rPr>
        <w:footnoteReference w:id="31"/>
      </w:r>
      <w:bookmarkEnd w:id="35"/>
    </w:p>
    <w:p w14:paraId="1D673D76" w14:textId="705DED9D" w:rsidR="0089533C" w:rsidRDefault="0089533C" w:rsidP="0089533C">
      <w:pPr>
        <w:pStyle w:val="a8"/>
        <w:rPr>
          <w:rtl/>
          <w:lang w:bidi="fa-IR"/>
        </w:rPr>
      </w:pPr>
      <w:r w:rsidRPr="00CD23FA">
        <w:t>t-SNE</w:t>
      </w:r>
      <w:r w:rsidRPr="00CD23FA">
        <w:rPr>
          <w:rtl/>
        </w:rPr>
        <w:t xml:space="preserve"> به عنوان </w:t>
      </w:r>
      <w:r w:rsidRPr="00CD23FA">
        <w:rPr>
          <w:rFonts w:hint="cs"/>
          <w:rtl/>
        </w:rPr>
        <w:t>ی</w:t>
      </w:r>
      <w:r w:rsidRPr="00CD23FA">
        <w:rPr>
          <w:rFonts w:hint="eastAsia"/>
          <w:rtl/>
        </w:rPr>
        <w:t>ک</w:t>
      </w:r>
      <w:r w:rsidRPr="00CD23FA">
        <w:rPr>
          <w:rtl/>
        </w:rPr>
        <w:t xml:space="preserve"> ابزار ارزشمند در حوزه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ماش</w:t>
      </w:r>
      <w:r w:rsidRPr="00CD23FA">
        <w:rPr>
          <w:rFonts w:hint="cs"/>
          <w:rtl/>
        </w:rPr>
        <w:t>ی</w:t>
      </w:r>
      <w:r w:rsidRPr="00CD23FA">
        <w:rPr>
          <w:rFonts w:hint="eastAsia"/>
          <w:rtl/>
        </w:rPr>
        <w:t>ن</w:t>
      </w:r>
      <w:r w:rsidRPr="00CD23FA">
        <w:rPr>
          <w:rFonts w:hint="cs"/>
          <w:rtl/>
        </w:rPr>
        <w:t>ی</w:t>
      </w:r>
      <w:r w:rsidRPr="00CD23FA">
        <w:rPr>
          <w:rtl/>
        </w:rPr>
        <w:t xml:space="preserve"> برا</w:t>
      </w:r>
      <w:r w:rsidRPr="00CD23FA">
        <w:rPr>
          <w:rFonts w:hint="cs"/>
          <w:rtl/>
        </w:rPr>
        <w:t>ی</w:t>
      </w:r>
      <w:r w:rsidRPr="00CD23FA">
        <w:rPr>
          <w:rtl/>
        </w:rPr>
        <w:t xml:space="preserve"> مد</w:t>
      </w:r>
      <w:r w:rsidRPr="00CD23FA">
        <w:rPr>
          <w:rFonts w:hint="cs"/>
          <w:rtl/>
        </w:rPr>
        <w:t>ی</w:t>
      </w:r>
      <w:r w:rsidRPr="00CD23FA">
        <w:rPr>
          <w:rFonts w:hint="eastAsia"/>
          <w:rtl/>
        </w:rPr>
        <w:t>ر</w:t>
      </w:r>
      <w:r w:rsidRPr="00CD23FA">
        <w:rPr>
          <w:rFonts w:hint="cs"/>
          <w:rtl/>
        </w:rPr>
        <w:t>ی</w:t>
      </w:r>
      <w:r w:rsidRPr="00CD23FA">
        <w:rPr>
          <w:rFonts w:hint="eastAsia"/>
          <w:rtl/>
        </w:rPr>
        <w:t>ت</w:t>
      </w:r>
      <w:r w:rsidRPr="00CD23FA">
        <w:rPr>
          <w:rtl/>
        </w:rPr>
        <w:t xml:space="preserve"> داده</w:t>
      </w:r>
      <w:r>
        <w:rPr>
          <w:rtl/>
        </w:rPr>
        <w:softHyphen/>
      </w:r>
      <w:r w:rsidRPr="00CD23FA">
        <w:rPr>
          <w:rtl/>
        </w:rPr>
        <w:t>ها با ابعاد بالا مف</w:t>
      </w:r>
      <w:r w:rsidRPr="00CD23FA">
        <w:rPr>
          <w:rFonts w:hint="cs"/>
          <w:rtl/>
        </w:rPr>
        <w:t>ی</w:t>
      </w:r>
      <w:r w:rsidRPr="00CD23FA">
        <w:rPr>
          <w:rFonts w:hint="eastAsia"/>
          <w:rtl/>
        </w:rPr>
        <w:t>د</w:t>
      </w:r>
      <w:r w:rsidRPr="00CD23FA">
        <w:rPr>
          <w:rtl/>
        </w:rPr>
        <w:t xml:space="preserve"> است که ممکن است تفس</w:t>
      </w:r>
      <w:r w:rsidRPr="00CD23FA">
        <w:rPr>
          <w:rFonts w:hint="cs"/>
          <w:rtl/>
        </w:rPr>
        <w:t>ی</w:t>
      </w:r>
      <w:r w:rsidRPr="00CD23FA">
        <w:rPr>
          <w:rFonts w:hint="eastAsia"/>
          <w:rtl/>
        </w:rPr>
        <w:t>ر</w:t>
      </w:r>
      <w:r w:rsidRPr="00CD23FA">
        <w:rPr>
          <w:rtl/>
        </w:rPr>
        <w:t xml:space="preserve"> و تحل</w:t>
      </w:r>
      <w:r w:rsidRPr="00CD23FA">
        <w:rPr>
          <w:rFonts w:hint="cs"/>
          <w:rtl/>
        </w:rPr>
        <w:t>ی</w:t>
      </w:r>
      <w:r w:rsidRPr="00CD23FA">
        <w:rPr>
          <w:rFonts w:hint="eastAsia"/>
          <w:rtl/>
        </w:rPr>
        <w:t>ل</w:t>
      </w:r>
      <w:r w:rsidRPr="00CD23FA">
        <w:rPr>
          <w:rtl/>
        </w:rPr>
        <w:t xml:space="preserve"> آن</w:t>
      </w:r>
      <w:r w:rsidR="00F259A8">
        <w:rPr>
          <w:rtl/>
        </w:rPr>
        <w:softHyphen/>
      </w:r>
      <w:r w:rsidRPr="00CD23FA">
        <w:rPr>
          <w:rtl/>
        </w:rPr>
        <w:t>ها دشوار باشد. از طر</w:t>
      </w:r>
      <w:r w:rsidRPr="00CD23FA">
        <w:rPr>
          <w:rFonts w:hint="cs"/>
          <w:rtl/>
        </w:rPr>
        <w:t>ی</w:t>
      </w:r>
      <w:r w:rsidRPr="00CD23FA">
        <w:rPr>
          <w:rFonts w:hint="eastAsia"/>
          <w:rtl/>
        </w:rPr>
        <w:t>ق</w:t>
      </w:r>
      <w:r w:rsidRPr="00CD23FA">
        <w:rPr>
          <w:rtl/>
        </w:rPr>
        <w:t xml:space="preserve"> کاهش ابعاد داده</w:t>
      </w:r>
      <w:r>
        <w:rPr>
          <w:rtl/>
        </w:rPr>
        <w:softHyphen/>
      </w:r>
      <w:r w:rsidRPr="00CD23FA">
        <w:rPr>
          <w:rtl/>
        </w:rPr>
        <w:t>ها و در ع</w:t>
      </w:r>
      <w:r w:rsidRPr="00CD23FA">
        <w:rPr>
          <w:rFonts w:hint="cs"/>
          <w:rtl/>
        </w:rPr>
        <w:t>ی</w:t>
      </w:r>
      <w:r w:rsidRPr="00CD23FA">
        <w:rPr>
          <w:rFonts w:hint="eastAsia"/>
          <w:rtl/>
        </w:rPr>
        <w:t>ن</w:t>
      </w:r>
      <w:r w:rsidRPr="00CD23FA">
        <w:rPr>
          <w:rtl/>
        </w:rPr>
        <w:t xml:space="preserve"> حال حفظ روابط نقطه داده، </w:t>
      </w:r>
      <w:r w:rsidRPr="00CD23FA">
        <w:t>t-SNE</w:t>
      </w:r>
      <w:r w:rsidRPr="00CD23FA">
        <w:rPr>
          <w:rtl/>
        </w:rPr>
        <w:t xml:space="preserve"> تجسم داده</w:t>
      </w:r>
      <w:r w:rsidR="00A12C60">
        <w:rPr>
          <w:rtl/>
        </w:rPr>
        <w:t xml:space="preserve">‌های </w:t>
      </w:r>
      <w:r w:rsidRPr="00CD23FA">
        <w:rPr>
          <w:rtl/>
        </w:rPr>
        <w:t>پ</w:t>
      </w:r>
      <w:r w:rsidRPr="00CD23FA">
        <w:rPr>
          <w:rFonts w:hint="cs"/>
          <w:rtl/>
        </w:rPr>
        <w:t>ی</w:t>
      </w:r>
      <w:r w:rsidRPr="00CD23FA">
        <w:rPr>
          <w:rFonts w:hint="eastAsia"/>
          <w:rtl/>
        </w:rPr>
        <w:t>چ</w:t>
      </w:r>
      <w:r w:rsidRPr="00CD23FA">
        <w:rPr>
          <w:rFonts w:hint="cs"/>
          <w:rtl/>
        </w:rPr>
        <w:t>ی</w:t>
      </w:r>
      <w:r w:rsidRPr="00CD23FA">
        <w:rPr>
          <w:rFonts w:hint="eastAsia"/>
          <w:rtl/>
        </w:rPr>
        <w:t>ده</w:t>
      </w:r>
      <w:r w:rsidRPr="00CD23FA">
        <w:rPr>
          <w:rtl/>
        </w:rPr>
        <w:t xml:space="preserve"> را به ش</w:t>
      </w:r>
      <w:r w:rsidRPr="00CD23FA">
        <w:rPr>
          <w:rFonts w:hint="cs"/>
          <w:rtl/>
        </w:rPr>
        <w:t>ی</w:t>
      </w:r>
      <w:r w:rsidRPr="00CD23FA">
        <w:rPr>
          <w:rFonts w:hint="eastAsia"/>
          <w:rtl/>
        </w:rPr>
        <w:t>وه</w:t>
      </w:r>
      <w:r w:rsidR="005B628F">
        <w:rPr>
          <w:rtl/>
        </w:rPr>
        <w:t xml:space="preserve">‌ای </w:t>
      </w:r>
      <w:r w:rsidRPr="00CD23FA">
        <w:rPr>
          <w:rtl/>
        </w:rPr>
        <w:t>قابل درک</w:t>
      </w:r>
      <w:r w:rsidR="00693960">
        <w:rPr>
          <w:rtl/>
        </w:rPr>
        <w:t xml:space="preserve">‌تر </w:t>
      </w:r>
      <w:r w:rsidRPr="00CD23FA">
        <w:rPr>
          <w:rtl/>
        </w:rPr>
        <w:t>امکان پذ</w:t>
      </w:r>
      <w:r w:rsidRPr="00CD23FA">
        <w:rPr>
          <w:rFonts w:hint="cs"/>
          <w:rtl/>
        </w:rPr>
        <w:t>ی</w:t>
      </w:r>
      <w:r w:rsidRPr="00CD23FA">
        <w:rPr>
          <w:rFonts w:hint="eastAsia"/>
          <w:rtl/>
        </w:rPr>
        <w:t>ر</w:t>
      </w:r>
      <w:r w:rsidRPr="00CD23FA">
        <w:rPr>
          <w:rtl/>
        </w:rPr>
        <w:t xml:space="preserve"> </w:t>
      </w:r>
      <w:r w:rsidR="005B628F">
        <w:rPr>
          <w:rtl/>
        </w:rPr>
        <w:t>می‌کند</w:t>
      </w:r>
      <w:r w:rsidRPr="00CD23FA">
        <w:rPr>
          <w:rtl/>
        </w:rPr>
        <w:t>.</w:t>
      </w:r>
      <w:r w:rsidRPr="00CD23FA">
        <w:rPr>
          <w:rFonts w:hint="cs"/>
          <w:rtl/>
        </w:rPr>
        <w:t xml:space="preserve"> </w:t>
      </w:r>
      <w:r w:rsidRPr="00CD23FA">
        <w:rPr>
          <w:rtl/>
        </w:rPr>
        <w:t>پ</w:t>
      </w:r>
      <w:r w:rsidRPr="00CD23FA">
        <w:rPr>
          <w:rFonts w:hint="cs"/>
          <w:rtl/>
        </w:rPr>
        <w:t>ی</w:t>
      </w:r>
      <w:r w:rsidRPr="00CD23FA">
        <w:rPr>
          <w:rFonts w:hint="eastAsia"/>
          <w:rtl/>
        </w:rPr>
        <w:t>چ</w:t>
      </w:r>
      <w:r w:rsidRPr="00CD23FA">
        <w:rPr>
          <w:rFonts w:hint="cs"/>
          <w:rtl/>
        </w:rPr>
        <w:t>ی</w:t>
      </w:r>
      <w:r w:rsidRPr="00CD23FA">
        <w:rPr>
          <w:rFonts w:hint="eastAsia"/>
          <w:rtl/>
        </w:rPr>
        <w:t>دگ</w:t>
      </w:r>
      <w:r w:rsidRPr="00CD23FA">
        <w:rPr>
          <w:rFonts w:hint="cs"/>
          <w:rtl/>
        </w:rPr>
        <w:t>ی</w:t>
      </w:r>
      <w:r w:rsidRPr="00CD23FA">
        <w:rPr>
          <w:rtl/>
        </w:rPr>
        <w:t xml:space="preserve"> زمان</w:t>
      </w:r>
      <w:r w:rsidRPr="00CD23FA">
        <w:rPr>
          <w:rFonts w:hint="cs"/>
          <w:rtl/>
        </w:rPr>
        <w:t>ی</w:t>
      </w:r>
      <w:r w:rsidRPr="00CD23FA">
        <w:rPr>
          <w:rtl/>
        </w:rPr>
        <w:t xml:space="preserve"> </w:t>
      </w:r>
      <w:r w:rsidRPr="00CD23FA">
        <w:t>t-SNE</w:t>
      </w:r>
      <w:r w:rsidRPr="00CD23FA">
        <w:rPr>
          <w:rtl/>
        </w:rPr>
        <w:t xml:space="preserve"> برا</w:t>
      </w:r>
      <w:r w:rsidRPr="00CD23FA">
        <w:rPr>
          <w:rFonts w:hint="cs"/>
          <w:rtl/>
        </w:rPr>
        <w:t>ی</w:t>
      </w:r>
      <w:r w:rsidRPr="00CD23FA">
        <w:rPr>
          <w:rtl/>
        </w:rPr>
        <w:t xml:space="preserve"> </w:t>
      </w:r>
      <w:r w:rsidRPr="00CD23FA">
        <w:rPr>
          <w:rFonts w:hint="cs"/>
          <w:rtl/>
        </w:rPr>
        <w:t>ی</w:t>
      </w:r>
      <w:r w:rsidRPr="00CD23FA">
        <w:rPr>
          <w:rFonts w:hint="eastAsia"/>
          <w:rtl/>
        </w:rPr>
        <w:t>ک</w:t>
      </w:r>
      <w:r w:rsidRPr="00CD23FA">
        <w:rPr>
          <w:rtl/>
        </w:rPr>
        <w:t xml:space="preserve"> مجموعه داده با </w:t>
      </w:r>
      <w:r w:rsidRPr="00CD23FA">
        <w:t>n</w:t>
      </w:r>
      <w:r w:rsidRPr="00CD23FA">
        <w:rPr>
          <w:rtl/>
        </w:rPr>
        <w:t xml:space="preserve"> عنصر </w:t>
      </w:r>
      <w:r w:rsidRPr="00CD23FA">
        <w:t>O(n</w:t>
      </w:r>
      <w:r w:rsidRPr="00CD23FA">
        <w:rPr>
          <w:vertAlign w:val="superscript"/>
        </w:rPr>
        <w:t>2</w:t>
      </w:r>
      <w:r>
        <w:t>)</w:t>
      </w:r>
      <w:r w:rsidRPr="00CD23FA">
        <w:rPr>
          <w:rtl/>
        </w:rPr>
        <w:t xml:space="preserve"> است و همچن</w:t>
      </w:r>
      <w:r w:rsidRPr="00CD23FA">
        <w:rPr>
          <w:rFonts w:hint="cs"/>
          <w:rtl/>
        </w:rPr>
        <w:t>ی</w:t>
      </w:r>
      <w:r w:rsidRPr="00CD23FA">
        <w:rPr>
          <w:rFonts w:hint="eastAsia"/>
          <w:rtl/>
        </w:rPr>
        <w:t>ن</w:t>
      </w:r>
      <w:r w:rsidRPr="00CD23FA">
        <w:rPr>
          <w:rtl/>
        </w:rPr>
        <w:t xml:space="preserve"> به فضا</w:t>
      </w:r>
      <w:r w:rsidRPr="00CD23FA">
        <w:rPr>
          <w:rFonts w:hint="cs"/>
          <w:rtl/>
        </w:rPr>
        <w:t>ی</w:t>
      </w:r>
      <w:r w:rsidRPr="00CD23FA">
        <w:rPr>
          <w:rtl/>
        </w:rPr>
        <w:t xml:space="preserve"> </w:t>
      </w:r>
      <w:r w:rsidRPr="00CD23FA">
        <w:t>O(n</w:t>
      </w:r>
      <w:r w:rsidRPr="00CD23FA">
        <w:rPr>
          <w:vertAlign w:val="superscript"/>
        </w:rPr>
        <w:t>2</w:t>
      </w:r>
      <w:r>
        <w:t>)</w:t>
      </w:r>
      <w:r w:rsidRPr="00CD23FA">
        <w:rPr>
          <w:rtl/>
        </w:rPr>
        <w:t xml:space="preserve"> ن</w:t>
      </w:r>
      <w:r w:rsidRPr="00CD23FA">
        <w:rPr>
          <w:rFonts w:hint="cs"/>
          <w:rtl/>
        </w:rPr>
        <w:t>ی</w:t>
      </w:r>
      <w:r w:rsidRPr="00CD23FA">
        <w:rPr>
          <w:rFonts w:hint="eastAsia"/>
          <w:rtl/>
        </w:rPr>
        <w:t>از</w:t>
      </w:r>
      <w:r w:rsidRPr="00CD23FA">
        <w:rPr>
          <w:rtl/>
        </w:rPr>
        <w:t xml:space="preserve"> دارد</w:t>
      </w:r>
      <w:r>
        <w:rPr>
          <w:rtl/>
        </w:rPr>
        <w:fldChar w:fldCharType="begin"/>
      </w:r>
      <w:r>
        <w:rPr>
          <w:rtl/>
        </w:rPr>
        <w:instrText xml:space="preserve"> </w:instrText>
      </w:r>
      <w:r>
        <w:instrText>ADDIN EN.CITE &lt;EndNote&gt;&lt;Cite&gt;&lt;Author&gt;Balamurali&lt;/Author&gt;&lt;Year&gt;2020&lt;/Year&gt;&lt;RecNum&gt;40&lt;/RecNum&gt;&lt;DisplayText&gt;[17]&lt;/DisplayText&gt;&lt;record&gt;&lt;rec-number&gt;40&lt;/rec-number&gt;&lt;foreign-keys&gt;&lt;key app="EN" db-id="5advps9aitwdwre9vx1x2pv30wawrxstfptz" timestamp="1723203624</w:instrText>
      </w:r>
      <w:r>
        <w:rPr>
          <w:rtl/>
        </w:rPr>
        <w:instrText>"&gt;40&lt;/</w:instrText>
      </w:r>
      <w:r>
        <w:instrText>key&gt;&lt;/foreign-keys&gt;&lt;ref-type name="Book Section"&gt;5&lt;/ref-type&gt;&lt;contributors&gt;&lt;authors&gt;&lt;author&gt;Balamurali, Mehala&lt;/author&gt;&lt;/authors&gt;&lt;secondary-authors&gt;&lt;author&gt;Daya Sagar, B. S.&lt;/author&gt;&lt;author&gt;Cheng, Qiuming&lt;/author&gt;&lt;author&gt;McKinley, Jennifer&lt;/author&gt;&lt;author&gt;Agterberg, Frits&lt;/author&gt;&lt;/secondary-authors&gt;&lt;/contributors&gt;&lt;titles&gt;&lt;title&gt;t-Distributed Stochastic Neighbor Embedding&lt;/title&gt;&lt;secondary-title&gt;Encyclopedia of Mathematical Geosciences&lt;/secondary-title&gt;&lt;/titles&gt;&lt;pages&gt;1-9&lt;/pages&gt;&lt;dates&gt;&lt;year&gt;2020&lt;/year&gt;&lt;/dates&gt;&lt;pub-location&gt;Cham&lt;/pub-location&gt;&lt;publisher&gt;Springer International Publishing&lt;/publisher&gt;&lt;isbn&gt;978-3-030-26050-7&lt;/isbn&gt;&lt;label&gt;Balamurali2020&lt;/label&gt;&lt;urls&gt;&lt;related-urls&gt;&lt;url&gt;https://doi.org/10.1007/978-3-030-26050-7_446-1&lt;/url&gt;&lt;/related-urls&gt;&lt;/urls&gt;&lt;electronic-resource-num&gt;10.1007/978-3-030-26050-7_446-1&lt;/electronic-resource-num&gt;&lt;/record&gt;&lt;/Cite&gt;&lt;/EndNote</w:instrText>
      </w:r>
      <w:r>
        <w:rPr>
          <w:rtl/>
        </w:rPr>
        <w:instrText>&gt;</w:instrText>
      </w:r>
      <w:r>
        <w:rPr>
          <w:rtl/>
        </w:rPr>
        <w:fldChar w:fldCharType="separate"/>
      </w:r>
      <w:r>
        <w:rPr>
          <w:noProof/>
          <w:rtl/>
        </w:rPr>
        <w:t>[17]</w:t>
      </w:r>
      <w:r>
        <w:rPr>
          <w:rtl/>
        </w:rPr>
        <w:fldChar w:fldCharType="end"/>
      </w:r>
      <w:r w:rsidRPr="00CD23FA">
        <w:rPr>
          <w:rtl/>
        </w:rPr>
        <w:t>.</w:t>
      </w:r>
    </w:p>
    <w:p w14:paraId="7E7E708C" w14:textId="77FC9C2C" w:rsidR="0089533C" w:rsidRDefault="0089533C" w:rsidP="0089533C">
      <w:pPr>
        <w:pStyle w:val="a8"/>
        <w:rPr>
          <w:rtl/>
        </w:rPr>
      </w:pPr>
      <w:r w:rsidRPr="00CD23FA">
        <w:rPr>
          <w:rtl/>
        </w:rPr>
        <w:t>ا</w:t>
      </w:r>
      <w:r w:rsidRPr="00CD23FA">
        <w:rPr>
          <w:rFonts w:hint="cs"/>
          <w:rtl/>
        </w:rPr>
        <w:t>ی</w:t>
      </w:r>
      <w:r w:rsidRPr="00CD23FA">
        <w:rPr>
          <w:rFonts w:hint="eastAsia"/>
          <w:rtl/>
        </w:rPr>
        <w:t>ن</w:t>
      </w:r>
      <w:r w:rsidRPr="00CD23FA">
        <w:rPr>
          <w:rtl/>
        </w:rPr>
        <w:t xml:space="preserve"> روش توسط</w:t>
      </w:r>
      <w:r>
        <w:rPr>
          <w:rFonts w:hint="cs"/>
          <w:rtl/>
        </w:rPr>
        <w:t xml:space="preserve"> </w:t>
      </w:r>
      <w:r w:rsidRPr="001615AC">
        <w:rPr>
          <w:rtl/>
          <w:lang w:bidi="fa-IR"/>
        </w:rPr>
        <w:t>لورن ون در ماتن</w:t>
      </w:r>
      <w:r>
        <w:rPr>
          <w:rStyle w:val="FootnoteReference"/>
          <w:rtl/>
        </w:rPr>
        <w:footnoteReference w:id="32"/>
      </w:r>
      <w:r>
        <w:rPr>
          <w:rFonts w:hint="cs"/>
          <w:rtl/>
        </w:rPr>
        <w:t xml:space="preserve"> و</w:t>
      </w:r>
      <w:r w:rsidRPr="00CD23FA">
        <w:rPr>
          <w:rtl/>
        </w:rPr>
        <w:t xml:space="preserve"> </w:t>
      </w:r>
      <w:r w:rsidRPr="001615AC">
        <w:rPr>
          <w:rtl/>
          <w:lang w:bidi="fa-IR"/>
        </w:rPr>
        <w:t>جفر</w:t>
      </w:r>
      <w:r w:rsidRPr="001615AC">
        <w:rPr>
          <w:rFonts w:hint="cs"/>
          <w:rtl/>
          <w:lang w:bidi="fa-IR"/>
        </w:rPr>
        <w:t>ی</w:t>
      </w:r>
      <w:r w:rsidRPr="001615AC">
        <w:rPr>
          <w:rtl/>
          <w:lang w:bidi="fa-IR"/>
        </w:rPr>
        <w:t xml:space="preserve"> ه</w:t>
      </w:r>
      <w:r w:rsidRPr="001615AC">
        <w:rPr>
          <w:rFonts w:hint="cs"/>
          <w:rtl/>
          <w:lang w:bidi="fa-IR"/>
        </w:rPr>
        <w:t>ی</w:t>
      </w:r>
      <w:r w:rsidRPr="001615AC">
        <w:rPr>
          <w:rFonts w:hint="eastAsia"/>
          <w:rtl/>
          <w:lang w:bidi="fa-IR"/>
        </w:rPr>
        <w:t>نتون</w:t>
      </w:r>
      <w:r>
        <w:rPr>
          <w:rStyle w:val="FootnoteReference"/>
          <w:rtl/>
        </w:rPr>
        <w:footnoteReference w:id="33"/>
      </w:r>
      <w:r w:rsidRPr="001615AC">
        <w:rPr>
          <w:rtl/>
          <w:lang w:bidi="fa-IR"/>
        </w:rPr>
        <w:t xml:space="preserve"> </w:t>
      </w:r>
      <w:r>
        <w:rPr>
          <w:rtl/>
        </w:rPr>
        <w:fldChar w:fldCharType="begin"/>
      </w:r>
      <w:r>
        <w:rPr>
          <w:rtl/>
        </w:rPr>
        <w:instrText xml:space="preserve"> </w:instrText>
      </w:r>
      <w:r>
        <w:instrText>ADDIN EN.CITE &lt;EndNote&gt;&lt;Cite&gt;&lt;Author&gt;Balamurali&lt;/Author&gt;&lt;Year&gt;2020&lt;/Year&gt;&lt;RecNum&gt;40&lt;/RecNum&gt;&lt;DisplayText&gt;[17]&lt;/DisplayText&gt;&lt;record&gt;&lt;rec-number&gt;40&lt;/rec-number&gt;&lt;foreign-keys&gt;&lt;key app="EN" db-id="5advps9aitwdwre9vx1x2pv30wawrxstfptz" timestamp="1723203624</w:instrText>
      </w:r>
      <w:r>
        <w:rPr>
          <w:rtl/>
        </w:rPr>
        <w:instrText>"&gt;40&lt;/</w:instrText>
      </w:r>
      <w:r>
        <w:instrText>key&gt;&lt;/foreign-keys&gt;&lt;ref-type name="Book Section"&gt;5&lt;/ref-type&gt;&lt;contributors&gt;&lt;authors&gt;&lt;author&gt;Balamurali, Mehala&lt;/author&gt;&lt;/authors&gt;&lt;secondary-authors&gt;&lt;author&gt;Daya Sagar, B. S.&lt;/author&gt;&lt;author&gt;Cheng, Qiuming&lt;/author&gt;&lt;author&gt;McKinley, Jennifer&lt;/author&gt;&lt;author&gt;Agterberg, Frits&lt;/author&gt;&lt;/secondary-authors&gt;&lt;/contributors&gt;&lt;titles&gt;&lt;title&gt;t-Distributed Stochastic Neighbor Embedding&lt;/title&gt;&lt;secondary-title&gt;Encyclopedia of Mathematical Geosciences&lt;/secondary-title&gt;&lt;/titles&gt;&lt;pages&gt;1-9&lt;/pages&gt;&lt;dates&gt;&lt;year&gt;2020&lt;/year&gt;&lt;/dates&gt;&lt;pub-location&gt;Cham&lt;/pub-location&gt;&lt;publisher&gt;Springer International Publishing&lt;/publisher&gt;&lt;isbn&gt;978-3-030-26050-7&lt;/isbn&gt;&lt;label&gt;Balamurali2020&lt;/label&gt;&lt;urls&gt;&lt;related-urls&gt;&lt;url&gt;https://doi.org/10.1007/978-3-030-26050-7_446-1&lt;/url&gt;&lt;/related-urls&gt;&lt;/urls&gt;&lt;electronic-resource-num&gt;10.1007/978-3-030-26050-7_446-1&lt;/electronic-resource-num&gt;&lt;/record&gt;&lt;/Cite&gt;&lt;/EndNote</w:instrText>
      </w:r>
      <w:r>
        <w:rPr>
          <w:rtl/>
        </w:rPr>
        <w:instrText>&gt;</w:instrText>
      </w:r>
      <w:r>
        <w:rPr>
          <w:rtl/>
        </w:rPr>
        <w:fldChar w:fldCharType="separate"/>
      </w:r>
      <w:r>
        <w:rPr>
          <w:noProof/>
          <w:rtl/>
        </w:rPr>
        <w:t>[17]</w:t>
      </w:r>
      <w:r>
        <w:rPr>
          <w:rtl/>
        </w:rPr>
        <w:fldChar w:fldCharType="end"/>
      </w:r>
      <w:r>
        <w:rPr>
          <w:rFonts w:hint="cs"/>
          <w:rtl/>
        </w:rPr>
        <w:t xml:space="preserve"> </w:t>
      </w:r>
      <w:r w:rsidRPr="00CD23FA">
        <w:rPr>
          <w:rtl/>
        </w:rPr>
        <w:t>در سال 2008 معرف</w:t>
      </w:r>
      <w:r w:rsidRPr="00CD23FA">
        <w:rPr>
          <w:rFonts w:hint="cs"/>
          <w:rtl/>
        </w:rPr>
        <w:t>ی</w:t>
      </w:r>
      <w:r w:rsidRPr="00CD23FA">
        <w:rPr>
          <w:rtl/>
        </w:rPr>
        <w:t xml:space="preserve"> شد و از آن زمان به دل</w:t>
      </w:r>
      <w:r w:rsidRPr="00CD23FA">
        <w:rPr>
          <w:rFonts w:hint="cs"/>
          <w:rtl/>
        </w:rPr>
        <w:t>ی</w:t>
      </w:r>
      <w:r w:rsidRPr="00CD23FA">
        <w:rPr>
          <w:rFonts w:hint="eastAsia"/>
          <w:rtl/>
        </w:rPr>
        <w:t>ل</w:t>
      </w:r>
      <w:r w:rsidRPr="00CD23FA">
        <w:rPr>
          <w:rtl/>
        </w:rPr>
        <w:t xml:space="preserve"> اثربخش</w:t>
      </w:r>
      <w:r w:rsidRPr="00CD23FA">
        <w:rPr>
          <w:rFonts w:hint="cs"/>
          <w:rtl/>
        </w:rPr>
        <w:t>ی</w:t>
      </w:r>
      <w:r w:rsidRPr="00CD23FA">
        <w:rPr>
          <w:rtl/>
        </w:rPr>
        <w:t xml:space="preserve"> آن در نما</w:t>
      </w:r>
      <w:r w:rsidRPr="00CD23FA">
        <w:rPr>
          <w:rFonts w:hint="cs"/>
          <w:rtl/>
        </w:rPr>
        <w:t>ی</w:t>
      </w:r>
      <w:r w:rsidRPr="00CD23FA">
        <w:rPr>
          <w:rFonts w:hint="eastAsia"/>
          <w:rtl/>
        </w:rPr>
        <w:t>ش</w:t>
      </w:r>
      <w:r w:rsidRPr="00CD23FA">
        <w:rPr>
          <w:rtl/>
        </w:rPr>
        <w:t xml:space="preserve"> ساختار مجموعه داده</w:t>
      </w:r>
      <w:r w:rsidRPr="005A4761">
        <w:rPr>
          <w:sz w:val="28"/>
          <w:rtl/>
        </w:rPr>
        <w:t>‌</w:t>
      </w:r>
      <w:r w:rsidRPr="00CD23FA">
        <w:rPr>
          <w:rtl/>
        </w:rPr>
        <w:t>ها</w:t>
      </w:r>
      <w:r w:rsidRPr="00CD23FA">
        <w:rPr>
          <w:rFonts w:hint="cs"/>
          <w:rtl/>
        </w:rPr>
        <w:t>ی</w:t>
      </w:r>
      <w:r w:rsidRPr="00CD23FA">
        <w:rPr>
          <w:rtl/>
        </w:rPr>
        <w:t xml:space="preserve">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CD23FA">
        <w:rPr>
          <w:rtl/>
        </w:rPr>
        <w:t xml:space="preserve"> از طر</w:t>
      </w:r>
      <w:r w:rsidRPr="00CD23FA">
        <w:rPr>
          <w:rFonts w:hint="cs"/>
          <w:rtl/>
        </w:rPr>
        <w:t>ی</w:t>
      </w:r>
      <w:r w:rsidRPr="00CD23FA">
        <w:rPr>
          <w:rFonts w:hint="eastAsia"/>
          <w:rtl/>
        </w:rPr>
        <w:t>ق</w:t>
      </w:r>
      <w:r w:rsidRPr="00CD23FA">
        <w:rPr>
          <w:rtl/>
        </w:rPr>
        <w:t xml:space="preserve"> تجسم</w:t>
      </w:r>
      <w:r w:rsidRPr="005A4761">
        <w:rPr>
          <w:sz w:val="28"/>
          <w:rtl/>
        </w:rPr>
        <w:t>‌</w:t>
      </w:r>
      <w:r w:rsidRPr="00CD23FA">
        <w:rPr>
          <w:rtl/>
        </w:rPr>
        <w:t>ها</w:t>
      </w:r>
      <w:r w:rsidRPr="00CD23FA">
        <w:rPr>
          <w:rFonts w:hint="cs"/>
          <w:rtl/>
        </w:rPr>
        <w:t>ی</w:t>
      </w:r>
      <w:r w:rsidRPr="00CD23FA">
        <w:rPr>
          <w:rtl/>
        </w:rPr>
        <w:t xml:space="preserve"> بصر</w:t>
      </w:r>
      <w:r w:rsidRPr="00CD23FA">
        <w:rPr>
          <w:rFonts w:hint="cs"/>
          <w:rtl/>
        </w:rPr>
        <w:t>ی</w:t>
      </w:r>
      <w:r w:rsidRPr="00CD23FA">
        <w:rPr>
          <w:rFonts w:hint="eastAsia"/>
          <w:rtl/>
        </w:rPr>
        <w:t>،</w:t>
      </w:r>
      <w:r w:rsidRPr="00CD23FA">
        <w:rPr>
          <w:rtl/>
        </w:rPr>
        <w:t xml:space="preserve"> محبوب</w:t>
      </w:r>
      <w:r w:rsidRPr="00CD23FA">
        <w:rPr>
          <w:rFonts w:hint="cs"/>
          <w:rtl/>
        </w:rPr>
        <w:t>ی</w:t>
      </w:r>
      <w:r w:rsidRPr="00CD23FA">
        <w:rPr>
          <w:rFonts w:hint="eastAsia"/>
          <w:rtl/>
        </w:rPr>
        <w:t>ت</w:t>
      </w:r>
      <w:r w:rsidRPr="00CD23FA">
        <w:rPr>
          <w:rtl/>
        </w:rPr>
        <w:t xml:space="preserve"> قابل </w:t>
      </w:r>
      <w:r w:rsidRPr="00CD23FA">
        <w:rPr>
          <w:rtl/>
        </w:rPr>
        <w:lastRenderedPageBreak/>
        <w:t>توجه</w:t>
      </w:r>
      <w:r w:rsidRPr="00CD23FA">
        <w:rPr>
          <w:rFonts w:hint="cs"/>
          <w:rtl/>
        </w:rPr>
        <w:t>ی</w:t>
      </w:r>
      <w:r w:rsidRPr="00CD23FA">
        <w:rPr>
          <w:rtl/>
        </w:rPr>
        <w:t xml:space="preserve"> به دست آورد.</w:t>
      </w:r>
      <w:r w:rsidRPr="00CD23FA">
        <w:rPr>
          <w:rFonts w:hint="cs"/>
          <w:rtl/>
        </w:rPr>
        <w:t xml:space="preserve"> بطور کلی روش این الگوریتم به این صورت است</w:t>
      </w:r>
      <w:r w:rsidRPr="00CD23FA">
        <w:rPr>
          <w:rtl/>
        </w:rPr>
        <w:t xml:space="preserve"> که ابتدا شباهت</w:t>
      </w:r>
      <w:r w:rsidRPr="005A4761">
        <w:rPr>
          <w:sz w:val="28"/>
          <w:rtl/>
        </w:rPr>
        <w:t>‌</w:t>
      </w:r>
      <w:r w:rsidRPr="00CD23FA">
        <w:rPr>
          <w:rtl/>
        </w:rPr>
        <w:t>ها</w:t>
      </w:r>
      <w:r w:rsidRPr="00CD23FA">
        <w:rPr>
          <w:rFonts w:hint="cs"/>
          <w:rtl/>
        </w:rPr>
        <w:t>ی</w:t>
      </w:r>
      <w:r w:rsidRPr="00CD23FA">
        <w:rPr>
          <w:rtl/>
        </w:rPr>
        <w:t xml:space="preserve"> ب</w:t>
      </w:r>
      <w:r w:rsidRPr="00CD23FA">
        <w:rPr>
          <w:rFonts w:hint="cs"/>
          <w:rtl/>
        </w:rPr>
        <w:t>ی</w:t>
      </w:r>
      <w:r w:rsidRPr="00CD23FA">
        <w:rPr>
          <w:rFonts w:hint="eastAsia"/>
          <w:rtl/>
        </w:rPr>
        <w:t>ن</w:t>
      </w:r>
      <w:r w:rsidRPr="00CD23FA">
        <w:rPr>
          <w:rtl/>
        </w:rPr>
        <w:t xml:space="preserve"> جفت نقاط داده را در فضا</w:t>
      </w:r>
      <w:r w:rsidRPr="00CD23FA">
        <w:rPr>
          <w:rFonts w:hint="cs"/>
          <w:rtl/>
        </w:rPr>
        <w:t>ی</w:t>
      </w:r>
      <w:r w:rsidRPr="00CD23FA">
        <w:rPr>
          <w:rtl/>
        </w:rPr>
        <w:t xml:space="preserve"> با ابعاد بالا اندازه</w:t>
      </w:r>
      <w:r w:rsidRPr="005A4761">
        <w:rPr>
          <w:sz w:val="28"/>
          <w:rtl/>
        </w:rPr>
        <w:t>‌</w:t>
      </w:r>
      <w:r w:rsidRPr="00CD23FA">
        <w:rPr>
          <w:rtl/>
        </w:rPr>
        <w:t>گ</w:t>
      </w:r>
      <w:r w:rsidRPr="00CD23FA">
        <w:rPr>
          <w:rFonts w:hint="cs"/>
          <w:rtl/>
        </w:rPr>
        <w:t>ی</w:t>
      </w:r>
      <w:r w:rsidRPr="00CD23FA">
        <w:rPr>
          <w:rFonts w:hint="eastAsia"/>
          <w:rtl/>
        </w:rPr>
        <w:t>ر</w:t>
      </w:r>
      <w:r w:rsidRPr="00CD23FA">
        <w:rPr>
          <w:rFonts w:hint="cs"/>
          <w:rtl/>
        </w:rPr>
        <w:t>ی</w:t>
      </w:r>
      <w:r w:rsidRPr="00CD23FA">
        <w:rPr>
          <w:rtl/>
        </w:rPr>
        <w:t xml:space="preserve"> م</w:t>
      </w:r>
      <w:r w:rsidRPr="00CD23FA">
        <w:rPr>
          <w:rFonts w:hint="cs"/>
          <w:rtl/>
        </w:rPr>
        <w:t>ی</w:t>
      </w:r>
      <w:r w:rsidRPr="005A4761">
        <w:rPr>
          <w:rFonts w:hint="cs"/>
          <w:sz w:val="28"/>
          <w:rtl/>
        </w:rPr>
        <w:t>‌</w:t>
      </w:r>
      <w:r w:rsidRPr="00CD23FA">
        <w:rPr>
          <w:rFonts w:hint="eastAsia"/>
          <w:rtl/>
        </w:rPr>
        <w:t>کند</w:t>
      </w:r>
      <w:r w:rsidRPr="00CD23FA">
        <w:rPr>
          <w:rtl/>
        </w:rPr>
        <w:t xml:space="preserve"> و سپس ا</w:t>
      </w:r>
      <w:r w:rsidRPr="00CD23FA">
        <w:rPr>
          <w:rFonts w:hint="cs"/>
          <w:rtl/>
        </w:rPr>
        <w:t>ی</w:t>
      </w:r>
      <w:r w:rsidRPr="00CD23FA">
        <w:rPr>
          <w:rFonts w:hint="eastAsia"/>
          <w:rtl/>
        </w:rPr>
        <w:t>ن</w:t>
      </w:r>
      <w:r w:rsidRPr="00CD23FA">
        <w:rPr>
          <w:rtl/>
        </w:rPr>
        <w:t xml:space="preserve"> شباهت</w:t>
      </w:r>
      <w:r w:rsidRPr="005A4761">
        <w:rPr>
          <w:sz w:val="28"/>
          <w:rtl/>
        </w:rPr>
        <w:t>‌</w:t>
      </w:r>
      <w:r w:rsidRPr="00CD23FA">
        <w:rPr>
          <w:rtl/>
        </w:rPr>
        <w:t>ها را در فضا</w:t>
      </w:r>
      <w:r w:rsidRPr="00CD23FA">
        <w:rPr>
          <w:rFonts w:hint="cs"/>
          <w:rtl/>
        </w:rPr>
        <w:t>یی</w:t>
      </w:r>
      <w:r w:rsidRPr="00CD23FA">
        <w:rPr>
          <w:rtl/>
        </w:rPr>
        <w:t xml:space="preserve"> با ابعاد پا</w:t>
      </w:r>
      <w:r w:rsidRPr="00CD23FA">
        <w:rPr>
          <w:rFonts w:hint="cs"/>
          <w:rtl/>
        </w:rPr>
        <w:t>یی</w:t>
      </w:r>
      <w:r w:rsidRPr="00CD23FA">
        <w:rPr>
          <w:rFonts w:hint="eastAsia"/>
          <w:rtl/>
        </w:rPr>
        <w:t>ن</w:t>
      </w:r>
      <w:r w:rsidRPr="005A4761">
        <w:rPr>
          <w:rFonts w:hint="eastAsia"/>
          <w:sz w:val="28"/>
          <w:rtl/>
        </w:rPr>
        <w:t>‌</w:t>
      </w:r>
      <w:r w:rsidRPr="00CD23FA">
        <w:rPr>
          <w:rFonts w:hint="eastAsia"/>
          <w:rtl/>
        </w:rPr>
        <w:t>تر</w:t>
      </w:r>
      <w:r w:rsidRPr="00CD23FA">
        <w:rPr>
          <w:rtl/>
        </w:rPr>
        <w:t xml:space="preserve"> نشان م</w:t>
      </w:r>
      <w:r w:rsidRPr="00CD23FA">
        <w:rPr>
          <w:rFonts w:hint="cs"/>
          <w:rtl/>
        </w:rPr>
        <w:t>ی</w:t>
      </w:r>
      <w:r w:rsidRPr="005A4761">
        <w:rPr>
          <w:rFonts w:hint="cs"/>
          <w:sz w:val="28"/>
          <w:rtl/>
        </w:rPr>
        <w:t>‌</w:t>
      </w:r>
      <w:r w:rsidRPr="00CD23FA">
        <w:rPr>
          <w:rFonts w:hint="eastAsia"/>
          <w:rtl/>
        </w:rPr>
        <w:t>دهد</w:t>
      </w:r>
      <w:r w:rsidRPr="00CD23FA">
        <w:rPr>
          <w:rtl/>
        </w:rPr>
        <w:t>. ا</w:t>
      </w:r>
      <w:r w:rsidRPr="00CD23FA">
        <w:rPr>
          <w:rFonts w:hint="cs"/>
          <w:rtl/>
        </w:rPr>
        <w:t>ی</w:t>
      </w:r>
      <w:r w:rsidRPr="00CD23FA">
        <w:rPr>
          <w:rFonts w:hint="eastAsia"/>
          <w:rtl/>
        </w:rPr>
        <w:t>ن</w:t>
      </w:r>
      <w:r w:rsidRPr="00CD23FA">
        <w:rPr>
          <w:rtl/>
        </w:rPr>
        <w:t xml:space="preserve"> فرآ</w:t>
      </w:r>
      <w:r w:rsidRPr="00CD23FA">
        <w:rPr>
          <w:rFonts w:hint="cs"/>
          <w:rtl/>
        </w:rPr>
        <w:t>ی</w:t>
      </w:r>
      <w:r w:rsidRPr="00CD23FA">
        <w:rPr>
          <w:rFonts w:hint="eastAsia"/>
          <w:rtl/>
        </w:rPr>
        <w:t>ند</w:t>
      </w:r>
      <w:r w:rsidRPr="00CD23FA">
        <w:rPr>
          <w:rtl/>
        </w:rPr>
        <w:t xml:space="preserve"> شناسا</w:t>
      </w:r>
      <w:r w:rsidRPr="00CD23FA">
        <w:rPr>
          <w:rFonts w:hint="cs"/>
          <w:rtl/>
        </w:rPr>
        <w:t>یی</w:t>
      </w:r>
      <w:r w:rsidRPr="00CD23FA">
        <w:rPr>
          <w:rtl/>
        </w:rPr>
        <w:t xml:space="preserve"> خوشه</w:t>
      </w:r>
      <w:r w:rsidRPr="005A4761">
        <w:rPr>
          <w:sz w:val="28"/>
          <w:rtl/>
        </w:rPr>
        <w:t>‌</w:t>
      </w:r>
      <w:r w:rsidRPr="00CD23FA">
        <w:rPr>
          <w:rtl/>
        </w:rPr>
        <w:t xml:space="preserve">ها </w:t>
      </w:r>
      <w:r w:rsidRPr="00CD23FA">
        <w:rPr>
          <w:rFonts w:hint="cs"/>
          <w:rtl/>
        </w:rPr>
        <w:t>ی</w:t>
      </w:r>
      <w:r w:rsidRPr="00CD23FA">
        <w:rPr>
          <w:rFonts w:hint="eastAsia"/>
          <w:rtl/>
        </w:rPr>
        <w:t>ا</w:t>
      </w:r>
      <w:r w:rsidRPr="00CD23FA">
        <w:rPr>
          <w:rtl/>
        </w:rPr>
        <w:t xml:space="preserve"> الگوها</w:t>
      </w:r>
      <w:r w:rsidRPr="00CD23FA">
        <w:rPr>
          <w:rFonts w:hint="cs"/>
          <w:rtl/>
        </w:rPr>
        <w:t>ی</w:t>
      </w:r>
      <w:r w:rsidRPr="00CD23FA">
        <w:rPr>
          <w:rtl/>
        </w:rPr>
        <w:t xml:space="preserve"> درون داده</w:t>
      </w:r>
      <w:r w:rsidRPr="005A4761">
        <w:rPr>
          <w:sz w:val="28"/>
          <w:rtl/>
        </w:rPr>
        <w:t>‌</w:t>
      </w:r>
      <w:r w:rsidRPr="00CD23FA">
        <w:rPr>
          <w:rtl/>
        </w:rPr>
        <w:t>ها را امکان</w:t>
      </w:r>
      <w:r w:rsidRPr="005A4761">
        <w:rPr>
          <w:sz w:val="28"/>
          <w:rtl/>
        </w:rPr>
        <w:t>‌</w:t>
      </w:r>
      <w:r w:rsidRPr="00CD23FA">
        <w:rPr>
          <w:rtl/>
        </w:rPr>
        <w:t>پذ</w:t>
      </w:r>
      <w:r w:rsidRPr="00CD23FA">
        <w:rPr>
          <w:rFonts w:hint="cs"/>
          <w:rtl/>
        </w:rPr>
        <w:t>ی</w:t>
      </w:r>
      <w:r w:rsidRPr="00CD23FA">
        <w:rPr>
          <w:rFonts w:hint="eastAsia"/>
          <w:rtl/>
        </w:rPr>
        <w:t>ر</w:t>
      </w:r>
      <w:r w:rsidRPr="00CD23FA">
        <w:rPr>
          <w:rtl/>
        </w:rPr>
        <w:t xml:space="preserve"> م</w:t>
      </w:r>
      <w:r w:rsidRPr="00CD23FA">
        <w:rPr>
          <w:rFonts w:hint="cs"/>
          <w:rtl/>
        </w:rPr>
        <w:t>ی</w:t>
      </w:r>
      <w:r w:rsidRPr="005A4761">
        <w:rPr>
          <w:rFonts w:hint="cs"/>
          <w:sz w:val="28"/>
          <w:rtl/>
        </w:rPr>
        <w:t>‌</w:t>
      </w:r>
      <w:r w:rsidRPr="00CD23FA">
        <w:rPr>
          <w:rFonts w:hint="eastAsia"/>
          <w:rtl/>
        </w:rPr>
        <w:t>سازد</w:t>
      </w:r>
      <w:r w:rsidRPr="00CD23FA">
        <w:rPr>
          <w:rtl/>
        </w:rPr>
        <w:t xml:space="preserve"> که ممکن اس</w:t>
      </w:r>
      <w:r w:rsidRPr="00CD23FA">
        <w:rPr>
          <w:rFonts w:hint="eastAsia"/>
          <w:rtl/>
        </w:rPr>
        <w:t>ت</w:t>
      </w:r>
      <w:r w:rsidRPr="00CD23FA">
        <w:rPr>
          <w:rtl/>
        </w:rPr>
        <w:t xml:space="preserve"> فوراً در شکل اصل</w:t>
      </w:r>
      <w:r w:rsidRPr="00CD23FA">
        <w:rPr>
          <w:rFonts w:hint="cs"/>
          <w:rtl/>
        </w:rPr>
        <w:t>ی</w:t>
      </w:r>
      <w:r w:rsidRPr="00CD23FA">
        <w:rPr>
          <w:rtl/>
        </w:rPr>
        <w:t xml:space="preserve"> آن آشکار نشوند.</w:t>
      </w:r>
      <w:r w:rsidRPr="00CD23FA">
        <w:rPr>
          <w:rFonts w:hint="cs"/>
          <w:rtl/>
        </w:rPr>
        <w:t xml:space="preserve"> شکل </w:t>
      </w:r>
      <w:r w:rsidR="00801CC1">
        <w:rPr>
          <w:rFonts w:hint="cs"/>
          <w:rtl/>
        </w:rPr>
        <w:t>(4-2)</w:t>
      </w:r>
      <w:r w:rsidRPr="00CD23FA">
        <w:rPr>
          <w:rFonts w:hint="cs"/>
          <w:rtl/>
        </w:rPr>
        <w:t xml:space="preserve"> بیانگر مجموعه داده رول سوئیسی</w:t>
      </w:r>
      <w:r>
        <w:rPr>
          <w:rStyle w:val="FootnoteReference"/>
          <w:rtl/>
        </w:rPr>
        <w:footnoteReference w:id="34"/>
      </w:r>
      <w:r w:rsidRPr="00CD23FA">
        <w:rPr>
          <w:rFonts w:hint="cs"/>
          <w:rtl/>
        </w:rPr>
        <w:t xml:space="preserve"> سه بعدی است که توسط الگوریتم </w:t>
      </w:r>
      <w:r w:rsidRPr="00CD23FA">
        <w:t>t-SNE</w:t>
      </w:r>
      <w:r w:rsidRPr="00CD23FA">
        <w:rPr>
          <w:rFonts w:hint="cs"/>
          <w:rtl/>
        </w:rPr>
        <w:t xml:space="preserve"> به یک فضای دو بعدی نگاشت شده است.</w:t>
      </w:r>
    </w:p>
    <w:p w14:paraId="231D319A" w14:textId="77777777" w:rsidR="006423FA" w:rsidRDefault="006423FA" w:rsidP="0089533C">
      <w:pPr>
        <w:pStyle w:val="a8"/>
        <w:rPr>
          <w:rtl/>
        </w:rPr>
      </w:pPr>
    </w:p>
    <w:p w14:paraId="2B609512" w14:textId="77DB0A0A" w:rsidR="0089533C" w:rsidRPr="00CD23FA" w:rsidRDefault="006423FA" w:rsidP="006423FA">
      <w:pPr>
        <w:pStyle w:val="a8"/>
        <w:ind w:firstLine="0"/>
        <w:jc w:val="center"/>
        <w:rPr>
          <w:rtl/>
        </w:rPr>
      </w:pPr>
      <w:r>
        <w:rPr>
          <w:noProof/>
          <w:szCs w:val="27"/>
        </w:rPr>
        <w:drawing>
          <wp:inline distT="0" distB="0" distL="0" distR="0" wp14:anchorId="291D19F8" wp14:editId="5C7A0E24">
            <wp:extent cx="5352642" cy="2156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1741" cy="2160126"/>
                    </a:xfrm>
                    <a:prstGeom prst="rect">
                      <a:avLst/>
                    </a:prstGeom>
                    <a:noFill/>
                    <a:ln>
                      <a:noFill/>
                    </a:ln>
                  </pic:spPr>
                </pic:pic>
              </a:graphicData>
            </a:graphic>
          </wp:inline>
        </w:drawing>
      </w:r>
    </w:p>
    <w:p w14:paraId="1F85B970" w14:textId="3D09215E" w:rsidR="0089533C" w:rsidRPr="00CD23FA" w:rsidRDefault="006423FA" w:rsidP="006423FA">
      <w:pPr>
        <w:pStyle w:val="a1"/>
        <w:rPr>
          <w:rtl/>
        </w:rPr>
      </w:pPr>
      <w:bookmarkStart w:id="36" w:name="_Toc175851390"/>
      <w:r w:rsidRPr="001615AC">
        <w:rPr>
          <w:rFonts w:hint="cs"/>
          <w:rtl/>
        </w:rPr>
        <w:t xml:space="preserve">رول سوئیسی سه بعدی (سمت چپ) و کاهش ابعاد آن به دوبعد توسط </w:t>
      </w:r>
      <w:r w:rsidRPr="001615AC">
        <w:t>t-SNE</w:t>
      </w:r>
      <w:r w:rsidRPr="001615AC">
        <w:rPr>
          <w:rFonts w:hint="cs"/>
          <w:rtl/>
        </w:rPr>
        <w:t xml:space="preserve"> (سمت راست) برگرفته از گیتهاب</w:t>
      </w:r>
      <w:r>
        <w:rPr>
          <w:rStyle w:val="FootnoteReference"/>
          <w:i/>
          <w:iCs/>
          <w:color w:val="000000" w:themeColor="text1"/>
          <w:sz w:val="24"/>
          <w:rtl/>
        </w:rPr>
        <w:footnoteReference w:id="35"/>
      </w:r>
      <w:bookmarkEnd w:id="36"/>
    </w:p>
    <w:p w14:paraId="196A9700" w14:textId="77777777" w:rsidR="006423FA" w:rsidRDefault="006423FA" w:rsidP="006423FA">
      <w:pPr>
        <w:pStyle w:val="a8"/>
        <w:rPr>
          <w:rtl/>
        </w:rPr>
      </w:pPr>
    </w:p>
    <w:p w14:paraId="641E6F3D" w14:textId="0F424EEA" w:rsidR="006423FA" w:rsidRPr="00CD23FA" w:rsidRDefault="006423FA" w:rsidP="006423FA">
      <w:pPr>
        <w:pStyle w:val="a8"/>
        <w:rPr>
          <w:rtl/>
        </w:rPr>
      </w:pPr>
      <w:r w:rsidRPr="00CD23FA">
        <w:rPr>
          <w:rFonts w:hint="cs"/>
          <w:rtl/>
        </w:rPr>
        <w:t>این الگوریتم</w:t>
      </w:r>
      <w:r w:rsidRPr="00CD23FA">
        <w:rPr>
          <w:rtl/>
        </w:rPr>
        <w:t xml:space="preserve"> به طور گسترده</w:t>
      </w:r>
      <w:r>
        <w:rPr>
          <w:rtl/>
        </w:rPr>
        <w:softHyphen/>
      </w:r>
      <w:r w:rsidRPr="00CD23FA">
        <w:rPr>
          <w:rtl/>
        </w:rPr>
        <w:t>ا</w:t>
      </w:r>
      <w:r w:rsidRPr="00CD23FA">
        <w:rPr>
          <w:rFonts w:hint="cs"/>
          <w:rtl/>
        </w:rPr>
        <w:t>ی</w:t>
      </w:r>
      <w:r w:rsidRPr="00CD23FA">
        <w:rPr>
          <w:rtl/>
        </w:rPr>
        <w:t xml:space="preserve"> در زم</w:t>
      </w:r>
      <w:r w:rsidRPr="00CD23FA">
        <w:rPr>
          <w:rFonts w:hint="cs"/>
          <w:rtl/>
        </w:rPr>
        <w:t>ی</w:t>
      </w:r>
      <w:r w:rsidRPr="00CD23FA">
        <w:rPr>
          <w:rFonts w:hint="eastAsia"/>
          <w:rtl/>
        </w:rPr>
        <w:t>نه</w:t>
      </w:r>
      <w:r>
        <w:rPr>
          <w:rtl/>
        </w:rPr>
        <w:softHyphen/>
      </w:r>
      <w:r w:rsidRPr="00CD23FA">
        <w:rPr>
          <w:rtl/>
        </w:rPr>
        <w:t>ها</w:t>
      </w:r>
      <w:r w:rsidRPr="00CD23FA">
        <w:rPr>
          <w:rFonts w:hint="cs"/>
          <w:rtl/>
        </w:rPr>
        <w:t>ی</w:t>
      </w:r>
      <w:r w:rsidRPr="00CD23FA">
        <w:rPr>
          <w:rtl/>
        </w:rPr>
        <w:t xml:space="preserve"> مختلف، از جمله ب</w:t>
      </w:r>
      <w:r w:rsidRPr="00CD23FA">
        <w:rPr>
          <w:rFonts w:hint="cs"/>
          <w:rtl/>
        </w:rPr>
        <w:t>ی</w:t>
      </w:r>
      <w:r w:rsidRPr="00CD23FA">
        <w:rPr>
          <w:rFonts w:hint="eastAsia"/>
          <w:rtl/>
        </w:rPr>
        <w:t>نا</w:t>
      </w:r>
      <w:r w:rsidRPr="00CD23FA">
        <w:rPr>
          <w:rFonts w:hint="cs"/>
          <w:rtl/>
        </w:rPr>
        <w:t>یی</w:t>
      </w:r>
      <w:r w:rsidRPr="00CD23FA">
        <w:rPr>
          <w:rtl/>
        </w:rPr>
        <w:t xml:space="preserve"> کامپ</w:t>
      </w:r>
      <w:r w:rsidRPr="00CD23FA">
        <w:rPr>
          <w:rFonts w:hint="cs"/>
          <w:rtl/>
        </w:rPr>
        <w:t>ی</w:t>
      </w:r>
      <w:r w:rsidRPr="00CD23FA">
        <w:rPr>
          <w:rFonts w:hint="eastAsia"/>
          <w:rtl/>
        </w:rPr>
        <w:t>وتر،</w:t>
      </w:r>
      <w:r w:rsidRPr="00CD23FA">
        <w:rPr>
          <w:rtl/>
        </w:rPr>
        <w:t xml:space="preserve"> پردازش زبان طب</w:t>
      </w:r>
      <w:r w:rsidRPr="00CD23FA">
        <w:rPr>
          <w:rFonts w:hint="cs"/>
          <w:rtl/>
        </w:rPr>
        <w:t>ی</w:t>
      </w:r>
      <w:r w:rsidRPr="00CD23FA">
        <w:rPr>
          <w:rFonts w:hint="eastAsia"/>
          <w:rtl/>
        </w:rPr>
        <w:t>ع</w:t>
      </w:r>
      <w:r w:rsidRPr="00CD23FA">
        <w:rPr>
          <w:rFonts w:hint="cs"/>
          <w:rtl/>
        </w:rPr>
        <w:t>ی</w:t>
      </w:r>
      <w:r w:rsidRPr="00CD23FA">
        <w:rPr>
          <w:rFonts w:hint="eastAsia"/>
          <w:rtl/>
        </w:rPr>
        <w:t>،</w:t>
      </w:r>
      <w:r w:rsidRPr="00CD23FA">
        <w:rPr>
          <w:rtl/>
        </w:rPr>
        <w:t xml:space="preserve"> و ب</w:t>
      </w:r>
      <w:r w:rsidRPr="00CD23FA">
        <w:rPr>
          <w:rFonts w:hint="cs"/>
          <w:rtl/>
        </w:rPr>
        <w:t>ی</w:t>
      </w:r>
      <w:r w:rsidRPr="00CD23FA">
        <w:rPr>
          <w:rFonts w:hint="eastAsia"/>
          <w:rtl/>
        </w:rPr>
        <w:t>وانفورمات</w:t>
      </w:r>
      <w:r w:rsidRPr="00CD23FA">
        <w:rPr>
          <w:rFonts w:hint="cs"/>
          <w:rtl/>
        </w:rPr>
        <w:t>ی</w:t>
      </w:r>
      <w:r w:rsidRPr="00CD23FA">
        <w:rPr>
          <w:rFonts w:hint="eastAsia"/>
          <w:rtl/>
        </w:rPr>
        <w:t>ک،</w:t>
      </w:r>
      <w:r w:rsidRPr="00CD23FA">
        <w:rPr>
          <w:rtl/>
        </w:rPr>
        <w:t xml:space="preserve"> به دل</w:t>
      </w:r>
      <w:r w:rsidRPr="00CD23FA">
        <w:rPr>
          <w:rFonts w:hint="cs"/>
          <w:rtl/>
        </w:rPr>
        <w:t>ی</w:t>
      </w:r>
      <w:r w:rsidRPr="00CD23FA">
        <w:rPr>
          <w:rFonts w:hint="eastAsia"/>
          <w:rtl/>
        </w:rPr>
        <w:t>ل</w:t>
      </w:r>
      <w:r w:rsidRPr="00CD23FA">
        <w:rPr>
          <w:rtl/>
        </w:rPr>
        <w:t xml:space="preserve"> توانا</w:t>
      </w:r>
      <w:r w:rsidRPr="00CD23FA">
        <w:rPr>
          <w:rFonts w:hint="cs"/>
          <w:rtl/>
        </w:rPr>
        <w:t>یی</w:t>
      </w:r>
      <w:r w:rsidRPr="00CD23FA">
        <w:rPr>
          <w:rtl/>
        </w:rPr>
        <w:t xml:space="preserve"> آن در آشکار ساختن ساختارها و روابط ز</w:t>
      </w:r>
      <w:r w:rsidRPr="00CD23FA">
        <w:rPr>
          <w:rFonts w:hint="cs"/>
          <w:rtl/>
        </w:rPr>
        <w:t>ی</w:t>
      </w:r>
      <w:r w:rsidRPr="00CD23FA">
        <w:rPr>
          <w:rFonts w:hint="eastAsia"/>
          <w:rtl/>
        </w:rPr>
        <w:t>ربنا</w:t>
      </w:r>
      <w:r w:rsidRPr="00CD23FA">
        <w:rPr>
          <w:rFonts w:hint="cs"/>
          <w:rtl/>
        </w:rPr>
        <w:t>یی</w:t>
      </w:r>
      <w:r w:rsidRPr="00CD23FA">
        <w:rPr>
          <w:rtl/>
        </w:rPr>
        <w:t xml:space="preserve"> در داده</w:t>
      </w:r>
      <w:r>
        <w:rPr>
          <w:rtl/>
        </w:rPr>
        <w:softHyphen/>
      </w:r>
      <w:r w:rsidRPr="00CD23FA">
        <w:rPr>
          <w:rtl/>
        </w:rPr>
        <w:t>ها مورد استفاده قرار گرفته است. تجسم</w:t>
      </w:r>
      <w:r>
        <w:rPr>
          <w:rtl/>
        </w:rPr>
        <w:softHyphen/>
      </w:r>
      <w:r w:rsidRPr="00CD23FA">
        <w:rPr>
          <w:rtl/>
        </w:rPr>
        <w:t>ها</w:t>
      </w:r>
      <w:r w:rsidRPr="00CD23FA">
        <w:rPr>
          <w:rFonts w:hint="cs"/>
          <w:rtl/>
        </w:rPr>
        <w:t>ی</w:t>
      </w:r>
      <w:r w:rsidRPr="00CD23FA">
        <w:rPr>
          <w:rtl/>
        </w:rPr>
        <w:t xml:space="preserve"> بصر</w:t>
      </w:r>
      <w:r w:rsidRPr="00CD23FA">
        <w:rPr>
          <w:rFonts w:hint="cs"/>
          <w:rtl/>
        </w:rPr>
        <w:t>ی</w:t>
      </w:r>
      <w:r w:rsidRPr="00CD23FA">
        <w:rPr>
          <w:rtl/>
        </w:rPr>
        <w:t xml:space="preserve"> </w:t>
      </w:r>
      <w:r>
        <w:rPr>
          <w:rFonts w:hint="cs"/>
          <w:rtl/>
        </w:rPr>
        <w:t>این مدل،</w:t>
      </w:r>
      <w:r w:rsidRPr="00CD23FA">
        <w:rPr>
          <w:rtl/>
        </w:rPr>
        <w:t xml:space="preserve"> آن را به ابزار</w:t>
      </w:r>
      <w:r w:rsidRPr="00CD23FA">
        <w:rPr>
          <w:rFonts w:hint="cs"/>
          <w:rtl/>
        </w:rPr>
        <w:t>ی</w:t>
      </w:r>
      <w:r w:rsidRPr="00CD23FA">
        <w:rPr>
          <w:rtl/>
        </w:rPr>
        <w:t xml:space="preserve"> ارزشمند ب</w:t>
      </w:r>
      <w:r w:rsidRPr="00CD23FA">
        <w:rPr>
          <w:rFonts w:hint="eastAsia"/>
          <w:rtl/>
        </w:rPr>
        <w:t>را</w:t>
      </w:r>
      <w:r w:rsidRPr="00CD23FA">
        <w:rPr>
          <w:rFonts w:hint="cs"/>
          <w:rtl/>
        </w:rPr>
        <w:t>ی</w:t>
      </w:r>
      <w:r w:rsidRPr="00CD23FA">
        <w:rPr>
          <w:rtl/>
        </w:rPr>
        <w:t xml:space="preserve">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داده</w:t>
      </w:r>
      <w:r>
        <w:rPr>
          <w:rtl/>
        </w:rPr>
        <w:softHyphen/>
      </w:r>
      <w:r w:rsidRPr="00CD23FA">
        <w:rPr>
          <w:rtl/>
        </w:rPr>
        <w:t>ها</w:t>
      </w:r>
      <w:r w:rsidRPr="00CD23FA">
        <w:rPr>
          <w:rFonts w:hint="cs"/>
          <w:rtl/>
        </w:rPr>
        <w:t>ی</w:t>
      </w:r>
      <w:r w:rsidRPr="00CD23FA">
        <w:rPr>
          <w:rtl/>
        </w:rPr>
        <w:t xml:space="preserve"> اکتشاف</w:t>
      </w:r>
      <w:r w:rsidRPr="00CD23FA">
        <w:rPr>
          <w:rFonts w:hint="cs"/>
          <w:rtl/>
        </w:rPr>
        <w:t>ی</w:t>
      </w:r>
      <w:r w:rsidRPr="00CD23FA">
        <w:rPr>
          <w:rtl/>
        </w:rPr>
        <w:t xml:space="preserve"> و به دست آوردن ب</w:t>
      </w:r>
      <w:r w:rsidRPr="00CD23FA">
        <w:rPr>
          <w:rFonts w:hint="cs"/>
          <w:rtl/>
        </w:rPr>
        <w:t>ی</w:t>
      </w:r>
      <w:r w:rsidRPr="00CD23FA">
        <w:rPr>
          <w:rFonts w:hint="eastAsia"/>
          <w:rtl/>
        </w:rPr>
        <w:t>نش</w:t>
      </w:r>
      <w:r w:rsidRPr="00CD23FA">
        <w:rPr>
          <w:rtl/>
        </w:rPr>
        <w:t xml:space="preserve"> در مورد و</w:t>
      </w:r>
      <w:r w:rsidRPr="00CD23FA">
        <w:rPr>
          <w:rFonts w:hint="cs"/>
          <w:rtl/>
        </w:rPr>
        <w:t>ی</w:t>
      </w:r>
      <w:r w:rsidRPr="00CD23FA">
        <w:rPr>
          <w:rFonts w:hint="eastAsia"/>
          <w:rtl/>
        </w:rPr>
        <w:t>ژگ</w:t>
      </w:r>
      <w:r w:rsidRPr="00CD23FA">
        <w:rPr>
          <w:rFonts w:hint="cs"/>
          <w:rtl/>
        </w:rPr>
        <w:t>ی</w:t>
      </w:r>
      <w:r>
        <w:rPr>
          <w:rtl/>
        </w:rPr>
        <w:softHyphen/>
      </w:r>
      <w:r w:rsidRPr="00CD23FA">
        <w:rPr>
          <w:rtl/>
        </w:rPr>
        <w:t>ها</w:t>
      </w:r>
      <w:r w:rsidRPr="00CD23FA">
        <w:rPr>
          <w:rFonts w:hint="cs"/>
          <w:rtl/>
        </w:rPr>
        <w:t>ی</w:t>
      </w:r>
      <w:r w:rsidRPr="00CD23FA">
        <w:rPr>
          <w:rtl/>
        </w:rPr>
        <w:t xml:space="preserve"> ذات</w:t>
      </w:r>
      <w:r w:rsidRPr="00CD23FA">
        <w:rPr>
          <w:rFonts w:hint="cs"/>
          <w:rtl/>
        </w:rPr>
        <w:t>ی</w:t>
      </w:r>
      <w:r w:rsidRPr="00CD23FA">
        <w:rPr>
          <w:rtl/>
        </w:rPr>
        <w:t xml:space="preserve"> مجموعه داده</w:t>
      </w:r>
      <w:r>
        <w:rPr>
          <w:rtl/>
        </w:rPr>
        <w:softHyphen/>
      </w:r>
      <w:r w:rsidRPr="00CD23FA">
        <w:rPr>
          <w:rtl/>
        </w:rPr>
        <w:t>ها</w:t>
      </w:r>
      <w:r w:rsidRPr="00CD23FA">
        <w:rPr>
          <w:rFonts w:hint="cs"/>
          <w:rtl/>
        </w:rPr>
        <w:t>ی</w:t>
      </w:r>
      <w:r w:rsidRPr="00CD23FA">
        <w:rPr>
          <w:rtl/>
        </w:rPr>
        <w:t xml:space="preserve">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CD23FA">
        <w:rPr>
          <w:rtl/>
        </w:rPr>
        <w:t xml:space="preserve"> تبد</w:t>
      </w:r>
      <w:r w:rsidRPr="00CD23FA">
        <w:rPr>
          <w:rFonts w:hint="cs"/>
          <w:rtl/>
        </w:rPr>
        <w:t>ی</w:t>
      </w:r>
      <w:r w:rsidRPr="00CD23FA">
        <w:rPr>
          <w:rFonts w:hint="eastAsia"/>
          <w:rtl/>
        </w:rPr>
        <w:t>ل</w:t>
      </w:r>
      <w:r w:rsidRPr="00CD23FA">
        <w:rPr>
          <w:rtl/>
        </w:rPr>
        <w:t xml:space="preserve"> </w:t>
      </w:r>
      <w:r w:rsidR="005B628F">
        <w:rPr>
          <w:rtl/>
        </w:rPr>
        <w:t>می‌کند</w:t>
      </w:r>
      <w:r w:rsidRPr="00CD23FA">
        <w:rPr>
          <w:rtl/>
        </w:rPr>
        <w:t>.</w:t>
      </w:r>
    </w:p>
    <w:p w14:paraId="7E9E5C89" w14:textId="46094DE8" w:rsidR="006423FA" w:rsidRPr="00CD23FA" w:rsidRDefault="006423FA" w:rsidP="006423FA">
      <w:pPr>
        <w:pStyle w:val="a8"/>
        <w:rPr>
          <w:rtl/>
        </w:rPr>
      </w:pPr>
      <w:r w:rsidRPr="00CD23FA">
        <w:rPr>
          <w:rFonts w:hint="cs"/>
          <w:rtl/>
        </w:rPr>
        <w:t xml:space="preserve">با توجه به </w:t>
      </w:r>
      <w:r>
        <w:rPr>
          <w:rtl/>
        </w:rPr>
        <w:fldChar w:fldCharType="begin"/>
      </w:r>
      <w:r>
        <w:rPr>
          <w:rtl/>
        </w:rPr>
        <w:instrText xml:space="preserve"> </w:instrText>
      </w:r>
      <w:r>
        <w:instrText>ADDIN EN.CITE &lt;EndNote&gt;&lt;Cite&gt;&lt;Author&gt;Maaten&lt;/Author&gt;&lt;Year&gt;2008&lt;/Year&gt;&lt;RecNum&gt;41&lt;/RecNum&gt;&lt;DisplayText&gt;[18]&lt;/DisplayText&gt;&lt;record&gt;&lt;rec-number&gt;41&lt;/rec-number&gt;&lt;foreign-keys&gt;&lt;key app="EN" db-id="5advps9aitwdwre9vx1x2pv30wawrxstfptz" timestamp="1723207748"&gt;41</w:instrText>
      </w:r>
      <w:r>
        <w:rPr>
          <w:rtl/>
        </w:rPr>
        <w:instrText>&lt;/</w:instrText>
      </w:r>
      <w:r>
        <w:instrText>key&gt;&lt;/foreign-keys&gt;&lt;ref-type name="Journal Article"&gt;17&lt;/ref-type&gt;&lt;contributors&gt;&lt;authors&gt;&lt;author&gt;Maaten, Laurens van der&lt;/author&gt;&lt;author&gt;Hinton, Geoffrey E.&lt;/author&gt;&lt;/authors&gt;&lt;/contributors&gt;&lt;titles&gt;&lt;title&gt;Visualizing Data using t-SNE&lt;/title&gt;&lt;secondary-title&gt;Journal of Machine Learning Research&lt;/secondary-title&gt;&lt;/titles&gt;&lt;periodical&gt;&lt;full-title&gt;Journal of Machine Learning Research&lt;/full-title&gt;&lt;/periodical&gt;&lt;pages&gt;2579-2605&lt;/pages&gt;&lt;volume&gt;9&lt;/volume&gt;&lt;dates&gt;&lt;year&gt;2008&lt;/year&gt;&lt;/dates&gt;&lt;urls&gt;&lt;/urls&gt;&lt;/record&gt;&lt;/Cite</w:instrText>
      </w:r>
      <w:r>
        <w:rPr>
          <w:rtl/>
        </w:rPr>
        <w:instrText>&gt;&lt;/</w:instrText>
      </w:r>
      <w:r>
        <w:instrText>EndNote</w:instrText>
      </w:r>
      <w:r>
        <w:rPr>
          <w:rtl/>
        </w:rPr>
        <w:instrText>&gt;</w:instrText>
      </w:r>
      <w:r>
        <w:rPr>
          <w:rtl/>
        </w:rPr>
        <w:fldChar w:fldCharType="separate"/>
      </w:r>
      <w:r>
        <w:rPr>
          <w:noProof/>
          <w:rtl/>
        </w:rPr>
        <w:t>[18]</w:t>
      </w:r>
      <w:r>
        <w:rPr>
          <w:rtl/>
        </w:rPr>
        <w:fldChar w:fldCharType="end"/>
      </w:r>
      <w:r w:rsidRPr="00CD23FA">
        <w:rPr>
          <w:rFonts w:hint="cs"/>
          <w:rtl/>
        </w:rPr>
        <w:t xml:space="preserve"> </w:t>
      </w:r>
      <w:r w:rsidRPr="00CD23FA">
        <w:rPr>
          <w:rtl/>
        </w:rPr>
        <w:t>هدف اصل</w:t>
      </w:r>
      <w:r w:rsidRPr="00CD23FA">
        <w:rPr>
          <w:rFonts w:hint="cs"/>
          <w:rtl/>
        </w:rPr>
        <w:t>ی</w:t>
      </w:r>
      <w:r w:rsidRPr="00CD23FA">
        <w:rPr>
          <w:rtl/>
        </w:rPr>
        <w:t xml:space="preserve"> الگور</w:t>
      </w:r>
      <w:r w:rsidRPr="00CD23FA">
        <w:rPr>
          <w:rFonts w:hint="cs"/>
          <w:rtl/>
        </w:rPr>
        <w:t>ی</w:t>
      </w:r>
      <w:r w:rsidRPr="00CD23FA">
        <w:rPr>
          <w:rFonts w:hint="eastAsia"/>
          <w:rtl/>
        </w:rPr>
        <w:t>تم</w:t>
      </w:r>
      <w:r w:rsidRPr="00CD23FA">
        <w:rPr>
          <w:rtl/>
        </w:rPr>
        <w:t xml:space="preserve"> </w:t>
      </w:r>
      <w:r w:rsidRPr="00CD23FA">
        <w:t>t-SNE</w:t>
      </w:r>
      <w:r w:rsidRPr="00CD23FA">
        <w:rPr>
          <w:rtl/>
        </w:rPr>
        <w:t xml:space="preserve"> تبد</w:t>
      </w:r>
      <w:r w:rsidRPr="00CD23FA">
        <w:rPr>
          <w:rFonts w:hint="cs"/>
          <w:rtl/>
        </w:rPr>
        <w:t>ی</w:t>
      </w:r>
      <w:r w:rsidRPr="00CD23FA">
        <w:rPr>
          <w:rFonts w:hint="eastAsia"/>
          <w:rtl/>
        </w:rPr>
        <w:t>ل</w:t>
      </w:r>
      <w:r w:rsidRPr="00CD23FA">
        <w:rPr>
          <w:rtl/>
        </w:rPr>
        <w:t xml:space="preserve"> شباهت</w:t>
      </w:r>
      <w:r w:rsidR="00A12C60">
        <w:rPr>
          <w:rtl/>
        </w:rPr>
        <w:t xml:space="preserve">‌های </w:t>
      </w:r>
      <w:r w:rsidRPr="00CD23FA">
        <w:rPr>
          <w:rtl/>
        </w:rPr>
        <w:t>ب</w:t>
      </w:r>
      <w:r w:rsidRPr="00CD23FA">
        <w:rPr>
          <w:rFonts w:hint="cs"/>
          <w:rtl/>
        </w:rPr>
        <w:t>ی</w:t>
      </w:r>
      <w:r w:rsidRPr="00CD23FA">
        <w:rPr>
          <w:rFonts w:hint="eastAsia"/>
          <w:rtl/>
        </w:rPr>
        <w:t>ن</w:t>
      </w:r>
      <w:r w:rsidRPr="00CD23FA">
        <w:rPr>
          <w:rtl/>
        </w:rPr>
        <w:t xml:space="preserve"> نقاط داده در فضا</w:t>
      </w:r>
      <w:r w:rsidRPr="00CD23FA">
        <w:rPr>
          <w:rFonts w:hint="cs"/>
          <w:rtl/>
        </w:rPr>
        <w:t>ی</w:t>
      </w:r>
      <w:r w:rsidRPr="00CD23FA">
        <w:rPr>
          <w:rtl/>
        </w:rPr>
        <w:t xml:space="preserve"> با ابعاد بالا به احتمالات شرط</w:t>
      </w:r>
      <w:r w:rsidRPr="00CD23FA">
        <w:rPr>
          <w:rFonts w:hint="cs"/>
          <w:rtl/>
        </w:rPr>
        <w:t>ی</w:t>
      </w:r>
      <w:r w:rsidRPr="00CD23FA">
        <w:rPr>
          <w:rtl/>
        </w:rPr>
        <w:t xml:space="preserve"> و نما</w:t>
      </w:r>
      <w:r w:rsidRPr="00CD23FA">
        <w:rPr>
          <w:rFonts w:hint="cs"/>
          <w:rtl/>
        </w:rPr>
        <w:t>ی</w:t>
      </w:r>
      <w:r w:rsidRPr="00CD23FA">
        <w:rPr>
          <w:rFonts w:hint="eastAsia"/>
          <w:rtl/>
        </w:rPr>
        <w:t>ش</w:t>
      </w:r>
      <w:r w:rsidRPr="00CD23FA">
        <w:rPr>
          <w:rtl/>
        </w:rPr>
        <w:t xml:space="preserve"> ا</w:t>
      </w:r>
      <w:r w:rsidRPr="00CD23FA">
        <w:rPr>
          <w:rFonts w:hint="cs"/>
          <w:rtl/>
        </w:rPr>
        <w:t>ی</w:t>
      </w:r>
      <w:r w:rsidRPr="00CD23FA">
        <w:rPr>
          <w:rFonts w:hint="eastAsia"/>
          <w:rtl/>
        </w:rPr>
        <w:t>ن</w:t>
      </w:r>
      <w:r w:rsidRPr="00CD23FA">
        <w:rPr>
          <w:rtl/>
        </w:rPr>
        <w:t xml:space="preserve"> شباهت</w:t>
      </w:r>
      <w:r w:rsidR="00A12C60">
        <w:rPr>
          <w:rtl/>
        </w:rPr>
        <w:t xml:space="preserve">‌ها </w:t>
      </w:r>
      <w:r w:rsidRPr="00CD23FA">
        <w:rPr>
          <w:rtl/>
        </w:rPr>
        <w:t>در فضا</w:t>
      </w:r>
      <w:r w:rsidRPr="00CD23FA">
        <w:rPr>
          <w:rFonts w:hint="cs"/>
          <w:rtl/>
        </w:rPr>
        <w:t>یی</w:t>
      </w:r>
      <w:r w:rsidRPr="00CD23FA">
        <w:rPr>
          <w:rtl/>
        </w:rPr>
        <w:t xml:space="preserve"> با ابعاد پا</w:t>
      </w:r>
      <w:r w:rsidRPr="00CD23FA">
        <w:rPr>
          <w:rFonts w:hint="cs"/>
          <w:rtl/>
        </w:rPr>
        <w:t>یی</w:t>
      </w:r>
      <w:r w:rsidRPr="00CD23FA">
        <w:rPr>
          <w:rFonts w:hint="eastAsia"/>
          <w:rtl/>
        </w:rPr>
        <w:t>ن</w:t>
      </w:r>
      <w:r w:rsidR="00693960">
        <w:rPr>
          <w:rtl/>
        </w:rPr>
        <w:t xml:space="preserve">‌تر </w:t>
      </w:r>
      <w:r w:rsidRPr="00CD23FA">
        <w:rPr>
          <w:rtl/>
        </w:rPr>
        <w:t>با استفاده از توز</w:t>
      </w:r>
      <w:r w:rsidRPr="00CD23FA">
        <w:rPr>
          <w:rFonts w:hint="cs"/>
          <w:rtl/>
        </w:rPr>
        <w:t>ی</w:t>
      </w:r>
      <w:r w:rsidRPr="00CD23FA">
        <w:rPr>
          <w:rFonts w:hint="eastAsia"/>
          <w:rtl/>
        </w:rPr>
        <w:t>ع</w:t>
      </w:r>
      <w:r w:rsidRPr="00CD23FA">
        <w:rPr>
          <w:rtl/>
        </w:rPr>
        <w:t xml:space="preserve"> </w:t>
      </w:r>
      <w:r w:rsidRPr="00CD23FA">
        <w:t>t</w:t>
      </w:r>
      <w:r w:rsidRPr="00CD23FA">
        <w:rPr>
          <w:rtl/>
        </w:rPr>
        <w:t xml:space="preserve"> است.</w:t>
      </w:r>
    </w:p>
    <w:p w14:paraId="4B1C6B6F" w14:textId="77777777" w:rsidR="0089533C" w:rsidRPr="00CD23FA" w:rsidRDefault="0089533C" w:rsidP="0089533C">
      <w:pPr>
        <w:pStyle w:val="a8"/>
        <w:ind w:firstLine="0"/>
        <w:rPr>
          <w:rtl/>
        </w:rPr>
      </w:pPr>
    </w:p>
    <w:p w14:paraId="18A8E8D6" w14:textId="4D73164F" w:rsidR="006423FA" w:rsidRPr="00CD23FA" w:rsidRDefault="006423FA" w:rsidP="006423FA">
      <w:pPr>
        <w:jc w:val="both"/>
        <w:rPr>
          <w:rtl/>
        </w:rPr>
      </w:pPr>
      <w:r w:rsidRPr="00CD23FA">
        <w:rPr>
          <w:rFonts w:hint="cs"/>
          <w:rtl/>
        </w:rPr>
        <w:t xml:space="preserve">الگوریتم </w:t>
      </w:r>
      <w:r w:rsidRPr="00CD23FA">
        <w:t>t-SNE</w:t>
      </w:r>
      <w:r w:rsidRPr="00CD23FA">
        <w:rPr>
          <w:rFonts w:hint="cs"/>
          <w:rtl/>
        </w:rPr>
        <w:t xml:space="preserve"> را</w:t>
      </w:r>
      <w:r w:rsidR="00A00FDE">
        <w:rPr>
          <w:rFonts w:hint="cs"/>
          <w:rtl/>
        </w:rPr>
        <w:t xml:space="preserve"> می‌</w:t>
      </w:r>
      <w:r w:rsidRPr="00CD23FA">
        <w:rPr>
          <w:rFonts w:hint="cs"/>
          <w:rtl/>
        </w:rPr>
        <w:t>توان به این صورت توضیح داد:</w:t>
      </w:r>
    </w:p>
    <w:p w14:paraId="2B098627" w14:textId="4FBB009B" w:rsidR="006423FA" w:rsidRDefault="006423FA" w:rsidP="00770D23">
      <w:pPr>
        <w:pStyle w:val="ListParagraph"/>
        <w:numPr>
          <w:ilvl w:val="0"/>
          <w:numId w:val="9"/>
        </w:numPr>
        <w:spacing w:after="160" w:line="259" w:lineRule="auto"/>
        <w:jc w:val="both"/>
      </w:pPr>
      <w:r w:rsidRPr="00CD23FA">
        <w:rPr>
          <w:rtl/>
        </w:rPr>
        <w:lastRenderedPageBreak/>
        <w:t>اول</w:t>
      </w:r>
      <w:r w:rsidRPr="00CD23FA">
        <w:rPr>
          <w:rFonts w:hint="cs"/>
          <w:rtl/>
        </w:rPr>
        <w:t>ی</w:t>
      </w:r>
      <w:r w:rsidRPr="00CD23FA">
        <w:rPr>
          <w:rFonts w:hint="eastAsia"/>
          <w:rtl/>
        </w:rPr>
        <w:t>ن</w:t>
      </w:r>
      <w:r w:rsidRPr="00CD23FA">
        <w:rPr>
          <w:rtl/>
        </w:rPr>
        <w:t xml:space="preserve"> مرحله شامل محاسبه شباهت</w:t>
      </w:r>
      <w:r w:rsidR="00A12C60">
        <w:rPr>
          <w:rtl/>
        </w:rPr>
        <w:t xml:space="preserve">‌های </w:t>
      </w:r>
      <w:r w:rsidRPr="00CD23FA">
        <w:rPr>
          <w:rtl/>
        </w:rPr>
        <w:t>زوج</w:t>
      </w:r>
      <w:r w:rsidRPr="00CD23FA">
        <w:rPr>
          <w:rFonts w:hint="cs"/>
          <w:rtl/>
        </w:rPr>
        <w:t>ی</w:t>
      </w:r>
      <w:r w:rsidRPr="00CD23FA">
        <w:rPr>
          <w:rtl/>
        </w:rPr>
        <w:t xml:space="preserve"> ب</w:t>
      </w:r>
      <w:r w:rsidRPr="00CD23FA">
        <w:rPr>
          <w:rFonts w:hint="cs"/>
          <w:rtl/>
        </w:rPr>
        <w:t>ی</w:t>
      </w:r>
      <w:r w:rsidRPr="00CD23FA">
        <w:rPr>
          <w:rFonts w:hint="eastAsia"/>
          <w:rtl/>
        </w:rPr>
        <w:t>ن</w:t>
      </w:r>
      <w:r w:rsidRPr="00CD23FA">
        <w:rPr>
          <w:rtl/>
        </w:rPr>
        <w:t xml:space="preserve"> نقاط داده در فضا</w:t>
      </w:r>
      <w:r w:rsidRPr="00CD23FA">
        <w:rPr>
          <w:rFonts w:hint="cs"/>
          <w:rtl/>
        </w:rPr>
        <w:t>ی</w:t>
      </w:r>
      <w:r w:rsidRPr="00CD23FA">
        <w:rPr>
          <w:rtl/>
        </w:rPr>
        <w:t xml:space="preserve"> با ابعاد بالا بر اساس توز</w:t>
      </w:r>
      <w:r w:rsidRPr="00CD23FA">
        <w:rPr>
          <w:rFonts w:hint="cs"/>
          <w:rtl/>
        </w:rPr>
        <w:t>ی</w:t>
      </w:r>
      <w:r w:rsidRPr="00CD23FA">
        <w:rPr>
          <w:rFonts w:hint="eastAsia"/>
          <w:rtl/>
        </w:rPr>
        <w:t>ع</w:t>
      </w:r>
      <w:r w:rsidRPr="00CD23FA">
        <w:rPr>
          <w:rtl/>
        </w:rPr>
        <w:t xml:space="preserve"> گاوس</w:t>
      </w:r>
      <w:r w:rsidRPr="00CD23FA">
        <w:rPr>
          <w:rFonts w:hint="cs"/>
          <w:rtl/>
        </w:rPr>
        <w:t>ی</w:t>
      </w:r>
      <w:r w:rsidRPr="00CD23FA">
        <w:rPr>
          <w:rtl/>
        </w:rPr>
        <w:t xml:space="preserve"> است. برا</w:t>
      </w:r>
      <w:r w:rsidRPr="00CD23FA">
        <w:rPr>
          <w:rFonts w:hint="cs"/>
          <w:rtl/>
        </w:rPr>
        <w:t>ی</w:t>
      </w:r>
      <w:r w:rsidRPr="00CD23FA">
        <w:rPr>
          <w:rtl/>
        </w:rPr>
        <w:t xml:space="preserve"> نقاط </w:t>
      </w:r>
      <w:r w:rsidRPr="00CD23FA">
        <w:t>x</w:t>
      </w:r>
      <w:r w:rsidRPr="00CD23FA">
        <w:rPr>
          <w:vertAlign w:val="subscript"/>
        </w:rPr>
        <w:t>i</w:t>
      </w:r>
      <w:r w:rsidRPr="00CD23FA">
        <w:rPr>
          <w:rtl/>
        </w:rPr>
        <w:t xml:space="preserve"> و </w:t>
      </w:r>
      <w:proofErr w:type="spellStart"/>
      <w:r w:rsidRPr="00CD23FA">
        <w:t>x</w:t>
      </w:r>
      <w:r w:rsidRPr="00CD23FA">
        <w:rPr>
          <w:vertAlign w:val="subscript"/>
        </w:rPr>
        <w:t>j</w:t>
      </w:r>
      <w:proofErr w:type="spellEnd"/>
      <w:r w:rsidRPr="00CD23FA">
        <w:rPr>
          <w:rtl/>
        </w:rPr>
        <w:t>، احتمال شرط</w:t>
      </w:r>
      <w:r w:rsidRPr="00CD23FA">
        <w:rPr>
          <w:rFonts w:hint="cs"/>
          <w:rtl/>
        </w:rPr>
        <w:t>ی</w:t>
      </w:r>
      <w:r w:rsidRPr="00CD23FA">
        <w:rPr>
          <w:rtl/>
        </w:rPr>
        <w:t xml:space="preserve"> </w:t>
      </w:r>
      <w:r w:rsidRPr="00CD23FA">
        <w:t>p(</w:t>
      </w:r>
      <w:proofErr w:type="spellStart"/>
      <w:r w:rsidRPr="00CD23FA">
        <w:t>j|i</w:t>
      </w:r>
      <w:proofErr w:type="spellEnd"/>
      <w:r>
        <w:t>)</w:t>
      </w:r>
      <w:r w:rsidRPr="00CD23FA">
        <w:rPr>
          <w:rtl/>
        </w:rPr>
        <w:t xml:space="preserve"> که</w:t>
      </w:r>
      <w:r w:rsidRPr="00CD23FA">
        <w:t>x</w:t>
      </w:r>
      <w:r w:rsidRPr="00CD23FA">
        <w:rPr>
          <w:vertAlign w:val="subscript"/>
        </w:rPr>
        <w:t>i</w:t>
      </w:r>
      <w:r w:rsidRPr="00CD23FA">
        <w:rPr>
          <w:rtl/>
        </w:rPr>
        <w:t xml:space="preserve">  </w:t>
      </w:r>
      <w:r w:rsidRPr="00CD23FA">
        <w:rPr>
          <w:rFonts w:hint="cs"/>
          <w:rtl/>
        </w:rPr>
        <w:t xml:space="preserve">نقطه </w:t>
      </w:r>
      <w:proofErr w:type="spellStart"/>
      <w:r w:rsidRPr="00CD23FA">
        <w:t>x</w:t>
      </w:r>
      <w:r w:rsidRPr="00CD23FA">
        <w:rPr>
          <w:vertAlign w:val="subscript"/>
        </w:rPr>
        <w:t>j</w:t>
      </w:r>
      <w:proofErr w:type="spellEnd"/>
      <w:r w:rsidRPr="00CD23FA">
        <w:rPr>
          <w:rFonts w:hint="cs"/>
          <w:vertAlign w:val="subscript"/>
          <w:rtl/>
        </w:rPr>
        <w:t xml:space="preserve"> </w:t>
      </w:r>
      <w:r w:rsidRPr="00CD23FA">
        <w:rPr>
          <w:rFonts w:hint="cs"/>
          <w:rtl/>
        </w:rPr>
        <w:t xml:space="preserve">را </w:t>
      </w:r>
      <w:r w:rsidRPr="00CD23FA">
        <w:rPr>
          <w:rtl/>
        </w:rPr>
        <w:t>به</w:t>
      </w:r>
      <w:r w:rsidRPr="005A4761">
        <w:rPr>
          <w:sz w:val="28"/>
          <w:rtl/>
        </w:rPr>
        <w:t>‌</w:t>
      </w:r>
      <w:r w:rsidRPr="00CD23FA">
        <w:rPr>
          <w:rtl/>
        </w:rPr>
        <w:t>عنوان همسا</w:t>
      </w:r>
      <w:r w:rsidRPr="00CD23FA">
        <w:rPr>
          <w:rFonts w:hint="cs"/>
          <w:rtl/>
        </w:rPr>
        <w:t>ی</w:t>
      </w:r>
      <w:r w:rsidRPr="00CD23FA">
        <w:rPr>
          <w:rFonts w:hint="eastAsia"/>
          <w:rtl/>
        </w:rPr>
        <w:t>ه</w:t>
      </w:r>
      <w:r w:rsidRPr="005A4761">
        <w:rPr>
          <w:rFonts w:hint="eastAsia"/>
          <w:sz w:val="28"/>
          <w:rtl/>
        </w:rPr>
        <w:t>‌</w:t>
      </w:r>
      <w:r w:rsidRPr="00CD23FA">
        <w:rPr>
          <w:rFonts w:hint="eastAsia"/>
          <w:rtl/>
        </w:rPr>
        <w:t>اش</w:t>
      </w:r>
      <w:r w:rsidRPr="00CD23FA">
        <w:rPr>
          <w:rtl/>
        </w:rPr>
        <w:t xml:space="preserve"> انتخاب م</w:t>
      </w:r>
      <w:r w:rsidRPr="00CD23FA">
        <w:rPr>
          <w:rFonts w:hint="cs"/>
          <w:rtl/>
        </w:rPr>
        <w:t>ی</w:t>
      </w:r>
      <w:r w:rsidRPr="005A4761">
        <w:rPr>
          <w:rFonts w:hint="cs"/>
          <w:sz w:val="28"/>
          <w:rtl/>
        </w:rPr>
        <w:t>‌</w:t>
      </w:r>
      <w:r w:rsidRPr="00CD23FA">
        <w:rPr>
          <w:rFonts w:hint="eastAsia"/>
          <w:rtl/>
        </w:rPr>
        <w:t>کند،</w:t>
      </w:r>
      <w:r w:rsidRPr="00CD23FA">
        <w:rPr>
          <w:rtl/>
        </w:rPr>
        <w:t xml:space="preserve"> به</w:t>
      </w:r>
      <w:r w:rsidRPr="005A4761">
        <w:rPr>
          <w:sz w:val="28"/>
          <w:rtl/>
        </w:rPr>
        <w:t>‌</w:t>
      </w:r>
      <w:r w:rsidRPr="00CD23FA">
        <w:rPr>
          <w:rtl/>
        </w:rPr>
        <w:t>دست م</w:t>
      </w:r>
      <w:r w:rsidRPr="00CD23FA">
        <w:rPr>
          <w:rFonts w:hint="cs"/>
          <w:rtl/>
        </w:rPr>
        <w:t>ی</w:t>
      </w:r>
      <w:r w:rsidRPr="005A4761">
        <w:rPr>
          <w:rFonts w:hint="cs"/>
          <w:sz w:val="28"/>
          <w:rtl/>
        </w:rPr>
        <w:t>‌</w:t>
      </w:r>
      <w:r w:rsidRPr="00CD23FA">
        <w:rPr>
          <w:rFonts w:hint="eastAsia"/>
          <w:rtl/>
        </w:rPr>
        <w:t>آ</w:t>
      </w:r>
      <w:r w:rsidRPr="00CD23FA">
        <w:rPr>
          <w:rFonts w:hint="cs"/>
          <w:rtl/>
        </w:rPr>
        <w:t>ی</w:t>
      </w:r>
      <w:r w:rsidRPr="00CD23FA">
        <w:rPr>
          <w:rFonts w:hint="eastAsia"/>
          <w:rtl/>
        </w:rPr>
        <w:t>د</w:t>
      </w:r>
      <w:r w:rsidRPr="00CD23FA">
        <w:rPr>
          <w:rtl/>
        </w:rPr>
        <w:t>:</w:t>
      </w:r>
    </w:p>
    <w:p w14:paraId="54132CF3" w14:textId="60092542" w:rsidR="00CC51D4" w:rsidRPr="00CD23FA" w:rsidRDefault="00CC51D4" w:rsidP="00CC51D4">
      <w:pPr>
        <w:pStyle w:val="ListParagraph"/>
        <w:spacing w:after="160" w:line="259" w:lineRule="auto"/>
        <w:jc w:val="both"/>
      </w:pPr>
      <w:r>
        <w:rPr>
          <w:rFonts w:hint="cs"/>
          <w:rtl/>
        </w:rPr>
        <w:t>(رابطه (1-2)</w:t>
      </w:r>
      <w:r w:rsidR="00072599">
        <w:rPr>
          <w:rFonts w:hint="cs"/>
          <w:rtl/>
        </w:rPr>
        <w:t xml:space="preserve"> محاسبه احتمال شرطی</w:t>
      </w:r>
      <w:r>
        <w:rPr>
          <w:rFonts w:hint="cs"/>
          <w:rtl/>
        </w:rPr>
        <w:t>)</w:t>
      </w:r>
    </w:p>
    <w:p w14:paraId="276C4E2D" w14:textId="77777777" w:rsidR="006423FA" w:rsidRPr="00CD23FA" w:rsidRDefault="00536DA5" w:rsidP="006423FA">
      <w:pPr>
        <w:pStyle w:val="ListParagraph"/>
        <w:jc w:val="center"/>
        <w:rPr>
          <w:rtl/>
        </w:rPr>
      </w:pPr>
      <m:oMathPara>
        <m:oMath>
          <m:sSub>
            <m:sSubPr>
              <m:ctrlPr>
                <w:rPr>
                  <w:rFonts w:ascii="Cambria Math" w:hAnsi="Cambria Math"/>
                  <w:rtl/>
                </w:rPr>
              </m:ctrlPr>
            </m:sSubPr>
            <m:e>
              <m:r>
                <w:rPr>
                  <w:rFonts w:ascii="Cambria Math" w:hAnsi="Cambria Math"/>
                </w:rPr>
                <m:t>p</m:t>
              </m:r>
              <m:ctrlPr>
                <w:rPr>
                  <w:rFonts w:ascii="Cambria Math" w:hAnsi="Cambria Math"/>
                </w:rPr>
              </m:ctrlPr>
            </m:e>
            <m:sub>
              <m:r>
                <w:rPr>
                  <w:rFonts w:ascii="Cambria Math" w:hAnsi="Cambria Math"/>
                </w:rPr>
                <m:t>j</m:t>
              </m:r>
              <m:r>
                <m:rPr>
                  <m:sty m:val="p"/>
                </m:rPr>
                <w:rPr>
                  <w:rFonts w:ascii="Cambria Math" w:hAnsi="Cambria Math"/>
                </w:rPr>
                <m:t>∣</m:t>
              </m:r>
              <m:r>
                <w:rPr>
                  <w:rFonts w:ascii="Cambria Math" w:hAnsi="Cambria Math"/>
                </w:rPr>
                <m:t>i</m:t>
              </m:r>
              <m:ctrlPr>
                <w:rPr>
                  <w:rFonts w:ascii="Cambria Math" w:hAnsi="Cambria Math"/>
                </w:rPr>
              </m:ctrlP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den>
                  </m:f>
                  <m:r>
                    <w:rPr>
                      <w:rFonts w:ascii="Cambria Math" w:hAnsi="Cambria Math"/>
                    </w:rPr>
                    <m:t>)</m:t>
                  </m:r>
                </m:e>
              </m:func>
            </m:num>
            <m:den>
              <m:nary>
                <m:naryPr>
                  <m:chr m:val="∑"/>
                  <m:limLoc m:val="undOvr"/>
                  <m:grow m:val="1"/>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e/>
              </m:nary>
              <m:r>
                <m:rPr>
                  <m:sty m:val="p"/>
                </m:rPr>
                <w:rPr>
                  <w:rFonts w:ascii="Cambria Math" w:hAnsi="Cambria Math"/>
                </w:rPr>
                <m:t>exp</m:t>
              </m:r>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den>
              </m:f>
              <m:r>
                <w:rPr>
                  <w:rFonts w:ascii="Cambria Math" w:hAnsi="Cambria Math"/>
                </w:rPr>
                <m:t>)</m:t>
              </m:r>
              <m:ctrlPr>
                <w:rPr>
                  <w:rFonts w:ascii="Cambria Math" w:hAnsi="Cambria Math"/>
                  <w:rtl/>
                </w:rPr>
              </m:ctrlPr>
            </m:den>
          </m:f>
        </m:oMath>
      </m:oMathPara>
    </w:p>
    <w:p w14:paraId="00FFDD2F" w14:textId="366733FE" w:rsidR="006423FA" w:rsidRPr="00CD23FA" w:rsidRDefault="006423FA" w:rsidP="006423FA">
      <w:pPr>
        <w:pStyle w:val="ListParagraph"/>
        <w:rPr>
          <w:rtl/>
        </w:rPr>
      </w:pPr>
      <w:r w:rsidRPr="00CD23FA">
        <w:rPr>
          <w:rtl/>
        </w:rPr>
        <w:t>در ا</w:t>
      </w:r>
      <w:r w:rsidRPr="00CD23FA">
        <w:rPr>
          <w:rFonts w:hint="cs"/>
          <w:rtl/>
        </w:rPr>
        <w:t>ی</w:t>
      </w:r>
      <w:r w:rsidRPr="00CD23FA">
        <w:rPr>
          <w:rFonts w:hint="eastAsia"/>
          <w:rtl/>
        </w:rPr>
        <w:t>نجا،</w:t>
      </w:r>
      <w:r w:rsidRPr="00CD23FA">
        <w:rPr>
          <w:rtl/>
        </w:rPr>
        <w:t xml:space="preserve"> </w:t>
      </w:r>
      <m:oMath>
        <m:sSubSup>
          <m:sSubSupPr>
            <m:ctrlPr>
              <w:rPr>
                <w:rFonts w:ascii="Cambria Math" w:hAnsi="Cambria Math"/>
                <w:rtl/>
              </w:rPr>
            </m:ctrlPr>
          </m:sSubSupPr>
          <m:e>
            <m:r>
              <w:rPr>
                <w:rFonts w:ascii="Cambria Math" w:hAnsi="Cambria Math"/>
              </w:rPr>
              <m:t>σ</m:t>
            </m:r>
            <m:ctrlPr>
              <w:rPr>
                <w:rFonts w:ascii="Cambria Math" w:hAnsi="Cambria Math"/>
              </w:rPr>
            </m:ctrlPr>
          </m:e>
          <m:sub>
            <m:r>
              <w:rPr>
                <w:rFonts w:ascii="Cambria Math" w:hAnsi="Cambria Math"/>
              </w:rPr>
              <m:t>i</m:t>
            </m:r>
          </m:sub>
          <m:sup/>
        </m:sSubSup>
      </m:oMath>
      <w:r w:rsidRPr="00CD23FA">
        <w:rPr>
          <w:rtl/>
        </w:rPr>
        <w:t xml:space="preserve"> طور</w:t>
      </w:r>
      <w:r w:rsidRPr="00CD23FA">
        <w:rPr>
          <w:rFonts w:hint="cs"/>
          <w:rtl/>
        </w:rPr>
        <w:t>ی</w:t>
      </w:r>
      <w:r w:rsidRPr="00CD23FA">
        <w:rPr>
          <w:rtl/>
        </w:rPr>
        <w:t xml:space="preserve"> تنظ</w:t>
      </w:r>
      <w:r w:rsidRPr="00CD23FA">
        <w:rPr>
          <w:rFonts w:hint="cs"/>
          <w:rtl/>
        </w:rPr>
        <w:t>ی</w:t>
      </w:r>
      <w:r w:rsidRPr="00CD23FA">
        <w:rPr>
          <w:rFonts w:hint="eastAsia"/>
          <w:rtl/>
        </w:rPr>
        <w:t>م</w:t>
      </w:r>
      <w:r w:rsidRPr="00CD23FA">
        <w:rPr>
          <w:rtl/>
        </w:rPr>
        <w:t xml:space="preserve"> </w:t>
      </w:r>
      <w:r w:rsidR="005B628F">
        <w:rPr>
          <w:rtl/>
        </w:rPr>
        <w:t>می‌شود</w:t>
      </w:r>
      <w:r w:rsidRPr="00CD23FA">
        <w:rPr>
          <w:rtl/>
        </w:rPr>
        <w:t xml:space="preserve"> که </w:t>
      </w:r>
      <w:r w:rsidRPr="00CD23FA">
        <w:rPr>
          <w:rFonts w:hint="cs"/>
          <w:rtl/>
        </w:rPr>
        <w:t>سرگشتگی</w:t>
      </w:r>
      <w:r>
        <w:rPr>
          <w:rStyle w:val="FootnoteReference"/>
          <w:rtl/>
        </w:rPr>
        <w:footnoteReference w:id="36"/>
      </w:r>
      <w:r w:rsidRPr="00CD23FA">
        <w:rPr>
          <w:rtl/>
        </w:rPr>
        <w:t xml:space="preserve"> (</w:t>
      </w:r>
      <w:r w:rsidRPr="00CD23FA">
        <w:rPr>
          <w:rFonts w:hint="cs"/>
          <w:rtl/>
        </w:rPr>
        <w:t>ی</w:t>
      </w:r>
      <w:r w:rsidRPr="00CD23FA">
        <w:rPr>
          <w:rFonts w:hint="eastAsia"/>
          <w:rtl/>
        </w:rPr>
        <w:t>ک</w:t>
      </w:r>
      <w:r w:rsidRPr="00CD23FA">
        <w:rPr>
          <w:rtl/>
        </w:rPr>
        <w:t xml:space="preserve"> پارامتر تعر</w:t>
      </w:r>
      <w:r w:rsidRPr="00CD23FA">
        <w:rPr>
          <w:rFonts w:hint="cs"/>
          <w:rtl/>
        </w:rPr>
        <w:t>ی</w:t>
      </w:r>
      <w:r w:rsidRPr="00CD23FA">
        <w:rPr>
          <w:rFonts w:hint="eastAsia"/>
          <w:rtl/>
        </w:rPr>
        <w:t>ف</w:t>
      </w:r>
      <w:r w:rsidRPr="00CD23FA">
        <w:rPr>
          <w:rtl/>
        </w:rPr>
        <w:t xml:space="preserve"> شده توسط کاربر که تعداد موثر همسا</w:t>
      </w:r>
      <w:r w:rsidRPr="00CD23FA">
        <w:rPr>
          <w:rFonts w:hint="cs"/>
          <w:rtl/>
        </w:rPr>
        <w:t>ی</w:t>
      </w:r>
      <w:r w:rsidRPr="00CD23FA">
        <w:rPr>
          <w:rFonts w:hint="eastAsia"/>
          <w:rtl/>
        </w:rPr>
        <w:t>گان</w:t>
      </w:r>
      <w:r w:rsidRPr="00CD23FA">
        <w:rPr>
          <w:rtl/>
        </w:rPr>
        <w:t xml:space="preserve"> محل</w:t>
      </w:r>
      <w:r w:rsidRPr="00CD23FA">
        <w:rPr>
          <w:rFonts w:hint="cs"/>
          <w:rtl/>
        </w:rPr>
        <w:t>ی</w:t>
      </w:r>
      <w:r w:rsidRPr="00CD23FA">
        <w:rPr>
          <w:rtl/>
        </w:rPr>
        <w:t xml:space="preserve"> را کنترل </w:t>
      </w:r>
      <w:r w:rsidR="005B628F">
        <w:rPr>
          <w:rtl/>
        </w:rPr>
        <w:t>می‌کند</w:t>
      </w:r>
      <w:r w:rsidRPr="00CD23FA">
        <w:rPr>
          <w:rtl/>
        </w:rPr>
        <w:t>)</w:t>
      </w:r>
      <w:r w:rsidRPr="00CD23FA">
        <w:rPr>
          <w:rFonts w:hint="cs"/>
          <w:rtl/>
        </w:rPr>
        <w:t xml:space="preserve">، </w:t>
      </w:r>
      <w:r w:rsidRPr="00CD23FA">
        <w:rPr>
          <w:rtl/>
        </w:rPr>
        <w:t xml:space="preserve">با </w:t>
      </w:r>
      <w:r w:rsidRPr="00CD23FA">
        <w:rPr>
          <w:rFonts w:hint="cs"/>
          <w:rtl/>
        </w:rPr>
        <w:t>ی</w:t>
      </w:r>
      <w:r w:rsidRPr="00CD23FA">
        <w:rPr>
          <w:rFonts w:hint="eastAsia"/>
          <w:rtl/>
        </w:rPr>
        <w:t>ک</w:t>
      </w:r>
      <w:r w:rsidRPr="00CD23FA">
        <w:rPr>
          <w:rtl/>
        </w:rPr>
        <w:t xml:space="preserve"> مقدار از پ</w:t>
      </w:r>
      <w:r w:rsidRPr="00CD23FA">
        <w:rPr>
          <w:rFonts w:hint="cs"/>
          <w:rtl/>
        </w:rPr>
        <w:t>ی</w:t>
      </w:r>
      <w:r w:rsidRPr="00CD23FA">
        <w:rPr>
          <w:rFonts w:hint="eastAsia"/>
          <w:rtl/>
        </w:rPr>
        <w:t>ش</w:t>
      </w:r>
      <w:r w:rsidRPr="00CD23FA">
        <w:rPr>
          <w:rtl/>
        </w:rPr>
        <w:t xml:space="preserve"> تعر</w:t>
      </w:r>
      <w:r w:rsidRPr="00CD23FA">
        <w:rPr>
          <w:rFonts w:hint="cs"/>
          <w:rtl/>
        </w:rPr>
        <w:t>ی</w:t>
      </w:r>
      <w:r w:rsidRPr="00CD23FA">
        <w:rPr>
          <w:rFonts w:hint="eastAsia"/>
          <w:rtl/>
        </w:rPr>
        <w:t>ف</w:t>
      </w:r>
      <w:r w:rsidRPr="00CD23FA">
        <w:rPr>
          <w:rtl/>
        </w:rPr>
        <w:t xml:space="preserve"> شده برا</w:t>
      </w:r>
      <w:r w:rsidRPr="00CD23FA">
        <w:rPr>
          <w:rFonts w:hint="cs"/>
          <w:rtl/>
        </w:rPr>
        <w:t>ی</w:t>
      </w:r>
      <w:r w:rsidRPr="00CD23FA">
        <w:rPr>
          <w:rtl/>
        </w:rPr>
        <w:t xml:space="preserve"> توز</w:t>
      </w:r>
      <w:r w:rsidRPr="00CD23FA">
        <w:rPr>
          <w:rFonts w:hint="cs"/>
          <w:rtl/>
        </w:rPr>
        <w:t>ی</w:t>
      </w:r>
      <w:r w:rsidRPr="00CD23FA">
        <w:rPr>
          <w:rFonts w:hint="eastAsia"/>
          <w:rtl/>
        </w:rPr>
        <w:t>ع</w:t>
      </w:r>
      <w:r w:rsidRPr="00CD23FA">
        <w:rPr>
          <w:rtl/>
        </w:rPr>
        <w:t xml:space="preserve"> شرط</w:t>
      </w:r>
      <w:r w:rsidRPr="00CD23FA">
        <w:rPr>
          <w:rFonts w:hint="cs"/>
          <w:rtl/>
        </w:rPr>
        <w:t>ی</w:t>
      </w:r>
      <w:r w:rsidRPr="00CD23FA">
        <w:rPr>
          <w:rtl/>
        </w:rPr>
        <w:t xml:space="preserve"> </w:t>
      </w:r>
      <w:r w:rsidRPr="00CD23FA">
        <w:t>p</w:t>
      </w:r>
      <w:r w:rsidRPr="00CD23FA">
        <w:rPr>
          <w:vertAlign w:val="subscript"/>
        </w:rPr>
        <w:t>i</w:t>
      </w:r>
      <w:r w:rsidRPr="00CD23FA">
        <w:rPr>
          <w:rtl/>
        </w:rPr>
        <w:t xml:space="preserve"> مطابقت دارد</w:t>
      </w:r>
      <w:r>
        <w:rPr>
          <w:rtl/>
        </w:rPr>
        <w:fldChar w:fldCharType="begin"/>
      </w:r>
      <w:r>
        <w:rPr>
          <w:rtl/>
        </w:rPr>
        <w:instrText xml:space="preserve"> </w:instrText>
      </w:r>
      <w:r>
        <w:instrText>ADDIN EN.CITE &lt;EndNote&gt;&lt;Cite&gt;&lt;Author&gt;Maaten&lt;/Author&gt;&lt;Year&gt;2008&lt;/Year&gt;&lt;RecNum&gt;41&lt;/RecNum&gt;&lt;DisplayText&gt;[18]&lt;/DisplayText&gt;&lt;record&gt;&lt;rec-number&gt;41&lt;/rec-number&gt;&lt;foreign-keys&gt;&lt;key app="EN" db-id="5advps9aitwdwre9vx1x2pv30wawrxstfptz" timestamp="1723207748"&gt;41</w:instrText>
      </w:r>
      <w:r>
        <w:rPr>
          <w:rtl/>
        </w:rPr>
        <w:instrText>&lt;/</w:instrText>
      </w:r>
      <w:r>
        <w:instrText>key&gt;&lt;/foreign-keys&gt;&lt;ref-type name="Journal Article"&gt;17&lt;/ref-type&gt;&lt;contributors&gt;&lt;authors&gt;&lt;author&gt;Maaten, Laurens van der&lt;/author&gt;&lt;author&gt;Hinton, Geoffrey E.&lt;/author&gt;&lt;/authors&gt;&lt;/contributors&gt;&lt;titles&gt;&lt;title&gt;Visualizing Data using t-SNE&lt;/title&gt;&lt;secondary-title&gt;Journal of Machine Learning Research&lt;/secondary-title&gt;&lt;/titles&gt;&lt;periodical&gt;&lt;full-title&gt;Journal of Machine Learning Research&lt;/full-title&gt;&lt;/periodical&gt;&lt;pages&gt;2579-2605&lt;/pages&gt;&lt;volume&gt;9&lt;/volume&gt;&lt;dates&gt;&lt;year&gt;2008&lt;/year&gt;&lt;/dates&gt;&lt;urls&gt;&lt;/urls&gt;&lt;/record&gt;&lt;/Cite</w:instrText>
      </w:r>
      <w:r>
        <w:rPr>
          <w:rtl/>
        </w:rPr>
        <w:instrText>&gt;&lt;/</w:instrText>
      </w:r>
      <w:r>
        <w:instrText>EndNote</w:instrText>
      </w:r>
      <w:r>
        <w:rPr>
          <w:rtl/>
        </w:rPr>
        <w:instrText>&gt;</w:instrText>
      </w:r>
      <w:r>
        <w:rPr>
          <w:rtl/>
        </w:rPr>
        <w:fldChar w:fldCharType="separate"/>
      </w:r>
      <w:r>
        <w:rPr>
          <w:noProof/>
          <w:rtl/>
        </w:rPr>
        <w:t>[18]</w:t>
      </w:r>
      <w:r>
        <w:rPr>
          <w:rtl/>
        </w:rPr>
        <w:fldChar w:fldCharType="end"/>
      </w:r>
      <w:r>
        <w:rPr>
          <w:rFonts w:hint="cs"/>
          <w:rtl/>
        </w:rPr>
        <w:t>.</w:t>
      </w:r>
    </w:p>
    <w:p w14:paraId="72D4F677" w14:textId="511DEFE9" w:rsidR="006423FA" w:rsidRDefault="006423FA" w:rsidP="00770D23">
      <w:pPr>
        <w:pStyle w:val="ListParagraph"/>
        <w:numPr>
          <w:ilvl w:val="0"/>
          <w:numId w:val="9"/>
        </w:numPr>
        <w:spacing w:after="160" w:line="259" w:lineRule="auto"/>
        <w:jc w:val="both"/>
      </w:pPr>
      <w:r w:rsidRPr="00CD23FA">
        <w:rPr>
          <w:rtl/>
        </w:rPr>
        <w:t>هنگام</w:t>
      </w:r>
      <w:r w:rsidRPr="00CD23FA">
        <w:rPr>
          <w:rFonts w:hint="cs"/>
          <w:rtl/>
        </w:rPr>
        <w:t>ی</w:t>
      </w:r>
      <w:r w:rsidRPr="00CD23FA">
        <w:rPr>
          <w:rtl/>
        </w:rPr>
        <w:t xml:space="preserve"> که شباهت</w:t>
      </w:r>
      <w:r w:rsidR="00A12C60">
        <w:rPr>
          <w:rtl/>
        </w:rPr>
        <w:t xml:space="preserve">‌های </w:t>
      </w:r>
      <w:r w:rsidRPr="00CD23FA">
        <w:rPr>
          <w:rtl/>
        </w:rPr>
        <w:t>زوج</w:t>
      </w:r>
      <w:r w:rsidRPr="00CD23FA">
        <w:rPr>
          <w:rFonts w:hint="cs"/>
          <w:rtl/>
        </w:rPr>
        <w:t>ی</w:t>
      </w:r>
      <w:r w:rsidRPr="00CD23FA">
        <w:rPr>
          <w:rtl/>
        </w:rPr>
        <w:t xml:space="preserve"> برا</w:t>
      </w:r>
      <w:r w:rsidRPr="00CD23FA">
        <w:rPr>
          <w:rFonts w:hint="cs"/>
          <w:rtl/>
        </w:rPr>
        <w:t>ی</w:t>
      </w:r>
      <w:r w:rsidRPr="00CD23FA">
        <w:rPr>
          <w:rtl/>
        </w:rPr>
        <w:t xml:space="preserve"> تمام نقاط داده محاسبه شد، برا</w:t>
      </w:r>
      <w:r w:rsidRPr="00CD23FA">
        <w:rPr>
          <w:rFonts w:hint="cs"/>
          <w:rtl/>
        </w:rPr>
        <w:t>ی</w:t>
      </w:r>
      <w:r w:rsidRPr="00CD23FA">
        <w:rPr>
          <w:rtl/>
        </w:rPr>
        <w:t xml:space="preserve"> اطم</w:t>
      </w:r>
      <w:r w:rsidRPr="00CD23FA">
        <w:rPr>
          <w:rFonts w:hint="cs"/>
          <w:rtl/>
        </w:rPr>
        <w:t>ی</w:t>
      </w:r>
      <w:r w:rsidRPr="00CD23FA">
        <w:rPr>
          <w:rFonts w:hint="eastAsia"/>
          <w:rtl/>
        </w:rPr>
        <w:t>نان</w:t>
      </w:r>
      <w:r w:rsidRPr="00CD23FA">
        <w:rPr>
          <w:rtl/>
        </w:rPr>
        <w:t xml:space="preserve"> از قابل مقا</w:t>
      </w:r>
      <w:r w:rsidRPr="00CD23FA">
        <w:rPr>
          <w:rFonts w:hint="cs"/>
          <w:rtl/>
        </w:rPr>
        <w:t>ی</w:t>
      </w:r>
      <w:r w:rsidRPr="00CD23FA">
        <w:rPr>
          <w:rFonts w:hint="eastAsia"/>
          <w:rtl/>
        </w:rPr>
        <w:t>سه</w:t>
      </w:r>
      <w:r w:rsidRPr="00CD23FA">
        <w:rPr>
          <w:rtl/>
        </w:rPr>
        <w:t xml:space="preserve"> بودن احتمالات، آن</w:t>
      </w:r>
      <w:r w:rsidR="00F259A8">
        <w:rPr>
          <w:rtl/>
        </w:rPr>
        <w:softHyphen/>
      </w:r>
      <w:r w:rsidRPr="00CD23FA">
        <w:rPr>
          <w:rtl/>
        </w:rPr>
        <w:t>ها متقارن</w:t>
      </w:r>
      <w:r w:rsidR="00A00FDE">
        <w:rPr>
          <w:rtl/>
        </w:rPr>
        <w:t xml:space="preserve"> می‌</w:t>
      </w:r>
      <w:r w:rsidRPr="00CD23FA">
        <w:rPr>
          <w:rtl/>
        </w:rPr>
        <w:t>شوند. ا</w:t>
      </w:r>
      <w:r w:rsidRPr="00CD23FA">
        <w:rPr>
          <w:rFonts w:hint="cs"/>
          <w:rtl/>
        </w:rPr>
        <w:t>ی</w:t>
      </w:r>
      <w:r w:rsidRPr="00CD23FA">
        <w:rPr>
          <w:rFonts w:hint="eastAsia"/>
          <w:rtl/>
        </w:rPr>
        <w:t>ن</w:t>
      </w:r>
      <w:r w:rsidRPr="00CD23FA">
        <w:rPr>
          <w:rtl/>
        </w:rPr>
        <w:t xml:space="preserve"> کار با تعر</w:t>
      </w:r>
      <w:r w:rsidRPr="00CD23FA">
        <w:rPr>
          <w:rFonts w:hint="cs"/>
          <w:rtl/>
        </w:rPr>
        <w:t>ی</w:t>
      </w:r>
      <w:r w:rsidRPr="00CD23FA">
        <w:rPr>
          <w:rFonts w:hint="eastAsia"/>
          <w:rtl/>
        </w:rPr>
        <w:t>ف</w:t>
      </w:r>
      <w:r w:rsidRPr="00CD23FA">
        <w:rPr>
          <w:rtl/>
        </w:rPr>
        <w:t xml:space="preserve"> انجام </w:t>
      </w:r>
      <w:r w:rsidR="005B628F">
        <w:rPr>
          <w:rtl/>
        </w:rPr>
        <w:t>می‌شود</w:t>
      </w:r>
      <w:r w:rsidRPr="00CD23FA">
        <w:rPr>
          <w:rtl/>
        </w:rPr>
        <w:t>:</w:t>
      </w:r>
    </w:p>
    <w:p w14:paraId="2AB5164C" w14:textId="6C74EEB4" w:rsidR="00CC51D4" w:rsidRPr="00CD23FA" w:rsidRDefault="00CC51D4" w:rsidP="00CC51D4">
      <w:pPr>
        <w:pStyle w:val="ListParagraph"/>
        <w:spacing w:after="160" w:line="259" w:lineRule="auto"/>
        <w:jc w:val="both"/>
      </w:pPr>
      <w:r>
        <w:rPr>
          <w:rFonts w:hint="cs"/>
          <w:rtl/>
        </w:rPr>
        <w:t>(رابطه (2-2)</w:t>
      </w:r>
      <w:r w:rsidR="00072599">
        <w:rPr>
          <w:rFonts w:hint="cs"/>
          <w:rtl/>
        </w:rPr>
        <w:t xml:space="preserve"> </w:t>
      </w:r>
      <w:r w:rsidR="00754ECA">
        <w:rPr>
          <w:rFonts w:hint="cs"/>
          <w:rtl/>
        </w:rPr>
        <w:t>ایجاد عضویت متقارن</w:t>
      </w:r>
      <w:r>
        <w:rPr>
          <w:rFonts w:hint="cs"/>
          <w:rtl/>
        </w:rPr>
        <w:t>)</w:t>
      </w:r>
    </w:p>
    <w:p w14:paraId="6F001B61" w14:textId="77777777" w:rsidR="006423FA" w:rsidRPr="00CD23FA" w:rsidRDefault="00536DA5" w:rsidP="006423FA">
      <w:pPr>
        <w:pStyle w:val="ListParagraph"/>
        <w:jc w:val="center"/>
      </w:pPr>
      <m:oMathPara>
        <m:oMath>
          <m:sSub>
            <m:sSubPr>
              <m:ctrlPr>
                <w:rPr>
                  <w:rFonts w:ascii="Cambria Math" w:hAnsi="Cambria Math"/>
                  <w:rtl/>
                </w:rPr>
              </m:ctrlPr>
            </m:sSubPr>
            <m:e>
              <m:r>
                <w:rPr>
                  <w:rFonts w:ascii="Cambria Math" w:hAnsi="Cambria Math"/>
                </w:rPr>
                <m:t>p</m:t>
              </m:r>
              <m:ctrlPr>
                <w:rPr>
                  <w:rFonts w:ascii="Cambria Math" w:hAnsi="Cambria Math"/>
                </w:rPr>
              </m:ctrlPr>
            </m:e>
            <m:sub>
              <m:r>
                <w:rPr>
                  <w:rFonts w:ascii="Cambria Math" w:hAnsi="Cambria Math"/>
                </w:rPr>
                <m:t>ij</m:t>
              </m:r>
              <m:ctrlPr>
                <w:rPr>
                  <w:rFonts w:ascii="Cambria Math" w:hAnsi="Cambria Math"/>
                </w:rPr>
              </m:ctrlP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j</m:t>
                  </m:r>
                </m:sub>
              </m:sSub>
            </m:num>
            <m:den>
              <m:r>
                <w:rPr>
                  <w:rFonts w:ascii="Cambria Math" w:hAnsi="Cambria Math"/>
                </w:rPr>
                <m:t>2n</m:t>
              </m:r>
              <m:ctrlPr>
                <w:rPr>
                  <w:rFonts w:ascii="Cambria Math" w:hAnsi="Cambria Math"/>
                  <w:rtl/>
                </w:rPr>
              </m:ctrlPr>
            </m:den>
          </m:f>
        </m:oMath>
      </m:oMathPara>
    </w:p>
    <w:p w14:paraId="7227500C" w14:textId="1ADA215E" w:rsidR="006423FA" w:rsidRDefault="006423FA" w:rsidP="00770D23">
      <w:pPr>
        <w:pStyle w:val="ListParagraph"/>
        <w:numPr>
          <w:ilvl w:val="0"/>
          <w:numId w:val="9"/>
        </w:numPr>
        <w:spacing w:after="160" w:line="259" w:lineRule="auto"/>
        <w:jc w:val="both"/>
      </w:pPr>
      <w:r w:rsidRPr="00CD23FA">
        <w:rPr>
          <w:rtl/>
        </w:rPr>
        <w:t>سپس هدف ا</w:t>
      </w:r>
      <w:r w:rsidRPr="00CD23FA">
        <w:rPr>
          <w:rFonts w:hint="cs"/>
          <w:rtl/>
        </w:rPr>
        <w:t>ی</w:t>
      </w:r>
      <w:r w:rsidRPr="00CD23FA">
        <w:rPr>
          <w:rFonts w:hint="eastAsia"/>
          <w:rtl/>
        </w:rPr>
        <w:t>ن</w:t>
      </w:r>
      <w:r w:rsidRPr="00CD23FA">
        <w:rPr>
          <w:rtl/>
        </w:rPr>
        <w:t xml:space="preserve"> است که داده</w:t>
      </w:r>
      <w:r w:rsidRPr="005A4761">
        <w:rPr>
          <w:sz w:val="28"/>
          <w:rtl/>
        </w:rPr>
        <w:t>‌</w:t>
      </w:r>
      <w:r w:rsidRPr="00CD23FA">
        <w:rPr>
          <w:rtl/>
        </w:rPr>
        <w:t>ها</w:t>
      </w:r>
      <w:r w:rsidRPr="00CD23FA">
        <w:rPr>
          <w:rFonts w:hint="cs"/>
          <w:rtl/>
        </w:rPr>
        <w:t>ی</w:t>
      </w:r>
      <w:r w:rsidRPr="00CD23FA">
        <w:rPr>
          <w:rtl/>
        </w:rPr>
        <w:t xml:space="preserve"> با ابعاد بالا را به فضا</w:t>
      </w:r>
      <w:r w:rsidRPr="00CD23FA">
        <w:rPr>
          <w:rFonts w:hint="cs"/>
          <w:rtl/>
        </w:rPr>
        <w:t>یی</w:t>
      </w:r>
      <w:r w:rsidRPr="00CD23FA">
        <w:rPr>
          <w:rtl/>
        </w:rPr>
        <w:t xml:space="preserve"> با ابعاد پا</w:t>
      </w:r>
      <w:r w:rsidRPr="00CD23FA">
        <w:rPr>
          <w:rFonts w:hint="cs"/>
          <w:rtl/>
        </w:rPr>
        <w:t>یی</w:t>
      </w:r>
      <w:r w:rsidRPr="00CD23FA">
        <w:rPr>
          <w:rFonts w:hint="eastAsia"/>
          <w:rtl/>
        </w:rPr>
        <w:t>ن</w:t>
      </w:r>
      <w:r w:rsidRPr="005A4761">
        <w:rPr>
          <w:rFonts w:hint="eastAsia"/>
          <w:sz w:val="28"/>
          <w:rtl/>
        </w:rPr>
        <w:t>‌</w:t>
      </w:r>
      <w:r w:rsidRPr="00CD23FA">
        <w:rPr>
          <w:rFonts w:hint="eastAsia"/>
          <w:rtl/>
        </w:rPr>
        <w:t>تر</w:t>
      </w:r>
      <w:r w:rsidRPr="00CD23FA">
        <w:rPr>
          <w:rtl/>
        </w:rPr>
        <w:t xml:space="preserve"> (معمولاً 2 بعد</w:t>
      </w:r>
      <w:r w:rsidRPr="00CD23FA">
        <w:rPr>
          <w:rFonts w:hint="cs"/>
          <w:rtl/>
        </w:rPr>
        <w:t>ی</w:t>
      </w:r>
      <w:r w:rsidRPr="00CD23FA">
        <w:rPr>
          <w:rtl/>
        </w:rPr>
        <w:t xml:space="preserve"> </w:t>
      </w:r>
      <w:r w:rsidRPr="00CD23FA">
        <w:rPr>
          <w:rFonts w:hint="cs"/>
          <w:rtl/>
        </w:rPr>
        <w:t>ی</w:t>
      </w:r>
      <w:r w:rsidRPr="00CD23FA">
        <w:rPr>
          <w:rFonts w:hint="eastAsia"/>
          <w:rtl/>
        </w:rPr>
        <w:t>ا</w:t>
      </w:r>
      <w:r w:rsidRPr="00CD23FA">
        <w:rPr>
          <w:rtl/>
        </w:rPr>
        <w:t xml:space="preserve"> 3 بعد</w:t>
      </w:r>
      <w:r w:rsidRPr="00CD23FA">
        <w:rPr>
          <w:rFonts w:hint="cs"/>
          <w:rtl/>
        </w:rPr>
        <w:t>ی</w:t>
      </w:r>
      <w:r w:rsidRPr="00CD23FA">
        <w:rPr>
          <w:rtl/>
        </w:rPr>
        <w:t>) نگاشت و در ع</w:t>
      </w:r>
      <w:r w:rsidRPr="00CD23FA">
        <w:rPr>
          <w:rFonts w:hint="cs"/>
          <w:rtl/>
        </w:rPr>
        <w:t>ی</w:t>
      </w:r>
      <w:r w:rsidRPr="00CD23FA">
        <w:rPr>
          <w:rFonts w:hint="eastAsia"/>
          <w:rtl/>
        </w:rPr>
        <w:t>ن</w:t>
      </w:r>
      <w:r w:rsidRPr="00CD23FA">
        <w:rPr>
          <w:rtl/>
        </w:rPr>
        <w:t xml:space="preserve"> حال </w:t>
      </w:r>
      <w:r w:rsidRPr="00CD23FA">
        <w:rPr>
          <w:rFonts w:hint="cs"/>
          <w:rtl/>
        </w:rPr>
        <w:t>شباهت</w:t>
      </w:r>
      <w:r w:rsidR="003E0579">
        <w:rPr>
          <w:rtl/>
        </w:rPr>
        <w:softHyphen/>
      </w:r>
      <w:r w:rsidRPr="00CD23FA">
        <w:rPr>
          <w:rFonts w:hint="cs"/>
          <w:rtl/>
        </w:rPr>
        <w:t>ها</w:t>
      </w:r>
      <w:r w:rsidRPr="00CD23FA">
        <w:rPr>
          <w:rtl/>
        </w:rPr>
        <w:t xml:space="preserve"> تا حد امکان حفظ شود. ا</w:t>
      </w:r>
      <w:r w:rsidRPr="00CD23FA">
        <w:rPr>
          <w:rFonts w:hint="cs"/>
          <w:rtl/>
        </w:rPr>
        <w:t>ی</w:t>
      </w:r>
      <w:r w:rsidRPr="00CD23FA">
        <w:rPr>
          <w:rFonts w:hint="eastAsia"/>
          <w:rtl/>
        </w:rPr>
        <w:t>ن</w:t>
      </w:r>
      <w:r w:rsidRPr="00CD23FA">
        <w:rPr>
          <w:rtl/>
        </w:rPr>
        <w:t xml:space="preserve"> با استفاده از توز</w:t>
      </w:r>
      <w:r w:rsidRPr="00CD23FA">
        <w:rPr>
          <w:rFonts w:hint="cs"/>
          <w:rtl/>
        </w:rPr>
        <w:t>ی</w:t>
      </w:r>
      <w:r w:rsidRPr="00CD23FA">
        <w:rPr>
          <w:rFonts w:hint="eastAsia"/>
          <w:rtl/>
        </w:rPr>
        <w:t>ع</w:t>
      </w:r>
      <w:r w:rsidRPr="00CD23FA">
        <w:rPr>
          <w:rtl/>
        </w:rPr>
        <w:t xml:space="preserve"> </w:t>
      </w:r>
      <w:r w:rsidRPr="00CD23FA">
        <w:t>Student-t</w:t>
      </w:r>
      <w:r w:rsidRPr="00CD23FA">
        <w:rPr>
          <w:rtl/>
        </w:rPr>
        <w:t xml:space="preserve"> با </w:t>
      </w:r>
      <w:r w:rsidRPr="00CD23FA">
        <w:rPr>
          <w:rFonts w:hint="cs"/>
          <w:rtl/>
        </w:rPr>
        <w:t>ی</w:t>
      </w:r>
      <w:r w:rsidRPr="00CD23FA">
        <w:rPr>
          <w:rFonts w:hint="eastAsia"/>
          <w:rtl/>
        </w:rPr>
        <w:t>ک</w:t>
      </w:r>
      <w:r w:rsidRPr="00CD23FA">
        <w:rPr>
          <w:rtl/>
        </w:rPr>
        <w:t xml:space="preserve"> درجه آزاد</w:t>
      </w:r>
      <w:r w:rsidRPr="00CD23FA">
        <w:rPr>
          <w:rFonts w:hint="cs"/>
          <w:rtl/>
        </w:rPr>
        <w:t>ی</w:t>
      </w:r>
      <w:r w:rsidRPr="00CD23FA">
        <w:rPr>
          <w:rtl/>
        </w:rPr>
        <w:t xml:space="preserve"> برا</w:t>
      </w:r>
      <w:r w:rsidRPr="00CD23FA">
        <w:rPr>
          <w:rFonts w:hint="cs"/>
          <w:rtl/>
        </w:rPr>
        <w:t>ی</w:t>
      </w:r>
      <w:r w:rsidRPr="00CD23FA">
        <w:rPr>
          <w:rtl/>
        </w:rPr>
        <w:t xml:space="preserve"> اندازه</w:t>
      </w:r>
      <w:r w:rsidRPr="005A4761">
        <w:rPr>
          <w:sz w:val="28"/>
          <w:rtl/>
        </w:rPr>
        <w:t>‌</w:t>
      </w:r>
      <w:r w:rsidRPr="00CD23FA">
        <w:rPr>
          <w:rtl/>
        </w:rPr>
        <w:t>گ</w:t>
      </w:r>
      <w:r w:rsidRPr="00CD23FA">
        <w:rPr>
          <w:rFonts w:hint="cs"/>
          <w:rtl/>
        </w:rPr>
        <w:t>ی</w:t>
      </w:r>
      <w:r w:rsidRPr="00CD23FA">
        <w:rPr>
          <w:rFonts w:hint="eastAsia"/>
          <w:rtl/>
        </w:rPr>
        <w:t>ر</w:t>
      </w:r>
      <w:r w:rsidRPr="00CD23FA">
        <w:rPr>
          <w:rFonts w:hint="cs"/>
          <w:rtl/>
        </w:rPr>
        <w:t>ی</w:t>
      </w:r>
      <w:r w:rsidRPr="00CD23FA">
        <w:rPr>
          <w:rtl/>
        </w:rPr>
        <w:t xml:space="preserve"> شباهت در فضا</w:t>
      </w:r>
      <w:r w:rsidRPr="00CD23FA">
        <w:rPr>
          <w:rFonts w:hint="cs"/>
          <w:rtl/>
        </w:rPr>
        <w:t>ی</w:t>
      </w:r>
      <w:r w:rsidRPr="00CD23FA">
        <w:rPr>
          <w:rtl/>
        </w:rPr>
        <w:t xml:space="preserve"> </w:t>
      </w:r>
      <w:r w:rsidRPr="00CD23FA">
        <w:rPr>
          <w:rFonts w:hint="cs"/>
          <w:rtl/>
        </w:rPr>
        <w:t>با ابعاد پایین</w:t>
      </w:r>
      <w:r w:rsidR="00693960">
        <w:rPr>
          <w:rFonts w:hint="cs"/>
          <w:rtl/>
        </w:rPr>
        <w:t xml:space="preserve">‌تر </w:t>
      </w:r>
      <w:r w:rsidRPr="00CD23FA">
        <w:rPr>
          <w:rtl/>
        </w:rPr>
        <w:t>به دست م</w:t>
      </w:r>
      <w:r w:rsidRPr="00CD23FA">
        <w:rPr>
          <w:rFonts w:hint="cs"/>
          <w:rtl/>
        </w:rPr>
        <w:t>ی</w:t>
      </w:r>
      <w:r w:rsidRPr="005A4761">
        <w:rPr>
          <w:rFonts w:hint="cs"/>
          <w:sz w:val="28"/>
          <w:rtl/>
        </w:rPr>
        <w:t>‌</w:t>
      </w:r>
      <w:r w:rsidRPr="00CD23FA">
        <w:rPr>
          <w:rFonts w:hint="eastAsia"/>
          <w:rtl/>
        </w:rPr>
        <w:t>آ</w:t>
      </w:r>
      <w:r w:rsidRPr="00CD23FA">
        <w:rPr>
          <w:rFonts w:hint="cs"/>
          <w:rtl/>
        </w:rPr>
        <w:t>ی</w:t>
      </w:r>
      <w:r w:rsidRPr="00CD23FA">
        <w:rPr>
          <w:rFonts w:hint="eastAsia"/>
          <w:rtl/>
        </w:rPr>
        <w:t>د</w:t>
      </w:r>
      <w:r w:rsidRPr="00CD23FA">
        <w:rPr>
          <w:rtl/>
        </w:rPr>
        <w:t>:</w:t>
      </w:r>
    </w:p>
    <w:p w14:paraId="61304C8B" w14:textId="3BDFD1BE" w:rsidR="00CC51D4" w:rsidRPr="00CD23FA" w:rsidRDefault="00CC51D4" w:rsidP="00881EAC">
      <w:pPr>
        <w:spacing w:after="160" w:line="259" w:lineRule="auto"/>
        <w:ind w:left="360" w:firstLine="348"/>
        <w:jc w:val="both"/>
      </w:pPr>
      <w:r>
        <w:rPr>
          <w:rFonts w:hint="cs"/>
          <w:rtl/>
        </w:rPr>
        <w:t>(رابطه (3-2)</w:t>
      </w:r>
      <w:r w:rsidR="003C1F81">
        <w:rPr>
          <w:rFonts w:hint="cs"/>
          <w:rtl/>
        </w:rPr>
        <w:t xml:space="preserve"> کاهش </w:t>
      </w:r>
      <w:r w:rsidR="00754ECA">
        <w:rPr>
          <w:rFonts w:hint="cs"/>
          <w:rtl/>
        </w:rPr>
        <w:t>ابعاد</w:t>
      </w:r>
      <w:r>
        <w:rPr>
          <w:rFonts w:hint="cs"/>
          <w:rtl/>
        </w:rPr>
        <w:t>)</w:t>
      </w:r>
    </w:p>
    <w:p w14:paraId="6936C748" w14:textId="77777777" w:rsidR="006423FA" w:rsidRPr="00CD23FA" w:rsidRDefault="00536DA5" w:rsidP="006423FA">
      <w:pPr>
        <w:pStyle w:val="ListParagraph"/>
        <w:jc w:val="center"/>
      </w:pPr>
      <m:oMathPara>
        <m:oMath>
          <m:sSub>
            <m:sSubPr>
              <m:ctrlPr>
                <w:rPr>
                  <w:rFonts w:ascii="Cambria Math" w:hAnsi="Cambria Math"/>
                  <w:rtl/>
                </w:rPr>
              </m:ctrlPr>
            </m:sSubPr>
            <m:e>
              <m:r>
                <w:rPr>
                  <w:rFonts w:ascii="Cambria Math" w:hAnsi="Cambria Math"/>
                </w:rPr>
                <m:t>q</m:t>
              </m:r>
              <m:ctrlPr>
                <w:rPr>
                  <w:rFonts w:ascii="Cambria Math" w:hAnsi="Cambria Math"/>
                </w:rPr>
              </m:ctrlPr>
            </m:e>
            <m:sub>
              <m:r>
                <w:rPr>
                  <w:rFonts w:ascii="Cambria Math" w:hAnsi="Cambria Math"/>
                </w:rPr>
                <m:t>ij</m:t>
              </m:r>
              <m:ctrlPr>
                <w:rPr>
                  <w:rFonts w:ascii="Cambria Math" w:hAnsi="Cambria Math"/>
                </w:rPr>
              </m:ctrlPr>
            </m:sub>
          </m:sSub>
          <m: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m:t>
                  </m:r>
                </m:e>
                <m:sup>
                  <m:r>
                    <w:rPr>
                      <w:rFonts w:ascii="Cambria Math" w:hAnsi="Cambria Math"/>
                    </w:rPr>
                    <m:t>-1</m:t>
                  </m:r>
                </m:sup>
              </m:sSup>
            </m:num>
            <m:den>
              <m:nary>
                <m:naryPr>
                  <m:chr m:val="∑"/>
                  <m:limLoc m:val="undOvr"/>
                  <m:grow m:val="1"/>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e/>
              </m:nary>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m:t>
                  </m:r>
                </m:e>
                <m:sup>
                  <m:r>
                    <w:rPr>
                      <w:rFonts w:ascii="Cambria Math" w:hAnsi="Cambria Math"/>
                    </w:rPr>
                    <m:t>-1</m:t>
                  </m:r>
                  <m:ctrlPr>
                    <w:rPr>
                      <w:rFonts w:ascii="Cambria Math" w:hAnsi="Cambria Math"/>
                      <w:rtl/>
                    </w:rPr>
                  </m:ctrlPr>
                </m:sup>
              </m:sSup>
              <m:ctrlPr>
                <w:rPr>
                  <w:rFonts w:ascii="Cambria Math" w:hAnsi="Cambria Math"/>
                  <w:rtl/>
                </w:rPr>
              </m:ctrlPr>
            </m:den>
          </m:f>
        </m:oMath>
      </m:oMathPara>
    </w:p>
    <w:p w14:paraId="7587F6C9" w14:textId="7EDBCEB5" w:rsidR="006423FA" w:rsidRPr="00CD23FA" w:rsidRDefault="006423FA" w:rsidP="006423FA">
      <w:pPr>
        <w:pStyle w:val="ListParagraph"/>
        <w:jc w:val="both"/>
        <w:rPr>
          <w:rtl/>
        </w:rPr>
      </w:pPr>
      <w:r w:rsidRPr="00CD23FA">
        <w:rPr>
          <w:rtl/>
        </w:rPr>
        <w:t>شباهت ب</w:t>
      </w:r>
      <w:r w:rsidRPr="00CD23FA">
        <w:rPr>
          <w:rFonts w:hint="cs"/>
          <w:rtl/>
        </w:rPr>
        <w:t>ی</w:t>
      </w:r>
      <w:r w:rsidRPr="00CD23FA">
        <w:rPr>
          <w:rFonts w:hint="eastAsia"/>
          <w:rtl/>
        </w:rPr>
        <w:t>ن</w:t>
      </w:r>
      <w:r w:rsidRPr="00CD23FA">
        <w:rPr>
          <w:rtl/>
        </w:rPr>
        <w:t xml:space="preserve"> نقاط داده </w:t>
      </w:r>
      <w:proofErr w:type="spellStart"/>
      <w:r w:rsidRPr="00CD23FA">
        <w:t>y</w:t>
      </w:r>
      <w:r w:rsidRPr="00CD23FA">
        <w:rPr>
          <w:vertAlign w:val="subscript"/>
        </w:rPr>
        <w:t>i</w:t>
      </w:r>
      <w:proofErr w:type="spellEnd"/>
      <w:r w:rsidRPr="00CD23FA">
        <w:rPr>
          <w:rtl/>
        </w:rPr>
        <w:t xml:space="preserve"> و </w:t>
      </w:r>
      <w:proofErr w:type="spellStart"/>
      <w:r w:rsidRPr="00CD23FA">
        <w:t>y</w:t>
      </w:r>
      <w:r w:rsidRPr="00CD23FA">
        <w:rPr>
          <w:vertAlign w:val="subscript"/>
        </w:rPr>
        <w:t>j</w:t>
      </w:r>
      <w:proofErr w:type="spellEnd"/>
      <w:r w:rsidRPr="00CD23FA">
        <w:rPr>
          <w:rtl/>
        </w:rPr>
        <w:t xml:space="preserve"> در نقشه </w:t>
      </w:r>
      <w:r w:rsidRPr="00CD23FA">
        <w:rPr>
          <w:rFonts w:hint="cs"/>
          <w:rtl/>
        </w:rPr>
        <w:t>با ابعاد پایین</w:t>
      </w:r>
      <w:r w:rsidRPr="00CD23FA">
        <w:rPr>
          <w:rtl/>
        </w:rPr>
        <w:t xml:space="preserve"> با استفاده از معادله بالا اندازه</w:t>
      </w:r>
      <w:r w:rsidR="00A12C60">
        <w:rPr>
          <w:rtl/>
        </w:rPr>
        <w:t xml:space="preserve">‌‌گیری </w:t>
      </w:r>
      <w:r w:rsidR="005B628F">
        <w:rPr>
          <w:rtl/>
        </w:rPr>
        <w:t>می‌شود</w:t>
      </w:r>
      <w:r w:rsidRPr="00CD23FA">
        <w:rPr>
          <w:rtl/>
        </w:rPr>
        <w:t>.</w:t>
      </w:r>
    </w:p>
    <w:p w14:paraId="7C1370DB" w14:textId="30793FB5" w:rsidR="006423FA" w:rsidRDefault="006423FA" w:rsidP="00770D23">
      <w:pPr>
        <w:pStyle w:val="ListParagraph"/>
        <w:numPr>
          <w:ilvl w:val="0"/>
          <w:numId w:val="9"/>
        </w:numPr>
        <w:spacing w:after="160" w:line="259" w:lineRule="auto"/>
        <w:jc w:val="both"/>
      </w:pPr>
      <w:r w:rsidRPr="00CD23FA">
        <w:rPr>
          <w:rtl/>
        </w:rPr>
        <w:t>مرحله نها</w:t>
      </w:r>
      <w:r w:rsidRPr="00CD23FA">
        <w:rPr>
          <w:rFonts w:hint="cs"/>
          <w:rtl/>
        </w:rPr>
        <w:t xml:space="preserve">یی به </w:t>
      </w:r>
      <w:r>
        <w:rPr>
          <w:rFonts w:hint="cs"/>
          <w:rtl/>
        </w:rPr>
        <w:t>کمینه</w:t>
      </w:r>
      <w:r>
        <w:rPr>
          <w:rtl/>
        </w:rPr>
        <w:softHyphen/>
      </w:r>
      <w:r>
        <w:rPr>
          <w:rFonts w:hint="cs"/>
          <w:rtl/>
        </w:rPr>
        <w:t>سازی</w:t>
      </w:r>
      <w:r w:rsidRPr="00CD23FA">
        <w:rPr>
          <w:rFonts w:hint="cs"/>
          <w:rtl/>
        </w:rPr>
        <w:t xml:space="preserve"> واگرایی </w:t>
      </w:r>
      <w:proofErr w:type="spellStart"/>
      <w:r w:rsidRPr="00CD23FA">
        <w:t>Kullback-Leibler</w:t>
      </w:r>
      <w:proofErr w:type="spellEnd"/>
      <w:r w:rsidRPr="00CD23FA">
        <w:rPr>
          <w:rtl/>
        </w:rPr>
        <w:t xml:space="preserve"> </w:t>
      </w:r>
      <w:r w:rsidRPr="00CD23FA">
        <w:rPr>
          <w:rFonts w:hint="cs"/>
          <w:rtl/>
        </w:rPr>
        <w:t xml:space="preserve">است که </w:t>
      </w:r>
      <w:r w:rsidRPr="00CD23FA">
        <w:rPr>
          <w:rtl/>
        </w:rPr>
        <w:t xml:space="preserve">شامل </w:t>
      </w:r>
      <w:r w:rsidRPr="00CD23FA">
        <w:rPr>
          <w:rFonts w:hint="cs"/>
          <w:rtl/>
        </w:rPr>
        <w:t>ی</w:t>
      </w:r>
      <w:r w:rsidRPr="00CD23FA">
        <w:rPr>
          <w:rFonts w:hint="eastAsia"/>
          <w:rtl/>
        </w:rPr>
        <w:t>افتن</w:t>
      </w:r>
      <w:r w:rsidRPr="00CD23FA">
        <w:rPr>
          <w:rtl/>
        </w:rPr>
        <w:t xml:space="preserve"> مختصات </w:t>
      </w:r>
      <w:r w:rsidRPr="00CD23FA">
        <w:rPr>
          <w:rFonts w:hint="cs"/>
          <w:rtl/>
        </w:rPr>
        <w:t>با ابعاد پایین</w:t>
      </w:r>
      <w:r w:rsidRPr="00CD23FA">
        <w:rPr>
          <w:rtl/>
        </w:rPr>
        <w:t xml:space="preserve"> است که واگرا</w:t>
      </w:r>
      <w:r w:rsidRPr="00CD23FA">
        <w:rPr>
          <w:rFonts w:hint="cs"/>
          <w:rtl/>
        </w:rPr>
        <w:t>یی</w:t>
      </w:r>
      <w:r w:rsidRPr="00CD23FA">
        <w:rPr>
          <w:rtl/>
        </w:rPr>
        <w:t xml:space="preserve"> ب</w:t>
      </w:r>
      <w:r w:rsidRPr="00CD23FA">
        <w:rPr>
          <w:rFonts w:hint="cs"/>
          <w:rtl/>
        </w:rPr>
        <w:t>ی</w:t>
      </w:r>
      <w:r w:rsidRPr="00CD23FA">
        <w:rPr>
          <w:rFonts w:hint="eastAsia"/>
          <w:rtl/>
        </w:rPr>
        <w:t>ن</w:t>
      </w:r>
      <w:r w:rsidRPr="00CD23FA">
        <w:rPr>
          <w:rtl/>
        </w:rPr>
        <w:t xml:space="preserve"> احتمالات مشترک </w:t>
      </w:r>
      <w:r w:rsidRPr="00CD23FA">
        <w:t>p(</w:t>
      </w:r>
      <w:proofErr w:type="spellStart"/>
      <w:r w:rsidRPr="00CD23FA">
        <w:t>ij</w:t>
      </w:r>
      <w:proofErr w:type="spellEnd"/>
      <w:r>
        <w:t>)</w:t>
      </w:r>
      <w:r w:rsidRPr="00CD23FA">
        <w:rPr>
          <w:rtl/>
        </w:rPr>
        <w:t xml:space="preserve"> و </w:t>
      </w:r>
      <w:r w:rsidRPr="00CD23FA">
        <w:t>q(</w:t>
      </w:r>
      <w:proofErr w:type="spellStart"/>
      <w:r w:rsidRPr="00CD23FA">
        <w:t>ij</w:t>
      </w:r>
      <w:proofErr w:type="spellEnd"/>
      <w:r>
        <w:t>)</w:t>
      </w:r>
      <w:r w:rsidRPr="00CD23FA">
        <w:rPr>
          <w:rtl/>
        </w:rPr>
        <w:t xml:space="preserve"> را به حداقل</w:t>
      </w:r>
      <w:r w:rsidR="00A00FDE">
        <w:rPr>
          <w:rtl/>
        </w:rPr>
        <w:t xml:space="preserve"> می‌</w:t>
      </w:r>
      <w:r w:rsidRPr="00CD23FA">
        <w:rPr>
          <w:rtl/>
        </w:rPr>
        <w:t>رساند:</w:t>
      </w:r>
    </w:p>
    <w:p w14:paraId="76A38459" w14:textId="035AF9ED" w:rsidR="00CC51D4" w:rsidRPr="00CD23FA" w:rsidRDefault="00CC51D4" w:rsidP="00881EAC">
      <w:pPr>
        <w:spacing w:after="160" w:line="259" w:lineRule="auto"/>
        <w:ind w:left="360" w:firstLine="348"/>
        <w:jc w:val="both"/>
        <w:rPr>
          <w:rtl/>
        </w:rPr>
      </w:pPr>
      <w:r>
        <w:rPr>
          <w:rFonts w:hint="cs"/>
          <w:rtl/>
        </w:rPr>
        <w:t>(رابطه (4-2)</w:t>
      </w:r>
      <w:r w:rsidR="00510620">
        <w:rPr>
          <w:rFonts w:hint="cs"/>
          <w:rtl/>
        </w:rPr>
        <w:t xml:space="preserve"> واگرایی </w:t>
      </w:r>
      <w:proofErr w:type="spellStart"/>
      <w:r w:rsidR="00510620" w:rsidRPr="00CD23FA">
        <w:t>Kullback-Leibler</w:t>
      </w:r>
      <w:proofErr w:type="spellEnd"/>
      <w:r w:rsidR="00510620">
        <w:rPr>
          <w:rFonts w:hint="cs"/>
          <w:rtl/>
        </w:rPr>
        <w:t xml:space="preserve"> به عنوان تابع هزینه </w:t>
      </w:r>
      <w:r w:rsidR="00510620">
        <w:t>t-</w:t>
      </w:r>
      <w:proofErr w:type="spellStart"/>
      <w:r w:rsidR="00510620">
        <w:t>sne</w:t>
      </w:r>
      <w:proofErr w:type="spellEnd"/>
      <w:r>
        <w:rPr>
          <w:rFonts w:hint="cs"/>
          <w:rtl/>
        </w:rPr>
        <w:t>)</w:t>
      </w:r>
    </w:p>
    <w:p w14:paraId="10DD7ADF" w14:textId="77777777" w:rsidR="006423FA" w:rsidRPr="00CD23FA" w:rsidRDefault="006423FA" w:rsidP="006423FA">
      <w:pPr>
        <w:jc w:val="center"/>
        <w:rPr>
          <w:rtl/>
        </w:rPr>
      </w:pPr>
      <m:oMathPara>
        <m:oMath>
          <m:r>
            <w:rPr>
              <w:rFonts w:ascii="Cambria Math" w:hAnsi="Cambria Math"/>
              <w:sz w:val="28"/>
            </w:rPr>
            <w:lastRenderedPageBreak/>
            <m:t>C</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nary>
            <m:naryPr>
              <m:chr m:val="∑"/>
              <m:limLoc m:val="undOvr"/>
              <m:grow m:val="1"/>
              <m:supHide m:val="1"/>
              <m:ctrlPr>
                <w:rPr>
                  <w:rFonts w:ascii="Cambria Math" w:hAnsi="Cambria Math"/>
                </w:rPr>
              </m:ctrlPr>
            </m:naryPr>
            <m:sub>
              <m:r>
                <w:rPr>
                  <w:rFonts w:ascii="Cambria Math" w:hAnsi="Cambria Math"/>
                </w:rPr>
                <m:t>j</m:t>
              </m:r>
            </m:sub>
            <m:sup/>
            <m:e/>
          </m:nary>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log</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ij</m:t>
                  </m:r>
                </m:sub>
              </m:sSub>
            </m:num>
            <m:den>
              <m:sSub>
                <m:sSubPr>
                  <m:ctrlPr>
                    <w:rPr>
                      <w:rFonts w:ascii="Cambria Math" w:hAnsi="Cambria Math"/>
                    </w:rPr>
                  </m:ctrlPr>
                </m:sSubPr>
                <m:e>
                  <m:r>
                    <w:rPr>
                      <w:rFonts w:ascii="Cambria Math" w:hAnsi="Cambria Math"/>
                    </w:rPr>
                    <m:t>q</m:t>
                  </m:r>
                </m:e>
                <m:sub>
                  <m:r>
                    <w:rPr>
                      <w:rFonts w:ascii="Cambria Math" w:hAnsi="Cambria Math"/>
                    </w:rPr>
                    <m:t>ij</m:t>
                  </m:r>
                  <m:ctrlPr>
                    <w:rPr>
                      <w:rFonts w:ascii="Cambria Math" w:hAnsi="Cambria Math"/>
                      <w:rtl/>
                    </w:rPr>
                  </m:ctrlPr>
                </m:sub>
              </m:sSub>
              <m:ctrlPr>
                <w:rPr>
                  <w:rFonts w:ascii="Cambria Math" w:hAnsi="Cambria Math"/>
                  <w:rtl/>
                </w:rPr>
              </m:ctrlPr>
            </m:den>
          </m:f>
        </m:oMath>
      </m:oMathPara>
    </w:p>
    <w:p w14:paraId="2B35F5B4" w14:textId="00B90D60" w:rsidR="006423FA" w:rsidRPr="00CD23FA" w:rsidRDefault="006423FA" w:rsidP="006423FA">
      <w:pPr>
        <w:jc w:val="both"/>
        <w:rPr>
          <w:rtl/>
        </w:rPr>
      </w:pPr>
      <w:r w:rsidRPr="00CD23FA">
        <w:rPr>
          <w:rFonts w:hint="cs"/>
          <w:rtl/>
        </w:rPr>
        <w:t xml:space="preserve">که </w:t>
      </w:r>
      <w:r w:rsidRPr="00CD23FA">
        <w:rPr>
          <w:rtl/>
        </w:rPr>
        <w:t>ا</w:t>
      </w:r>
      <w:r w:rsidRPr="00CD23FA">
        <w:rPr>
          <w:rFonts w:hint="cs"/>
          <w:rtl/>
        </w:rPr>
        <w:t>ی</w:t>
      </w:r>
      <w:r w:rsidRPr="00CD23FA">
        <w:rPr>
          <w:rFonts w:hint="eastAsia"/>
          <w:rtl/>
        </w:rPr>
        <w:t>ن</w:t>
      </w:r>
      <w:r w:rsidRPr="00CD23FA">
        <w:rPr>
          <w:rtl/>
        </w:rPr>
        <w:t xml:space="preserve"> کم</w:t>
      </w:r>
      <w:r w:rsidRPr="00CD23FA">
        <w:rPr>
          <w:rFonts w:hint="cs"/>
          <w:rtl/>
        </w:rPr>
        <w:t>ی</w:t>
      </w:r>
      <w:r w:rsidRPr="00CD23FA">
        <w:rPr>
          <w:rFonts w:hint="eastAsia"/>
          <w:rtl/>
        </w:rPr>
        <w:t>نه</w:t>
      </w:r>
      <w:r>
        <w:rPr>
          <w:rtl/>
        </w:rPr>
        <w:softHyphen/>
      </w:r>
      <w:r w:rsidRPr="00CD23FA">
        <w:rPr>
          <w:rtl/>
        </w:rPr>
        <w:t>ساز</w:t>
      </w:r>
      <w:r w:rsidRPr="00CD23FA">
        <w:rPr>
          <w:rFonts w:hint="cs"/>
          <w:rtl/>
        </w:rPr>
        <w:t>ی</w:t>
      </w:r>
      <w:r w:rsidRPr="00CD23FA">
        <w:rPr>
          <w:rtl/>
        </w:rPr>
        <w:t xml:space="preserve"> معمولاً با استفاده از گراد</w:t>
      </w:r>
      <w:r w:rsidRPr="00CD23FA">
        <w:rPr>
          <w:rFonts w:hint="cs"/>
          <w:rtl/>
        </w:rPr>
        <w:t>ی</w:t>
      </w:r>
      <w:r w:rsidRPr="00CD23FA">
        <w:rPr>
          <w:rFonts w:hint="eastAsia"/>
          <w:rtl/>
        </w:rPr>
        <w:t>ان</w:t>
      </w:r>
      <w:r w:rsidRPr="00CD23FA">
        <w:rPr>
          <w:rFonts w:hint="cs"/>
          <w:rtl/>
        </w:rPr>
        <w:t xml:space="preserve"> کاهشی</w:t>
      </w:r>
      <w:r w:rsidRPr="00CD23FA">
        <w:rPr>
          <w:rtl/>
        </w:rPr>
        <w:t xml:space="preserve"> انجام </w:t>
      </w:r>
      <w:r w:rsidR="005B628F">
        <w:rPr>
          <w:rtl/>
        </w:rPr>
        <w:t>می‌شود</w:t>
      </w:r>
      <w:r>
        <w:rPr>
          <w:rtl/>
        </w:rPr>
        <w:fldChar w:fldCharType="begin"/>
      </w:r>
      <w:r>
        <w:rPr>
          <w:rtl/>
        </w:rPr>
        <w:instrText xml:space="preserve"> </w:instrText>
      </w:r>
      <w:r>
        <w:instrText>ADDIN EN.CITE &lt;EndNote&gt;&lt;Cite&gt;&lt;Author&gt;Kobak&lt;/Author&gt;&lt;Year&gt;2019&lt;/Year&gt;&lt;RecNum&gt;42&lt;/RecNum&gt;&lt;DisplayText&gt;[19]&lt;/DisplayText&gt;&lt;record&gt;&lt;rec-number&gt;42&lt;/rec-number&gt;&lt;foreign-keys&gt;&lt;key app="EN" db-id="5advps9aitwdwre9vx1x2pv30wawrxstfptz" timestamp="1723207859"&gt;42&lt;/key&gt;&lt;/foreign-keys&gt;&lt;ref-type name="Journal Article"&gt;17&lt;/ref-type&gt;&lt;contributors&gt;&lt;authors&gt;&lt;author&gt;Kobak, Dmitry&lt;/author&gt;&lt;author&gt;Berens, Philipp&lt;/author&gt;&lt;/authors&gt;&lt;/contributors&gt;&lt;titles&gt;&lt;title&gt;The art of using t-SNE for single-cell transcriptomics&lt;/title&gt;&lt;secondary-title&gt;Nature Communications&lt;/secondary-title&gt;&lt;/titles&gt;&lt;periodical&gt;&lt;full-title&gt;Nature Communications&lt;/full-title&gt;&lt;/periodical&gt;&lt;pages&gt;5416&lt;/pages&gt;&lt;volume&gt;10&lt;/volume&gt;&lt;number&gt;1&lt;/number&gt;&lt;dates&gt;&lt;year&gt;2019&lt;/year&gt;&lt;pub-dates&gt;&lt;date&gt;2019/11/28&lt;/date&gt;&lt;/pub-dates&gt;&lt;/dates&gt;&lt;isbn&gt;2041-1723&lt;/isbn&gt;&lt;urls&gt;&lt;related-urls&gt;&lt;url&gt;https://doi.org/10.1038/s41467-019-13056-x&lt;/url&gt;&lt;/related-urls&gt;&lt;/urls&gt;&lt;electronic-resource-num&gt;10.1038/s41467-019-13056-x&lt;/electronic-resource-num&gt;&lt;/record&gt;&lt;/Cite&gt;&lt;/EndNote</w:instrText>
      </w:r>
      <w:r>
        <w:rPr>
          <w:rtl/>
        </w:rPr>
        <w:instrText>&gt;</w:instrText>
      </w:r>
      <w:r>
        <w:rPr>
          <w:rtl/>
        </w:rPr>
        <w:fldChar w:fldCharType="separate"/>
      </w:r>
      <w:r>
        <w:rPr>
          <w:noProof/>
          <w:rtl/>
        </w:rPr>
        <w:t>[19]</w:t>
      </w:r>
      <w:r>
        <w:rPr>
          <w:rtl/>
        </w:rPr>
        <w:fldChar w:fldCharType="end"/>
      </w:r>
      <w:r>
        <w:rPr>
          <w:rFonts w:hint="cs"/>
          <w:rtl/>
        </w:rPr>
        <w:t>.</w:t>
      </w:r>
    </w:p>
    <w:p w14:paraId="42A74FC7" w14:textId="1F592B63" w:rsidR="006423FA" w:rsidRPr="00CD23FA" w:rsidRDefault="006423FA" w:rsidP="006423FA">
      <w:pPr>
        <w:pStyle w:val="a8"/>
        <w:rPr>
          <w:rtl/>
        </w:rPr>
      </w:pPr>
      <w:r w:rsidRPr="00CD23FA">
        <w:t>t-SNE</w:t>
      </w:r>
      <w:r w:rsidRPr="00CD23FA">
        <w:rPr>
          <w:rtl/>
        </w:rPr>
        <w:t xml:space="preserve"> برا</w:t>
      </w:r>
      <w:r w:rsidRPr="00CD23FA">
        <w:rPr>
          <w:rFonts w:hint="cs"/>
          <w:rtl/>
        </w:rPr>
        <w:t>ی</w:t>
      </w:r>
      <w:r w:rsidRPr="00CD23FA">
        <w:rPr>
          <w:rtl/>
        </w:rPr>
        <w:t xml:space="preserve"> تجسم خوشه</w:t>
      </w:r>
      <w:r w:rsidR="00A12C60">
        <w:rPr>
          <w:rtl/>
        </w:rPr>
        <w:t xml:space="preserve">‌ها </w:t>
      </w:r>
      <w:r w:rsidRPr="00CD23FA">
        <w:rPr>
          <w:rtl/>
        </w:rPr>
        <w:t>در داده</w:t>
      </w:r>
      <w:r w:rsidR="00A12C60">
        <w:rPr>
          <w:rtl/>
        </w:rPr>
        <w:t xml:space="preserve">‌های </w:t>
      </w:r>
      <w:r w:rsidRPr="00CD23FA">
        <w:rPr>
          <w:rtl/>
        </w:rPr>
        <w:t>با ابعاد بالا که نم</w:t>
      </w:r>
      <w:r w:rsidRPr="00CD23FA">
        <w:rPr>
          <w:rFonts w:hint="cs"/>
          <w:rtl/>
        </w:rPr>
        <w:t>ی</w:t>
      </w:r>
      <w:r w:rsidRPr="00CD23FA">
        <w:rPr>
          <w:rtl/>
        </w:rPr>
        <w:t xml:space="preserve"> توانند به راحت</w:t>
      </w:r>
      <w:r w:rsidRPr="00CD23FA">
        <w:rPr>
          <w:rFonts w:hint="cs"/>
          <w:rtl/>
        </w:rPr>
        <w:t>ی</w:t>
      </w:r>
      <w:r w:rsidRPr="00CD23FA">
        <w:rPr>
          <w:rtl/>
        </w:rPr>
        <w:t xml:space="preserve"> با روش</w:t>
      </w:r>
      <w:r w:rsidR="00A12C60">
        <w:rPr>
          <w:rtl/>
        </w:rPr>
        <w:t xml:space="preserve">‌های </w:t>
      </w:r>
      <w:r w:rsidRPr="00CD23FA">
        <w:rPr>
          <w:rtl/>
        </w:rPr>
        <w:t>خط</w:t>
      </w:r>
      <w:r w:rsidRPr="00CD23FA">
        <w:rPr>
          <w:rFonts w:hint="cs"/>
          <w:rtl/>
        </w:rPr>
        <w:t>ی</w:t>
      </w:r>
      <w:r w:rsidRPr="00CD23FA">
        <w:rPr>
          <w:rtl/>
        </w:rPr>
        <w:t xml:space="preserve"> از هم جدا شوند، </w:t>
      </w:r>
      <w:r w:rsidRPr="00CD23FA">
        <w:rPr>
          <w:rFonts w:hint="cs"/>
          <w:rtl/>
        </w:rPr>
        <w:t>مفید</w:t>
      </w:r>
      <w:r w:rsidRPr="00CD23FA">
        <w:rPr>
          <w:rtl/>
        </w:rPr>
        <w:t xml:space="preserve"> است.</w:t>
      </w:r>
      <w:r w:rsidRPr="00CD23FA">
        <w:rPr>
          <w:rFonts w:hint="cs"/>
          <w:rtl/>
        </w:rPr>
        <w:t xml:space="preserve"> با این حال با محدودیت</w:t>
      </w:r>
      <w:r>
        <w:rPr>
          <w:rtl/>
        </w:rPr>
        <w:softHyphen/>
      </w:r>
      <w:r w:rsidRPr="00CD23FA">
        <w:rPr>
          <w:rFonts w:hint="cs"/>
          <w:rtl/>
        </w:rPr>
        <w:t xml:space="preserve">هایی </w:t>
      </w:r>
      <w:r>
        <w:rPr>
          <w:rtl/>
        </w:rPr>
        <w:fldChar w:fldCharType="begin"/>
      </w:r>
      <w:r>
        <w:rPr>
          <w:rtl/>
        </w:rPr>
        <w:instrText xml:space="preserve"> </w:instrText>
      </w:r>
      <w:r>
        <w:instrText>ADDIN EN.CITE &lt;EndNote&gt;&lt;Cite&gt;&lt;Author&gt;Maaten&lt;/Author&gt;&lt;Year&gt;2008&lt;/Year&gt;&lt;RecNum&gt;41&lt;/RecNum&gt;&lt;DisplayText&gt;[18]&lt;/DisplayText&gt;&lt;record&gt;&lt;rec-number&gt;41&lt;/rec-number&gt;&lt;foreign-keys&gt;&lt;key app="EN" db-id="5advps9aitwdwre9vx1x2pv30wawrxstfptz" timestamp="1723207748"&gt;41</w:instrText>
      </w:r>
      <w:r>
        <w:rPr>
          <w:rtl/>
        </w:rPr>
        <w:instrText>&lt;/</w:instrText>
      </w:r>
      <w:r>
        <w:instrText>key&gt;&lt;/foreign-keys&gt;&lt;ref-type name="Journal Article"&gt;17&lt;/ref-type&gt;&lt;contributors&gt;&lt;authors&gt;&lt;author&gt;Maaten, Laurens van der&lt;/author&gt;&lt;author&gt;Hinton, Geoffrey E.&lt;/author&gt;&lt;/authors&gt;&lt;/contributors&gt;&lt;titles&gt;&lt;title&gt;Visualizing Data using t-SNE&lt;/title&gt;&lt;secondary-title&gt;Journal of Machine Learning Research&lt;/secondary-title&gt;&lt;/titles&gt;&lt;periodical&gt;&lt;full-title&gt;Journal of Machine Learning Research&lt;/full-title&gt;&lt;/periodical&gt;&lt;pages&gt;2579-2605&lt;/pages&gt;&lt;volume&gt;9&lt;/volume&gt;&lt;dates&gt;&lt;year&gt;2008&lt;/year&gt;&lt;/dates&gt;&lt;urls&gt;&lt;/urls&gt;&lt;/record&gt;&lt;/Cite</w:instrText>
      </w:r>
      <w:r>
        <w:rPr>
          <w:rtl/>
        </w:rPr>
        <w:instrText>&gt;&lt;/</w:instrText>
      </w:r>
      <w:r>
        <w:instrText>EndNote</w:instrText>
      </w:r>
      <w:r>
        <w:rPr>
          <w:rtl/>
        </w:rPr>
        <w:instrText>&gt;</w:instrText>
      </w:r>
      <w:r>
        <w:rPr>
          <w:rtl/>
        </w:rPr>
        <w:fldChar w:fldCharType="separate"/>
      </w:r>
      <w:r>
        <w:rPr>
          <w:noProof/>
          <w:rtl/>
        </w:rPr>
        <w:t>[18]</w:t>
      </w:r>
      <w:r>
        <w:rPr>
          <w:rtl/>
        </w:rPr>
        <w:fldChar w:fldCharType="end"/>
      </w:r>
      <w:r w:rsidRPr="00CD23FA">
        <w:rPr>
          <w:rFonts w:hint="cs"/>
          <w:rtl/>
        </w:rPr>
        <w:t xml:space="preserve"> همراه است که شامل:</w:t>
      </w:r>
    </w:p>
    <w:p w14:paraId="27AC5BFD" w14:textId="19D396B6" w:rsidR="006423FA" w:rsidRPr="00CD23FA" w:rsidRDefault="006423FA" w:rsidP="006423FA">
      <w:pPr>
        <w:pStyle w:val="a8"/>
        <w:rPr>
          <w:rtl/>
        </w:rPr>
      </w:pPr>
      <w:r w:rsidRPr="00CD23FA">
        <w:rPr>
          <w:rtl/>
        </w:rPr>
        <w:t>هز</w:t>
      </w:r>
      <w:r w:rsidRPr="00CD23FA">
        <w:rPr>
          <w:rFonts w:hint="cs"/>
          <w:rtl/>
        </w:rPr>
        <w:t>ی</w:t>
      </w:r>
      <w:r w:rsidRPr="00CD23FA">
        <w:rPr>
          <w:rFonts w:hint="eastAsia"/>
          <w:rtl/>
        </w:rPr>
        <w:t>نه</w:t>
      </w:r>
      <w:r w:rsidRPr="00CD23FA">
        <w:rPr>
          <w:rtl/>
        </w:rPr>
        <w:t xml:space="preserve"> محاسبات</w:t>
      </w:r>
      <w:r w:rsidRPr="00CD23FA">
        <w:rPr>
          <w:rFonts w:hint="cs"/>
          <w:rtl/>
        </w:rPr>
        <w:t>ی</w:t>
      </w:r>
      <w:r w:rsidRPr="00CD23FA">
        <w:rPr>
          <w:rtl/>
        </w:rPr>
        <w:t xml:space="preserve">: </w:t>
      </w:r>
      <w:r w:rsidRPr="00CD23FA">
        <w:t>t-SNE</w:t>
      </w:r>
      <w:r w:rsidRPr="00CD23FA">
        <w:rPr>
          <w:rtl/>
        </w:rPr>
        <w:t xml:space="preserve"> از نظر محاسبات</w:t>
      </w:r>
      <w:r w:rsidRPr="00CD23FA">
        <w:rPr>
          <w:rFonts w:hint="cs"/>
          <w:rtl/>
        </w:rPr>
        <w:t>ی</w:t>
      </w:r>
      <w:r w:rsidRPr="00CD23FA">
        <w:rPr>
          <w:rtl/>
        </w:rPr>
        <w:t xml:space="preserve"> </w:t>
      </w:r>
      <w:r w:rsidRPr="00CD23FA">
        <w:rPr>
          <w:rFonts w:hint="cs"/>
          <w:rtl/>
        </w:rPr>
        <w:t>زمان بر</w:t>
      </w:r>
      <w:r w:rsidRPr="00CD23FA">
        <w:rPr>
          <w:rtl/>
        </w:rPr>
        <w:t xml:space="preserve"> است</w:t>
      </w:r>
      <w:r w:rsidRPr="00CD23FA">
        <w:rPr>
          <w:rFonts w:hint="cs"/>
          <w:rtl/>
        </w:rPr>
        <w:t xml:space="preserve"> </w:t>
      </w:r>
      <w:r w:rsidRPr="00CD23FA">
        <w:rPr>
          <w:rtl/>
        </w:rPr>
        <w:t>(</w:t>
      </w:r>
      <w:r w:rsidRPr="00CD23FA">
        <w:t>O(n</w:t>
      </w:r>
      <w:r w:rsidRPr="00CD23FA">
        <w:rPr>
          <w:vertAlign w:val="superscript"/>
        </w:rPr>
        <w:t>2</w:t>
      </w:r>
      <w:r w:rsidRPr="00CD23FA">
        <w:t>)</w:t>
      </w:r>
      <w:r w:rsidRPr="00CD23FA">
        <w:rPr>
          <w:rtl/>
        </w:rPr>
        <w:t>)، به و</w:t>
      </w:r>
      <w:r w:rsidRPr="00CD23FA">
        <w:rPr>
          <w:rFonts w:hint="cs"/>
          <w:rtl/>
        </w:rPr>
        <w:t>ی</w:t>
      </w:r>
      <w:r w:rsidRPr="00CD23FA">
        <w:rPr>
          <w:rFonts w:hint="eastAsia"/>
          <w:rtl/>
        </w:rPr>
        <w:t>ژه</w:t>
      </w:r>
      <w:r w:rsidRPr="00CD23FA">
        <w:rPr>
          <w:rtl/>
        </w:rPr>
        <w:t xml:space="preserve"> برا</w:t>
      </w:r>
      <w:r w:rsidRPr="00CD23FA">
        <w:rPr>
          <w:rFonts w:hint="cs"/>
          <w:rtl/>
        </w:rPr>
        <w:t>ی</w:t>
      </w:r>
      <w:r w:rsidRPr="00CD23FA">
        <w:rPr>
          <w:rtl/>
        </w:rPr>
        <w:t xml:space="preserve"> مجموعه داده</w:t>
      </w:r>
      <w:r w:rsidR="00A12C60">
        <w:rPr>
          <w:rtl/>
        </w:rPr>
        <w:t xml:space="preserve">‌های </w:t>
      </w:r>
      <w:r w:rsidRPr="00CD23FA">
        <w:rPr>
          <w:rtl/>
        </w:rPr>
        <w:t>بزرگ، به دل</w:t>
      </w:r>
      <w:r w:rsidRPr="00CD23FA">
        <w:rPr>
          <w:rFonts w:hint="cs"/>
          <w:rtl/>
        </w:rPr>
        <w:t>ی</w:t>
      </w:r>
      <w:r w:rsidRPr="00CD23FA">
        <w:rPr>
          <w:rFonts w:hint="eastAsia"/>
          <w:rtl/>
        </w:rPr>
        <w:t>ل</w:t>
      </w:r>
      <w:r w:rsidRPr="00CD23FA">
        <w:rPr>
          <w:rtl/>
        </w:rPr>
        <w:t xml:space="preserve"> ن</w:t>
      </w:r>
      <w:r w:rsidRPr="00CD23FA">
        <w:rPr>
          <w:rFonts w:hint="cs"/>
          <w:rtl/>
        </w:rPr>
        <w:t>ی</w:t>
      </w:r>
      <w:r w:rsidRPr="00CD23FA">
        <w:rPr>
          <w:rFonts w:hint="eastAsia"/>
          <w:rtl/>
        </w:rPr>
        <w:t>از</w:t>
      </w:r>
      <w:r w:rsidRPr="00CD23FA">
        <w:rPr>
          <w:rtl/>
        </w:rPr>
        <w:t xml:space="preserve"> به محاسبه فواصل زوج</w:t>
      </w:r>
      <w:r w:rsidRPr="00CD23FA">
        <w:rPr>
          <w:rFonts w:hint="cs"/>
          <w:rtl/>
        </w:rPr>
        <w:t>ی</w:t>
      </w:r>
      <w:r w:rsidRPr="00CD23FA">
        <w:rPr>
          <w:rtl/>
        </w:rPr>
        <w:t>.</w:t>
      </w:r>
    </w:p>
    <w:p w14:paraId="1A51B275" w14:textId="79D07659" w:rsidR="006423FA" w:rsidRPr="00CD23FA" w:rsidRDefault="006423FA" w:rsidP="006423FA">
      <w:pPr>
        <w:pStyle w:val="a8"/>
        <w:rPr>
          <w:rtl/>
        </w:rPr>
      </w:pPr>
      <w:r w:rsidRPr="00CD23FA">
        <w:rPr>
          <w:rFonts w:hint="eastAsia"/>
          <w:rtl/>
        </w:rPr>
        <w:t>حساس</w:t>
      </w:r>
      <w:r w:rsidRPr="00CD23FA">
        <w:rPr>
          <w:rFonts w:hint="cs"/>
          <w:rtl/>
        </w:rPr>
        <w:t>ی</w:t>
      </w:r>
      <w:r w:rsidRPr="00CD23FA">
        <w:rPr>
          <w:rFonts w:hint="eastAsia"/>
          <w:rtl/>
        </w:rPr>
        <w:t>ت</w:t>
      </w:r>
      <w:r w:rsidRPr="00CD23FA">
        <w:rPr>
          <w:rtl/>
        </w:rPr>
        <w:t xml:space="preserve"> پارامتر: نتا</w:t>
      </w:r>
      <w:r w:rsidRPr="00CD23FA">
        <w:rPr>
          <w:rFonts w:hint="cs"/>
          <w:rtl/>
        </w:rPr>
        <w:t>ی</w:t>
      </w:r>
      <w:r w:rsidRPr="00CD23FA">
        <w:rPr>
          <w:rFonts w:hint="eastAsia"/>
          <w:rtl/>
        </w:rPr>
        <w:t>ج</w:t>
      </w:r>
      <w:r w:rsidR="00A00FDE">
        <w:rPr>
          <w:rtl/>
        </w:rPr>
        <w:t xml:space="preserve"> می‌</w:t>
      </w:r>
      <w:r w:rsidRPr="00CD23FA">
        <w:rPr>
          <w:rtl/>
        </w:rPr>
        <w:t>تواند به انتخاب ها</w:t>
      </w:r>
      <w:r w:rsidRPr="00CD23FA">
        <w:rPr>
          <w:rFonts w:hint="cs"/>
          <w:rtl/>
        </w:rPr>
        <w:t>ی</w:t>
      </w:r>
      <w:r w:rsidRPr="00CD23FA">
        <w:rPr>
          <w:rFonts w:hint="eastAsia"/>
          <w:rtl/>
        </w:rPr>
        <w:t>پرپارامترها</w:t>
      </w:r>
      <w:r w:rsidRPr="00CD23FA">
        <w:rPr>
          <w:rtl/>
        </w:rPr>
        <w:t xml:space="preserve"> مانند </w:t>
      </w:r>
      <w:r w:rsidRPr="00CD23FA">
        <w:rPr>
          <w:rFonts w:hint="cs"/>
          <w:rtl/>
        </w:rPr>
        <w:t>سرگشتگی</w:t>
      </w:r>
      <w:r w:rsidRPr="00CD23FA">
        <w:rPr>
          <w:rtl/>
        </w:rPr>
        <w:t xml:space="preserve"> و نرخ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حساس باشد، که ن</w:t>
      </w:r>
      <w:r w:rsidRPr="00CD23FA">
        <w:rPr>
          <w:rFonts w:hint="cs"/>
          <w:rtl/>
        </w:rPr>
        <w:t>ی</w:t>
      </w:r>
      <w:r w:rsidRPr="00CD23FA">
        <w:rPr>
          <w:rFonts w:hint="eastAsia"/>
          <w:rtl/>
        </w:rPr>
        <w:t>از</w:t>
      </w:r>
      <w:r w:rsidRPr="00CD23FA">
        <w:rPr>
          <w:rtl/>
        </w:rPr>
        <w:t xml:space="preserve"> به تنظ</w:t>
      </w:r>
      <w:r w:rsidRPr="00CD23FA">
        <w:rPr>
          <w:rFonts w:hint="cs"/>
          <w:rtl/>
        </w:rPr>
        <w:t>ی</w:t>
      </w:r>
      <w:r w:rsidRPr="00CD23FA">
        <w:rPr>
          <w:rFonts w:hint="eastAsia"/>
          <w:rtl/>
        </w:rPr>
        <w:t>م</w:t>
      </w:r>
      <w:r w:rsidRPr="00CD23FA">
        <w:rPr>
          <w:rtl/>
        </w:rPr>
        <w:t xml:space="preserve"> دق</w:t>
      </w:r>
      <w:r w:rsidRPr="00CD23FA">
        <w:rPr>
          <w:rFonts w:hint="cs"/>
          <w:rtl/>
        </w:rPr>
        <w:t>ی</w:t>
      </w:r>
      <w:r w:rsidRPr="00CD23FA">
        <w:rPr>
          <w:rFonts w:hint="eastAsia"/>
          <w:rtl/>
        </w:rPr>
        <w:t>ق</w:t>
      </w:r>
      <w:r w:rsidRPr="00CD23FA">
        <w:rPr>
          <w:rtl/>
        </w:rPr>
        <w:t xml:space="preserve"> برا</w:t>
      </w:r>
      <w:r w:rsidRPr="00CD23FA">
        <w:rPr>
          <w:rFonts w:hint="cs"/>
          <w:rtl/>
        </w:rPr>
        <w:t>ی</w:t>
      </w:r>
      <w:r w:rsidRPr="00CD23FA">
        <w:rPr>
          <w:rtl/>
        </w:rPr>
        <w:t xml:space="preserve"> عملکرد به</w:t>
      </w:r>
      <w:r w:rsidRPr="00CD23FA">
        <w:rPr>
          <w:rFonts w:hint="cs"/>
          <w:rtl/>
        </w:rPr>
        <w:t>ی</w:t>
      </w:r>
      <w:r w:rsidRPr="00CD23FA">
        <w:rPr>
          <w:rFonts w:hint="eastAsia"/>
          <w:rtl/>
        </w:rPr>
        <w:t>نه</w:t>
      </w:r>
      <w:r w:rsidRPr="00CD23FA">
        <w:rPr>
          <w:rtl/>
        </w:rPr>
        <w:t xml:space="preserve"> دارد.</w:t>
      </w:r>
    </w:p>
    <w:p w14:paraId="3D5E7EC0" w14:textId="6F52FF58" w:rsidR="006423FA" w:rsidRDefault="006423FA" w:rsidP="006423FA">
      <w:pPr>
        <w:pStyle w:val="a8"/>
        <w:rPr>
          <w:rtl/>
        </w:rPr>
      </w:pPr>
      <w:r w:rsidRPr="00CD23FA">
        <w:rPr>
          <w:rFonts w:hint="eastAsia"/>
          <w:rtl/>
        </w:rPr>
        <w:t>ماه</w:t>
      </w:r>
      <w:r w:rsidRPr="00CD23FA">
        <w:rPr>
          <w:rFonts w:hint="cs"/>
          <w:rtl/>
        </w:rPr>
        <w:t>ی</w:t>
      </w:r>
      <w:r w:rsidRPr="00CD23FA">
        <w:rPr>
          <w:rFonts w:hint="eastAsia"/>
          <w:rtl/>
        </w:rPr>
        <w:t>ت</w:t>
      </w:r>
      <w:r w:rsidRPr="00CD23FA">
        <w:rPr>
          <w:rtl/>
        </w:rPr>
        <w:t xml:space="preserve"> غ</w:t>
      </w:r>
      <w:r w:rsidRPr="00CD23FA">
        <w:rPr>
          <w:rFonts w:hint="cs"/>
          <w:rtl/>
        </w:rPr>
        <w:t>ی</w:t>
      </w:r>
      <w:r w:rsidRPr="00CD23FA">
        <w:rPr>
          <w:rFonts w:hint="eastAsia"/>
          <w:rtl/>
        </w:rPr>
        <w:t>ر</w:t>
      </w:r>
      <w:r w:rsidRPr="00CD23FA">
        <w:rPr>
          <w:rtl/>
        </w:rPr>
        <w:t xml:space="preserve"> قطع</w:t>
      </w:r>
      <w:r w:rsidRPr="00CD23FA">
        <w:rPr>
          <w:rFonts w:hint="cs"/>
          <w:rtl/>
        </w:rPr>
        <w:t>ی</w:t>
      </w:r>
      <w:r w:rsidRPr="00CD23FA">
        <w:rPr>
          <w:rtl/>
        </w:rPr>
        <w:t>: ماه</w:t>
      </w:r>
      <w:r w:rsidRPr="00CD23FA">
        <w:rPr>
          <w:rFonts w:hint="cs"/>
          <w:rtl/>
        </w:rPr>
        <w:t>ی</w:t>
      </w:r>
      <w:r w:rsidRPr="00CD23FA">
        <w:rPr>
          <w:rFonts w:hint="eastAsia"/>
          <w:rtl/>
        </w:rPr>
        <w:t>ت</w:t>
      </w:r>
      <w:r w:rsidRPr="00CD23FA">
        <w:rPr>
          <w:rtl/>
        </w:rPr>
        <w:t xml:space="preserve"> تصادف</w:t>
      </w:r>
      <w:r w:rsidRPr="00CD23FA">
        <w:rPr>
          <w:rFonts w:hint="cs"/>
          <w:rtl/>
        </w:rPr>
        <w:t>ی</w:t>
      </w:r>
      <w:r w:rsidRPr="00CD23FA">
        <w:rPr>
          <w:rtl/>
        </w:rPr>
        <w:t xml:space="preserve"> الگور</w:t>
      </w:r>
      <w:r w:rsidRPr="00CD23FA">
        <w:rPr>
          <w:rFonts w:hint="cs"/>
          <w:rtl/>
        </w:rPr>
        <w:t>ی</w:t>
      </w:r>
      <w:r w:rsidRPr="00CD23FA">
        <w:rPr>
          <w:rFonts w:hint="eastAsia"/>
          <w:rtl/>
        </w:rPr>
        <w:t>تم</w:t>
      </w:r>
      <w:r w:rsidRPr="00CD23FA">
        <w:rPr>
          <w:rtl/>
        </w:rPr>
        <w:t xml:space="preserve"> </w:t>
      </w:r>
      <w:r w:rsidRPr="00CD23FA">
        <w:rPr>
          <w:rFonts w:hint="cs"/>
          <w:rtl/>
        </w:rPr>
        <w:t>باعث میشود</w:t>
      </w:r>
      <w:r w:rsidRPr="00CD23FA">
        <w:rPr>
          <w:rtl/>
        </w:rPr>
        <w:t xml:space="preserve"> که اجراها</w:t>
      </w:r>
      <w:r w:rsidRPr="00CD23FA">
        <w:rPr>
          <w:rFonts w:hint="cs"/>
          <w:rtl/>
        </w:rPr>
        <w:t>ی</w:t>
      </w:r>
      <w:r w:rsidRPr="00CD23FA">
        <w:rPr>
          <w:rtl/>
        </w:rPr>
        <w:t xml:space="preserve"> مختلف</w:t>
      </w:r>
      <w:r w:rsidR="00A00FDE">
        <w:rPr>
          <w:rtl/>
        </w:rPr>
        <w:t xml:space="preserve"> می‌</w:t>
      </w:r>
      <w:r w:rsidRPr="00CD23FA">
        <w:rPr>
          <w:rtl/>
        </w:rPr>
        <w:t>توانند نتا</w:t>
      </w:r>
      <w:r w:rsidRPr="00CD23FA">
        <w:rPr>
          <w:rFonts w:hint="cs"/>
          <w:rtl/>
        </w:rPr>
        <w:t>ی</w:t>
      </w:r>
      <w:r w:rsidRPr="00CD23FA">
        <w:rPr>
          <w:rFonts w:hint="eastAsia"/>
          <w:rtl/>
        </w:rPr>
        <w:t>ج</w:t>
      </w:r>
      <w:r w:rsidRPr="00CD23FA">
        <w:rPr>
          <w:rtl/>
        </w:rPr>
        <w:t xml:space="preserve"> متفاوت</w:t>
      </w:r>
      <w:r w:rsidRPr="00CD23FA">
        <w:rPr>
          <w:rFonts w:hint="cs"/>
          <w:rtl/>
        </w:rPr>
        <w:t>ی</w:t>
      </w:r>
      <w:r w:rsidRPr="00CD23FA">
        <w:rPr>
          <w:rtl/>
        </w:rPr>
        <w:t xml:space="preserve"> تول</w:t>
      </w:r>
      <w:r w:rsidRPr="00CD23FA">
        <w:rPr>
          <w:rFonts w:hint="cs"/>
          <w:rtl/>
        </w:rPr>
        <w:t>ی</w:t>
      </w:r>
      <w:r w:rsidRPr="00CD23FA">
        <w:rPr>
          <w:rFonts w:hint="eastAsia"/>
          <w:rtl/>
        </w:rPr>
        <w:t>د</w:t>
      </w:r>
      <w:r w:rsidRPr="00CD23FA">
        <w:rPr>
          <w:rtl/>
        </w:rPr>
        <w:t xml:space="preserve"> کنند.</w:t>
      </w:r>
    </w:p>
    <w:p w14:paraId="785E47CE" w14:textId="5507CBE0" w:rsidR="006423FA" w:rsidRDefault="006423FA" w:rsidP="006423FA">
      <w:pPr>
        <w:pStyle w:val="a0"/>
        <w:rPr>
          <w:rtl/>
          <w:lang w:bidi="fa-IR"/>
        </w:rPr>
      </w:pPr>
      <w:bookmarkStart w:id="37" w:name="_Toc182362674"/>
      <w:r w:rsidRPr="001254CC">
        <w:rPr>
          <w:rFonts w:hint="cs"/>
          <w:rtl/>
        </w:rPr>
        <w:t xml:space="preserve">الگوریتم </w:t>
      </w:r>
      <w:r w:rsidRPr="006423FA">
        <w:rPr>
          <w:rFonts w:asciiTheme="majorBidi" w:hAnsiTheme="majorBidi" w:cstheme="majorBidi"/>
        </w:rPr>
        <w:t>UMAP</w:t>
      </w:r>
      <w:r w:rsidRPr="006423FA">
        <w:rPr>
          <w:rStyle w:val="FootnoteReference"/>
          <w:rFonts w:asciiTheme="majorBidi" w:hAnsiTheme="majorBidi" w:cstheme="majorBidi"/>
          <w:b/>
          <w:bCs/>
          <w:sz w:val="24"/>
          <w:szCs w:val="28"/>
        </w:rPr>
        <w:footnoteReference w:id="37"/>
      </w:r>
      <w:bookmarkEnd w:id="37"/>
    </w:p>
    <w:p w14:paraId="3ED38667" w14:textId="4856FF26" w:rsidR="006423FA" w:rsidRDefault="006423FA" w:rsidP="006423FA">
      <w:pPr>
        <w:pStyle w:val="a8"/>
        <w:rPr>
          <w:rtl/>
        </w:rPr>
      </w:pPr>
      <w:r w:rsidRPr="00CD23FA">
        <w:t>UMAP</w:t>
      </w:r>
      <w:r w:rsidRPr="00CD23FA">
        <w:rPr>
          <w:rtl/>
        </w:rPr>
        <w:t xml:space="preserve"> </w:t>
      </w:r>
      <w:r w:rsidRPr="00CD23FA">
        <w:rPr>
          <w:rFonts w:hint="cs"/>
          <w:rtl/>
        </w:rPr>
        <w:t>ی</w:t>
      </w:r>
      <w:r w:rsidRPr="00CD23FA">
        <w:rPr>
          <w:rFonts w:hint="eastAsia"/>
          <w:rtl/>
        </w:rPr>
        <w:t>ک</w:t>
      </w:r>
      <w:r w:rsidRPr="00CD23FA">
        <w:rPr>
          <w:rtl/>
        </w:rPr>
        <w:t xml:space="preserve"> ابزار قدرتمند در زم</w:t>
      </w:r>
      <w:r w:rsidRPr="00CD23FA">
        <w:rPr>
          <w:rFonts w:hint="cs"/>
          <w:rtl/>
        </w:rPr>
        <w:t>ی</w:t>
      </w:r>
      <w:r w:rsidRPr="00CD23FA">
        <w:rPr>
          <w:rFonts w:hint="eastAsia"/>
          <w:rtl/>
        </w:rPr>
        <w:t>نه</w:t>
      </w:r>
      <w:r w:rsidRPr="00CD23FA">
        <w:rPr>
          <w:rtl/>
        </w:rPr>
        <w:t xml:space="preserve"> تجسم داده</w:t>
      </w:r>
      <w:r w:rsidR="00A12C60">
        <w:rPr>
          <w:rtl/>
        </w:rPr>
        <w:t xml:space="preserve">‌ها </w:t>
      </w:r>
      <w:r w:rsidRPr="00CD23FA">
        <w:rPr>
          <w:rtl/>
        </w:rPr>
        <w:t>و کاهش ابعاد است. به طور گسترده</w:t>
      </w:r>
      <w:r w:rsidR="005B628F">
        <w:rPr>
          <w:rtl/>
        </w:rPr>
        <w:t xml:space="preserve">‌ای </w:t>
      </w:r>
      <w:r w:rsidRPr="00CD23FA">
        <w:rPr>
          <w:rtl/>
        </w:rPr>
        <w:t>برا</w:t>
      </w:r>
      <w:r w:rsidRPr="00CD23FA">
        <w:rPr>
          <w:rFonts w:hint="cs"/>
          <w:rtl/>
        </w:rPr>
        <w:t>ی</w:t>
      </w:r>
      <w:r w:rsidRPr="00CD23FA">
        <w:rPr>
          <w:rtl/>
        </w:rPr>
        <w:t xml:space="preserve"> تبد</w:t>
      </w:r>
      <w:r w:rsidRPr="00CD23FA">
        <w:rPr>
          <w:rFonts w:hint="cs"/>
          <w:rtl/>
        </w:rPr>
        <w:t>ی</w:t>
      </w:r>
      <w:r w:rsidRPr="00CD23FA">
        <w:rPr>
          <w:rFonts w:hint="eastAsia"/>
          <w:rtl/>
        </w:rPr>
        <w:t>ل</w:t>
      </w:r>
      <w:r w:rsidRPr="00CD23FA">
        <w:rPr>
          <w:rtl/>
        </w:rPr>
        <w:t xml:space="preserve"> داده</w:t>
      </w:r>
      <w:r w:rsidR="00A12C60">
        <w:rPr>
          <w:rtl/>
        </w:rPr>
        <w:softHyphen/>
      </w:r>
      <w:r w:rsidRPr="00CD23FA">
        <w:rPr>
          <w:rtl/>
        </w:rPr>
        <w:t>ها</w:t>
      </w:r>
      <w:r w:rsidRPr="00CD23FA">
        <w:rPr>
          <w:rFonts w:hint="cs"/>
          <w:rtl/>
        </w:rPr>
        <w:t>ی</w:t>
      </w:r>
      <w:r w:rsidRPr="00CD23FA">
        <w:rPr>
          <w:rtl/>
        </w:rPr>
        <w:t xml:space="preserve"> با ابعاد بالا به فضا</w:t>
      </w:r>
      <w:r w:rsidRPr="00CD23FA">
        <w:rPr>
          <w:rFonts w:hint="cs"/>
          <w:rtl/>
        </w:rPr>
        <w:t>یی</w:t>
      </w:r>
      <w:r w:rsidRPr="00CD23FA">
        <w:rPr>
          <w:rtl/>
        </w:rPr>
        <w:t xml:space="preserve"> با ابعاد پا</w:t>
      </w:r>
      <w:r w:rsidRPr="00CD23FA">
        <w:rPr>
          <w:rFonts w:hint="cs"/>
          <w:rtl/>
        </w:rPr>
        <w:t>یی</w:t>
      </w:r>
      <w:r w:rsidRPr="00CD23FA">
        <w:rPr>
          <w:rFonts w:hint="eastAsia"/>
          <w:rtl/>
        </w:rPr>
        <w:t>ن</w:t>
      </w:r>
      <w:r w:rsidR="00693960">
        <w:rPr>
          <w:rtl/>
        </w:rPr>
        <w:t xml:space="preserve">‌تر </w:t>
      </w:r>
      <w:r w:rsidRPr="00CD23FA">
        <w:rPr>
          <w:rtl/>
        </w:rPr>
        <w:t xml:space="preserve">استفاده </w:t>
      </w:r>
      <w:r w:rsidR="005B628F">
        <w:rPr>
          <w:rtl/>
        </w:rPr>
        <w:t>می‌شود</w:t>
      </w:r>
      <w:r w:rsidRPr="00CD23FA">
        <w:rPr>
          <w:rtl/>
        </w:rPr>
        <w:t xml:space="preserve"> و تجسم و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مجموعه داده</w:t>
      </w:r>
      <w:r w:rsidR="00A12C60">
        <w:rPr>
          <w:rtl/>
        </w:rPr>
        <w:softHyphen/>
      </w:r>
      <w:r w:rsidRPr="00CD23FA">
        <w:rPr>
          <w:rtl/>
        </w:rPr>
        <w:t>ها</w:t>
      </w:r>
      <w:r w:rsidRPr="00CD23FA">
        <w:rPr>
          <w:rFonts w:hint="cs"/>
          <w:rtl/>
        </w:rPr>
        <w:t>ی</w:t>
      </w:r>
      <w:r w:rsidRPr="00CD23FA">
        <w:rPr>
          <w:rtl/>
        </w:rPr>
        <w:t xml:space="preserve">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CD23FA">
        <w:rPr>
          <w:rtl/>
        </w:rPr>
        <w:t xml:space="preserve"> را آسان</w:t>
      </w:r>
      <w:r w:rsidR="00693960">
        <w:rPr>
          <w:rtl/>
        </w:rPr>
        <w:t xml:space="preserve">‌تر </w:t>
      </w:r>
      <w:r w:rsidR="005B628F">
        <w:rPr>
          <w:rtl/>
        </w:rPr>
        <w:t>می‌کند</w:t>
      </w:r>
      <w:r w:rsidRPr="00CD23FA">
        <w:rPr>
          <w:rtl/>
        </w:rPr>
        <w:t xml:space="preserve">. </w:t>
      </w:r>
      <w:r w:rsidRPr="00CD23FA">
        <w:t>UMAP</w:t>
      </w:r>
      <w:r w:rsidRPr="00CD23FA">
        <w:rPr>
          <w:rtl/>
        </w:rPr>
        <w:t xml:space="preserve"> در سال 2018 توسط</w:t>
      </w:r>
      <w:r>
        <w:rPr>
          <w:rFonts w:hint="cs"/>
          <w:rtl/>
        </w:rPr>
        <w:t xml:space="preserve"> </w:t>
      </w:r>
      <w:r w:rsidRPr="001615AC">
        <w:rPr>
          <w:rtl/>
        </w:rPr>
        <w:t>ل</w:t>
      </w:r>
      <w:r w:rsidRPr="001615AC">
        <w:rPr>
          <w:rFonts w:hint="cs"/>
          <w:rtl/>
        </w:rPr>
        <w:t>ی</w:t>
      </w:r>
      <w:r w:rsidRPr="001615AC">
        <w:rPr>
          <w:rFonts w:hint="eastAsia"/>
          <w:rtl/>
        </w:rPr>
        <w:t>لند</w:t>
      </w:r>
      <w:r w:rsidRPr="001615AC">
        <w:rPr>
          <w:rtl/>
        </w:rPr>
        <w:t xml:space="preserve"> مک ا</w:t>
      </w:r>
      <w:r w:rsidRPr="001615AC">
        <w:rPr>
          <w:rFonts w:hint="cs"/>
          <w:rtl/>
        </w:rPr>
        <w:t>ی</w:t>
      </w:r>
      <w:r w:rsidRPr="001615AC">
        <w:rPr>
          <w:rFonts w:hint="eastAsia"/>
          <w:rtl/>
        </w:rPr>
        <w:t>نز</w:t>
      </w:r>
      <w:r>
        <w:rPr>
          <w:rStyle w:val="FootnoteReference"/>
          <w:rtl/>
        </w:rPr>
        <w:footnoteReference w:id="38"/>
      </w:r>
      <w:r w:rsidRPr="00CD23FA">
        <w:rPr>
          <w:rFonts w:hint="eastAsia"/>
          <w:rtl/>
        </w:rPr>
        <w:t>،</w:t>
      </w:r>
      <w:r w:rsidRPr="00CD23FA">
        <w:rPr>
          <w:rtl/>
        </w:rPr>
        <w:t xml:space="preserve"> </w:t>
      </w:r>
      <w:r w:rsidRPr="001615AC">
        <w:rPr>
          <w:rtl/>
        </w:rPr>
        <w:t>جان ه</w:t>
      </w:r>
      <w:r w:rsidRPr="001615AC">
        <w:rPr>
          <w:rFonts w:hint="cs"/>
          <w:rtl/>
        </w:rPr>
        <w:t>ی</w:t>
      </w:r>
      <w:r w:rsidRPr="001615AC">
        <w:rPr>
          <w:rFonts w:hint="eastAsia"/>
          <w:rtl/>
        </w:rPr>
        <w:t>ل</w:t>
      </w:r>
      <w:r w:rsidRPr="001615AC">
        <w:rPr>
          <w:rFonts w:hint="cs"/>
          <w:rtl/>
        </w:rPr>
        <w:t>ی</w:t>
      </w:r>
      <w:r>
        <w:rPr>
          <w:rStyle w:val="FootnoteReference"/>
          <w:rtl/>
        </w:rPr>
        <w:footnoteReference w:id="39"/>
      </w:r>
      <w:r w:rsidRPr="001615AC">
        <w:rPr>
          <w:rtl/>
        </w:rPr>
        <w:t xml:space="preserve"> </w:t>
      </w:r>
      <w:r w:rsidRPr="00CD23FA">
        <w:rPr>
          <w:rtl/>
        </w:rPr>
        <w:t xml:space="preserve">و </w:t>
      </w:r>
      <w:r w:rsidRPr="001615AC">
        <w:rPr>
          <w:rtl/>
        </w:rPr>
        <w:t>ج</w:t>
      </w:r>
      <w:r w:rsidRPr="001615AC">
        <w:rPr>
          <w:rFonts w:hint="cs"/>
          <w:rtl/>
        </w:rPr>
        <w:t>ی</w:t>
      </w:r>
      <w:r w:rsidRPr="001615AC">
        <w:rPr>
          <w:rFonts w:hint="eastAsia"/>
          <w:rtl/>
        </w:rPr>
        <w:t>مز</w:t>
      </w:r>
      <w:r w:rsidRPr="001615AC">
        <w:rPr>
          <w:rtl/>
        </w:rPr>
        <w:t xml:space="preserve"> ملو</w:t>
      </w:r>
      <w:r w:rsidRPr="001615AC">
        <w:rPr>
          <w:rFonts w:hint="cs"/>
          <w:rtl/>
        </w:rPr>
        <w:t>ی</w:t>
      </w:r>
      <w:r w:rsidRPr="001615AC">
        <w:rPr>
          <w:rFonts w:hint="eastAsia"/>
          <w:rtl/>
        </w:rPr>
        <w:t>ل</w:t>
      </w:r>
      <w:r>
        <w:rPr>
          <w:rStyle w:val="FootnoteReference"/>
          <w:rtl/>
        </w:rPr>
        <w:footnoteReference w:id="40"/>
      </w:r>
      <w:r w:rsidRPr="001615AC">
        <w:rPr>
          <w:rtl/>
        </w:rPr>
        <w:t xml:space="preserve"> </w:t>
      </w:r>
      <w:r>
        <w:rPr>
          <w:rtl/>
        </w:rPr>
        <w:fldChar w:fldCharType="begin"/>
      </w:r>
      <w:r>
        <w:rPr>
          <w:rtl/>
        </w:rPr>
        <w:instrText xml:space="preserve"> </w:instrText>
      </w:r>
      <w:r>
        <w:instrText>ADDIN EN.CITE &lt;EndNote&gt;&lt;Cite&gt;&lt;Author&gt;McInnes&lt;/Author&gt;&lt;Year&gt;2018&lt;/Year&gt;&lt;RecNum&gt;43&lt;/RecNum&gt;&lt;DisplayText&gt;[20]&lt;/DisplayText&gt;&lt;record&gt;&lt;rec-number&gt;43&lt;/rec-number&gt;&lt;foreign-keys&gt;&lt;key app="EN" db-id="5advps9aitwdwre9vx1x2pv30wawrxstfptz" timestamp="1723208538"&gt;43</w:instrText>
      </w:r>
      <w:r>
        <w:rPr>
          <w:rtl/>
        </w:rPr>
        <w:instrText>&lt;/</w:instrText>
      </w:r>
      <w:r>
        <w:instrText>key&gt;&lt;/foreign-keys&gt;&lt;ref-type name="Journal Article"&gt;17&lt;/ref-type&gt;&lt;contributors&gt;&lt;authors&gt;&lt;author&gt;McInnes, Leland&lt;/author&gt;&lt;author&gt;Healy, John&lt;/author&gt;&lt;author&gt;Melville, James&lt;/author&gt;&lt;/authors&gt;&lt;/contributors&gt;&lt;titles&gt;&lt;title&gt;Umap: Uniform manifold approximation and projection for dimension reduction&lt;/title&gt;&lt;secondary-title&gt;arXiv preprint arXiv:1802.03426&lt;/secondary-title&gt;&lt;/titles&gt;&lt;periodical&gt;&lt;full-title&gt;arXiv preprint arXiv:1802.03426&lt;/full-title&gt;&lt;/periodical&gt;&lt;dates&gt;&lt;year&gt;2018&lt;/year&gt;&lt;/dates&gt;&lt;urls&gt;&lt;/urls&gt;&lt;/record&gt;&lt;/Cite&gt;&lt;/EndNote</w:instrText>
      </w:r>
      <w:r>
        <w:rPr>
          <w:rtl/>
        </w:rPr>
        <w:instrText>&gt;</w:instrText>
      </w:r>
      <w:r>
        <w:rPr>
          <w:rtl/>
        </w:rPr>
        <w:fldChar w:fldCharType="separate"/>
      </w:r>
      <w:r>
        <w:rPr>
          <w:noProof/>
          <w:rtl/>
        </w:rPr>
        <w:t>[20]</w:t>
      </w:r>
      <w:r>
        <w:rPr>
          <w:rtl/>
        </w:rPr>
        <w:fldChar w:fldCharType="end"/>
      </w:r>
      <w:r>
        <w:rPr>
          <w:rFonts w:hint="cs"/>
          <w:rtl/>
        </w:rPr>
        <w:t xml:space="preserve"> </w:t>
      </w:r>
      <w:r w:rsidRPr="00CD23FA">
        <w:rPr>
          <w:rtl/>
        </w:rPr>
        <w:t>توسعه داده شد و از آن زمان به دل</w:t>
      </w:r>
      <w:r w:rsidRPr="00CD23FA">
        <w:rPr>
          <w:rFonts w:hint="cs"/>
          <w:rtl/>
        </w:rPr>
        <w:t>ی</w:t>
      </w:r>
      <w:r w:rsidRPr="00CD23FA">
        <w:rPr>
          <w:rFonts w:hint="eastAsia"/>
          <w:rtl/>
        </w:rPr>
        <w:t>ل</w:t>
      </w:r>
      <w:r w:rsidRPr="00CD23FA">
        <w:rPr>
          <w:rtl/>
        </w:rPr>
        <w:t xml:space="preserve"> اثربخش</w:t>
      </w:r>
      <w:r w:rsidRPr="00CD23FA">
        <w:rPr>
          <w:rFonts w:hint="cs"/>
          <w:rtl/>
        </w:rPr>
        <w:t>ی</w:t>
      </w:r>
      <w:r w:rsidRPr="00CD23FA">
        <w:rPr>
          <w:rtl/>
        </w:rPr>
        <w:t xml:space="preserve"> آن در مد</w:t>
      </w:r>
      <w:r w:rsidRPr="00CD23FA">
        <w:rPr>
          <w:rFonts w:hint="cs"/>
          <w:rtl/>
        </w:rPr>
        <w:t>ی</w:t>
      </w:r>
      <w:r w:rsidRPr="00CD23FA">
        <w:rPr>
          <w:rFonts w:hint="eastAsia"/>
          <w:rtl/>
        </w:rPr>
        <w:t>ر</w:t>
      </w:r>
      <w:r w:rsidRPr="00CD23FA">
        <w:rPr>
          <w:rFonts w:hint="cs"/>
          <w:rtl/>
        </w:rPr>
        <w:t>ی</w:t>
      </w:r>
      <w:r w:rsidRPr="00CD23FA">
        <w:rPr>
          <w:rFonts w:hint="eastAsia"/>
          <w:rtl/>
        </w:rPr>
        <w:t>ت</w:t>
      </w:r>
      <w:r w:rsidRPr="00CD23FA">
        <w:rPr>
          <w:rtl/>
        </w:rPr>
        <w:t xml:space="preserve"> داده</w:t>
      </w:r>
      <w:r w:rsidR="00A12C60">
        <w:rPr>
          <w:rtl/>
        </w:rPr>
        <w:softHyphen/>
      </w:r>
      <w:r w:rsidRPr="00CD23FA">
        <w:rPr>
          <w:rtl/>
        </w:rPr>
        <w:t>ها</w:t>
      </w:r>
      <w:r w:rsidRPr="00CD23FA">
        <w:rPr>
          <w:rFonts w:hint="cs"/>
          <w:rtl/>
        </w:rPr>
        <w:t>ی</w:t>
      </w:r>
      <w:r w:rsidRPr="00CD23FA">
        <w:rPr>
          <w:rtl/>
        </w:rPr>
        <w:t xml:space="preserve"> دن</w:t>
      </w:r>
      <w:r w:rsidRPr="00CD23FA">
        <w:rPr>
          <w:rFonts w:hint="cs"/>
          <w:rtl/>
        </w:rPr>
        <w:t>ی</w:t>
      </w:r>
      <w:r w:rsidRPr="00CD23FA">
        <w:rPr>
          <w:rFonts w:hint="eastAsia"/>
          <w:rtl/>
        </w:rPr>
        <w:t>ا</w:t>
      </w:r>
      <w:r w:rsidRPr="00CD23FA">
        <w:rPr>
          <w:rFonts w:hint="cs"/>
          <w:rtl/>
        </w:rPr>
        <w:t>ی</w:t>
      </w:r>
      <w:r w:rsidRPr="00CD23FA">
        <w:rPr>
          <w:rtl/>
        </w:rPr>
        <w:t xml:space="preserve"> واقع</w:t>
      </w:r>
      <w:r w:rsidRPr="00CD23FA">
        <w:rPr>
          <w:rFonts w:hint="cs"/>
          <w:rtl/>
        </w:rPr>
        <w:t>ی</w:t>
      </w:r>
      <w:r w:rsidRPr="00CD23FA">
        <w:rPr>
          <w:rtl/>
        </w:rPr>
        <w:t xml:space="preserve"> محبوب شده است.</w:t>
      </w:r>
    </w:p>
    <w:p w14:paraId="51958B8B" w14:textId="52D3B3C1" w:rsidR="006423FA" w:rsidRDefault="006423FA" w:rsidP="006423FA">
      <w:pPr>
        <w:pStyle w:val="a8"/>
        <w:rPr>
          <w:rtl/>
          <w:lang w:bidi="fa-IR"/>
        </w:rPr>
      </w:pPr>
      <w:r w:rsidRPr="00CD23FA">
        <w:rPr>
          <w:rFonts w:hint="cs"/>
          <w:rtl/>
        </w:rPr>
        <w:t>ی</w:t>
      </w:r>
      <w:r w:rsidRPr="00CD23FA">
        <w:rPr>
          <w:rFonts w:hint="eastAsia"/>
          <w:rtl/>
        </w:rPr>
        <w:t>ک</w:t>
      </w:r>
      <w:r w:rsidRPr="00CD23FA">
        <w:rPr>
          <w:rFonts w:hint="cs"/>
          <w:rtl/>
        </w:rPr>
        <w:t>ی</w:t>
      </w:r>
      <w:r w:rsidRPr="00CD23FA">
        <w:rPr>
          <w:rtl/>
        </w:rPr>
        <w:t xml:space="preserve"> از نقاط قوت کل</w:t>
      </w:r>
      <w:r w:rsidRPr="00CD23FA">
        <w:rPr>
          <w:rFonts w:hint="cs"/>
          <w:rtl/>
        </w:rPr>
        <w:t>ی</w:t>
      </w:r>
      <w:r w:rsidRPr="00CD23FA">
        <w:rPr>
          <w:rFonts w:hint="eastAsia"/>
          <w:rtl/>
        </w:rPr>
        <w:t>د</w:t>
      </w:r>
      <w:r w:rsidRPr="00CD23FA">
        <w:rPr>
          <w:rFonts w:hint="cs"/>
          <w:rtl/>
        </w:rPr>
        <w:t>ی</w:t>
      </w:r>
      <w:r w:rsidRPr="00CD23FA">
        <w:rPr>
          <w:rtl/>
        </w:rPr>
        <w:t xml:space="preserve"> </w:t>
      </w:r>
      <w:r w:rsidRPr="00CD23FA">
        <w:t>UMAP</w:t>
      </w:r>
      <w:r w:rsidRPr="00CD23FA">
        <w:rPr>
          <w:rtl/>
        </w:rPr>
        <w:t xml:space="preserve"> در توانا</w:t>
      </w:r>
      <w:r w:rsidRPr="00CD23FA">
        <w:rPr>
          <w:rFonts w:hint="cs"/>
          <w:rtl/>
        </w:rPr>
        <w:t>یی</w:t>
      </w:r>
      <w:r w:rsidRPr="00CD23FA">
        <w:rPr>
          <w:rtl/>
        </w:rPr>
        <w:t xml:space="preserve"> آن در گرفتن روابط غ</w:t>
      </w:r>
      <w:r w:rsidRPr="00CD23FA">
        <w:rPr>
          <w:rFonts w:hint="cs"/>
          <w:rtl/>
        </w:rPr>
        <w:t>ی</w:t>
      </w:r>
      <w:r w:rsidRPr="00CD23FA">
        <w:rPr>
          <w:rFonts w:hint="eastAsia"/>
          <w:rtl/>
        </w:rPr>
        <w:t>ر</w:t>
      </w:r>
      <w:r w:rsidRPr="00CD23FA">
        <w:rPr>
          <w:rtl/>
        </w:rPr>
        <w:t xml:space="preserve"> خط</w:t>
      </w:r>
      <w:r w:rsidRPr="00CD23FA">
        <w:rPr>
          <w:rFonts w:hint="cs"/>
          <w:rtl/>
        </w:rPr>
        <w:t>ی</w:t>
      </w:r>
      <w:r w:rsidRPr="00CD23FA">
        <w:rPr>
          <w:rtl/>
        </w:rPr>
        <w:t xml:space="preserve"> در داده</w:t>
      </w:r>
      <w:r w:rsidR="00A12C60">
        <w:rPr>
          <w:rtl/>
        </w:rPr>
        <w:t xml:space="preserve">‌ها </w:t>
      </w:r>
      <w:r w:rsidRPr="00CD23FA">
        <w:rPr>
          <w:rtl/>
        </w:rPr>
        <w:t>نهفته است، برخلاف تکن</w:t>
      </w:r>
      <w:r w:rsidRPr="00CD23FA">
        <w:rPr>
          <w:rFonts w:hint="cs"/>
          <w:rtl/>
        </w:rPr>
        <w:t>ی</w:t>
      </w:r>
      <w:r w:rsidRPr="00CD23FA">
        <w:rPr>
          <w:rFonts w:hint="eastAsia"/>
          <w:rtl/>
        </w:rPr>
        <w:t>ک</w:t>
      </w:r>
      <w:r w:rsidR="00A12C60">
        <w:rPr>
          <w:rtl/>
        </w:rPr>
        <w:softHyphen/>
      </w:r>
      <w:r w:rsidRPr="00CD23FA">
        <w:rPr>
          <w:rtl/>
        </w:rPr>
        <w:t>ها</w:t>
      </w:r>
      <w:r w:rsidRPr="00CD23FA">
        <w:rPr>
          <w:rFonts w:hint="cs"/>
          <w:rtl/>
        </w:rPr>
        <w:t>ی</w:t>
      </w:r>
      <w:r w:rsidRPr="00CD23FA">
        <w:rPr>
          <w:rtl/>
        </w:rPr>
        <w:t xml:space="preserve"> خط</w:t>
      </w:r>
      <w:r w:rsidRPr="00CD23FA">
        <w:rPr>
          <w:rFonts w:hint="cs"/>
          <w:rtl/>
        </w:rPr>
        <w:t>ی</w:t>
      </w:r>
      <w:r w:rsidRPr="00CD23FA">
        <w:rPr>
          <w:rtl/>
        </w:rPr>
        <w:t xml:space="preserve"> سنت</w:t>
      </w:r>
      <w:r w:rsidRPr="00CD23FA">
        <w:rPr>
          <w:rFonts w:hint="cs"/>
          <w:rtl/>
        </w:rPr>
        <w:t>ی</w:t>
      </w:r>
      <w:r w:rsidRPr="00CD23FA">
        <w:rPr>
          <w:rtl/>
        </w:rPr>
        <w:t xml:space="preserve"> مانند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مؤلفه</w:t>
      </w:r>
      <w:r w:rsidR="00A12C60">
        <w:rPr>
          <w:rtl/>
        </w:rPr>
        <w:softHyphen/>
      </w:r>
      <w:r w:rsidRPr="00CD23FA">
        <w:rPr>
          <w:rtl/>
        </w:rPr>
        <w:t>ها</w:t>
      </w:r>
      <w:r w:rsidRPr="00CD23FA">
        <w:rPr>
          <w:rFonts w:hint="cs"/>
          <w:rtl/>
        </w:rPr>
        <w:t>ی</w:t>
      </w:r>
      <w:r w:rsidRPr="00CD23FA">
        <w:rPr>
          <w:rtl/>
        </w:rPr>
        <w:t xml:space="preserve"> اصل</w:t>
      </w:r>
      <w:r w:rsidRPr="00CD23FA">
        <w:rPr>
          <w:rFonts w:hint="cs"/>
          <w:rtl/>
        </w:rPr>
        <w:t>ی</w:t>
      </w:r>
      <w:r>
        <w:rPr>
          <w:rStyle w:val="FootnoteReference"/>
          <w:rtl/>
        </w:rPr>
        <w:footnoteReference w:id="41"/>
      </w:r>
      <w:r w:rsidRPr="00CD23FA">
        <w:rPr>
          <w:rtl/>
        </w:rPr>
        <w:t xml:space="preserve"> (</w:t>
      </w:r>
      <w:r w:rsidRPr="00CD23FA">
        <w:t>PCA</w:t>
      </w:r>
      <w:r w:rsidRPr="00CD23FA">
        <w:rPr>
          <w:rtl/>
        </w:rPr>
        <w:t>). ا</w:t>
      </w:r>
      <w:r w:rsidRPr="00CD23FA">
        <w:rPr>
          <w:rFonts w:hint="cs"/>
          <w:rtl/>
        </w:rPr>
        <w:t>ی</w:t>
      </w:r>
      <w:r w:rsidRPr="00CD23FA">
        <w:rPr>
          <w:rFonts w:hint="eastAsia"/>
          <w:rtl/>
        </w:rPr>
        <w:t>ن</w:t>
      </w:r>
      <w:r w:rsidRPr="00CD23FA">
        <w:rPr>
          <w:rtl/>
        </w:rPr>
        <w:t xml:space="preserve"> باعث م</w:t>
      </w:r>
      <w:r w:rsidRPr="00CD23FA">
        <w:rPr>
          <w:rFonts w:hint="cs"/>
          <w:rtl/>
        </w:rPr>
        <w:t>ی</w:t>
      </w:r>
      <w:r w:rsidRPr="005A4761">
        <w:rPr>
          <w:rFonts w:hint="cs"/>
          <w:sz w:val="28"/>
          <w:rtl/>
        </w:rPr>
        <w:t>‌</w:t>
      </w:r>
      <w:r w:rsidRPr="00CD23FA">
        <w:rPr>
          <w:rFonts w:hint="eastAsia"/>
          <w:rtl/>
        </w:rPr>
        <w:t>شود</w:t>
      </w:r>
      <w:r w:rsidRPr="00CD23FA">
        <w:rPr>
          <w:rtl/>
        </w:rPr>
        <w:t xml:space="preserve"> </w:t>
      </w:r>
      <w:r w:rsidRPr="00CD23FA">
        <w:t>UMAP</w:t>
      </w:r>
      <w:r w:rsidRPr="00CD23FA">
        <w:rPr>
          <w:rtl/>
        </w:rPr>
        <w:t xml:space="preserve"> برا</w:t>
      </w:r>
      <w:r w:rsidRPr="00CD23FA">
        <w:rPr>
          <w:rFonts w:hint="cs"/>
          <w:rtl/>
        </w:rPr>
        <w:t>ی</w:t>
      </w:r>
      <w:r w:rsidRPr="00CD23FA">
        <w:rPr>
          <w:rtl/>
        </w:rPr>
        <w:t xml:space="preserve"> آشکار کردن الگوها و ساختارها</w:t>
      </w:r>
      <w:r w:rsidRPr="00CD23FA">
        <w:rPr>
          <w:rFonts w:hint="cs"/>
          <w:rtl/>
        </w:rPr>
        <w:t>ی</w:t>
      </w:r>
      <w:r w:rsidRPr="00CD23FA">
        <w:rPr>
          <w:rtl/>
        </w:rPr>
        <w:t xml:space="preserve">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5A4761">
        <w:rPr>
          <w:rFonts w:hint="eastAsia"/>
          <w:sz w:val="28"/>
          <w:rtl/>
        </w:rPr>
        <w:t>‌</w:t>
      </w:r>
      <w:r w:rsidRPr="00CD23FA">
        <w:rPr>
          <w:rFonts w:hint="eastAsia"/>
          <w:rtl/>
        </w:rPr>
        <w:t>ا</w:t>
      </w:r>
      <w:r w:rsidRPr="00CD23FA">
        <w:rPr>
          <w:rFonts w:hint="cs"/>
          <w:rtl/>
        </w:rPr>
        <w:t>ی</w:t>
      </w:r>
      <w:r w:rsidRPr="00CD23FA">
        <w:rPr>
          <w:rtl/>
        </w:rPr>
        <w:t xml:space="preserve"> که ممکن است در فضاها</w:t>
      </w:r>
      <w:r w:rsidRPr="00CD23FA">
        <w:rPr>
          <w:rFonts w:hint="cs"/>
          <w:rtl/>
        </w:rPr>
        <w:t>ی</w:t>
      </w:r>
      <w:r w:rsidRPr="00CD23FA">
        <w:rPr>
          <w:rtl/>
        </w:rPr>
        <w:t xml:space="preserve"> با ابعاد بالا </w:t>
      </w:r>
      <w:r w:rsidRPr="00CD23FA">
        <w:rPr>
          <w:rFonts w:hint="eastAsia"/>
          <w:rtl/>
        </w:rPr>
        <w:t>پنهان</w:t>
      </w:r>
      <w:r w:rsidRPr="00CD23FA">
        <w:rPr>
          <w:rtl/>
        </w:rPr>
        <w:t xml:space="preserve"> شوند، مناسب </w:t>
      </w:r>
      <w:r w:rsidRPr="00CD23FA">
        <w:rPr>
          <w:rtl/>
        </w:rPr>
        <w:lastRenderedPageBreak/>
        <w:t>باشد. با استفاده از مفاه</w:t>
      </w:r>
      <w:r w:rsidRPr="00CD23FA">
        <w:rPr>
          <w:rFonts w:hint="cs"/>
          <w:rtl/>
        </w:rPr>
        <w:t>ی</w:t>
      </w:r>
      <w:r w:rsidRPr="00CD23FA">
        <w:rPr>
          <w:rFonts w:hint="eastAsia"/>
          <w:rtl/>
        </w:rPr>
        <w:t>م</w:t>
      </w:r>
      <w:r w:rsidRPr="00CD23FA">
        <w:rPr>
          <w:rtl/>
        </w:rPr>
        <w:t xml:space="preserve"> ر</w:t>
      </w:r>
      <w:r w:rsidRPr="00CD23FA">
        <w:rPr>
          <w:rFonts w:hint="cs"/>
          <w:rtl/>
        </w:rPr>
        <w:t>ی</w:t>
      </w:r>
      <w:r w:rsidRPr="00CD23FA">
        <w:rPr>
          <w:rFonts w:hint="eastAsia"/>
          <w:rtl/>
        </w:rPr>
        <w:t>اض</w:t>
      </w:r>
      <w:r w:rsidRPr="00CD23FA">
        <w:rPr>
          <w:rFonts w:hint="cs"/>
          <w:rtl/>
        </w:rPr>
        <w:t>ی</w:t>
      </w:r>
      <w:r w:rsidRPr="00CD23FA">
        <w:rPr>
          <w:rtl/>
        </w:rPr>
        <w:t xml:space="preserve"> از هندسه ر</w:t>
      </w:r>
      <w:r w:rsidRPr="00CD23FA">
        <w:rPr>
          <w:rFonts w:hint="cs"/>
          <w:rtl/>
        </w:rPr>
        <w:t>ی</w:t>
      </w:r>
      <w:r w:rsidRPr="00CD23FA">
        <w:rPr>
          <w:rFonts w:hint="eastAsia"/>
          <w:rtl/>
        </w:rPr>
        <w:t>مان</w:t>
      </w:r>
      <w:r w:rsidRPr="00CD23FA">
        <w:rPr>
          <w:rFonts w:hint="cs"/>
          <w:rtl/>
        </w:rPr>
        <w:t>ی</w:t>
      </w:r>
      <w:r w:rsidRPr="00CD23FA">
        <w:rPr>
          <w:rtl/>
        </w:rPr>
        <w:t xml:space="preserve"> و توپولوژ</w:t>
      </w:r>
      <w:r w:rsidRPr="00CD23FA">
        <w:rPr>
          <w:rFonts w:hint="cs"/>
          <w:rtl/>
        </w:rPr>
        <w:t>ی</w:t>
      </w:r>
      <w:r w:rsidRPr="00CD23FA">
        <w:rPr>
          <w:rtl/>
        </w:rPr>
        <w:t xml:space="preserve"> جبر</w:t>
      </w:r>
      <w:r w:rsidRPr="00CD23FA">
        <w:rPr>
          <w:rFonts w:hint="cs"/>
          <w:rtl/>
        </w:rPr>
        <w:t>ی</w:t>
      </w:r>
      <w:r w:rsidRPr="00CD23FA">
        <w:rPr>
          <w:rFonts w:hint="eastAsia"/>
          <w:rtl/>
        </w:rPr>
        <w:t>،</w:t>
      </w:r>
      <w:r w:rsidRPr="00CD23FA">
        <w:rPr>
          <w:rtl/>
        </w:rPr>
        <w:t xml:space="preserve"> </w:t>
      </w:r>
      <w:r w:rsidRPr="00CD23FA">
        <w:t>UMAP</w:t>
      </w:r>
      <w:r w:rsidRPr="00CD23FA">
        <w:rPr>
          <w:rtl/>
        </w:rPr>
        <w:t xml:space="preserve"> </w:t>
      </w:r>
      <w:r w:rsidRPr="00CD23FA">
        <w:rPr>
          <w:rFonts w:hint="cs"/>
          <w:rtl/>
        </w:rPr>
        <w:t>ی</w:t>
      </w:r>
      <w:r w:rsidRPr="00CD23FA">
        <w:rPr>
          <w:rFonts w:hint="eastAsia"/>
          <w:rtl/>
        </w:rPr>
        <w:t>ک</w:t>
      </w:r>
      <w:r w:rsidRPr="00CD23FA">
        <w:rPr>
          <w:rtl/>
        </w:rPr>
        <w:t xml:space="preserve"> چارچوب قو</w:t>
      </w:r>
      <w:r w:rsidRPr="00CD23FA">
        <w:rPr>
          <w:rFonts w:hint="cs"/>
          <w:rtl/>
        </w:rPr>
        <w:t>ی</w:t>
      </w:r>
      <w:r w:rsidRPr="00CD23FA">
        <w:rPr>
          <w:rtl/>
        </w:rPr>
        <w:t xml:space="preserve"> برا</w:t>
      </w:r>
      <w:r w:rsidRPr="00CD23FA">
        <w:rPr>
          <w:rFonts w:hint="cs"/>
          <w:rtl/>
        </w:rPr>
        <w:t>ی</w:t>
      </w:r>
      <w:r w:rsidRPr="00CD23FA">
        <w:rPr>
          <w:rtl/>
        </w:rPr>
        <w:t xml:space="preserve"> نما</w:t>
      </w:r>
      <w:r w:rsidRPr="00CD23FA">
        <w:rPr>
          <w:rFonts w:hint="cs"/>
          <w:rtl/>
        </w:rPr>
        <w:t>ی</w:t>
      </w:r>
      <w:r w:rsidRPr="00CD23FA">
        <w:rPr>
          <w:rFonts w:hint="eastAsia"/>
          <w:rtl/>
        </w:rPr>
        <w:t>ش</w:t>
      </w:r>
      <w:r w:rsidRPr="00CD23FA">
        <w:rPr>
          <w:rtl/>
        </w:rPr>
        <w:t xml:space="preserve"> داده</w:t>
      </w:r>
      <w:r w:rsidR="00A12C60">
        <w:rPr>
          <w:rtl/>
        </w:rPr>
        <w:softHyphen/>
      </w:r>
      <w:r w:rsidRPr="00CD23FA">
        <w:rPr>
          <w:rtl/>
        </w:rPr>
        <w:t>ها</w:t>
      </w:r>
      <w:r w:rsidRPr="00CD23FA">
        <w:rPr>
          <w:rFonts w:hint="cs"/>
          <w:rtl/>
        </w:rPr>
        <w:t>ی</w:t>
      </w:r>
      <w:r w:rsidRPr="00CD23FA">
        <w:rPr>
          <w:rtl/>
        </w:rPr>
        <w:t xml:space="preserve">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CD23FA">
        <w:rPr>
          <w:rtl/>
        </w:rPr>
        <w:t xml:space="preserve"> به روش</w:t>
      </w:r>
      <w:r w:rsidRPr="00CD23FA">
        <w:rPr>
          <w:rFonts w:hint="cs"/>
          <w:rtl/>
        </w:rPr>
        <w:t>ی</w:t>
      </w:r>
      <w:r w:rsidRPr="00CD23FA">
        <w:rPr>
          <w:rtl/>
        </w:rPr>
        <w:t xml:space="preserve"> ارائه </w:t>
      </w:r>
      <w:r w:rsidR="00FC06F9">
        <w:rPr>
          <w:rtl/>
        </w:rPr>
        <w:t>می‌دهد</w:t>
      </w:r>
      <w:r w:rsidRPr="00CD23FA">
        <w:rPr>
          <w:rtl/>
        </w:rPr>
        <w:t xml:space="preserve"> که مق</w:t>
      </w:r>
      <w:r w:rsidRPr="00CD23FA">
        <w:rPr>
          <w:rFonts w:hint="cs"/>
          <w:rtl/>
        </w:rPr>
        <w:t>ی</w:t>
      </w:r>
      <w:r w:rsidRPr="00CD23FA">
        <w:rPr>
          <w:rFonts w:hint="eastAsia"/>
          <w:rtl/>
        </w:rPr>
        <w:t>اس</w:t>
      </w:r>
      <w:r w:rsidRPr="00CD23FA">
        <w:rPr>
          <w:rtl/>
        </w:rPr>
        <w:t xml:space="preserve"> پذ</w:t>
      </w:r>
      <w:r w:rsidRPr="00CD23FA">
        <w:rPr>
          <w:rFonts w:hint="cs"/>
          <w:rtl/>
        </w:rPr>
        <w:t>ی</w:t>
      </w:r>
      <w:r w:rsidRPr="00CD23FA">
        <w:rPr>
          <w:rFonts w:hint="eastAsia"/>
          <w:rtl/>
        </w:rPr>
        <w:t>ر</w:t>
      </w:r>
      <w:r w:rsidRPr="00CD23FA">
        <w:rPr>
          <w:rtl/>
        </w:rPr>
        <w:t xml:space="preserve"> و کارآمد باشد</w:t>
      </w:r>
      <w:r>
        <w:rPr>
          <w:rtl/>
        </w:rPr>
        <w:fldChar w:fldCharType="begin"/>
      </w:r>
      <w:r>
        <w:rPr>
          <w:rtl/>
        </w:rPr>
        <w:instrText xml:space="preserve"> </w:instrText>
      </w:r>
      <w:r>
        <w:instrText>ADDIN EN.CITE &lt;EndNote&gt;&lt;Cite&gt;&lt;Author&gt;McInnes&lt;/Author&gt;&lt;Year&gt;2018&lt;/Year&gt;&lt;RecNum&gt;43&lt;/RecNum&gt;&lt;DisplayText&gt;[20]&lt;/DisplayText&gt;&lt;record&gt;&lt;rec-number&gt;43&lt;/rec-number&gt;&lt;foreign-keys&gt;&lt;key app="EN" db-id="5advps9aitwdwre9vx1x2pv30wawrxstfptz" timestamp="1723208538"&gt;43</w:instrText>
      </w:r>
      <w:r>
        <w:rPr>
          <w:rtl/>
        </w:rPr>
        <w:instrText>&lt;/</w:instrText>
      </w:r>
      <w:r>
        <w:instrText>key&gt;&lt;/foreign-keys&gt;&lt;ref-type name="Journal Article"&gt;17&lt;/ref-type&gt;&lt;contributors&gt;&lt;authors&gt;&lt;author&gt;McInnes, Leland&lt;/author&gt;&lt;author&gt;Healy, John&lt;/author&gt;&lt;author&gt;Melville, James&lt;/author&gt;&lt;/authors&gt;&lt;/contributors&gt;&lt;titles&gt;&lt;title&gt;Umap: Uniform manifold approximation and projection for dimension reduction&lt;/title&gt;&lt;secondary-title&gt;arXiv preprint arXiv:1802.03426&lt;/secondary-title&gt;&lt;/titles&gt;&lt;periodical&gt;&lt;full-title&gt;arXiv preprint arXiv:1802.03426&lt;/full-title&gt;&lt;/periodical&gt;&lt;dates&gt;&lt;year&gt;2018&lt;/year&gt;&lt;/dates&gt;&lt;urls&gt;&lt;/urls&gt;&lt;/record&gt;&lt;/Cite&gt;&lt;/EndNote</w:instrText>
      </w:r>
      <w:r>
        <w:rPr>
          <w:rtl/>
        </w:rPr>
        <w:instrText>&gt;</w:instrText>
      </w:r>
      <w:r>
        <w:rPr>
          <w:rtl/>
        </w:rPr>
        <w:fldChar w:fldCharType="separate"/>
      </w:r>
      <w:r>
        <w:rPr>
          <w:noProof/>
          <w:rtl/>
        </w:rPr>
        <w:t>[20]</w:t>
      </w:r>
      <w:r>
        <w:rPr>
          <w:rtl/>
        </w:rPr>
        <w:fldChar w:fldCharType="end"/>
      </w:r>
      <w:r>
        <w:rPr>
          <w:rFonts w:hint="cs"/>
          <w:rtl/>
        </w:rPr>
        <w:t xml:space="preserve">. </w:t>
      </w:r>
      <w:r w:rsidRPr="00CD23FA">
        <w:rPr>
          <w:rFonts w:hint="cs"/>
          <w:rtl/>
        </w:rPr>
        <w:t xml:space="preserve">در ادامه شکل </w:t>
      </w:r>
      <w:r w:rsidR="00801CC1">
        <w:rPr>
          <w:rFonts w:hint="cs"/>
          <w:rtl/>
        </w:rPr>
        <w:t>(5-2)</w:t>
      </w:r>
      <w:r w:rsidRPr="00CD23FA">
        <w:rPr>
          <w:rFonts w:hint="cs"/>
          <w:rtl/>
        </w:rPr>
        <w:t xml:space="preserve">، همانطور که پیشتر هم اشاره شده بود، تصویری از کاهش ابعاد را توسط الگوریتم </w:t>
      </w:r>
      <w:r w:rsidRPr="00CD23FA">
        <w:t>UMAP</w:t>
      </w:r>
      <w:r w:rsidRPr="00CD23FA">
        <w:rPr>
          <w:rFonts w:hint="cs"/>
          <w:rtl/>
        </w:rPr>
        <w:t xml:space="preserve"> که برروی مجموعه داده رول سوئیسی اعمال شده است، مشاهده می</w:t>
      </w:r>
      <w:r>
        <w:rPr>
          <w:rtl/>
        </w:rPr>
        <w:softHyphen/>
      </w:r>
      <w:r w:rsidRPr="00CD23FA">
        <w:rPr>
          <w:rFonts w:hint="cs"/>
          <w:rtl/>
        </w:rPr>
        <w:t>کنیم.</w:t>
      </w:r>
    </w:p>
    <w:p w14:paraId="7DBD475F" w14:textId="77777777" w:rsidR="00A86965" w:rsidRDefault="00A86965" w:rsidP="00A86965">
      <w:pPr>
        <w:pStyle w:val="a8"/>
        <w:ind w:firstLine="0"/>
        <w:rPr>
          <w:rtl/>
        </w:rPr>
      </w:pPr>
    </w:p>
    <w:p w14:paraId="4481CAC6" w14:textId="679D863B" w:rsidR="006423FA" w:rsidRPr="00CD23FA" w:rsidRDefault="006423FA" w:rsidP="006423FA">
      <w:pPr>
        <w:pStyle w:val="a8"/>
        <w:ind w:firstLine="0"/>
        <w:jc w:val="center"/>
        <w:rPr>
          <w:rtl/>
        </w:rPr>
      </w:pPr>
      <w:r>
        <w:rPr>
          <w:rFonts w:hint="cs"/>
          <w:noProof/>
          <w:sz w:val="28"/>
        </w:rPr>
        <w:drawing>
          <wp:inline distT="0" distB="0" distL="0" distR="0" wp14:anchorId="21336D36" wp14:editId="75BAB30E">
            <wp:extent cx="5353200" cy="216631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53200" cy="2166313"/>
                    </a:xfrm>
                    <a:prstGeom prst="rect">
                      <a:avLst/>
                    </a:prstGeom>
                    <a:noFill/>
                    <a:ln>
                      <a:noFill/>
                    </a:ln>
                  </pic:spPr>
                </pic:pic>
              </a:graphicData>
            </a:graphic>
          </wp:inline>
        </w:drawing>
      </w:r>
    </w:p>
    <w:p w14:paraId="1FF0BA58" w14:textId="2093D6E6" w:rsidR="006423FA" w:rsidRDefault="006423FA" w:rsidP="009A313D">
      <w:pPr>
        <w:pStyle w:val="a1"/>
      </w:pPr>
      <w:bookmarkStart w:id="38" w:name="_Toc175851391"/>
      <w:r w:rsidRPr="006274D2">
        <w:rPr>
          <w:rFonts w:hint="cs"/>
          <w:rtl/>
        </w:rPr>
        <w:t>رول سوئیسی سه</w:t>
      </w:r>
      <w:r w:rsidR="00526D84">
        <w:rPr>
          <w:rtl/>
        </w:rPr>
        <w:softHyphen/>
      </w:r>
      <w:r w:rsidRPr="006274D2">
        <w:rPr>
          <w:rFonts w:hint="cs"/>
          <w:rtl/>
        </w:rPr>
        <w:t>بعدی (سمت چپ)</w:t>
      </w:r>
      <w:r w:rsidR="00526D84">
        <w:rPr>
          <w:rFonts w:hint="cs"/>
          <w:rtl/>
        </w:rPr>
        <w:t xml:space="preserve"> </w:t>
      </w:r>
      <w:r w:rsidRPr="006274D2">
        <w:rPr>
          <w:rFonts w:hint="cs"/>
          <w:rtl/>
        </w:rPr>
        <w:t xml:space="preserve">کاهش ابعاد آن به دوبعد توسط </w:t>
      </w:r>
      <w:r>
        <w:t>UMAP</w:t>
      </w:r>
      <w:r w:rsidRPr="006274D2">
        <w:rPr>
          <w:rFonts w:hint="cs"/>
          <w:rtl/>
        </w:rPr>
        <w:t xml:space="preserve"> (سمت راست) برگرفته از گیت</w:t>
      </w:r>
      <w:r>
        <w:rPr>
          <w:rtl/>
        </w:rPr>
        <w:softHyphen/>
      </w:r>
      <w:r w:rsidRPr="006274D2">
        <w:rPr>
          <w:rFonts w:hint="cs"/>
          <w:rtl/>
        </w:rPr>
        <w:t>هاب</w:t>
      </w:r>
      <w:r>
        <w:rPr>
          <w:rStyle w:val="FootnoteReference"/>
          <w:i/>
          <w:iCs/>
          <w:color w:val="000000" w:themeColor="text1"/>
          <w:sz w:val="24"/>
          <w:rtl/>
        </w:rPr>
        <w:footnoteReference w:id="42"/>
      </w:r>
      <w:bookmarkEnd w:id="38"/>
    </w:p>
    <w:p w14:paraId="0D18D96E" w14:textId="77777777" w:rsidR="00F5077C" w:rsidRDefault="00F5077C" w:rsidP="009A313D">
      <w:pPr>
        <w:pStyle w:val="a8"/>
        <w:rPr>
          <w:rtl/>
        </w:rPr>
      </w:pPr>
    </w:p>
    <w:p w14:paraId="21F984D5" w14:textId="53E7ED54" w:rsidR="009A313D" w:rsidRDefault="009A313D" w:rsidP="009A313D">
      <w:pPr>
        <w:pStyle w:val="a8"/>
        <w:rPr>
          <w:rtl/>
        </w:rPr>
      </w:pPr>
      <w:r w:rsidRPr="00CD23FA">
        <w:rPr>
          <w:rtl/>
        </w:rPr>
        <w:t>به طور کل</w:t>
      </w:r>
      <w:r w:rsidRPr="00CD23FA">
        <w:rPr>
          <w:rFonts w:hint="cs"/>
          <w:rtl/>
        </w:rPr>
        <w:t>ی</w:t>
      </w:r>
      <w:r w:rsidRPr="00CD23FA">
        <w:rPr>
          <w:rFonts w:hint="eastAsia"/>
          <w:rtl/>
        </w:rPr>
        <w:t>،</w:t>
      </w:r>
      <w:r w:rsidRPr="00CD23FA">
        <w:rPr>
          <w:rtl/>
        </w:rPr>
        <w:t xml:space="preserve"> </w:t>
      </w:r>
      <w:r w:rsidRPr="00CD23FA">
        <w:t>UMAP</w:t>
      </w:r>
      <w:r w:rsidRPr="00CD23FA">
        <w:rPr>
          <w:rtl/>
        </w:rPr>
        <w:t xml:space="preserve"> ثابت کرده است که </w:t>
      </w:r>
      <w:r w:rsidRPr="00CD23FA">
        <w:rPr>
          <w:rFonts w:hint="cs"/>
          <w:rtl/>
        </w:rPr>
        <w:t>ی</w:t>
      </w:r>
      <w:r w:rsidRPr="00CD23FA">
        <w:rPr>
          <w:rFonts w:hint="eastAsia"/>
          <w:rtl/>
        </w:rPr>
        <w:t>ک</w:t>
      </w:r>
      <w:r w:rsidRPr="00CD23FA">
        <w:rPr>
          <w:rtl/>
        </w:rPr>
        <w:t xml:space="preserve"> ابزار ارزشمند برا</w:t>
      </w:r>
      <w:r w:rsidRPr="00CD23FA">
        <w:rPr>
          <w:rFonts w:hint="cs"/>
          <w:rtl/>
        </w:rPr>
        <w:t>ی</w:t>
      </w:r>
      <w:r w:rsidRPr="00CD23FA">
        <w:rPr>
          <w:rtl/>
        </w:rPr>
        <w:t xml:space="preserve"> ط</w:t>
      </w:r>
      <w:r w:rsidRPr="00CD23FA">
        <w:rPr>
          <w:rFonts w:hint="cs"/>
          <w:rtl/>
        </w:rPr>
        <w:t>ی</w:t>
      </w:r>
      <w:r w:rsidRPr="00CD23FA">
        <w:rPr>
          <w:rFonts w:hint="eastAsia"/>
          <w:rtl/>
        </w:rPr>
        <w:t>ف</w:t>
      </w:r>
      <w:r w:rsidRPr="00CD23FA">
        <w:rPr>
          <w:rtl/>
        </w:rPr>
        <w:t xml:space="preserve"> گسترده</w:t>
      </w:r>
      <w:r w:rsidR="005B628F">
        <w:rPr>
          <w:rtl/>
        </w:rPr>
        <w:t xml:space="preserve">‌ای </w:t>
      </w:r>
      <w:r w:rsidRPr="00CD23FA">
        <w:rPr>
          <w:rtl/>
        </w:rPr>
        <w:t>از کاربردها، از جمله ژنوم</w:t>
      </w:r>
      <w:r w:rsidRPr="00CD23FA">
        <w:rPr>
          <w:rFonts w:hint="cs"/>
          <w:rtl/>
        </w:rPr>
        <w:t>ی</w:t>
      </w:r>
      <w:r w:rsidRPr="00CD23FA">
        <w:rPr>
          <w:rFonts w:hint="eastAsia"/>
          <w:rtl/>
        </w:rPr>
        <w:t>ک،</w:t>
      </w:r>
      <w:r w:rsidRPr="00CD23FA">
        <w:rPr>
          <w:rtl/>
        </w:rPr>
        <w:t xml:space="preserve">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تصو</w:t>
      </w:r>
      <w:r w:rsidRPr="00CD23FA">
        <w:rPr>
          <w:rFonts w:hint="cs"/>
          <w:rtl/>
        </w:rPr>
        <w:t>ی</w:t>
      </w:r>
      <w:r w:rsidRPr="00CD23FA">
        <w:rPr>
          <w:rFonts w:hint="eastAsia"/>
          <w:rtl/>
        </w:rPr>
        <w:t>ر،</w:t>
      </w:r>
      <w:r w:rsidRPr="00CD23FA">
        <w:rPr>
          <w:rtl/>
        </w:rPr>
        <w:t xml:space="preserve"> و پردازش زبان طب</w:t>
      </w:r>
      <w:r w:rsidRPr="00CD23FA">
        <w:rPr>
          <w:rFonts w:hint="cs"/>
          <w:rtl/>
        </w:rPr>
        <w:t>ی</w:t>
      </w:r>
      <w:r w:rsidRPr="00CD23FA">
        <w:rPr>
          <w:rFonts w:hint="eastAsia"/>
          <w:rtl/>
        </w:rPr>
        <w:t>ع</w:t>
      </w:r>
      <w:r w:rsidRPr="00CD23FA">
        <w:rPr>
          <w:rFonts w:hint="cs"/>
          <w:rtl/>
        </w:rPr>
        <w:t>ی</w:t>
      </w:r>
      <w:r w:rsidRPr="00CD23FA">
        <w:rPr>
          <w:rtl/>
        </w:rPr>
        <w:t xml:space="preserve"> است. توانا</w:t>
      </w:r>
      <w:r w:rsidRPr="00CD23FA">
        <w:rPr>
          <w:rFonts w:hint="cs"/>
          <w:rtl/>
        </w:rPr>
        <w:t>یی</w:t>
      </w:r>
      <w:r w:rsidRPr="00CD23FA">
        <w:rPr>
          <w:rtl/>
        </w:rPr>
        <w:t xml:space="preserve"> آن در حفظ موثر ساختار </w:t>
      </w:r>
      <w:r w:rsidR="00C30C4C">
        <w:rPr>
          <w:rtl/>
        </w:rPr>
        <w:t>کلی</w:t>
      </w:r>
      <w:r w:rsidRPr="00CD23FA">
        <w:rPr>
          <w:rtl/>
        </w:rPr>
        <w:t xml:space="preserve"> و محل</w:t>
      </w:r>
      <w:r w:rsidRPr="00CD23FA">
        <w:rPr>
          <w:rFonts w:hint="cs"/>
          <w:rtl/>
        </w:rPr>
        <w:t>ی</w:t>
      </w:r>
      <w:r w:rsidRPr="00CD23FA">
        <w:rPr>
          <w:rtl/>
        </w:rPr>
        <w:t xml:space="preserve"> داده</w:t>
      </w:r>
      <w:r w:rsidR="00A12C60">
        <w:rPr>
          <w:rtl/>
        </w:rPr>
        <w:t xml:space="preserve">‌ها </w:t>
      </w:r>
      <w:r w:rsidRPr="00CD23FA">
        <w:rPr>
          <w:rtl/>
        </w:rPr>
        <w:t>و در ع</w:t>
      </w:r>
      <w:r w:rsidRPr="00CD23FA">
        <w:rPr>
          <w:rFonts w:hint="cs"/>
          <w:rtl/>
        </w:rPr>
        <w:t>ی</w:t>
      </w:r>
      <w:r w:rsidRPr="00CD23FA">
        <w:rPr>
          <w:rFonts w:hint="eastAsia"/>
          <w:rtl/>
        </w:rPr>
        <w:t>ن</w:t>
      </w:r>
      <w:r w:rsidRPr="00CD23FA">
        <w:rPr>
          <w:rtl/>
        </w:rPr>
        <w:t xml:space="preserve"> حال کاهش ابعاد، آن را به روش</w:t>
      </w:r>
      <w:r w:rsidRPr="00CD23FA">
        <w:rPr>
          <w:rFonts w:hint="cs"/>
          <w:rtl/>
        </w:rPr>
        <w:t>ی</w:t>
      </w:r>
      <w:r w:rsidRPr="00CD23FA">
        <w:rPr>
          <w:rtl/>
        </w:rPr>
        <w:t xml:space="preserve"> مورد استفاده برا</w:t>
      </w:r>
      <w:r w:rsidRPr="00CD23FA">
        <w:rPr>
          <w:rFonts w:hint="cs"/>
          <w:rtl/>
        </w:rPr>
        <w:t>ی</w:t>
      </w:r>
      <w:r w:rsidRPr="00CD23FA">
        <w:rPr>
          <w:rtl/>
        </w:rPr>
        <w:t xml:space="preserve"> بس</w:t>
      </w:r>
      <w:r w:rsidRPr="00CD23FA">
        <w:rPr>
          <w:rFonts w:hint="cs"/>
          <w:rtl/>
        </w:rPr>
        <w:t>ی</w:t>
      </w:r>
      <w:r w:rsidRPr="00CD23FA">
        <w:rPr>
          <w:rtl/>
        </w:rPr>
        <w:t>ار</w:t>
      </w:r>
      <w:r w:rsidRPr="00CD23FA">
        <w:rPr>
          <w:rFonts w:hint="cs"/>
          <w:rtl/>
        </w:rPr>
        <w:t>ی</w:t>
      </w:r>
      <w:r w:rsidRPr="00CD23FA">
        <w:rPr>
          <w:rtl/>
        </w:rPr>
        <w:t xml:space="preserve"> از دانشمندان و محققان داده تبد</w:t>
      </w:r>
      <w:r w:rsidRPr="00CD23FA">
        <w:rPr>
          <w:rFonts w:hint="cs"/>
          <w:rtl/>
        </w:rPr>
        <w:t>ی</w:t>
      </w:r>
      <w:r w:rsidRPr="00CD23FA">
        <w:rPr>
          <w:rFonts w:hint="eastAsia"/>
          <w:rtl/>
        </w:rPr>
        <w:t>ل</w:t>
      </w:r>
      <w:r w:rsidRPr="00CD23FA">
        <w:rPr>
          <w:rtl/>
        </w:rPr>
        <w:t xml:space="preserve"> کرده است. همانطور که حوزه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داده</w:t>
      </w:r>
      <w:r w:rsidR="00A12C60">
        <w:rPr>
          <w:rtl/>
        </w:rPr>
        <w:softHyphen/>
      </w:r>
      <w:r w:rsidRPr="00CD23FA">
        <w:rPr>
          <w:rtl/>
        </w:rPr>
        <w:t>ها</w:t>
      </w:r>
      <w:r w:rsidRPr="00CD23FA">
        <w:rPr>
          <w:rFonts w:hint="cs"/>
          <w:rtl/>
        </w:rPr>
        <w:t>ی</w:t>
      </w:r>
      <w:r w:rsidRPr="00CD23FA">
        <w:rPr>
          <w:rtl/>
        </w:rPr>
        <w:t xml:space="preserve"> با ابعاد بالا همچنان در حال رشد است، </w:t>
      </w:r>
      <w:r w:rsidRPr="00CD23FA">
        <w:t>UMAP</w:t>
      </w:r>
      <w:r w:rsidRPr="00CD23FA">
        <w:rPr>
          <w:rtl/>
        </w:rPr>
        <w:t xml:space="preserve"> احتمالا </w:t>
      </w:r>
      <w:r w:rsidRPr="00CD23FA">
        <w:rPr>
          <w:rFonts w:hint="cs"/>
          <w:rtl/>
        </w:rPr>
        <w:t>ی</w:t>
      </w:r>
      <w:r w:rsidRPr="00CD23FA">
        <w:rPr>
          <w:rFonts w:hint="eastAsia"/>
          <w:rtl/>
        </w:rPr>
        <w:t>ک</w:t>
      </w:r>
      <w:r w:rsidRPr="00CD23FA">
        <w:rPr>
          <w:rtl/>
        </w:rPr>
        <w:t xml:space="preserve"> ابزار ضرور</w:t>
      </w:r>
      <w:r w:rsidRPr="00CD23FA">
        <w:rPr>
          <w:rFonts w:hint="cs"/>
          <w:rtl/>
        </w:rPr>
        <w:t>ی</w:t>
      </w:r>
      <w:r w:rsidRPr="00CD23FA">
        <w:rPr>
          <w:rtl/>
        </w:rPr>
        <w:t xml:space="preserve"> برا</w:t>
      </w:r>
      <w:r w:rsidRPr="00CD23FA">
        <w:rPr>
          <w:rFonts w:hint="cs"/>
          <w:rtl/>
        </w:rPr>
        <w:t>ی</w:t>
      </w:r>
      <w:r w:rsidRPr="00CD23FA">
        <w:rPr>
          <w:rtl/>
        </w:rPr>
        <w:t xml:space="preserve"> به دست آوردن ب</w:t>
      </w:r>
      <w:r w:rsidRPr="00CD23FA">
        <w:rPr>
          <w:rFonts w:hint="cs"/>
          <w:rtl/>
        </w:rPr>
        <w:t>ی</w:t>
      </w:r>
      <w:r w:rsidRPr="00CD23FA">
        <w:rPr>
          <w:rFonts w:hint="eastAsia"/>
          <w:rtl/>
        </w:rPr>
        <w:t>نش</w:t>
      </w:r>
      <w:r w:rsidRPr="00CD23FA">
        <w:rPr>
          <w:rtl/>
        </w:rPr>
        <w:t xml:space="preserve"> از مجموعه داده</w:t>
      </w:r>
      <w:r w:rsidR="00A12C60">
        <w:rPr>
          <w:rtl/>
        </w:rPr>
        <w:softHyphen/>
      </w:r>
      <w:r w:rsidRPr="00CD23FA">
        <w:rPr>
          <w:rtl/>
        </w:rPr>
        <w:t>ها</w:t>
      </w:r>
      <w:r w:rsidRPr="00CD23FA">
        <w:rPr>
          <w:rFonts w:hint="cs"/>
          <w:rtl/>
        </w:rPr>
        <w:t>ی</w:t>
      </w:r>
      <w:r w:rsidRPr="00CD23FA">
        <w:rPr>
          <w:rtl/>
        </w:rPr>
        <w:t xml:space="preserve">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CD23FA">
        <w:rPr>
          <w:rtl/>
        </w:rPr>
        <w:t xml:space="preserve"> باق</w:t>
      </w:r>
      <w:r w:rsidRPr="00CD23FA">
        <w:rPr>
          <w:rFonts w:hint="cs"/>
          <w:rtl/>
        </w:rPr>
        <w:t>ی</w:t>
      </w:r>
      <w:r w:rsidR="00A00FDE">
        <w:rPr>
          <w:rtl/>
        </w:rPr>
        <w:t xml:space="preserve"> می‌</w:t>
      </w:r>
      <w:r w:rsidRPr="00CD23FA">
        <w:rPr>
          <w:rtl/>
        </w:rPr>
        <w:t>ماند</w:t>
      </w:r>
      <w:r>
        <w:rPr>
          <w:rtl/>
        </w:rPr>
        <w:fldChar w:fldCharType="begin"/>
      </w:r>
      <w:r>
        <w:rPr>
          <w:rtl/>
        </w:rPr>
        <w:instrText xml:space="preserve"> </w:instrText>
      </w:r>
      <w:r>
        <w:instrText>ADDIN EN.CITE &lt;EndNote&gt;&lt;Cite&gt;&lt;Author&gt;McInnes&lt;/Author&gt;&lt;Year&gt;2018&lt;/Year&gt;&lt;RecNum&gt;43&lt;/RecNum&gt;&lt;DisplayText&gt;[20]&lt;/DisplayText&gt;&lt;record&gt;&lt;rec-number&gt;43&lt;/rec-number&gt;&lt;foreign-keys&gt;&lt;key app="EN" db-id="5advps9aitwdwre9vx1x2pv30wawrxstfptz" timestamp="1723208538"&gt;43</w:instrText>
      </w:r>
      <w:r>
        <w:rPr>
          <w:rtl/>
        </w:rPr>
        <w:instrText>&lt;/</w:instrText>
      </w:r>
      <w:r>
        <w:instrText>key&gt;&lt;/foreign-keys&gt;&lt;ref-type name="Journal Article"&gt;17&lt;/ref-type&gt;&lt;contributors&gt;&lt;authors&gt;&lt;author&gt;McInnes, Leland&lt;/author&gt;&lt;author&gt;Healy, John&lt;/author&gt;&lt;author&gt;Melville, James&lt;/author&gt;&lt;/authors&gt;&lt;/contributors&gt;&lt;titles&gt;&lt;title&gt;Umap: Uniform manifold approximation and projection for dimension reduction&lt;/title&gt;&lt;secondary-title&gt;arXiv preprint arXiv:1802.03426&lt;/secondary-title&gt;&lt;/titles&gt;&lt;periodical&gt;&lt;full-title&gt;arXiv preprint arXiv:1802.03426&lt;/full-title&gt;&lt;/periodical&gt;&lt;dates&gt;&lt;year&gt;2018&lt;/year&gt;&lt;/dates&gt;&lt;urls&gt;&lt;/urls&gt;&lt;/record&gt;&lt;/Cite&gt;&lt;/EndNote</w:instrText>
      </w:r>
      <w:r>
        <w:rPr>
          <w:rtl/>
        </w:rPr>
        <w:instrText>&gt;</w:instrText>
      </w:r>
      <w:r>
        <w:rPr>
          <w:rtl/>
        </w:rPr>
        <w:fldChar w:fldCharType="separate"/>
      </w:r>
      <w:r>
        <w:rPr>
          <w:noProof/>
          <w:rtl/>
        </w:rPr>
        <w:t>[20]</w:t>
      </w:r>
      <w:r>
        <w:rPr>
          <w:rtl/>
        </w:rPr>
        <w:fldChar w:fldCharType="end"/>
      </w:r>
      <w:r w:rsidRPr="00CD23FA">
        <w:rPr>
          <w:rtl/>
        </w:rPr>
        <w:t>.</w:t>
      </w:r>
    </w:p>
    <w:p w14:paraId="44344886" w14:textId="29186D93" w:rsidR="009A313D" w:rsidRPr="00CD23FA" w:rsidRDefault="009A313D" w:rsidP="009A313D">
      <w:pPr>
        <w:pStyle w:val="a8"/>
        <w:rPr>
          <w:rtl/>
        </w:rPr>
      </w:pPr>
      <w:r w:rsidRPr="00CD23FA">
        <w:rPr>
          <w:rtl/>
        </w:rPr>
        <w:t>ا</w:t>
      </w:r>
      <w:r w:rsidRPr="00CD23FA">
        <w:rPr>
          <w:rFonts w:hint="cs"/>
          <w:rtl/>
        </w:rPr>
        <w:t>ی</w:t>
      </w:r>
      <w:r w:rsidRPr="00CD23FA">
        <w:rPr>
          <w:rFonts w:hint="eastAsia"/>
          <w:rtl/>
        </w:rPr>
        <w:t>ده</w:t>
      </w:r>
      <w:r w:rsidRPr="00CD23FA">
        <w:rPr>
          <w:rtl/>
        </w:rPr>
        <w:t xml:space="preserve"> اصل</w:t>
      </w:r>
      <w:r w:rsidRPr="00CD23FA">
        <w:rPr>
          <w:rFonts w:hint="cs"/>
          <w:rtl/>
        </w:rPr>
        <w:t>ی</w:t>
      </w:r>
      <w:r w:rsidRPr="00CD23FA">
        <w:rPr>
          <w:rtl/>
        </w:rPr>
        <w:t xml:space="preserve"> </w:t>
      </w:r>
      <w:r w:rsidRPr="00CD23FA">
        <w:t>UMAP</w:t>
      </w:r>
      <w:r w:rsidRPr="00CD23FA">
        <w:rPr>
          <w:rtl/>
        </w:rPr>
        <w:t xml:space="preserve"> ساخت </w:t>
      </w:r>
      <w:r w:rsidRPr="00CD23FA">
        <w:rPr>
          <w:rFonts w:hint="cs"/>
          <w:rtl/>
        </w:rPr>
        <w:t>ی</w:t>
      </w:r>
      <w:r w:rsidRPr="00CD23FA">
        <w:rPr>
          <w:rFonts w:hint="eastAsia"/>
          <w:rtl/>
        </w:rPr>
        <w:t>ک</w:t>
      </w:r>
      <w:r w:rsidRPr="00CD23FA">
        <w:rPr>
          <w:rtl/>
        </w:rPr>
        <w:t xml:space="preserve"> نما</w:t>
      </w:r>
      <w:r w:rsidRPr="00CD23FA">
        <w:rPr>
          <w:rFonts w:hint="cs"/>
          <w:rtl/>
        </w:rPr>
        <w:t>ی</w:t>
      </w:r>
      <w:r w:rsidRPr="00CD23FA">
        <w:rPr>
          <w:rFonts w:hint="eastAsia"/>
          <w:rtl/>
        </w:rPr>
        <w:t>ش</w:t>
      </w:r>
      <w:r w:rsidRPr="00CD23FA">
        <w:rPr>
          <w:rtl/>
        </w:rPr>
        <w:t xml:space="preserve"> توپولوژ</w:t>
      </w:r>
      <w:r w:rsidRPr="00CD23FA">
        <w:rPr>
          <w:rFonts w:hint="cs"/>
          <w:rtl/>
        </w:rPr>
        <w:t>ی</w:t>
      </w:r>
      <w:r w:rsidRPr="00CD23FA">
        <w:rPr>
          <w:rFonts w:hint="eastAsia"/>
          <w:rtl/>
        </w:rPr>
        <w:t>ک</w:t>
      </w:r>
      <w:r w:rsidRPr="00CD23FA">
        <w:rPr>
          <w:rFonts w:hint="cs"/>
          <w:rtl/>
        </w:rPr>
        <w:t>ی</w:t>
      </w:r>
      <w:r w:rsidRPr="00CD23FA">
        <w:rPr>
          <w:rtl/>
        </w:rPr>
        <w:t xml:space="preserve"> با ابعاد بالا از داده</w:t>
      </w:r>
      <w:r w:rsidR="00A12C60">
        <w:rPr>
          <w:rtl/>
        </w:rPr>
        <w:t xml:space="preserve">‌ها </w:t>
      </w:r>
      <w:r w:rsidRPr="00CD23FA">
        <w:rPr>
          <w:rtl/>
        </w:rPr>
        <w:t>و متعاقبا به</w:t>
      </w:r>
      <w:r w:rsidRPr="00CD23FA">
        <w:rPr>
          <w:rFonts w:hint="cs"/>
          <w:rtl/>
        </w:rPr>
        <w:t>ی</w:t>
      </w:r>
      <w:r w:rsidRPr="00CD23FA">
        <w:rPr>
          <w:rFonts w:hint="eastAsia"/>
          <w:rtl/>
        </w:rPr>
        <w:t>نه</w:t>
      </w:r>
      <w:r w:rsidRPr="00CD23FA">
        <w:rPr>
          <w:rtl/>
        </w:rPr>
        <w:t xml:space="preserve"> ساز</w:t>
      </w:r>
      <w:r w:rsidRPr="00CD23FA">
        <w:rPr>
          <w:rFonts w:hint="cs"/>
          <w:rtl/>
        </w:rPr>
        <w:t>ی</w:t>
      </w:r>
      <w:r w:rsidRPr="00CD23FA">
        <w:rPr>
          <w:rtl/>
        </w:rPr>
        <w:t xml:space="preserve"> </w:t>
      </w:r>
      <w:r w:rsidRPr="00CD23FA">
        <w:rPr>
          <w:rFonts w:hint="cs"/>
          <w:rtl/>
        </w:rPr>
        <w:t>ی</w:t>
      </w:r>
      <w:r w:rsidRPr="00CD23FA">
        <w:rPr>
          <w:rFonts w:hint="eastAsia"/>
          <w:rtl/>
        </w:rPr>
        <w:t>ک</w:t>
      </w:r>
      <w:r w:rsidRPr="00CD23FA">
        <w:rPr>
          <w:rtl/>
        </w:rPr>
        <w:t xml:space="preserve"> نمودار با ابعاد پا</w:t>
      </w:r>
      <w:r w:rsidRPr="00CD23FA">
        <w:rPr>
          <w:rFonts w:hint="cs"/>
          <w:rtl/>
        </w:rPr>
        <w:t>یی</w:t>
      </w:r>
      <w:r w:rsidRPr="00CD23FA">
        <w:rPr>
          <w:rFonts w:hint="eastAsia"/>
          <w:rtl/>
        </w:rPr>
        <w:t>ن</w:t>
      </w:r>
      <w:r w:rsidRPr="00CD23FA">
        <w:rPr>
          <w:rtl/>
        </w:rPr>
        <w:t xml:space="preserve"> برا</w:t>
      </w:r>
      <w:r w:rsidRPr="00CD23FA">
        <w:rPr>
          <w:rFonts w:hint="cs"/>
          <w:rtl/>
        </w:rPr>
        <w:t>ی</w:t>
      </w:r>
      <w:r w:rsidRPr="00CD23FA">
        <w:rPr>
          <w:rtl/>
        </w:rPr>
        <w:t xml:space="preserve"> حفظ ساختار داده</w:t>
      </w:r>
      <w:r w:rsidR="00A12C60">
        <w:rPr>
          <w:rtl/>
        </w:rPr>
        <w:softHyphen/>
      </w:r>
      <w:r w:rsidRPr="00CD23FA">
        <w:rPr>
          <w:rtl/>
        </w:rPr>
        <w:t>ها</w:t>
      </w:r>
      <w:r w:rsidRPr="00CD23FA">
        <w:rPr>
          <w:rFonts w:hint="cs"/>
          <w:rtl/>
        </w:rPr>
        <w:t>ی</w:t>
      </w:r>
      <w:r w:rsidRPr="00CD23FA">
        <w:rPr>
          <w:rtl/>
        </w:rPr>
        <w:t xml:space="preserve"> اصل</w:t>
      </w:r>
      <w:r w:rsidRPr="00CD23FA">
        <w:rPr>
          <w:rFonts w:hint="cs"/>
          <w:rtl/>
        </w:rPr>
        <w:t>ی</w:t>
      </w:r>
      <w:r w:rsidRPr="00CD23FA">
        <w:rPr>
          <w:rtl/>
        </w:rPr>
        <w:t xml:space="preserve"> است. ا</w:t>
      </w:r>
      <w:r w:rsidRPr="00CD23FA">
        <w:rPr>
          <w:rFonts w:hint="cs"/>
          <w:rtl/>
        </w:rPr>
        <w:t>ی</w:t>
      </w:r>
      <w:r w:rsidRPr="00CD23FA">
        <w:rPr>
          <w:rFonts w:hint="eastAsia"/>
          <w:rtl/>
        </w:rPr>
        <w:t>ن</w:t>
      </w:r>
      <w:r w:rsidRPr="00CD23FA">
        <w:rPr>
          <w:rtl/>
        </w:rPr>
        <w:t xml:space="preserve"> روش حفظ ساختارها</w:t>
      </w:r>
      <w:r w:rsidRPr="00CD23FA">
        <w:rPr>
          <w:rFonts w:hint="cs"/>
          <w:rtl/>
        </w:rPr>
        <w:t>ی</w:t>
      </w:r>
      <w:r w:rsidRPr="00CD23FA">
        <w:rPr>
          <w:rtl/>
        </w:rPr>
        <w:t xml:space="preserve"> داده </w:t>
      </w:r>
      <w:r w:rsidR="00C30C4C">
        <w:rPr>
          <w:rtl/>
        </w:rPr>
        <w:t>کلی</w:t>
      </w:r>
      <w:r w:rsidRPr="00CD23FA">
        <w:rPr>
          <w:rtl/>
        </w:rPr>
        <w:t xml:space="preserve"> و محل</w:t>
      </w:r>
      <w:r w:rsidRPr="00CD23FA">
        <w:rPr>
          <w:rFonts w:hint="cs"/>
          <w:rtl/>
        </w:rPr>
        <w:t>ی</w:t>
      </w:r>
      <w:r w:rsidRPr="00CD23FA">
        <w:rPr>
          <w:rtl/>
        </w:rPr>
        <w:t xml:space="preserve"> را با استفاده از </w:t>
      </w:r>
      <w:r w:rsidRPr="00CD23FA">
        <w:rPr>
          <w:rFonts w:hint="cs"/>
          <w:rtl/>
        </w:rPr>
        <w:t>ی</w:t>
      </w:r>
      <w:r w:rsidRPr="00CD23FA">
        <w:rPr>
          <w:rFonts w:hint="eastAsia"/>
          <w:rtl/>
        </w:rPr>
        <w:t>ک</w:t>
      </w:r>
      <w:r w:rsidRPr="00CD23FA">
        <w:rPr>
          <w:rtl/>
        </w:rPr>
        <w:t xml:space="preserve"> رو</w:t>
      </w:r>
      <w:r w:rsidRPr="00CD23FA">
        <w:rPr>
          <w:rFonts w:hint="cs"/>
          <w:rtl/>
        </w:rPr>
        <w:t>ی</w:t>
      </w:r>
      <w:r w:rsidRPr="00CD23FA">
        <w:rPr>
          <w:rFonts w:hint="eastAsia"/>
          <w:rtl/>
        </w:rPr>
        <w:t>کرد</w:t>
      </w:r>
      <w:r w:rsidRPr="00CD23FA">
        <w:rPr>
          <w:rtl/>
        </w:rPr>
        <w:t xml:space="preserve"> جد</w:t>
      </w:r>
      <w:r w:rsidRPr="00CD23FA">
        <w:rPr>
          <w:rFonts w:hint="cs"/>
          <w:rtl/>
        </w:rPr>
        <w:t>ی</w:t>
      </w:r>
      <w:r w:rsidRPr="00CD23FA">
        <w:rPr>
          <w:rFonts w:hint="eastAsia"/>
          <w:rtl/>
        </w:rPr>
        <w:t>د</w:t>
      </w:r>
      <w:r w:rsidRPr="00CD23FA">
        <w:rPr>
          <w:rtl/>
        </w:rPr>
        <w:t xml:space="preserve"> برا</w:t>
      </w:r>
      <w:r w:rsidRPr="00CD23FA">
        <w:rPr>
          <w:rFonts w:hint="cs"/>
          <w:rtl/>
        </w:rPr>
        <w:t>ی</w:t>
      </w:r>
      <w:r w:rsidRPr="00CD23FA">
        <w:rPr>
          <w:rtl/>
        </w:rPr>
        <w:t xml:space="preserve"> تقر</w:t>
      </w:r>
      <w:r w:rsidRPr="00CD23FA">
        <w:rPr>
          <w:rFonts w:hint="cs"/>
          <w:rtl/>
        </w:rPr>
        <w:t>ی</w:t>
      </w:r>
      <w:r w:rsidRPr="00CD23FA">
        <w:rPr>
          <w:rFonts w:hint="eastAsia"/>
          <w:rtl/>
        </w:rPr>
        <w:t>ب</w:t>
      </w:r>
      <w:r w:rsidRPr="00CD23FA">
        <w:rPr>
          <w:rtl/>
        </w:rPr>
        <w:t xml:space="preserve"> و طرح ر</w:t>
      </w:r>
      <w:r w:rsidRPr="00CD23FA">
        <w:rPr>
          <w:rFonts w:hint="cs"/>
          <w:rtl/>
        </w:rPr>
        <w:t>ی</w:t>
      </w:r>
      <w:r w:rsidRPr="00CD23FA">
        <w:rPr>
          <w:rFonts w:hint="eastAsia"/>
          <w:rtl/>
        </w:rPr>
        <w:t>ز</w:t>
      </w:r>
      <w:r w:rsidRPr="00CD23FA">
        <w:rPr>
          <w:rFonts w:hint="cs"/>
          <w:rtl/>
        </w:rPr>
        <w:t>ی</w:t>
      </w:r>
      <w:r w:rsidRPr="00CD23FA">
        <w:rPr>
          <w:rtl/>
        </w:rPr>
        <w:t xml:space="preserve"> چندگانه متعادل </w:t>
      </w:r>
      <w:r w:rsidR="005B628F">
        <w:rPr>
          <w:rtl/>
        </w:rPr>
        <w:t>می‌کند</w:t>
      </w:r>
      <w:r>
        <w:rPr>
          <w:rtl/>
        </w:rPr>
        <w:fldChar w:fldCharType="begin"/>
      </w:r>
      <w:r>
        <w:rPr>
          <w:rtl/>
        </w:rPr>
        <w:instrText xml:space="preserve"> </w:instrText>
      </w:r>
      <w:r>
        <w:instrText>ADDIN EN.CITE &lt;EndNote&gt;&lt;Cite&gt;&lt;Author&gt;McInnes&lt;/Author&gt;&lt;Year&gt;2018&lt;/Year&gt;&lt;RecNum&gt;43&lt;/RecNum&gt;&lt;DisplayText&gt;[20]&lt;/DisplayText&gt;&lt;record&gt;&lt;rec-number&gt;43&lt;/rec-number&gt;&lt;foreign-keys&gt;&lt;key app="EN" db-id="5advps9aitwdwre9vx1x2pv30wawrxstfptz" timestamp="1723208538"&gt;43</w:instrText>
      </w:r>
      <w:r>
        <w:rPr>
          <w:rtl/>
        </w:rPr>
        <w:instrText>&lt;/</w:instrText>
      </w:r>
      <w:r>
        <w:instrText>key&gt;&lt;/foreign-keys&gt;&lt;ref-type name="Journal Article"&gt;17&lt;/ref-type&gt;&lt;contributors&gt;&lt;authors&gt;&lt;author&gt;McInnes, Leland&lt;/author&gt;&lt;author&gt;Healy, John&lt;/author&gt;&lt;author&gt;Melville, James&lt;/author&gt;&lt;/authors&gt;&lt;/contributors&gt;&lt;titles&gt;&lt;title&gt;Umap: Uniform manifold approximation and projection for dimension reduction&lt;/title&gt;&lt;secondary-title&gt;arXiv preprint arXiv:1802.03426&lt;/secondary-title&gt;&lt;/titles&gt;&lt;periodical&gt;&lt;full-title&gt;arXiv preprint arXiv:1802.03426&lt;/full-title&gt;&lt;/periodical&gt;&lt;dates&gt;&lt;year&gt;2018&lt;/year&gt;&lt;/dates&gt;&lt;urls&gt;&lt;/urls&gt;&lt;/record&gt;&lt;/Cite&gt;&lt;/EndNote</w:instrText>
      </w:r>
      <w:r>
        <w:rPr>
          <w:rtl/>
        </w:rPr>
        <w:instrText>&gt;</w:instrText>
      </w:r>
      <w:r>
        <w:rPr>
          <w:rtl/>
        </w:rPr>
        <w:fldChar w:fldCharType="separate"/>
      </w:r>
      <w:r>
        <w:rPr>
          <w:noProof/>
          <w:rtl/>
        </w:rPr>
        <w:t>[20]</w:t>
      </w:r>
      <w:r>
        <w:rPr>
          <w:rtl/>
        </w:rPr>
        <w:fldChar w:fldCharType="end"/>
      </w:r>
      <w:r w:rsidRPr="00CD23FA">
        <w:rPr>
          <w:rtl/>
        </w:rPr>
        <w:t>.</w:t>
      </w:r>
    </w:p>
    <w:p w14:paraId="24CF0763" w14:textId="77777777" w:rsidR="009A313D" w:rsidRPr="00CD23FA" w:rsidRDefault="009A313D" w:rsidP="009A313D">
      <w:pPr>
        <w:pStyle w:val="a8"/>
        <w:rPr>
          <w:rFonts w:cs="Calibri"/>
          <w:rtl/>
        </w:rPr>
      </w:pPr>
      <w:r w:rsidRPr="00CD23FA">
        <w:rPr>
          <w:rFonts w:hint="cs"/>
          <w:rtl/>
        </w:rPr>
        <w:t xml:space="preserve">در ادامه مراحل الگوریتم </w:t>
      </w:r>
      <w:r w:rsidRPr="00CD23FA">
        <w:t>UMAP</w:t>
      </w:r>
      <w:r w:rsidRPr="00CD23FA">
        <w:rPr>
          <w:rFonts w:hint="cs"/>
          <w:rtl/>
        </w:rPr>
        <w:t xml:space="preserve"> را بازگو میکنیم:</w:t>
      </w:r>
    </w:p>
    <w:p w14:paraId="355B181D" w14:textId="794BF2C1" w:rsidR="009A313D" w:rsidRDefault="009A313D" w:rsidP="00770D23">
      <w:pPr>
        <w:pStyle w:val="ListParagraph"/>
        <w:numPr>
          <w:ilvl w:val="0"/>
          <w:numId w:val="9"/>
        </w:numPr>
        <w:spacing w:after="160" w:line="259" w:lineRule="auto"/>
        <w:jc w:val="both"/>
      </w:pPr>
      <w:r w:rsidRPr="00CD23FA">
        <w:rPr>
          <w:rtl/>
        </w:rPr>
        <w:lastRenderedPageBreak/>
        <w:t xml:space="preserve">در ابتدا، </w:t>
      </w:r>
      <w:r w:rsidRPr="00CD23FA">
        <w:t>UMAP</w:t>
      </w:r>
      <w:r w:rsidRPr="00CD23FA">
        <w:rPr>
          <w:rtl/>
        </w:rPr>
        <w:t xml:space="preserve"> با تعر</w:t>
      </w:r>
      <w:r w:rsidRPr="00CD23FA">
        <w:rPr>
          <w:rFonts w:hint="cs"/>
          <w:rtl/>
        </w:rPr>
        <w:t>ی</w:t>
      </w:r>
      <w:r w:rsidRPr="00CD23FA">
        <w:rPr>
          <w:rFonts w:hint="eastAsia"/>
          <w:rtl/>
        </w:rPr>
        <w:t>ف</w:t>
      </w:r>
      <w:r w:rsidRPr="00CD23FA">
        <w:rPr>
          <w:rtl/>
        </w:rPr>
        <w:t xml:space="preserve"> </w:t>
      </w:r>
      <w:r w:rsidRPr="00CD23FA">
        <w:rPr>
          <w:rFonts w:hint="cs"/>
          <w:rtl/>
        </w:rPr>
        <w:t>ی</w:t>
      </w:r>
      <w:r w:rsidRPr="00CD23FA">
        <w:rPr>
          <w:rFonts w:hint="eastAsia"/>
          <w:rtl/>
        </w:rPr>
        <w:t>ک</w:t>
      </w:r>
      <w:r w:rsidRPr="00CD23FA">
        <w:rPr>
          <w:rtl/>
        </w:rPr>
        <w:t xml:space="preserve"> نمودار وزن</w:t>
      </w:r>
      <w:r w:rsidRPr="00CD23FA">
        <w:rPr>
          <w:rFonts w:hint="cs"/>
          <w:rtl/>
        </w:rPr>
        <w:t>ی</w:t>
      </w:r>
      <w:r w:rsidRPr="00CD23FA">
        <w:rPr>
          <w:rtl/>
        </w:rPr>
        <w:t xml:space="preserve"> بر رو</w:t>
      </w:r>
      <w:r w:rsidRPr="00CD23FA">
        <w:rPr>
          <w:rFonts w:hint="cs"/>
          <w:rtl/>
        </w:rPr>
        <w:t>ی</w:t>
      </w:r>
      <w:r w:rsidRPr="00CD23FA">
        <w:rPr>
          <w:rtl/>
        </w:rPr>
        <w:t xml:space="preserve"> نقاط داده شروع </w:t>
      </w:r>
      <w:r w:rsidR="005B628F">
        <w:rPr>
          <w:rtl/>
        </w:rPr>
        <w:t>می‌شود</w:t>
      </w:r>
      <w:r w:rsidRPr="00CD23FA">
        <w:rPr>
          <w:rtl/>
        </w:rPr>
        <w:t>. وزن</w:t>
      </w:r>
      <w:r w:rsidR="00A12C60">
        <w:rPr>
          <w:rtl/>
        </w:rPr>
        <w:t xml:space="preserve">‌ها </w:t>
      </w:r>
      <w:r w:rsidRPr="00CD23FA">
        <w:rPr>
          <w:rtl/>
        </w:rPr>
        <w:t>با محاسبه همسا</w:t>
      </w:r>
      <w:r w:rsidRPr="00CD23FA">
        <w:rPr>
          <w:rFonts w:hint="cs"/>
          <w:rtl/>
        </w:rPr>
        <w:t>ی</w:t>
      </w:r>
      <w:r w:rsidRPr="00CD23FA">
        <w:rPr>
          <w:rFonts w:hint="eastAsia"/>
          <w:rtl/>
        </w:rPr>
        <w:t>گ</w:t>
      </w:r>
      <w:r w:rsidRPr="00CD23FA">
        <w:rPr>
          <w:rFonts w:hint="cs"/>
          <w:rtl/>
        </w:rPr>
        <w:t>ی</w:t>
      </w:r>
      <w:r w:rsidRPr="00CD23FA">
        <w:rPr>
          <w:rtl/>
        </w:rPr>
        <w:t xml:space="preserve"> محل</w:t>
      </w:r>
      <w:r w:rsidRPr="00CD23FA">
        <w:rPr>
          <w:rFonts w:hint="cs"/>
          <w:rtl/>
        </w:rPr>
        <w:t>ی</w:t>
      </w:r>
      <w:r w:rsidRPr="00CD23FA">
        <w:rPr>
          <w:rtl/>
        </w:rPr>
        <w:t xml:space="preserve"> در اطراف هر نقطه داده تع</w:t>
      </w:r>
      <w:r w:rsidRPr="00CD23FA">
        <w:rPr>
          <w:rFonts w:hint="cs"/>
          <w:rtl/>
        </w:rPr>
        <w:t>یی</w:t>
      </w:r>
      <w:r w:rsidRPr="00CD23FA">
        <w:rPr>
          <w:rFonts w:hint="eastAsia"/>
          <w:rtl/>
        </w:rPr>
        <w:t>ن</w:t>
      </w:r>
      <w:r w:rsidR="00A00FDE">
        <w:rPr>
          <w:rtl/>
        </w:rPr>
        <w:t xml:space="preserve"> می‌</w:t>
      </w:r>
      <w:r w:rsidRPr="00CD23FA">
        <w:rPr>
          <w:rtl/>
        </w:rPr>
        <w:t>شوند. به طور خاص، الگور</w:t>
      </w:r>
      <w:r w:rsidRPr="00CD23FA">
        <w:rPr>
          <w:rFonts w:hint="cs"/>
          <w:rtl/>
        </w:rPr>
        <w:t>ی</w:t>
      </w:r>
      <w:r w:rsidRPr="00CD23FA">
        <w:rPr>
          <w:rFonts w:hint="eastAsia"/>
          <w:rtl/>
        </w:rPr>
        <w:t>تم</w:t>
      </w:r>
      <w:r w:rsidRPr="00CD23FA">
        <w:rPr>
          <w:rtl/>
        </w:rPr>
        <w:t xml:space="preserve"> از </w:t>
      </w:r>
      <w:r w:rsidRPr="00CD23FA">
        <w:rPr>
          <w:rFonts w:hint="cs"/>
          <w:rtl/>
        </w:rPr>
        <w:t>ی</w:t>
      </w:r>
      <w:r w:rsidRPr="00CD23FA">
        <w:rPr>
          <w:rFonts w:hint="eastAsia"/>
          <w:rtl/>
        </w:rPr>
        <w:t>ک</w:t>
      </w:r>
      <w:r w:rsidRPr="00CD23FA">
        <w:rPr>
          <w:rtl/>
        </w:rPr>
        <w:t xml:space="preserve"> مجموعه ساده فاز</w:t>
      </w:r>
      <w:r w:rsidRPr="00CD23FA">
        <w:rPr>
          <w:rFonts w:hint="cs"/>
          <w:rtl/>
        </w:rPr>
        <w:t>ی</w:t>
      </w:r>
      <w:r w:rsidRPr="00CD23FA">
        <w:rPr>
          <w:rtl/>
        </w:rPr>
        <w:t xml:space="preserve"> استفاده </w:t>
      </w:r>
      <w:r w:rsidR="005B628F">
        <w:rPr>
          <w:rtl/>
        </w:rPr>
        <w:t>می‌کند</w:t>
      </w:r>
      <w:r w:rsidRPr="00CD23FA">
        <w:rPr>
          <w:rtl/>
        </w:rPr>
        <w:t>، که در آن شباهت ب</w:t>
      </w:r>
      <w:r w:rsidRPr="00CD23FA">
        <w:rPr>
          <w:rFonts w:hint="cs"/>
          <w:rtl/>
        </w:rPr>
        <w:t>ی</w:t>
      </w:r>
      <w:r w:rsidRPr="00CD23FA">
        <w:rPr>
          <w:rFonts w:hint="eastAsia"/>
          <w:rtl/>
        </w:rPr>
        <w:t>ن</w:t>
      </w:r>
      <w:r w:rsidRPr="00CD23FA">
        <w:rPr>
          <w:rtl/>
        </w:rPr>
        <w:t xml:space="preserve"> دو نقطه </w:t>
      </w:r>
      <w:r w:rsidRPr="00CD23FA">
        <w:t>x</w:t>
      </w:r>
      <w:r w:rsidRPr="00CD23FA">
        <w:rPr>
          <w:vertAlign w:val="subscript"/>
        </w:rPr>
        <w:t>i</w:t>
      </w:r>
      <w:r w:rsidRPr="00CD23FA">
        <w:rPr>
          <w:rtl/>
        </w:rPr>
        <w:t xml:space="preserve"> و </w:t>
      </w:r>
      <w:proofErr w:type="spellStart"/>
      <w:r w:rsidRPr="00CD23FA">
        <w:t>x</w:t>
      </w:r>
      <w:r w:rsidRPr="00CD23FA">
        <w:rPr>
          <w:vertAlign w:val="subscript"/>
        </w:rPr>
        <w:t>j</w:t>
      </w:r>
      <w:proofErr w:type="spellEnd"/>
      <w:r w:rsidRPr="00CD23FA">
        <w:rPr>
          <w:rtl/>
        </w:rPr>
        <w:t xml:space="preserve"> به صورت ز</w:t>
      </w:r>
      <w:r w:rsidRPr="00CD23FA">
        <w:rPr>
          <w:rFonts w:hint="cs"/>
          <w:rtl/>
        </w:rPr>
        <w:t>ی</w:t>
      </w:r>
      <w:r w:rsidRPr="00CD23FA">
        <w:rPr>
          <w:rFonts w:hint="eastAsia"/>
          <w:rtl/>
        </w:rPr>
        <w:t>ر</w:t>
      </w:r>
      <w:r w:rsidRPr="00CD23FA">
        <w:rPr>
          <w:rtl/>
        </w:rPr>
        <w:t xml:space="preserve"> ارائه </w:t>
      </w:r>
      <w:r w:rsidR="005B628F">
        <w:rPr>
          <w:rtl/>
        </w:rPr>
        <w:t>می‌شود</w:t>
      </w:r>
      <w:r w:rsidRPr="00CD23FA">
        <w:rPr>
          <w:rtl/>
        </w:rPr>
        <w:t>:</w:t>
      </w:r>
    </w:p>
    <w:p w14:paraId="154502D4" w14:textId="1BA39F72" w:rsidR="00881EAC" w:rsidRPr="00CD23FA" w:rsidRDefault="00881EAC" w:rsidP="00881EAC">
      <w:pPr>
        <w:pStyle w:val="ListParagraph"/>
        <w:spacing w:after="160" w:line="259" w:lineRule="auto"/>
        <w:jc w:val="both"/>
      </w:pPr>
      <w:r>
        <w:rPr>
          <w:rFonts w:hint="cs"/>
          <w:rtl/>
        </w:rPr>
        <w:t>(رابطه (5-2)</w:t>
      </w:r>
      <w:r w:rsidR="00313762">
        <w:rPr>
          <w:rFonts w:hint="cs"/>
          <w:rtl/>
        </w:rPr>
        <w:t xml:space="preserve"> </w:t>
      </w:r>
      <w:r w:rsidR="00313762" w:rsidRPr="00313762">
        <w:rPr>
          <w:rtl/>
        </w:rPr>
        <w:t>عضو</w:t>
      </w:r>
      <w:r w:rsidR="00313762" w:rsidRPr="00313762">
        <w:rPr>
          <w:rFonts w:hint="cs"/>
          <w:rtl/>
        </w:rPr>
        <w:t>ی</w:t>
      </w:r>
      <w:r w:rsidR="00313762" w:rsidRPr="00313762">
        <w:rPr>
          <w:rFonts w:hint="eastAsia"/>
          <w:rtl/>
        </w:rPr>
        <w:t>ت</w:t>
      </w:r>
      <w:r w:rsidR="00313762" w:rsidRPr="00313762">
        <w:rPr>
          <w:rtl/>
        </w:rPr>
        <w:t xml:space="preserve"> در مجموعه فاز</w:t>
      </w:r>
      <w:r w:rsidR="00313762" w:rsidRPr="00313762">
        <w:rPr>
          <w:rFonts w:hint="cs"/>
          <w:rtl/>
        </w:rPr>
        <w:t>ی</w:t>
      </w:r>
      <w:r>
        <w:rPr>
          <w:rFonts w:hint="cs"/>
          <w:rtl/>
        </w:rPr>
        <w:t>)</w:t>
      </w:r>
    </w:p>
    <w:p w14:paraId="02B8DE64" w14:textId="77777777" w:rsidR="009A313D" w:rsidRPr="00CD23FA" w:rsidRDefault="00536DA5" w:rsidP="009A313D">
      <w:pPr>
        <w:pStyle w:val="ListParagraph"/>
        <w:jc w:val="center"/>
        <w:rPr>
          <w:rFonts w:eastAsiaTheme="minorEastAsia"/>
          <w:rtl/>
        </w:rPr>
      </w:pPr>
      <m:oMathPara>
        <m:oMath>
          <m:sSub>
            <m:sSubPr>
              <m:ctrlPr>
                <w:rPr>
                  <w:rFonts w:ascii="Cambria Math" w:hAnsi="Cambria Math"/>
                  <w:rtl/>
                </w:rPr>
              </m:ctrlPr>
            </m:sSubPr>
            <m:e>
              <m:r>
                <w:rPr>
                  <w:rFonts w:ascii="Cambria Math" w:hAnsi="Cambria Math"/>
                </w:rPr>
                <m:t>p</m:t>
              </m:r>
              <m:ctrlPr>
                <w:rPr>
                  <w:rFonts w:ascii="Cambria Math" w:hAnsi="Cambria Math"/>
                </w:rPr>
              </m:ctrlPr>
            </m:e>
            <m:sub>
              <m:r>
                <w:rPr>
                  <w:rFonts w:ascii="Cambria Math" w:hAnsi="Cambria Math"/>
                </w:rPr>
                <m:t>ij</m:t>
              </m:r>
              <m:ctrlPr>
                <w:rPr>
                  <w:rFonts w:ascii="Cambria Math" w:hAnsi="Cambria Math"/>
                </w:rPr>
              </m:ctrlPr>
            </m:sub>
          </m:sSub>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σ</m:t>
                  </m:r>
                </m:e>
                <m:sub>
                  <m:r>
                    <w:rPr>
                      <w:rFonts w:ascii="Cambria Math" w:hAnsi="Cambria Math"/>
                    </w:rPr>
                    <m:t>i</m:t>
                  </m:r>
                </m:sub>
              </m:sSub>
            </m:den>
          </m:f>
          <m:r>
            <w:rPr>
              <w:rFonts w:ascii="Cambria Math" w:hAnsi="Cambria Math"/>
              <w:rtl/>
            </w:rPr>
            <m:t>)</m:t>
          </m:r>
        </m:oMath>
      </m:oMathPara>
    </w:p>
    <w:p w14:paraId="09384B3E" w14:textId="16186A7B" w:rsidR="009A313D" w:rsidRPr="00CD23FA" w:rsidRDefault="009A313D" w:rsidP="009A313D">
      <w:pPr>
        <w:ind w:firstLine="360"/>
      </w:pPr>
      <w:r w:rsidRPr="00CD23FA">
        <w:rPr>
          <w:rtl/>
        </w:rPr>
        <w:t>در ا</w:t>
      </w:r>
      <w:r w:rsidRPr="00CD23FA">
        <w:rPr>
          <w:rFonts w:hint="cs"/>
          <w:rtl/>
        </w:rPr>
        <w:t>ی</w:t>
      </w:r>
      <w:r w:rsidRPr="00CD23FA">
        <w:rPr>
          <w:rFonts w:hint="eastAsia"/>
          <w:rtl/>
        </w:rPr>
        <w:t>نجا،</w:t>
      </w:r>
      <w:r w:rsidRPr="00CD23FA">
        <w:rPr>
          <w:rtl/>
        </w:rPr>
        <w:t xml:space="preserve"> </w:t>
      </w:r>
      <m:oMath>
        <m:sSub>
          <m:sSubPr>
            <m:ctrlPr>
              <w:rPr>
                <w:rFonts w:ascii="Cambria Math" w:hAnsi="Cambria Math"/>
                <w:rtl/>
              </w:rPr>
            </m:ctrlPr>
          </m:sSubPr>
          <m:e>
            <m:r>
              <w:rPr>
                <w:rFonts w:ascii="Cambria Math" w:hAnsi="Cambria Math"/>
              </w:rPr>
              <m:t>σ</m:t>
            </m:r>
            <m:ctrlPr>
              <w:rPr>
                <w:rFonts w:ascii="Cambria Math" w:hAnsi="Cambria Math"/>
              </w:rPr>
            </m:ctrlPr>
          </m:e>
          <m:sub>
            <m:r>
              <w:rPr>
                <w:rFonts w:ascii="Cambria Math" w:hAnsi="Cambria Math"/>
              </w:rPr>
              <m:t>i</m:t>
            </m:r>
          </m:sub>
        </m:sSub>
      </m:oMath>
      <w:r w:rsidRPr="00CD23FA">
        <w:rPr>
          <w:rtl/>
        </w:rPr>
        <w:t xml:space="preserve"> طور</w:t>
      </w:r>
      <w:r w:rsidRPr="00CD23FA">
        <w:rPr>
          <w:rFonts w:hint="cs"/>
          <w:rtl/>
        </w:rPr>
        <w:t>ی</w:t>
      </w:r>
      <w:r w:rsidRPr="00CD23FA">
        <w:rPr>
          <w:rtl/>
        </w:rPr>
        <w:t xml:space="preserve"> انتخاب </w:t>
      </w:r>
      <w:r w:rsidR="005B628F">
        <w:rPr>
          <w:rtl/>
        </w:rPr>
        <w:t>می‌شود</w:t>
      </w:r>
      <w:r w:rsidRPr="00CD23FA">
        <w:rPr>
          <w:rtl/>
        </w:rPr>
        <w:t xml:space="preserve"> که نسبت ثابت</w:t>
      </w:r>
      <w:r w:rsidRPr="00CD23FA">
        <w:rPr>
          <w:rFonts w:hint="cs"/>
          <w:rtl/>
        </w:rPr>
        <w:t>ی</w:t>
      </w:r>
      <w:r w:rsidRPr="00CD23FA">
        <w:rPr>
          <w:rtl/>
        </w:rPr>
        <w:t xml:space="preserve"> از نزد</w:t>
      </w:r>
      <w:r w:rsidRPr="00CD23FA">
        <w:rPr>
          <w:rFonts w:hint="cs"/>
          <w:rtl/>
        </w:rPr>
        <w:t>ی</w:t>
      </w:r>
      <w:r w:rsidRPr="00CD23FA">
        <w:rPr>
          <w:rFonts w:hint="eastAsia"/>
          <w:rtl/>
        </w:rPr>
        <w:t>کتر</w:t>
      </w:r>
      <w:r w:rsidRPr="00CD23FA">
        <w:rPr>
          <w:rFonts w:hint="cs"/>
          <w:rtl/>
        </w:rPr>
        <w:t>ی</w:t>
      </w:r>
      <w:r w:rsidRPr="00CD23FA">
        <w:rPr>
          <w:rFonts w:hint="eastAsia"/>
          <w:rtl/>
        </w:rPr>
        <w:t>ن</w:t>
      </w:r>
      <w:r w:rsidRPr="00CD23FA">
        <w:rPr>
          <w:rtl/>
        </w:rPr>
        <w:t xml:space="preserve"> همسا</w:t>
      </w:r>
      <w:r w:rsidRPr="00CD23FA">
        <w:rPr>
          <w:rFonts w:hint="cs"/>
          <w:rtl/>
        </w:rPr>
        <w:t>ی</w:t>
      </w:r>
      <w:r w:rsidRPr="00CD23FA">
        <w:rPr>
          <w:rFonts w:hint="eastAsia"/>
          <w:rtl/>
        </w:rPr>
        <w:t>گان</w:t>
      </w:r>
      <w:r w:rsidRPr="00CD23FA">
        <w:rPr>
          <w:rtl/>
        </w:rPr>
        <w:t xml:space="preserve"> در نظر گرفته شود</w:t>
      </w:r>
      <w:r>
        <w:rPr>
          <w:rtl/>
        </w:rPr>
        <w:fldChar w:fldCharType="begin"/>
      </w:r>
      <w:r>
        <w:rPr>
          <w:rtl/>
        </w:rPr>
        <w:instrText xml:space="preserve"> </w:instrText>
      </w:r>
      <w:r>
        <w:instrText>ADDIN EN.CITE &lt;EndNote&gt;&lt;Cite&gt;&lt;Year&gt;2024&lt;/Year&gt;&lt;RecNum&gt;44&lt;/RecNum&gt;&lt;DisplayText&gt;[21]&lt;/DisplayText&gt;&lt;record&gt;&lt;rec-number&gt;44&lt;/rec-number&gt;&lt;foreign-keys&gt;&lt;key app="EN" db-id="5advps9aitwdwre9vx1x2pv30wawrxstfptz" timestamp="1723209197"&gt;44&lt;/key&gt;&lt;/foreign-keys&gt;&lt;ref</w:instrText>
      </w:r>
      <w:r>
        <w:rPr>
          <w:rtl/>
        </w:rPr>
        <w:instrText>-</w:instrText>
      </w:r>
      <w:r>
        <w:instrText>type name="Web Page"&gt;12&lt;/ref-type&gt;&lt;contributors&gt;&lt;/contributors&gt;&lt;titles&gt;&lt;title&gt;UMAP: Uniform Manifold Approximation and Projection for Dimension Reduction&lt;/title&gt;&lt;/titles&gt;&lt;dates&gt;&lt;year&gt;2024&lt;/year&gt;&lt;/dates&gt;&lt;urls&gt;&lt;related-urls&gt;&lt;url&gt; https://umap-learn.readthedocs.io/en/latest/&lt;/url&gt;&lt;/related-urls&gt;&lt;/urls&gt;&lt;access-date&gt;August 9, 2024&lt;/access-date&gt;&lt;/record&gt;&lt;/Cite&gt;&lt;/EndNote</w:instrText>
      </w:r>
      <w:r>
        <w:rPr>
          <w:rtl/>
        </w:rPr>
        <w:instrText>&gt;</w:instrText>
      </w:r>
      <w:r>
        <w:rPr>
          <w:rtl/>
        </w:rPr>
        <w:fldChar w:fldCharType="separate"/>
      </w:r>
      <w:r>
        <w:rPr>
          <w:noProof/>
          <w:rtl/>
        </w:rPr>
        <w:t>[21]</w:t>
      </w:r>
      <w:r>
        <w:rPr>
          <w:rtl/>
        </w:rPr>
        <w:fldChar w:fldCharType="end"/>
      </w:r>
      <w:r w:rsidRPr="00CD23FA">
        <w:rPr>
          <w:rtl/>
        </w:rPr>
        <w:t>.</w:t>
      </w:r>
    </w:p>
    <w:p w14:paraId="4FAB43BF" w14:textId="09B90C1F" w:rsidR="009A313D" w:rsidRDefault="009A313D" w:rsidP="00770D23">
      <w:pPr>
        <w:pStyle w:val="ListParagraph"/>
        <w:numPr>
          <w:ilvl w:val="0"/>
          <w:numId w:val="9"/>
        </w:numPr>
        <w:spacing w:after="160" w:line="259" w:lineRule="auto"/>
        <w:jc w:val="both"/>
      </w:pPr>
      <w:r w:rsidRPr="00CD23FA">
        <w:rPr>
          <w:rtl/>
        </w:rPr>
        <w:t>نمودار برا</w:t>
      </w:r>
      <w:r w:rsidRPr="00CD23FA">
        <w:rPr>
          <w:rFonts w:hint="cs"/>
          <w:rtl/>
        </w:rPr>
        <w:t>ی</w:t>
      </w:r>
      <w:r w:rsidRPr="00CD23FA">
        <w:rPr>
          <w:rtl/>
        </w:rPr>
        <w:t xml:space="preserve"> اطم</w:t>
      </w:r>
      <w:r w:rsidRPr="00CD23FA">
        <w:rPr>
          <w:rFonts w:hint="cs"/>
          <w:rtl/>
        </w:rPr>
        <w:t>ی</w:t>
      </w:r>
      <w:r w:rsidRPr="00CD23FA">
        <w:rPr>
          <w:rFonts w:hint="eastAsia"/>
          <w:rtl/>
        </w:rPr>
        <w:t>نان</w:t>
      </w:r>
      <w:r w:rsidRPr="00CD23FA">
        <w:rPr>
          <w:rtl/>
        </w:rPr>
        <w:t xml:space="preserve"> از دو جهته بودن روابط متقارن است. فرم متقارن به صورت ز</w:t>
      </w:r>
      <w:r w:rsidRPr="00CD23FA">
        <w:rPr>
          <w:rFonts w:hint="cs"/>
          <w:rtl/>
        </w:rPr>
        <w:t>ی</w:t>
      </w:r>
      <w:r w:rsidRPr="00CD23FA">
        <w:rPr>
          <w:rFonts w:hint="eastAsia"/>
          <w:rtl/>
        </w:rPr>
        <w:t>ر</w:t>
      </w:r>
      <w:r w:rsidRPr="00CD23FA">
        <w:rPr>
          <w:rtl/>
        </w:rPr>
        <w:t xml:space="preserve"> محاسبه </w:t>
      </w:r>
      <w:r w:rsidR="005B628F">
        <w:rPr>
          <w:rtl/>
        </w:rPr>
        <w:t>می‌شود</w:t>
      </w:r>
      <w:r w:rsidRPr="00CD23FA">
        <w:rPr>
          <w:rtl/>
        </w:rPr>
        <w:t>:</w:t>
      </w:r>
    </w:p>
    <w:p w14:paraId="228664BC" w14:textId="6DCC8260" w:rsidR="00881EAC" w:rsidRPr="00CD23FA" w:rsidRDefault="00881EAC" w:rsidP="00881EAC">
      <w:pPr>
        <w:pStyle w:val="ListParagraph"/>
        <w:spacing w:after="160" w:line="259" w:lineRule="auto"/>
        <w:jc w:val="both"/>
      </w:pPr>
      <w:r>
        <w:rPr>
          <w:rFonts w:hint="cs"/>
          <w:rtl/>
        </w:rPr>
        <w:t>(رابطه (6-2)</w:t>
      </w:r>
      <w:r w:rsidR="00313762">
        <w:rPr>
          <w:rFonts w:hint="cs"/>
          <w:rtl/>
        </w:rPr>
        <w:t xml:space="preserve"> متقارن</w:t>
      </w:r>
      <w:r w:rsidR="00313762">
        <w:rPr>
          <w:rtl/>
        </w:rPr>
        <w:softHyphen/>
      </w:r>
      <w:r w:rsidR="00313762">
        <w:rPr>
          <w:rFonts w:hint="cs"/>
          <w:rtl/>
        </w:rPr>
        <w:t>سازی</w:t>
      </w:r>
      <w:r>
        <w:rPr>
          <w:rFonts w:hint="cs"/>
          <w:rtl/>
        </w:rPr>
        <w:t>)</w:t>
      </w:r>
    </w:p>
    <w:p w14:paraId="7852C606" w14:textId="77777777" w:rsidR="009A313D" w:rsidRPr="00CD23FA" w:rsidRDefault="00536DA5" w:rsidP="009A313D">
      <w:pPr>
        <w:pStyle w:val="ListParagraph"/>
        <w:jc w:val="center"/>
      </w:pPr>
      <m:oMathPara>
        <m:oMath>
          <m:sSub>
            <m:sSubPr>
              <m:ctrlPr>
                <w:rPr>
                  <w:rFonts w:ascii="Cambria Math" w:hAnsi="Cambria Math"/>
                  <w:rtl/>
                </w:rPr>
              </m:ctrlPr>
            </m:sSubPr>
            <m:e>
              <m:r>
                <w:rPr>
                  <w:rFonts w:ascii="Cambria Math" w:hAnsi="Cambria Math"/>
                </w:rPr>
                <m:t>p</m:t>
              </m:r>
              <m:ctrlPr>
                <w:rPr>
                  <w:rFonts w:ascii="Cambria Math" w:hAnsi="Cambria Math"/>
                </w:rPr>
              </m:ctrlPr>
            </m:e>
            <m:sub>
              <m:r>
                <w:rPr>
                  <w:rFonts w:ascii="Cambria Math" w:hAnsi="Cambria Math"/>
                </w:rPr>
                <m:t>ij</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i</m:t>
              </m:r>
              <m:ctrlPr>
                <w:rPr>
                  <w:rFonts w:ascii="Cambria Math" w:hAnsi="Cambria Math"/>
                  <w:rtl/>
                </w:rPr>
              </m:ctrlPr>
            </m:sub>
          </m:sSub>
        </m:oMath>
      </m:oMathPara>
    </w:p>
    <w:p w14:paraId="1A83C852" w14:textId="0D8FDFCC" w:rsidR="009A313D" w:rsidRPr="00CD23FA" w:rsidRDefault="009A313D" w:rsidP="00770D23">
      <w:pPr>
        <w:pStyle w:val="ListParagraph"/>
        <w:numPr>
          <w:ilvl w:val="0"/>
          <w:numId w:val="9"/>
        </w:numPr>
        <w:spacing w:after="160" w:line="259" w:lineRule="auto"/>
        <w:jc w:val="both"/>
      </w:pPr>
      <w:r w:rsidRPr="00CD23FA">
        <w:t>UMAP</w:t>
      </w:r>
      <w:r w:rsidRPr="00CD23FA">
        <w:rPr>
          <w:rtl/>
        </w:rPr>
        <w:t xml:space="preserve"> اغلب از تعب</w:t>
      </w:r>
      <w:r w:rsidRPr="00CD23FA">
        <w:rPr>
          <w:rFonts w:hint="cs"/>
          <w:rtl/>
        </w:rPr>
        <w:t>ی</w:t>
      </w:r>
      <w:r w:rsidRPr="00CD23FA">
        <w:rPr>
          <w:rFonts w:hint="eastAsia"/>
          <w:rtl/>
        </w:rPr>
        <w:t>ه</w:t>
      </w:r>
      <w:r w:rsidRPr="005A4761">
        <w:rPr>
          <w:rFonts w:hint="eastAsia"/>
          <w:sz w:val="28"/>
          <w:rtl/>
        </w:rPr>
        <w:t>‌</w:t>
      </w:r>
      <w:r w:rsidRPr="00CD23FA">
        <w:rPr>
          <w:rFonts w:hint="eastAsia"/>
          <w:rtl/>
        </w:rPr>
        <w:t>ها</w:t>
      </w:r>
      <w:r w:rsidRPr="00CD23FA">
        <w:rPr>
          <w:rFonts w:hint="cs"/>
          <w:rtl/>
        </w:rPr>
        <w:t>ی</w:t>
      </w:r>
      <w:r w:rsidRPr="00CD23FA">
        <w:rPr>
          <w:rtl/>
        </w:rPr>
        <w:t xml:space="preserve"> ط</w:t>
      </w:r>
      <w:r w:rsidRPr="00CD23FA">
        <w:rPr>
          <w:rFonts w:hint="cs"/>
          <w:rtl/>
        </w:rPr>
        <w:t>ی</w:t>
      </w:r>
      <w:r w:rsidRPr="00CD23FA">
        <w:rPr>
          <w:rFonts w:hint="eastAsia"/>
          <w:rtl/>
        </w:rPr>
        <w:t>ف</w:t>
      </w:r>
      <w:r w:rsidRPr="00CD23FA">
        <w:rPr>
          <w:rFonts w:hint="cs"/>
          <w:rtl/>
        </w:rPr>
        <w:t>ی</w:t>
      </w:r>
      <w:r w:rsidRPr="00CD23FA">
        <w:rPr>
          <w:rtl/>
        </w:rPr>
        <w:t xml:space="preserve"> به عنوان طرح اول</w:t>
      </w:r>
      <w:r w:rsidRPr="00CD23FA">
        <w:rPr>
          <w:rFonts w:hint="cs"/>
          <w:rtl/>
        </w:rPr>
        <w:t>ی</w:t>
      </w:r>
      <w:r w:rsidRPr="00CD23FA">
        <w:rPr>
          <w:rFonts w:hint="eastAsia"/>
          <w:rtl/>
        </w:rPr>
        <w:t>ه</w:t>
      </w:r>
      <w:r w:rsidRPr="00CD23FA">
        <w:rPr>
          <w:rtl/>
        </w:rPr>
        <w:t xml:space="preserve"> استفاده م</w:t>
      </w:r>
      <w:r w:rsidRPr="00CD23FA">
        <w:rPr>
          <w:rFonts w:hint="cs"/>
          <w:rtl/>
        </w:rPr>
        <w:t>ی</w:t>
      </w:r>
      <w:r w:rsidRPr="005A4761">
        <w:rPr>
          <w:rFonts w:hint="cs"/>
          <w:sz w:val="28"/>
          <w:rtl/>
        </w:rPr>
        <w:t>‌</w:t>
      </w:r>
      <w:r w:rsidRPr="00CD23FA">
        <w:rPr>
          <w:rFonts w:hint="eastAsia"/>
          <w:rtl/>
        </w:rPr>
        <w:t>کند</w:t>
      </w:r>
      <w:r w:rsidRPr="00CD23FA">
        <w:rPr>
          <w:rtl/>
        </w:rPr>
        <w:t>. ا</w:t>
      </w:r>
      <w:r w:rsidRPr="00CD23FA">
        <w:rPr>
          <w:rFonts w:hint="cs"/>
          <w:rtl/>
        </w:rPr>
        <w:t>ی</w:t>
      </w:r>
      <w:r w:rsidRPr="00CD23FA">
        <w:rPr>
          <w:rFonts w:hint="eastAsia"/>
          <w:rtl/>
        </w:rPr>
        <w:t>ن</w:t>
      </w:r>
      <w:r w:rsidRPr="00CD23FA">
        <w:rPr>
          <w:rtl/>
        </w:rPr>
        <w:t xml:space="preserve"> مرحله با استفاده از تکن</w:t>
      </w:r>
      <w:r w:rsidRPr="00CD23FA">
        <w:rPr>
          <w:rFonts w:hint="cs"/>
          <w:rtl/>
        </w:rPr>
        <w:t>ی</w:t>
      </w:r>
      <w:r w:rsidRPr="00CD23FA">
        <w:rPr>
          <w:rFonts w:hint="eastAsia"/>
          <w:rtl/>
        </w:rPr>
        <w:t>ک</w:t>
      </w:r>
      <w:r w:rsidRPr="005A4761">
        <w:rPr>
          <w:rFonts w:hint="eastAsia"/>
          <w:sz w:val="28"/>
          <w:rtl/>
        </w:rPr>
        <w:t>‌</w:t>
      </w:r>
      <w:r w:rsidRPr="00CD23FA">
        <w:rPr>
          <w:rFonts w:hint="eastAsia"/>
          <w:rtl/>
        </w:rPr>
        <w:t>ها</w:t>
      </w:r>
      <w:r w:rsidRPr="00CD23FA">
        <w:rPr>
          <w:rFonts w:hint="cs"/>
          <w:rtl/>
        </w:rPr>
        <w:t>یی</w:t>
      </w:r>
      <w:r w:rsidRPr="00CD23FA">
        <w:rPr>
          <w:rtl/>
        </w:rPr>
        <w:t xml:space="preserve"> مانند </w:t>
      </w:r>
      <w:r w:rsidRPr="00CD23FA">
        <w:t>Eigenmaps</w:t>
      </w:r>
      <w:r w:rsidRPr="00CD23FA">
        <w:rPr>
          <w:rtl/>
        </w:rPr>
        <w:t xml:space="preserve"> لاپلاس</w:t>
      </w:r>
      <w:r w:rsidRPr="00CD23FA">
        <w:rPr>
          <w:rFonts w:hint="cs"/>
          <w:rtl/>
        </w:rPr>
        <w:t>ی</w:t>
      </w:r>
      <w:r w:rsidRPr="00CD23FA">
        <w:rPr>
          <w:rtl/>
        </w:rPr>
        <w:t xml:space="preserve"> که ساختار کل</w:t>
      </w:r>
      <w:r w:rsidRPr="00CD23FA">
        <w:rPr>
          <w:rFonts w:hint="cs"/>
          <w:rtl/>
        </w:rPr>
        <w:t>ی</w:t>
      </w:r>
      <w:r w:rsidRPr="00CD23FA">
        <w:rPr>
          <w:rtl/>
        </w:rPr>
        <w:t xml:space="preserve"> داده</w:t>
      </w:r>
      <w:r w:rsidRPr="005A4761">
        <w:rPr>
          <w:sz w:val="28"/>
          <w:rtl/>
        </w:rPr>
        <w:t>‌</w:t>
      </w:r>
      <w:r w:rsidRPr="00CD23FA">
        <w:rPr>
          <w:rtl/>
        </w:rPr>
        <w:t xml:space="preserve">ها را </w:t>
      </w:r>
      <w:r w:rsidRPr="00CD23FA">
        <w:rPr>
          <w:rFonts w:hint="cs"/>
          <w:rtl/>
        </w:rPr>
        <w:t>به طور تقریبی</w:t>
      </w:r>
      <w:r w:rsidR="00A00FDE">
        <w:rPr>
          <w:rFonts w:hint="cs"/>
          <w:rtl/>
        </w:rPr>
        <w:t xml:space="preserve"> می‌</w:t>
      </w:r>
      <w:r w:rsidRPr="00CD23FA">
        <w:rPr>
          <w:rFonts w:hint="cs"/>
          <w:rtl/>
        </w:rPr>
        <w:t>سازد</w:t>
      </w:r>
      <w:r w:rsidRPr="00CD23FA">
        <w:rPr>
          <w:rFonts w:hint="eastAsia"/>
          <w:rtl/>
        </w:rPr>
        <w:t>،</w:t>
      </w:r>
      <w:r w:rsidRPr="00CD23FA">
        <w:rPr>
          <w:rtl/>
        </w:rPr>
        <w:t xml:space="preserve"> </w:t>
      </w:r>
      <w:r w:rsidRPr="00CD23FA">
        <w:rPr>
          <w:rFonts w:hint="cs"/>
          <w:rtl/>
        </w:rPr>
        <w:t>ی</w:t>
      </w:r>
      <w:r w:rsidRPr="00CD23FA">
        <w:rPr>
          <w:rFonts w:hint="eastAsia"/>
          <w:rtl/>
        </w:rPr>
        <w:t>ک</w:t>
      </w:r>
      <w:r w:rsidRPr="00CD23FA">
        <w:rPr>
          <w:rtl/>
        </w:rPr>
        <w:t xml:space="preserve"> </w:t>
      </w:r>
      <w:r w:rsidRPr="00CD23FA">
        <w:rPr>
          <w:rFonts w:hint="cs"/>
          <w:rtl/>
        </w:rPr>
        <w:t>تعبیه</w:t>
      </w:r>
      <w:r w:rsidRPr="00CD23FA">
        <w:rPr>
          <w:rtl/>
        </w:rPr>
        <w:t xml:space="preserve"> </w:t>
      </w:r>
      <w:r w:rsidRPr="00CD23FA">
        <w:rPr>
          <w:rFonts w:hint="cs"/>
          <w:rtl/>
        </w:rPr>
        <w:t>با ابعاد کم</w:t>
      </w:r>
      <w:r w:rsidRPr="00CD23FA">
        <w:rPr>
          <w:rtl/>
        </w:rPr>
        <w:t xml:space="preserve"> را تنظ</w:t>
      </w:r>
      <w:r w:rsidRPr="00CD23FA">
        <w:rPr>
          <w:rFonts w:hint="cs"/>
          <w:rtl/>
        </w:rPr>
        <w:t>ی</w:t>
      </w:r>
      <w:r w:rsidRPr="00CD23FA">
        <w:rPr>
          <w:rFonts w:hint="eastAsia"/>
          <w:rtl/>
        </w:rPr>
        <w:t>م</w:t>
      </w:r>
      <w:r w:rsidRPr="00CD23FA">
        <w:rPr>
          <w:rtl/>
        </w:rPr>
        <w:t xml:space="preserve"> م</w:t>
      </w:r>
      <w:r w:rsidRPr="00CD23FA">
        <w:rPr>
          <w:rFonts w:hint="cs"/>
          <w:rtl/>
        </w:rPr>
        <w:t>ی</w:t>
      </w:r>
      <w:r w:rsidRPr="005A4761">
        <w:rPr>
          <w:rFonts w:hint="cs"/>
          <w:sz w:val="28"/>
          <w:rtl/>
        </w:rPr>
        <w:t>‌</w:t>
      </w:r>
      <w:r w:rsidRPr="00CD23FA">
        <w:rPr>
          <w:rFonts w:hint="eastAsia"/>
          <w:rtl/>
        </w:rPr>
        <w:t>کند</w:t>
      </w:r>
      <w:r>
        <w:rPr>
          <w:rtl/>
        </w:rPr>
        <w:fldChar w:fldCharType="begin"/>
      </w:r>
      <w:r>
        <w:rPr>
          <w:rtl/>
        </w:rPr>
        <w:instrText xml:space="preserve"> </w:instrText>
      </w:r>
      <w:r>
        <w:instrText>ADDIN EN.CITE &lt;EndNote&gt;&lt;Cite&gt;&lt;Author&gt;McInnes&lt;/Author&gt;&lt;Year&gt;2018&lt;/Year&gt;&lt;RecNum&gt;45&lt;/RecNum&gt;&lt;DisplayText&gt;[22]&lt;/DisplayText&gt;&lt;record&gt;&lt;rec-number&gt;45&lt;/rec-number&gt;&lt;foreign-keys&gt;&lt;key app="EN" db-id="5advps9aitwdwre9vx1x2pv30wawrxstfptz" timestamp="1723209324"&gt;45</w:instrText>
      </w:r>
      <w:r>
        <w:rPr>
          <w:rtl/>
        </w:rPr>
        <w:instrText>&lt;/</w:instrText>
      </w:r>
      <w:r>
        <w:instrText>key&gt;&lt;/foreign-keys&gt;&lt;ref-type name="Journal Article"&gt;17&lt;/ref-type&gt;&lt;contributors&gt;&lt;authors&gt;&lt;author&gt;McInnes, Leland&lt;/author&gt;&lt;author&gt;Healy, John&lt;/author&gt;&lt;/authors&gt;&lt;/contributors&gt;&lt;titles&gt;&lt;title&gt;UMAP: Uniform Manifold Approximation and Projection for Dimension</w:instrText>
      </w:r>
      <w:r>
        <w:rPr>
          <w:rtl/>
        </w:rPr>
        <w:instrText xml:space="preserve"> </w:instrText>
      </w:r>
      <w:r>
        <w:instrText>Reduction&lt;/title&gt;&lt;secondary-title&gt;ArXiv&lt;/secondary-title&gt;&lt;/titles&gt;&lt;periodical&gt;&lt;full-title&gt;ArXiv&lt;/full-title&gt;&lt;/periodical&gt;&lt;volume&gt;abs/1802.03426&lt;/volume&gt;&lt;dates&gt;&lt;year&gt;2018&lt;/year&gt;&lt;/dates&gt;&lt;urls&gt;&lt;/urls&gt;&lt;/record&gt;&lt;/Cite&gt;&lt;/EndNote</w:instrText>
      </w:r>
      <w:r>
        <w:rPr>
          <w:rtl/>
        </w:rPr>
        <w:instrText>&gt;</w:instrText>
      </w:r>
      <w:r>
        <w:rPr>
          <w:rtl/>
        </w:rPr>
        <w:fldChar w:fldCharType="separate"/>
      </w:r>
      <w:r>
        <w:rPr>
          <w:noProof/>
          <w:rtl/>
        </w:rPr>
        <w:t>[22]</w:t>
      </w:r>
      <w:r>
        <w:rPr>
          <w:rtl/>
        </w:rPr>
        <w:fldChar w:fldCharType="end"/>
      </w:r>
      <w:r w:rsidRPr="00CD23FA">
        <w:rPr>
          <w:rtl/>
        </w:rPr>
        <w:t>.</w:t>
      </w:r>
    </w:p>
    <w:p w14:paraId="4CA8BA3F" w14:textId="0A841024" w:rsidR="009A313D" w:rsidRDefault="009A313D" w:rsidP="00770D23">
      <w:pPr>
        <w:pStyle w:val="ListParagraph"/>
        <w:numPr>
          <w:ilvl w:val="0"/>
          <w:numId w:val="9"/>
        </w:numPr>
        <w:spacing w:after="160" w:line="259" w:lineRule="auto"/>
        <w:jc w:val="both"/>
      </w:pPr>
      <w:r w:rsidRPr="00CD23FA">
        <w:rPr>
          <w:rtl/>
        </w:rPr>
        <w:t>هدف اصل</w:t>
      </w:r>
      <w:r w:rsidRPr="00CD23FA">
        <w:rPr>
          <w:rFonts w:hint="cs"/>
          <w:rtl/>
        </w:rPr>
        <w:t>ی</w:t>
      </w:r>
      <w:r w:rsidRPr="00CD23FA">
        <w:rPr>
          <w:rtl/>
        </w:rPr>
        <w:t xml:space="preserve"> به حداقل رساندن آنتروپ</w:t>
      </w:r>
      <w:r w:rsidRPr="00CD23FA">
        <w:rPr>
          <w:rFonts w:hint="cs"/>
          <w:rtl/>
        </w:rPr>
        <w:t>ی</w:t>
      </w:r>
      <w:r w:rsidRPr="00CD23FA">
        <w:rPr>
          <w:rtl/>
        </w:rPr>
        <w:t xml:space="preserve"> متقاطع ب</w:t>
      </w:r>
      <w:r w:rsidRPr="00CD23FA">
        <w:rPr>
          <w:rFonts w:hint="cs"/>
          <w:rtl/>
        </w:rPr>
        <w:t>ی</w:t>
      </w:r>
      <w:r w:rsidRPr="00CD23FA">
        <w:rPr>
          <w:rFonts w:hint="eastAsia"/>
          <w:rtl/>
        </w:rPr>
        <w:t>ن</w:t>
      </w:r>
      <w:r w:rsidRPr="00CD23FA">
        <w:rPr>
          <w:rtl/>
        </w:rPr>
        <w:t xml:space="preserve"> مجموعه</w:t>
      </w:r>
      <w:r w:rsidRPr="005A4761">
        <w:rPr>
          <w:sz w:val="28"/>
          <w:rtl/>
        </w:rPr>
        <w:t>‌</w:t>
      </w:r>
      <w:r w:rsidRPr="00CD23FA">
        <w:rPr>
          <w:rtl/>
        </w:rPr>
        <w:t>ها</w:t>
      </w:r>
      <w:r w:rsidRPr="00CD23FA">
        <w:rPr>
          <w:rFonts w:hint="cs"/>
          <w:rtl/>
        </w:rPr>
        <w:t>ی</w:t>
      </w:r>
      <w:r w:rsidRPr="00CD23FA">
        <w:rPr>
          <w:rtl/>
        </w:rPr>
        <w:t xml:space="preserve"> فاز</w:t>
      </w:r>
      <w:r w:rsidRPr="00CD23FA">
        <w:rPr>
          <w:rFonts w:hint="cs"/>
          <w:rtl/>
        </w:rPr>
        <w:t>ی</w:t>
      </w:r>
      <w:r w:rsidRPr="00CD23FA">
        <w:rPr>
          <w:rtl/>
        </w:rPr>
        <w:t xml:space="preserve"> با ابعاد بالا و </w:t>
      </w:r>
      <w:r w:rsidRPr="00CD23FA">
        <w:rPr>
          <w:rFonts w:hint="cs"/>
          <w:rtl/>
        </w:rPr>
        <w:t>ابعاد پایین</w:t>
      </w:r>
      <w:r w:rsidRPr="00CD23FA">
        <w:rPr>
          <w:rtl/>
        </w:rPr>
        <w:t xml:space="preserve"> است. </w:t>
      </w:r>
      <w:r w:rsidRPr="00CD23FA">
        <w:t>UMAP</w:t>
      </w:r>
      <w:r w:rsidRPr="00CD23FA">
        <w:rPr>
          <w:rtl/>
        </w:rPr>
        <w:t xml:space="preserve"> </w:t>
      </w:r>
      <w:r w:rsidRPr="00CD23FA">
        <w:rPr>
          <w:rFonts w:hint="cs"/>
          <w:rtl/>
        </w:rPr>
        <w:t>ی</w:t>
      </w:r>
      <w:r w:rsidRPr="00CD23FA">
        <w:rPr>
          <w:rFonts w:hint="eastAsia"/>
          <w:rtl/>
        </w:rPr>
        <w:t>ک</w:t>
      </w:r>
      <w:r w:rsidRPr="00CD23FA">
        <w:rPr>
          <w:rtl/>
        </w:rPr>
        <w:t xml:space="preserve"> اندازه مشابه </w:t>
      </w:r>
      <w:r w:rsidRPr="00CD23FA">
        <w:t>q(</w:t>
      </w:r>
      <w:proofErr w:type="spellStart"/>
      <w:r w:rsidRPr="00CD23FA">
        <w:t>ij</w:t>
      </w:r>
      <w:proofErr w:type="spellEnd"/>
      <w:r>
        <w:t>)</w:t>
      </w:r>
      <w:r w:rsidRPr="00CD23FA">
        <w:rPr>
          <w:rtl/>
        </w:rPr>
        <w:t xml:space="preserve"> را در فضا</w:t>
      </w:r>
      <w:r w:rsidRPr="00CD23FA">
        <w:rPr>
          <w:rFonts w:hint="cs"/>
          <w:rtl/>
        </w:rPr>
        <w:t>ی</w:t>
      </w:r>
      <w:r w:rsidRPr="00CD23FA">
        <w:rPr>
          <w:rtl/>
        </w:rPr>
        <w:t xml:space="preserve"> </w:t>
      </w:r>
      <w:r w:rsidR="0028170E">
        <w:rPr>
          <w:rFonts w:hint="cs"/>
          <w:rtl/>
        </w:rPr>
        <w:t>با ابعاد پایین</w:t>
      </w:r>
      <w:r w:rsidRPr="00CD23FA">
        <w:rPr>
          <w:rtl/>
        </w:rPr>
        <w:t xml:space="preserve"> با استفاده از توز</w:t>
      </w:r>
      <w:r w:rsidRPr="00CD23FA">
        <w:rPr>
          <w:rFonts w:hint="cs"/>
          <w:rtl/>
        </w:rPr>
        <w:t>ی</w:t>
      </w:r>
      <w:r w:rsidRPr="00CD23FA">
        <w:rPr>
          <w:rFonts w:hint="eastAsia"/>
          <w:rtl/>
        </w:rPr>
        <w:t>ع</w:t>
      </w:r>
      <w:r w:rsidRPr="00CD23FA">
        <w:rPr>
          <w:rtl/>
        </w:rPr>
        <w:t xml:space="preserve"> </w:t>
      </w:r>
      <w:r w:rsidRPr="00CD23FA">
        <w:t>t-Student</w:t>
      </w:r>
      <w:r w:rsidRPr="00CD23FA">
        <w:rPr>
          <w:rtl/>
        </w:rPr>
        <w:t xml:space="preserve"> برا</w:t>
      </w:r>
      <w:r w:rsidRPr="00CD23FA">
        <w:rPr>
          <w:rFonts w:hint="cs"/>
          <w:rtl/>
        </w:rPr>
        <w:t>ی</w:t>
      </w:r>
      <w:r w:rsidRPr="00CD23FA">
        <w:rPr>
          <w:rtl/>
        </w:rPr>
        <w:t xml:space="preserve"> مدل</w:t>
      </w:r>
      <w:r w:rsidRPr="005A4761">
        <w:rPr>
          <w:sz w:val="28"/>
          <w:rtl/>
        </w:rPr>
        <w:t>‌</w:t>
      </w:r>
      <w:r w:rsidRPr="00CD23FA">
        <w:rPr>
          <w:rtl/>
        </w:rPr>
        <w:t>ساز</w:t>
      </w:r>
      <w:r w:rsidRPr="00CD23FA">
        <w:rPr>
          <w:rFonts w:hint="cs"/>
          <w:rtl/>
        </w:rPr>
        <w:t>ی</w:t>
      </w:r>
      <w:r w:rsidRPr="00CD23FA">
        <w:rPr>
          <w:rtl/>
        </w:rPr>
        <w:t xml:space="preserve"> شباهت</w:t>
      </w:r>
      <w:r w:rsidRPr="005A4761">
        <w:rPr>
          <w:sz w:val="28"/>
          <w:rtl/>
        </w:rPr>
        <w:t>‌</w:t>
      </w:r>
      <w:r w:rsidRPr="00CD23FA">
        <w:rPr>
          <w:rtl/>
        </w:rPr>
        <w:t>ها</w:t>
      </w:r>
      <w:r w:rsidRPr="00CD23FA">
        <w:rPr>
          <w:rFonts w:hint="cs"/>
          <w:rtl/>
        </w:rPr>
        <w:t>ی</w:t>
      </w:r>
      <w:r w:rsidRPr="00CD23FA">
        <w:rPr>
          <w:rtl/>
        </w:rPr>
        <w:t xml:space="preserve"> زوج</w:t>
      </w:r>
      <w:r w:rsidRPr="00CD23FA">
        <w:rPr>
          <w:rFonts w:hint="cs"/>
          <w:rtl/>
        </w:rPr>
        <w:t>ی</w:t>
      </w:r>
      <w:r w:rsidRPr="00CD23FA">
        <w:rPr>
          <w:rtl/>
        </w:rPr>
        <w:t xml:space="preserve"> تعر</w:t>
      </w:r>
      <w:r w:rsidRPr="00CD23FA">
        <w:rPr>
          <w:rFonts w:hint="cs"/>
          <w:rtl/>
        </w:rPr>
        <w:t>ی</w:t>
      </w:r>
      <w:r w:rsidRPr="00CD23FA">
        <w:rPr>
          <w:rFonts w:hint="eastAsia"/>
          <w:rtl/>
        </w:rPr>
        <w:t>ف</w:t>
      </w:r>
      <w:r w:rsidRPr="00CD23FA">
        <w:rPr>
          <w:rtl/>
        </w:rPr>
        <w:t xml:space="preserve"> م</w:t>
      </w:r>
      <w:r w:rsidRPr="00CD23FA">
        <w:rPr>
          <w:rFonts w:hint="cs"/>
          <w:rtl/>
        </w:rPr>
        <w:t>ی</w:t>
      </w:r>
      <w:r w:rsidRPr="005A4761">
        <w:rPr>
          <w:rFonts w:hint="cs"/>
          <w:sz w:val="28"/>
          <w:rtl/>
        </w:rPr>
        <w:t>‌</w:t>
      </w:r>
      <w:r w:rsidRPr="00CD23FA">
        <w:rPr>
          <w:rFonts w:hint="eastAsia"/>
          <w:rtl/>
        </w:rPr>
        <w:t>کند</w:t>
      </w:r>
      <w:r w:rsidRPr="00CD23FA">
        <w:rPr>
          <w:rtl/>
        </w:rPr>
        <w:t>:</w:t>
      </w:r>
    </w:p>
    <w:p w14:paraId="2D2444BC" w14:textId="42218608" w:rsidR="00881EAC" w:rsidRPr="00CD23FA" w:rsidRDefault="00881EAC" w:rsidP="00881EAC">
      <w:pPr>
        <w:spacing w:after="160" w:line="259" w:lineRule="auto"/>
        <w:ind w:left="360" w:firstLine="348"/>
        <w:jc w:val="both"/>
      </w:pPr>
      <w:r>
        <w:rPr>
          <w:rFonts w:hint="cs"/>
          <w:rtl/>
        </w:rPr>
        <w:t>(رابطه (7-2)</w:t>
      </w:r>
      <w:r w:rsidR="00421375">
        <w:rPr>
          <w:rFonts w:hint="cs"/>
          <w:rtl/>
        </w:rPr>
        <w:t xml:space="preserve"> پایین آوردن ابعاد</w:t>
      </w:r>
      <w:r>
        <w:rPr>
          <w:rFonts w:hint="cs"/>
          <w:rtl/>
        </w:rPr>
        <w:t>)</w:t>
      </w:r>
    </w:p>
    <w:p w14:paraId="7FFDCF29" w14:textId="77777777" w:rsidR="009A313D" w:rsidRPr="00CD23FA" w:rsidRDefault="00536DA5" w:rsidP="009A313D">
      <w:pPr>
        <w:pStyle w:val="ListParagraph"/>
        <w:jc w:val="center"/>
      </w:pPr>
      <m:oMathPara>
        <m:oMath>
          <m:sSub>
            <m:sSubPr>
              <m:ctrlPr>
                <w:rPr>
                  <w:rFonts w:ascii="Cambria Math" w:hAnsi="Cambria Math"/>
                  <w:rtl/>
                </w:rPr>
              </m:ctrlPr>
            </m:sSubPr>
            <m:e>
              <m:r>
                <w:rPr>
                  <w:rFonts w:ascii="Cambria Math" w:hAnsi="Cambria Math"/>
                </w:rPr>
                <m:t>q</m:t>
              </m:r>
              <m:ctrlPr>
                <w:rPr>
                  <w:rFonts w:ascii="Cambria Math" w:hAnsi="Cambria Math"/>
                </w:rPr>
              </m:ctrlPr>
            </m:e>
            <m:sub>
              <m:r>
                <w:rPr>
                  <w:rFonts w:ascii="Cambria Math" w:hAnsi="Cambria Math"/>
                </w:rPr>
                <m:t>ij</m:t>
              </m:r>
              <m:ctrlPr>
                <w:rPr>
                  <w:rFonts w:ascii="Cambria Math" w:hAnsi="Cambria Math"/>
                </w:rPr>
              </m:ctrlP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m:t>
                  </m:r>
                </m:e>
                <m:sup>
                  <m:r>
                    <w:rPr>
                      <w:rFonts w:ascii="Cambria Math" w:hAnsi="Cambria Math"/>
                    </w:rPr>
                    <m:t>-1</m:t>
                  </m:r>
                </m:sup>
              </m:sSup>
            </m:num>
            <m:den>
              <m:nary>
                <m:naryPr>
                  <m:chr m:val="∑"/>
                  <m:limLoc m:val="undOvr"/>
                  <m:grow m:val="1"/>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e/>
              </m:nary>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m:t>
                  </m:r>
                </m:e>
                <m:sup>
                  <m:r>
                    <w:rPr>
                      <w:rFonts w:ascii="Cambria Math" w:hAnsi="Cambria Math"/>
                    </w:rPr>
                    <m:t>-1</m:t>
                  </m:r>
                  <m:ctrlPr>
                    <w:rPr>
                      <w:rFonts w:ascii="Cambria Math" w:hAnsi="Cambria Math"/>
                      <w:rtl/>
                    </w:rPr>
                  </m:ctrlPr>
                </m:sup>
              </m:sSup>
              <m:ctrlPr>
                <w:rPr>
                  <w:rFonts w:ascii="Cambria Math" w:hAnsi="Cambria Math"/>
                  <w:rtl/>
                </w:rPr>
              </m:ctrlPr>
            </m:den>
          </m:f>
        </m:oMath>
      </m:oMathPara>
    </w:p>
    <w:p w14:paraId="470154A6" w14:textId="2241EB75" w:rsidR="009A313D" w:rsidRDefault="009A313D" w:rsidP="00770D23">
      <w:pPr>
        <w:pStyle w:val="ListParagraph"/>
        <w:numPr>
          <w:ilvl w:val="0"/>
          <w:numId w:val="9"/>
        </w:numPr>
        <w:spacing w:after="160" w:line="259" w:lineRule="auto"/>
        <w:jc w:val="both"/>
      </w:pPr>
      <w:r w:rsidRPr="00CD23FA">
        <w:rPr>
          <w:rtl/>
        </w:rPr>
        <w:t>سپس الگور</w:t>
      </w:r>
      <w:r w:rsidRPr="00CD23FA">
        <w:rPr>
          <w:rFonts w:hint="cs"/>
          <w:rtl/>
        </w:rPr>
        <w:t>ی</w:t>
      </w:r>
      <w:r w:rsidRPr="00CD23FA">
        <w:rPr>
          <w:rFonts w:hint="eastAsia"/>
          <w:rtl/>
        </w:rPr>
        <w:t>تم</w:t>
      </w:r>
      <w:r w:rsidRPr="00CD23FA">
        <w:rPr>
          <w:rtl/>
        </w:rPr>
        <w:t xml:space="preserve"> تعب</w:t>
      </w:r>
      <w:r w:rsidRPr="00CD23FA">
        <w:rPr>
          <w:rFonts w:hint="cs"/>
          <w:rtl/>
        </w:rPr>
        <w:t>ی</w:t>
      </w:r>
      <w:r w:rsidRPr="00CD23FA">
        <w:rPr>
          <w:rFonts w:hint="eastAsia"/>
          <w:rtl/>
        </w:rPr>
        <w:t>ه</w:t>
      </w:r>
      <w:r w:rsidRPr="00CD23FA">
        <w:rPr>
          <w:rtl/>
        </w:rPr>
        <w:t xml:space="preserve"> ابعاد کم </w:t>
      </w:r>
      <w:proofErr w:type="spellStart"/>
      <w:r w:rsidRPr="00CD23FA">
        <w:t>y</w:t>
      </w:r>
      <w:r w:rsidRPr="00CD23FA">
        <w:rPr>
          <w:vertAlign w:val="subscript"/>
        </w:rPr>
        <w:t>i</w:t>
      </w:r>
      <w:proofErr w:type="spellEnd"/>
      <w:r w:rsidRPr="00CD23FA">
        <w:rPr>
          <w:rtl/>
        </w:rPr>
        <w:t xml:space="preserve"> و </w:t>
      </w:r>
      <w:proofErr w:type="spellStart"/>
      <w:r w:rsidRPr="00CD23FA">
        <w:t>y</w:t>
      </w:r>
      <w:r w:rsidRPr="00CD23FA">
        <w:rPr>
          <w:vertAlign w:val="subscript"/>
        </w:rPr>
        <w:t>j</w:t>
      </w:r>
      <w:proofErr w:type="spellEnd"/>
      <w:r w:rsidRPr="00CD23FA">
        <w:rPr>
          <w:rtl/>
        </w:rPr>
        <w:t xml:space="preserve"> را تنظ</w:t>
      </w:r>
      <w:r w:rsidRPr="00CD23FA">
        <w:rPr>
          <w:rFonts w:hint="cs"/>
          <w:rtl/>
        </w:rPr>
        <w:t>ی</w:t>
      </w:r>
      <w:r w:rsidRPr="00CD23FA">
        <w:rPr>
          <w:rFonts w:hint="eastAsia"/>
          <w:rtl/>
        </w:rPr>
        <w:t>م</w:t>
      </w:r>
      <w:r w:rsidRPr="00CD23FA">
        <w:rPr>
          <w:rtl/>
        </w:rPr>
        <w:t xml:space="preserve"> </w:t>
      </w:r>
      <w:r w:rsidR="005B628F">
        <w:rPr>
          <w:rtl/>
        </w:rPr>
        <w:t>می‌کند</w:t>
      </w:r>
      <w:r w:rsidRPr="00CD23FA">
        <w:rPr>
          <w:rtl/>
        </w:rPr>
        <w:t xml:space="preserve"> تا تابع هز</w:t>
      </w:r>
      <w:r w:rsidRPr="00CD23FA">
        <w:rPr>
          <w:rFonts w:hint="cs"/>
          <w:rtl/>
        </w:rPr>
        <w:t>ی</w:t>
      </w:r>
      <w:r w:rsidRPr="00CD23FA">
        <w:rPr>
          <w:rFonts w:hint="eastAsia"/>
          <w:rtl/>
        </w:rPr>
        <w:t>نه</w:t>
      </w:r>
      <w:r w:rsidRPr="00CD23FA">
        <w:rPr>
          <w:rtl/>
        </w:rPr>
        <w:t xml:space="preserve"> ز</w:t>
      </w:r>
      <w:r w:rsidRPr="00CD23FA">
        <w:rPr>
          <w:rFonts w:hint="cs"/>
          <w:rtl/>
        </w:rPr>
        <w:t>ی</w:t>
      </w:r>
      <w:r w:rsidRPr="00CD23FA">
        <w:rPr>
          <w:rFonts w:hint="eastAsia"/>
          <w:rtl/>
        </w:rPr>
        <w:t>ر</w:t>
      </w:r>
      <w:r w:rsidRPr="00CD23FA">
        <w:rPr>
          <w:rtl/>
        </w:rPr>
        <w:t xml:space="preserve"> را از طر</w:t>
      </w:r>
      <w:r w:rsidRPr="00CD23FA">
        <w:rPr>
          <w:rFonts w:hint="cs"/>
          <w:rtl/>
        </w:rPr>
        <w:t>ی</w:t>
      </w:r>
      <w:r w:rsidRPr="00CD23FA">
        <w:rPr>
          <w:rFonts w:hint="eastAsia"/>
          <w:rtl/>
        </w:rPr>
        <w:t>ق</w:t>
      </w:r>
      <w:r w:rsidRPr="00CD23FA">
        <w:rPr>
          <w:rtl/>
        </w:rPr>
        <w:t xml:space="preserve"> </w:t>
      </w:r>
      <w:r w:rsidRPr="00CD23FA">
        <w:rPr>
          <w:rFonts w:hint="cs"/>
          <w:rtl/>
        </w:rPr>
        <w:t>گرادیان کاهشی</w:t>
      </w:r>
      <w:r w:rsidRPr="00CD23FA">
        <w:rPr>
          <w:rtl/>
        </w:rPr>
        <w:t xml:space="preserve"> به حداقل برساند:</w:t>
      </w:r>
    </w:p>
    <w:p w14:paraId="74B58779" w14:textId="2EBA660C" w:rsidR="00881EAC" w:rsidRPr="00CD23FA" w:rsidRDefault="00881EAC" w:rsidP="00881EAC">
      <w:pPr>
        <w:spacing w:after="160" w:line="259" w:lineRule="auto"/>
        <w:ind w:left="360" w:firstLine="348"/>
        <w:jc w:val="both"/>
      </w:pPr>
      <w:r>
        <w:rPr>
          <w:rFonts w:hint="cs"/>
          <w:rtl/>
        </w:rPr>
        <w:t>(رابطه (8-2)</w:t>
      </w:r>
      <w:r w:rsidR="00421375">
        <w:rPr>
          <w:rFonts w:hint="cs"/>
          <w:rtl/>
        </w:rPr>
        <w:t xml:space="preserve"> تابع </w:t>
      </w:r>
      <w:r w:rsidR="003C1F81">
        <w:rPr>
          <w:rFonts w:hint="cs"/>
          <w:rtl/>
        </w:rPr>
        <w:t xml:space="preserve">محاسبه </w:t>
      </w:r>
      <w:r w:rsidR="00421375">
        <w:rPr>
          <w:rFonts w:hint="cs"/>
          <w:rtl/>
        </w:rPr>
        <w:t>هزینه</w:t>
      </w:r>
      <w:r>
        <w:rPr>
          <w:rFonts w:hint="cs"/>
          <w:rtl/>
        </w:rPr>
        <w:t>)</w:t>
      </w:r>
    </w:p>
    <w:p w14:paraId="7AF00666" w14:textId="77777777" w:rsidR="009A313D" w:rsidRPr="00CD23FA" w:rsidRDefault="009A313D" w:rsidP="009A313D">
      <w:pPr>
        <w:pStyle w:val="ListParagraph"/>
        <w:jc w:val="center"/>
      </w:pPr>
      <m:oMathPara>
        <m:oMath>
          <m:r>
            <w:rPr>
              <w:rFonts w:ascii="Cambria Math" w:hAnsi="Cambria Math"/>
              <w:sz w:val="28"/>
            </w:rPr>
            <m:t>C</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r>
                <m:rPr>
                  <m:nor/>
                </m:rPr>
                <m:t>edges</m:t>
              </m:r>
            </m:sub>
            <m:sup/>
            <m:e>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log</m:t>
              </m:r>
              <m:r>
                <w:rPr>
                  <w:rFonts w:ascii="Cambria Math" w:hAnsi="Cambria Math"/>
                </w:rPr>
                <m:t>⁡</m:t>
              </m:r>
              <m:f>
                <m:fPr>
                  <m:ctrlPr>
                    <w:rPr>
                      <w:rFonts w:ascii="Cambria Math" w:hAnsi="Cambria Math"/>
                      <w:rtl/>
                    </w:rPr>
                  </m:ctrlPr>
                </m:fPr>
                <m:num>
                  <m:sSub>
                    <m:sSubPr>
                      <m:ctrlPr>
                        <w:rPr>
                          <w:rFonts w:ascii="Cambria Math" w:hAnsi="Cambria Math"/>
                          <w:rtl/>
                        </w:rPr>
                      </m:ctrlPr>
                    </m:sSubPr>
                    <m:e>
                      <m:r>
                        <w:rPr>
                          <w:rFonts w:ascii="Cambria Math" w:hAnsi="Cambria Math"/>
                        </w:rPr>
                        <m:t>p</m:t>
                      </m:r>
                      <m:ctrlPr>
                        <w:rPr>
                          <w:rFonts w:ascii="Cambria Math" w:hAnsi="Cambria Math"/>
                        </w:rPr>
                      </m:ctrlPr>
                    </m:e>
                    <m:sub>
                      <m: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w:rPr>
                          <w:rFonts w:ascii="Cambria Math" w:hAnsi="Cambria Math"/>
                        </w:rPr>
                        <m:t>q</m:t>
                      </m:r>
                    </m:e>
                    <m:sub>
                      <m:r>
                        <w:rPr>
                          <w:rFonts w:ascii="Cambria Math" w:hAnsi="Cambria Math"/>
                        </w:rPr>
                        <m:t>ij</m:t>
                      </m:r>
                    </m:sub>
                  </m:sSub>
                  <m:ctrlPr>
                    <w:rPr>
                      <w:rFonts w:ascii="Cambria Math" w:hAnsi="Cambria Math"/>
                    </w:rPr>
                  </m:ctrlPr>
                </m:den>
              </m:f>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r>
                <m:rPr>
                  <m:sty m:val="p"/>
                </m:rPr>
                <w:rPr>
                  <w:rFonts w:ascii="Cambria Math" w:hAnsi="Cambria Math"/>
                </w:rPr>
                <m:t>log</m:t>
              </m:r>
              <m:r>
                <w:rPr>
                  <w:rFonts w:ascii="Cambria Math" w:hAnsi="Cambria Math"/>
                </w:rPr>
                <m:t>⁡</m:t>
              </m:r>
              <m:f>
                <m:fPr>
                  <m:ctrlPr>
                    <w:rPr>
                      <w:rFonts w:ascii="Cambria Math" w:hAnsi="Cambria Math"/>
                      <w:rtl/>
                    </w:rPr>
                  </m:ctrlPr>
                </m:fPr>
                <m:num>
                  <m:r>
                    <w:rPr>
                      <w:rFonts w:ascii="Cambria Math" w:hAnsi="Cambria Math"/>
                    </w:rPr>
                    <m:t>1</m:t>
                  </m:r>
                  <m:r>
                    <w:rPr>
                      <w:rFonts w:ascii="Arial" w:hAnsi="Arial" w:cs="Arial" w:hint="cs"/>
                      <w:rtl/>
                    </w:rPr>
                    <m:t>-</m:t>
                  </m:r>
                  <m:sSub>
                    <m:sSubPr>
                      <m:ctrlPr>
                        <w:rPr>
                          <w:rFonts w:ascii="Cambria Math" w:hAnsi="Cambria Math"/>
                          <w:rtl/>
                        </w:rPr>
                      </m:ctrlPr>
                    </m:sSubPr>
                    <m:e>
                      <m:r>
                        <w:rPr>
                          <w:rFonts w:ascii="Cambria Math" w:hAnsi="Cambria Math"/>
                        </w:rPr>
                        <m:t>p</m:t>
                      </m:r>
                      <m:ctrlPr>
                        <w:rPr>
                          <w:rFonts w:ascii="Cambria Math" w:hAnsi="Cambria Math"/>
                        </w:rPr>
                      </m:ctrlPr>
                    </m:e>
                    <m:sub>
                      <m:r>
                        <w:rPr>
                          <w:rFonts w:ascii="Cambria Math" w:hAnsi="Cambria Math"/>
                        </w:rPr>
                        <m:t>ij</m:t>
                      </m:r>
                      <m:ctrlPr>
                        <w:rPr>
                          <w:rFonts w:ascii="Cambria Math" w:hAnsi="Cambria Math"/>
                        </w:rPr>
                      </m:ctrlPr>
                    </m:sub>
                  </m:sSub>
                  <m:ctrlPr>
                    <w:rPr>
                      <w:rFonts w:ascii="Cambria Math" w:hAnsi="Cambria Math"/>
                    </w:rPr>
                  </m:ctrlPr>
                </m:num>
                <m:den>
                  <m: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ij</m:t>
                      </m:r>
                    </m:sub>
                  </m:sSub>
                  <m:ctrlPr>
                    <w:rPr>
                      <w:rFonts w:ascii="Cambria Math" w:hAnsi="Cambria Math"/>
                    </w:rPr>
                  </m:ctrlPr>
                </m:den>
              </m:f>
              <m:r>
                <w:rPr>
                  <w:rFonts w:ascii="Cambria Math" w:hAnsi="Cambria Math"/>
                </w:rPr>
                <m:t>]</m:t>
              </m:r>
              <m:ctrlPr>
                <w:rPr>
                  <w:rFonts w:ascii="Cambria Math" w:hAnsi="Cambria Math"/>
                  <w:rtl/>
                </w:rPr>
              </m:ctrlPr>
            </m:e>
          </m:nary>
        </m:oMath>
      </m:oMathPara>
    </w:p>
    <w:p w14:paraId="65327CA6" w14:textId="48718D95" w:rsidR="009A313D" w:rsidRPr="00CD23FA" w:rsidRDefault="009A313D" w:rsidP="009A313D">
      <w:pPr>
        <w:pStyle w:val="ListParagraph"/>
        <w:jc w:val="both"/>
      </w:pPr>
      <w:r w:rsidRPr="00CD23FA">
        <w:rPr>
          <w:rtl/>
        </w:rPr>
        <w:t>ا</w:t>
      </w:r>
      <w:r w:rsidRPr="00CD23FA">
        <w:rPr>
          <w:rFonts w:hint="cs"/>
          <w:rtl/>
        </w:rPr>
        <w:t>ی</w:t>
      </w:r>
      <w:r w:rsidRPr="00CD23FA">
        <w:rPr>
          <w:rFonts w:hint="eastAsia"/>
          <w:rtl/>
        </w:rPr>
        <w:t>ن</w:t>
      </w:r>
      <w:r w:rsidRPr="00CD23FA">
        <w:rPr>
          <w:rtl/>
        </w:rPr>
        <w:t xml:space="preserve"> تضم</w:t>
      </w:r>
      <w:r w:rsidRPr="00CD23FA">
        <w:rPr>
          <w:rFonts w:hint="cs"/>
          <w:rtl/>
        </w:rPr>
        <w:t>ی</w:t>
      </w:r>
      <w:r w:rsidRPr="00CD23FA">
        <w:rPr>
          <w:rFonts w:hint="eastAsia"/>
          <w:rtl/>
        </w:rPr>
        <w:t>ن</w:t>
      </w:r>
      <w:r w:rsidRPr="00CD23FA">
        <w:rPr>
          <w:rtl/>
        </w:rPr>
        <w:t xml:space="preserve"> </w:t>
      </w:r>
      <w:r w:rsidR="005B628F">
        <w:rPr>
          <w:rtl/>
        </w:rPr>
        <w:t>می‌کند</w:t>
      </w:r>
      <w:r w:rsidRPr="00CD23FA">
        <w:rPr>
          <w:rtl/>
        </w:rPr>
        <w:t xml:space="preserve"> که نما</w:t>
      </w:r>
      <w:r w:rsidRPr="00CD23FA">
        <w:rPr>
          <w:rFonts w:hint="cs"/>
          <w:rtl/>
        </w:rPr>
        <w:t>ی</w:t>
      </w:r>
      <w:r w:rsidRPr="00CD23FA">
        <w:rPr>
          <w:rFonts w:hint="eastAsia"/>
          <w:rtl/>
        </w:rPr>
        <w:t>ش</w:t>
      </w:r>
      <w:r w:rsidRPr="00CD23FA">
        <w:rPr>
          <w:rtl/>
        </w:rPr>
        <w:t xml:space="preserve"> </w:t>
      </w:r>
      <w:r w:rsidRPr="00CD23FA">
        <w:rPr>
          <w:rFonts w:hint="cs"/>
          <w:rtl/>
        </w:rPr>
        <w:t>ابعاد پایین</w:t>
      </w:r>
      <w:r w:rsidRPr="00CD23FA">
        <w:rPr>
          <w:rtl/>
        </w:rPr>
        <w:t xml:space="preserve"> روابط ساختار</w:t>
      </w:r>
      <w:r w:rsidRPr="00CD23FA">
        <w:rPr>
          <w:rFonts w:hint="cs"/>
          <w:rtl/>
        </w:rPr>
        <w:t>ی</w:t>
      </w:r>
      <w:r w:rsidRPr="00CD23FA">
        <w:rPr>
          <w:rtl/>
        </w:rPr>
        <w:t xml:space="preserve"> موجود در داده</w:t>
      </w:r>
      <w:r w:rsidR="00A12C60">
        <w:rPr>
          <w:rtl/>
        </w:rPr>
        <w:softHyphen/>
      </w:r>
      <w:r w:rsidRPr="00CD23FA">
        <w:rPr>
          <w:rtl/>
        </w:rPr>
        <w:t>ها</w:t>
      </w:r>
      <w:r w:rsidRPr="00CD23FA">
        <w:rPr>
          <w:rFonts w:hint="cs"/>
          <w:rtl/>
        </w:rPr>
        <w:t>ی</w:t>
      </w:r>
      <w:r w:rsidRPr="00CD23FA">
        <w:rPr>
          <w:rtl/>
        </w:rPr>
        <w:t xml:space="preserve"> با ابعاد بالا را حفظ </w:t>
      </w:r>
      <w:r w:rsidR="005B628F">
        <w:rPr>
          <w:rtl/>
        </w:rPr>
        <w:t>می‌کند</w:t>
      </w:r>
      <w:r>
        <w:rPr>
          <w:rtl/>
        </w:rPr>
        <w:fldChar w:fldCharType="begin"/>
      </w:r>
      <w:r>
        <w:rPr>
          <w:rtl/>
        </w:rPr>
        <w:instrText xml:space="preserve"> </w:instrText>
      </w:r>
      <w:r>
        <w:instrText>ADDIN EN.CITE &lt;EndNote&gt;&lt;Cite&gt;&lt;Author&gt;McInnes&lt;/Author&gt;&lt;Year&gt;2018&lt;/Year&gt;&lt;RecNum&gt;43&lt;/RecNum&gt;&lt;DisplayText&gt;[20]&lt;/DisplayText&gt;&lt;record&gt;&lt;rec-number&gt;43&lt;/rec-number&gt;&lt;foreign-keys&gt;&lt;key app="EN" db-id="5advps9aitwdwre9vx1x2pv30wawrxstfptz" timestamp="1723208538"&gt;43</w:instrText>
      </w:r>
      <w:r>
        <w:rPr>
          <w:rtl/>
        </w:rPr>
        <w:instrText>&lt;/</w:instrText>
      </w:r>
      <w:r>
        <w:instrText>key&gt;&lt;/foreign-keys&gt;&lt;ref-type name="Journal Article"&gt;17&lt;/ref-type&gt;&lt;contributors&gt;&lt;authors&gt;&lt;author&gt;McInnes, Leland&lt;/author&gt;&lt;author&gt;Healy, John&lt;/author&gt;&lt;author&gt;Melville, James&lt;/author&gt;&lt;/authors&gt;&lt;/contributors&gt;&lt;titles&gt;&lt;title&gt;Umap: Uniform manifold approximation and projection for dimension reduction&lt;/title&gt;&lt;secondary-title&gt;arXiv preprint arXiv:1802.03426&lt;/secondary-title&gt;&lt;/titles&gt;&lt;periodical&gt;&lt;full-title&gt;arXiv preprint arXiv:1802.03426&lt;/full-title&gt;&lt;/periodical&gt;&lt;dates&gt;&lt;year&gt;2018&lt;/year&gt;&lt;/dates&gt;&lt;urls&gt;&lt;/urls&gt;&lt;/record&gt;&lt;/Cite&gt;&lt;/EndNote</w:instrText>
      </w:r>
      <w:r>
        <w:rPr>
          <w:rtl/>
        </w:rPr>
        <w:instrText>&gt;</w:instrText>
      </w:r>
      <w:r>
        <w:rPr>
          <w:rtl/>
        </w:rPr>
        <w:fldChar w:fldCharType="separate"/>
      </w:r>
      <w:r>
        <w:rPr>
          <w:noProof/>
          <w:rtl/>
        </w:rPr>
        <w:t>[20]</w:t>
      </w:r>
      <w:r>
        <w:rPr>
          <w:rtl/>
        </w:rPr>
        <w:fldChar w:fldCharType="end"/>
      </w:r>
      <w:r w:rsidRPr="00CD23FA">
        <w:rPr>
          <w:rtl/>
        </w:rPr>
        <w:t>.</w:t>
      </w:r>
    </w:p>
    <w:p w14:paraId="5CE4E769" w14:textId="77777777" w:rsidR="009A313D" w:rsidRPr="00CD23FA" w:rsidRDefault="009A313D" w:rsidP="009A313D">
      <w:pPr>
        <w:jc w:val="both"/>
        <w:rPr>
          <w:rtl/>
        </w:rPr>
      </w:pPr>
      <w:r w:rsidRPr="00CD23FA">
        <w:rPr>
          <w:rFonts w:hint="cs"/>
          <w:rtl/>
        </w:rPr>
        <w:lastRenderedPageBreak/>
        <w:t xml:space="preserve">در ادامه به برخی مزایا و محدودیتهایی که برای روش </w:t>
      </w:r>
      <w:r w:rsidRPr="00CD23FA">
        <w:t>UMAP</w:t>
      </w:r>
      <w:r w:rsidRPr="00CD23FA">
        <w:rPr>
          <w:rFonts w:hint="cs"/>
          <w:rtl/>
        </w:rPr>
        <w:t xml:space="preserve"> ذکر شده است، اشاره میکنیم:</w:t>
      </w:r>
    </w:p>
    <w:p w14:paraId="548E91B1" w14:textId="77777777" w:rsidR="009A313D" w:rsidRPr="00CD23FA" w:rsidRDefault="009A313D" w:rsidP="009A313D">
      <w:pPr>
        <w:jc w:val="both"/>
        <w:rPr>
          <w:rtl/>
        </w:rPr>
      </w:pPr>
      <w:r w:rsidRPr="00CD23FA">
        <w:rPr>
          <w:rFonts w:hint="cs"/>
          <w:rtl/>
        </w:rPr>
        <w:t>مزایا:</w:t>
      </w:r>
    </w:p>
    <w:p w14:paraId="7C781860" w14:textId="177DDA10" w:rsidR="009A313D" w:rsidRPr="00CD23FA" w:rsidRDefault="009A313D" w:rsidP="00770D23">
      <w:pPr>
        <w:pStyle w:val="ListParagraph"/>
        <w:numPr>
          <w:ilvl w:val="0"/>
          <w:numId w:val="11"/>
        </w:numPr>
        <w:spacing w:after="160" w:line="259" w:lineRule="auto"/>
        <w:jc w:val="both"/>
      </w:pPr>
      <w:r w:rsidRPr="00CD23FA">
        <w:t>UMAP</w:t>
      </w:r>
      <w:r w:rsidRPr="00CD23FA">
        <w:rPr>
          <w:rtl/>
        </w:rPr>
        <w:t xml:space="preserve"> در حفظ ساختار محل</w:t>
      </w:r>
      <w:r w:rsidRPr="00CD23FA">
        <w:rPr>
          <w:rFonts w:hint="cs"/>
          <w:rtl/>
        </w:rPr>
        <w:t>ی</w:t>
      </w:r>
      <w:r w:rsidRPr="00CD23FA">
        <w:rPr>
          <w:rtl/>
        </w:rPr>
        <w:t xml:space="preserve"> داده</w:t>
      </w:r>
      <w:r w:rsidR="00A12C60">
        <w:rPr>
          <w:rtl/>
        </w:rPr>
        <w:t xml:space="preserve">‌ها </w:t>
      </w:r>
      <w:r w:rsidRPr="00CD23FA">
        <w:rPr>
          <w:rFonts w:hint="cs"/>
          <w:rtl/>
        </w:rPr>
        <w:t>عملکرد خوبی</w:t>
      </w:r>
      <w:r w:rsidRPr="00CD23FA">
        <w:rPr>
          <w:rtl/>
        </w:rPr>
        <w:t xml:space="preserve"> دارد و آن را به و</w:t>
      </w:r>
      <w:r w:rsidRPr="00CD23FA">
        <w:rPr>
          <w:rFonts w:hint="cs"/>
          <w:rtl/>
        </w:rPr>
        <w:t>ی</w:t>
      </w:r>
      <w:r w:rsidRPr="00CD23FA">
        <w:rPr>
          <w:rFonts w:hint="eastAsia"/>
          <w:rtl/>
        </w:rPr>
        <w:t>ژه</w:t>
      </w:r>
      <w:r w:rsidRPr="00CD23FA">
        <w:rPr>
          <w:rtl/>
        </w:rPr>
        <w:t xml:space="preserve"> برا</w:t>
      </w:r>
      <w:r w:rsidRPr="00CD23FA">
        <w:rPr>
          <w:rFonts w:hint="cs"/>
          <w:rtl/>
        </w:rPr>
        <w:t>ی</w:t>
      </w:r>
      <w:r w:rsidRPr="00CD23FA">
        <w:rPr>
          <w:rtl/>
        </w:rPr>
        <w:t xml:space="preserve"> تجسم خوشه</w:t>
      </w:r>
      <w:r w:rsidR="00A12C60">
        <w:rPr>
          <w:rtl/>
        </w:rPr>
        <w:t xml:space="preserve">‌ها </w:t>
      </w:r>
      <w:r w:rsidRPr="00CD23FA">
        <w:rPr>
          <w:rtl/>
        </w:rPr>
        <w:t>و روابط همسا</w:t>
      </w:r>
      <w:r w:rsidRPr="00CD23FA">
        <w:rPr>
          <w:rFonts w:hint="cs"/>
          <w:rtl/>
        </w:rPr>
        <w:t>ی</w:t>
      </w:r>
      <w:r w:rsidRPr="00CD23FA">
        <w:rPr>
          <w:rFonts w:hint="eastAsia"/>
          <w:rtl/>
        </w:rPr>
        <w:t>گ</w:t>
      </w:r>
      <w:r w:rsidRPr="00CD23FA">
        <w:rPr>
          <w:rFonts w:hint="cs"/>
          <w:rtl/>
        </w:rPr>
        <w:t>ی</w:t>
      </w:r>
      <w:r w:rsidRPr="00CD23FA">
        <w:rPr>
          <w:rtl/>
        </w:rPr>
        <w:t xml:space="preserve"> مف</w:t>
      </w:r>
      <w:r w:rsidRPr="00CD23FA">
        <w:rPr>
          <w:rFonts w:hint="cs"/>
          <w:rtl/>
        </w:rPr>
        <w:t>ی</w:t>
      </w:r>
      <w:r w:rsidRPr="00CD23FA">
        <w:rPr>
          <w:rFonts w:hint="eastAsia"/>
          <w:rtl/>
        </w:rPr>
        <w:t>د</w:t>
      </w:r>
      <w:r w:rsidRPr="00CD23FA">
        <w:rPr>
          <w:rtl/>
        </w:rPr>
        <w:t xml:space="preserve"> </w:t>
      </w:r>
      <w:r w:rsidR="005B628F">
        <w:rPr>
          <w:rtl/>
        </w:rPr>
        <w:t>می‌کند</w:t>
      </w:r>
      <w:r>
        <w:rPr>
          <w:rtl/>
        </w:rPr>
        <w:fldChar w:fldCharType="begin"/>
      </w:r>
      <w:r>
        <w:rPr>
          <w:rtl/>
        </w:rPr>
        <w:instrText xml:space="preserve"> </w:instrText>
      </w:r>
      <w:r>
        <w:instrText>ADDIN EN.CITE &lt;EndNote&gt;&lt;Cite&gt;&lt;Author&gt;Diaz-Papkovich&lt;/Author&gt;&lt;Year&gt;2021&lt;/Year&gt;&lt;RecNum&gt;46&lt;/RecNum&gt;&lt;DisplayText&gt;[23]&lt;/DisplayText&gt;&lt;record&gt;&lt;rec-number&gt;46&lt;/rec-number&gt;&lt;foreign-keys&gt;&lt;key app="EN" db-id="5advps9aitwdwre9vx1x2pv30wawrxstfptz" timestamp="17232093</w:instrText>
      </w:r>
      <w:r>
        <w:rPr>
          <w:rtl/>
        </w:rPr>
        <w:instrText>90"&gt;46&lt;/</w:instrText>
      </w:r>
      <w:r>
        <w:instrText>key&gt;&lt;/foreign-keys&gt;&lt;ref-type name="Journal Article"&gt;17&lt;/ref-type&gt;&lt;contributors&gt;&lt;authors&gt;&lt;author&gt;Diaz-Papkovich, Alex&lt;/author&gt;&lt;author&gt;Anderson-Trocmé, Luke&lt;/author&gt;&lt;author&gt;Gravel, Simon&lt;/author&gt;&lt;/authors&gt;&lt;/contributors&gt;&lt;titles&gt;&lt;title&gt;A review of UMAP in population genetics&lt;/title&gt;&lt;secondary-title&gt;Journal of Human Genetics&lt;/secondary-title&gt;&lt;/titles&gt;&lt;periodical&gt;&lt;full-title&gt;Journal of Human Genetics&lt;/full-title&gt;&lt;/periodical&gt;&lt;pages&gt;85-91&lt;/pages&gt;&lt;volume&gt;66&lt;/volume&gt;&lt;number&gt;1&lt;/number&gt;&lt;dates&gt;&lt;year&gt;2021&lt;/year&gt;&lt;pub-dates&gt;&lt;date&gt;2021/01/01&lt;/date&gt;&lt;/pub-dates&gt;&lt;/dates&gt;&lt;isbn&gt;1435-232X&lt;/isbn&gt;&lt;urls&gt;&lt;related-urls&gt;&lt;url&gt;https://doi.org/10.1038/s10038-020-00851-4&lt;/url&gt;&lt;/related-urls&gt;&lt;/urls&gt;&lt;electronic-resource-num&gt;10.1038/s10038-020-00851-4&lt;/electronic-resource-num&gt;&lt;/record&gt;&lt;/Cite&gt;&lt;/EndNote</w:instrText>
      </w:r>
      <w:r>
        <w:rPr>
          <w:rtl/>
        </w:rPr>
        <w:instrText>&gt;</w:instrText>
      </w:r>
      <w:r>
        <w:rPr>
          <w:rtl/>
        </w:rPr>
        <w:fldChar w:fldCharType="separate"/>
      </w:r>
      <w:r>
        <w:rPr>
          <w:noProof/>
          <w:rtl/>
        </w:rPr>
        <w:t>[23]</w:t>
      </w:r>
      <w:r>
        <w:rPr>
          <w:rtl/>
        </w:rPr>
        <w:fldChar w:fldCharType="end"/>
      </w:r>
      <w:r w:rsidRPr="00CD23FA">
        <w:rPr>
          <w:rtl/>
        </w:rPr>
        <w:t>.</w:t>
      </w:r>
    </w:p>
    <w:p w14:paraId="264C1C5A" w14:textId="2365032B" w:rsidR="009A313D" w:rsidRPr="00CD23FA" w:rsidRDefault="009A313D" w:rsidP="00770D23">
      <w:pPr>
        <w:pStyle w:val="ListParagraph"/>
        <w:numPr>
          <w:ilvl w:val="0"/>
          <w:numId w:val="11"/>
        </w:numPr>
        <w:spacing w:after="160" w:line="259" w:lineRule="auto"/>
        <w:jc w:val="both"/>
      </w:pPr>
      <w:r w:rsidRPr="00CD23FA">
        <w:rPr>
          <w:rtl/>
        </w:rPr>
        <w:t>از نظر محاسبات</w:t>
      </w:r>
      <w:r w:rsidRPr="00CD23FA">
        <w:rPr>
          <w:rFonts w:hint="cs"/>
          <w:rtl/>
        </w:rPr>
        <w:t>ی</w:t>
      </w:r>
      <w:r w:rsidRPr="00CD23FA">
        <w:rPr>
          <w:rtl/>
        </w:rPr>
        <w:t xml:space="preserve"> کارآمد است و</w:t>
      </w:r>
      <w:r w:rsidR="00A00FDE">
        <w:rPr>
          <w:rtl/>
        </w:rPr>
        <w:t xml:space="preserve"> می‌</w:t>
      </w:r>
      <w:r w:rsidRPr="00CD23FA">
        <w:rPr>
          <w:rtl/>
        </w:rPr>
        <w:t>تواند مجموعه داده</w:t>
      </w:r>
      <w:r w:rsidR="00A12C60">
        <w:rPr>
          <w:rtl/>
        </w:rPr>
        <w:softHyphen/>
      </w:r>
      <w:r w:rsidRPr="00CD23FA">
        <w:rPr>
          <w:rtl/>
        </w:rPr>
        <w:t>ها</w:t>
      </w:r>
      <w:r w:rsidRPr="00CD23FA">
        <w:rPr>
          <w:rFonts w:hint="cs"/>
          <w:rtl/>
        </w:rPr>
        <w:t>ی</w:t>
      </w:r>
      <w:r w:rsidRPr="00CD23FA">
        <w:rPr>
          <w:rtl/>
        </w:rPr>
        <w:t xml:space="preserve"> بزرگ را مد</w:t>
      </w:r>
      <w:r w:rsidRPr="00CD23FA">
        <w:rPr>
          <w:rFonts w:hint="cs"/>
          <w:rtl/>
        </w:rPr>
        <w:t>ی</w:t>
      </w:r>
      <w:r w:rsidRPr="00CD23FA">
        <w:rPr>
          <w:rFonts w:hint="eastAsia"/>
          <w:rtl/>
        </w:rPr>
        <w:t>ر</w:t>
      </w:r>
      <w:r w:rsidRPr="00CD23FA">
        <w:rPr>
          <w:rFonts w:hint="cs"/>
          <w:rtl/>
        </w:rPr>
        <w:t>ی</w:t>
      </w:r>
      <w:r w:rsidRPr="00CD23FA">
        <w:rPr>
          <w:rFonts w:hint="eastAsia"/>
          <w:rtl/>
        </w:rPr>
        <w:t>ت</w:t>
      </w:r>
      <w:r w:rsidRPr="00CD23FA">
        <w:rPr>
          <w:rtl/>
        </w:rPr>
        <w:t xml:space="preserve"> کند، که برا</w:t>
      </w:r>
      <w:r w:rsidRPr="00CD23FA">
        <w:rPr>
          <w:rFonts w:hint="cs"/>
          <w:rtl/>
        </w:rPr>
        <w:t>ی</w:t>
      </w:r>
      <w:r w:rsidRPr="00CD23FA">
        <w:rPr>
          <w:rtl/>
        </w:rPr>
        <w:t xml:space="preserve">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داده</w:t>
      </w:r>
      <w:r w:rsidR="00A12C60">
        <w:rPr>
          <w:rtl/>
        </w:rPr>
        <w:softHyphen/>
      </w:r>
      <w:r w:rsidRPr="00CD23FA">
        <w:rPr>
          <w:rtl/>
        </w:rPr>
        <w:t>ها</w:t>
      </w:r>
      <w:r w:rsidRPr="00CD23FA">
        <w:rPr>
          <w:rFonts w:hint="cs"/>
          <w:rtl/>
        </w:rPr>
        <w:t>ی</w:t>
      </w:r>
      <w:r w:rsidRPr="00CD23FA">
        <w:rPr>
          <w:rtl/>
        </w:rPr>
        <w:t xml:space="preserve"> با ابعاد بالا مف</w:t>
      </w:r>
      <w:r w:rsidRPr="00CD23FA">
        <w:rPr>
          <w:rFonts w:hint="cs"/>
          <w:rtl/>
        </w:rPr>
        <w:t>ی</w:t>
      </w:r>
      <w:r w:rsidRPr="00CD23FA">
        <w:rPr>
          <w:rFonts w:hint="eastAsia"/>
          <w:rtl/>
        </w:rPr>
        <w:t>د</w:t>
      </w:r>
      <w:r w:rsidRPr="00CD23FA">
        <w:rPr>
          <w:rtl/>
        </w:rPr>
        <w:t xml:space="preserve"> است</w:t>
      </w:r>
      <w:r>
        <w:rPr>
          <w:rtl/>
        </w:rPr>
        <w:fldChar w:fldCharType="begin"/>
      </w:r>
      <w:r>
        <w:rPr>
          <w:rtl/>
        </w:rPr>
        <w:instrText xml:space="preserve"> </w:instrText>
      </w:r>
      <w:r>
        <w:instrText>ADDIN EN.CITE &lt;EndNote&gt;&lt;Cite&gt;&lt;Author&gt;Dorrity&lt;/Author&gt;&lt;Year&gt;2020&lt;/Year&gt;&lt;RecNum&gt;47&lt;/RecNum&gt;&lt;DisplayText&gt;[24]&lt;/DisplayText&gt;&lt;record&gt;&lt;rec-number&gt;47&lt;/rec-number&gt;&lt;foreign-keys&gt;&lt;key app="EN" db-id="5advps9aitwdwre9vx1x2pv30wawrxstfptz" timestamp="1723209515"&gt;47</w:instrText>
      </w:r>
      <w:r>
        <w:rPr>
          <w:rtl/>
        </w:rPr>
        <w:instrText>&lt;/</w:instrText>
      </w:r>
      <w:r>
        <w:instrText>key&gt;&lt;/foreign-keys&gt;&lt;ref-type name="Journal Article"&gt;17&lt;/ref-type&gt;&lt;contributors&gt;&lt;authors&gt;&lt;author&gt;Dorrity, Michael W.&lt;/author&gt;&lt;author&gt;Saunders, Lauren M.&lt;/author&gt;&lt;author&gt;Queitsch, Christine&lt;/author&gt;&lt;author&gt;Fields, Stanley&lt;/author&gt;&lt;author&gt;Trapnell, Cole&lt;/author&gt;&lt;/authors&gt;&lt;/contributors&gt;&lt;titles&gt;&lt;title&gt;Dimensionality reduction by UMAP to visualize physical and genetic interactions&lt;/title&gt;&lt;secondary-title&gt;Nature Communications&lt;/secondary-title&gt;&lt;/titles&gt;&lt;periodical&gt;&lt;full-title&gt;Nature Communications&lt;/full-title</w:instrText>
      </w:r>
      <w:r>
        <w:rPr>
          <w:rtl/>
        </w:rPr>
        <w:instrText>&gt;&lt;/</w:instrText>
      </w:r>
      <w:r>
        <w:instrText>periodical&gt;&lt;pages&gt;1537&lt;/pages&gt;&lt;volume&gt;11&lt;/volume&gt;&lt;number&gt;1&lt;/number&gt;&lt;dates&gt;&lt;year&gt;2020&lt;/year&gt;&lt;pub-dates&gt;&lt;date&gt;2020/03/24&lt;/date&gt;&lt;/pub-dates&gt;&lt;/dates&gt;&lt;isbn&gt;2041-1723&lt;/isbn&gt;&lt;urls&gt;&lt;related-urls&gt;&lt;url&gt;https://doi.org/10.1038/s41467-020-15351-4&lt;/url&gt;&lt;/related-urls&gt;&lt;/urls&gt;&lt;electronic-resource-num&gt;10.1038/s41467-020-15351-4&lt;/electronic-resource-num&gt;&lt;/record&gt;&lt;/Cite&gt;&lt;/EndNote</w:instrText>
      </w:r>
      <w:r>
        <w:rPr>
          <w:rtl/>
        </w:rPr>
        <w:instrText>&gt;</w:instrText>
      </w:r>
      <w:r>
        <w:rPr>
          <w:rtl/>
        </w:rPr>
        <w:fldChar w:fldCharType="separate"/>
      </w:r>
      <w:r>
        <w:rPr>
          <w:noProof/>
          <w:rtl/>
        </w:rPr>
        <w:t>[24]</w:t>
      </w:r>
      <w:r>
        <w:rPr>
          <w:rtl/>
        </w:rPr>
        <w:fldChar w:fldCharType="end"/>
      </w:r>
      <w:r w:rsidRPr="00CD23FA">
        <w:rPr>
          <w:rtl/>
        </w:rPr>
        <w:t>.</w:t>
      </w:r>
    </w:p>
    <w:p w14:paraId="50E87DBD" w14:textId="77777777" w:rsidR="009A313D" w:rsidRPr="00CD23FA" w:rsidRDefault="009A313D" w:rsidP="00770D23">
      <w:pPr>
        <w:pStyle w:val="ListParagraph"/>
        <w:numPr>
          <w:ilvl w:val="0"/>
          <w:numId w:val="11"/>
        </w:numPr>
        <w:spacing w:after="160" w:line="259" w:lineRule="auto"/>
        <w:jc w:val="both"/>
      </w:pPr>
      <w:r w:rsidRPr="00CD23FA">
        <w:t>UMAP</w:t>
      </w:r>
      <w:r w:rsidRPr="00CD23FA">
        <w:rPr>
          <w:rtl/>
        </w:rPr>
        <w:t xml:space="preserve"> اغلب در مقا</w:t>
      </w:r>
      <w:r w:rsidRPr="00CD23FA">
        <w:rPr>
          <w:rFonts w:hint="cs"/>
          <w:rtl/>
        </w:rPr>
        <w:t>ی</w:t>
      </w:r>
      <w:r w:rsidRPr="00CD23FA">
        <w:rPr>
          <w:rFonts w:hint="eastAsia"/>
          <w:rtl/>
        </w:rPr>
        <w:t>سه</w:t>
      </w:r>
      <w:r w:rsidRPr="00CD23FA">
        <w:rPr>
          <w:rtl/>
        </w:rPr>
        <w:t xml:space="preserve"> با روش</w:t>
      </w:r>
      <w:r w:rsidRPr="005A4761">
        <w:rPr>
          <w:sz w:val="28"/>
          <w:rtl/>
        </w:rPr>
        <w:t>‌</w:t>
      </w:r>
      <w:r w:rsidRPr="00CD23FA">
        <w:rPr>
          <w:rtl/>
        </w:rPr>
        <w:t>ها</w:t>
      </w:r>
      <w:r w:rsidRPr="00CD23FA">
        <w:rPr>
          <w:rFonts w:hint="cs"/>
          <w:rtl/>
        </w:rPr>
        <w:t>ی</w:t>
      </w:r>
      <w:r w:rsidRPr="00CD23FA">
        <w:rPr>
          <w:rtl/>
        </w:rPr>
        <w:t xml:space="preserve"> د</w:t>
      </w:r>
      <w:r w:rsidRPr="00CD23FA">
        <w:rPr>
          <w:rFonts w:hint="cs"/>
          <w:rtl/>
        </w:rPr>
        <w:t>ی</w:t>
      </w:r>
      <w:r w:rsidRPr="00CD23FA">
        <w:rPr>
          <w:rFonts w:hint="eastAsia"/>
          <w:rtl/>
        </w:rPr>
        <w:t>گر</w:t>
      </w:r>
      <w:r w:rsidRPr="00CD23FA">
        <w:rPr>
          <w:rtl/>
        </w:rPr>
        <w:t xml:space="preserve"> مانند </w:t>
      </w:r>
      <w:r w:rsidRPr="00CD23FA">
        <w:t>t-SNE</w:t>
      </w:r>
      <w:r w:rsidRPr="00CD23FA">
        <w:rPr>
          <w:rtl/>
        </w:rPr>
        <w:t>، تجسم</w:t>
      </w:r>
      <w:r w:rsidRPr="005A4761">
        <w:rPr>
          <w:sz w:val="28"/>
          <w:rtl/>
        </w:rPr>
        <w:t>‌</w:t>
      </w:r>
      <w:r w:rsidRPr="00CD23FA">
        <w:rPr>
          <w:rtl/>
        </w:rPr>
        <w:t>ها</w:t>
      </w:r>
      <w:r w:rsidRPr="00CD23FA">
        <w:rPr>
          <w:rFonts w:hint="cs"/>
          <w:rtl/>
        </w:rPr>
        <w:t>ی</w:t>
      </w:r>
      <w:r w:rsidRPr="00CD23FA">
        <w:rPr>
          <w:rtl/>
        </w:rPr>
        <w:t xml:space="preserve"> واضح</w:t>
      </w:r>
      <w:r w:rsidRPr="005A4761">
        <w:rPr>
          <w:sz w:val="28"/>
          <w:rtl/>
        </w:rPr>
        <w:t>‌</w:t>
      </w:r>
      <w:r w:rsidRPr="00CD23FA">
        <w:rPr>
          <w:rtl/>
        </w:rPr>
        <w:t>تر و قابل تفس</w:t>
      </w:r>
      <w:r w:rsidRPr="00CD23FA">
        <w:rPr>
          <w:rFonts w:hint="cs"/>
          <w:rtl/>
        </w:rPr>
        <w:t>ی</w:t>
      </w:r>
      <w:r w:rsidRPr="00CD23FA">
        <w:rPr>
          <w:rFonts w:hint="eastAsia"/>
          <w:rtl/>
        </w:rPr>
        <w:t>رتر</w:t>
      </w:r>
      <w:r w:rsidRPr="00CD23FA">
        <w:rPr>
          <w:rtl/>
        </w:rPr>
        <w:t xml:space="preserve"> را ارائه م</w:t>
      </w:r>
      <w:r w:rsidRPr="00CD23FA">
        <w:rPr>
          <w:rFonts w:hint="cs"/>
          <w:rtl/>
        </w:rPr>
        <w:t>ی</w:t>
      </w:r>
      <w:r w:rsidRPr="005A4761">
        <w:rPr>
          <w:rFonts w:hint="cs"/>
          <w:sz w:val="28"/>
          <w:rtl/>
        </w:rPr>
        <w:t>‌</w:t>
      </w:r>
      <w:r w:rsidRPr="00CD23FA">
        <w:rPr>
          <w:rFonts w:hint="eastAsia"/>
          <w:rtl/>
        </w:rPr>
        <w:t>کند،</w:t>
      </w:r>
      <w:r w:rsidRPr="00CD23FA">
        <w:rPr>
          <w:rtl/>
        </w:rPr>
        <w:t xml:space="preserve"> به</w:t>
      </w:r>
      <w:r w:rsidRPr="005A4761">
        <w:rPr>
          <w:sz w:val="28"/>
          <w:rtl/>
        </w:rPr>
        <w:t>‌</w:t>
      </w:r>
      <w:r w:rsidRPr="00CD23FA">
        <w:rPr>
          <w:rtl/>
        </w:rPr>
        <w:t>و</w:t>
      </w:r>
      <w:r w:rsidRPr="00CD23FA">
        <w:rPr>
          <w:rFonts w:hint="cs"/>
          <w:rtl/>
        </w:rPr>
        <w:t>ی</w:t>
      </w:r>
      <w:r w:rsidRPr="00CD23FA">
        <w:rPr>
          <w:rFonts w:hint="eastAsia"/>
          <w:rtl/>
        </w:rPr>
        <w:t>ژه</w:t>
      </w:r>
      <w:r w:rsidRPr="00CD23FA">
        <w:rPr>
          <w:rtl/>
        </w:rPr>
        <w:t xml:space="preserve"> زمان</w:t>
      </w:r>
      <w:r w:rsidRPr="00CD23FA">
        <w:rPr>
          <w:rFonts w:hint="cs"/>
          <w:rtl/>
        </w:rPr>
        <w:t>ی</w:t>
      </w:r>
      <w:r w:rsidRPr="00CD23FA">
        <w:rPr>
          <w:rtl/>
        </w:rPr>
        <w:t xml:space="preserve"> که با مجموعه</w:t>
      </w:r>
      <w:r w:rsidRPr="005A4761">
        <w:rPr>
          <w:sz w:val="28"/>
          <w:rtl/>
        </w:rPr>
        <w:t>‌</w:t>
      </w:r>
      <w:r w:rsidRPr="00CD23FA">
        <w:rPr>
          <w:rtl/>
        </w:rPr>
        <w:t>ها</w:t>
      </w:r>
      <w:r w:rsidRPr="00CD23FA">
        <w:rPr>
          <w:rFonts w:hint="cs"/>
          <w:rtl/>
        </w:rPr>
        <w:t>ی</w:t>
      </w:r>
      <w:r w:rsidRPr="00CD23FA">
        <w:rPr>
          <w:rtl/>
        </w:rPr>
        <w:t xml:space="preserve"> داده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CD23FA">
        <w:rPr>
          <w:rtl/>
        </w:rPr>
        <w:t xml:space="preserve"> سروکار دار</w:t>
      </w:r>
      <w:r w:rsidRPr="00CD23FA">
        <w:rPr>
          <w:rFonts w:hint="cs"/>
          <w:rtl/>
        </w:rPr>
        <w:t>ی</w:t>
      </w:r>
      <w:r w:rsidRPr="00CD23FA">
        <w:rPr>
          <w:rFonts w:hint="eastAsia"/>
          <w:rtl/>
        </w:rPr>
        <w:t>م</w:t>
      </w:r>
      <w:r>
        <w:rPr>
          <w:rtl/>
        </w:rPr>
        <w:fldChar w:fldCharType="begin"/>
      </w:r>
      <w:r>
        <w:rPr>
          <w:rtl/>
        </w:rPr>
        <w:instrText xml:space="preserve"> </w:instrText>
      </w:r>
      <w:r>
        <w:instrText>ADDIN EN.CITE &lt;EndNote&gt;&lt;Cite&gt;&lt;Author&gt;Diaz-Papkovich&lt;/Author&gt;&lt;Year&gt;2021&lt;/Year&gt;&lt;RecNum&gt;46&lt;/RecNum&gt;&lt;DisplayText&gt;[23]&lt;/DisplayText&gt;&lt;record&gt;&lt;rec-number&gt;46&lt;/rec-number&gt;&lt;foreign-keys&gt;&lt;key app="EN" db-id="5advps9aitwdwre9vx1x2pv30wawrxstfptz" timestamp="17232093</w:instrText>
      </w:r>
      <w:r>
        <w:rPr>
          <w:rtl/>
        </w:rPr>
        <w:instrText>90"&gt;46&lt;/</w:instrText>
      </w:r>
      <w:r>
        <w:instrText>key&gt;&lt;/foreign-keys&gt;&lt;ref-type name="Journal Article"&gt;17&lt;/ref-type&gt;&lt;contributors&gt;&lt;authors&gt;&lt;author&gt;Diaz-Papkovich, Alex&lt;/author&gt;&lt;author&gt;Anderson-Trocmé, Luke&lt;/author&gt;&lt;author&gt;Gravel, Simon&lt;/author&gt;&lt;/authors&gt;&lt;/contributors&gt;&lt;titles&gt;&lt;title&gt;A review of UMAP in population genetics&lt;/title&gt;&lt;secondary-title&gt;Journal of Human Genetics&lt;/secondary-title&gt;&lt;/titles&gt;&lt;periodical&gt;&lt;full-title&gt;Journal of Human Genetics&lt;/full-title&gt;&lt;/periodical&gt;&lt;pages&gt;85-91&lt;/pages&gt;&lt;volume&gt;66&lt;/volume&gt;&lt;number&gt;1&lt;/number&gt;&lt;dates&gt;&lt;year&gt;2021&lt;/year&gt;&lt;pub-dates&gt;&lt;date&gt;2021/01/01&lt;/date&gt;&lt;/pub-dates&gt;&lt;/dates&gt;&lt;isbn&gt;1435-232X&lt;/isbn&gt;&lt;urls&gt;&lt;related-urls&gt;&lt;url&gt;https://doi.org/10.1038/s10038-020-00851-4&lt;/url&gt;&lt;/related-urls&gt;&lt;/urls&gt;&lt;electronic-resource-num&gt;10.1038/s10038-020-00851-4&lt;/electronic-resource-num&gt;&lt;/record&gt;&lt;/Cite&gt;&lt;/EndNote</w:instrText>
      </w:r>
      <w:r>
        <w:rPr>
          <w:rtl/>
        </w:rPr>
        <w:instrText>&gt;</w:instrText>
      </w:r>
      <w:r>
        <w:rPr>
          <w:rtl/>
        </w:rPr>
        <w:fldChar w:fldCharType="separate"/>
      </w:r>
      <w:r>
        <w:rPr>
          <w:noProof/>
          <w:rtl/>
        </w:rPr>
        <w:t>[23]</w:t>
      </w:r>
      <w:r>
        <w:rPr>
          <w:rtl/>
        </w:rPr>
        <w:fldChar w:fldCharType="end"/>
      </w:r>
      <w:r w:rsidRPr="00CD23FA">
        <w:rPr>
          <w:rtl/>
        </w:rPr>
        <w:t>.</w:t>
      </w:r>
    </w:p>
    <w:p w14:paraId="022C9BB9" w14:textId="77777777" w:rsidR="009A313D" w:rsidRPr="00CD23FA" w:rsidRDefault="009A313D" w:rsidP="009A313D">
      <w:pPr>
        <w:jc w:val="both"/>
        <w:rPr>
          <w:rtl/>
        </w:rPr>
      </w:pPr>
      <w:r w:rsidRPr="00CD23FA">
        <w:rPr>
          <w:rFonts w:hint="cs"/>
          <w:rtl/>
        </w:rPr>
        <w:t>محدودیتها:</w:t>
      </w:r>
    </w:p>
    <w:p w14:paraId="045EB671" w14:textId="77777777" w:rsidR="009A313D" w:rsidRPr="00CD23FA" w:rsidRDefault="009A313D" w:rsidP="00770D23">
      <w:pPr>
        <w:pStyle w:val="ListParagraph"/>
        <w:numPr>
          <w:ilvl w:val="0"/>
          <w:numId w:val="12"/>
        </w:numPr>
        <w:spacing w:after="160" w:line="259" w:lineRule="auto"/>
        <w:jc w:val="both"/>
      </w:pPr>
      <w:r w:rsidRPr="00CD23FA">
        <w:rPr>
          <w:rtl/>
        </w:rPr>
        <w:t xml:space="preserve">عملکرد </w:t>
      </w:r>
      <w:r w:rsidRPr="00CD23FA">
        <w:t>UMAP</w:t>
      </w:r>
      <w:r w:rsidRPr="00CD23FA">
        <w:rPr>
          <w:rtl/>
        </w:rPr>
        <w:t xml:space="preserve"> م</w:t>
      </w:r>
      <w:r w:rsidRPr="00CD23FA">
        <w:rPr>
          <w:rFonts w:hint="cs"/>
          <w:rtl/>
        </w:rPr>
        <w:t>ی</w:t>
      </w:r>
      <w:r w:rsidRPr="005A4761">
        <w:rPr>
          <w:rFonts w:hint="cs"/>
          <w:sz w:val="28"/>
          <w:rtl/>
        </w:rPr>
        <w:t>‌</w:t>
      </w:r>
      <w:r w:rsidRPr="00CD23FA">
        <w:rPr>
          <w:rFonts w:hint="eastAsia"/>
          <w:rtl/>
        </w:rPr>
        <w:t>تواند</w:t>
      </w:r>
      <w:r w:rsidRPr="00CD23FA">
        <w:rPr>
          <w:rtl/>
        </w:rPr>
        <w:t xml:space="preserve"> به پارامترها</w:t>
      </w:r>
      <w:r w:rsidRPr="00CD23FA">
        <w:rPr>
          <w:rFonts w:hint="cs"/>
          <w:rtl/>
        </w:rPr>
        <w:t>ی</w:t>
      </w:r>
      <w:r w:rsidRPr="00CD23FA">
        <w:rPr>
          <w:rtl/>
        </w:rPr>
        <w:t xml:space="preserve"> آن (به عنوان مثال، تعداد همسا</w:t>
      </w:r>
      <w:r w:rsidRPr="00CD23FA">
        <w:rPr>
          <w:rFonts w:hint="cs"/>
          <w:rtl/>
        </w:rPr>
        <w:t>ی</w:t>
      </w:r>
      <w:r w:rsidRPr="00CD23FA">
        <w:rPr>
          <w:rFonts w:hint="eastAsia"/>
          <w:rtl/>
        </w:rPr>
        <w:t>گان،</w:t>
      </w:r>
      <w:r w:rsidRPr="00CD23FA">
        <w:rPr>
          <w:rtl/>
        </w:rPr>
        <w:t xml:space="preserve"> حداقل فاصله) بس</w:t>
      </w:r>
      <w:r w:rsidRPr="00CD23FA">
        <w:rPr>
          <w:rFonts w:hint="cs"/>
          <w:rtl/>
        </w:rPr>
        <w:t>ی</w:t>
      </w:r>
      <w:r w:rsidRPr="00CD23FA">
        <w:rPr>
          <w:rFonts w:hint="eastAsia"/>
          <w:rtl/>
        </w:rPr>
        <w:t>ار</w:t>
      </w:r>
      <w:r w:rsidRPr="00CD23FA">
        <w:rPr>
          <w:rtl/>
        </w:rPr>
        <w:t xml:space="preserve"> حساس باشد، که برا</w:t>
      </w:r>
      <w:r w:rsidRPr="00CD23FA">
        <w:rPr>
          <w:rFonts w:hint="cs"/>
          <w:rtl/>
        </w:rPr>
        <w:t>ی</w:t>
      </w:r>
      <w:r w:rsidRPr="00CD23FA">
        <w:rPr>
          <w:rtl/>
        </w:rPr>
        <w:t xml:space="preserve"> نتا</w:t>
      </w:r>
      <w:r w:rsidRPr="00CD23FA">
        <w:rPr>
          <w:rFonts w:hint="cs"/>
          <w:rtl/>
        </w:rPr>
        <w:t>ی</w:t>
      </w:r>
      <w:r w:rsidRPr="00CD23FA">
        <w:rPr>
          <w:rFonts w:hint="eastAsia"/>
          <w:rtl/>
        </w:rPr>
        <w:t>ج</w:t>
      </w:r>
      <w:r w:rsidRPr="00CD23FA">
        <w:rPr>
          <w:rtl/>
        </w:rPr>
        <w:t xml:space="preserve"> به</w:t>
      </w:r>
      <w:r w:rsidRPr="00CD23FA">
        <w:rPr>
          <w:rFonts w:hint="cs"/>
          <w:rtl/>
        </w:rPr>
        <w:t>ی</w:t>
      </w:r>
      <w:r w:rsidRPr="00CD23FA">
        <w:rPr>
          <w:rFonts w:hint="eastAsia"/>
          <w:rtl/>
        </w:rPr>
        <w:t>نه</w:t>
      </w:r>
      <w:r w:rsidRPr="00CD23FA">
        <w:rPr>
          <w:rtl/>
        </w:rPr>
        <w:t xml:space="preserve"> ن</w:t>
      </w:r>
      <w:r w:rsidRPr="00CD23FA">
        <w:rPr>
          <w:rFonts w:hint="cs"/>
          <w:rtl/>
        </w:rPr>
        <w:t>ی</w:t>
      </w:r>
      <w:r w:rsidRPr="00CD23FA">
        <w:rPr>
          <w:rFonts w:hint="eastAsia"/>
          <w:rtl/>
        </w:rPr>
        <w:t>از</w:t>
      </w:r>
      <w:r w:rsidRPr="00CD23FA">
        <w:rPr>
          <w:rtl/>
        </w:rPr>
        <w:t xml:space="preserve"> به تنظ</w:t>
      </w:r>
      <w:r w:rsidRPr="00CD23FA">
        <w:rPr>
          <w:rFonts w:hint="cs"/>
          <w:rtl/>
        </w:rPr>
        <w:t>ی</w:t>
      </w:r>
      <w:r w:rsidRPr="00CD23FA">
        <w:rPr>
          <w:rFonts w:hint="eastAsia"/>
          <w:rtl/>
        </w:rPr>
        <w:t>م</w:t>
      </w:r>
      <w:r w:rsidRPr="00CD23FA">
        <w:rPr>
          <w:rtl/>
        </w:rPr>
        <w:t xml:space="preserve"> دق</w:t>
      </w:r>
      <w:r w:rsidRPr="00CD23FA">
        <w:rPr>
          <w:rFonts w:hint="cs"/>
          <w:rtl/>
        </w:rPr>
        <w:t>ی</w:t>
      </w:r>
      <w:r w:rsidRPr="00CD23FA">
        <w:rPr>
          <w:rFonts w:hint="eastAsia"/>
          <w:rtl/>
        </w:rPr>
        <w:t>ق</w:t>
      </w:r>
      <w:r w:rsidRPr="00CD23FA">
        <w:rPr>
          <w:rtl/>
        </w:rPr>
        <w:t xml:space="preserve"> دارد.</w:t>
      </w:r>
    </w:p>
    <w:p w14:paraId="4089C34D" w14:textId="432D7570" w:rsidR="009A313D" w:rsidRPr="00CD23FA" w:rsidRDefault="009A313D" w:rsidP="00770D23">
      <w:pPr>
        <w:pStyle w:val="ListParagraph"/>
        <w:numPr>
          <w:ilvl w:val="0"/>
          <w:numId w:val="12"/>
        </w:numPr>
        <w:spacing w:after="160" w:line="259" w:lineRule="auto"/>
        <w:jc w:val="both"/>
      </w:pPr>
      <w:r w:rsidRPr="00CD23FA">
        <w:rPr>
          <w:rtl/>
        </w:rPr>
        <w:t>در حال</w:t>
      </w:r>
      <w:r w:rsidRPr="00CD23FA">
        <w:rPr>
          <w:rFonts w:hint="cs"/>
          <w:rtl/>
        </w:rPr>
        <w:t>ی</w:t>
      </w:r>
      <w:r w:rsidRPr="00CD23FA">
        <w:rPr>
          <w:rtl/>
        </w:rPr>
        <w:t xml:space="preserve"> که </w:t>
      </w:r>
      <w:r w:rsidRPr="00CD23FA">
        <w:t>UMAP</w:t>
      </w:r>
      <w:r w:rsidRPr="00CD23FA">
        <w:rPr>
          <w:rtl/>
        </w:rPr>
        <w:t xml:space="preserve"> ساختارها</w:t>
      </w:r>
      <w:r w:rsidRPr="00CD23FA">
        <w:rPr>
          <w:rFonts w:hint="cs"/>
          <w:rtl/>
        </w:rPr>
        <w:t>ی</w:t>
      </w:r>
      <w:r w:rsidRPr="00CD23FA">
        <w:rPr>
          <w:rtl/>
        </w:rPr>
        <w:t xml:space="preserve"> محل</w:t>
      </w:r>
      <w:r w:rsidRPr="00CD23FA">
        <w:rPr>
          <w:rFonts w:hint="cs"/>
          <w:rtl/>
        </w:rPr>
        <w:t>ی</w:t>
      </w:r>
      <w:r w:rsidRPr="00CD23FA">
        <w:rPr>
          <w:rtl/>
        </w:rPr>
        <w:t xml:space="preserve"> را به خوب</w:t>
      </w:r>
      <w:r w:rsidRPr="00CD23FA">
        <w:rPr>
          <w:rFonts w:hint="cs"/>
          <w:rtl/>
        </w:rPr>
        <w:t>ی</w:t>
      </w:r>
      <w:r w:rsidRPr="00CD23FA">
        <w:rPr>
          <w:rtl/>
        </w:rPr>
        <w:t xml:space="preserve"> حفظ </w:t>
      </w:r>
      <w:r w:rsidR="005B628F">
        <w:rPr>
          <w:rtl/>
        </w:rPr>
        <w:t>می‌کند</w:t>
      </w:r>
      <w:r w:rsidRPr="00CD23FA">
        <w:rPr>
          <w:rtl/>
        </w:rPr>
        <w:t>، ممکن است هم</w:t>
      </w:r>
      <w:r w:rsidRPr="00CD23FA">
        <w:rPr>
          <w:rFonts w:hint="cs"/>
          <w:rtl/>
        </w:rPr>
        <w:t>ی</w:t>
      </w:r>
      <w:r w:rsidRPr="00CD23FA">
        <w:rPr>
          <w:rFonts w:hint="eastAsia"/>
          <w:rtl/>
        </w:rPr>
        <w:t>شه</w:t>
      </w:r>
      <w:r w:rsidRPr="00CD23FA">
        <w:rPr>
          <w:rtl/>
        </w:rPr>
        <w:t xml:space="preserve"> ساختارها</w:t>
      </w:r>
      <w:r w:rsidRPr="00CD23FA">
        <w:rPr>
          <w:rFonts w:hint="cs"/>
          <w:rtl/>
        </w:rPr>
        <w:t>ی</w:t>
      </w:r>
      <w:r w:rsidRPr="00CD23FA">
        <w:rPr>
          <w:rtl/>
        </w:rPr>
        <w:t xml:space="preserve"> </w:t>
      </w:r>
      <w:r w:rsidR="00C30C4C">
        <w:rPr>
          <w:rtl/>
        </w:rPr>
        <w:t>کلی</w:t>
      </w:r>
      <w:r w:rsidRPr="00CD23FA">
        <w:rPr>
          <w:rtl/>
        </w:rPr>
        <w:t xml:space="preserve"> را به اندازه روش</w:t>
      </w:r>
      <w:r w:rsidR="00A12C60">
        <w:rPr>
          <w:rtl/>
        </w:rPr>
        <w:softHyphen/>
      </w:r>
      <w:r w:rsidRPr="00CD23FA">
        <w:rPr>
          <w:rtl/>
        </w:rPr>
        <w:t>ها</w:t>
      </w:r>
      <w:r w:rsidRPr="00CD23FA">
        <w:rPr>
          <w:rFonts w:hint="cs"/>
          <w:rtl/>
        </w:rPr>
        <w:t>ی</w:t>
      </w:r>
      <w:r w:rsidRPr="00CD23FA">
        <w:rPr>
          <w:rtl/>
        </w:rPr>
        <w:t xml:space="preserve"> د</w:t>
      </w:r>
      <w:r w:rsidRPr="00CD23FA">
        <w:rPr>
          <w:rFonts w:hint="cs"/>
          <w:rtl/>
        </w:rPr>
        <w:t>ی</w:t>
      </w:r>
      <w:r w:rsidRPr="00CD23FA">
        <w:rPr>
          <w:rFonts w:hint="eastAsia"/>
          <w:rtl/>
        </w:rPr>
        <w:t>گر</w:t>
      </w:r>
      <w:r w:rsidRPr="00CD23FA">
        <w:rPr>
          <w:rtl/>
        </w:rPr>
        <w:t xml:space="preserve"> مانند</w:t>
      </w:r>
      <w:r w:rsidRPr="00CD23FA">
        <w:rPr>
          <w:rFonts w:hint="cs"/>
          <w:rtl/>
        </w:rPr>
        <w:t xml:space="preserve"> </w:t>
      </w:r>
      <w:r w:rsidRPr="00CD23FA">
        <w:t>PCA</w:t>
      </w:r>
      <w:r w:rsidRPr="00CD23FA">
        <w:rPr>
          <w:rtl/>
        </w:rPr>
        <w:t xml:space="preserve"> به طور موثر حفظ نکند</w:t>
      </w:r>
      <w:r>
        <w:rPr>
          <w:rtl/>
        </w:rPr>
        <w:fldChar w:fldCharType="begin"/>
      </w:r>
      <w:r>
        <w:rPr>
          <w:rtl/>
        </w:rPr>
        <w:instrText xml:space="preserve"> </w:instrText>
      </w:r>
      <w:r>
        <w:instrText>ADDIN EN.CITE &lt;EndNote&gt;&lt;Cite&gt;&lt;Author&gt;Diaz-Papkovich&lt;/Author&gt;&lt;Year&gt;2021&lt;/Year&gt;&lt;RecNum&gt;46&lt;/RecNum&gt;&lt;DisplayText&gt;[23]&lt;/DisplayText&gt;&lt;record&gt;&lt;rec-number&gt;46&lt;/rec-number&gt;&lt;foreign-keys&gt;&lt;key app="EN" db-id="5advps9aitwdwre9vx1x2pv30wawrxstfptz" timestamp="17232093</w:instrText>
      </w:r>
      <w:r>
        <w:rPr>
          <w:rtl/>
        </w:rPr>
        <w:instrText>90"&gt;46&lt;/</w:instrText>
      </w:r>
      <w:r>
        <w:instrText>key&gt;&lt;/foreign-keys&gt;&lt;ref-type name="Journal Article"&gt;17&lt;/ref-type&gt;&lt;contributors&gt;&lt;authors&gt;&lt;author&gt;Diaz-Papkovich, Alex&lt;/author&gt;&lt;author&gt;Anderson-Trocmé, Luke&lt;/author&gt;&lt;author&gt;Gravel, Simon&lt;/author&gt;&lt;/authors&gt;&lt;/contributors&gt;&lt;titles&gt;&lt;title&gt;A review of UMAP in population genetics&lt;/title&gt;&lt;secondary-title&gt;Journal of Human Genetics&lt;/secondary-title&gt;&lt;/titles&gt;&lt;periodical&gt;&lt;full-title&gt;Journal of Human Genetics&lt;/full-title&gt;&lt;/periodical&gt;&lt;pages&gt;85-91&lt;/pages&gt;&lt;volume&gt;66&lt;/volume&gt;&lt;number&gt;1&lt;/number&gt;&lt;dates&gt;&lt;year&gt;2021&lt;/year&gt;&lt;pub-dates&gt;&lt;date&gt;2021/01/01&lt;/date&gt;&lt;/pub-dates&gt;&lt;/dates&gt;&lt;isbn&gt;1435-232X&lt;/isbn&gt;&lt;urls&gt;&lt;related-urls&gt;&lt;url&gt;https://doi.org/10.1038/s10038-020-00851-4&lt;/url&gt;&lt;/related-urls&gt;&lt;/urls&gt;&lt;electronic-resource-num&gt;10.1038/s10038-020-00851-4&lt;/electronic-resource-num&gt;&lt;/record&gt;&lt;/Cite&gt;&lt;/EndNote</w:instrText>
      </w:r>
      <w:r>
        <w:rPr>
          <w:rtl/>
        </w:rPr>
        <w:instrText>&gt;</w:instrText>
      </w:r>
      <w:r>
        <w:rPr>
          <w:rtl/>
        </w:rPr>
        <w:fldChar w:fldCharType="separate"/>
      </w:r>
      <w:r>
        <w:rPr>
          <w:noProof/>
          <w:rtl/>
        </w:rPr>
        <w:t>[23]</w:t>
      </w:r>
      <w:r>
        <w:rPr>
          <w:rtl/>
        </w:rPr>
        <w:fldChar w:fldCharType="end"/>
      </w:r>
      <w:r w:rsidRPr="00CD23FA">
        <w:rPr>
          <w:rtl/>
        </w:rPr>
        <w:t>.</w:t>
      </w:r>
    </w:p>
    <w:p w14:paraId="00163EED" w14:textId="77777777" w:rsidR="009A313D" w:rsidRPr="00CD23FA" w:rsidRDefault="009A313D" w:rsidP="00770D23">
      <w:pPr>
        <w:pStyle w:val="ListParagraph"/>
        <w:numPr>
          <w:ilvl w:val="0"/>
          <w:numId w:val="12"/>
        </w:numPr>
        <w:spacing w:after="160" w:line="259" w:lineRule="auto"/>
        <w:jc w:val="both"/>
      </w:pPr>
      <w:r w:rsidRPr="00CD23FA">
        <w:rPr>
          <w:rtl/>
        </w:rPr>
        <w:t>تعب</w:t>
      </w:r>
      <w:r w:rsidRPr="00CD23FA">
        <w:rPr>
          <w:rFonts w:hint="cs"/>
          <w:rtl/>
        </w:rPr>
        <w:t>ی</w:t>
      </w:r>
      <w:r w:rsidRPr="00CD23FA">
        <w:rPr>
          <w:rFonts w:hint="eastAsia"/>
          <w:rtl/>
        </w:rPr>
        <w:t>ه</w:t>
      </w:r>
      <w:r w:rsidRPr="004C048A">
        <w:rPr>
          <w:rFonts w:hint="eastAsia"/>
          <w:sz w:val="28"/>
          <w:rtl/>
        </w:rPr>
        <w:t>‌</w:t>
      </w:r>
      <w:r w:rsidRPr="00CD23FA">
        <w:rPr>
          <w:rFonts w:hint="eastAsia"/>
          <w:rtl/>
        </w:rPr>
        <w:t>ها</w:t>
      </w:r>
      <w:r w:rsidRPr="00CD23FA">
        <w:rPr>
          <w:rFonts w:hint="cs"/>
          <w:rtl/>
        </w:rPr>
        <w:t>ی</w:t>
      </w:r>
      <w:r w:rsidRPr="00CD23FA">
        <w:rPr>
          <w:rtl/>
        </w:rPr>
        <w:t xml:space="preserve"> به</w:t>
      </w:r>
      <w:r w:rsidRPr="004C048A">
        <w:rPr>
          <w:sz w:val="28"/>
          <w:rtl/>
        </w:rPr>
        <w:t>‌</w:t>
      </w:r>
      <w:r w:rsidRPr="00CD23FA">
        <w:rPr>
          <w:rtl/>
        </w:rPr>
        <w:t>دست</w:t>
      </w:r>
      <w:r w:rsidRPr="004C048A">
        <w:rPr>
          <w:sz w:val="28"/>
          <w:rtl/>
        </w:rPr>
        <w:t>‌</w:t>
      </w:r>
      <w:r w:rsidRPr="00CD23FA">
        <w:rPr>
          <w:rtl/>
        </w:rPr>
        <w:t>آمده گاه</w:t>
      </w:r>
      <w:r w:rsidRPr="00CD23FA">
        <w:rPr>
          <w:rFonts w:hint="cs"/>
          <w:rtl/>
        </w:rPr>
        <w:t>ی</w:t>
      </w:r>
      <w:r w:rsidRPr="00CD23FA">
        <w:rPr>
          <w:rtl/>
        </w:rPr>
        <w:t xml:space="preserve"> اوقات م</w:t>
      </w:r>
      <w:r w:rsidRPr="00CD23FA">
        <w:rPr>
          <w:rFonts w:hint="cs"/>
          <w:rtl/>
        </w:rPr>
        <w:t>ی</w:t>
      </w:r>
      <w:r w:rsidRPr="004C048A">
        <w:rPr>
          <w:rFonts w:hint="cs"/>
          <w:sz w:val="28"/>
          <w:rtl/>
        </w:rPr>
        <w:t>‌</w:t>
      </w:r>
      <w:r w:rsidRPr="00CD23FA">
        <w:rPr>
          <w:rFonts w:hint="eastAsia"/>
          <w:rtl/>
        </w:rPr>
        <w:t>توانند</w:t>
      </w:r>
      <w:r w:rsidRPr="00CD23FA">
        <w:rPr>
          <w:rtl/>
        </w:rPr>
        <w:t xml:space="preserve"> برا</w:t>
      </w:r>
      <w:r w:rsidRPr="00CD23FA">
        <w:rPr>
          <w:rFonts w:hint="cs"/>
          <w:rtl/>
        </w:rPr>
        <w:t>ی</w:t>
      </w:r>
      <w:r w:rsidRPr="00CD23FA">
        <w:rPr>
          <w:rtl/>
        </w:rPr>
        <w:t xml:space="preserve"> تفس</w:t>
      </w:r>
      <w:r w:rsidRPr="00CD23FA">
        <w:rPr>
          <w:rFonts w:hint="cs"/>
          <w:rtl/>
        </w:rPr>
        <w:t>ی</w:t>
      </w:r>
      <w:r w:rsidRPr="00CD23FA">
        <w:rPr>
          <w:rFonts w:hint="eastAsia"/>
          <w:rtl/>
        </w:rPr>
        <w:t>ر</w:t>
      </w:r>
      <w:r w:rsidRPr="00CD23FA">
        <w:rPr>
          <w:rtl/>
        </w:rPr>
        <w:t xml:space="preserve"> چالش برانگ</w:t>
      </w:r>
      <w:r w:rsidRPr="00CD23FA">
        <w:rPr>
          <w:rFonts w:hint="cs"/>
          <w:rtl/>
        </w:rPr>
        <w:t>ی</w:t>
      </w:r>
      <w:r w:rsidRPr="00CD23FA">
        <w:rPr>
          <w:rFonts w:hint="eastAsia"/>
          <w:rtl/>
        </w:rPr>
        <w:t>ز</w:t>
      </w:r>
      <w:r w:rsidRPr="00CD23FA">
        <w:rPr>
          <w:rtl/>
        </w:rPr>
        <w:t xml:space="preserve"> باشند، به</w:t>
      </w:r>
      <w:r w:rsidRPr="004C048A">
        <w:rPr>
          <w:sz w:val="28"/>
          <w:rtl/>
        </w:rPr>
        <w:t>‌</w:t>
      </w:r>
      <w:r w:rsidRPr="00CD23FA">
        <w:rPr>
          <w:rtl/>
        </w:rPr>
        <w:t>و</w:t>
      </w:r>
      <w:r w:rsidRPr="00CD23FA">
        <w:rPr>
          <w:rFonts w:hint="cs"/>
          <w:rtl/>
        </w:rPr>
        <w:t>ی</w:t>
      </w:r>
      <w:r w:rsidRPr="00CD23FA">
        <w:rPr>
          <w:rFonts w:hint="eastAsia"/>
          <w:rtl/>
        </w:rPr>
        <w:t>ژه</w:t>
      </w:r>
      <w:r w:rsidRPr="00CD23FA">
        <w:rPr>
          <w:rtl/>
        </w:rPr>
        <w:t xml:space="preserve"> از نظر فضا</w:t>
      </w:r>
      <w:r w:rsidRPr="00CD23FA">
        <w:rPr>
          <w:rFonts w:hint="cs"/>
          <w:rtl/>
        </w:rPr>
        <w:t>ی</w:t>
      </w:r>
      <w:r w:rsidRPr="00CD23FA">
        <w:rPr>
          <w:rtl/>
        </w:rPr>
        <w:t xml:space="preserve"> اول</w:t>
      </w:r>
      <w:r w:rsidRPr="00CD23FA">
        <w:rPr>
          <w:rFonts w:hint="cs"/>
          <w:rtl/>
        </w:rPr>
        <w:t>ی</w:t>
      </w:r>
      <w:r w:rsidRPr="00CD23FA">
        <w:rPr>
          <w:rFonts w:hint="eastAsia"/>
          <w:rtl/>
        </w:rPr>
        <w:t>ه</w:t>
      </w:r>
      <w:r w:rsidRPr="00CD23FA">
        <w:rPr>
          <w:rtl/>
        </w:rPr>
        <w:t xml:space="preserve"> با ابعاد بالا</w:t>
      </w:r>
      <w:r>
        <w:rPr>
          <w:rtl/>
        </w:rPr>
        <w:fldChar w:fldCharType="begin"/>
      </w:r>
      <w:r>
        <w:rPr>
          <w:rtl/>
        </w:rPr>
        <w:instrText xml:space="preserve"> </w:instrText>
      </w:r>
      <w:r>
        <w:instrText>ADDIN EN.CITE &lt;EndNote&gt;&lt;Cite&gt;&lt;Author&gt;Armstrong&lt;/Author&gt;&lt;Year&gt;2021&lt;/Year&gt;&lt;RecNum&gt;48&lt;/RecNum&gt;&lt;DisplayText&gt;[25]&lt;/DisplayText&gt;&lt;record&gt;&lt;rec-number&gt;48&lt;/rec-number&gt;&lt;foreign-keys&gt;&lt;key app="EN" db-id="5advps9aitwdwre9vx1x2pv30wawrxstfptz" timestamp="1723209641"&gt;4</w:instrText>
      </w:r>
      <w:r>
        <w:rPr>
          <w:rtl/>
        </w:rPr>
        <w:instrText>8&lt;/</w:instrText>
      </w:r>
      <w:r>
        <w:instrText>key&gt;&lt;/foreign-keys&gt;&lt;ref-type name="Journal Article"&gt;17&lt;/ref-type&gt;&lt;contributors&gt;&lt;authors&gt;&lt;author&gt;George Armstrong&lt;/author&gt;&lt;author&gt;Cameron Martino&lt;/author&gt;&lt;author&gt;Gibraan Rahman&lt;/author&gt;&lt;author&gt;Antonio Gonzalez&lt;/author&gt;&lt;author&gt;Yoshiki Vázquez-Baeza&lt;/author&gt;&lt;author&gt;Gal Mishne&lt;/author&gt;&lt;author&gt;Rob Knight&lt;/author&gt;&lt;/authors&gt;&lt;/contributors&gt;&lt;titles&gt;&lt;title&gt;Uniform Manifold Approximation and Projection (UMAP) Reveals Composite Patterns and Resolves Visualization Artifacts in Microbiome Data&lt;/title&gt;&lt;secondary-title&gt;mSystems&lt;/secondary-title&gt;&lt;/titles&gt;&lt;periodical&gt;&lt;full-title&gt;mSystems&lt;/full-title&gt;&lt;/periodical&gt;&lt;pages&gt;10.1128/msystems.00691-21&lt;/pages&gt;&lt;volume&gt;6&lt;/volume&gt;&lt;number&gt;5&lt;/number&gt;&lt;dates&gt;&lt;year&gt;2021&lt;/year&gt;&lt;/dates&gt;&lt;urls&gt;&lt;related-urls&gt;&lt;url&gt;https://journals.asm.org/doi/abs/10.1128/msystems.00691-21&lt;/url&gt;&lt;/related-urls&gt;&lt;/urls&gt;&lt;electronic-resource-num&gt;doi:10.1128/msystems.00691-21&lt;/electronic-resource-num&gt;&lt;/record&gt;&lt;/Cite&gt;&lt;/EndNote</w:instrText>
      </w:r>
      <w:r>
        <w:rPr>
          <w:rtl/>
        </w:rPr>
        <w:instrText>&gt;</w:instrText>
      </w:r>
      <w:r>
        <w:rPr>
          <w:rtl/>
        </w:rPr>
        <w:fldChar w:fldCharType="separate"/>
      </w:r>
      <w:r>
        <w:rPr>
          <w:noProof/>
          <w:rtl/>
        </w:rPr>
        <w:t>[25]</w:t>
      </w:r>
      <w:r>
        <w:rPr>
          <w:rtl/>
        </w:rPr>
        <w:fldChar w:fldCharType="end"/>
      </w:r>
      <w:r w:rsidRPr="00CD23FA">
        <w:rPr>
          <w:rtl/>
        </w:rPr>
        <w:t>.</w:t>
      </w:r>
    </w:p>
    <w:p w14:paraId="7078CC1B" w14:textId="659E7F02" w:rsidR="009A313D" w:rsidRPr="00CD23FA" w:rsidRDefault="009A313D" w:rsidP="00770D23">
      <w:pPr>
        <w:pStyle w:val="ListParagraph"/>
        <w:numPr>
          <w:ilvl w:val="0"/>
          <w:numId w:val="12"/>
        </w:numPr>
        <w:spacing w:after="160" w:line="259" w:lineRule="auto"/>
        <w:jc w:val="both"/>
      </w:pPr>
      <w:r w:rsidRPr="00CD23FA">
        <w:rPr>
          <w:rtl/>
        </w:rPr>
        <w:t xml:space="preserve">اگرچه </w:t>
      </w:r>
      <w:r w:rsidRPr="00CD23FA">
        <w:t>UMAP</w:t>
      </w:r>
      <w:r w:rsidRPr="00CD23FA">
        <w:rPr>
          <w:rtl/>
        </w:rPr>
        <w:t xml:space="preserve"> مق</w:t>
      </w:r>
      <w:r w:rsidRPr="00CD23FA">
        <w:rPr>
          <w:rFonts w:hint="cs"/>
          <w:rtl/>
        </w:rPr>
        <w:t>ی</w:t>
      </w:r>
      <w:r w:rsidRPr="00CD23FA">
        <w:rPr>
          <w:rFonts w:hint="eastAsia"/>
          <w:rtl/>
        </w:rPr>
        <w:t>اس</w:t>
      </w:r>
      <w:r w:rsidRPr="00CD23FA">
        <w:rPr>
          <w:rtl/>
        </w:rPr>
        <w:t xml:space="preserve"> پذ</w:t>
      </w:r>
      <w:r w:rsidRPr="00CD23FA">
        <w:rPr>
          <w:rFonts w:hint="cs"/>
          <w:rtl/>
        </w:rPr>
        <w:t>ی</w:t>
      </w:r>
      <w:r w:rsidRPr="00CD23FA">
        <w:rPr>
          <w:rFonts w:hint="eastAsia"/>
          <w:rtl/>
        </w:rPr>
        <w:t>ر</w:t>
      </w:r>
      <w:r w:rsidRPr="00CD23FA">
        <w:rPr>
          <w:rtl/>
        </w:rPr>
        <w:t xml:space="preserve"> است، اما همچنان</w:t>
      </w:r>
      <w:r w:rsidR="00A00FDE">
        <w:rPr>
          <w:rtl/>
        </w:rPr>
        <w:t xml:space="preserve"> می‌</w:t>
      </w:r>
      <w:r w:rsidRPr="00CD23FA">
        <w:rPr>
          <w:rtl/>
        </w:rPr>
        <w:t>تواند برا</w:t>
      </w:r>
      <w:r w:rsidRPr="00CD23FA">
        <w:rPr>
          <w:rFonts w:hint="cs"/>
          <w:rtl/>
        </w:rPr>
        <w:t>ی</w:t>
      </w:r>
      <w:r w:rsidRPr="00CD23FA">
        <w:rPr>
          <w:rtl/>
        </w:rPr>
        <w:t xml:space="preserve"> مجموعه داده</w:t>
      </w:r>
      <w:r w:rsidR="00A12C60">
        <w:rPr>
          <w:rtl/>
        </w:rPr>
        <w:softHyphen/>
      </w:r>
      <w:r w:rsidRPr="00CD23FA">
        <w:rPr>
          <w:rtl/>
        </w:rPr>
        <w:t>ها</w:t>
      </w:r>
      <w:r w:rsidRPr="00CD23FA">
        <w:rPr>
          <w:rFonts w:hint="cs"/>
          <w:rtl/>
        </w:rPr>
        <w:t>ی</w:t>
      </w:r>
      <w:r w:rsidRPr="00CD23FA">
        <w:rPr>
          <w:rtl/>
        </w:rPr>
        <w:t xml:space="preserve"> بس</w:t>
      </w:r>
      <w:r w:rsidRPr="00CD23FA">
        <w:rPr>
          <w:rFonts w:hint="cs"/>
          <w:rtl/>
        </w:rPr>
        <w:t>ی</w:t>
      </w:r>
      <w:r w:rsidRPr="00CD23FA">
        <w:rPr>
          <w:rFonts w:hint="eastAsia"/>
          <w:rtl/>
        </w:rPr>
        <w:t>ار</w:t>
      </w:r>
      <w:r w:rsidRPr="00CD23FA">
        <w:rPr>
          <w:rtl/>
        </w:rPr>
        <w:t xml:space="preserve"> بزرگ محاسبات</w:t>
      </w:r>
      <w:r w:rsidRPr="00CD23FA">
        <w:rPr>
          <w:rFonts w:hint="cs"/>
          <w:rtl/>
        </w:rPr>
        <w:t>ی</w:t>
      </w:r>
      <w:r w:rsidRPr="00CD23FA">
        <w:rPr>
          <w:rtl/>
        </w:rPr>
        <w:t xml:space="preserve"> فشرده باشد و به طور بالقوه به منابع محاسبات</w:t>
      </w:r>
      <w:r w:rsidRPr="00CD23FA">
        <w:rPr>
          <w:rFonts w:hint="cs"/>
          <w:rtl/>
        </w:rPr>
        <w:t>ی</w:t>
      </w:r>
      <w:r w:rsidRPr="00CD23FA">
        <w:rPr>
          <w:rtl/>
        </w:rPr>
        <w:t xml:space="preserve"> قابل توجه</w:t>
      </w:r>
      <w:r w:rsidRPr="00CD23FA">
        <w:rPr>
          <w:rFonts w:hint="cs"/>
          <w:rtl/>
        </w:rPr>
        <w:t>ی</w:t>
      </w:r>
      <w:r w:rsidRPr="00CD23FA">
        <w:rPr>
          <w:rtl/>
        </w:rPr>
        <w:t xml:space="preserve"> ن</w:t>
      </w:r>
      <w:r w:rsidRPr="00CD23FA">
        <w:rPr>
          <w:rFonts w:hint="cs"/>
          <w:rtl/>
        </w:rPr>
        <w:t>ی</w:t>
      </w:r>
      <w:r w:rsidRPr="00CD23FA">
        <w:rPr>
          <w:rFonts w:hint="eastAsia"/>
          <w:rtl/>
        </w:rPr>
        <w:t>از</w:t>
      </w:r>
      <w:r w:rsidRPr="00CD23FA">
        <w:rPr>
          <w:rtl/>
        </w:rPr>
        <w:t xml:space="preserve"> دارد</w:t>
      </w:r>
      <w:r>
        <w:rPr>
          <w:rtl/>
        </w:rPr>
        <w:fldChar w:fldCharType="begin"/>
      </w:r>
      <w:r>
        <w:rPr>
          <w:rtl/>
        </w:rPr>
        <w:instrText xml:space="preserve"> </w:instrText>
      </w:r>
      <w:r>
        <w:instrText>ADDIN EN.CITE &lt;EndNote&gt;&lt;Cite&gt;&lt;Author&gt;Dorrity&lt;/Author&gt;&lt;Year&gt;2020&lt;/Year&gt;&lt;RecNum&gt;47&lt;/RecNum&gt;&lt;DisplayText&gt;[24]&lt;/DisplayText&gt;&lt;record&gt;&lt;rec-number&gt;47&lt;/rec-number&gt;&lt;foreign-keys&gt;&lt;key app="EN" db-id="5advps9aitwdwre9vx1x2pv30wawrxstfptz" timestamp="1723209515"&gt;47</w:instrText>
      </w:r>
      <w:r>
        <w:rPr>
          <w:rtl/>
        </w:rPr>
        <w:instrText>&lt;/</w:instrText>
      </w:r>
      <w:r>
        <w:instrText>key&gt;&lt;/foreign-keys&gt;&lt;ref-type name="Journal Article"&gt;17&lt;/ref-type&gt;&lt;contributors&gt;&lt;authors&gt;&lt;author&gt;Dorrity, Michael W.&lt;/author&gt;&lt;author&gt;Saunders, Lauren M.&lt;/author&gt;&lt;author&gt;Queitsch, Christine&lt;/author&gt;&lt;author&gt;Fields, Stanley&lt;/author&gt;&lt;author&gt;Trapnell, Cole&lt;/author&gt;&lt;/authors&gt;&lt;/contributors&gt;&lt;titles&gt;&lt;title&gt;Dimensionality reduction by UMAP to visualize physical and genetic interactions&lt;/title&gt;&lt;secondary-title&gt;Nature Communications&lt;/secondary-title&gt;&lt;/titles&gt;&lt;periodical&gt;&lt;full-title&gt;Nature Communications&lt;/full-title</w:instrText>
      </w:r>
      <w:r>
        <w:rPr>
          <w:rtl/>
        </w:rPr>
        <w:instrText>&gt;&lt;/</w:instrText>
      </w:r>
      <w:r>
        <w:instrText>periodical&gt;&lt;pages&gt;1537&lt;/pages&gt;&lt;volume&gt;11&lt;/volume&gt;&lt;number&gt;1&lt;/number&gt;&lt;dates&gt;&lt;year&gt;2020&lt;/year&gt;&lt;pub-dates&gt;&lt;date&gt;2020/03/24&lt;/date&gt;&lt;/pub-dates&gt;&lt;/dates&gt;&lt;isbn&gt;2041-1723&lt;/isbn&gt;&lt;urls&gt;&lt;related-urls&gt;&lt;url&gt;https://doi.org/10.1038/s41467-020-15351-4&lt;/url&gt;&lt;/related-urls&gt;&lt;/urls&gt;&lt;electronic-resource-num&gt;10.1038/s41467-020-15351-4&lt;/electronic-resource-num&gt;&lt;/record&gt;&lt;/Cite&gt;&lt;/EndNote</w:instrText>
      </w:r>
      <w:r>
        <w:rPr>
          <w:rtl/>
        </w:rPr>
        <w:instrText>&gt;</w:instrText>
      </w:r>
      <w:r>
        <w:rPr>
          <w:rtl/>
        </w:rPr>
        <w:fldChar w:fldCharType="separate"/>
      </w:r>
      <w:r>
        <w:rPr>
          <w:noProof/>
          <w:rtl/>
        </w:rPr>
        <w:t>[24]</w:t>
      </w:r>
      <w:r>
        <w:rPr>
          <w:rtl/>
        </w:rPr>
        <w:fldChar w:fldCharType="end"/>
      </w:r>
      <w:r w:rsidRPr="00CD23FA">
        <w:rPr>
          <w:rtl/>
        </w:rPr>
        <w:t>.</w:t>
      </w:r>
    </w:p>
    <w:p w14:paraId="36460A25" w14:textId="2175784D" w:rsidR="009A313D" w:rsidRDefault="00A86965" w:rsidP="00A86965">
      <w:pPr>
        <w:pStyle w:val="a0"/>
        <w:rPr>
          <w:rtl/>
          <w:lang w:bidi="fa-IR"/>
        </w:rPr>
      </w:pPr>
      <w:bookmarkStart w:id="39" w:name="_Toc182362675"/>
      <w:r w:rsidRPr="003778E6">
        <w:rPr>
          <w:rFonts w:hint="cs"/>
          <w:rtl/>
        </w:rPr>
        <w:t xml:space="preserve">الگوریتم </w:t>
      </w:r>
      <w:r w:rsidRPr="00D470BF">
        <w:rPr>
          <w:rFonts w:asciiTheme="majorBidi" w:hAnsiTheme="majorBidi" w:cstheme="majorBidi"/>
          <w:szCs w:val="30"/>
        </w:rPr>
        <w:t>MDS</w:t>
      </w:r>
      <w:r w:rsidRPr="00A86965">
        <w:rPr>
          <w:rStyle w:val="FootnoteReference"/>
          <w:rFonts w:asciiTheme="majorBidi" w:hAnsiTheme="majorBidi" w:cstheme="majorBidi"/>
          <w:b/>
          <w:bCs/>
          <w:sz w:val="24"/>
          <w:szCs w:val="24"/>
        </w:rPr>
        <w:footnoteReference w:id="43"/>
      </w:r>
      <w:bookmarkEnd w:id="39"/>
    </w:p>
    <w:p w14:paraId="696925CB" w14:textId="308A0E7C" w:rsidR="00A86965" w:rsidRDefault="00A86965" w:rsidP="00A86965">
      <w:pPr>
        <w:pStyle w:val="a8"/>
        <w:rPr>
          <w:rtl/>
        </w:rPr>
      </w:pPr>
      <w:r w:rsidRPr="00CD23FA">
        <w:rPr>
          <w:rtl/>
        </w:rPr>
        <w:t>مق</w:t>
      </w:r>
      <w:r w:rsidRPr="00CD23FA">
        <w:rPr>
          <w:rFonts w:hint="cs"/>
          <w:rtl/>
        </w:rPr>
        <w:t>ی</w:t>
      </w:r>
      <w:r w:rsidRPr="00CD23FA">
        <w:rPr>
          <w:rFonts w:hint="eastAsia"/>
          <w:rtl/>
        </w:rPr>
        <w:t>اس</w:t>
      </w:r>
      <w:r w:rsidRPr="00CD23FA">
        <w:rPr>
          <w:rtl/>
        </w:rPr>
        <w:t xml:space="preserve"> چند بعد</w:t>
      </w:r>
      <w:r w:rsidRPr="00CD23FA">
        <w:rPr>
          <w:rFonts w:hint="cs"/>
          <w:rtl/>
        </w:rPr>
        <w:t>ی</w:t>
      </w:r>
      <w:r w:rsidRPr="00CD23FA">
        <w:rPr>
          <w:rtl/>
        </w:rPr>
        <w:t xml:space="preserve"> (</w:t>
      </w:r>
      <w:r w:rsidRPr="00CD23FA">
        <w:t>MDS</w:t>
      </w:r>
      <w:r w:rsidRPr="00CD23FA">
        <w:rPr>
          <w:rtl/>
        </w:rPr>
        <w:t>) ابزار</w:t>
      </w:r>
      <w:r>
        <w:rPr>
          <w:rFonts w:hint="cs"/>
          <w:rtl/>
        </w:rPr>
        <w:t>ی</w:t>
      </w:r>
      <w:r w:rsidRPr="00CD23FA">
        <w:rPr>
          <w:rtl/>
        </w:rPr>
        <w:t xml:space="preserve"> است که به کاهش پ</w:t>
      </w:r>
      <w:r w:rsidRPr="00CD23FA">
        <w:rPr>
          <w:rFonts w:hint="cs"/>
          <w:rtl/>
        </w:rPr>
        <w:t>ی</w:t>
      </w:r>
      <w:r w:rsidRPr="00CD23FA">
        <w:rPr>
          <w:rFonts w:hint="eastAsia"/>
          <w:rtl/>
        </w:rPr>
        <w:t>چ</w:t>
      </w:r>
      <w:r w:rsidRPr="00CD23FA">
        <w:rPr>
          <w:rFonts w:hint="cs"/>
          <w:rtl/>
        </w:rPr>
        <w:t>ی</w:t>
      </w:r>
      <w:r w:rsidRPr="00CD23FA">
        <w:rPr>
          <w:rFonts w:hint="eastAsia"/>
          <w:rtl/>
        </w:rPr>
        <w:t>دگ</w:t>
      </w:r>
      <w:r w:rsidRPr="00CD23FA">
        <w:rPr>
          <w:rFonts w:hint="cs"/>
          <w:rtl/>
        </w:rPr>
        <w:t>ی</w:t>
      </w:r>
      <w:r w:rsidRPr="00CD23FA">
        <w:rPr>
          <w:rtl/>
        </w:rPr>
        <w:t xml:space="preserve"> داده</w:t>
      </w:r>
      <w:r w:rsidRPr="00A86965">
        <w:rPr>
          <w:sz w:val="28"/>
          <w:rtl/>
        </w:rPr>
        <w:t>‌</w:t>
      </w:r>
      <w:r w:rsidRPr="00CD23FA">
        <w:rPr>
          <w:rtl/>
        </w:rPr>
        <w:t>ها</w:t>
      </w:r>
      <w:r w:rsidRPr="00CD23FA">
        <w:rPr>
          <w:rFonts w:hint="cs"/>
          <w:rtl/>
        </w:rPr>
        <w:t>ی</w:t>
      </w:r>
      <w:r w:rsidRPr="00CD23FA">
        <w:rPr>
          <w:rtl/>
        </w:rPr>
        <w:t xml:space="preserve"> با ابعاد بالا به شکل</w:t>
      </w:r>
      <w:r w:rsidRPr="00CD23FA">
        <w:rPr>
          <w:rFonts w:hint="cs"/>
          <w:rtl/>
        </w:rPr>
        <w:t>ی</w:t>
      </w:r>
      <w:r w:rsidRPr="00CD23FA">
        <w:rPr>
          <w:rtl/>
        </w:rPr>
        <w:t xml:space="preserve"> قابل مد</w:t>
      </w:r>
      <w:r w:rsidRPr="00CD23FA">
        <w:rPr>
          <w:rFonts w:hint="cs"/>
          <w:rtl/>
        </w:rPr>
        <w:t>ی</w:t>
      </w:r>
      <w:r w:rsidRPr="00CD23FA">
        <w:rPr>
          <w:rFonts w:hint="eastAsia"/>
          <w:rtl/>
        </w:rPr>
        <w:t>ر</w:t>
      </w:r>
      <w:r w:rsidRPr="00CD23FA">
        <w:rPr>
          <w:rFonts w:hint="cs"/>
          <w:rtl/>
        </w:rPr>
        <w:t>ی</w:t>
      </w:r>
      <w:r w:rsidRPr="00CD23FA">
        <w:rPr>
          <w:rFonts w:hint="eastAsia"/>
          <w:rtl/>
        </w:rPr>
        <w:t>ت</w:t>
      </w:r>
      <w:r w:rsidRPr="00CD23FA">
        <w:rPr>
          <w:rtl/>
        </w:rPr>
        <w:t xml:space="preserve"> و قابل تفس</w:t>
      </w:r>
      <w:r w:rsidRPr="00CD23FA">
        <w:rPr>
          <w:rFonts w:hint="cs"/>
          <w:rtl/>
        </w:rPr>
        <w:t>ی</w:t>
      </w:r>
      <w:r w:rsidRPr="00CD23FA">
        <w:rPr>
          <w:rFonts w:hint="eastAsia"/>
          <w:rtl/>
        </w:rPr>
        <w:t>ر</w:t>
      </w:r>
      <w:r w:rsidRPr="00CD23FA">
        <w:rPr>
          <w:rtl/>
        </w:rPr>
        <w:t xml:space="preserve"> کمک م</w:t>
      </w:r>
      <w:r w:rsidRPr="00CD23FA">
        <w:rPr>
          <w:rFonts w:hint="cs"/>
          <w:rtl/>
        </w:rPr>
        <w:t>ی</w:t>
      </w:r>
      <w:r w:rsidRPr="00A86965">
        <w:rPr>
          <w:rFonts w:hint="cs"/>
          <w:sz w:val="28"/>
          <w:rtl/>
        </w:rPr>
        <w:t>‌</w:t>
      </w:r>
      <w:r w:rsidRPr="00CD23FA">
        <w:rPr>
          <w:rFonts w:hint="eastAsia"/>
          <w:rtl/>
        </w:rPr>
        <w:t>کند</w:t>
      </w:r>
      <w:r w:rsidRPr="00CD23FA">
        <w:rPr>
          <w:rtl/>
        </w:rPr>
        <w:t>. معمولاً برا</w:t>
      </w:r>
      <w:r w:rsidRPr="00CD23FA">
        <w:rPr>
          <w:rFonts w:hint="cs"/>
          <w:rtl/>
        </w:rPr>
        <w:t>ی</w:t>
      </w:r>
      <w:r w:rsidRPr="00CD23FA">
        <w:rPr>
          <w:rtl/>
        </w:rPr>
        <w:t xml:space="preserve"> نشان دادن شباهت </w:t>
      </w:r>
      <w:r w:rsidRPr="00CD23FA">
        <w:rPr>
          <w:rFonts w:hint="cs"/>
          <w:rtl/>
        </w:rPr>
        <w:t>ی</w:t>
      </w:r>
      <w:r w:rsidRPr="00CD23FA">
        <w:rPr>
          <w:rFonts w:hint="eastAsia"/>
          <w:rtl/>
        </w:rPr>
        <w:t>ا</w:t>
      </w:r>
      <w:r w:rsidRPr="00CD23FA">
        <w:rPr>
          <w:rtl/>
        </w:rPr>
        <w:t xml:space="preserve"> عدم شباهت ب</w:t>
      </w:r>
      <w:r w:rsidRPr="00CD23FA">
        <w:rPr>
          <w:rFonts w:hint="cs"/>
          <w:rtl/>
        </w:rPr>
        <w:t>ی</w:t>
      </w:r>
      <w:r w:rsidRPr="00CD23FA">
        <w:rPr>
          <w:rFonts w:hint="eastAsia"/>
          <w:rtl/>
        </w:rPr>
        <w:t>ن</w:t>
      </w:r>
      <w:r w:rsidRPr="00CD23FA">
        <w:rPr>
          <w:rtl/>
        </w:rPr>
        <w:t xml:space="preserve"> اش</w:t>
      </w:r>
      <w:r w:rsidRPr="00CD23FA">
        <w:rPr>
          <w:rFonts w:hint="cs"/>
          <w:rtl/>
        </w:rPr>
        <w:t>ی</w:t>
      </w:r>
      <w:r w:rsidRPr="00CD23FA">
        <w:rPr>
          <w:rFonts w:hint="eastAsia"/>
          <w:rtl/>
        </w:rPr>
        <w:t>ا</w:t>
      </w:r>
      <w:r w:rsidRPr="00CD23FA">
        <w:rPr>
          <w:rtl/>
        </w:rPr>
        <w:t xml:space="preserve"> </w:t>
      </w:r>
      <w:r w:rsidRPr="00CD23FA">
        <w:rPr>
          <w:rFonts w:hint="cs"/>
          <w:rtl/>
        </w:rPr>
        <w:t>ی</w:t>
      </w:r>
      <w:r w:rsidRPr="00CD23FA">
        <w:rPr>
          <w:rFonts w:hint="eastAsia"/>
          <w:rtl/>
        </w:rPr>
        <w:t>ا</w:t>
      </w:r>
      <w:r w:rsidRPr="00CD23FA">
        <w:rPr>
          <w:rtl/>
        </w:rPr>
        <w:t xml:space="preserve"> نقاط داده در فضا</w:t>
      </w:r>
      <w:r w:rsidRPr="00CD23FA">
        <w:rPr>
          <w:rFonts w:hint="cs"/>
          <w:rtl/>
        </w:rPr>
        <w:t>یی</w:t>
      </w:r>
      <w:r w:rsidRPr="00CD23FA">
        <w:rPr>
          <w:rtl/>
        </w:rPr>
        <w:t xml:space="preserve"> با ابعاد پا</w:t>
      </w:r>
      <w:r w:rsidRPr="00CD23FA">
        <w:rPr>
          <w:rFonts w:hint="cs"/>
          <w:rtl/>
        </w:rPr>
        <w:t>یی</w:t>
      </w:r>
      <w:r w:rsidRPr="00CD23FA">
        <w:rPr>
          <w:rFonts w:hint="eastAsia"/>
          <w:rtl/>
        </w:rPr>
        <w:t>ن</w:t>
      </w:r>
      <w:r w:rsidR="00693960">
        <w:rPr>
          <w:rtl/>
        </w:rPr>
        <w:t xml:space="preserve">‌تر </w:t>
      </w:r>
      <w:r w:rsidRPr="00CD23FA">
        <w:rPr>
          <w:rtl/>
        </w:rPr>
        <w:t xml:space="preserve">استفاده </w:t>
      </w:r>
      <w:r w:rsidR="005B628F">
        <w:rPr>
          <w:rtl/>
        </w:rPr>
        <w:t>می‌شود</w:t>
      </w:r>
      <w:r w:rsidRPr="00CD23FA">
        <w:rPr>
          <w:rtl/>
        </w:rPr>
        <w:t xml:space="preserve"> و تجسم و تفس</w:t>
      </w:r>
      <w:r w:rsidRPr="00CD23FA">
        <w:rPr>
          <w:rFonts w:hint="cs"/>
          <w:rtl/>
        </w:rPr>
        <w:t>ی</w:t>
      </w:r>
      <w:r w:rsidRPr="00CD23FA">
        <w:rPr>
          <w:rFonts w:hint="eastAsia"/>
          <w:rtl/>
        </w:rPr>
        <w:t>ر</w:t>
      </w:r>
      <w:r w:rsidRPr="00CD23FA">
        <w:rPr>
          <w:rtl/>
        </w:rPr>
        <w:t xml:space="preserve"> روابط ب</w:t>
      </w:r>
      <w:r w:rsidRPr="00CD23FA">
        <w:rPr>
          <w:rFonts w:hint="cs"/>
          <w:rtl/>
        </w:rPr>
        <w:t>ی</w:t>
      </w:r>
      <w:r w:rsidRPr="00CD23FA">
        <w:rPr>
          <w:rtl/>
        </w:rPr>
        <w:t>ن آن</w:t>
      </w:r>
      <w:r w:rsidR="00F259A8">
        <w:rPr>
          <w:rtl/>
        </w:rPr>
        <w:softHyphen/>
      </w:r>
      <w:r w:rsidRPr="00CD23FA">
        <w:rPr>
          <w:rtl/>
        </w:rPr>
        <w:t>ها را آسان</w:t>
      </w:r>
      <w:r w:rsidR="00693960">
        <w:rPr>
          <w:rtl/>
        </w:rPr>
        <w:t xml:space="preserve">‌تر </w:t>
      </w:r>
      <w:r w:rsidR="005B628F">
        <w:rPr>
          <w:rtl/>
        </w:rPr>
        <w:t>می‌کند</w:t>
      </w:r>
      <w:r>
        <w:rPr>
          <w:rtl/>
        </w:rPr>
        <w:fldChar w:fldCharType="begin"/>
      </w:r>
      <w:r>
        <w:rPr>
          <w:rtl/>
        </w:rPr>
        <w:instrText xml:space="preserve"> </w:instrText>
      </w:r>
      <w:r>
        <w:instrText>ADDIN EN.CITE &lt;EndNote&gt;&lt;Cite&gt;&lt;Author&gt;Mead&lt;/Author&gt;&lt;Year&gt;1992&lt;/Year&gt;&lt;RecNum&gt;49&lt;/RecNum&gt;&lt;DisplayText&gt;[26]&lt;/DisplayText&gt;&lt;record&gt;&lt;rec-number&gt;49&lt;/rec-number&gt;&lt;foreign-keys&gt;&lt;key app="EN" db-id="5advps9aitwdwre9vx1x2pv30wawrxstfptz" timestamp="1723209783"&gt;49&lt;/key&gt;&lt;/foreign-keys&gt;&lt;ref-type name="Journal Article"&gt;17&lt;/ref-type&gt;&lt;contributors&gt;&lt;authors&gt;&lt;author&gt;Mead, A.&lt;/author&gt;&lt;/authors&gt;&lt;/contributors&gt;&lt;titles&gt;&lt;title&gt;Review of the Development of Multidimensional Scaling Methods&lt;/title&gt;&lt;secondary-title&gt;Journal of the Royal Statistical Society. Series D (The Statistician)&lt;/secondary-title&gt;&lt;/titles&gt;&lt;periodical&gt;&lt;full-title&gt;Journal of the Royal Statistical Society. Series D (The Statistician)&lt;/full-title&gt;&lt;/periodical&gt;&lt;pages&gt;27-39&lt;/pages&gt;&lt;volume&gt;41&lt;/volume&gt;&lt;number&gt;1&lt;/number</w:instrText>
      </w:r>
      <w:r>
        <w:rPr>
          <w:rtl/>
        </w:rPr>
        <w:instrText>&gt;&lt;</w:instrText>
      </w:r>
      <w:r>
        <w:instrText>dates&gt;&lt;year&gt;1992&lt;/year&gt;&lt;/dates&gt;&lt;publisher&gt;[Royal Statistical Society, Wiley]&lt;/publisher&gt;&lt;isbn&gt;00390526, 14679884&lt;/isbn&gt;&lt;urls&gt;&lt;related-urls&gt;&lt;url&gt;http://www.jstor.org/stable/2348634&lt;/url&gt;&lt;/related-urls&gt;&lt;/urls&gt;&lt;custom1&gt;Full publication date: 1992&lt;/custom1&gt;&lt;electronic-resource-num&gt;10.2307/2348634&lt;/electronic-resource-num&gt;&lt;remote-database-name&gt;JSTOR&lt;/remote-database-name&gt;&lt;access-date&gt;2024/08/09/&lt;/access-date&gt;&lt;/record&gt;&lt;/Cite&gt;&lt;/EndNote</w:instrText>
      </w:r>
      <w:r>
        <w:rPr>
          <w:rtl/>
        </w:rPr>
        <w:instrText>&gt;</w:instrText>
      </w:r>
      <w:r>
        <w:rPr>
          <w:rtl/>
        </w:rPr>
        <w:fldChar w:fldCharType="separate"/>
      </w:r>
      <w:r>
        <w:rPr>
          <w:noProof/>
          <w:rtl/>
        </w:rPr>
        <w:t>[26]</w:t>
      </w:r>
      <w:r>
        <w:rPr>
          <w:rtl/>
        </w:rPr>
        <w:fldChar w:fldCharType="end"/>
      </w:r>
      <w:r w:rsidRPr="00CD23FA">
        <w:rPr>
          <w:rtl/>
        </w:rPr>
        <w:t>.</w:t>
      </w:r>
    </w:p>
    <w:p w14:paraId="65ECF6B2" w14:textId="7EE827FE" w:rsidR="00A86965" w:rsidRPr="00CD23FA" w:rsidRDefault="00A86965" w:rsidP="00A86965">
      <w:pPr>
        <w:pStyle w:val="a8"/>
        <w:rPr>
          <w:rtl/>
        </w:rPr>
      </w:pPr>
      <w:r w:rsidRPr="00CD23FA">
        <w:t>MDS</w:t>
      </w:r>
      <w:r w:rsidRPr="00CD23FA">
        <w:rPr>
          <w:rtl/>
        </w:rPr>
        <w:t xml:space="preserve"> که در ابتدا در زم</w:t>
      </w:r>
      <w:r w:rsidRPr="00CD23FA">
        <w:rPr>
          <w:rFonts w:hint="cs"/>
          <w:rtl/>
        </w:rPr>
        <w:t>ی</w:t>
      </w:r>
      <w:r w:rsidRPr="00CD23FA">
        <w:rPr>
          <w:rFonts w:hint="eastAsia"/>
          <w:rtl/>
        </w:rPr>
        <w:t>نه</w:t>
      </w:r>
      <w:r w:rsidR="00A12C60">
        <w:rPr>
          <w:rtl/>
        </w:rPr>
        <w:softHyphen/>
      </w:r>
      <w:r w:rsidRPr="00CD23FA">
        <w:rPr>
          <w:rtl/>
        </w:rPr>
        <w:t>ها</w:t>
      </w:r>
      <w:r w:rsidRPr="00CD23FA">
        <w:rPr>
          <w:rFonts w:hint="cs"/>
          <w:rtl/>
        </w:rPr>
        <w:t>ی</w:t>
      </w:r>
      <w:r w:rsidRPr="00CD23FA">
        <w:rPr>
          <w:rtl/>
        </w:rPr>
        <w:t xml:space="preserve"> روان سنج</w:t>
      </w:r>
      <w:r w:rsidRPr="00CD23FA">
        <w:rPr>
          <w:rFonts w:hint="cs"/>
          <w:rtl/>
        </w:rPr>
        <w:t>ی</w:t>
      </w:r>
      <w:r w:rsidRPr="00CD23FA">
        <w:rPr>
          <w:rtl/>
        </w:rPr>
        <w:t xml:space="preserve"> و علوم رفتار</w:t>
      </w:r>
      <w:r w:rsidRPr="00CD23FA">
        <w:rPr>
          <w:rFonts w:hint="cs"/>
          <w:rtl/>
        </w:rPr>
        <w:t>ی</w:t>
      </w:r>
      <w:r w:rsidRPr="00CD23FA">
        <w:rPr>
          <w:rtl/>
        </w:rPr>
        <w:t xml:space="preserve"> توسعه </w:t>
      </w:r>
      <w:r w:rsidRPr="00CD23FA">
        <w:rPr>
          <w:rFonts w:hint="cs"/>
          <w:rtl/>
        </w:rPr>
        <w:t>ی</w:t>
      </w:r>
      <w:r w:rsidRPr="00CD23FA">
        <w:rPr>
          <w:rFonts w:hint="eastAsia"/>
          <w:rtl/>
        </w:rPr>
        <w:t>افته</w:t>
      </w:r>
      <w:r w:rsidRPr="00CD23FA">
        <w:rPr>
          <w:rtl/>
        </w:rPr>
        <w:t xml:space="preserve"> بود، کاربردها</w:t>
      </w:r>
      <w:r w:rsidRPr="00CD23FA">
        <w:rPr>
          <w:rFonts w:hint="cs"/>
          <w:rtl/>
        </w:rPr>
        <w:t>یی</w:t>
      </w:r>
      <w:r w:rsidRPr="00CD23FA">
        <w:rPr>
          <w:rtl/>
        </w:rPr>
        <w:t xml:space="preserve"> در زم</w:t>
      </w:r>
      <w:r w:rsidRPr="00CD23FA">
        <w:rPr>
          <w:rFonts w:hint="cs"/>
          <w:rtl/>
        </w:rPr>
        <w:t>ی</w:t>
      </w:r>
      <w:r w:rsidRPr="00CD23FA">
        <w:rPr>
          <w:rFonts w:hint="eastAsia"/>
          <w:rtl/>
        </w:rPr>
        <w:t>نه</w:t>
      </w:r>
      <w:r w:rsidR="00A12C60">
        <w:rPr>
          <w:rtl/>
        </w:rPr>
        <w:softHyphen/>
        <w:t>های</w:t>
      </w:r>
      <w:r w:rsidR="00A12C60">
        <w:rPr>
          <w:rFonts w:hint="cs"/>
          <w:rtl/>
        </w:rPr>
        <w:t xml:space="preserve"> </w:t>
      </w:r>
      <w:r w:rsidRPr="00CD23FA">
        <w:rPr>
          <w:rtl/>
        </w:rPr>
        <w:lastRenderedPageBreak/>
        <w:t>مختلف</w:t>
      </w:r>
      <w:r w:rsidRPr="00CD23FA">
        <w:rPr>
          <w:rFonts w:hint="cs"/>
          <w:rtl/>
        </w:rPr>
        <w:t>ی</w:t>
      </w:r>
      <w:r w:rsidRPr="00CD23FA">
        <w:rPr>
          <w:rtl/>
        </w:rPr>
        <w:t xml:space="preserve"> مانند بازار</w:t>
      </w:r>
      <w:r w:rsidRPr="00CD23FA">
        <w:rPr>
          <w:rFonts w:hint="cs"/>
          <w:rtl/>
        </w:rPr>
        <w:t>ی</w:t>
      </w:r>
      <w:r w:rsidRPr="00CD23FA">
        <w:rPr>
          <w:rFonts w:hint="eastAsia"/>
          <w:rtl/>
        </w:rPr>
        <w:t>اب</w:t>
      </w:r>
      <w:r w:rsidRPr="00CD23FA">
        <w:rPr>
          <w:rFonts w:hint="cs"/>
          <w:rtl/>
        </w:rPr>
        <w:t>ی</w:t>
      </w:r>
      <w:r w:rsidRPr="00CD23FA">
        <w:rPr>
          <w:rFonts w:hint="eastAsia"/>
          <w:rtl/>
        </w:rPr>
        <w:t>،</w:t>
      </w:r>
      <w:r w:rsidRPr="00CD23FA">
        <w:rPr>
          <w:rtl/>
        </w:rPr>
        <w:t xml:space="preserve"> ز</w:t>
      </w:r>
      <w:r w:rsidRPr="00CD23FA">
        <w:rPr>
          <w:rFonts w:hint="cs"/>
          <w:rtl/>
        </w:rPr>
        <w:t>ی</w:t>
      </w:r>
      <w:r w:rsidRPr="00CD23FA">
        <w:rPr>
          <w:rFonts w:hint="eastAsia"/>
          <w:rtl/>
        </w:rPr>
        <w:t>ست</w:t>
      </w:r>
      <w:r w:rsidRPr="00CD23FA">
        <w:rPr>
          <w:rtl/>
        </w:rPr>
        <w:t xml:space="preserve"> شناس</w:t>
      </w:r>
      <w:r w:rsidRPr="00CD23FA">
        <w:rPr>
          <w:rFonts w:hint="cs"/>
          <w:rtl/>
        </w:rPr>
        <w:t>ی</w:t>
      </w:r>
      <w:r w:rsidRPr="00CD23FA">
        <w:rPr>
          <w:rFonts w:hint="eastAsia"/>
          <w:rtl/>
        </w:rPr>
        <w:t>،</w:t>
      </w:r>
      <w:r w:rsidRPr="00CD23FA">
        <w:rPr>
          <w:rtl/>
        </w:rPr>
        <w:t xml:space="preserve"> جغراف</w:t>
      </w:r>
      <w:r w:rsidRPr="00CD23FA">
        <w:rPr>
          <w:rFonts w:hint="cs"/>
          <w:rtl/>
        </w:rPr>
        <w:t>ی</w:t>
      </w:r>
      <w:r w:rsidRPr="00CD23FA">
        <w:rPr>
          <w:rFonts w:hint="eastAsia"/>
          <w:rtl/>
        </w:rPr>
        <w:t>ا</w:t>
      </w:r>
      <w:r w:rsidRPr="00CD23FA">
        <w:rPr>
          <w:rtl/>
        </w:rPr>
        <w:t xml:space="preserve"> و علوم کامپ</w:t>
      </w:r>
      <w:r w:rsidRPr="00CD23FA">
        <w:rPr>
          <w:rFonts w:hint="cs"/>
          <w:rtl/>
        </w:rPr>
        <w:t>ی</w:t>
      </w:r>
      <w:r w:rsidRPr="00CD23FA">
        <w:rPr>
          <w:rFonts w:hint="eastAsia"/>
          <w:rtl/>
        </w:rPr>
        <w:t>وتر</w:t>
      </w:r>
      <w:r w:rsidRPr="00CD23FA">
        <w:rPr>
          <w:rtl/>
        </w:rPr>
        <w:t xml:space="preserve"> پ</w:t>
      </w:r>
      <w:r w:rsidRPr="00CD23FA">
        <w:rPr>
          <w:rFonts w:hint="cs"/>
          <w:rtl/>
        </w:rPr>
        <w:t>ی</w:t>
      </w:r>
      <w:r w:rsidRPr="00CD23FA">
        <w:rPr>
          <w:rFonts w:hint="eastAsia"/>
          <w:rtl/>
        </w:rPr>
        <w:t>دا</w:t>
      </w:r>
      <w:r w:rsidRPr="00CD23FA">
        <w:rPr>
          <w:rtl/>
        </w:rPr>
        <w:t xml:space="preserve"> کرده است. با تبد</w:t>
      </w:r>
      <w:r w:rsidRPr="00CD23FA">
        <w:rPr>
          <w:rFonts w:hint="cs"/>
          <w:rtl/>
        </w:rPr>
        <w:t>ی</w:t>
      </w:r>
      <w:r w:rsidRPr="00CD23FA">
        <w:rPr>
          <w:rFonts w:hint="eastAsia"/>
          <w:rtl/>
        </w:rPr>
        <w:t>ل</w:t>
      </w:r>
      <w:r w:rsidRPr="00CD23FA">
        <w:rPr>
          <w:rtl/>
        </w:rPr>
        <w:t xml:space="preserve"> داده</w:t>
      </w:r>
      <w:r w:rsidRPr="004C048A">
        <w:rPr>
          <w:sz w:val="28"/>
          <w:rtl/>
        </w:rPr>
        <w:t>‌</w:t>
      </w:r>
      <w:r w:rsidRPr="00CD23FA">
        <w:rPr>
          <w:rtl/>
        </w:rPr>
        <w:t>ها</w:t>
      </w:r>
      <w:r w:rsidRPr="00CD23FA">
        <w:rPr>
          <w:rFonts w:hint="cs"/>
          <w:rtl/>
        </w:rPr>
        <w:t>ی</w:t>
      </w:r>
      <w:r w:rsidRPr="00CD23FA">
        <w:rPr>
          <w:rtl/>
        </w:rPr>
        <w:t xml:space="preserve">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CD23FA">
        <w:rPr>
          <w:rtl/>
        </w:rPr>
        <w:t xml:space="preserve"> به شکل ساده</w:t>
      </w:r>
      <w:r w:rsidRPr="004C048A">
        <w:rPr>
          <w:sz w:val="28"/>
          <w:rtl/>
        </w:rPr>
        <w:t>‌</w:t>
      </w:r>
      <w:r w:rsidRPr="00CD23FA">
        <w:rPr>
          <w:rtl/>
        </w:rPr>
        <w:t xml:space="preserve">تر، </w:t>
      </w:r>
      <w:r w:rsidRPr="00CD23FA">
        <w:t>MDS</w:t>
      </w:r>
      <w:r w:rsidRPr="00CD23FA">
        <w:rPr>
          <w:rtl/>
        </w:rPr>
        <w:t xml:space="preserve"> به محققان و تحل</w:t>
      </w:r>
      <w:r w:rsidRPr="00CD23FA">
        <w:rPr>
          <w:rFonts w:hint="cs"/>
          <w:rtl/>
        </w:rPr>
        <w:t>ی</w:t>
      </w:r>
      <w:r w:rsidRPr="00CD23FA">
        <w:rPr>
          <w:rFonts w:hint="eastAsia"/>
          <w:rtl/>
        </w:rPr>
        <w:t>لگران</w:t>
      </w:r>
      <w:r w:rsidRPr="00CD23FA">
        <w:rPr>
          <w:rtl/>
        </w:rPr>
        <w:t xml:space="preserve"> اجازه م</w:t>
      </w:r>
      <w:r w:rsidRPr="00CD23FA">
        <w:rPr>
          <w:rFonts w:hint="cs"/>
          <w:rtl/>
        </w:rPr>
        <w:t>ی</w:t>
      </w:r>
      <w:r w:rsidRPr="004C048A">
        <w:rPr>
          <w:rFonts w:hint="cs"/>
          <w:sz w:val="28"/>
          <w:rtl/>
        </w:rPr>
        <w:t>‌</w:t>
      </w:r>
      <w:r w:rsidRPr="00CD23FA">
        <w:rPr>
          <w:rFonts w:hint="eastAsia"/>
          <w:rtl/>
        </w:rPr>
        <w:t>دهد</w:t>
      </w:r>
      <w:r w:rsidRPr="00CD23FA">
        <w:rPr>
          <w:rtl/>
        </w:rPr>
        <w:t xml:space="preserve"> تا ب</w:t>
      </w:r>
      <w:r w:rsidRPr="00CD23FA">
        <w:rPr>
          <w:rFonts w:hint="cs"/>
          <w:rtl/>
        </w:rPr>
        <w:t>ی</w:t>
      </w:r>
      <w:r w:rsidRPr="00CD23FA">
        <w:rPr>
          <w:rFonts w:hint="eastAsia"/>
          <w:rtl/>
        </w:rPr>
        <w:t>نش</w:t>
      </w:r>
      <w:r w:rsidRPr="004C048A">
        <w:rPr>
          <w:rFonts w:hint="eastAsia"/>
          <w:sz w:val="28"/>
          <w:rtl/>
        </w:rPr>
        <w:t>‌</w:t>
      </w:r>
      <w:r w:rsidRPr="00CD23FA">
        <w:rPr>
          <w:rFonts w:hint="eastAsia"/>
          <w:rtl/>
        </w:rPr>
        <w:t>ها</w:t>
      </w:r>
      <w:r w:rsidRPr="00CD23FA">
        <w:rPr>
          <w:rFonts w:hint="cs"/>
          <w:rtl/>
        </w:rPr>
        <w:t>یی</w:t>
      </w:r>
      <w:r w:rsidRPr="00CD23FA">
        <w:rPr>
          <w:rtl/>
        </w:rPr>
        <w:t xml:space="preserve"> در مورد الگوها، روندها و ساختارها</w:t>
      </w:r>
      <w:r w:rsidRPr="00CD23FA">
        <w:rPr>
          <w:rFonts w:hint="cs"/>
          <w:rtl/>
        </w:rPr>
        <w:t>ی</w:t>
      </w:r>
      <w:r w:rsidRPr="00CD23FA">
        <w:rPr>
          <w:rtl/>
        </w:rPr>
        <w:t xml:space="preserve"> درون داده</w:t>
      </w:r>
      <w:r w:rsidRPr="004C048A">
        <w:rPr>
          <w:sz w:val="28"/>
          <w:rtl/>
        </w:rPr>
        <w:t>‌</w:t>
      </w:r>
      <w:r w:rsidRPr="00CD23FA">
        <w:rPr>
          <w:rtl/>
        </w:rPr>
        <w:t>ها به دست آورند که ممکن است بلافاصله در شکل با ابعاد بالا اول</w:t>
      </w:r>
      <w:r w:rsidRPr="00CD23FA">
        <w:rPr>
          <w:rFonts w:hint="cs"/>
          <w:rtl/>
        </w:rPr>
        <w:t>ی</w:t>
      </w:r>
      <w:r w:rsidRPr="00CD23FA">
        <w:rPr>
          <w:rFonts w:hint="eastAsia"/>
          <w:rtl/>
        </w:rPr>
        <w:t>ه</w:t>
      </w:r>
      <w:r w:rsidRPr="00CD23FA">
        <w:rPr>
          <w:rtl/>
        </w:rPr>
        <w:t xml:space="preserve"> آن آشکار نشود</w:t>
      </w:r>
      <w:r>
        <w:rPr>
          <w:rFonts w:hint="cs"/>
          <w:rtl/>
        </w:rPr>
        <w:t xml:space="preserve"> </w:t>
      </w:r>
      <w:r>
        <w:rPr>
          <w:rtl/>
        </w:rPr>
        <w:fldChar w:fldCharType="begin"/>
      </w:r>
      <w:r>
        <w:rPr>
          <w:rtl/>
        </w:rPr>
        <w:instrText xml:space="preserve"> </w:instrText>
      </w:r>
      <w:r>
        <w:instrText>ADDIN EN.CITE &lt;EndNote&gt;&lt;Cite&gt;&lt;Year&gt;2007&lt;/Year&gt;&lt;RecNum&gt;50&lt;/RecNum&gt;&lt;DisplayText&gt;[27]&lt;/DisplayText&gt;&lt;record&gt;&lt;rec-number&gt;50&lt;/rec-number&gt;&lt;foreign-keys&gt;&lt;key app="EN" db-id="5advps9aitwdwre9vx1x2pv30wawrxstfptz" timestamp="1723209906"&gt;50&lt;/key&gt;&lt;/foreign-keys&gt;&lt;ref</w:instrText>
      </w:r>
      <w:r>
        <w:rPr>
          <w:rtl/>
        </w:rPr>
        <w:instrText>-</w:instrText>
      </w:r>
      <w:r>
        <w:instrText>type name="Book Section"&gt;5&lt;/ref-type&gt;&lt;contributors&gt;&lt;secondary-authors&gt;&lt;author&gt;x00E,&lt;/author&gt;&lt;author&gt;rdle, Wolfgang&lt;/author&gt;&lt;author&gt;Hl,&lt;/author&gt;&lt;author&gt;x00E,&lt;/author&gt;&lt;author&gt;vka, Zden&lt;/author&gt;&lt;author&gt;x011B,&lt;/author&gt;&lt;/secondary-authors&gt;&lt;/contributors&gt;&lt;titles&gt;&lt;title&gt;Multidimensional Scaling&lt;/title&gt;&lt;secondary-title&gt;Multivariate Statistics: Exercises and Solutions&lt;/secondary-title&gt;&lt;/titles&gt;&lt;pages&gt;271-281&lt;/pages&gt;&lt;dates&gt;&lt;year&gt;2007&lt;/year&gt;&lt;pub-dates&gt;&lt;date&gt;2007//&lt;/date&gt;&lt;/pub-dates&gt;&lt;/dates&gt;&lt;pub-location&gt;New York, NY&lt;/pub-location&gt;&lt;publisher&gt;Springer New York&lt;/publisher&gt;&lt;isbn&gt;978-0-387-73508-5&lt;/isbn&gt;&lt;urls&gt;&lt;related-urls&gt;&lt;url&gt;https://doi.org/10.1007/978-0-387-73508-5_15&lt;/url&gt;&lt;/related-urls&gt;&lt;/urls&gt;&lt;electronic-resource-num&gt;10.1007/978-0-387-73508-5_15&lt;/electronic-resource-num&gt;&lt;/record&gt;&lt;/Cite&gt;&lt;/EndNote</w:instrText>
      </w:r>
      <w:r>
        <w:rPr>
          <w:rtl/>
        </w:rPr>
        <w:instrText>&gt;</w:instrText>
      </w:r>
      <w:r>
        <w:rPr>
          <w:rtl/>
        </w:rPr>
        <w:fldChar w:fldCharType="separate"/>
      </w:r>
      <w:r>
        <w:rPr>
          <w:noProof/>
          <w:rtl/>
        </w:rPr>
        <w:t>[27]</w:t>
      </w:r>
      <w:r>
        <w:rPr>
          <w:rtl/>
        </w:rPr>
        <w:fldChar w:fldCharType="end"/>
      </w:r>
      <w:r w:rsidRPr="00CD23FA">
        <w:rPr>
          <w:rtl/>
        </w:rPr>
        <w:t>.</w:t>
      </w:r>
    </w:p>
    <w:p w14:paraId="4EC0F4E9" w14:textId="725FFEB9" w:rsidR="00A86965" w:rsidRPr="00CD23FA" w:rsidRDefault="00A86965" w:rsidP="00A86965">
      <w:pPr>
        <w:pStyle w:val="a8"/>
        <w:rPr>
          <w:rtl/>
        </w:rPr>
      </w:pPr>
      <w:r w:rsidRPr="00CD23FA">
        <w:rPr>
          <w:rFonts w:hint="eastAsia"/>
          <w:rtl/>
        </w:rPr>
        <w:t>در</w:t>
      </w:r>
      <w:r w:rsidRPr="00CD23FA">
        <w:rPr>
          <w:rtl/>
        </w:rPr>
        <w:t xml:space="preserve"> اصل، </w:t>
      </w:r>
      <w:r w:rsidRPr="00CD23FA">
        <w:t>MDS</w:t>
      </w:r>
      <w:r w:rsidRPr="00CD23FA">
        <w:rPr>
          <w:rtl/>
        </w:rPr>
        <w:t xml:space="preserve"> به عنوان </w:t>
      </w:r>
      <w:r w:rsidRPr="00CD23FA">
        <w:rPr>
          <w:rFonts w:hint="cs"/>
          <w:rtl/>
        </w:rPr>
        <w:t>ی</w:t>
      </w:r>
      <w:r w:rsidRPr="00CD23FA">
        <w:rPr>
          <w:rFonts w:hint="eastAsia"/>
          <w:rtl/>
        </w:rPr>
        <w:t>ک</w:t>
      </w:r>
      <w:r w:rsidRPr="00CD23FA">
        <w:rPr>
          <w:rtl/>
        </w:rPr>
        <w:t xml:space="preserve"> ابزار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داده</w:t>
      </w:r>
      <w:r w:rsidR="00A12C60">
        <w:rPr>
          <w:rtl/>
        </w:rPr>
        <w:softHyphen/>
      </w:r>
      <w:r w:rsidRPr="00CD23FA">
        <w:rPr>
          <w:rtl/>
        </w:rPr>
        <w:t>ها</w:t>
      </w:r>
      <w:r w:rsidRPr="00CD23FA">
        <w:rPr>
          <w:rFonts w:hint="cs"/>
          <w:rtl/>
        </w:rPr>
        <w:t>ی</w:t>
      </w:r>
      <w:r w:rsidRPr="00CD23FA">
        <w:rPr>
          <w:rtl/>
        </w:rPr>
        <w:t xml:space="preserve"> اکتشاف</w:t>
      </w:r>
      <w:r w:rsidRPr="00CD23FA">
        <w:rPr>
          <w:rFonts w:hint="cs"/>
          <w:rtl/>
        </w:rPr>
        <w:t>ی</w:t>
      </w:r>
      <w:r w:rsidRPr="00CD23FA">
        <w:rPr>
          <w:rtl/>
        </w:rPr>
        <w:t xml:space="preserve"> ارزشمند عمل </w:t>
      </w:r>
      <w:r w:rsidR="005B628F">
        <w:rPr>
          <w:rtl/>
        </w:rPr>
        <w:t>می‌کند</w:t>
      </w:r>
      <w:r w:rsidRPr="00CD23FA">
        <w:rPr>
          <w:rtl/>
        </w:rPr>
        <w:t xml:space="preserve"> و محققان را قادر</w:t>
      </w:r>
      <w:r w:rsidR="00A00FDE">
        <w:rPr>
          <w:rtl/>
        </w:rPr>
        <w:t xml:space="preserve"> می‌</w:t>
      </w:r>
      <w:r w:rsidRPr="00CD23FA">
        <w:rPr>
          <w:rtl/>
        </w:rPr>
        <w:t>سازد تا روابط و الگوها</w:t>
      </w:r>
      <w:r w:rsidRPr="00CD23FA">
        <w:rPr>
          <w:rFonts w:hint="cs"/>
          <w:rtl/>
        </w:rPr>
        <w:t>ی</w:t>
      </w:r>
      <w:r w:rsidRPr="00CD23FA">
        <w:rPr>
          <w:rtl/>
        </w:rPr>
        <w:t xml:space="preserve"> اساس</w:t>
      </w:r>
      <w:r w:rsidRPr="00CD23FA">
        <w:rPr>
          <w:rFonts w:hint="cs"/>
          <w:rtl/>
        </w:rPr>
        <w:t>ی</w:t>
      </w:r>
      <w:r w:rsidRPr="00CD23FA">
        <w:rPr>
          <w:rtl/>
        </w:rPr>
        <w:t xml:space="preserve"> در داده</w:t>
      </w:r>
      <w:r w:rsidR="00A12C60">
        <w:rPr>
          <w:rtl/>
        </w:rPr>
        <w:softHyphen/>
      </w:r>
      <w:r w:rsidRPr="00CD23FA">
        <w:rPr>
          <w:rtl/>
        </w:rPr>
        <w:t>ها</w:t>
      </w:r>
      <w:r w:rsidRPr="00CD23FA">
        <w:rPr>
          <w:rFonts w:hint="cs"/>
          <w:rtl/>
        </w:rPr>
        <w:t>ی</w:t>
      </w:r>
      <w:r w:rsidRPr="00CD23FA">
        <w:rPr>
          <w:rtl/>
        </w:rPr>
        <w:t xml:space="preserve"> خود را کشف کنند. توانا</w:t>
      </w:r>
      <w:r w:rsidRPr="00CD23FA">
        <w:rPr>
          <w:rFonts w:hint="cs"/>
          <w:rtl/>
        </w:rPr>
        <w:t>یی</w:t>
      </w:r>
      <w:r w:rsidRPr="00CD23FA">
        <w:rPr>
          <w:rtl/>
        </w:rPr>
        <w:t xml:space="preserve"> آن در ارائه نما</w:t>
      </w:r>
      <w:r w:rsidRPr="00CD23FA">
        <w:rPr>
          <w:rFonts w:hint="cs"/>
          <w:rtl/>
        </w:rPr>
        <w:t>ی</w:t>
      </w:r>
      <w:r w:rsidRPr="00CD23FA">
        <w:rPr>
          <w:rFonts w:hint="eastAsia"/>
          <w:rtl/>
        </w:rPr>
        <w:t>ش</w:t>
      </w:r>
      <w:r w:rsidRPr="004C048A">
        <w:rPr>
          <w:rFonts w:hint="eastAsia"/>
          <w:sz w:val="28"/>
          <w:rtl/>
        </w:rPr>
        <w:t>‌</w:t>
      </w:r>
      <w:r w:rsidRPr="00CD23FA">
        <w:rPr>
          <w:rFonts w:hint="eastAsia"/>
          <w:rtl/>
        </w:rPr>
        <w:t>ها</w:t>
      </w:r>
      <w:r w:rsidRPr="00CD23FA">
        <w:rPr>
          <w:rFonts w:hint="cs"/>
          <w:rtl/>
        </w:rPr>
        <w:t>ی</w:t>
      </w:r>
      <w:r w:rsidRPr="00CD23FA">
        <w:rPr>
          <w:rtl/>
        </w:rPr>
        <w:t xml:space="preserve"> بصر</w:t>
      </w:r>
      <w:r w:rsidRPr="00CD23FA">
        <w:rPr>
          <w:rFonts w:hint="cs"/>
          <w:rtl/>
        </w:rPr>
        <w:t>ی</w:t>
      </w:r>
      <w:r w:rsidRPr="00CD23FA">
        <w:rPr>
          <w:rtl/>
        </w:rPr>
        <w:t xml:space="preserve"> داده</w:t>
      </w:r>
      <w:r w:rsidRPr="004C048A">
        <w:rPr>
          <w:sz w:val="28"/>
          <w:rtl/>
        </w:rPr>
        <w:t>‌</w:t>
      </w:r>
      <w:r w:rsidRPr="00CD23FA">
        <w:rPr>
          <w:rtl/>
        </w:rPr>
        <w:t>ها</w:t>
      </w:r>
      <w:r w:rsidRPr="00CD23FA">
        <w:rPr>
          <w:rFonts w:hint="cs"/>
          <w:rtl/>
        </w:rPr>
        <w:t>ی</w:t>
      </w:r>
      <w:r w:rsidRPr="00CD23FA">
        <w:rPr>
          <w:rtl/>
        </w:rPr>
        <w:t xml:space="preserve"> شباهت </w:t>
      </w:r>
      <w:r w:rsidRPr="00CD23FA">
        <w:rPr>
          <w:rFonts w:hint="cs"/>
          <w:rtl/>
        </w:rPr>
        <w:t>ی</w:t>
      </w:r>
      <w:r w:rsidRPr="00CD23FA">
        <w:rPr>
          <w:rFonts w:hint="eastAsia"/>
          <w:rtl/>
        </w:rPr>
        <w:t>ا</w:t>
      </w:r>
      <w:r w:rsidRPr="00CD23FA">
        <w:rPr>
          <w:rtl/>
        </w:rPr>
        <w:t xml:space="preserve"> عدم تشابه، آن را به روش</w:t>
      </w:r>
      <w:r w:rsidRPr="00CD23FA">
        <w:rPr>
          <w:rFonts w:hint="cs"/>
          <w:rtl/>
        </w:rPr>
        <w:t>ی</w:t>
      </w:r>
      <w:r w:rsidRPr="00CD23FA">
        <w:rPr>
          <w:rtl/>
        </w:rPr>
        <w:t xml:space="preserve"> گسترده برا</w:t>
      </w:r>
      <w:r w:rsidRPr="00CD23FA">
        <w:rPr>
          <w:rFonts w:hint="cs"/>
          <w:rtl/>
        </w:rPr>
        <w:t>ی</w:t>
      </w:r>
      <w:r w:rsidRPr="00CD23FA">
        <w:rPr>
          <w:rtl/>
        </w:rPr>
        <w:t xml:space="preserve"> دست</w:t>
      </w:r>
      <w:r w:rsidRPr="00CD23FA">
        <w:rPr>
          <w:rFonts w:hint="cs"/>
          <w:rtl/>
        </w:rPr>
        <w:t>ی</w:t>
      </w:r>
      <w:r w:rsidRPr="00CD23FA">
        <w:rPr>
          <w:rFonts w:hint="eastAsia"/>
          <w:rtl/>
        </w:rPr>
        <w:t>اب</w:t>
      </w:r>
      <w:r w:rsidRPr="00CD23FA">
        <w:rPr>
          <w:rFonts w:hint="cs"/>
          <w:rtl/>
        </w:rPr>
        <w:t>ی</w:t>
      </w:r>
      <w:r w:rsidRPr="00CD23FA">
        <w:rPr>
          <w:rtl/>
        </w:rPr>
        <w:t xml:space="preserve"> به درک عم</w:t>
      </w:r>
      <w:r w:rsidRPr="00CD23FA">
        <w:rPr>
          <w:rFonts w:hint="cs"/>
          <w:rtl/>
        </w:rPr>
        <w:t>ی</w:t>
      </w:r>
      <w:r w:rsidRPr="00CD23FA">
        <w:rPr>
          <w:rFonts w:hint="eastAsia"/>
          <w:rtl/>
        </w:rPr>
        <w:t>ق</w:t>
      </w:r>
      <w:r w:rsidRPr="004C048A">
        <w:rPr>
          <w:rFonts w:hint="eastAsia"/>
          <w:sz w:val="28"/>
          <w:rtl/>
        </w:rPr>
        <w:t>‌</w:t>
      </w:r>
      <w:r w:rsidRPr="00CD23FA">
        <w:rPr>
          <w:rFonts w:hint="eastAsia"/>
          <w:rtl/>
        </w:rPr>
        <w:t>تر</w:t>
      </w:r>
      <w:r w:rsidRPr="00CD23FA">
        <w:rPr>
          <w:rtl/>
        </w:rPr>
        <w:t xml:space="preserve"> از مجموعه داده</w:t>
      </w:r>
      <w:r w:rsidRPr="004C048A">
        <w:rPr>
          <w:sz w:val="28"/>
          <w:rtl/>
        </w:rPr>
        <w:t>‌</w:t>
      </w:r>
      <w:r w:rsidRPr="00CD23FA">
        <w:rPr>
          <w:rtl/>
        </w:rPr>
        <w:t>ها</w:t>
      </w:r>
      <w:r w:rsidRPr="00CD23FA">
        <w:rPr>
          <w:rFonts w:hint="cs"/>
          <w:rtl/>
        </w:rPr>
        <w:t>ی</w:t>
      </w:r>
      <w:r w:rsidRPr="00CD23FA">
        <w:rPr>
          <w:rtl/>
        </w:rPr>
        <w:t xml:space="preserve">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CD23FA">
        <w:rPr>
          <w:rtl/>
        </w:rPr>
        <w:t xml:space="preserve"> در رشته</w:t>
      </w:r>
      <w:r w:rsidRPr="004C048A">
        <w:rPr>
          <w:sz w:val="28"/>
          <w:rtl/>
        </w:rPr>
        <w:t>‌</w:t>
      </w:r>
      <w:r w:rsidRPr="00CD23FA">
        <w:rPr>
          <w:rtl/>
        </w:rPr>
        <w:t>ها</w:t>
      </w:r>
      <w:r w:rsidRPr="00CD23FA">
        <w:rPr>
          <w:rFonts w:hint="cs"/>
          <w:rtl/>
        </w:rPr>
        <w:t>ی</w:t>
      </w:r>
      <w:r w:rsidRPr="00CD23FA">
        <w:rPr>
          <w:rtl/>
        </w:rPr>
        <w:t xml:space="preserve"> مختلف تبد</w:t>
      </w:r>
      <w:r w:rsidRPr="00CD23FA">
        <w:rPr>
          <w:rFonts w:hint="cs"/>
          <w:rtl/>
        </w:rPr>
        <w:t>ی</w:t>
      </w:r>
      <w:r w:rsidRPr="00CD23FA">
        <w:rPr>
          <w:rFonts w:hint="eastAsia"/>
          <w:rtl/>
        </w:rPr>
        <w:t>ل</w:t>
      </w:r>
      <w:r w:rsidRPr="00CD23FA">
        <w:rPr>
          <w:rtl/>
        </w:rPr>
        <w:t xml:space="preserve"> م</w:t>
      </w:r>
      <w:r w:rsidRPr="00CD23FA">
        <w:rPr>
          <w:rFonts w:hint="cs"/>
          <w:rtl/>
        </w:rPr>
        <w:t>ی</w:t>
      </w:r>
      <w:r w:rsidRPr="004C048A">
        <w:rPr>
          <w:rFonts w:hint="cs"/>
          <w:sz w:val="28"/>
          <w:rtl/>
        </w:rPr>
        <w:t>‌</w:t>
      </w:r>
      <w:r w:rsidRPr="00CD23FA">
        <w:rPr>
          <w:rFonts w:hint="eastAsia"/>
          <w:rtl/>
        </w:rPr>
        <w:t>کند</w:t>
      </w:r>
      <w:r>
        <w:rPr>
          <w:rtl/>
        </w:rPr>
        <w:fldChar w:fldCharType="begin"/>
      </w:r>
      <w:r>
        <w:rPr>
          <w:rtl/>
        </w:rPr>
        <w:instrText xml:space="preserve"> </w:instrText>
      </w:r>
      <w:r>
        <w:instrText>ADDIN EN.CITE &lt;EndNote&gt;&lt;Cite&gt;&lt;Year&gt;2007&lt;/Year&gt;&lt;RecNum&gt;50&lt;/RecNum&gt;&lt;DisplayText&gt;[27]&lt;/DisplayText&gt;&lt;record&gt;&lt;rec-number&gt;50&lt;/rec-number&gt;&lt;foreign-keys&gt;&lt;key app="EN" db-id="5advps9aitwdwre9vx1x2pv30wawrxstfptz" timestamp="1723209906"&gt;50&lt;/key&gt;&lt;/foreign-keys&gt;&lt;ref</w:instrText>
      </w:r>
      <w:r>
        <w:rPr>
          <w:rtl/>
        </w:rPr>
        <w:instrText>-</w:instrText>
      </w:r>
      <w:r>
        <w:instrText>type name="Book Section"&gt;5&lt;/ref-type&gt;&lt;contributors&gt;&lt;secondary-authors&gt;&lt;author&gt;x00E,&lt;/author&gt;&lt;author&gt;rdle, Wolfgang&lt;/author&gt;&lt;author&gt;Hl,&lt;/author&gt;&lt;author&gt;x00E,&lt;/author&gt;&lt;author&gt;vka, Zden&lt;/author&gt;&lt;author&gt;x011B,&lt;/author&gt;&lt;/secondary-authors&gt;&lt;/contributors&gt;&lt;titles&gt;&lt;title&gt;Multidimensional Scaling&lt;/title&gt;&lt;secondary-title&gt;Multivariate Statistics: Exercises and Solutions&lt;/secondary-title&gt;&lt;/titles&gt;&lt;pages&gt;271-281&lt;/pages&gt;&lt;dates&gt;&lt;year&gt;2007&lt;/year&gt;&lt;pub-dates&gt;&lt;date&gt;2007//&lt;/date&gt;&lt;/pub-dates&gt;&lt;/dates&gt;&lt;pub-location&gt;New York, NY&lt;/pub-location&gt;&lt;publisher&gt;Springer New York&lt;/publisher&gt;&lt;isbn&gt;978-0-387-73508-5&lt;/isbn&gt;&lt;urls&gt;&lt;related-urls&gt;&lt;url&gt;https://doi.org/10.1007/978-0-387-73508-5_15&lt;/url&gt;&lt;/related-urls&gt;&lt;/urls&gt;&lt;electronic-resource-num&gt;10.1007/978-0-387-73508-5_15&lt;/electronic-resource-num&gt;&lt;/record&gt;&lt;/Cite&gt;&lt;/EndNote</w:instrText>
      </w:r>
      <w:r>
        <w:rPr>
          <w:rtl/>
        </w:rPr>
        <w:instrText>&gt;</w:instrText>
      </w:r>
      <w:r>
        <w:rPr>
          <w:rtl/>
        </w:rPr>
        <w:fldChar w:fldCharType="separate"/>
      </w:r>
      <w:r>
        <w:rPr>
          <w:noProof/>
          <w:rtl/>
        </w:rPr>
        <w:t>[27]</w:t>
      </w:r>
      <w:r>
        <w:rPr>
          <w:rtl/>
        </w:rPr>
        <w:fldChar w:fldCharType="end"/>
      </w:r>
      <w:r w:rsidRPr="00CD23FA">
        <w:rPr>
          <w:rtl/>
        </w:rPr>
        <w:t>.</w:t>
      </w:r>
      <w:r>
        <w:rPr>
          <w:rFonts w:hint="cs"/>
          <w:rtl/>
        </w:rPr>
        <w:t xml:space="preserve"> </w:t>
      </w:r>
      <w:r w:rsidRPr="00CD23FA">
        <w:rPr>
          <w:rFonts w:hint="cs"/>
          <w:rtl/>
        </w:rPr>
        <w:t xml:space="preserve">در شکل </w:t>
      </w:r>
      <w:r w:rsidR="00801CC1">
        <w:rPr>
          <w:rFonts w:hint="cs"/>
          <w:rtl/>
        </w:rPr>
        <w:t xml:space="preserve">(6-2) </w:t>
      </w:r>
      <w:r w:rsidRPr="00CD23FA">
        <w:rPr>
          <w:rFonts w:hint="cs"/>
          <w:rtl/>
        </w:rPr>
        <w:t xml:space="preserve">تصویری از کاهش ابعاد را توسط الگوریتم </w:t>
      </w:r>
      <w:r w:rsidRPr="00CD23FA">
        <w:t>MDS</w:t>
      </w:r>
      <w:r w:rsidRPr="00CD23FA">
        <w:rPr>
          <w:rFonts w:hint="cs"/>
          <w:rtl/>
        </w:rPr>
        <w:t xml:space="preserve"> برروی مجموعه داده</w:t>
      </w:r>
      <w:r>
        <w:rPr>
          <w:rtl/>
        </w:rPr>
        <w:softHyphen/>
      </w:r>
      <w:r w:rsidRPr="00CD23FA">
        <w:rPr>
          <w:rFonts w:hint="cs"/>
          <w:rtl/>
        </w:rPr>
        <w:t xml:space="preserve">ی </w:t>
      </w:r>
      <w:r w:rsidRPr="00CD23FA">
        <w:t>S-curve</w:t>
      </w:r>
      <w:r w:rsidRPr="00CD23FA">
        <w:rPr>
          <w:rFonts w:hint="cs"/>
          <w:rtl/>
        </w:rPr>
        <w:t xml:space="preserve"> مشاهده میکنیم:</w:t>
      </w:r>
    </w:p>
    <w:p w14:paraId="0C9C5EC9" w14:textId="01360F8C" w:rsidR="00A86965" w:rsidRPr="00CD23FA" w:rsidRDefault="00A86965" w:rsidP="00A86965">
      <w:pPr>
        <w:pStyle w:val="a8"/>
        <w:ind w:firstLine="0"/>
        <w:jc w:val="center"/>
        <w:rPr>
          <w:rtl/>
        </w:rPr>
      </w:pPr>
      <w:r>
        <w:rPr>
          <w:noProof/>
          <w:szCs w:val="27"/>
        </w:rPr>
        <w:drawing>
          <wp:inline distT="0" distB="0" distL="0" distR="0" wp14:anchorId="11FF2FB9" wp14:editId="05D69917">
            <wp:extent cx="5025776" cy="21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25776" cy="2167200"/>
                    </a:xfrm>
                    <a:prstGeom prst="rect">
                      <a:avLst/>
                    </a:prstGeom>
                    <a:noFill/>
                    <a:ln>
                      <a:noFill/>
                    </a:ln>
                  </pic:spPr>
                </pic:pic>
              </a:graphicData>
            </a:graphic>
          </wp:inline>
        </w:drawing>
      </w:r>
    </w:p>
    <w:p w14:paraId="3294E9C1" w14:textId="68358963" w:rsidR="00A86965" w:rsidRDefault="00A86965" w:rsidP="00A86965">
      <w:pPr>
        <w:pStyle w:val="a1"/>
      </w:pPr>
      <w:bookmarkStart w:id="40" w:name="_Toc175851392"/>
      <w:r w:rsidRPr="006274D2">
        <w:rPr>
          <w:rFonts w:hint="cs"/>
          <w:rtl/>
        </w:rPr>
        <w:t>نمایش مجموعه</w:t>
      </w:r>
      <w:r w:rsidRPr="006274D2">
        <w:rPr>
          <w:rtl/>
        </w:rPr>
        <w:softHyphen/>
      </w:r>
      <w:r w:rsidRPr="006274D2">
        <w:rPr>
          <w:rFonts w:hint="cs"/>
          <w:rtl/>
        </w:rPr>
        <w:t xml:space="preserve">داده </w:t>
      </w:r>
      <w:r w:rsidRPr="006274D2">
        <w:t>S-curve</w:t>
      </w:r>
      <w:r w:rsidRPr="006274D2">
        <w:rPr>
          <w:rFonts w:hint="cs"/>
          <w:rtl/>
        </w:rPr>
        <w:t xml:space="preserve"> سه بعدی (سمت چپ) و کاهش ابعاد آن به دوبعد توسط </w:t>
      </w:r>
      <w:r w:rsidRPr="006274D2">
        <w:t>MDS</w:t>
      </w:r>
      <w:r w:rsidRPr="006274D2">
        <w:rPr>
          <w:rFonts w:hint="cs"/>
          <w:rtl/>
        </w:rPr>
        <w:t xml:space="preserve"> (سمت راست) </w:t>
      </w:r>
      <w:r w:rsidRPr="006274D2">
        <w:rPr>
          <w:rtl/>
        </w:rPr>
        <w:fldChar w:fldCharType="begin"/>
      </w:r>
      <w:r w:rsidRPr="006274D2">
        <w:rPr>
          <w:rtl/>
        </w:rPr>
        <w:instrText xml:space="preserve"> </w:instrText>
      </w:r>
      <w:r w:rsidRPr="006274D2">
        <w:instrText>ADDIN EN.CITE &lt;EndNote&gt;&lt;Cite&gt;&lt;Author&gt;Hernández-León&lt;/Author&gt;&lt;Year&gt;2024&lt;/Year&gt;&lt;RecNum&gt;106&lt;/RecNum&gt;&lt;DisplayText&gt;[28]&lt;/DisplayText&gt;&lt;record&gt;&lt;rec-number&gt;106&lt;/rec-number&gt;&lt;foreign-keys&gt;&lt;key app="EN" db-id="5advps9aitwdwre9vx1x2pv30wawrxstfptz" timestamp="172324</w:instrText>
      </w:r>
      <w:r w:rsidRPr="006274D2">
        <w:rPr>
          <w:rtl/>
        </w:rPr>
        <w:instrText>8003"&gt;106&lt;/</w:instrText>
      </w:r>
      <w:r w:rsidRPr="006274D2">
        <w:instrText>key&gt;&lt;/foreign-keys&gt;&lt;ref-type name="Journal Article"&gt;17&lt;/ref-type&gt;&lt;contributors&gt;&lt;authors&gt;&lt;author&gt;Hernández-León, Patricia&lt;/author&gt;&lt;author&gt;Caro, Miguel&lt;/author&gt;&lt;/authors&gt;&lt;/contributors&gt;&lt;titles&gt;&lt;title&gt;Cluster-based multidimensional scaling embedding tool for data visualization&lt;/title&gt;&lt;secondary-title&gt;Physica Scripta&lt;/secondary-title&gt;&lt;/titles&gt;&lt;periodical&gt;&lt;full-title&gt;Physica Scripta&lt;/full-title&gt;&lt;/periodical&gt;&lt;volume&gt;99&lt;/volume&gt;&lt;dates&gt;&lt;year&gt;2024&lt;/year&gt;&lt;pub-dates&gt;&lt;date&gt;05/09&lt;/date&gt;&lt;/pub-dates&gt;&lt;/dates</w:instrText>
      </w:r>
      <w:r w:rsidRPr="006274D2">
        <w:rPr>
          <w:rtl/>
        </w:rPr>
        <w:instrText>&gt;&lt;</w:instrText>
      </w:r>
      <w:r w:rsidRPr="006274D2">
        <w:instrText>urls&gt;&lt;/urls&gt;&lt;electronic-resource-num&gt;10.1088/1402-4896/ad432e&lt;/electronic-resource-num&gt;&lt;/record&gt;&lt;/Cite&gt;&lt;/EndNote</w:instrText>
      </w:r>
      <w:r w:rsidRPr="006274D2">
        <w:rPr>
          <w:rtl/>
        </w:rPr>
        <w:instrText>&gt;</w:instrText>
      </w:r>
      <w:r w:rsidRPr="006274D2">
        <w:rPr>
          <w:rtl/>
        </w:rPr>
        <w:fldChar w:fldCharType="separate"/>
      </w:r>
      <w:r w:rsidRPr="006274D2">
        <w:rPr>
          <w:noProof/>
          <w:rtl/>
        </w:rPr>
        <w:t>[28]</w:t>
      </w:r>
      <w:bookmarkEnd w:id="40"/>
      <w:r w:rsidRPr="006274D2">
        <w:rPr>
          <w:rtl/>
        </w:rPr>
        <w:fldChar w:fldCharType="end"/>
      </w:r>
    </w:p>
    <w:p w14:paraId="2163824D" w14:textId="77777777" w:rsidR="00A86965" w:rsidRDefault="00A86965" w:rsidP="00A86965">
      <w:pPr>
        <w:jc w:val="both"/>
        <w:rPr>
          <w:rtl/>
        </w:rPr>
      </w:pPr>
    </w:p>
    <w:p w14:paraId="0AFAAE94" w14:textId="184485B0" w:rsidR="00A86965" w:rsidRPr="00CD23FA" w:rsidRDefault="00A86965" w:rsidP="00A86965">
      <w:pPr>
        <w:jc w:val="both"/>
        <w:rPr>
          <w:rtl/>
        </w:rPr>
      </w:pPr>
      <w:r w:rsidRPr="00CD23FA">
        <w:rPr>
          <w:rtl/>
        </w:rPr>
        <w:t xml:space="preserve">هدف </w:t>
      </w:r>
      <w:r w:rsidRPr="00CD23FA">
        <w:t>MDS</w:t>
      </w:r>
      <w:r w:rsidRPr="00CD23FA">
        <w:rPr>
          <w:rtl/>
        </w:rPr>
        <w:t xml:space="preserve"> گرفتن داده</w:t>
      </w:r>
      <w:r w:rsidRPr="004C048A">
        <w:rPr>
          <w:sz w:val="28"/>
          <w:rtl/>
        </w:rPr>
        <w:t>‌</w:t>
      </w:r>
      <w:r w:rsidRPr="00CD23FA">
        <w:rPr>
          <w:rtl/>
        </w:rPr>
        <w:t>ها</w:t>
      </w:r>
      <w:r w:rsidRPr="00CD23FA">
        <w:rPr>
          <w:rFonts w:hint="cs"/>
          <w:rtl/>
        </w:rPr>
        <w:t>ی</w:t>
      </w:r>
      <w:r w:rsidRPr="00CD23FA">
        <w:rPr>
          <w:rtl/>
        </w:rPr>
        <w:t xml:space="preserve"> با ابعاد بالا و نما</w:t>
      </w:r>
      <w:r w:rsidRPr="00CD23FA">
        <w:rPr>
          <w:rFonts w:hint="cs"/>
          <w:rtl/>
        </w:rPr>
        <w:t>ی</w:t>
      </w:r>
      <w:r w:rsidRPr="00CD23FA">
        <w:rPr>
          <w:rFonts w:hint="eastAsia"/>
          <w:rtl/>
        </w:rPr>
        <w:t>ش</w:t>
      </w:r>
      <w:r w:rsidRPr="00CD23FA">
        <w:rPr>
          <w:rtl/>
        </w:rPr>
        <w:t xml:space="preserve"> آن در فضا</w:t>
      </w:r>
      <w:r w:rsidRPr="00CD23FA">
        <w:rPr>
          <w:rFonts w:hint="cs"/>
          <w:rtl/>
        </w:rPr>
        <w:t>یی</w:t>
      </w:r>
      <w:r w:rsidRPr="00CD23FA">
        <w:rPr>
          <w:rtl/>
        </w:rPr>
        <w:t xml:space="preserve"> با ابعاد پا</w:t>
      </w:r>
      <w:r w:rsidRPr="00CD23FA">
        <w:rPr>
          <w:rFonts w:hint="cs"/>
          <w:rtl/>
        </w:rPr>
        <w:t>یی</w:t>
      </w:r>
      <w:r w:rsidRPr="00CD23FA">
        <w:rPr>
          <w:rFonts w:hint="eastAsia"/>
          <w:rtl/>
        </w:rPr>
        <w:t>ن</w:t>
      </w:r>
      <w:r w:rsidRPr="004C048A">
        <w:rPr>
          <w:rFonts w:hint="eastAsia"/>
          <w:sz w:val="28"/>
          <w:rtl/>
        </w:rPr>
        <w:t>‌</w:t>
      </w:r>
      <w:r w:rsidRPr="00CD23FA">
        <w:rPr>
          <w:rFonts w:hint="eastAsia"/>
          <w:rtl/>
        </w:rPr>
        <w:t>تر</w:t>
      </w:r>
      <w:r w:rsidRPr="00CD23FA">
        <w:rPr>
          <w:rtl/>
        </w:rPr>
        <w:t xml:space="preserve"> و در ع</w:t>
      </w:r>
      <w:r w:rsidRPr="00CD23FA">
        <w:rPr>
          <w:rFonts w:hint="cs"/>
          <w:rtl/>
        </w:rPr>
        <w:t>ی</w:t>
      </w:r>
      <w:r w:rsidRPr="00CD23FA">
        <w:rPr>
          <w:rFonts w:hint="eastAsia"/>
          <w:rtl/>
        </w:rPr>
        <w:t>ن</w:t>
      </w:r>
      <w:r w:rsidRPr="00CD23FA">
        <w:rPr>
          <w:rtl/>
        </w:rPr>
        <w:t xml:space="preserve"> حال حفظ فواصل اصل</w:t>
      </w:r>
      <w:r w:rsidRPr="00CD23FA">
        <w:rPr>
          <w:rFonts w:hint="cs"/>
          <w:rtl/>
        </w:rPr>
        <w:t>ی</w:t>
      </w:r>
      <w:r w:rsidRPr="00CD23FA">
        <w:rPr>
          <w:rtl/>
        </w:rPr>
        <w:t xml:space="preserve"> ب</w:t>
      </w:r>
      <w:r w:rsidRPr="00CD23FA">
        <w:rPr>
          <w:rFonts w:hint="cs"/>
          <w:rtl/>
        </w:rPr>
        <w:t>ی</w:t>
      </w:r>
      <w:r w:rsidRPr="00CD23FA">
        <w:rPr>
          <w:rFonts w:hint="eastAsia"/>
          <w:rtl/>
        </w:rPr>
        <w:t>ن</w:t>
      </w:r>
      <w:r w:rsidRPr="00CD23FA">
        <w:rPr>
          <w:rtl/>
        </w:rPr>
        <w:t xml:space="preserve"> </w:t>
      </w:r>
      <w:r w:rsidRPr="00CD23FA">
        <w:rPr>
          <w:rFonts w:hint="cs"/>
          <w:rtl/>
        </w:rPr>
        <w:t>داده</w:t>
      </w:r>
      <w:r>
        <w:rPr>
          <w:rtl/>
        </w:rPr>
        <w:softHyphen/>
      </w:r>
      <w:r w:rsidRPr="00CD23FA">
        <w:rPr>
          <w:rFonts w:hint="cs"/>
          <w:rtl/>
        </w:rPr>
        <w:t>ها</w:t>
      </w:r>
      <w:r w:rsidRPr="00CD23FA">
        <w:rPr>
          <w:rtl/>
        </w:rPr>
        <w:t xml:space="preserve"> تا حد امکان دق</w:t>
      </w:r>
      <w:r w:rsidRPr="00CD23FA">
        <w:rPr>
          <w:rFonts w:hint="cs"/>
          <w:rtl/>
        </w:rPr>
        <w:t>ی</w:t>
      </w:r>
      <w:r w:rsidRPr="00CD23FA">
        <w:rPr>
          <w:rFonts w:hint="eastAsia"/>
          <w:rtl/>
        </w:rPr>
        <w:t>ق</w:t>
      </w:r>
      <w:r w:rsidRPr="00CD23FA">
        <w:rPr>
          <w:rtl/>
        </w:rPr>
        <w:t xml:space="preserve"> است. ا</w:t>
      </w:r>
      <w:r w:rsidRPr="00CD23FA">
        <w:rPr>
          <w:rFonts w:hint="cs"/>
          <w:rtl/>
        </w:rPr>
        <w:t>ی</w:t>
      </w:r>
      <w:r w:rsidRPr="00CD23FA">
        <w:rPr>
          <w:rFonts w:hint="eastAsia"/>
          <w:rtl/>
        </w:rPr>
        <w:t>ن</w:t>
      </w:r>
      <w:r w:rsidRPr="00CD23FA">
        <w:rPr>
          <w:rtl/>
        </w:rPr>
        <w:t xml:space="preserve"> با </w:t>
      </w:r>
      <w:r w:rsidRPr="00CD23FA">
        <w:rPr>
          <w:rFonts w:hint="cs"/>
          <w:rtl/>
        </w:rPr>
        <w:t>ی</w:t>
      </w:r>
      <w:r w:rsidRPr="00CD23FA">
        <w:rPr>
          <w:rFonts w:hint="eastAsia"/>
          <w:rtl/>
        </w:rPr>
        <w:t>افتن</w:t>
      </w:r>
      <w:r w:rsidRPr="00CD23FA">
        <w:rPr>
          <w:rtl/>
        </w:rPr>
        <w:t xml:space="preserve"> نما</w:t>
      </w:r>
      <w:r w:rsidRPr="00CD23FA">
        <w:rPr>
          <w:rFonts w:hint="cs"/>
          <w:rtl/>
        </w:rPr>
        <w:t>ی</w:t>
      </w:r>
      <w:r w:rsidRPr="00CD23FA">
        <w:rPr>
          <w:rFonts w:hint="eastAsia"/>
          <w:rtl/>
        </w:rPr>
        <w:t>ش</w:t>
      </w:r>
      <w:r w:rsidRPr="00CD23FA">
        <w:rPr>
          <w:rFonts w:hint="cs"/>
          <w:rtl/>
        </w:rPr>
        <w:t>ی</w:t>
      </w:r>
      <w:r w:rsidRPr="00CD23FA">
        <w:rPr>
          <w:rtl/>
        </w:rPr>
        <w:t xml:space="preserve"> با ابعاد </w:t>
      </w:r>
      <w:r w:rsidRPr="00CD23FA">
        <w:rPr>
          <w:rFonts w:hint="cs"/>
          <w:rtl/>
        </w:rPr>
        <w:t>پایین</w:t>
      </w:r>
      <w:r w:rsidRPr="00CD23FA">
        <w:rPr>
          <w:rtl/>
        </w:rPr>
        <w:t xml:space="preserve"> که به بهتر</w:t>
      </w:r>
      <w:r w:rsidRPr="00CD23FA">
        <w:rPr>
          <w:rFonts w:hint="cs"/>
          <w:rtl/>
        </w:rPr>
        <w:t>ی</w:t>
      </w:r>
      <w:r w:rsidRPr="00CD23FA">
        <w:rPr>
          <w:rFonts w:hint="eastAsia"/>
          <w:rtl/>
        </w:rPr>
        <w:t>ن</w:t>
      </w:r>
      <w:r w:rsidRPr="00CD23FA">
        <w:rPr>
          <w:rtl/>
        </w:rPr>
        <w:t xml:space="preserve"> وجه با ماتر</w:t>
      </w:r>
      <w:r w:rsidRPr="00CD23FA">
        <w:rPr>
          <w:rFonts w:hint="cs"/>
          <w:rtl/>
        </w:rPr>
        <w:t>ی</w:t>
      </w:r>
      <w:r w:rsidRPr="00CD23FA">
        <w:rPr>
          <w:rFonts w:hint="eastAsia"/>
          <w:rtl/>
        </w:rPr>
        <w:t>س</w:t>
      </w:r>
      <w:r w:rsidRPr="00CD23FA">
        <w:rPr>
          <w:rtl/>
        </w:rPr>
        <w:t xml:space="preserve"> فاصله دوتا</w:t>
      </w:r>
      <w:r w:rsidRPr="00CD23FA">
        <w:rPr>
          <w:rFonts w:hint="cs"/>
          <w:rtl/>
        </w:rPr>
        <w:t>یی</w:t>
      </w:r>
      <w:r w:rsidRPr="00CD23FA">
        <w:rPr>
          <w:rtl/>
        </w:rPr>
        <w:t xml:space="preserve"> اصل</w:t>
      </w:r>
      <w:r w:rsidRPr="00CD23FA">
        <w:rPr>
          <w:rFonts w:hint="cs"/>
          <w:rtl/>
        </w:rPr>
        <w:t>ی</w:t>
      </w:r>
      <w:r w:rsidRPr="00CD23FA">
        <w:rPr>
          <w:rtl/>
        </w:rPr>
        <w:t xml:space="preserve"> که شامل فواصل ب</w:t>
      </w:r>
      <w:r w:rsidRPr="00CD23FA">
        <w:rPr>
          <w:rFonts w:hint="cs"/>
          <w:rtl/>
        </w:rPr>
        <w:t>ی</w:t>
      </w:r>
      <w:r w:rsidRPr="00CD23FA">
        <w:rPr>
          <w:rFonts w:hint="eastAsia"/>
          <w:rtl/>
        </w:rPr>
        <w:t>ن</w:t>
      </w:r>
      <w:r w:rsidRPr="00CD23FA">
        <w:rPr>
          <w:rtl/>
        </w:rPr>
        <w:t xml:space="preserve"> همه جفت</w:t>
      </w:r>
      <w:r w:rsidRPr="004C048A">
        <w:rPr>
          <w:sz w:val="28"/>
          <w:rtl/>
        </w:rPr>
        <w:t>‌</w:t>
      </w:r>
      <w:r w:rsidRPr="00CD23FA">
        <w:rPr>
          <w:rtl/>
        </w:rPr>
        <w:t>ها</w:t>
      </w:r>
      <w:r w:rsidRPr="00CD23FA">
        <w:rPr>
          <w:rFonts w:hint="cs"/>
          <w:rtl/>
        </w:rPr>
        <w:t>ی</w:t>
      </w:r>
      <w:r w:rsidRPr="00CD23FA">
        <w:rPr>
          <w:rtl/>
        </w:rPr>
        <w:t xml:space="preserve"> اش</w:t>
      </w:r>
      <w:r w:rsidRPr="00CD23FA">
        <w:rPr>
          <w:rFonts w:hint="cs"/>
          <w:rtl/>
        </w:rPr>
        <w:t>ی</w:t>
      </w:r>
      <w:r w:rsidRPr="00CD23FA">
        <w:rPr>
          <w:rFonts w:hint="eastAsia"/>
          <w:rtl/>
        </w:rPr>
        <w:t>اء</w:t>
      </w:r>
      <w:r w:rsidRPr="00CD23FA">
        <w:rPr>
          <w:rtl/>
        </w:rPr>
        <w:t xml:space="preserve"> در فضا</w:t>
      </w:r>
      <w:r w:rsidRPr="00CD23FA">
        <w:rPr>
          <w:rFonts w:hint="cs"/>
          <w:rtl/>
        </w:rPr>
        <w:t>ی</w:t>
      </w:r>
      <w:r w:rsidRPr="00CD23FA">
        <w:rPr>
          <w:rtl/>
        </w:rPr>
        <w:t xml:space="preserve"> با ابعاد بالا است، منطبق </w:t>
      </w:r>
      <w:r w:rsidRPr="00CD23FA">
        <w:rPr>
          <w:rFonts w:hint="cs"/>
          <w:rtl/>
        </w:rPr>
        <w:t>ی</w:t>
      </w:r>
      <w:r w:rsidRPr="00CD23FA">
        <w:rPr>
          <w:rFonts w:hint="eastAsia"/>
          <w:rtl/>
        </w:rPr>
        <w:t>ا</w:t>
      </w:r>
      <w:r w:rsidRPr="00CD23FA">
        <w:rPr>
          <w:rtl/>
        </w:rPr>
        <w:t xml:space="preserve"> همس</w:t>
      </w:r>
      <w:r w:rsidRPr="00CD23FA">
        <w:rPr>
          <w:rFonts w:hint="eastAsia"/>
          <w:rtl/>
        </w:rPr>
        <w:t>و</w:t>
      </w:r>
      <w:r w:rsidRPr="00CD23FA">
        <w:rPr>
          <w:rtl/>
        </w:rPr>
        <w:t xml:space="preserve"> م</w:t>
      </w:r>
      <w:r w:rsidRPr="00CD23FA">
        <w:rPr>
          <w:rFonts w:hint="cs"/>
          <w:rtl/>
        </w:rPr>
        <w:t>ی</w:t>
      </w:r>
      <w:r w:rsidRPr="004C048A">
        <w:rPr>
          <w:rFonts w:hint="cs"/>
          <w:sz w:val="28"/>
          <w:rtl/>
        </w:rPr>
        <w:t>‌</w:t>
      </w:r>
      <w:r w:rsidRPr="00CD23FA">
        <w:rPr>
          <w:rFonts w:hint="eastAsia"/>
          <w:rtl/>
        </w:rPr>
        <w:t>شود،</w:t>
      </w:r>
      <w:r w:rsidRPr="00CD23FA">
        <w:rPr>
          <w:rtl/>
        </w:rPr>
        <w:t xml:space="preserve"> به دست م</w:t>
      </w:r>
      <w:r w:rsidRPr="00CD23FA">
        <w:rPr>
          <w:rFonts w:hint="cs"/>
          <w:rtl/>
        </w:rPr>
        <w:t>ی</w:t>
      </w:r>
      <w:r w:rsidRPr="004C048A">
        <w:rPr>
          <w:rFonts w:hint="cs"/>
          <w:sz w:val="28"/>
          <w:rtl/>
        </w:rPr>
        <w:t>‌</w:t>
      </w:r>
      <w:r w:rsidRPr="00CD23FA">
        <w:rPr>
          <w:rFonts w:hint="eastAsia"/>
          <w:rtl/>
        </w:rPr>
        <w:t>آ</w:t>
      </w:r>
      <w:r w:rsidRPr="00CD23FA">
        <w:rPr>
          <w:rFonts w:hint="cs"/>
          <w:rtl/>
        </w:rPr>
        <w:t>ی</w:t>
      </w:r>
      <w:r w:rsidRPr="00CD23FA">
        <w:rPr>
          <w:rFonts w:hint="eastAsia"/>
          <w:rtl/>
        </w:rPr>
        <w:t>د</w:t>
      </w:r>
      <w:r w:rsidRPr="00CD23FA">
        <w:rPr>
          <w:rtl/>
        </w:rPr>
        <w:t>. با انجام ا</w:t>
      </w:r>
      <w:r w:rsidRPr="00CD23FA">
        <w:rPr>
          <w:rFonts w:hint="cs"/>
          <w:rtl/>
        </w:rPr>
        <w:t>ی</w:t>
      </w:r>
      <w:r w:rsidRPr="00CD23FA">
        <w:rPr>
          <w:rFonts w:hint="eastAsia"/>
          <w:rtl/>
        </w:rPr>
        <w:t>ن</w:t>
      </w:r>
      <w:r w:rsidRPr="00CD23FA">
        <w:rPr>
          <w:rtl/>
        </w:rPr>
        <w:t xml:space="preserve"> کار، </w:t>
      </w:r>
      <w:r w:rsidRPr="00CD23FA">
        <w:t>MDS</w:t>
      </w:r>
      <w:r w:rsidRPr="00CD23FA">
        <w:rPr>
          <w:rtl/>
        </w:rPr>
        <w:t xml:space="preserve"> به تجسم و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داده</w:t>
      </w:r>
      <w:r w:rsidR="00A12C60">
        <w:rPr>
          <w:rtl/>
        </w:rPr>
        <w:softHyphen/>
      </w:r>
      <w:r w:rsidRPr="00CD23FA">
        <w:rPr>
          <w:rtl/>
        </w:rPr>
        <w:t>ها</w:t>
      </w:r>
      <w:r w:rsidRPr="00CD23FA">
        <w:rPr>
          <w:rFonts w:hint="cs"/>
          <w:rtl/>
        </w:rPr>
        <w:t>ی</w:t>
      </w:r>
      <w:r w:rsidRPr="00CD23FA">
        <w:rPr>
          <w:rtl/>
        </w:rPr>
        <w:t xml:space="preserve">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CD23FA">
        <w:rPr>
          <w:rtl/>
        </w:rPr>
        <w:t xml:space="preserve"> با ابعاد بالا به ش</w:t>
      </w:r>
      <w:r w:rsidRPr="00CD23FA">
        <w:rPr>
          <w:rFonts w:hint="cs"/>
          <w:rtl/>
        </w:rPr>
        <w:t>ی</w:t>
      </w:r>
      <w:r w:rsidRPr="00CD23FA">
        <w:rPr>
          <w:rFonts w:hint="eastAsia"/>
          <w:rtl/>
        </w:rPr>
        <w:t>وه</w:t>
      </w:r>
      <w:r w:rsidR="005B628F">
        <w:rPr>
          <w:rtl/>
        </w:rPr>
        <w:t xml:space="preserve">‌ای </w:t>
      </w:r>
      <w:r w:rsidRPr="00CD23FA">
        <w:rPr>
          <w:rtl/>
        </w:rPr>
        <w:t>قابل فهم</w:t>
      </w:r>
      <w:r w:rsidR="00693960">
        <w:rPr>
          <w:rtl/>
        </w:rPr>
        <w:t xml:space="preserve">‌تر </w:t>
      </w:r>
      <w:r w:rsidRPr="00CD23FA">
        <w:rPr>
          <w:rtl/>
        </w:rPr>
        <w:t>و قابل تفس</w:t>
      </w:r>
      <w:r w:rsidRPr="00CD23FA">
        <w:rPr>
          <w:rFonts w:hint="cs"/>
          <w:rtl/>
        </w:rPr>
        <w:t>ی</w:t>
      </w:r>
      <w:r w:rsidRPr="00CD23FA">
        <w:rPr>
          <w:rFonts w:hint="eastAsia"/>
          <w:rtl/>
        </w:rPr>
        <w:t>رتر</w:t>
      </w:r>
      <w:r w:rsidRPr="00CD23FA">
        <w:rPr>
          <w:rtl/>
        </w:rPr>
        <w:t xml:space="preserve"> کمک </w:t>
      </w:r>
      <w:r w:rsidR="005B628F">
        <w:rPr>
          <w:rtl/>
        </w:rPr>
        <w:t>می‌کند</w:t>
      </w:r>
      <w:r>
        <w:rPr>
          <w:rtl/>
        </w:rPr>
        <w:fldChar w:fldCharType="begin"/>
      </w:r>
      <w:r>
        <w:rPr>
          <w:rtl/>
        </w:rPr>
        <w:instrText xml:space="preserve"> </w:instrText>
      </w:r>
      <w:r>
        <w:instrText>ADDIN EN.CITE &lt;EndNote&gt;&lt;Cite&gt;&lt;Year&gt;2007&lt;/Year&gt;&lt;RecNum&gt;50&lt;/RecNum&gt;&lt;DisplayText&gt;[27]&lt;/DisplayText&gt;&lt;record&gt;&lt;rec-number&gt;50&lt;/rec-number&gt;&lt;foreign-keys&gt;&lt;key app="EN" db-id="5advps9aitwdwre9vx1x2pv30wawrxstfptz" timestamp="1723209906"&gt;50&lt;/key&gt;&lt;/foreign-keys&gt;&lt;ref</w:instrText>
      </w:r>
      <w:r>
        <w:rPr>
          <w:rtl/>
        </w:rPr>
        <w:instrText>-</w:instrText>
      </w:r>
      <w:r>
        <w:instrText>type name="Book Section"&gt;5&lt;/ref-type&gt;&lt;contributors&gt;&lt;secondary-authors&gt;&lt;author&gt;x00E,&lt;/author&gt;&lt;author&gt;rdle, Wolfgang&lt;/author&gt;&lt;author&gt;Hl,&lt;/author&gt;&lt;author&gt;x00E,&lt;/author&gt;&lt;author&gt;vka, Zden&lt;/author&gt;&lt;author&gt;x011B,&lt;/author&gt;&lt;/secondary-authors&gt;&lt;/contributors&gt;&lt;titles&gt;&lt;title&gt;Multidimensional Scaling&lt;/title&gt;&lt;secondary-title&gt;Multivariate Statistics: Exercises and Solutions&lt;/secondary-title&gt;&lt;/titles&gt;&lt;pages&gt;271-281&lt;/pages&gt;&lt;dates&gt;&lt;year&gt;2007&lt;/year&gt;&lt;pub-dates&gt;&lt;date&gt;2007//&lt;/date&gt;&lt;/pub-dates&gt;&lt;/dates&gt;&lt;pub-location&gt;New York, NY&lt;/pub-location&gt;&lt;publisher&gt;Springer New York&lt;/publisher&gt;&lt;isbn&gt;978-0-387-73508-5&lt;/isbn&gt;&lt;urls&gt;&lt;related-urls&gt;&lt;url&gt;https://doi.org/10.1007/978-0-387-73508-5_15&lt;/url&gt;&lt;/related-urls&gt;&lt;/urls&gt;&lt;electronic-resource-num&gt;10.1007/978-0-387-73508-5_15&lt;/electronic-resource-num&gt;&lt;/record&gt;&lt;/Cite&gt;&lt;/EndNote</w:instrText>
      </w:r>
      <w:r>
        <w:rPr>
          <w:rtl/>
        </w:rPr>
        <w:instrText>&gt;</w:instrText>
      </w:r>
      <w:r>
        <w:rPr>
          <w:rtl/>
        </w:rPr>
        <w:fldChar w:fldCharType="separate"/>
      </w:r>
      <w:r>
        <w:rPr>
          <w:noProof/>
          <w:rtl/>
        </w:rPr>
        <w:t>[27]</w:t>
      </w:r>
      <w:r>
        <w:rPr>
          <w:rtl/>
        </w:rPr>
        <w:fldChar w:fldCharType="end"/>
      </w:r>
      <w:r w:rsidRPr="00CD23FA">
        <w:rPr>
          <w:rtl/>
        </w:rPr>
        <w:t>.</w:t>
      </w:r>
    </w:p>
    <w:p w14:paraId="4E08263A" w14:textId="77777777" w:rsidR="00A86965" w:rsidRPr="00CD23FA" w:rsidRDefault="00A86965" w:rsidP="00A86965">
      <w:pPr>
        <w:jc w:val="both"/>
      </w:pPr>
      <w:r w:rsidRPr="00CD23FA">
        <w:rPr>
          <w:rFonts w:hint="cs"/>
          <w:rtl/>
        </w:rPr>
        <w:t xml:space="preserve">در ادامه مراحل الگوریتم </w:t>
      </w:r>
      <w:r w:rsidRPr="00CD23FA">
        <w:t>MDS</w:t>
      </w:r>
      <w:r w:rsidRPr="00CD23FA">
        <w:rPr>
          <w:rFonts w:hint="cs"/>
          <w:rtl/>
        </w:rPr>
        <w:t xml:space="preserve"> را بیان میکنیم:</w:t>
      </w:r>
    </w:p>
    <w:p w14:paraId="29AF5D55" w14:textId="58F57078" w:rsidR="00A86965" w:rsidRDefault="00A86965" w:rsidP="00770D23">
      <w:pPr>
        <w:pStyle w:val="ListParagraph"/>
        <w:numPr>
          <w:ilvl w:val="0"/>
          <w:numId w:val="9"/>
        </w:numPr>
        <w:spacing w:after="160" w:line="259" w:lineRule="auto"/>
        <w:jc w:val="both"/>
      </w:pPr>
      <w:r w:rsidRPr="00CD23FA">
        <w:rPr>
          <w:rFonts w:hint="cs"/>
          <w:rtl/>
        </w:rPr>
        <w:lastRenderedPageBreak/>
        <w:t xml:space="preserve">در ابتدا </w:t>
      </w:r>
      <w:r w:rsidRPr="00CD23FA">
        <w:rPr>
          <w:rtl/>
        </w:rPr>
        <w:t xml:space="preserve">با محاسبه </w:t>
      </w:r>
      <w:r w:rsidRPr="00CD23FA">
        <w:rPr>
          <w:rFonts w:hint="cs"/>
          <w:rtl/>
        </w:rPr>
        <w:t>ی</w:t>
      </w:r>
      <w:r w:rsidRPr="00CD23FA">
        <w:rPr>
          <w:rFonts w:hint="eastAsia"/>
          <w:rtl/>
        </w:rPr>
        <w:t>ک</w:t>
      </w:r>
      <w:r w:rsidRPr="00CD23FA">
        <w:rPr>
          <w:rtl/>
        </w:rPr>
        <w:t xml:space="preserve"> ماتر</w:t>
      </w:r>
      <w:r w:rsidRPr="00CD23FA">
        <w:rPr>
          <w:rFonts w:hint="cs"/>
          <w:rtl/>
        </w:rPr>
        <w:t>ی</w:t>
      </w:r>
      <w:r w:rsidRPr="00CD23FA">
        <w:rPr>
          <w:rFonts w:hint="eastAsia"/>
          <w:rtl/>
        </w:rPr>
        <w:t>س</w:t>
      </w:r>
      <w:r w:rsidRPr="00CD23FA">
        <w:rPr>
          <w:rtl/>
        </w:rPr>
        <w:t xml:space="preserve"> عدم تشابه زوج</w:t>
      </w:r>
      <w:r w:rsidRPr="00CD23FA">
        <w:rPr>
          <w:rFonts w:hint="cs"/>
          <w:rtl/>
        </w:rPr>
        <w:t>ی کار را</w:t>
      </w:r>
      <w:r w:rsidRPr="00CD23FA">
        <w:rPr>
          <w:rtl/>
        </w:rPr>
        <w:t xml:space="preserve"> شروع </w:t>
      </w:r>
      <w:r w:rsidR="003548E6">
        <w:rPr>
          <w:rFonts w:hint="cs"/>
          <w:rtl/>
        </w:rPr>
        <w:t>می‌کنیم</w:t>
      </w:r>
      <w:r w:rsidRPr="00CD23FA">
        <w:rPr>
          <w:rFonts w:hint="eastAsia"/>
          <w:rtl/>
        </w:rPr>
        <w:t>،</w:t>
      </w:r>
      <w:r w:rsidRPr="00CD23FA">
        <w:rPr>
          <w:rtl/>
        </w:rPr>
        <w:t xml:space="preserve"> که تفاوت</w:t>
      </w:r>
      <w:r w:rsidRPr="004C048A">
        <w:rPr>
          <w:sz w:val="28"/>
          <w:rtl/>
        </w:rPr>
        <w:t>‌</w:t>
      </w:r>
      <w:r w:rsidRPr="00CD23FA">
        <w:rPr>
          <w:rtl/>
        </w:rPr>
        <w:t>ها</w:t>
      </w:r>
      <w:r w:rsidRPr="00CD23FA">
        <w:rPr>
          <w:rFonts w:hint="cs"/>
          <w:rtl/>
        </w:rPr>
        <w:t>ی</w:t>
      </w:r>
      <w:r w:rsidRPr="00CD23FA">
        <w:rPr>
          <w:rtl/>
        </w:rPr>
        <w:t xml:space="preserve"> ب</w:t>
      </w:r>
      <w:r w:rsidRPr="00CD23FA">
        <w:rPr>
          <w:rFonts w:hint="cs"/>
          <w:rtl/>
        </w:rPr>
        <w:t>ی</w:t>
      </w:r>
      <w:r w:rsidRPr="00CD23FA">
        <w:rPr>
          <w:rFonts w:hint="eastAsia"/>
          <w:rtl/>
        </w:rPr>
        <w:t>ن</w:t>
      </w:r>
      <w:r w:rsidRPr="00CD23FA">
        <w:rPr>
          <w:rtl/>
        </w:rPr>
        <w:t xml:space="preserve"> هر جفت آ</w:t>
      </w:r>
      <w:r w:rsidRPr="00CD23FA">
        <w:rPr>
          <w:rFonts w:hint="cs"/>
          <w:rtl/>
        </w:rPr>
        <w:t>ی</w:t>
      </w:r>
      <w:r w:rsidRPr="00CD23FA">
        <w:rPr>
          <w:rFonts w:hint="eastAsia"/>
          <w:rtl/>
        </w:rPr>
        <w:t>تم</w:t>
      </w:r>
      <w:r w:rsidRPr="00CD23FA">
        <w:rPr>
          <w:rtl/>
        </w:rPr>
        <w:t xml:space="preserve"> را در فضا</w:t>
      </w:r>
      <w:r w:rsidRPr="00CD23FA">
        <w:rPr>
          <w:rFonts w:hint="cs"/>
          <w:rtl/>
        </w:rPr>
        <w:t>ی</w:t>
      </w:r>
      <w:r w:rsidRPr="00CD23FA">
        <w:rPr>
          <w:rtl/>
        </w:rPr>
        <w:t xml:space="preserve"> با ابعاد بالا نشان م</w:t>
      </w:r>
      <w:r w:rsidRPr="00CD23FA">
        <w:rPr>
          <w:rFonts w:hint="cs"/>
          <w:rtl/>
        </w:rPr>
        <w:t>ی</w:t>
      </w:r>
      <w:r w:rsidRPr="004C048A">
        <w:rPr>
          <w:rFonts w:hint="cs"/>
          <w:sz w:val="28"/>
          <w:rtl/>
        </w:rPr>
        <w:t>‌</w:t>
      </w:r>
      <w:r w:rsidRPr="00CD23FA">
        <w:rPr>
          <w:rFonts w:hint="eastAsia"/>
          <w:rtl/>
        </w:rPr>
        <w:t>دهد</w:t>
      </w:r>
      <w:r w:rsidRPr="00CD23FA">
        <w:rPr>
          <w:rtl/>
        </w:rPr>
        <w:t xml:space="preserve">. </w:t>
      </w:r>
      <w:r w:rsidRPr="00CD23FA">
        <w:rPr>
          <w:rFonts w:hint="cs"/>
          <w:rtl/>
        </w:rPr>
        <w:t xml:space="preserve">یکی از انتخابهای رایج برای معیار عدم تشابه </w:t>
      </w:r>
      <w:r w:rsidRPr="00CD23FA">
        <w:rPr>
          <w:rtl/>
        </w:rPr>
        <w:t>فاصله اقل</w:t>
      </w:r>
      <w:r w:rsidRPr="00CD23FA">
        <w:rPr>
          <w:rFonts w:hint="cs"/>
          <w:rtl/>
        </w:rPr>
        <w:t>ی</w:t>
      </w:r>
      <w:r w:rsidRPr="00CD23FA">
        <w:rPr>
          <w:rFonts w:hint="eastAsia"/>
          <w:rtl/>
        </w:rPr>
        <w:t>دس</w:t>
      </w:r>
      <w:r w:rsidRPr="00CD23FA">
        <w:rPr>
          <w:rFonts w:hint="cs"/>
          <w:rtl/>
        </w:rPr>
        <w:t>ی</w:t>
      </w:r>
      <w:r w:rsidRPr="00CD23FA">
        <w:rPr>
          <w:rtl/>
        </w:rPr>
        <w:t xml:space="preserve"> است:</w:t>
      </w:r>
    </w:p>
    <w:p w14:paraId="7D5803B0" w14:textId="2EB6207B" w:rsidR="00881EAC" w:rsidRPr="00CD23FA" w:rsidRDefault="00881EAC" w:rsidP="00881EAC">
      <w:pPr>
        <w:spacing w:after="160" w:line="259" w:lineRule="auto"/>
        <w:ind w:left="360" w:firstLine="348"/>
        <w:jc w:val="both"/>
      </w:pPr>
      <w:r>
        <w:rPr>
          <w:rFonts w:hint="cs"/>
          <w:rtl/>
        </w:rPr>
        <w:t>(رابطه (9-2)</w:t>
      </w:r>
      <w:r w:rsidR="00C259DB">
        <w:rPr>
          <w:rFonts w:hint="cs"/>
          <w:rtl/>
        </w:rPr>
        <w:t xml:space="preserve"> فاصله زوجی</w:t>
      </w:r>
      <w:r>
        <w:rPr>
          <w:rFonts w:hint="cs"/>
          <w:rtl/>
        </w:rPr>
        <w:t>)</w:t>
      </w:r>
    </w:p>
    <w:p w14:paraId="479C4CB0" w14:textId="77777777" w:rsidR="00A86965" w:rsidRPr="00CD23FA" w:rsidRDefault="00536DA5" w:rsidP="00A86965">
      <w:pPr>
        <w:pStyle w:val="ListParagraph"/>
        <w:rPr>
          <w:rFonts w:eastAsiaTheme="minorEastAsia"/>
          <w:rtl/>
        </w:rPr>
      </w:pPr>
      <m:oMathPara>
        <m:oMath>
          <m:sSub>
            <m:sSubPr>
              <m:ctrlPr>
                <w:rPr>
                  <w:rFonts w:ascii="Cambria Math" w:hAnsi="Cambria Math"/>
                  <w:rtl/>
                </w:rPr>
              </m:ctrlPr>
            </m:sSubPr>
            <m:e>
              <m:r>
                <w:rPr>
                  <w:rFonts w:ascii="Cambria Math" w:hAnsi="Cambria Math"/>
                </w:rPr>
                <m:t>d</m:t>
              </m:r>
              <m:ctrlPr>
                <w:rPr>
                  <w:rFonts w:ascii="Cambria Math" w:hAnsi="Cambria Math"/>
                </w:rPr>
              </m:ctrlPr>
            </m:e>
            <m:sub>
              <m:r>
                <w:rPr>
                  <w:rFonts w:ascii="Cambria Math" w:hAnsi="Cambria Math"/>
                </w:rPr>
                <m:t>ij</m:t>
              </m:r>
              <m:ctrlPr>
                <w:rPr>
                  <w:rFonts w:ascii="Cambria Math" w:hAnsi="Cambria Math"/>
                </w:rPr>
              </m:ctrlPr>
            </m:sub>
          </m:sSub>
          <m:r>
            <w:rPr>
              <w:rFonts w:ascii="Cambria Math" w:hAnsi="Cambria Math"/>
            </w:rPr>
            <m:t>=</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ctrlPr>
                    <w:rPr>
                      <w:rFonts w:ascii="Cambria Math" w:hAnsi="Cambria Math"/>
                      <w:rtl/>
                    </w:rPr>
                  </m:ctrlPr>
                </m:sup>
              </m:sSup>
              <m:ctrlPr>
                <w:rPr>
                  <w:rFonts w:ascii="Cambria Math" w:hAnsi="Cambria Math"/>
                  <w:rtl/>
                </w:rPr>
              </m:ctrlPr>
            </m:e>
          </m:rad>
        </m:oMath>
      </m:oMathPara>
    </w:p>
    <w:p w14:paraId="5236C85D" w14:textId="77777777" w:rsidR="00A86965" w:rsidRPr="00CD23FA" w:rsidRDefault="00A86965" w:rsidP="00A86965">
      <w:pPr>
        <w:pStyle w:val="ListParagraph"/>
        <w:rPr>
          <w:rFonts w:eastAsiaTheme="minorEastAsia"/>
        </w:rPr>
      </w:pPr>
      <w:r w:rsidRPr="00CD23FA">
        <w:rPr>
          <w:rtl/>
        </w:rPr>
        <w:t xml:space="preserve">که در آن </w:t>
      </w:r>
      <w:r w:rsidRPr="00CD23FA">
        <w:t>x</w:t>
      </w:r>
      <w:r w:rsidRPr="00CD23FA">
        <w:rPr>
          <w:vertAlign w:val="subscript"/>
        </w:rPr>
        <w:t>i</w:t>
      </w:r>
      <w:r w:rsidRPr="00CD23FA">
        <w:rPr>
          <w:rtl/>
        </w:rPr>
        <w:t xml:space="preserve"> و </w:t>
      </w:r>
      <w:proofErr w:type="spellStart"/>
      <w:r w:rsidRPr="00CD23FA">
        <w:t>x</w:t>
      </w:r>
      <w:r w:rsidRPr="00CD23FA">
        <w:rPr>
          <w:vertAlign w:val="subscript"/>
        </w:rPr>
        <w:t>j</w:t>
      </w:r>
      <w:proofErr w:type="spellEnd"/>
      <w:r w:rsidRPr="00CD23FA">
        <w:rPr>
          <w:rFonts w:hint="cs"/>
          <w:rtl/>
        </w:rPr>
        <w:t xml:space="preserve"> و </w:t>
      </w:r>
      <w:proofErr w:type="spellStart"/>
      <w:r w:rsidRPr="00CD23FA">
        <w:t>y</w:t>
      </w:r>
      <w:r w:rsidRPr="00CD23FA">
        <w:rPr>
          <w:vertAlign w:val="subscript"/>
        </w:rPr>
        <w:t>i</w:t>
      </w:r>
      <w:proofErr w:type="spellEnd"/>
      <w:r w:rsidRPr="00CD23FA">
        <w:rPr>
          <w:rFonts w:hint="cs"/>
          <w:vertAlign w:val="subscript"/>
          <w:rtl/>
        </w:rPr>
        <w:t xml:space="preserve"> </w:t>
      </w:r>
      <w:r w:rsidRPr="00CD23FA">
        <w:rPr>
          <w:rFonts w:hint="cs"/>
          <w:rtl/>
        </w:rPr>
        <w:t xml:space="preserve">و </w:t>
      </w:r>
      <w:proofErr w:type="spellStart"/>
      <w:r w:rsidRPr="00CD23FA">
        <w:t>y</w:t>
      </w:r>
      <w:r w:rsidRPr="00CD23FA">
        <w:rPr>
          <w:vertAlign w:val="subscript"/>
        </w:rPr>
        <w:t>j</w:t>
      </w:r>
      <w:proofErr w:type="spellEnd"/>
      <w:r w:rsidRPr="00CD23FA">
        <w:rPr>
          <w:rtl/>
        </w:rPr>
        <w:t xml:space="preserve"> نقاط داده با ابعاد بالا هستند.</w:t>
      </w:r>
    </w:p>
    <w:p w14:paraId="1AB17C1E" w14:textId="2F7F10B5" w:rsidR="00A86965" w:rsidRDefault="00A86965" w:rsidP="00770D23">
      <w:pPr>
        <w:pStyle w:val="ListParagraph"/>
        <w:numPr>
          <w:ilvl w:val="0"/>
          <w:numId w:val="9"/>
        </w:numPr>
        <w:spacing w:after="160" w:line="259" w:lineRule="auto"/>
        <w:jc w:val="both"/>
      </w:pPr>
      <w:r w:rsidRPr="00CD23FA">
        <w:rPr>
          <w:rtl/>
        </w:rPr>
        <w:t>برا</w:t>
      </w:r>
      <w:r w:rsidRPr="00CD23FA">
        <w:rPr>
          <w:rFonts w:hint="cs"/>
          <w:rtl/>
        </w:rPr>
        <w:t>ی</w:t>
      </w:r>
      <w:r w:rsidRPr="00CD23FA">
        <w:rPr>
          <w:rtl/>
        </w:rPr>
        <w:t xml:space="preserve"> تبد</w:t>
      </w:r>
      <w:r w:rsidRPr="00CD23FA">
        <w:rPr>
          <w:rFonts w:hint="cs"/>
          <w:rtl/>
        </w:rPr>
        <w:t>ی</w:t>
      </w:r>
      <w:r w:rsidRPr="00CD23FA">
        <w:rPr>
          <w:rFonts w:hint="eastAsia"/>
          <w:rtl/>
        </w:rPr>
        <w:t>ل</w:t>
      </w:r>
      <w:r w:rsidRPr="00CD23FA">
        <w:rPr>
          <w:rtl/>
        </w:rPr>
        <w:t xml:space="preserve"> ماتر</w:t>
      </w:r>
      <w:r w:rsidRPr="00CD23FA">
        <w:rPr>
          <w:rFonts w:hint="cs"/>
          <w:rtl/>
        </w:rPr>
        <w:t>ی</w:t>
      </w:r>
      <w:r w:rsidRPr="00CD23FA">
        <w:rPr>
          <w:rFonts w:hint="eastAsia"/>
          <w:rtl/>
        </w:rPr>
        <w:t>س</w:t>
      </w:r>
      <w:r w:rsidRPr="00CD23FA">
        <w:rPr>
          <w:rtl/>
        </w:rPr>
        <w:t xml:space="preserve"> فاصله (</w:t>
      </w:r>
      <w:r w:rsidRPr="00CD23FA">
        <w:t>D</w:t>
      </w:r>
      <w:r w:rsidRPr="00CD23FA">
        <w:rPr>
          <w:rtl/>
        </w:rPr>
        <w:t>) به ماتر</w:t>
      </w:r>
      <w:r w:rsidRPr="00CD23FA">
        <w:rPr>
          <w:rFonts w:hint="cs"/>
          <w:rtl/>
        </w:rPr>
        <w:t>ی</w:t>
      </w:r>
      <w:r w:rsidRPr="00CD23FA">
        <w:rPr>
          <w:rFonts w:hint="eastAsia"/>
          <w:rtl/>
        </w:rPr>
        <w:t>س</w:t>
      </w:r>
      <w:r w:rsidRPr="00CD23FA">
        <w:rPr>
          <w:rtl/>
        </w:rPr>
        <w:t xml:space="preserve"> (</w:t>
      </w:r>
      <w:r w:rsidRPr="00CD23FA">
        <w:t>B</w:t>
      </w:r>
      <w:r w:rsidRPr="00CD23FA">
        <w:rPr>
          <w:rtl/>
        </w:rPr>
        <w:t>) که</w:t>
      </w:r>
      <w:r w:rsidR="00A00FDE">
        <w:rPr>
          <w:rtl/>
        </w:rPr>
        <w:t xml:space="preserve"> می‌</w:t>
      </w:r>
      <w:r w:rsidRPr="00CD23FA">
        <w:rPr>
          <w:rtl/>
        </w:rPr>
        <w:t>تواند برا</w:t>
      </w:r>
      <w:r w:rsidRPr="00CD23FA">
        <w:rPr>
          <w:rFonts w:hint="cs"/>
          <w:rtl/>
        </w:rPr>
        <w:t>ی</w:t>
      </w:r>
      <w:r w:rsidRPr="00CD23FA">
        <w:rPr>
          <w:rtl/>
        </w:rPr>
        <w:t xml:space="preserve"> تجز</w:t>
      </w:r>
      <w:r w:rsidRPr="00CD23FA">
        <w:rPr>
          <w:rFonts w:hint="cs"/>
          <w:rtl/>
        </w:rPr>
        <w:t>ی</w:t>
      </w:r>
      <w:r w:rsidRPr="00CD23FA">
        <w:rPr>
          <w:rFonts w:hint="eastAsia"/>
          <w:rtl/>
        </w:rPr>
        <w:t>ه</w:t>
      </w:r>
      <w:r w:rsidRPr="00CD23FA">
        <w:rPr>
          <w:rtl/>
        </w:rPr>
        <w:t xml:space="preserve"> مقاد</w:t>
      </w:r>
      <w:r w:rsidRPr="00CD23FA">
        <w:rPr>
          <w:rFonts w:hint="cs"/>
          <w:rtl/>
        </w:rPr>
        <w:t>ی</w:t>
      </w:r>
      <w:r w:rsidRPr="00CD23FA">
        <w:rPr>
          <w:rFonts w:hint="eastAsia"/>
          <w:rtl/>
        </w:rPr>
        <w:t>ر</w:t>
      </w:r>
      <w:r w:rsidRPr="00CD23FA">
        <w:rPr>
          <w:rtl/>
        </w:rPr>
        <w:t xml:space="preserve"> و</w:t>
      </w:r>
      <w:r w:rsidRPr="00CD23FA">
        <w:rPr>
          <w:rFonts w:hint="cs"/>
          <w:rtl/>
        </w:rPr>
        <w:t>ی</w:t>
      </w:r>
      <w:r w:rsidRPr="00CD23FA">
        <w:rPr>
          <w:rFonts w:hint="eastAsia"/>
          <w:rtl/>
        </w:rPr>
        <w:t>ژه</w:t>
      </w:r>
      <w:r w:rsidRPr="00CD23FA">
        <w:rPr>
          <w:rtl/>
        </w:rPr>
        <w:t xml:space="preserve"> استفاده شود، از </w:t>
      </w:r>
      <w:r w:rsidRPr="00CD23FA">
        <w:rPr>
          <w:rFonts w:hint="cs"/>
          <w:rtl/>
        </w:rPr>
        <w:t>این فرمول</w:t>
      </w:r>
      <w:r w:rsidRPr="00CD23FA">
        <w:rPr>
          <w:rtl/>
        </w:rPr>
        <w:t xml:space="preserve"> استفاده </w:t>
      </w:r>
      <w:r w:rsidR="003548E6">
        <w:rPr>
          <w:rtl/>
        </w:rPr>
        <w:t>می‌کنیم</w:t>
      </w:r>
      <w:r w:rsidRPr="00CD23FA">
        <w:rPr>
          <w:rtl/>
        </w:rPr>
        <w:t>:</w:t>
      </w:r>
    </w:p>
    <w:p w14:paraId="684E52D3" w14:textId="5D9A43FE" w:rsidR="00881EAC" w:rsidRPr="00CD23FA" w:rsidRDefault="00881EAC" w:rsidP="00881EAC">
      <w:pPr>
        <w:spacing w:after="160" w:line="259" w:lineRule="auto"/>
        <w:ind w:left="360" w:firstLine="348"/>
        <w:jc w:val="both"/>
      </w:pPr>
      <w:r>
        <w:rPr>
          <w:rFonts w:hint="cs"/>
          <w:rtl/>
        </w:rPr>
        <w:t>(رابطه (10-2)</w:t>
      </w:r>
      <w:r w:rsidR="00C259DB">
        <w:rPr>
          <w:rFonts w:hint="cs"/>
          <w:rtl/>
        </w:rPr>
        <w:t xml:space="preserve"> تبدیل ماتریس</w:t>
      </w:r>
      <w:r>
        <w:rPr>
          <w:rFonts w:hint="cs"/>
          <w:rtl/>
        </w:rPr>
        <w:t>)</w:t>
      </w:r>
    </w:p>
    <w:p w14:paraId="25F346B1" w14:textId="77777777" w:rsidR="00A86965" w:rsidRPr="00CD23FA" w:rsidRDefault="00A86965" w:rsidP="00A86965">
      <w:pPr>
        <w:pStyle w:val="ListParagraph"/>
        <w:jc w:val="center"/>
      </w:pPr>
      <m:oMathPara>
        <m:oMath>
          <m:r>
            <w:rPr>
              <w:rFonts w:ascii="Cambria Math" w:hAnsi="Cambria Math"/>
              <w:sz w:val="28"/>
            </w:rPr>
            <m:t>B</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sz w:val="28"/>
            </w:rPr>
            <m:t>J</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sz w:val="28"/>
            </w:rPr>
            <m:t>J</m:t>
          </m:r>
        </m:oMath>
      </m:oMathPara>
    </w:p>
    <w:p w14:paraId="00EBCC32" w14:textId="207C8F88" w:rsidR="00A86965" w:rsidRDefault="00A86965" w:rsidP="00A86965">
      <w:pPr>
        <w:pStyle w:val="ListParagraph"/>
        <w:jc w:val="both"/>
        <w:rPr>
          <w:rtl/>
        </w:rPr>
      </w:pPr>
      <w:r w:rsidRPr="00CD23FA">
        <w:rPr>
          <w:rFonts w:hint="cs"/>
          <w:rtl/>
        </w:rPr>
        <w:t xml:space="preserve">که در آن </w:t>
      </w:r>
      <w:r w:rsidRPr="00CD23FA">
        <w:t>J</w:t>
      </w:r>
      <w:r w:rsidRPr="00CD23FA">
        <w:rPr>
          <w:rFonts w:hint="cs"/>
          <w:rtl/>
        </w:rPr>
        <w:t>:</w:t>
      </w:r>
    </w:p>
    <w:p w14:paraId="659B08C8" w14:textId="35B8EF75" w:rsidR="00881EAC" w:rsidRPr="00CD23FA" w:rsidRDefault="00881EAC" w:rsidP="00A86965">
      <w:pPr>
        <w:pStyle w:val="ListParagraph"/>
        <w:jc w:val="both"/>
        <w:rPr>
          <w:rtl/>
        </w:rPr>
      </w:pPr>
      <w:r>
        <w:rPr>
          <w:rFonts w:hint="cs"/>
          <w:rtl/>
        </w:rPr>
        <w:t>(رابطه (11-2)</w:t>
      </w:r>
      <w:r w:rsidR="00C259DB">
        <w:rPr>
          <w:rFonts w:hint="cs"/>
          <w:rtl/>
        </w:rPr>
        <w:t xml:space="preserve"> </w:t>
      </w:r>
      <w:r w:rsidR="002E663C">
        <w:rPr>
          <w:rFonts w:hint="cs"/>
          <w:rtl/>
        </w:rPr>
        <w:t>ماتریس مرکزی</w:t>
      </w:r>
      <w:r>
        <w:rPr>
          <w:rFonts w:hint="cs"/>
          <w:rtl/>
        </w:rPr>
        <w:t>)</w:t>
      </w:r>
    </w:p>
    <w:p w14:paraId="7105501C" w14:textId="77777777" w:rsidR="00A86965" w:rsidRPr="00CD23FA" w:rsidRDefault="00A86965" w:rsidP="00A86965">
      <w:pPr>
        <w:pStyle w:val="ListParagraph"/>
        <w:jc w:val="center"/>
        <w:rPr>
          <w:rFonts w:eastAsiaTheme="minorEastAsia"/>
          <w:rtl/>
        </w:rPr>
      </w:pPr>
      <m:oMathPara>
        <m:oMath>
          <m:r>
            <w:rPr>
              <w:rFonts w:ascii="Cambria Math" w:hAnsi="Cambria Math"/>
              <w:sz w:val="28"/>
            </w:rPr>
            <m:t>J</m:t>
          </m:r>
          <m:r>
            <w:rPr>
              <w:rFonts w:ascii="Cambria Math" w:hAnsi="Cambria Math"/>
            </w:rPr>
            <m:t>=</m:t>
          </m:r>
          <m:r>
            <w:rPr>
              <w:rFonts w:ascii="Cambria Math" w:hAnsi="Cambria Math"/>
              <w:sz w:val="28"/>
            </w:rPr>
            <m:t>I</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sz w:val="28"/>
            </w:rPr>
            <m:t>1</m:t>
          </m:r>
          <m:sSup>
            <m:sSupPr>
              <m:ctrlPr>
                <w:rPr>
                  <w:rFonts w:ascii="Cambria Math" w:hAnsi="Cambria Math"/>
                  <w:bCs/>
                </w:rPr>
              </m:ctrlPr>
            </m:sSupPr>
            <m:e>
              <m:r>
                <m:rPr>
                  <m:sty m:val="p"/>
                </m:rPr>
                <w:rPr>
                  <w:rFonts w:ascii="Cambria Math" w:hAnsi="Cambria Math"/>
                </w:rPr>
                <m:t>1</m:t>
              </m:r>
            </m:e>
            <m:sup>
              <m:r>
                <w:rPr>
                  <w:rFonts w:ascii="Cambria Math" w:hAnsi="Cambria Math"/>
                </w:rPr>
                <m:t>T</m:t>
              </m:r>
              <m:ctrlPr>
                <w:rPr>
                  <w:rFonts w:ascii="Cambria Math" w:hAnsi="Cambria Math"/>
                  <w:bCs/>
                  <w:rtl/>
                </w:rPr>
              </m:ctrlPr>
            </m:sup>
          </m:sSup>
        </m:oMath>
      </m:oMathPara>
    </w:p>
    <w:p w14:paraId="73DF39FB" w14:textId="77777777" w:rsidR="00A86965" w:rsidRPr="00CD23FA" w:rsidRDefault="00A86965" w:rsidP="00A86965">
      <w:pPr>
        <w:rPr>
          <w:rFonts w:eastAsiaTheme="minorEastAsia"/>
          <w:rtl/>
        </w:rPr>
      </w:pPr>
      <w:r w:rsidRPr="00CD23FA">
        <w:rPr>
          <w:rFonts w:eastAsiaTheme="minorEastAsia"/>
          <w:rtl/>
        </w:rPr>
        <w:tab/>
      </w:r>
      <w:r w:rsidRPr="00CD23FA">
        <w:rPr>
          <w:rFonts w:eastAsiaTheme="minorEastAsia" w:hint="cs"/>
          <w:rtl/>
        </w:rPr>
        <w:t xml:space="preserve">که در آن </w:t>
      </w:r>
      <w:r w:rsidRPr="00CD23FA">
        <w:rPr>
          <w:rFonts w:eastAsiaTheme="minorEastAsia"/>
        </w:rPr>
        <w:t>I</w:t>
      </w:r>
      <w:r w:rsidRPr="00CD23FA">
        <w:rPr>
          <w:rFonts w:eastAsiaTheme="minorEastAsia" w:hint="cs"/>
          <w:rtl/>
        </w:rPr>
        <w:t xml:space="preserve"> ماتریس همانی، </w:t>
      </w:r>
      <w:r w:rsidRPr="00CD23FA">
        <w:rPr>
          <w:rFonts w:eastAsiaTheme="minorEastAsia"/>
        </w:rPr>
        <w:t>1</w:t>
      </w:r>
      <w:r w:rsidRPr="00CD23FA">
        <w:rPr>
          <w:rFonts w:eastAsiaTheme="minorEastAsia"/>
          <w:vertAlign w:val="superscript"/>
        </w:rPr>
        <w:t>T</w:t>
      </w:r>
      <w:r w:rsidRPr="00CD23FA">
        <w:rPr>
          <w:rFonts w:eastAsiaTheme="minorEastAsia" w:hint="cs"/>
          <w:rtl/>
        </w:rPr>
        <w:t xml:space="preserve"> بردار ستونی از یکها و </w:t>
      </w:r>
      <w:r w:rsidRPr="00CD23FA">
        <w:rPr>
          <w:rFonts w:eastAsiaTheme="minorEastAsia"/>
        </w:rPr>
        <w:t>n</w:t>
      </w:r>
      <w:r w:rsidRPr="00CD23FA">
        <w:rPr>
          <w:rFonts w:eastAsiaTheme="minorEastAsia" w:hint="cs"/>
          <w:rtl/>
        </w:rPr>
        <w:t xml:space="preserve"> تعداد نقاط است.</w:t>
      </w:r>
    </w:p>
    <w:p w14:paraId="55C048A5" w14:textId="6AD05C78" w:rsidR="00A86965" w:rsidRDefault="00A86965" w:rsidP="00770D23">
      <w:pPr>
        <w:pStyle w:val="ListParagraph"/>
        <w:numPr>
          <w:ilvl w:val="0"/>
          <w:numId w:val="9"/>
        </w:numPr>
        <w:spacing w:after="160" w:line="259" w:lineRule="auto"/>
        <w:jc w:val="both"/>
      </w:pPr>
      <w:r w:rsidRPr="00CD23FA">
        <w:rPr>
          <w:rFonts w:hint="cs"/>
          <w:rtl/>
        </w:rPr>
        <w:t>تجزیه را برروی ماتریس مرکزی (</w:t>
      </w:r>
      <w:r w:rsidRPr="00CD23FA">
        <w:t>B</w:t>
      </w:r>
      <w:r w:rsidRPr="00CD23FA">
        <w:rPr>
          <w:rFonts w:hint="cs"/>
          <w:rtl/>
        </w:rPr>
        <w:t>) انجام می</w:t>
      </w:r>
      <w:r w:rsidR="00C259DB">
        <w:rPr>
          <w:rtl/>
        </w:rPr>
        <w:softHyphen/>
      </w:r>
      <w:r w:rsidRPr="00CD23FA">
        <w:rPr>
          <w:rFonts w:hint="cs"/>
          <w:rtl/>
        </w:rPr>
        <w:t>دهیم:</w:t>
      </w:r>
    </w:p>
    <w:p w14:paraId="517458E0" w14:textId="03F9B0F2" w:rsidR="00881EAC" w:rsidRPr="00CD23FA" w:rsidRDefault="00881EAC" w:rsidP="00881EAC">
      <w:pPr>
        <w:spacing w:after="160" w:line="259" w:lineRule="auto"/>
        <w:ind w:left="360" w:firstLine="348"/>
        <w:jc w:val="both"/>
      </w:pPr>
      <w:r>
        <w:rPr>
          <w:rFonts w:hint="cs"/>
          <w:rtl/>
        </w:rPr>
        <w:t>(رابطه (12-2)</w:t>
      </w:r>
      <w:r w:rsidR="00C259DB">
        <w:rPr>
          <w:rFonts w:hint="cs"/>
          <w:rtl/>
        </w:rPr>
        <w:t>تجزیه ویژه</w:t>
      </w:r>
      <w:r>
        <w:rPr>
          <w:rFonts w:hint="cs"/>
          <w:rtl/>
        </w:rPr>
        <w:t>)</w:t>
      </w:r>
    </w:p>
    <w:p w14:paraId="4CAFC286" w14:textId="77777777" w:rsidR="00A86965" w:rsidRPr="00CD23FA" w:rsidRDefault="00A86965" w:rsidP="00A86965">
      <w:pPr>
        <w:pStyle w:val="ListParagraph"/>
        <w:jc w:val="center"/>
      </w:pPr>
      <m:oMathPara>
        <m:oMath>
          <m:r>
            <w:rPr>
              <w:rFonts w:ascii="Cambria Math" w:hAnsi="Cambria Math"/>
              <w:sz w:val="28"/>
            </w:rPr>
            <m:t>B</m:t>
          </m:r>
          <m:r>
            <w:rPr>
              <w:rFonts w:ascii="Cambria Math" w:hAnsi="Cambria Math"/>
            </w:rPr>
            <m:t>=</m:t>
          </m:r>
          <m:r>
            <w:rPr>
              <w:rFonts w:ascii="Cambria Math" w:hAnsi="Cambria Math"/>
              <w:sz w:val="28"/>
            </w:rPr>
            <m:t>V</m:t>
          </m:r>
          <m:r>
            <m:rPr>
              <m:sty m:val="p"/>
            </m:rPr>
            <w:rPr>
              <w:rFonts w:ascii="Cambria Math" w:hAnsi="Cambria Math"/>
            </w:rPr>
            <m:t>Λ</m:t>
          </m:r>
          <m:sSup>
            <m:sSupPr>
              <m:ctrlPr>
                <w:rPr>
                  <w:rFonts w:ascii="Cambria Math" w:hAnsi="Cambria Math"/>
                </w:rPr>
              </m:ctrlPr>
            </m:sSupPr>
            <m:e>
              <m:r>
                <w:rPr>
                  <w:rFonts w:ascii="Cambria Math" w:hAnsi="Cambria Math"/>
                </w:rPr>
                <m:t>V</m:t>
              </m:r>
            </m:e>
            <m:sup>
              <m:r>
                <w:rPr>
                  <w:rFonts w:ascii="Cambria Math" w:hAnsi="Cambria Math"/>
                </w:rPr>
                <m:t>T</m:t>
              </m:r>
              <m:ctrlPr>
                <w:rPr>
                  <w:rFonts w:ascii="Cambria Math" w:hAnsi="Cambria Math"/>
                  <w:rtl/>
                </w:rPr>
              </m:ctrlPr>
            </m:sup>
          </m:sSup>
        </m:oMath>
      </m:oMathPara>
    </w:p>
    <w:p w14:paraId="0DC66DB1" w14:textId="77777777" w:rsidR="00A86965" w:rsidRPr="00CD23FA" w:rsidRDefault="00A86965" w:rsidP="00A86965">
      <w:pPr>
        <w:pStyle w:val="ListParagraph"/>
        <w:jc w:val="both"/>
      </w:pPr>
      <w:r w:rsidRPr="00CD23FA">
        <w:rPr>
          <w:rtl/>
        </w:rPr>
        <w:t>که در آن (</w:t>
      </w:r>
      <w:r w:rsidRPr="00CD23FA">
        <w:t>V</w:t>
      </w:r>
      <w:r w:rsidRPr="00CD23FA">
        <w:rPr>
          <w:rtl/>
        </w:rPr>
        <w:t>) ماتر</w:t>
      </w:r>
      <w:r w:rsidRPr="00CD23FA">
        <w:rPr>
          <w:rFonts w:hint="cs"/>
          <w:rtl/>
        </w:rPr>
        <w:t>ی</w:t>
      </w:r>
      <w:r w:rsidRPr="00CD23FA">
        <w:rPr>
          <w:rFonts w:hint="eastAsia"/>
          <w:rtl/>
        </w:rPr>
        <w:t>س</w:t>
      </w:r>
      <w:r w:rsidRPr="00CD23FA">
        <w:rPr>
          <w:rtl/>
        </w:rPr>
        <w:t xml:space="preserve"> بردارها</w:t>
      </w:r>
      <w:r w:rsidRPr="00CD23FA">
        <w:rPr>
          <w:rFonts w:hint="cs"/>
          <w:rtl/>
        </w:rPr>
        <w:t>ی</w:t>
      </w:r>
      <w:r w:rsidRPr="00CD23FA">
        <w:rPr>
          <w:rtl/>
        </w:rPr>
        <w:t xml:space="preserve"> و</w:t>
      </w:r>
      <w:r w:rsidRPr="00CD23FA">
        <w:rPr>
          <w:rFonts w:hint="cs"/>
          <w:rtl/>
        </w:rPr>
        <w:t>ی</w:t>
      </w:r>
      <w:r w:rsidRPr="00CD23FA">
        <w:rPr>
          <w:rFonts w:hint="eastAsia"/>
          <w:rtl/>
        </w:rPr>
        <w:t>ژه</w:t>
      </w:r>
      <w:r w:rsidRPr="00CD23FA">
        <w:rPr>
          <w:rtl/>
        </w:rPr>
        <w:t xml:space="preserve"> و </w:t>
      </w:r>
      <m:oMath>
        <m:r>
          <m:rPr>
            <m:sty m:val="p"/>
          </m:rPr>
          <w:rPr>
            <w:rFonts w:ascii="Cambria Math" w:hAnsi="Cambria Math"/>
          </w:rPr>
          <m:t>Λ</m:t>
        </m:r>
      </m:oMath>
      <w:r w:rsidRPr="00CD23FA">
        <w:rPr>
          <w:rtl/>
        </w:rPr>
        <w:t xml:space="preserve"> ماتر</w:t>
      </w:r>
      <w:r w:rsidRPr="00CD23FA">
        <w:rPr>
          <w:rFonts w:hint="cs"/>
          <w:rtl/>
        </w:rPr>
        <w:t>ی</w:t>
      </w:r>
      <w:r w:rsidRPr="00CD23FA">
        <w:rPr>
          <w:rFonts w:hint="eastAsia"/>
          <w:rtl/>
        </w:rPr>
        <w:t>س</w:t>
      </w:r>
      <w:r w:rsidRPr="00CD23FA">
        <w:rPr>
          <w:rtl/>
        </w:rPr>
        <w:t xml:space="preserve"> قطر</w:t>
      </w:r>
      <w:r w:rsidRPr="00CD23FA">
        <w:rPr>
          <w:rFonts w:hint="cs"/>
          <w:rtl/>
        </w:rPr>
        <w:t>ی</w:t>
      </w:r>
      <w:r w:rsidRPr="00CD23FA">
        <w:rPr>
          <w:rtl/>
        </w:rPr>
        <w:t xml:space="preserve"> مقاد</w:t>
      </w:r>
      <w:r w:rsidRPr="00CD23FA">
        <w:rPr>
          <w:rFonts w:hint="cs"/>
          <w:rtl/>
        </w:rPr>
        <w:t>ی</w:t>
      </w:r>
      <w:r w:rsidRPr="00CD23FA">
        <w:rPr>
          <w:rFonts w:hint="eastAsia"/>
          <w:rtl/>
        </w:rPr>
        <w:t>ر</w:t>
      </w:r>
      <w:r w:rsidRPr="00CD23FA">
        <w:rPr>
          <w:rtl/>
        </w:rPr>
        <w:t xml:space="preserve"> و</w:t>
      </w:r>
      <w:r w:rsidRPr="00CD23FA">
        <w:rPr>
          <w:rFonts w:hint="cs"/>
          <w:rtl/>
        </w:rPr>
        <w:t>ی</w:t>
      </w:r>
      <w:r w:rsidRPr="00CD23FA">
        <w:rPr>
          <w:rFonts w:hint="eastAsia"/>
          <w:rtl/>
        </w:rPr>
        <w:t>ژه</w:t>
      </w:r>
      <w:r w:rsidRPr="00CD23FA">
        <w:rPr>
          <w:rtl/>
        </w:rPr>
        <w:t xml:space="preserve"> است.</w:t>
      </w:r>
    </w:p>
    <w:p w14:paraId="106ADF11" w14:textId="235D70D9" w:rsidR="00A86965" w:rsidRDefault="00A86965" w:rsidP="00770D23">
      <w:pPr>
        <w:pStyle w:val="ListParagraph"/>
        <w:numPr>
          <w:ilvl w:val="0"/>
          <w:numId w:val="9"/>
        </w:numPr>
        <w:spacing w:after="160" w:line="259" w:lineRule="auto"/>
        <w:jc w:val="both"/>
      </w:pPr>
      <w:r w:rsidRPr="00CD23FA">
        <w:rPr>
          <w:rFonts w:hint="cs"/>
          <w:rtl/>
        </w:rPr>
        <w:t xml:space="preserve">سپس به تعداد </w:t>
      </w:r>
      <w:r w:rsidRPr="00CD23FA">
        <w:t>k</w:t>
      </w:r>
      <w:r w:rsidRPr="00CD23FA">
        <w:rPr>
          <w:rFonts w:hint="cs"/>
          <w:rtl/>
        </w:rPr>
        <w:t xml:space="preserve"> عدد از بالاترین مقادیر </w:t>
      </w:r>
      <w:r w:rsidRPr="00CD23FA">
        <w:rPr>
          <w:rtl/>
        </w:rPr>
        <w:t>و</w:t>
      </w:r>
      <w:r w:rsidRPr="00CD23FA">
        <w:rPr>
          <w:rFonts w:hint="cs"/>
          <w:rtl/>
        </w:rPr>
        <w:t>ی</w:t>
      </w:r>
      <w:r w:rsidRPr="00CD23FA">
        <w:rPr>
          <w:rFonts w:hint="eastAsia"/>
          <w:rtl/>
        </w:rPr>
        <w:t>ژه</w:t>
      </w:r>
      <w:r w:rsidRPr="00CD23FA">
        <w:rPr>
          <w:rtl/>
        </w:rPr>
        <w:t xml:space="preserve"> و بردارها</w:t>
      </w:r>
      <w:r w:rsidRPr="00CD23FA">
        <w:rPr>
          <w:rFonts w:hint="cs"/>
          <w:rtl/>
        </w:rPr>
        <w:t>ی</w:t>
      </w:r>
      <w:r w:rsidRPr="00CD23FA">
        <w:rPr>
          <w:rtl/>
        </w:rPr>
        <w:t xml:space="preserve"> و</w:t>
      </w:r>
      <w:r w:rsidRPr="00CD23FA">
        <w:rPr>
          <w:rFonts w:hint="cs"/>
          <w:rtl/>
        </w:rPr>
        <w:t>ی</w:t>
      </w:r>
      <w:r w:rsidRPr="00CD23FA">
        <w:rPr>
          <w:rFonts w:hint="eastAsia"/>
          <w:rtl/>
        </w:rPr>
        <w:t>ژه</w:t>
      </w:r>
      <w:r w:rsidRPr="00CD23FA">
        <w:rPr>
          <w:rtl/>
        </w:rPr>
        <w:t xml:space="preserve"> مربوط به آنها را انتخاب </w:t>
      </w:r>
      <w:r w:rsidRPr="00CD23FA">
        <w:rPr>
          <w:rFonts w:hint="cs"/>
          <w:rtl/>
        </w:rPr>
        <w:t>می</w:t>
      </w:r>
      <w:r w:rsidRPr="00CD23FA">
        <w:rPr>
          <w:rtl/>
        </w:rPr>
        <w:t>کن</w:t>
      </w:r>
      <w:r w:rsidRPr="00CD23FA">
        <w:rPr>
          <w:rFonts w:hint="cs"/>
          <w:rtl/>
        </w:rPr>
        <w:t>یم</w:t>
      </w:r>
      <w:r w:rsidRPr="00CD23FA">
        <w:rPr>
          <w:rtl/>
        </w:rPr>
        <w:t xml:space="preserve"> تا </w:t>
      </w:r>
      <w:r w:rsidRPr="00CD23FA">
        <w:rPr>
          <w:rFonts w:hint="cs"/>
          <w:rtl/>
        </w:rPr>
        <w:t>تعبیه با ابعاد پایین</w:t>
      </w:r>
      <w:r w:rsidR="00693960">
        <w:rPr>
          <w:rFonts w:hint="cs"/>
          <w:rtl/>
        </w:rPr>
        <w:t xml:space="preserve">‌تر </w:t>
      </w:r>
      <w:r w:rsidRPr="00CD23FA">
        <w:rPr>
          <w:rFonts w:hint="cs"/>
          <w:rtl/>
        </w:rPr>
        <w:t>را ایجاد کنیم</w:t>
      </w:r>
      <w:r w:rsidRPr="00CD23FA">
        <w:rPr>
          <w:rtl/>
        </w:rPr>
        <w:t xml:space="preserve"> (</w:t>
      </w:r>
      <w:r w:rsidRPr="00CD23FA">
        <w:t>Y</w:t>
      </w:r>
      <w:r w:rsidRPr="00CD23FA">
        <w:rPr>
          <w:rtl/>
        </w:rPr>
        <w:t>):</w:t>
      </w:r>
    </w:p>
    <w:p w14:paraId="14CA490F" w14:textId="7BF9CE8A" w:rsidR="00881EAC" w:rsidRDefault="00881EAC" w:rsidP="00881EAC">
      <w:pPr>
        <w:pStyle w:val="ListParagraph"/>
        <w:spacing w:after="160" w:line="259" w:lineRule="auto"/>
        <w:jc w:val="both"/>
      </w:pPr>
      <w:r>
        <w:rPr>
          <w:rFonts w:hint="cs"/>
          <w:rtl/>
        </w:rPr>
        <w:t>(رابطه (13-2)</w:t>
      </w:r>
      <w:r w:rsidR="00C259DB">
        <w:rPr>
          <w:rFonts w:hint="cs"/>
          <w:rtl/>
        </w:rPr>
        <w:t xml:space="preserve"> تعبیه با ابعاد پایین</w:t>
      </w:r>
      <w:r w:rsidR="00C259DB">
        <w:rPr>
          <w:rtl/>
        </w:rPr>
        <w:softHyphen/>
      </w:r>
      <w:r w:rsidR="00C259DB">
        <w:rPr>
          <w:rFonts w:hint="cs"/>
          <w:rtl/>
        </w:rPr>
        <w:t>تر</w:t>
      </w:r>
      <w:r>
        <w:rPr>
          <w:rFonts w:hint="cs"/>
          <w:rtl/>
        </w:rPr>
        <w:t>)</w:t>
      </w:r>
    </w:p>
    <w:p w14:paraId="38B45800" w14:textId="77777777" w:rsidR="00881EAC" w:rsidRPr="00CD23FA" w:rsidRDefault="00881EAC" w:rsidP="00881EAC">
      <w:pPr>
        <w:pStyle w:val="ListParagraph"/>
        <w:spacing w:after="160" w:line="259" w:lineRule="auto"/>
        <w:jc w:val="both"/>
      </w:pPr>
    </w:p>
    <w:p w14:paraId="6EFC58C1" w14:textId="77777777" w:rsidR="00A86965" w:rsidRPr="00CD23FA" w:rsidRDefault="00A86965" w:rsidP="00A86965">
      <w:pPr>
        <w:pStyle w:val="ListParagraph"/>
        <w:jc w:val="center"/>
      </w:pPr>
      <m:oMathPara>
        <m:oMath>
          <m:r>
            <w:rPr>
              <w:rFonts w:ascii="Cambria Math" w:hAnsi="Cambria Math"/>
              <w:sz w:val="28"/>
            </w:rPr>
            <m:t>Y</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Λ</m:t>
                  </m:r>
                </m:e>
                <m:sub>
                  <m:r>
                    <w:rPr>
                      <w:rFonts w:ascii="Cambria Math" w:hAnsi="Cambria Math"/>
                    </w:rPr>
                    <m:t>k</m:t>
                  </m:r>
                  <m:ctrlPr>
                    <w:rPr>
                      <w:rFonts w:ascii="Cambria Math" w:hAnsi="Cambria Math"/>
                      <w:rtl/>
                    </w:rPr>
                  </m:ctrlPr>
                </m:sub>
              </m:sSub>
              <m:ctrlPr>
                <w:rPr>
                  <w:rFonts w:ascii="Cambria Math" w:hAnsi="Cambria Math"/>
                  <w:rtl/>
                </w:rPr>
              </m:ctrlPr>
            </m:e>
          </m:rad>
        </m:oMath>
      </m:oMathPara>
    </w:p>
    <w:p w14:paraId="61E5CC30" w14:textId="77777777" w:rsidR="00A86965" w:rsidRPr="00CD23FA" w:rsidRDefault="00A86965" w:rsidP="00A86965">
      <w:pPr>
        <w:pStyle w:val="ListParagraph"/>
        <w:jc w:val="both"/>
      </w:pPr>
      <w:r w:rsidRPr="00CD23FA">
        <w:rPr>
          <w:rFonts w:hint="cs"/>
          <w:rtl/>
        </w:rPr>
        <w:t xml:space="preserve">که </w:t>
      </w:r>
      <w:r w:rsidRPr="00CD23FA">
        <w:rPr>
          <w:rtl/>
        </w:rPr>
        <w:t>در ا</w:t>
      </w:r>
      <w:r w:rsidRPr="00CD23FA">
        <w:rPr>
          <w:rFonts w:hint="cs"/>
          <w:rtl/>
        </w:rPr>
        <w:t>ی</w:t>
      </w:r>
      <w:r w:rsidRPr="00CD23FA">
        <w:rPr>
          <w:rFonts w:hint="eastAsia"/>
          <w:rtl/>
        </w:rPr>
        <w:t>نجا،</w:t>
      </w:r>
      <w:r w:rsidRPr="00CD23FA">
        <w:rPr>
          <w:rtl/>
        </w:rPr>
        <w:t xml:space="preserve"> </w:t>
      </w:r>
      <w:proofErr w:type="spellStart"/>
      <w:r w:rsidRPr="00CD23FA">
        <w:t>V</w:t>
      </w:r>
      <w:r w:rsidRPr="00CD23FA">
        <w:rPr>
          <w:vertAlign w:val="subscript"/>
        </w:rPr>
        <w:t>k</w:t>
      </w:r>
      <w:proofErr w:type="spellEnd"/>
      <w:r w:rsidRPr="00CD23FA">
        <w:rPr>
          <w:rtl/>
        </w:rPr>
        <w:t xml:space="preserve"> </w:t>
      </w:r>
      <w:r w:rsidRPr="00CD23FA">
        <w:rPr>
          <w:rFonts w:hint="cs"/>
          <w:rtl/>
        </w:rPr>
        <w:t xml:space="preserve">به تعداد </w:t>
      </w:r>
      <w:r w:rsidRPr="00CD23FA">
        <w:t>k</w:t>
      </w:r>
      <w:r w:rsidRPr="00CD23FA">
        <w:rPr>
          <w:rFonts w:hint="cs"/>
          <w:rtl/>
        </w:rPr>
        <w:t xml:space="preserve"> از بالاترین مقادیر</w:t>
      </w:r>
      <w:r w:rsidRPr="00CD23FA">
        <w:rPr>
          <w:rtl/>
        </w:rPr>
        <w:t xml:space="preserve"> بردارها</w:t>
      </w:r>
      <w:r w:rsidRPr="00CD23FA">
        <w:rPr>
          <w:rFonts w:hint="cs"/>
          <w:rtl/>
        </w:rPr>
        <w:t>ی</w:t>
      </w:r>
      <w:r w:rsidRPr="00CD23FA">
        <w:rPr>
          <w:rtl/>
        </w:rPr>
        <w:t xml:space="preserve"> و</w:t>
      </w:r>
      <w:r w:rsidRPr="00CD23FA">
        <w:rPr>
          <w:rFonts w:hint="cs"/>
          <w:rtl/>
        </w:rPr>
        <w:t>ی</w:t>
      </w:r>
      <w:r w:rsidRPr="00CD23FA">
        <w:rPr>
          <w:rFonts w:hint="eastAsia"/>
          <w:rtl/>
        </w:rPr>
        <w:t>ژه</w:t>
      </w:r>
      <w:r w:rsidRPr="00CD23FA">
        <w:rPr>
          <w:rtl/>
        </w:rPr>
        <w:t xml:space="preserve"> تشک</w:t>
      </w:r>
      <w:r w:rsidRPr="00CD23FA">
        <w:rPr>
          <w:rFonts w:hint="cs"/>
          <w:rtl/>
        </w:rPr>
        <w:t>ی</w:t>
      </w:r>
      <w:r w:rsidRPr="00CD23FA">
        <w:rPr>
          <w:rFonts w:hint="eastAsia"/>
          <w:rtl/>
        </w:rPr>
        <w:t>ل</w:t>
      </w:r>
      <w:r w:rsidRPr="00CD23FA">
        <w:rPr>
          <w:rtl/>
        </w:rPr>
        <w:t xml:space="preserve"> شده است و </w:t>
      </w:r>
      <m:oMath>
        <m:rad>
          <m:radPr>
            <m:degHide m:val="1"/>
            <m:ctrlPr>
              <w:rPr>
                <w:rFonts w:ascii="Cambria Math" w:hAnsi="Cambria Math"/>
                <w:rtl/>
              </w:rPr>
            </m:ctrlPr>
          </m:radPr>
          <m:deg/>
          <m:e>
            <m:sSub>
              <m:sSubPr>
                <m:ctrlPr>
                  <w:rPr>
                    <w:rFonts w:ascii="Cambria Math" w:hAnsi="Cambria Math"/>
                    <w:rtl/>
                  </w:rPr>
                </m:ctrlPr>
              </m:sSubPr>
              <m:e>
                <m:r>
                  <m:rPr>
                    <m:sty m:val="p"/>
                  </m:rPr>
                  <w:rPr>
                    <w:rFonts w:ascii="Cambria Math" w:hAnsi="Cambria Math"/>
                  </w:rPr>
                  <m:t>Λ</m:t>
                </m:r>
                <m:ctrlPr>
                  <w:rPr>
                    <w:rFonts w:ascii="Cambria Math" w:hAnsi="Cambria Math"/>
                  </w:rPr>
                </m:ctrlPr>
              </m:e>
              <m:sub>
                <m:r>
                  <w:rPr>
                    <w:rFonts w:ascii="Cambria Math" w:hAnsi="Cambria Math"/>
                  </w:rPr>
                  <m:t>k</m:t>
                </m:r>
              </m:sub>
            </m:sSub>
          </m:e>
        </m:rad>
      </m:oMath>
      <w:r w:rsidRPr="00CD23FA">
        <w:rPr>
          <w:rtl/>
        </w:rPr>
        <w:t xml:space="preserve"> جذر ماتر</w:t>
      </w:r>
      <w:r w:rsidRPr="00CD23FA">
        <w:rPr>
          <w:rFonts w:hint="cs"/>
          <w:rtl/>
        </w:rPr>
        <w:t>ی</w:t>
      </w:r>
      <w:r w:rsidRPr="00CD23FA">
        <w:rPr>
          <w:rFonts w:hint="eastAsia"/>
          <w:rtl/>
        </w:rPr>
        <w:t>س</w:t>
      </w:r>
      <w:r w:rsidRPr="00CD23FA">
        <w:rPr>
          <w:rtl/>
        </w:rPr>
        <w:t xml:space="preserve"> مورب مقاد</w:t>
      </w:r>
      <w:r w:rsidRPr="00CD23FA">
        <w:rPr>
          <w:rFonts w:hint="cs"/>
          <w:rtl/>
        </w:rPr>
        <w:t>ی</w:t>
      </w:r>
      <w:r w:rsidRPr="00CD23FA">
        <w:rPr>
          <w:rFonts w:hint="eastAsia"/>
          <w:rtl/>
        </w:rPr>
        <w:t>ر</w:t>
      </w:r>
      <w:r w:rsidRPr="00CD23FA">
        <w:rPr>
          <w:rtl/>
        </w:rPr>
        <w:t xml:space="preserve"> و</w:t>
      </w:r>
      <w:r w:rsidRPr="00CD23FA">
        <w:rPr>
          <w:rFonts w:hint="cs"/>
          <w:rtl/>
        </w:rPr>
        <w:t>ی</w:t>
      </w:r>
      <w:r w:rsidRPr="00CD23FA">
        <w:rPr>
          <w:rFonts w:hint="eastAsia"/>
          <w:rtl/>
        </w:rPr>
        <w:t>ژه</w:t>
      </w:r>
      <w:r w:rsidRPr="00CD23FA">
        <w:rPr>
          <w:rtl/>
        </w:rPr>
        <w:t xml:space="preserve"> </w:t>
      </w:r>
      <w:r w:rsidRPr="00CD23FA">
        <w:rPr>
          <w:rFonts w:hint="cs"/>
          <w:rtl/>
        </w:rPr>
        <w:t xml:space="preserve">بالاترین مقادیر در </w:t>
      </w:r>
      <w:r w:rsidRPr="00CD23FA">
        <w:t>k</w:t>
      </w:r>
      <w:r w:rsidRPr="00CD23FA">
        <w:rPr>
          <w:rFonts w:hint="cs"/>
          <w:rtl/>
        </w:rPr>
        <w:t xml:space="preserve"> مقدار</w:t>
      </w:r>
      <w:r w:rsidRPr="00CD23FA">
        <w:rPr>
          <w:rtl/>
        </w:rPr>
        <w:t xml:space="preserve"> است.</w:t>
      </w:r>
    </w:p>
    <w:p w14:paraId="47D732D1" w14:textId="59093D06" w:rsidR="00A86965" w:rsidRDefault="00A86965" w:rsidP="00770D23">
      <w:pPr>
        <w:pStyle w:val="ListParagraph"/>
        <w:numPr>
          <w:ilvl w:val="0"/>
          <w:numId w:val="9"/>
        </w:numPr>
        <w:spacing w:after="160" w:line="259" w:lineRule="auto"/>
        <w:jc w:val="both"/>
      </w:pPr>
      <w:r w:rsidRPr="00CD23FA">
        <w:rPr>
          <w:rtl/>
        </w:rPr>
        <w:lastRenderedPageBreak/>
        <w:t xml:space="preserve">هدف </w:t>
      </w:r>
      <w:r w:rsidRPr="00CD23FA">
        <w:t>MDS</w:t>
      </w:r>
      <w:r w:rsidRPr="00CD23FA">
        <w:rPr>
          <w:rtl/>
        </w:rPr>
        <w:t xml:space="preserve"> تنظ</w:t>
      </w:r>
      <w:r w:rsidRPr="00CD23FA">
        <w:rPr>
          <w:rFonts w:hint="cs"/>
          <w:rtl/>
        </w:rPr>
        <w:t>ی</w:t>
      </w:r>
      <w:r w:rsidRPr="00CD23FA">
        <w:rPr>
          <w:rFonts w:hint="eastAsia"/>
          <w:rtl/>
        </w:rPr>
        <w:t>م</w:t>
      </w:r>
      <w:r w:rsidRPr="00CD23FA">
        <w:rPr>
          <w:rtl/>
        </w:rPr>
        <w:t xml:space="preserve"> مختصات ابعاد پا</w:t>
      </w:r>
      <w:r w:rsidRPr="00CD23FA">
        <w:rPr>
          <w:rFonts w:hint="cs"/>
          <w:rtl/>
        </w:rPr>
        <w:t>یی</w:t>
      </w:r>
      <w:r w:rsidRPr="00CD23FA">
        <w:rPr>
          <w:rFonts w:hint="eastAsia"/>
          <w:rtl/>
        </w:rPr>
        <w:t>ن</w:t>
      </w:r>
      <w:r w:rsidR="00693960">
        <w:rPr>
          <w:rtl/>
        </w:rPr>
        <w:t xml:space="preserve">‌تر </w:t>
      </w:r>
      <w:r w:rsidRPr="00CD23FA">
        <w:rPr>
          <w:rtl/>
        </w:rPr>
        <w:t>برا</w:t>
      </w:r>
      <w:r w:rsidRPr="00CD23FA">
        <w:rPr>
          <w:rFonts w:hint="cs"/>
          <w:rtl/>
        </w:rPr>
        <w:t>ی</w:t>
      </w:r>
      <w:r w:rsidRPr="00CD23FA">
        <w:rPr>
          <w:rtl/>
        </w:rPr>
        <w:t xml:space="preserve"> حفظ فواصل اصل</w:t>
      </w:r>
      <w:r w:rsidRPr="00CD23FA">
        <w:rPr>
          <w:rFonts w:hint="cs"/>
          <w:rtl/>
        </w:rPr>
        <w:t>ی</w:t>
      </w:r>
      <w:r w:rsidRPr="00CD23FA">
        <w:rPr>
          <w:rtl/>
        </w:rPr>
        <w:t xml:space="preserve"> تا حد امکان نزد</w:t>
      </w:r>
      <w:r w:rsidRPr="00CD23FA">
        <w:rPr>
          <w:rFonts w:hint="cs"/>
          <w:rtl/>
        </w:rPr>
        <w:t>ی</w:t>
      </w:r>
      <w:r w:rsidRPr="00CD23FA">
        <w:rPr>
          <w:rFonts w:hint="eastAsia"/>
          <w:rtl/>
        </w:rPr>
        <w:t>ک</w:t>
      </w:r>
      <w:r w:rsidRPr="00CD23FA">
        <w:rPr>
          <w:rtl/>
        </w:rPr>
        <w:t xml:space="preserve"> است. تابع استرس مورد استفاده برا</w:t>
      </w:r>
      <w:r w:rsidRPr="00CD23FA">
        <w:rPr>
          <w:rFonts w:hint="cs"/>
          <w:rtl/>
        </w:rPr>
        <w:t>ی</w:t>
      </w:r>
      <w:r w:rsidRPr="00CD23FA">
        <w:rPr>
          <w:rtl/>
        </w:rPr>
        <w:t xml:space="preserve"> اندازه</w:t>
      </w:r>
      <w:r w:rsidR="00A12C60">
        <w:rPr>
          <w:rtl/>
        </w:rPr>
        <w:t xml:space="preserve">‌‌گیری </w:t>
      </w:r>
      <w:r w:rsidRPr="00CD23FA">
        <w:rPr>
          <w:rtl/>
        </w:rPr>
        <w:t>ک</w:t>
      </w:r>
      <w:r w:rsidRPr="00CD23FA">
        <w:rPr>
          <w:rFonts w:hint="cs"/>
          <w:rtl/>
        </w:rPr>
        <w:t>ی</w:t>
      </w:r>
      <w:r w:rsidRPr="00CD23FA">
        <w:rPr>
          <w:rFonts w:hint="eastAsia"/>
          <w:rtl/>
        </w:rPr>
        <w:t>ف</w:t>
      </w:r>
      <w:r w:rsidRPr="00CD23FA">
        <w:rPr>
          <w:rFonts w:hint="cs"/>
          <w:rtl/>
        </w:rPr>
        <w:t>ی</w:t>
      </w:r>
      <w:r w:rsidRPr="00CD23FA">
        <w:rPr>
          <w:rFonts w:hint="eastAsia"/>
          <w:rtl/>
        </w:rPr>
        <w:t>ت</w:t>
      </w:r>
      <w:r w:rsidRPr="00CD23FA">
        <w:rPr>
          <w:rtl/>
        </w:rPr>
        <w:t xml:space="preserve"> تعب</w:t>
      </w:r>
      <w:r w:rsidRPr="00CD23FA">
        <w:rPr>
          <w:rFonts w:hint="cs"/>
          <w:rtl/>
        </w:rPr>
        <w:t>ی</w:t>
      </w:r>
      <w:r w:rsidRPr="00CD23FA">
        <w:rPr>
          <w:rFonts w:hint="eastAsia"/>
          <w:rtl/>
        </w:rPr>
        <w:t>ه</w:t>
      </w:r>
      <w:r w:rsidRPr="00CD23FA">
        <w:rPr>
          <w:rtl/>
        </w:rPr>
        <w:t xml:space="preserve"> به صورت ز</w:t>
      </w:r>
      <w:r w:rsidRPr="00CD23FA">
        <w:rPr>
          <w:rFonts w:hint="cs"/>
          <w:rtl/>
        </w:rPr>
        <w:t>ی</w:t>
      </w:r>
      <w:r w:rsidRPr="00CD23FA">
        <w:rPr>
          <w:rFonts w:hint="eastAsia"/>
          <w:rtl/>
        </w:rPr>
        <w:t>ر</w:t>
      </w:r>
      <w:r w:rsidRPr="00CD23FA">
        <w:rPr>
          <w:rtl/>
        </w:rPr>
        <w:t xml:space="preserve"> تعر</w:t>
      </w:r>
      <w:r w:rsidRPr="00CD23FA">
        <w:rPr>
          <w:rFonts w:hint="cs"/>
          <w:rtl/>
        </w:rPr>
        <w:t>ی</w:t>
      </w:r>
      <w:r w:rsidRPr="00CD23FA">
        <w:rPr>
          <w:rFonts w:hint="eastAsia"/>
          <w:rtl/>
        </w:rPr>
        <w:t>ف</w:t>
      </w:r>
      <w:r w:rsidRPr="00CD23FA">
        <w:rPr>
          <w:rtl/>
        </w:rPr>
        <w:t xml:space="preserve"> </w:t>
      </w:r>
      <w:r w:rsidR="005B628F">
        <w:rPr>
          <w:rtl/>
        </w:rPr>
        <w:t>می‌شود</w:t>
      </w:r>
      <w:r w:rsidRPr="00CD23FA">
        <w:rPr>
          <w:rtl/>
        </w:rPr>
        <w:t>:</w:t>
      </w:r>
    </w:p>
    <w:p w14:paraId="2A934C90" w14:textId="14BE3C7D" w:rsidR="00881EAC" w:rsidRPr="00CD23FA" w:rsidRDefault="00881EAC" w:rsidP="00881EAC">
      <w:pPr>
        <w:pStyle w:val="ListParagraph"/>
        <w:spacing w:after="160" w:line="259" w:lineRule="auto"/>
        <w:jc w:val="both"/>
      </w:pPr>
      <w:r>
        <w:rPr>
          <w:rFonts w:hint="cs"/>
          <w:rtl/>
        </w:rPr>
        <w:t>(رابطه (14-2)</w:t>
      </w:r>
      <w:r w:rsidR="00072599">
        <w:rPr>
          <w:rFonts w:hint="cs"/>
          <w:rtl/>
        </w:rPr>
        <w:t xml:space="preserve"> تابع استرس</w:t>
      </w:r>
      <w:r>
        <w:rPr>
          <w:rFonts w:hint="cs"/>
          <w:rtl/>
        </w:rPr>
        <w:t>)</w:t>
      </w:r>
    </w:p>
    <w:p w14:paraId="25C54C8D" w14:textId="77777777" w:rsidR="00A86965" w:rsidRPr="00CD23FA" w:rsidRDefault="00A86965" w:rsidP="00A86965">
      <w:pPr>
        <w:pStyle w:val="ListParagraph"/>
        <w:jc w:val="center"/>
      </w:pPr>
      <m:oMathPara>
        <m:oMath>
          <m:r>
            <m:rPr>
              <m:nor/>
            </m:rPr>
            <m:t>Stress</m:t>
          </m:r>
          <m: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i&lt;j</m:t>
                      </m:r>
                    </m:sub>
                    <m:sup/>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m:t>
                      </m:r>
                    </m:sup>
                  </m:sSubSup>
                  <m:r>
                    <w:rPr>
                      <w:rFonts w:ascii="Cambria Math" w:hAnsi="Cambria Math"/>
                    </w:rPr>
                    <m:t>(Y)</m:t>
                  </m:r>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limLoc m:val="undOvr"/>
                      <m:grow m:val="1"/>
                      <m:supHide m:val="1"/>
                      <m:ctrlPr>
                        <w:rPr>
                          <w:rFonts w:ascii="Cambria Math" w:hAnsi="Cambria Math"/>
                        </w:rPr>
                      </m:ctrlPr>
                    </m:naryPr>
                    <m:sub>
                      <m:r>
                        <w:rPr>
                          <w:rFonts w:ascii="Cambria Math" w:hAnsi="Cambria Math"/>
                        </w:rPr>
                        <m:t>i&lt;j</m:t>
                      </m:r>
                    </m:sub>
                    <m:sup/>
                    <m:e/>
                  </m:nary>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2</m:t>
                      </m:r>
                      <m:ctrlPr>
                        <w:rPr>
                          <w:rFonts w:ascii="Cambria Math" w:hAnsi="Cambria Math"/>
                          <w:rtl/>
                        </w:rPr>
                      </m:ctrlPr>
                    </m:sup>
                  </m:sSubSup>
                  <m:ctrlPr>
                    <w:rPr>
                      <w:rFonts w:ascii="Cambria Math" w:hAnsi="Cambria Math"/>
                      <w:rtl/>
                    </w:rPr>
                  </m:ctrlPr>
                </m:den>
              </m:f>
              <m:ctrlPr>
                <w:rPr>
                  <w:rFonts w:ascii="Cambria Math" w:hAnsi="Cambria Math"/>
                  <w:rtl/>
                </w:rPr>
              </m:ctrlPr>
            </m:e>
          </m:rad>
        </m:oMath>
      </m:oMathPara>
    </w:p>
    <w:p w14:paraId="1D1681C9" w14:textId="7FD44068" w:rsidR="00A86965" w:rsidRPr="00CD23FA" w:rsidRDefault="00A86965" w:rsidP="00A86965">
      <w:pPr>
        <w:pStyle w:val="ListParagraph"/>
        <w:jc w:val="both"/>
        <w:rPr>
          <w:rtl/>
        </w:rPr>
      </w:pPr>
      <w:r w:rsidRPr="00CD23FA">
        <w:rPr>
          <w:rFonts w:hint="cs"/>
          <w:rtl/>
        </w:rPr>
        <w:t xml:space="preserve">که در آن </w:t>
      </w:r>
      <w:proofErr w:type="spellStart"/>
      <w:r w:rsidRPr="00CD23FA">
        <w:t>d</w:t>
      </w:r>
      <w:r w:rsidRPr="00CD23FA">
        <w:rPr>
          <w:vertAlign w:val="subscript"/>
        </w:rPr>
        <w:t>ij</w:t>
      </w:r>
      <w:proofErr w:type="spellEnd"/>
      <w:r w:rsidRPr="00CD23FA">
        <w:rPr>
          <w:rFonts w:hint="cs"/>
          <w:rtl/>
        </w:rPr>
        <w:t xml:space="preserve"> فاصله بین نقاط </w:t>
      </w:r>
      <w:proofErr w:type="spellStart"/>
      <w:r w:rsidRPr="00CD23FA">
        <w:t>i</w:t>
      </w:r>
      <w:proofErr w:type="spellEnd"/>
      <w:r w:rsidRPr="00CD23FA">
        <w:rPr>
          <w:rFonts w:hint="cs"/>
          <w:rtl/>
        </w:rPr>
        <w:t xml:space="preserve"> و </w:t>
      </w:r>
      <w:r w:rsidRPr="00CD23FA">
        <w:t>j</w:t>
      </w:r>
      <w:r w:rsidRPr="00CD23FA">
        <w:rPr>
          <w:rFonts w:hint="cs"/>
          <w:rtl/>
        </w:rPr>
        <w:t xml:space="preserve"> در فضای اولیه با ابعاد بالا است و </w:t>
      </w:r>
      <w:proofErr w:type="spellStart"/>
      <w:r w:rsidRPr="00CD23FA">
        <w:t>d</w:t>
      </w:r>
      <w:r w:rsidRPr="00CD23FA">
        <w:rPr>
          <w:vertAlign w:val="superscript"/>
        </w:rPr>
        <w:t>'</w:t>
      </w:r>
      <w:r w:rsidRPr="00CD23FA">
        <w:rPr>
          <w:vertAlign w:val="subscript"/>
        </w:rPr>
        <w:t>ij</w:t>
      </w:r>
      <w:proofErr w:type="spellEnd"/>
      <w:r w:rsidRPr="00CD23FA">
        <w:rPr>
          <w:rFonts w:hint="cs"/>
          <w:rtl/>
        </w:rPr>
        <w:t xml:space="preserve"> فاصله بین نقاط </w:t>
      </w:r>
      <w:proofErr w:type="spellStart"/>
      <w:r w:rsidRPr="00CD23FA">
        <w:t>i</w:t>
      </w:r>
      <w:proofErr w:type="spellEnd"/>
      <w:r w:rsidRPr="00CD23FA">
        <w:rPr>
          <w:rFonts w:hint="cs"/>
          <w:rtl/>
        </w:rPr>
        <w:t xml:space="preserve"> و </w:t>
      </w:r>
      <w:r w:rsidRPr="00CD23FA">
        <w:t>j</w:t>
      </w:r>
      <w:r w:rsidRPr="00CD23FA">
        <w:rPr>
          <w:rFonts w:hint="cs"/>
          <w:rtl/>
        </w:rPr>
        <w:t xml:space="preserve"> در ابعاد پایین</w:t>
      </w:r>
      <w:r w:rsidR="00693960">
        <w:rPr>
          <w:rFonts w:hint="cs"/>
          <w:rtl/>
        </w:rPr>
        <w:t xml:space="preserve">‌تر </w:t>
      </w:r>
      <w:r w:rsidRPr="00CD23FA">
        <w:rPr>
          <w:rFonts w:hint="cs"/>
          <w:rtl/>
        </w:rPr>
        <w:t>است. هدف، کمینه کردن مقدار تابع استرس است</w:t>
      </w:r>
      <w:r>
        <w:rPr>
          <w:rtl/>
        </w:rPr>
        <w:fldChar w:fldCharType="begin"/>
      </w:r>
      <w:r>
        <w:rPr>
          <w:rtl/>
        </w:rPr>
        <w:instrText xml:space="preserve"> </w:instrText>
      </w:r>
      <w:r>
        <w:instrText>ADDIN EN.CITE &lt;EndNote&gt;&lt;Cite&gt;&lt;Year&gt;2007&lt;/Year&gt;&lt;RecNum&gt;50&lt;/RecNum&gt;&lt;DisplayText&gt;[27]&lt;/DisplayText&gt;&lt;record&gt;&lt;rec-number&gt;50&lt;/rec-number&gt;&lt;foreign-keys&gt;&lt;key app="EN" db-id="5advps9aitwdwre9vx1x2pv30wawrxstfptz" timestamp="1723209906"&gt;50&lt;/key&gt;&lt;/foreign-keys&gt;&lt;ref</w:instrText>
      </w:r>
      <w:r>
        <w:rPr>
          <w:rtl/>
        </w:rPr>
        <w:instrText>-</w:instrText>
      </w:r>
      <w:r>
        <w:instrText>type name="Book Section"&gt;5&lt;/ref-type&gt;&lt;contributors&gt;&lt;secondary-authors&gt;&lt;author&gt;x00E,&lt;/author&gt;&lt;author&gt;rdle, Wolfgang&lt;/author&gt;&lt;author&gt;Hl,&lt;/author&gt;&lt;author&gt;x00E,&lt;/author&gt;&lt;author&gt;vka, Zden&lt;/author&gt;&lt;author&gt;x011B,&lt;/author&gt;&lt;/secondary-authors&gt;&lt;/contributors&gt;&lt;titles&gt;&lt;title&gt;Multidimensional Scaling&lt;/title&gt;&lt;secondary-title&gt;Multivariate Statistics: Exercises and Solutions&lt;/secondary-title&gt;&lt;/titles&gt;&lt;pages&gt;271-281&lt;/pages&gt;&lt;dates&gt;&lt;year&gt;2007&lt;/year&gt;&lt;pub-dates&gt;&lt;date&gt;2007//&lt;/date&gt;&lt;/pub-dates&gt;&lt;/dates&gt;&lt;pub-location&gt;New York, NY&lt;/pub-location&gt;&lt;publisher&gt;Springer New York&lt;/publisher&gt;&lt;isbn&gt;978-0-387-73508-5&lt;/isbn&gt;&lt;urls&gt;&lt;related-urls&gt;&lt;url&gt;https://doi.org/10.1007/978-0-387-73508-5_15&lt;/url&gt;&lt;/related-urls&gt;&lt;/urls&gt;&lt;electronic-resource-num&gt;10.1007/978-0-387-73508-5_15&lt;/electronic-resource-num&gt;&lt;/record&gt;&lt;/Cite&gt;&lt;/EndNote</w:instrText>
      </w:r>
      <w:r>
        <w:rPr>
          <w:rtl/>
        </w:rPr>
        <w:instrText>&gt;</w:instrText>
      </w:r>
      <w:r>
        <w:rPr>
          <w:rtl/>
        </w:rPr>
        <w:fldChar w:fldCharType="separate"/>
      </w:r>
      <w:r>
        <w:rPr>
          <w:noProof/>
          <w:rtl/>
        </w:rPr>
        <w:t>[27]</w:t>
      </w:r>
      <w:r>
        <w:rPr>
          <w:rtl/>
        </w:rPr>
        <w:fldChar w:fldCharType="end"/>
      </w:r>
      <w:r w:rsidRPr="00CD23FA">
        <w:rPr>
          <w:rFonts w:hint="cs"/>
          <w:rtl/>
        </w:rPr>
        <w:t>.</w:t>
      </w:r>
    </w:p>
    <w:p w14:paraId="037DB738" w14:textId="77777777" w:rsidR="00A86965" w:rsidRPr="00CD23FA" w:rsidRDefault="00A86965" w:rsidP="00A86965">
      <w:pPr>
        <w:jc w:val="both"/>
        <w:rPr>
          <w:rtl/>
        </w:rPr>
      </w:pPr>
      <w:r w:rsidRPr="00CD23FA">
        <w:rPr>
          <w:rFonts w:hint="cs"/>
          <w:rtl/>
        </w:rPr>
        <w:t>در ادامه به برخی مزایا و محدودیتهای این روش اشاره میکنیم:</w:t>
      </w:r>
    </w:p>
    <w:p w14:paraId="08EA7F7E" w14:textId="77777777" w:rsidR="00A86965" w:rsidRPr="00CD23FA" w:rsidRDefault="00A86965" w:rsidP="00A86965">
      <w:pPr>
        <w:jc w:val="both"/>
        <w:rPr>
          <w:rtl/>
        </w:rPr>
      </w:pPr>
      <w:r w:rsidRPr="00CD23FA">
        <w:rPr>
          <w:rFonts w:hint="cs"/>
          <w:rtl/>
        </w:rPr>
        <w:t>مزایا:</w:t>
      </w:r>
    </w:p>
    <w:p w14:paraId="2729B554" w14:textId="00C9FA9E" w:rsidR="00A86965" w:rsidRPr="00CD23FA" w:rsidRDefault="00A86965" w:rsidP="00770D23">
      <w:pPr>
        <w:pStyle w:val="ListParagraph"/>
        <w:numPr>
          <w:ilvl w:val="0"/>
          <w:numId w:val="13"/>
        </w:numPr>
        <w:spacing w:after="160" w:line="259" w:lineRule="auto"/>
        <w:jc w:val="both"/>
      </w:pPr>
      <w:r w:rsidRPr="00CD23FA">
        <w:t>MDS</w:t>
      </w:r>
      <w:r w:rsidRPr="00CD23FA">
        <w:rPr>
          <w:rtl/>
        </w:rPr>
        <w:t xml:space="preserve"> تجسم بصر</w:t>
      </w:r>
      <w:r w:rsidRPr="00CD23FA">
        <w:rPr>
          <w:rFonts w:hint="cs"/>
          <w:rtl/>
        </w:rPr>
        <w:t>ی</w:t>
      </w:r>
      <w:r w:rsidRPr="00CD23FA">
        <w:rPr>
          <w:rtl/>
        </w:rPr>
        <w:t xml:space="preserve"> داده</w:t>
      </w:r>
      <w:r w:rsidR="00A12C60">
        <w:rPr>
          <w:rtl/>
        </w:rPr>
        <w:softHyphen/>
      </w:r>
      <w:r w:rsidRPr="00CD23FA">
        <w:rPr>
          <w:rtl/>
        </w:rPr>
        <w:t>ها</w:t>
      </w:r>
      <w:r w:rsidRPr="00CD23FA">
        <w:rPr>
          <w:rFonts w:hint="cs"/>
          <w:rtl/>
        </w:rPr>
        <w:t>ی</w:t>
      </w:r>
      <w:r w:rsidRPr="00CD23FA">
        <w:rPr>
          <w:rtl/>
        </w:rPr>
        <w:t xml:space="preserve"> با ابعاد بالا را فراهم </w:t>
      </w:r>
      <w:r w:rsidR="005B628F">
        <w:rPr>
          <w:rtl/>
        </w:rPr>
        <w:t>می‌کند</w:t>
      </w:r>
      <w:r w:rsidRPr="00CD23FA">
        <w:rPr>
          <w:rtl/>
        </w:rPr>
        <w:t xml:space="preserve"> و تفس</w:t>
      </w:r>
      <w:r w:rsidRPr="00CD23FA">
        <w:rPr>
          <w:rFonts w:hint="cs"/>
          <w:rtl/>
        </w:rPr>
        <w:t>ی</w:t>
      </w:r>
      <w:r w:rsidRPr="00CD23FA">
        <w:rPr>
          <w:rFonts w:hint="eastAsia"/>
          <w:rtl/>
        </w:rPr>
        <w:t>ر</w:t>
      </w:r>
      <w:r w:rsidRPr="00CD23FA">
        <w:rPr>
          <w:rtl/>
        </w:rPr>
        <w:t xml:space="preserve"> روابط را آسان</w:t>
      </w:r>
      <w:r w:rsidR="00693960">
        <w:rPr>
          <w:rtl/>
        </w:rPr>
        <w:t xml:space="preserve">‌تر </w:t>
      </w:r>
      <w:r w:rsidR="005B628F">
        <w:rPr>
          <w:rtl/>
        </w:rPr>
        <w:t>می‌کند</w:t>
      </w:r>
      <w:r w:rsidRPr="00CD23FA">
        <w:rPr>
          <w:rtl/>
        </w:rPr>
        <w:t>.</w:t>
      </w:r>
    </w:p>
    <w:p w14:paraId="061E25F8" w14:textId="77777777" w:rsidR="00A86965" w:rsidRPr="00CD23FA" w:rsidRDefault="00A86965" w:rsidP="00770D23">
      <w:pPr>
        <w:pStyle w:val="ListParagraph"/>
        <w:numPr>
          <w:ilvl w:val="0"/>
          <w:numId w:val="13"/>
        </w:numPr>
        <w:spacing w:after="160" w:line="259" w:lineRule="auto"/>
        <w:jc w:val="both"/>
      </w:pPr>
      <w:r w:rsidRPr="00CD23FA">
        <w:rPr>
          <w:rtl/>
        </w:rPr>
        <w:t>با استفاده از مع</w:t>
      </w:r>
      <w:r w:rsidRPr="00CD23FA">
        <w:rPr>
          <w:rFonts w:hint="cs"/>
          <w:rtl/>
        </w:rPr>
        <w:t>ی</w:t>
      </w:r>
      <w:r w:rsidRPr="00CD23FA">
        <w:rPr>
          <w:rFonts w:hint="eastAsia"/>
          <w:rtl/>
        </w:rPr>
        <w:t>ارها</w:t>
      </w:r>
      <w:r w:rsidRPr="00CD23FA">
        <w:rPr>
          <w:rFonts w:hint="cs"/>
          <w:rtl/>
        </w:rPr>
        <w:t>ی</w:t>
      </w:r>
      <w:r w:rsidRPr="00CD23FA">
        <w:rPr>
          <w:rtl/>
        </w:rPr>
        <w:t xml:space="preserve"> فاصله مختلف برا</w:t>
      </w:r>
      <w:r w:rsidRPr="00CD23FA">
        <w:rPr>
          <w:rFonts w:hint="cs"/>
          <w:rtl/>
        </w:rPr>
        <w:t>ی</w:t>
      </w:r>
      <w:r w:rsidRPr="00CD23FA">
        <w:rPr>
          <w:rtl/>
        </w:rPr>
        <w:t xml:space="preserve"> انواع مختلف داده تنظ</w:t>
      </w:r>
      <w:r w:rsidRPr="00CD23FA">
        <w:rPr>
          <w:rFonts w:hint="cs"/>
          <w:rtl/>
        </w:rPr>
        <w:t>ی</w:t>
      </w:r>
      <w:r w:rsidRPr="00CD23FA">
        <w:rPr>
          <w:rFonts w:hint="eastAsia"/>
          <w:rtl/>
        </w:rPr>
        <w:t>م</w:t>
      </w:r>
      <w:r w:rsidRPr="00CD23FA">
        <w:rPr>
          <w:rtl/>
        </w:rPr>
        <w:t xml:space="preserve"> </w:t>
      </w:r>
      <w:r w:rsidRPr="00CD23FA">
        <w:rPr>
          <w:rFonts w:hint="cs"/>
          <w:rtl/>
        </w:rPr>
        <w:t>میشود</w:t>
      </w:r>
      <w:r w:rsidRPr="00CD23FA">
        <w:rPr>
          <w:rtl/>
        </w:rPr>
        <w:t>.</w:t>
      </w:r>
    </w:p>
    <w:p w14:paraId="4DA35563" w14:textId="77777777" w:rsidR="00A86965" w:rsidRPr="00CD23FA" w:rsidRDefault="00A86965" w:rsidP="00770D23">
      <w:pPr>
        <w:pStyle w:val="ListParagraph"/>
        <w:numPr>
          <w:ilvl w:val="0"/>
          <w:numId w:val="13"/>
        </w:numPr>
        <w:spacing w:after="160" w:line="259" w:lineRule="auto"/>
        <w:jc w:val="both"/>
      </w:pPr>
      <w:r w:rsidRPr="00CD23FA">
        <w:rPr>
          <w:rtl/>
        </w:rPr>
        <w:t>ا</w:t>
      </w:r>
      <w:r w:rsidRPr="00CD23FA">
        <w:rPr>
          <w:rFonts w:hint="cs"/>
          <w:rtl/>
        </w:rPr>
        <w:t>ی</w:t>
      </w:r>
      <w:r w:rsidRPr="00CD23FA">
        <w:rPr>
          <w:rFonts w:hint="eastAsia"/>
          <w:rtl/>
        </w:rPr>
        <w:t>ن</w:t>
      </w:r>
      <w:r w:rsidRPr="00CD23FA">
        <w:rPr>
          <w:rtl/>
        </w:rPr>
        <w:t xml:space="preserve"> تکن</w:t>
      </w:r>
      <w:r w:rsidRPr="00CD23FA">
        <w:rPr>
          <w:rFonts w:hint="cs"/>
          <w:rtl/>
        </w:rPr>
        <w:t>ی</w:t>
      </w:r>
      <w:r w:rsidRPr="00CD23FA">
        <w:rPr>
          <w:rFonts w:hint="eastAsia"/>
          <w:rtl/>
        </w:rPr>
        <w:t>ک</w:t>
      </w:r>
      <w:r w:rsidRPr="00CD23FA">
        <w:rPr>
          <w:rtl/>
        </w:rPr>
        <w:t xml:space="preserve"> به و</w:t>
      </w:r>
      <w:r w:rsidRPr="00CD23FA">
        <w:rPr>
          <w:rFonts w:hint="cs"/>
          <w:rtl/>
        </w:rPr>
        <w:t>ی</w:t>
      </w:r>
      <w:r w:rsidRPr="00CD23FA">
        <w:rPr>
          <w:rFonts w:hint="eastAsia"/>
          <w:rtl/>
        </w:rPr>
        <w:t>ژه</w:t>
      </w:r>
      <w:r w:rsidRPr="00CD23FA">
        <w:rPr>
          <w:rtl/>
        </w:rPr>
        <w:t xml:space="preserve"> برا</w:t>
      </w:r>
      <w:r w:rsidRPr="00CD23FA">
        <w:rPr>
          <w:rFonts w:hint="cs"/>
          <w:rtl/>
        </w:rPr>
        <w:t>ی</w:t>
      </w:r>
      <w:r w:rsidRPr="00CD23FA">
        <w:rPr>
          <w:rtl/>
        </w:rPr>
        <w:t xml:space="preserve"> شناسا</w:t>
      </w:r>
      <w:r w:rsidRPr="00CD23FA">
        <w:rPr>
          <w:rFonts w:hint="cs"/>
          <w:rtl/>
        </w:rPr>
        <w:t>یی</w:t>
      </w:r>
      <w:r w:rsidRPr="00CD23FA">
        <w:rPr>
          <w:rtl/>
        </w:rPr>
        <w:t xml:space="preserve"> الگوها و خوشه</w:t>
      </w:r>
      <w:r>
        <w:softHyphen/>
      </w:r>
      <w:r w:rsidRPr="00CD23FA">
        <w:rPr>
          <w:rtl/>
        </w:rPr>
        <w:t>ها</w:t>
      </w:r>
      <w:r w:rsidRPr="00CD23FA">
        <w:rPr>
          <w:rFonts w:hint="cs"/>
          <w:rtl/>
        </w:rPr>
        <w:t>ی</w:t>
      </w:r>
      <w:r w:rsidRPr="00CD23FA">
        <w:rPr>
          <w:rtl/>
        </w:rPr>
        <w:t xml:space="preserve"> ز</w:t>
      </w:r>
      <w:r w:rsidRPr="00CD23FA">
        <w:rPr>
          <w:rFonts w:hint="cs"/>
          <w:rtl/>
        </w:rPr>
        <w:t>ی</w:t>
      </w:r>
      <w:r w:rsidRPr="00CD23FA">
        <w:rPr>
          <w:rFonts w:hint="eastAsia"/>
          <w:rtl/>
        </w:rPr>
        <w:t>ربنا</w:t>
      </w:r>
      <w:r w:rsidRPr="00CD23FA">
        <w:rPr>
          <w:rFonts w:hint="cs"/>
          <w:rtl/>
        </w:rPr>
        <w:t>یی</w:t>
      </w:r>
      <w:r w:rsidRPr="00CD23FA">
        <w:rPr>
          <w:rtl/>
        </w:rPr>
        <w:t xml:space="preserve"> در داده</w:t>
      </w:r>
      <w:r>
        <w:softHyphen/>
      </w:r>
      <w:r w:rsidRPr="00CD23FA">
        <w:rPr>
          <w:rtl/>
        </w:rPr>
        <w:t>ها مف</w:t>
      </w:r>
      <w:r w:rsidRPr="00CD23FA">
        <w:rPr>
          <w:rFonts w:hint="cs"/>
          <w:rtl/>
        </w:rPr>
        <w:t>ی</w:t>
      </w:r>
      <w:r w:rsidRPr="00CD23FA">
        <w:rPr>
          <w:rFonts w:hint="eastAsia"/>
          <w:rtl/>
        </w:rPr>
        <w:t>د</w:t>
      </w:r>
      <w:r w:rsidRPr="00CD23FA">
        <w:rPr>
          <w:rtl/>
        </w:rPr>
        <w:t xml:space="preserve"> است</w:t>
      </w:r>
      <w:r>
        <w:rPr>
          <w:rtl/>
        </w:rPr>
        <w:fldChar w:fldCharType="begin"/>
      </w:r>
      <w:r>
        <w:rPr>
          <w:rtl/>
        </w:rPr>
        <w:instrText xml:space="preserve"> </w:instrText>
      </w:r>
      <w:r>
        <w:instrText>ADDIN EN.CITE &lt;EndNote&gt;&lt;Cite&gt;&lt;Year&gt;2007&lt;/Year&gt;&lt;RecNum&gt;50&lt;/RecNum&gt;&lt;DisplayText&gt;[27]&lt;/DisplayText&gt;&lt;record&gt;&lt;rec-number&gt;50&lt;/rec-number&gt;&lt;foreign-keys&gt;&lt;key app="EN" db-id="5advps9aitwdwre9vx1x2pv30wawrxstfptz" timestamp="1723209906"&gt;50&lt;/key&gt;&lt;/foreign-keys&gt;&lt;ref</w:instrText>
      </w:r>
      <w:r>
        <w:rPr>
          <w:rtl/>
        </w:rPr>
        <w:instrText>-</w:instrText>
      </w:r>
      <w:r>
        <w:instrText>type name="Book Section"&gt;5&lt;/ref-type&gt;&lt;contributors&gt;&lt;secondary-authors&gt;&lt;author&gt;x00E,&lt;/author&gt;&lt;author&gt;rdle, Wolfgang&lt;/author&gt;&lt;author&gt;Hl,&lt;/author&gt;&lt;author&gt;x00E,&lt;/author&gt;&lt;author&gt;vka, Zden&lt;/author&gt;&lt;author&gt;x011B,&lt;/author&gt;&lt;/secondary-authors&gt;&lt;/contributors&gt;&lt;titles&gt;&lt;title&gt;Multidimensional Scaling&lt;/title&gt;&lt;secondary-title&gt;Multivariate Statistics: Exercises and Solutions&lt;/secondary-title&gt;&lt;/titles&gt;&lt;pages&gt;271-281&lt;/pages&gt;&lt;dates&gt;&lt;year&gt;2007&lt;/year&gt;&lt;pub-dates&gt;&lt;date&gt;2007//&lt;/date&gt;&lt;/pub-dates&gt;&lt;/dates&gt;&lt;pub-location&gt;New York, NY&lt;/pub-location&gt;&lt;publisher&gt;Springer New York&lt;/publisher&gt;&lt;isbn&gt;978-0-387-73508-5&lt;/isbn&gt;&lt;urls&gt;&lt;related-urls&gt;&lt;url&gt;https://doi.org/10.1007/978-0-387-73508-5_15&lt;/url&gt;&lt;/related-urls&gt;&lt;/urls&gt;&lt;electronic-resource-num&gt;10.1007/978-0-387-73508-5_15&lt;/electronic-resource-num&gt;&lt;/record&gt;&lt;/Cite&gt;&lt;/EndNote</w:instrText>
      </w:r>
      <w:r>
        <w:rPr>
          <w:rtl/>
        </w:rPr>
        <w:instrText>&gt;</w:instrText>
      </w:r>
      <w:r>
        <w:rPr>
          <w:rtl/>
        </w:rPr>
        <w:fldChar w:fldCharType="separate"/>
      </w:r>
      <w:r>
        <w:rPr>
          <w:noProof/>
          <w:rtl/>
        </w:rPr>
        <w:t>[27]</w:t>
      </w:r>
      <w:r>
        <w:rPr>
          <w:rtl/>
        </w:rPr>
        <w:fldChar w:fldCharType="end"/>
      </w:r>
      <w:r w:rsidRPr="00CD23FA">
        <w:rPr>
          <w:rtl/>
        </w:rPr>
        <w:t>.</w:t>
      </w:r>
    </w:p>
    <w:p w14:paraId="0E0F9CF2" w14:textId="77777777" w:rsidR="00A86965" w:rsidRPr="00CD23FA" w:rsidRDefault="00A86965" w:rsidP="00A86965">
      <w:pPr>
        <w:jc w:val="both"/>
        <w:rPr>
          <w:rtl/>
        </w:rPr>
      </w:pPr>
      <w:r w:rsidRPr="00CD23FA">
        <w:rPr>
          <w:rFonts w:hint="cs"/>
          <w:rtl/>
        </w:rPr>
        <w:t>معایب:</w:t>
      </w:r>
    </w:p>
    <w:p w14:paraId="0804AB90" w14:textId="77777777" w:rsidR="00A86965" w:rsidRPr="00CD23FA" w:rsidRDefault="00A86965" w:rsidP="00770D23">
      <w:pPr>
        <w:pStyle w:val="ListParagraph"/>
        <w:numPr>
          <w:ilvl w:val="0"/>
          <w:numId w:val="14"/>
        </w:numPr>
        <w:spacing w:after="160" w:line="259" w:lineRule="auto"/>
        <w:jc w:val="both"/>
      </w:pPr>
      <w:r w:rsidRPr="00CD23FA">
        <w:rPr>
          <w:rtl/>
        </w:rPr>
        <w:t>فرآ</w:t>
      </w:r>
      <w:r w:rsidRPr="00CD23FA">
        <w:rPr>
          <w:rFonts w:hint="cs"/>
          <w:rtl/>
        </w:rPr>
        <w:t>ی</w:t>
      </w:r>
      <w:r w:rsidRPr="00CD23FA">
        <w:rPr>
          <w:rFonts w:hint="eastAsia"/>
          <w:rtl/>
        </w:rPr>
        <w:t>ند</w:t>
      </w:r>
      <w:r w:rsidRPr="00CD23FA">
        <w:rPr>
          <w:rtl/>
        </w:rPr>
        <w:t xml:space="preserve"> تکرار</w:t>
      </w:r>
      <w:r w:rsidRPr="00CD23FA">
        <w:rPr>
          <w:rFonts w:hint="cs"/>
          <w:rtl/>
        </w:rPr>
        <w:t>ی</w:t>
      </w:r>
      <w:r w:rsidRPr="00CD23FA">
        <w:rPr>
          <w:rtl/>
        </w:rPr>
        <w:t xml:space="preserve"> به حداقل رساندن تابع </w:t>
      </w:r>
      <w:r w:rsidRPr="00CD23FA">
        <w:rPr>
          <w:rFonts w:hint="cs"/>
          <w:rtl/>
        </w:rPr>
        <w:t>استرس</w:t>
      </w:r>
      <w:r w:rsidRPr="00CD23FA">
        <w:rPr>
          <w:rtl/>
        </w:rPr>
        <w:t xml:space="preserve"> م</w:t>
      </w:r>
      <w:r w:rsidRPr="00CD23FA">
        <w:rPr>
          <w:rFonts w:hint="cs"/>
          <w:rtl/>
        </w:rPr>
        <w:t>ی</w:t>
      </w:r>
      <w:r>
        <w:softHyphen/>
      </w:r>
      <w:r w:rsidRPr="00CD23FA">
        <w:rPr>
          <w:rtl/>
        </w:rPr>
        <w:t>تواند از نظر محاسبات</w:t>
      </w:r>
      <w:r w:rsidRPr="00CD23FA">
        <w:rPr>
          <w:rFonts w:hint="cs"/>
          <w:rtl/>
        </w:rPr>
        <w:t>ی به ویژه برای مجموعه داده</w:t>
      </w:r>
      <w:r>
        <w:rPr>
          <w:rtl/>
        </w:rPr>
        <w:softHyphen/>
      </w:r>
      <w:r w:rsidRPr="00CD23FA">
        <w:rPr>
          <w:rFonts w:hint="cs"/>
          <w:rtl/>
        </w:rPr>
        <w:t>های بزرگ</w:t>
      </w:r>
      <w:r w:rsidRPr="00CD23FA">
        <w:rPr>
          <w:rtl/>
        </w:rPr>
        <w:t xml:space="preserve"> سخت باشد</w:t>
      </w:r>
      <w:r w:rsidRPr="00CD23FA">
        <w:rPr>
          <w:rFonts w:hint="cs"/>
          <w:rtl/>
        </w:rPr>
        <w:t>.</w:t>
      </w:r>
    </w:p>
    <w:p w14:paraId="363656E8" w14:textId="6EDF98A9" w:rsidR="00A86965" w:rsidRPr="00CD23FA" w:rsidRDefault="00A86965" w:rsidP="00770D23">
      <w:pPr>
        <w:pStyle w:val="ListParagraph"/>
        <w:numPr>
          <w:ilvl w:val="0"/>
          <w:numId w:val="14"/>
        </w:numPr>
        <w:spacing w:after="160" w:line="259" w:lineRule="auto"/>
        <w:jc w:val="both"/>
      </w:pPr>
      <w:r w:rsidRPr="00CD23FA">
        <w:t>MDS</w:t>
      </w:r>
      <w:r w:rsidR="00A00FDE">
        <w:rPr>
          <w:rtl/>
        </w:rPr>
        <w:t xml:space="preserve"> می‌</w:t>
      </w:r>
      <w:r w:rsidRPr="00CD23FA">
        <w:rPr>
          <w:rtl/>
        </w:rPr>
        <w:t>تواند به نو</w:t>
      </w:r>
      <w:r w:rsidRPr="00CD23FA">
        <w:rPr>
          <w:rFonts w:hint="cs"/>
          <w:rtl/>
        </w:rPr>
        <w:t>ی</w:t>
      </w:r>
      <w:r w:rsidRPr="00CD23FA">
        <w:rPr>
          <w:rFonts w:hint="eastAsia"/>
          <w:rtl/>
        </w:rPr>
        <w:t>ز</w:t>
      </w:r>
      <w:r w:rsidRPr="00CD23FA">
        <w:rPr>
          <w:rtl/>
        </w:rPr>
        <w:t xml:space="preserve"> و نقاط پرت در داده</w:t>
      </w:r>
      <w:r>
        <w:softHyphen/>
      </w:r>
      <w:r w:rsidRPr="00CD23FA">
        <w:rPr>
          <w:rtl/>
        </w:rPr>
        <w:t>ها حساس باشد که م</w:t>
      </w:r>
      <w:r w:rsidRPr="00CD23FA">
        <w:rPr>
          <w:rFonts w:hint="cs"/>
          <w:rtl/>
        </w:rPr>
        <w:t>ی</w:t>
      </w:r>
      <w:r>
        <w:softHyphen/>
      </w:r>
      <w:r w:rsidRPr="00CD23FA">
        <w:rPr>
          <w:rtl/>
        </w:rPr>
        <w:t>تواند بر ک</w:t>
      </w:r>
      <w:r w:rsidRPr="00CD23FA">
        <w:rPr>
          <w:rFonts w:hint="cs"/>
          <w:rtl/>
        </w:rPr>
        <w:t>ی</w:t>
      </w:r>
      <w:r w:rsidRPr="00CD23FA">
        <w:rPr>
          <w:rFonts w:hint="eastAsia"/>
          <w:rtl/>
        </w:rPr>
        <w:t>ف</w:t>
      </w:r>
      <w:r w:rsidRPr="00CD23FA">
        <w:rPr>
          <w:rFonts w:hint="cs"/>
          <w:rtl/>
        </w:rPr>
        <w:t>ی</w:t>
      </w:r>
      <w:r w:rsidRPr="00CD23FA">
        <w:rPr>
          <w:rFonts w:hint="eastAsia"/>
          <w:rtl/>
        </w:rPr>
        <w:t>ت</w:t>
      </w:r>
      <w:r w:rsidRPr="00CD23FA">
        <w:rPr>
          <w:rtl/>
        </w:rPr>
        <w:t xml:space="preserve"> تجسم حاصل تأث</w:t>
      </w:r>
      <w:r w:rsidRPr="00CD23FA">
        <w:rPr>
          <w:rFonts w:hint="cs"/>
          <w:rtl/>
        </w:rPr>
        <w:t>ی</w:t>
      </w:r>
      <w:r w:rsidRPr="00CD23FA">
        <w:rPr>
          <w:rFonts w:hint="eastAsia"/>
          <w:rtl/>
        </w:rPr>
        <w:t>ر</w:t>
      </w:r>
      <w:r w:rsidRPr="00CD23FA">
        <w:rPr>
          <w:rtl/>
        </w:rPr>
        <w:t xml:space="preserve"> بگذارد</w:t>
      </w:r>
      <w:r>
        <w:rPr>
          <w:rtl/>
        </w:rPr>
        <w:fldChar w:fldCharType="begin"/>
      </w:r>
      <w:r>
        <w:rPr>
          <w:rtl/>
        </w:rPr>
        <w:instrText xml:space="preserve"> </w:instrText>
      </w:r>
      <w:r>
        <w:instrText>ADDIN EN.CITE &lt;EndNote&gt;&lt;Cite&gt;&lt;Year&gt;2007&lt;/Year&gt;&lt;RecNum&gt;50&lt;/RecNum&gt;&lt;DisplayText&gt;[27]&lt;/DisplayText&gt;&lt;record&gt;&lt;rec-number&gt;50&lt;/rec-number&gt;&lt;foreign-keys&gt;&lt;key app="EN" db-id="5advps9aitwdwre9vx1x2pv30wawrxstfptz" timestamp="1723209906"&gt;50&lt;/key&gt;&lt;/foreign-keys&gt;&lt;ref</w:instrText>
      </w:r>
      <w:r>
        <w:rPr>
          <w:rtl/>
        </w:rPr>
        <w:instrText>-</w:instrText>
      </w:r>
      <w:r>
        <w:instrText>type name="Book Section"&gt;5&lt;/ref-type&gt;&lt;contributors&gt;&lt;secondary-authors&gt;&lt;author&gt;x00E,&lt;/author&gt;&lt;author&gt;rdle, Wolfgang&lt;/author&gt;&lt;author&gt;Hl,&lt;/author&gt;&lt;author&gt;x00E,&lt;/author&gt;&lt;author&gt;vka, Zden&lt;/author&gt;&lt;author&gt;x011B,&lt;/author&gt;&lt;/secondary-authors&gt;&lt;/contributors&gt;&lt;titles&gt;&lt;title&gt;Multidimensional Scaling&lt;/title&gt;&lt;secondary-title&gt;Multivariate Statistics: Exercises and Solutions&lt;/secondary-title&gt;&lt;/titles&gt;&lt;pages&gt;271-281&lt;/pages&gt;&lt;dates&gt;&lt;year&gt;2007&lt;/year&gt;&lt;pub-dates&gt;&lt;date&gt;2007//&lt;/date&gt;&lt;/pub-dates&gt;&lt;/dates&gt;&lt;pub-location&gt;New York, NY&lt;/pub-location&gt;&lt;publisher&gt;Springer New York&lt;/publisher&gt;&lt;isbn&gt;978-0-387-73508-5&lt;/isbn&gt;&lt;urls&gt;&lt;related-urls&gt;&lt;url&gt;https://doi.org/10.1007/978-0-387-73508-5_15&lt;/url&gt;&lt;/related-urls&gt;&lt;/urls&gt;&lt;electronic-resource-num&gt;10.1007/978-0-387-73508-5_15&lt;/electronic-resource-num&gt;&lt;/record&gt;&lt;/Cite&gt;&lt;/EndNote</w:instrText>
      </w:r>
      <w:r>
        <w:rPr>
          <w:rtl/>
        </w:rPr>
        <w:instrText>&gt;</w:instrText>
      </w:r>
      <w:r>
        <w:rPr>
          <w:rtl/>
        </w:rPr>
        <w:fldChar w:fldCharType="separate"/>
      </w:r>
      <w:r>
        <w:rPr>
          <w:noProof/>
          <w:rtl/>
        </w:rPr>
        <w:t>[27]</w:t>
      </w:r>
      <w:r>
        <w:rPr>
          <w:rtl/>
        </w:rPr>
        <w:fldChar w:fldCharType="end"/>
      </w:r>
      <w:r w:rsidRPr="00CD23FA">
        <w:rPr>
          <w:rtl/>
        </w:rPr>
        <w:t>.</w:t>
      </w:r>
    </w:p>
    <w:p w14:paraId="5DB0C078" w14:textId="1FA16EFD" w:rsidR="00A86965" w:rsidRDefault="00A86965" w:rsidP="00A86965">
      <w:pPr>
        <w:pStyle w:val="a8"/>
        <w:rPr>
          <w:rtl/>
        </w:rPr>
      </w:pPr>
      <w:r w:rsidRPr="00CD23FA">
        <w:rPr>
          <w:rFonts w:hint="cs"/>
          <w:rtl/>
        </w:rPr>
        <w:t>در ادامه به منظور نمایش بهتر و مقایسه ساده</w:t>
      </w:r>
      <w:r w:rsidR="00693960">
        <w:rPr>
          <w:rFonts w:hint="cs"/>
          <w:rtl/>
        </w:rPr>
        <w:t xml:space="preserve">‌تر </w:t>
      </w:r>
      <w:r w:rsidRPr="00CD23FA">
        <w:rPr>
          <w:rFonts w:hint="cs"/>
          <w:rtl/>
        </w:rPr>
        <w:t>چهار روش توضیح داده شده، برخی ویژگیهای آنها در جدول زیر گردآوری شده است</w:t>
      </w:r>
      <w:r>
        <w:rPr>
          <w:rFonts w:hint="cs"/>
          <w:rtl/>
        </w:rPr>
        <w:t>:</w:t>
      </w:r>
    </w:p>
    <w:p w14:paraId="53FF41A8" w14:textId="70EF667C" w:rsidR="00A86965" w:rsidRPr="00025E95" w:rsidRDefault="009E31B0" w:rsidP="00025E95">
      <w:pPr>
        <w:pStyle w:val="aa"/>
        <w:rPr>
          <w:rtl/>
        </w:rPr>
      </w:pPr>
      <w:bookmarkStart w:id="41" w:name="_Toc175851346"/>
      <w:r>
        <w:rPr>
          <w:rFonts w:hint="cs"/>
          <w:rtl/>
        </w:rPr>
        <w:t xml:space="preserve">جدول (1-2) </w:t>
      </w:r>
      <w:r w:rsidR="00A86965" w:rsidRPr="00025E95">
        <w:rPr>
          <w:rFonts w:hint="cs"/>
          <w:rtl/>
        </w:rPr>
        <w:t>خلاصه ویژگی</w:t>
      </w:r>
      <w:r w:rsidR="00A86965" w:rsidRPr="00025E95">
        <w:rPr>
          <w:rtl/>
        </w:rPr>
        <w:softHyphen/>
      </w:r>
      <w:r w:rsidR="00A86965" w:rsidRPr="00025E95">
        <w:rPr>
          <w:rFonts w:hint="cs"/>
          <w:rtl/>
        </w:rPr>
        <w:t>های روش</w:t>
      </w:r>
      <w:r w:rsidR="00A86965" w:rsidRPr="00025E95">
        <w:rPr>
          <w:rtl/>
        </w:rPr>
        <w:softHyphen/>
      </w:r>
      <w:r w:rsidR="00A86965" w:rsidRPr="00025E95">
        <w:rPr>
          <w:rFonts w:hint="cs"/>
          <w:rtl/>
        </w:rPr>
        <w:t>های کاهش ابعاد</w:t>
      </w:r>
      <w:bookmarkEnd w:id="41"/>
    </w:p>
    <w:tbl>
      <w:tblPr>
        <w:bidiVisual/>
        <w:tblW w:w="9030" w:type="dxa"/>
        <w:jc w:val="center"/>
        <w:tblLook w:val="04A0" w:firstRow="1" w:lastRow="0" w:firstColumn="1" w:lastColumn="0" w:noHBand="0" w:noVBand="1"/>
      </w:tblPr>
      <w:tblGrid>
        <w:gridCol w:w="997"/>
        <w:gridCol w:w="1267"/>
        <w:gridCol w:w="867"/>
        <w:gridCol w:w="1732"/>
        <w:gridCol w:w="1150"/>
        <w:gridCol w:w="1177"/>
        <w:gridCol w:w="1840"/>
      </w:tblGrid>
      <w:tr w:rsidR="00A86965" w:rsidRPr="004C048A" w14:paraId="48EBD0A2" w14:textId="77777777" w:rsidTr="00A86965">
        <w:trPr>
          <w:trHeight w:val="482"/>
          <w:jc w:val="center"/>
        </w:trPr>
        <w:tc>
          <w:tcPr>
            <w:tcW w:w="9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78F100" w14:textId="77777777" w:rsidR="00A86965" w:rsidRPr="004C048A" w:rsidRDefault="00A86965" w:rsidP="009D006E">
            <w:pPr>
              <w:spacing w:after="0" w:line="240" w:lineRule="auto"/>
              <w:jc w:val="center"/>
              <w:rPr>
                <w:rFonts w:ascii="Arial" w:hAnsi="Arial"/>
                <w:color w:val="000000"/>
                <w:sz w:val="28"/>
              </w:rPr>
            </w:pPr>
            <w:r w:rsidRPr="00CD23FA">
              <w:rPr>
                <w:rFonts w:hint="cs"/>
                <w:color w:val="000000"/>
                <w:rtl/>
              </w:rPr>
              <w:t>مدل</w:t>
            </w:r>
          </w:p>
        </w:tc>
        <w:tc>
          <w:tcPr>
            <w:tcW w:w="12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C22F3F" w14:textId="77777777" w:rsidR="00A86965" w:rsidRPr="004C048A" w:rsidRDefault="00A86965" w:rsidP="009D006E">
            <w:pPr>
              <w:spacing w:after="0" w:line="240" w:lineRule="auto"/>
              <w:jc w:val="center"/>
              <w:rPr>
                <w:rFonts w:ascii="Arial" w:hAnsi="Arial"/>
                <w:color w:val="000000"/>
                <w:sz w:val="28"/>
                <w:rtl/>
              </w:rPr>
            </w:pPr>
            <w:r w:rsidRPr="00CD23FA">
              <w:rPr>
                <w:rFonts w:hint="cs"/>
                <w:color w:val="000000"/>
                <w:rtl/>
              </w:rPr>
              <w:t>پیچیدگی زمانی</w:t>
            </w:r>
          </w:p>
        </w:tc>
        <w:tc>
          <w:tcPr>
            <w:tcW w:w="8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B37BD" w14:textId="77777777" w:rsidR="00A86965" w:rsidRPr="004C048A" w:rsidRDefault="00A86965" w:rsidP="009D006E">
            <w:pPr>
              <w:spacing w:after="0" w:line="240" w:lineRule="auto"/>
              <w:jc w:val="center"/>
              <w:rPr>
                <w:rFonts w:ascii="Arial" w:hAnsi="Arial"/>
                <w:color w:val="000000"/>
                <w:sz w:val="28"/>
                <w:rtl/>
              </w:rPr>
            </w:pPr>
            <w:r w:rsidRPr="00CD23FA">
              <w:rPr>
                <w:rFonts w:hint="cs"/>
                <w:color w:val="000000"/>
                <w:rtl/>
              </w:rPr>
              <w:t>مصرف حافظه</w:t>
            </w:r>
          </w:p>
        </w:tc>
        <w:tc>
          <w:tcPr>
            <w:tcW w:w="17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B61BCF" w14:textId="77777777" w:rsidR="00A86965" w:rsidRPr="004C048A" w:rsidRDefault="00A86965" w:rsidP="009D006E">
            <w:pPr>
              <w:spacing w:after="0" w:line="240" w:lineRule="auto"/>
              <w:jc w:val="center"/>
              <w:rPr>
                <w:rFonts w:ascii="Arial" w:hAnsi="Arial"/>
                <w:color w:val="000000"/>
                <w:sz w:val="28"/>
                <w:rtl/>
              </w:rPr>
            </w:pPr>
            <w:r w:rsidRPr="00CD23FA">
              <w:rPr>
                <w:rFonts w:hint="cs"/>
                <w:color w:val="000000"/>
                <w:rtl/>
              </w:rPr>
              <w:t>مدل نمایش</w:t>
            </w:r>
          </w:p>
        </w:tc>
        <w:tc>
          <w:tcPr>
            <w:tcW w:w="11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55BF59" w14:textId="77777777" w:rsidR="00A86965" w:rsidRPr="004C048A" w:rsidRDefault="00A86965" w:rsidP="009D006E">
            <w:pPr>
              <w:spacing w:after="0" w:line="240" w:lineRule="auto"/>
              <w:jc w:val="center"/>
              <w:rPr>
                <w:rFonts w:ascii="Arial" w:hAnsi="Arial"/>
                <w:color w:val="000000"/>
                <w:sz w:val="28"/>
                <w:rtl/>
              </w:rPr>
            </w:pPr>
            <w:r w:rsidRPr="00CD23FA">
              <w:rPr>
                <w:rFonts w:hint="cs"/>
                <w:color w:val="000000"/>
                <w:rtl/>
              </w:rPr>
              <w:t>حفظ ساختار محلی</w:t>
            </w:r>
          </w:p>
        </w:tc>
        <w:tc>
          <w:tcPr>
            <w:tcW w:w="11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9A896F" w14:textId="74088374" w:rsidR="00A86965" w:rsidRPr="004C048A" w:rsidRDefault="00A86965" w:rsidP="009D006E">
            <w:pPr>
              <w:spacing w:after="0" w:line="240" w:lineRule="auto"/>
              <w:jc w:val="center"/>
              <w:rPr>
                <w:rFonts w:ascii="Arial" w:hAnsi="Arial"/>
                <w:color w:val="000000"/>
                <w:sz w:val="28"/>
                <w:rtl/>
              </w:rPr>
            </w:pPr>
            <w:r w:rsidRPr="00CD23FA">
              <w:rPr>
                <w:rFonts w:hint="cs"/>
                <w:color w:val="000000"/>
                <w:rtl/>
              </w:rPr>
              <w:t xml:space="preserve">حفظ ساختار </w:t>
            </w:r>
            <w:r w:rsidR="00C30C4C">
              <w:rPr>
                <w:rFonts w:hint="cs"/>
                <w:color w:val="000000"/>
                <w:rtl/>
              </w:rPr>
              <w:t>کلی</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972178" w14:textId="0F2D4EB9" w:rsidR="00A86965" w:rsidRPr="004C048A" w:rsidRDefault="00A86965" w:rsidP="009D006E">
            <w:pPr>
              <w:spacing w:after="0" w:line="240" w:lineRule="auto"/>
              <w:jc w:val="center"/>
              <w:rPr>
                <w:rFonts w:ascii="Arial" w:hAnsi="Arial"/>
                <w:color w:val="000000"/>
                <w:sz w:val="28"/>
                <w:rtl/>
              </w:rPr>
            </w:pPr>
            <w:r w:rsidRPr="00CD23FA">
              <w:rPr>
                <w:rFonts w:hint="cs"/>
                <w:color w:val="000000"/>
                <w:rtl/>
              </w:rPr>
              <w:t>مقیاس پذیری در مجموعه داده</w:t>
            </w:r>
            <w:r w:rsidR="00A12C60">
              <w:rPr>
                <w:color w:val="000000"/>
                <w:rtl/>
              </w:rPr>
              <w:softHyphen/>
            </w:r>
            <w:r w:rsidRPr="00CD23FA">
              <w:rPr>
                <w:rFonts w:hint="cs"/>
                <w:color w:val="000000"/>
                <w:rtl/>
              </w:rPr>
              <w:t>های بزرگ</w:t>
            </w:r>
          </w:p>
        </w:tc>
      </w:tr>
      <w:tr w:rsidR="00A86965" w:rsidRPr="004C048A" w14:paraId="14CC18F5" w14:textId="77777777" w:rsidTr="00A86965">
        <w:trPr>
          <w:trHeight w:val="482"/>
          <w:jc w:val="center"/>
        </w:trPr>
        <w:tc>
          <w:tcPr>
            <w:tcW w:w="997" w:type="dxa"/>
            <w:tcBorders>
              <w:top w:val="nil"/>
              <w:left w:val="single" w:sz="4" w:space="0" w:color="auto"/>
              <w:bottom w:val="single" w:sz="4" w:space="0" w:color="auto"/>
              <w:right w:val="single" w:sz="4" w:space="0" w:color="auto"/>
            </w:tcBorders>
            <w:shd w:val="clear" w:color="auto" w:fill="auto"/>
            <w:noWrap/>
            <w:vAlign w:val="center"/>
            <w:hideMark/>
          </w:tcPr>
          <w:p w14:paraId="19AFC11A" w14:textId="77777777" w:rsidR="00A86965" w:rsidRPr="004C048A" w:rsidRDefault="00A86965" w:rsidP="009D006E">
            <w:pPr>
              <w:bidi w:val="0"/>
              <w:spacing w:after="0" w:line="240" w:lineRule="auto"/>
              <w:jc w:val="center"/>
              <w:rPr>
                <w:rFonts w:ascii="Arial" w:hAnsi="Arial"/>
                <w:color w:val="000000"/>
                <w:sz w:val="28"/>
                <w:rtl/>
              </w:rPr>
            </w:pPr>
            <w:r w:rsidRPr="00CD23FA">
              <w:rPr>
                <w:rFonts w:hint="cs"/>
                <w:color w:val="000000"/>
              </w:rPr>
              <w:t>SOM</w:t>
            </w:r>
          </w:p>
        </w:tc>
        <w:tc>
          <w:tcPr>
            <w:tcW w:w="1267" w:type="dxa"/>
            <w:tcBorders>
              <w:top w:val="nil"/>
              <w:left w:val="single" w:sz="4" w:space="0" w:color="auto"/>
              <w:bottom w:val="single" w:sz="4" w:space="0" w:color="auto"/>
              <w:right w:val="single" w:sz="4" w:space="0" w:color="auto"/>
            </w:tcBorders>
            <w:shd w:val="clear" w:color="auto" w:fill="auto"/>
            <w:noWrap/>
            <w:vAlign w:val="center"/>
            <w:hideMark/>
          </w:tcPr>
          <w:p w14:paraId="068FCBA7" w14:textId="77777777" w:rsidR="00A86965" w:rsidRPr="004C048A" w:rsidRDefault="00A86965" w:rsidP="009D006E">
            <w:pPr>
              <w:bidi w:val="0"/>
              <w:spacing w:after="0" w:line="240" w:lineRule="auto"/>
              <w:jc w:val="center"/>
              <w:rPr>
                <w:rFonts w:ascii="Arial" w:hAnsi="Arial"/>
                <w:color w:val="000000"/>
                <w:sz w:val="28"/>
              </w:rPr>
            </w:pPr>
            <w:r w:rsidRPr="00CD23FA">
              <w:rPr>
                <w:rFonts w:hint="cs"/>
                <w:color w:val="000000"/>
              </w:rPr>
              <w:t>O(n)</w:t>
            </w:r>
          </w:p>
        </w:tc>
        <w:tc>
          <w:tcPr>
            <w:tcW w:w="867" w:type="dxa"/>
            <w:tcBorders>
              <w:top w:val="nil"/>
              <w:left w:val="single" w:sz="4" w:space="0" w:color="auto"/>
              <w:bottom w:val="single" w:sz="4" w:space="0" w:color="auto"/>
              <w:right w:val="single" w:sz="4" w:space="0" w:color="auto"/>
            </w:tcBorders>
            <w:shd w:val="clear" w:color="auto" w:fill="auto"/>
            <w:noWrap/>
            <w:vAlign w:val="center"/>
            <w:hideMark/>
          </w:tcPr>
          <w:p w14:paraId="55848AE7" w14:textId="77777777" w:rsidR="00A86965" w:rsidRPr="004C048A" w:rsidRDefault="00A86965" w:rsidP="009D006E">
            <w:pPr>
              <w:spacing w:after="0" w:line="240" w:lineRule="auto"/>
              <w:jc w:val="center"/>
              <w:rPr>
                <w:rFonts w:ascii="Arial" w:hAnsi="Arial"/>
                <w:color w:val="000000"/>
                <w:sz w:val="28"/>
              </w:rPr>
            </w:pPr>
            <w:r w:rsidRPr="00CD23FA">
              <w:rPr>
                <w:rFonts w:hint="cs"/>
                <w:color w:val="000000"/>
                <w:rtl/>
              </w:rPr>
              <w:t>متوسط</w:t>
            </w:r>
          </w:p>
        </w:tc>
        <w:tc>
          <w:tcPr>
            <w:tcW w:w="1732" w:type="dxa"/>
            <w:tcBorders>
              <w:top w:val="nil"/>
              <w:left w:val="single" w:sz="4" w:space="0" w:color="auto"/>
              <w:bottom w:val="single" w:sz="4" w:space="0" w:color="auto"/>
              <w:right w:val="single" w:sz="4" w:space="0" w:color="auto"/>
            </w:tcBorders>
            <w:shd w:val="clear" w:color="auto" w:fill="auto"/>
            <w:noWrap/>
            <w:vAlign w:val="center"/>
            <w:hideMark/>
          </w:tcPr>
          <w:p w14:paraId="58D19376" w14:textId="77777777" w:rsidR="00A86965" w:rsidRPr="004C048A" w:rsidRDefault="00A86965" w:rsidP="009D006E">
            <w:pPr>
              <w:spacing w:after="0" w:line="240" w:lineRule="auto"/>
              <w:jc w:val="center"/>
              <w:rPr>
                <w:rFonts w:ascii="Arial" w:hAnsi="Arial"/>
                <w:color w:val="000000"/>
                <w:sz w:val="28"/>
                <w:rtl/>
              </w:rPr>
            </w:pPr>
            <w:r w:rsidRPr="00CD23FA">
              <w:rPr>
                <w:rFonts w:hint="cs"/>
                <w:color w:val="000000"/>
                <w:rtl/>
              </w:rPr>
              <w:t>توری</w:t>
            </w:r>
          </w:p>
        </w:tc>
        <w:tc>
          <w:tcPr>
            <w:tcW w:w="1150" w:type="dxa"/>
            <w:tcBorders>
              <w:top w:val="nil"/>
              <w:left w:val="single" w:sz="4" w:space="0" w:color="auto"/>
              <w:bottom w:val="single" w:sz="4" w:space="0" w:color="auto"/>
              <w:right w:val="single" w:sz="4" w:space="0" w:color="auto"/>
            </w:tcBorders>
            <w:shd w:val="clear" w:color="auto" w:fill="auto"/>
            <w:noWrap/>
            <w:vAlign w:val="center"/>
            <w:hideMark/>
          </w:tcPr>
          <w:p w14:paraId="7B130402" w14:textId="77777777" w:rsidR="00A86965" w:rsidRPr="004C048A" w:rsidRDefault="00A86965" w:rsidP="009D006E">
            <w:pPr>
              <w:bidi w:val="0"/>
              <w:spacing w:after="0" w:line="240" w:lineRule="auto"/>
              <w:jc w:val="center"/>
              <w:rPr>
                <w:rFonts w:ascii="Arial" w:hAnsi="Arial"/>
                <w:color w:val="000000"/>
                <w:sz w:val="28"/>
                <w:rtl/>
              </w:rPr>
            </w:pPr>
            <w:r w:rsidRPr="00CD23FA">
              <w:rPr>
                <w:rFonts w:hint="cs"/>
                <w:color w:val="000000"/>
                <w:rtl/>
              </w:rPr>
              <w:t>خوب</w:t>
            </w:r>
          </w:p>
        </w:tc>
        <w:tc>
          <w:tcPr>
            <w:tcW w:w="1177" w:type="dxa"/>
            <w:tcBorders>
              <w:top w:val="nil"/>
              <w:left w:val="single" w:sz="4" w:space="0" w:color="auto"/>
              <w:bottom w:val="single" w:sz="4" w:space="0" w:color="auto"/>
              <w:right w:val="single" w:sz="4" w:space="0" w:color="auto"/>
            </w:tcBorders>
            <w:shd w:val="clear" w:color="auto" w:fill="auto"/>
            <w:noWrap/>
            <w:vAlign w:val="center"/>
            <w:hideMark/>
          </w:tcPr>
          <w:p w14:paraId="238DC161" w14:textId="77777777" w:rsidR="00A86965" w:rsidRPr="004C048A" w:rsidRDefault="00A86965" w:rsidP="009D006E">
            <w:pPr>
              <w:bidi w:val="0"/>
              <w:spacing w:after="0" w:line="240" w:lineRule="auto"/>
              <w:jc w:val="center"/>
              <w:rPr>
                <w:rFonts w:ascii="Arial" w:hAnsi="Arial"/>
                <w:color w:val="000000"/>
                <w:sz w:val="28"/>
              </w:rPr>
            </w:pPr>
            <w:r w:rsidRPr="00CD23FA">
              <w:rPr>
                <w:rFonts w:hint="cs"/>
                <w:color w:val="000000"/>
                <w:rtl/>
              </w:rPr>
              <w:t>متوسط</w:t>
            </w:r>
          </w:p>
        </w:tc>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10407B6F" w14:textId="77777777" w:rsidR="00A86965" w:rsidRPr="004C048A" w:rsidRDefault="00A86965" w:rsidP="009D006E">
            <w:pPr>
              <w:bidi w:val="0"/>
              <w:spacing w:after="0" w:line="240" w:lineRule="auto"/>
              <w:jc w:val="center"/>
              <w:rPr>
                <w:rFonts w:ascii="Arial" w:hAnsi="Arial"/>
                <w:color w:val="000000"/>
                <w:sz w:val="28"/>
              </w:rPr>
            </w:pPr>
            <w:r w:rsidRPr="00CD23FA">
              <w:rPr>
                <w:rFonts w:hint="cs"/>
                <w:color w:val="000000"/>
                <w:rtl/>
              </w:rPr>
              <w:t>ضعیف</w:t>
            </w:r>
          </w:p>
        </w:tc>
      </w:tr>
      <w:tr w:rsidR="00A86965" w:rsidRPr="004C048A" w14:paraId="4F15BEC7" w14:textId="77777777" w:rsidTr="00A86965">
        <w:trPr>
          <w:trHeight w:val="482"/>
          <w:jc w:val="center"/>
        </w:trPr>
        <w:tc>
          <w:tcPr>
            <w:tcW w:w="997" w:type="dxa"/>
            <w:tcBorders>
              <w:top w:val="nil"/>
              <w:left w:val="single" w:sz="4" w:space="0" w:color="auto"/>
              <w:bottom w:val="single" w:sz="4" w:space="0" w:color="auto"/>
              <w:right w:val="single" w:sz="4" w:space="0" w:color="auto"/>
            </w:tcBorders>
            <w:shd w:val="clear" w:color="auto" w:fill="auto"/>
            <w:noWrap/>
            <w:vAlign w:val="center"/>
            <w:hideMark/>
          </w:tcPr>
          <w:p w14:paraId="74E63B5A" w14:textId="77777777" w:rsidR="00A86965" w:rsidRPr="004C048A" w:rsidRDefault="00A86965" w:rsidP="009D006E">
            <w:pPr>
              <w:bidi w:val="0"/>
              <w:spacing w:after="0" w:line="240" w:lineRule="auto"/>
              <w:jc w:val="center"/>
              <w:rPr>
                <w:rFonts w:ascii="Arial" w:hAnsi="Arial"/>
                <w:color w:val="000000"/>
                <w:sz w:val="28"/>
              </w:rPr>
            </w:pPr>
            <w:r w:rsidRPr="00CD23FA">
              <w:rPr>
                <w:rFonts w:hint="cs"/>
                <w:color w:val="000000"/>
              </w:rPr>
              <w:t>t-SNE</w:t>
            </w:r>
          </w:p>
        </w:tc>
        <w:tc>
          <w:tcPr>
            <w:tcW w:w="1267" w:type="dxa"/>
            <w:tcBorders>
              <w:top w:val="nil"/>
              <w:left w:val="single" w:sz="4" w:space="0" w:color="auto"/>
              <w:bottom w:val="single" w:sz="4" w:space="0" w:color="auto"/>
              <w:right w:val="single" w:sz="4" w:space="0" w:color="auto"/>
            </w:tcBorders>
            <w:shd w:val="clear" w:color="auto" w:fill="auto"/>
            <w:noWrap/>
            <w:vAlign w:val="center"/>
            <w:hideMark/>
          </w:tcPr>
          <w:p w14:paraId="3F7FEF6B" w14:textId="77777777" w:rsidR="00A86965" w:rsidRPr="004C048A" w:rsidRDefault="00A86965" w:rsidP="009D006E">
            <w:pPr>
              <w:bidi w:val="0"/>
              <w:spacing w:after="0" w:line="240" w:lineRule="auto"/>
              <w:jc w:val="center"/>
              <w:rPr>
                <w:rFonts w:ascii="Arial" w:hAnsi="Arial"/>
                <w:color w:val="000000"/>
                <w:sz w:val="28"/>
              </w:rPr>
            </w:pPr>
            <w:r w:rsidRPr="00CD23FA">
              <w:rPr>
                <w:rFonts w:hint="cs"/>
                <w:color w:val="000000"/>
              </w:rPr>
              <w:t>O(n</w:t>
            </w:r>
            <w:r w:rsidRPr="00CD23FA">
              <w:rPr>
                <w:color w:val="000000"/>
                <w:vertAlign w:val="superscript"/>
              </w:rPr>
              <w:t>2</w:t>
            </w:r>
            <w:r w:rsidRPr="00CD23FA">
              <w:rPr>
                <w:rFonts w:hint="cs"/>
                <w:color w:val="000000"/>
              </w:rPr>
              <w:t>)</w:t>
            </w:r>
          </w:p>
        </w:tc>
        <w:tc>
          <w:tcPr>
            <w:tcW w:w="867" w:type="dxa"/>
            <w:tcBorders>
              <w:top w:val="nil"/>
              <w:left w:val="single" w:sz="4" w:space="0" w:color="auto"/>
              <w:bottom w:val="single" w:sz="4" w:space="0" w:color="auto"/>
              <w:right w:val="single" w:sz="4" w:space="0" w:color="auto"/>
            </w:tcBorders>
            <w:shd w:val="clear" w:color="auto" w:fill="auto"/>
            <w:noWrap/>
            <w:vAlign w:val="center"/>
            <w:hideMark/>
          </w:tcPr>
          <w:p w14:paraId="2A10C24D" w14:textId="77777777" w:rsidR="00A86965" w:rsidRPr="004C048A" w:rsidRDefault="00A86965" w:rsidP="009D006E">
            <w:pPr>
              <w:spacing w:after="0" w:line="240" w:lineRule="auto"/>
              <w:jc w:val="center"/>
              <w:rPr>
                <w:rFonts w:ascii="Arial" w:hAnsi="Arial"/>
                <w:color w:val="000000"/>
                <w:sz w:val="28"/>
              </w:rPr>
            </w:pPr>
            <w:r w:rsidRPr="00CD23FA">
              <w:rPr>
                <w:rFonts w:hint="cs"/>
                <w:color w:val="000000"/>
                <w:rtl/>
              </w:rPr>
              <w:t>بالا</w:t>
            </w:r>
          </w:p>
        </w:tc>
        <w:tc>
          <w:tcPr>
            <w:tcW w:w="1732" w:type="dxa"/>
            <w:tcBorders>
              <w:top w:val="nil"/>
              <w:left w:val="single" w:sz="4" w:space="0" w:color="auto"/>
              <w:bottom w:val="single" w:sz="4" w:space="0" w:color="auto"/>
              <w:right w:val="single" w:sz="4" w:space="0" w:color="auto"/>
            </w:tcBorders>
            <w:shd w:val="clear" w:color="auto" w:fill="auto"/>
            <w:noWrap/>
            <w:vAlign w:val="center"/>
            <w:hideMark/>
          </w:tcPr>
          <w:p w14:paraId="5FFAC310" w14:textId="77777777" w:rsidR="00A86965" w:rsidRPr="004C048A" w:rsidRDefault="00A86965" w:rsidP="009D006E">
            <w:pPr>
              <w:spacing w:after="0" w:line="240" w:lineRule="auto"/>
              <w:jc w:val="center"/>
              <w:rPr>
                <w:rFonts w:ascii="Arial" w:hAnsi="Arial"/>
                <w:color w:val="000000"/>
                <w:sz w:val="28"/>
                <w:rtl/>
              </w:rPr>
            </w:pPr>
            <w:r w:rsidRPr="00CD23FA">
              <w:rPr>
                <w:rFonts w:hint="cs"/>
                <w:color w:val="000000"/>
                <w:rtl/>
              </w:rPr>
              <w:t>پراکنده</w:t>
            </w:r>
          </w:p>
        </w:tc>
        <w:tc>
          <w:tcPr>
            <w:tcW w:w="1150" w:type="dxa"/>
            <w:tcBorders>
              <w:top w:val="nil"/>
              <w:left w:val="single" w:sz="4" w:space="0" w:color="auto"/>
              <w:bottom w:val="single" w:sz="4" w:space="0" w:color="auto"/>
              <w:right w:val="single" w:sz="4" w:space="0" w:color="auto"/>
            </w:tcBorders>
            <w:shd w:val="clear" w:color="auto" w:fill="auto"/>
            <w:noWrap/>
            <w:vAlign w:val="center"/>
            <w:hideMark/>
          </w:tcPr>
          <w:p w14:paraId="321A1468" w14:textId="77777777" w:rsidR="00A86965" w:rsidRPr="004C048A" w:rsidRDefault="00A86965" w:rsidP="009D006E">
            <w:pPr>
              <w:bidi w:val="0"/>
              <w:spacing w:after="0" w:line="240" w:lineRule="auto"/>
              <w:jc w:val="center"/>
              <w:rPr>
                <w:rFonts w:ascii="Arial" w:hAnsi="Arial"/>
                <w:color w:val="000000"/>
                <w:sz w:val="28"/>
                <w:rtl/>
              </w:rPr>
            </w:pPr>
            <w:r w:rsidRPr="00CD23FA">
              <w:rPr>
                <w:rFonts w:hint="cs"/>
                <w:color w:val="000000"/>
                <w:rtl/>
              </w:rPr>
              <w:t>عالی</w:t>
            </w:r>
          </w:p>
        </w:tc>
        <w:tc>
          <w:tcPr>
            <w:tcW w:w="1177" w:type="dxa"/>
            <w:tcBorders>
              <w:top w:val="nil"/>
              <w:left w:val="single" w:sz="4" w:space="0" w:color="auto"/>
              <w:bottom w:val="single" w:sz="4" w:space="0" w:color="auto"/>
              <w:right w:val="single" w:sz="4" w:space="0" w:color="auto"/>
            </w:tcBorders>
            <w:shd w:val="clear" w:color="auto" w:fill="auto"/>
            <w:noWrap/>
            <w:vAlign w:val="center"/>
            <w:hideMark/>
          </w:tcPr>
          <w:p w14:paraId="2D8D9A39" w14:textId="77777777" w:rsidR="00A86965" w:rsidRPr="004C048A" w:rsidRDefault="00A86965" w:rsidP="009D006E">
            <w:pPr>
              <w:bidi w:val="0"/>
              <w:spacing w:after="0" w:line="240" w:lineRule="auto"/>
              <w:jc w:val="center"/>
              <w:rPr>
                <w:rFonts w:ascii="Arial" w:hAnsi="Arial"/>
                <w:color w:val="000000"/>
                <w:sz w:val="28"/>
              </w:rPr>
            </w:pPr>
            <w:r w:rsidRPr="00CD23FA">
              <w:rPr>
                <w:rFonts w:hint="cs"/>
                <w:color w:val="000000"/>
                <w:rtl/>
              </w:rPr>
              <w:t>ضعیف</w:t>
            </w:r>
          </w:p>
        </w:tc>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2C623847" w14:textId="77777777" w:rsidR="00A86965" w:rsidRPr="004C048A" w:rsidRDefault="00A86965" w:rsidP="009D006E">
            <w:pPr>
              <w:bidi w:val="0"/>
              <w:spacing w:after="0" w:line="240" w:lineRule="auto"/>
              <w:jc w:val="center"/>
              <w:rPr>
                <w:rFonts w:ascii="Arial" w:hAnsi="Arial"/>
                <w:color w:val="000000"/>
                <w:sz w:val="28"/>
              </w:rPr>
            </w:pPr>
            <w:r w:rsidRPr="00CD23FA">
              <w:rPr>
                <w:rFonts w:hint="cs"/>
                <w:color w:val="000000"/>
                <w:rtl/>
              </w:rPr>
              <w:t>متوسط</w:t>
            </w:r>
          </w:p>
        </w:tc>
      </w:tr>
      <w:tr w:rsidR="00A86965" w:rsidRPr="004C048A" w14:paraId="73AB06F7" w14:textId="77777777" w:rsidTr="00A86965">
        <w:trPr>
          <w:trHeight w:val="482"/>
          <w:jc w:val="center"/>
        </w:trPr>
        <w:tc>
          <w:tcPr>
            <w:tcW w:w="997" w:type="dxa"/>
            <w:tcBorders>
              <w:top w:val="nil"/>
              <w:left w:val="single" w:sz="4" w:space="0" w:color="auto"/>
              <w:bottom w:val="single" w:sz="4" w:space="0" w:color="auto"/>
              <w:right w:val="single" w:sz="4" w:space="0" w:color="auto"/>
            </w:tcBorders>
            <w:shd w:val="clear" w:color="auto" w:fill="auto"/>
            <w:noWrap/>
            <w:vAlign w:val="center"/>
            <w:hideMark/>
          </w:tcPr>
          <w:p w14:paraId="1044C0F9" w14:textId="77777777" w:rsidR="00A86965" w:rsidRPr="004C048A" w:rsidRDefault="00A86965" w:rsidP="009D006E">
            <w:pPr>
              <w:bidi w:val="0"/>
              <w:spacing w:after="0" w:line="240" w:lineRule="auto"/>
              <w:jc w:val="center"/>
              <w:rPr>
                <w:rFonts w:ascii="Arial" w:hAnsi="Arial"/>
                <w:color w:val="000000"/>
                <w:sz w:val="28"/>
              </w:rPr>
            </w:pPr>
            <w:r w:rsidRPr="00CD23FA">
              <w:rPr>
                <w:rFonts w:hint="cs"/>
                <w:color w:val="000000"/>
              </w:rPr>
              <w:lastRenderedPageBreak/>
              <w:t>UMAP</w:t>
            </w:r>
          </w:p>
        </w:tc>
        <w:tc>
          <w:tcPr>
            <w:tcW w:w="1267" w:type="dxa"/>
            <w:tcBorders>
              <w:top w:val="nil"/>
              <w:left w:val="single" w:sz="4" w:space="0" w:color="auto"/>
              <w:bottom w:val="single" w:sz="4" w:space="0" w:color="auto"/>
              <w:right w:val="single" w:sz="4" w:space="0" w:color="auto"/>
            </w:tcBorders>
            <w:shd w:val="clear" w:color="auto" w:fill="auto"/>
            <w:noWrap/>
            <w:vAlign w:val="center"/>
            <w:hideMark/>
          </w:tcPr>
          <w:p w14:paraId="38ABBA6B" w14:textId="77777777" w:rsidR="00A86965" w:rsidRPr="004C048A" w:rsidRDefault="00A86965" w:rsidP="009D006E">
            <w:pPr>
              <w:bidi w:val="0"/>
              <w:spacing w:after="0" w:line="240" w:lineRule="auto"/>
              <w:jc w:val="center"/>
              <w:rPr>
                <w:rFonts w:ascii="Arial" w:hAnsi="Arial"/>
                <w:color w:val="000000"/>
                <w:sz w:val="28"/>
              </w:rPr>
            </w:pPr>
            <w:r w:rsidRPr="00CD23FA">
              <w:rPr>
                <w:rFonts w:hint="cs"/>
                <w:color w:val="000000"/>
              </w:rPr>
              <w:t>O(</w:t>
            </w:r>
            <w:proofErr w:type="spellStart"/>
            <w:r w:rsidRPr="00CD23FA">
              <w:rPr>
                <w:rFonts w:hint="cs"/>
                <w:color w:val="000000"/>
              </w:rPr>
              <w:t>nlogn</w:t>
            </w:r>
            <w:proofErr w:type="spellEnd"/>
            <w:r w:rsidRPr="00CD23FA">
              <w:rPr>
                <w:rFonts w:hint="cs"/>
                <w:color w:val="000000"/>
              </w:rPr>
              <w:t>)</w:t>
            </w:r>
          </w:p>
        </w:tc>
        <w:tc>
          <w:tcPr>
            <w:tcW w:w="867" w:type="dxa"/>
            <w:tcBorders>
              <w:top w:val="nil"/>
              <w:left w:val="single" w:sz="4" w:space="0" w:color="auto"/>
              <w:bottom w:val="single" w:sz="4" w:space="0" w:color="auto"/>
              <w:right w:val="single" w:sz="4" w:space="0" w:color="auto"/>
            </w:tcBorders>
            <w:shd w:val="clear" w:color="auto" w:fill="auto"/>
            <w:noWrap/>
            <w:vAlign w:val="center"/>
            <w:hideMark/>
          </w:tcPr>
          <w:p w14:paraId="2F1B69EC" w14:textId="77777777" w:rsidR="00A86965" w:rsidRPr="004C048A" w:rsidRDefault="00A86965" w:rsidP="009D006E">
            <w:pPr>
              <w:spacing w:after="0" w:line="240" w:lineRule="auto"/>
              <w:jc w:val="center"/>
              <w:rPr>
                <w:rFonts w:ascii="Arial" w:hAnsi="Arial"/>
                <w:color w:val="000000"/>
                <w:sz w:val="28"/>
              </w:rPr>
            </w:pPr>
            <w:r w:rsidRPr="00CD23FA">
              <w:rPr>
                <w:rFonts w:hint="cs"/>
                <w:color w:val="000000"/>
                <w:rtl/>
              </w:rPr>
              <w:t>پایین تا متوسط</w:t>
            </w:r>
          </w:p>
        </w:tc>
        <w:tc>
          <w:tcPr>
            <w:tcW w:w="1732" w:type="dxa"/>
            <w:tcBorders>
              <w:top w:val="nil"/>
              <w:left w:val="single" w:sz="4" w:space="0" w:color="auto"/>
              <w:bottom w:val="single" w:sz="4" w:space="0" w:color="auto"/>
              <w:right w:val="single" w:sz="4" w:space="0" w:color="auto"/>
            </w:tcBorders>
            <w:shd w:val="clear" w:color="auto" w:fill="auto"/>
            <w:noWrap/>
            <w:vAlign w:val="center"/>
            <w:hideMark/>
          </w:tcPr>
          <w:p w14:paraId="49BB4E69" w14:textId="16C805B8" w:rsidR="00A86965" w:rsidRPr="004C048A" w:rsidRDefault="00A86965" w:rsidP="009D006E">
            <w:pPr>
              <w:spacing w:after="0" w:line="240" w:lineRule="auto"/>
              <w:jc w:val="center"/>
              <w:rPr>
                <w:rFonts w:ascii="Arial" w:hAnsi="Arial"/>
                <w:color w:val="000000"/>
                <w:sz w:val="28"/>
                <w:rtl/>
              </w:rPr>
            </w:pPr>
            <w:r w:rsidRPr="00CD23FA">
              <w:rPr>
                <w:rFonts w:hint="cs"/>
                <w:color w:val="000000"/>
                <w:rtl/>
              </w:rPr>
              <w:t xml:space="preserve">پراکنده با ساختار </w:t>
            </w:r>
            <w:r w:rsidR="00C30C4C">
              <w:rPr>
                <w:rFonts w:hint="cs"/>
                <w:color w:val="000000"/>
                <w:rtl/>
              </w:rPr>
              <w:t>کلی</w:t>
            </w:r>
            <w:r w:rsidRPr="00CD23FA">
              <w:rPr>
                <w:rFonts w:hint="cs"/>
                <w:color w:val="000000"/>
                <w:rtl/>
              </w:rPr>
              <w:t xml:space="preserve"> بهتر</w:t>
            </w:r>
          </w:p>
        </w:tc>
        <w:tc>
          <w:tcPr>
            <w:tcW w:w="1150" w:type="dxa"/>
            <w:tcBorders>
              <w:top w:val="nil"/>
              <w:left w:val="single" w:sz="4" w:space="0" w:color="auto"/>
              <w:bottom w:val="single" w:sz="4" w:space="0" w:color="auto"/>
              <w:right w:val="single" w:sz="4" w:space="0" w:color="auto"/>
            </w:tcBorders>
            <w:shd w:val="clear" w:color="auto" w:fill="auto"/>
            <w:noWrap/>
            <w:vAlign w:val="center"/>
            <w:hideMark/>
          </w:tcPr>
          <w:p w14:paraId="31BBFD85" w14:textId="77777777" w:rsidR="00A86965" w:rsidRPr="004C048A" w:rsidRDefault="00A86965" w:rsidP="009D006E">
            <w:pPr>
              <w:bidi w:val="0"/>
              <w:spacing w:after="0" w:line="240" w:lineRule="auto"/>
              <w:jc w:val="center"/>
              <w:rPr>
                <w:rFonts w:ascii="Arial" w:hAnsi="Arial"/>
                <w:color w:val="000000"/>
                <w:sz w:val="28"/>
                <w:rtl/>
              </w:rPr>
            </w:pPr>
            <w:r w:rsidRPr="00CD23FA">
              <w:rPr>
                <w:rFonts w:hint="cs"/>
                <w:color w:val="000000"/>
                <w:rtl/>
              </w:rPr>
              <w:t>عالی</w:t>
            </w:r>
          </w:p>
        </w:tc>
        <w:tc>
          <w:tcPr>
            <w:tcW w:w="1177" w:type="dxa"/>
            <w:tcBorders>
              <w:top w:val="nil"/>
              <w:left w:val="single" w:sz="4" w:space="0" w:color="auto"/>
              <w:bottom w:val="single" w:sz="4" w:space="0" w:color="auto"/>
              <w:right w:val="single" w:sz="4" w:space="0" w:color="auto"/>
            </w:tcBorders>
            <w:shd w:val="clear" w:color="auto" w:fill="auto"/>
            <w:noWrap/>
            <w:vAlign w:val="center"/>
            <w:hideMark/>
          </w:tcPr>
          <w:p w14:paraId="13F995F6" w14:textId="77777777" w:rsidR="00A86965" w:rsidRPr="004C048A" w:rsidRDefault="00A86965" w:rsidP="009D006E">
            <w:pPr>
              <w:bidi w:val="0"/>
              <w:spacing w:after="0" w:line="240" w:lineRule="auto"/>
              <w:jc w:val="center"/>
              <w:rPr>
                <w:rFonts w:ascii="Arial" w:hAnsi="Arial"/>
                <w:color w:val="000000"/>
                <w:sz w:val="28"/>
              </w:rPr>
            </w:pPr>
            <w:r w:rsidRPr="00CD23FA">
              <w:rPr>
                <w:rFonts w:hint="cs"/>
                <w:color w:val="000000"/>
                <w:rtl/>
              </w:rPr>
              <w:t>خوب</w:t>
            </w:r>
          </w:p>
        </w:tc>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68FAAC25" w14:textId="77777777" w:rsidR="00A86965" w:rsidRPr="004C048A" w:rsidRDefault="00A86965" w:rsidP="009D006E">
            <w:pPr>
              <w:bidi w:val="0"/>
              <w:spacing w:after="0" w:line="240" w:lineRule="auto"/>
              <w:jc w:val="center"/>
              <w:rPr>
                <w:rFonts w:ascii="Arial" w:hAnsi="Arial"/>
                <w:color w:val="000000"/>
                <w:sz w:val="28"/>
              </w:rPr>
            </w:pPr>
            <w:r w:rsidRPr="00CD23FA">
              <w:rPr>
                <w:rFonts w:hint="cs"/>
                <w:color w:val="000000"/>
                <w:rtl/>
              </w:rPr>
              <w:t>عالی</w:t>
            </w:r>
          </w:p>
        </w:tc>
      </w:tr>
      <w:tr w:rsidR="00A86965" w:rsidRPr="004C048A" w14:paraId="37BE94D2" w14:textId="77777777" w:rsidTr="00A86965">
        <w:trPr>
          <w:trHeight w:val="482"/>
          <w:jc w:val="center"/>
        </w:trPr>
        <w:tc>
          <w:tcPr>
            <w:tcW w:w="997" w:type="dxa"/>
            <w:tcBorders>
              <w:top w:val="nil"/>
              <w:left w:val="single" w:sz="4" w:space="0" w:color="auto"/>
              <w:bottom w:val="single" w:sz="4" w:space="0" w:color="auto"/>
              <w:right w:val="single" w:sz="4" w:space="0" w:color="auto"/>
            </w:tcBorders>
            <w:shd w:val="clear" w:color="auto" w:fill="auto"/>
            <w:noWrap/>
            <w:vAlign w:val="center"/>
            <w:hideMark/>
          </w:tcPr>
          <w:p w14:paraId="033737C8" w14:textId="77777777" w:rsidR="00A86965" w:rsidRPr="004C048A" w:rsidRDefault="00A86965" w:rsidP="009D006E">
            <w:pPr>
              <w:bidi w:val="0"/>
              <w:spacing w:after="0" w:line="240" w:lineRule="auto"/>
              <w:jc w:val="center"/>
              <w:rPr>
                <w:rFonts w:ascii="Arial" w:hAnsi="Arial"/>
                <w:color w:val="000000"/>
                <w:sz w:val="28"/>
              </w:rPr>
            </w:pPr>
            <w:r w:rsidRPr="00CD23FA">
              <w:rPr>
                <w:rFonts w:hint="cs"/>
                <w:color w:val="000000"/>
              </w:rPr>
              <w:t>MDS</w:t>
            </w:r>
          </w:p>
        </w:tc>
        <w:tc>
          <w:tcPr>
            <w:tcW w:w="1267" w:type="dxa"/>
            <w:tcBorders>
              <w:top w:val="nil"/>
              <w:left w:val="single" w:sz="4" w:space="0" w:color="auto"/>
              <w:bottom w:val="single" w:sz="4" w:space="0" w:color="auto"/>
              <w:right w:val="single" w:sz="4" w:space="0" w:color="auto"/>
            </w:tcBorders>
            <w:shd w:val="clear" w:color="auto" w:fill="auto"/>
            <w:noWrap/>
            <w:vAlign w:val="center"/>
            <w:hideMark/>
          </w:tcPr>
          <w:p w14:paraId="7863A57B" w14:textId="77777777" w:rsidR="00A86965" w:rsidRPr="004C048A" w:rsidRDefault="00A86965" w:rsidP="009D006E">
            <w:pPr>
              <w:bidi w:val="0"/>
              <w:spacing w:after="0" w:line="240" w:lineRule="auto"/>
              <w:jc w:val="center"/>
              <w:rPr>
                <w:rFonts w:ascii="Arial" w:hAnsi="Arial"/>
                <w:color w:val="000000"/>
                <w:sz w:val="28"/>
              </w:rPr>
            </w:pPr>
            <w:r w:rsidRPr="00CD23FA">
              <w:rPr>
                <w:rFonts w:hint="cs"/>
                <w:color w:val="000000"/>
              </w:rPr>
              <w:t>O(n</w:t>
            </w:r>
            <w:r w:rsidRPr="00CD23FA">
              <w:rPr>
                <w:color w:val="000000"/>
                <w:vertAlign w:val="superscript"/>
              </w:rPr>
              <w:t>3</w:t>
            </w:r>
            <w:r w:rsidRPr="00CD23FA">
              <w:rPr>
                <w:rFonts w:hint="cs"/>
                <w:color w:val="000000"/>
              </w:rPr>
              <w:t>)</w:t>
            </w:r>
          </w:p>
        </w:tc>
        <w:tc>
          <w:tcPr>
            <w:tcW w:w="867" w:type="dxa"/>
            <w:tcBorders>
              <w:top w:val="nil"/>
              <w:left w:val="single" w:sz="4" w:space="0" w:color="auto"/>
              <w:bottom w:val="single" w:sz="4" w:space="0" w:color="auto"/>
              <w:right w:val="single" w:sz="4" w:space="0" w:color="auto"/>
            </w:tcBorders>
            <w:shd w:val="clear" w:color="auto" w:fill="auto"/>
            <w:noWrap/>
            <w:vAlign w:val="center"/>
            <w:hideMark/>
          </w:tcPr>
          <w:p w14:paraId="21D057E0" w14:textId="77777777" w:rsidR="00A86965" w:rsidRPr="004C048A" w:rsidRDefault="00A86965" w:rsidP="009D006E">
            <w:pPr>
              <w:spacing w:after="0" w:line="240" w:lineRule="auto"/>
              <w:jc w:val="center"/>
              <w:rPr>
                <w:rFonts w:ascii="Arial" w:hAnsi="Arial"/>
                <w:color w:val="000000"/>
                <w:sz w:val="28"/>
              </w:rPr>
            </w:pPr>
            <w:r w:rsidRPr="00CD23FA">
              <w:rPr>
                <w:rFonts w:hint="cs"/>
                <w:color w:val="000000"/>
                <w:rtl/>
              </w:rPr>
              <w:t>بالا</w:t>
            </w:r>
          </w:p>
        </w:tc>
        <w:tc>
          <w:tcPr>
            <w:tcW w:w="1732" w:type="dxa"/>
            <w:tcBorders>
              <w:top w:val="nil"/>
              <w:left w:val="single" w:sz="4" w:space="0" w:color="auto"/>
              <w:bottom w:val="single" w:sz="4" w:space="0" w:color="auto"/>
              <w:right w:val="single" w:sz="4" w:space="0" w:color="auto"/>
            </w:tcBorders>
            <w:shd w:val="clear" w:color="auto" w:fill="auto"/>
            <w:noWrap/>
            <w:vAlign w:val="center"/>
            <w:hideMark/>
          </w:tcPr>
          <w:p w14:paraId="50C7DE0D" w14:textId="77777777" w:rsidR="00A86965" w:rsidRPr="004C048A" w:rsidRDefault="00A86965" w:rsidP="009D006E">
            <w:pPr>
              <w:spacing w:after="0" w:line="240" w:lineRule="auto"/>
              <w:jc w:val="center"/>
              <w:rPr>
                <w:rFonts w:ascii="Arial" w:hAnsi="Arial"/>
                <w:color w:val="000000"/>
                <w:sz w:val="28"/>
                <w:rtl/>
              </w:rPr>
            </w:pPr>
            <w:r w:rsidRPr="00CD23FA">
              <w:rPr>
                <w:rFonts w:hint="cs"/>
                <w:color w:val="000000"/>
                <w:rtl/>
              </w:rPr>
              <w:t>پراکنده</w:t>
            </w:r>
          </w:p>
        </w:tc>
        <w:tc>
          <w:tcPr>
            <w:tcW w:w="1150" w:type="dxa"/>
            <w:tcBorders>
              <w:top w:val="nil"/>
              <w:left w:val="single" w:sz="4" w:space="0" w:color="auto"/>
              <w:bottom w:val="single" w:sz="4" w:space="0" w:color="auto"/>
              <w:right w:val="single" w:sz="4" w:space="0" w:color="auto"/>
            </w:tcBorders>
            <w:shd w:val="clear" w:color="auto" w:fill="auto"/>
            <w:noWrap/>
            <w:vAlign w:val="center"/>
            <w:hideMark/>
          </w:tcPr>
          <w:p w14:paraId="1E9E82F9" w14:textId="77777777" w:rsidR="00A86965" w:rsidRPr="004C048A" w:rsidRDefault="00A86965" w:rsidP="009D006E">
            <w:pPr>
              <w:bidi w:val="0"/>
              <w:spacing w:after="0" w:line="240" w:lineRule="auto"/>
              <w:jc w:val="center"/>
              <w:rPr>
                <w:rFonts w:ascii="Arial" w:hAnsi="Arial"/>
                <w:color w:val="000000"/>
                <w:sz w:val="28"/>
                <w:rtl/>
              </w:rPr>
            </w:pPr>
            <w:r w:rsidRPr="00CD23FA">
              <w:rPr>
                <w:rFonts w:hint="cs"/>
                <w:color w:val="000000"/>
                <w:rtl/>
              </w:rPr>
              <w:t>خوب</w:t>
            </w:r>
          </w:p>
        </w:tc>
        <w:tc>
          <w:tcPr>
            <w:tcW w:w="1177" w:type="dxa"/>
            <w:tcBorders>
              <w:top w:val="nil"/>
              <w:left w:val="single" w:sz="4" w:space="0" w:color="auto"/>
              <w:bottom w:val="single" w:sz="4" w:space="0" w:color="auto"/>
              <w:right w:val="single" w:sz="4" w:space="0" w:color="auto"/>
            </w:tcBorders>
            <w:shd w:val="clear" w:color="auto" w:fill="auto"/>
            <w:noWrap/>
            <w:vAlign w:val="center"/>
            <w:hideMark/>
          </w:tcPr>
          <w:p w14:paraId="421353AA" w14:textId="77777777" w:rsidR="00A86965" w:rsidRPr="004C048A" w:rsidRDefault="00A86965" w:rsidP="009D006E">
            <w:pPr>
              <w:bidi w:val="0"/>
              <w:spacing w:after="0" w:line="240" w:lineRule="auto"/>
              <w:jc w:val="center"/>
              <w:rPr>
                <w:rFonts w:ascii="Arial" w:hAnsi="Arial"/>
                <w:color w:val="000000"/>
                <w:sz w:val="28"/>
              </w:rPr>
            </w:pPr>
            <w:r w:rsidRPr="00CD23FA">
              <w:rPr>
                <w:rFonts w:hint="cs"/>
                <w:color w:val="000000"/>
                <w:rtl/>
              </w:rPr>
              <w:t>خوب</w:t>
            </w:r>
          </w:p>
        </w:tc>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7A7D65FD" w14:textId="77777777" w:rsidR="00A86965" w:rsidRPr="004C048A" w:rsidRDefault="00A86965" w:rsidP="009D006E">
            <w:pPr>
              <w:bidi w:val="0"/>
              <w:spacing w:after="0" w:line="240" w:lineRule="auto"/>
              <w:jc w:val="center"/>
              <w:rPr>
                <w:rFonts w:ascii="Arial" w:hAnsi="Arial"/>
                <w:color w:val="000000"/>
                <w:sz w:val="28"/>
              </w:rPr>
            </w:pPr>
            <w:r w:rsidRPr="00CD23FA">
              <w:rPr>
                <w:rFonts w:hint="cs"/>
                <w:color w:val="000000"/>
                <w:rtl/>
              </w:rPr>
              <w:t>ضعیف</w:t>
            </w:r>
          </w:p>
        </w:tc>
      </w:tr>
    </w:tbl>
    <w:p w14:paraId="3823A7CE" w14:textId="0BCE7629" w:rsidR="00A86965" w:rsidRDefault="00A86965" w:rsidP="00A86965">
      <w:pPr>
        <w:pStyle w:val="a8"/>
        <w:ind w:firstLine="0"/>
        <w:rPr>
          <w:rtl/>
        </w:rPr>
      </w:pPr>
    </w:p>
    <w:p w14:paraId="0A97AA16" w14:textId="3EBBF538" w:rsidR="00A86965" w:rsidRDefault="00A86965" w:rsidP="00567AAF">
      <w:pPr>
        <w:pStyle w:val="a"/>
        <w:rPr>
          <w:rtl/>
        </w:rPr>
      </w:pPr>
      <w:bookmarkStart w:id="42" w:name="_Toc182362676"/>
      <w:r w:rsidRPr="00E901B7">
        <w:rPr>
          <w:rFonts w:hint="cs"/>
          <w:rtl/>
        </w:rPr>
        <w:t>نمایش اولیه تعبیه کلمات</w:t>
      </w:r>
      <w:bookmarkEnd w:id="42"/>
    </w:p>
    <w:p w14:paraId="52687B54" w14:textId="0C360364" w:rsidR="00A86965" w:rsidRPr="00CD23FA" w:rsidRDefault="00A86965" w:rsidP="00A86965">
      <w:pPr>
        <w:pStyle w:val="a8"/>
        <w:rPr>
          <w:rtl/>
        </w:rPr>
      </w:pPr>
      <w:r w:rsidRPr="00CD23FA">
        <w:rPr>
          <w:rtl/>
        </w:rPr>
        <w:t>در ا</w:t>
      </w:r>
      <w:r w:rsidRPr="00CD23FA">
        <w:rPr>
          <w:rFonts w:hint="cs"/>
          <w:rtl/>
        </w:rPr>
        <w:t>ی</w:t>
      </w:r>
      <w:r w:rsidRPr="00CD23FA">
        <w:rPr>
          <w:rFonts w:hint="eastAsia"/>
          <w:rtl/>
        </w:rPr>
        <w:t>ن</w:t>
      </w:r>
      <w:r w:rsidRPr="00CD23FA">
        <w:rPr>
          <w:rtl/>
        </w:rPr>
        <w:t xml:space="preserve"> مرحله ما همه اسناد را به گروه</w:t>
      </w:r>
      <w:r w:rsidR="00A12C60">
        <w:rPr>
          <w:rtl/>
        </w:rPr>
        <w:softHyphen/>
      </w:r>
      <w:r w:rsidRPr="00CD23FA">
        <w:rPr>
          <w:rtl/>
        </w:rPr>
        <w:t>ها</w:t>
      </w:r>
      <w:r w:rsidRPr="00CD23FA">
        <w:rPr>
          <w:rFonts w:hint="cs"/>
          <w:rtl/>
        </w:rPr>
        <w:t>ی</w:t>
      </w:r>
      <w:r w:rsidRPr="00CD23FA">
        <w:rPr>
          <w:rtl/>
        </w:rPr>
        <w:t xml:space="preserve"> مشابه تقس</w:t>
      </w:r>
      <w:r w:rsidRPr="00CD23FA">
        <w:rPr>
          <w:rFonts w:hint="cs"/>
          <w:rtl/>
        </w:rPr>
        <w:t>ی</w:t>
      </w:r>
      <w:r w:rsidRPr="00CD23FA">
        <w:rPr>
          <w:rFonts w:hint="eastAsia"/>
          <w:rtl/>
        </w:rPr>
        <w:t>م</w:t>
      </w:r>
      <w:r w:rsidRPr="00CD23FA">
        <w:rPr>
          <w:rtl/>
        </w:rPr>
        <w:t xml:space="preserve"> </w:t>
      </w:r>
      <w:r w:rsidR="003548E6">
        <w:rPr>
          <w:rtl/>
        </w:rPr>
        <w:t>می‌کنیم</w:t>
      </w:r>
      <w:r w:rsidRPr="00CD23FA">
        <w:rPr>
          <w:rtl/>
        </w:rPr>
        <w:t>.</w:t>
      </w:r>
      <w:r w:rsidRPr="00CD23FA">
        <w:rPr>
          <w:rFonts w:hint="cs"/>
          <w:rtl/>
        </w:rPr>
        <w:t xml:space="preserve"> </w:t>
      </w:r>
      <w:r w:rsidRPr="00CD23FA">
        <w:rPr>
          <w:rtl/>
        </w:rPr>
        <w:t>با توجه به نظر</w:t>
      </w:r>
      <w:r w:rsidRPr="00CD23FA">
        <w:rPr>
          <w:rFonts w:hint="cs"/>
          <w:rtl/>
        </w:rPr>
        <w:t>ی</w:t>
      </w:r>
      <w:r w:rsidRPr="00CD23FA">
        <w:rPr>
          <w:rFonts w:hint="eastAsia"/>
          <w:rtl/>
        </w:rPr>
        <w:t>ه</w:t>
      </w:r>
      <w:r w:rsidRPr="00CD23FA">
        <w:rPr>
          <w:rtl/>
        </w:rPr>
        <w:t xml:space="preserve"> مفاه</w:t>
      </w:r>
      <w:r w:rsidRPr="00CD23FA">
        <w:rPr>
          <w:rFonts w:hint="cs"/>
          <w:rtl/>
        </w:rPr>
        <w:t>ی</w:t>
      </w:r>
      <w:r w:rsidRPr="00CD23FA">
        <w:rPr>
          <w:rFonts w:hint="eastAsia"/>
          <w:rtl/>
        </w:rPr>
        <w:t>م</w:t>
      </w:r>
      <w:r w:rsidRPr="00CD23FA">
        <w:rPr>
          <w:rtl/>
        </w:rPr>
        <w:t xml:space="preserve"> توز</w:t>
      </w:r>
      <w:r w:rsidRPr="00CD23FA">
        <w:rPr>
          <w:rFonts w:hint="cs"/>
          <w:rtl/>
        </w:rPr>
        <w:t>ی</w:t>
      </w:r>
      <w:r w:rsidRPr="00CD23FA">
        <w:rPr>
          <w:rFonts w:hint="eastAsia"/>
          <w:rtl/>
        </w:rPr>
        <w:t>ع</w:t>
      </w:r>
      <w:r w:rsidRPr="00CD23FA">
        <w:rPr>
          <w:rFonts w:hint="cs"/>
          <w:rtl/>
        </w:rPr>
        <w:t>ی</w:t>
      </w:r>
      <w:r w:rsidRPr="00CD23FA">
        <w:rPr>
          <w:rFonts w:hint="eastAsia"/>
          <w:rtl/>
        </w:rPr>
        <w:t>،</w:t>
      </w:r>
      <w:r w:rsidRPr="00CD23FA">
        <w:rPr>
          <w:rtl/>
        </w:rPr>
        <w:t xml:space="preserve"> که فرض </w:t>
      </w:r>
      <w:r w:rsidR="005B628F">
        <w:rPr>
          <w:rtl/>
        </w:rPr>
        <w:t>می‌کند</w:t>
      </w:r>
      <w:r w:rsidRPr="00CD23FA">
        <w:rPr>
          <w:rtl/>
        </w:rPr>
        <w:t xml:space="preserve"> ب</w:t>
      </w:r>
      <w:r w:rsidRPr="00CD23FA">
        <w:rPr>
          <w:rFonts w:hint="cs"/>
          <w:rtl/>
        </w:rPr>
        <w:t>ی</w:t>
      </w:r>
      <w:r w:rsidRPr="00CD23FA">
        <w:rPr>
          <w:rFonts w:hint="eastAsia"/>
          <w:rtl/>
        </w:rPr>
        <w:t>ن</w:t>
      </w:r>
      <w:r w:rsidRPr="00CD23FA">
        <w:rPr>
          <w:rtl/>
        </w:rPr>
        <w:t xml:space="preserve"> توز</w:t>
      </w:r>
      <w:r w:rsidRPr="00CD23FA">
        <w:rPr>
          <w:rFonts w:hint="cs"/>
          <w:rtl/>
        </w:rPr>
        <w:t>ی</w:t>
      </w:r>
      <w:r w:rsidRPr="00CD23FA">
        <w:rPr>
          <w:rFonts w:hint="eastAsia"/>
          <w:rtl/>
        </w:rPr>
        <w:t>ع</w:t>
      </w:r>
      <w:r w:rsidRPr="00CD23FA">
        <w:rPr>
          <w:rtl/>
        </w:rPr>
        <w:t xml:space="preserve"> کلمات و معان</w:t>
      </w:r>
      <w:r w:rsidRPr="00CD23FA">
        <w:rPr>
          <w:rFonts w:hint="cs"/>
          <w:rtl/>
        </w:rPr>
        <w:t>ی</w:t>
      </w:r>
      <w:r w:rsidRPr="00CD23FA">
        <w:rPr>
          <w:rtl/>
        </w:rPr>
        <w:t xml:space="preserve"> آنها همبستگ</w:t>
      </w:r>
      <w:r w:rsidRPr="00CD23FA">
        <w:rPr>
          <w:rFonts w:hint="cs"/>
          <w:rtl/>
        </w:rPr>
        <w:t>ی</w:t>
      </w:r>
      <w:r w:rsidRPr="00CD23FA">
        <w:rPr>
          <w:rtl/>
        </w:rPr>
        <w:t xml:space="preserve"> وجود دارد (کلمات مشابه تما</w:t>
      </w:r>
      <w:r w:rsidRPr="00CD23FA">
        <w:rPr>
          <w:rFonts w:hint="cs"/>
          <w:rtl/>
        </w:rPr>
        <w:t>ی</w:t>
      </w:r>
      <w:r w:rsidRPr="00CD23FA">
        <w:rPr>
          <w:rFonts w:hint="eastAsia"/>
          <w:rtl/>
        </w:rPr>
        <w:t>ل</w:t>
      </w:r>
      <w:r w:rsidRPr="00CD23FA">
        <w:rPr>
          <w:rtl/>
        </w:rPr>
        <w:t xml:space="preserve"> دارند </w:t>
      </w:r>
      <w:r w:rsidR="00726DFF">
        <w:rPr>
          <w:rFonts w:hint="cs"/>
          <w:rtl/>
        </w:rPr>
        <w:t>درکنار</w:t>
      </w:r>
      <w:r w:rsidRPr="00CD23FA">
        <w:rPr>
          <w:rtl/>
        </w:rPr>
        <w:t xml:space="preserve"> هم ظاهر شوند)، وقت</w:t>
      </w:r>
      <w:r w:rsidRPr="00CD23FA">
        <w:rPr>
          <w:rFonts w:hint="cs"/>
          <w:rtl/>
        </w:rPr>
        <w:t>ی</w:t>
      </w:r>
      <w:r w:rsidRPr="00CD23FA">
        <w:rPr>
          <w:rtl/>
        </w:rPr>
        <w:t xml:space="preserve"> اسناد در گروه</w:t>
      </w:r>
      <w:r w:rsidR="00A12C60">
        <w:rPr>
          <w:rtl/>
        </w:rPr>
        <w:softHyphen/>
      </w:r>
      <w:r w:rsidRPr="00CD23FA">
        <w:rPr>
          <w:rtl/>
        </w:rPr>
        <w:t>ها</w:t>
      </w:r>
      <w:r w:rsidRPr="00CD23FA">
        <w:rPr>
          <w:rFonts w:hint="cs"/>
          <w:rtl/>
        </w:rPr>
        <w:t>ی</w:t>
      </w:r>
      <w:r w:rsidRPr="00CD23FA">
        <w:rPr>
          <w:rtl/>
        </w:rPr>
        <w:t xml:space="preserve"> مشابه </w:t>
      </w:r>
      <w:r w:rsidR="000A1A0B">
        <w:rPr>
          <w:rtl/>
        </w:rPr>
        <w:t>خوشه‌بندی</w:t>
      </w:r>
      <w:r w:rsidRPr="00CD23FA">
        <w:rPr>
          <w:rtl/>
        </w:rPr>
        <w:t xml:space="preserve"> شدند،</w:t>
      </w:r>
      <w:r w:rsidRPr="00CD23FA">
        <w:rPr>
          <w:rFonts w:hint="cs"/>
          <w:rtl/>
        </w:rPr>
        <w:t xml:space="preserve"> ی</w:t>
      </w:r>
      <w:r w:rsidRPr="00CD23FA">
        <w:rPr>
          <w:rFonts w:hint="eastAsia"/>
          <w:rtl/>
        </w:rPr>
        <w:t>ک</w:t>
      </w:r>
      <w:r w:rsidRPr="00CD23FA">
        <w:rPr>
          <w:rtl/>
        </w:rPr>
        <w:t xml:space="preserve"> بردار کلمه خام اول</w:t>
      </w:r>
      <w:r w:rsidRPr="00CD23FA">
        <w:rPr>
          <w:rFonts w:hint="cs"/>
          <w:rtl/>
        </w:rPr>
        <w:t>ی</w:t>
      </w:r>
      <w:r w:rsidRPr="00CD23FA">
        <w:rPr>
          <w:rFonts w:hint="eastAsia"/>
          <w:rtl/>
        </w:rPr>
        <w:t>ه</w:t>
      </w:r>
      <w:r w:rsidRPr="00CD23FA">
        <w:rPr>
          <w:rtl/>
        </w:rPr>
        <w:t xml:space="preserve"> ا</w:t>
      </w:r>
      <w:r w:rsidRPr="00CD23FA">
        <w:rPr>
          <w:rFonts w:hint="cs"/>
          <w:rtl/>
        </w:rPr>
        <w:t>ی</w:t>
      </w:r>
      <w:r w:rsidRPr="00CD23FA">
        <w:rPr>
          <w:rFonts w:hint="eastAsia"/>
          <w:rtl/>
        </w:rPr>
        <w:t>جاد</w:t>
      </w:r>
      <w:r w:rsidRPr="00CD23FA">
        <w:rPr>
          <w:rtl/>
        </w:rPr>
        <w:t xml:space="preserve"> </w:t>
      </w:r>
      <w:r>
        <w:rPr>
          <w:rFonts w:hint="cs"/>
          <w:rtl/>
        </w:rPr>
        <w:t>می</w:t>
      </w:r>
      <w:r>
        <w:rPr>
          <w:rtl/>
        </w:rPr>
        <w:softHyphen/>
      </w:r>
      <w:r>
        <w:rPr>
          <w:rFonts w:hint="cs"/>
          <w:rtl/>
        </w:rPr>
        <w:t>شود</w:t>
      </w:r>
      <w:r w:rsidRPr="00CD23FA">
        <w:rPr>
          <w:rtl/>
        </w:rPr>
        <w:t>.</w:t>
      </w:r>
      <w:r w:rsidRPr="00CD23FA">
        <w:rPr>
          <w:rFonts w:hint="cs"/>
          <w:rtl/>
        </w:rPr>
        <w:t xml:space="preserve"> </w:t>
      </w:r>
      <w:r w:rsidRPr="00CD23FA">
        <w:rPr>
          <w:rtl/>
        </w:rPr>
        <w:t>نما</w:t>
      </w:r>
      <w:r w:rsidRPr="00CD23FA">
        <w:rPr>
          <w:rFonts w:hint="cs"/>
          <w:rtl/>
        </w:rPr>
        <w:t>ی</w:t>
      </w:r>
      <w:r w:rsidRPr="00CD23FA">
        <w:rPr>
          <w:rFonts w:hint="eastAsia"/>
          <w:rtl/>
        </w:rPr>
        <w:t>ش</w:t>
      </w:r>
      <w:r w:rsidRPr="00CD23FA">
        <w:rPr>
          <w:rFonts w:hint="cs"/>
          <w:rtl/>
        </w:rPr>
        <w:t>ی</w:t>
      </w:r>
      <w:r w:rsidRPr="00CD23FA">
        <w:rPr>
          <w:rtl/>
        </w:rPr>
        <w:t xml:space="preserve"> که مفاه</w:t>
      </w:r>
      <w:r w:rsidRPr="00CD23FA">
        <w:rPr>
          <w:rFonts w:hint="cs"/>
          <w:rtl/>
        </w:rPr>
        <w:t>ی</w:t>
      </w:r>
      <w:r w:rsidRPr="00CD23FA">
        <w:rPr>
          <w:rFonts w:hint="eastAsia"/>
          <w:rtl/>
        </w:rPr>
        <w:t>م</w:t>
      </w:r>
      <w:r w:rsidRPr="00CD23FA">
        <w:rPr>
          <w:rtl/>
        </w:rPr>
        <w:t xml:space="preserve"> مدل فضا</w:t>
      </w:r>
      <w:r w:rsidRPr="00CD23FA">
        <w:rPr>
          <w:rFonts w:hint="cs"/>
          <w:rtl/>
        </w:rPr>
        <w:t>ی</w:t>
      </w:r>
      <w:r w:rsidRPr="00CD23FA">
        <w:rPr>
          <w:rtl/>
        </w:rPr>
        <w:t xml:space="preserve"> بردار</w:t>
      </w:r>
      <w:r w:rsidRPr="00CD23FA">
        <w:rPr>
          <w:rFonts w:hint="cs"/>
          <w:rtl/>
        </w:rPr>
        <w:t>ی</w:t>
      </w:r>
      <w:r w:rsidRPr="00CD23FA">
        <w:rPr>
          <w:rtl/>
        </w:rPr>
        <w:t xml:space="preserve"> را دربرم</w:t>
      </w:r>
      <w:r w:rsidRPr="00CD23FA">
        <w:rPr>
          <w:rFonts w:hint="cs"/>
          <w:rtl/>
        </w:rPr>
        <w:t>ی</w:t>
      </w:r>
      <w:r>
        <w:rPr>
          <w:rtl/>
        </w:rPr>
        <w:softHyphen/>
      </w:r>
      <w:r w:rsidRPr="00CD23FA">
        <w:rPr>
          <w:rtl/>
        </w:rPr>
        <w:t>گ</w:t>
      </w:r>
      <w:r w:rsidRPr="00CD23FA">
        <w:rPr>
          <w:rFonts w:hint="cs"/>
          <w:rtl/>
        </w:rPr>
        <w:t>ی</w:t>
      </w:r>
      <w:r w:rsidRPr="00CD23FA">
        <w:rPr>
          <w:rFonts w:hint="eastAsia"/>
          <w:rtl/>
        </w:rPr>
        <w:t>رد</w:t>
      </w:r>
      <w:r w:rsidRPr="00CD23FA">
        <w:rPr>
          <w:rtl/>
        </w:rPr>
        <w:t>.</w:t>
      </w:r>
    </w:p>
    <w:p w14:paraId="0D502A5F" w14:textId="5CED22A2" w:rsidR="00A86965" w:rsidRPr="00CD23FA" w:rsidRDefault="00A86965" w:rsidP="00A86965">
      <w:pPr>
        <w:pStyle w:val="a8"/>
        <w:rPr>
          <w:rtl/>
        </w:rPr>
      </w:pPr>
      <w:r w:rsidRPr="00CD23FA">
        <w:rPr>
          <w:rtl/>
        </w:rPr>
        <w:t>بر اساس روش تئور</w:t>
      </w:r>
      <w:r w:rsidRPr="00CD23FA">
        <w:rPr>
          <w:rFonts w:hint="cs"/>
          <w:rtl/>
        </w:rPr>
        <w:t>ی</w:t>
      </w:r>
      <w:r w:rsidRPr="00CD23FA">
        <w:rPr>
          <w:rtl/>
        </w:rPr>
        <w:t xml:space="preserve"> </w:t>
      </w:r>
      <w:r w:rsidR="000A1A0B">
        <w:rPr>
          <w:rFonts w:hint="cs"/>
          <w:rtl/>
        </w:rPr>
        <w:t>خوشه‌بندی</w:t>
      </w:r>
      <w:r w:rsidRPr="00CD23FA">
        <w:rPr>
          <w:rtl/>
        </w:rPr>
        <w:t xml:space="preserve"> معنا</w:t>
      </w:r>
      <w:r w:rsidRPr="00CD23FA">
        <w:rPr>
          <w:rFonts w:hint="cs"/>
          <w:rtl/>
        </w:rPr>
        <w:t>یی</w:t>
      </w:r>
      <w:r w:rsidRPr="00CD23FA">
        <w:rPr>
          <w:rtl/>
        </w:rPr>
        <w:t xml:space="preserve"> برا</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نما</w:t>
      </w:r>
      <w:r w:rsidRPr="00CD23FA">
        <w:rPr>
          <w:rFonts w:hint="cs"/>
          <w:rtl/>
        </w:rPr>
        <w:t>ی</w:t>
      </w:r>
      <w:r w:rsidRPr="00CD23FA">
        <w:rPr>
          <w:rFonts w:hint="eastAsia"/>
          <w:rtl/>
        </w:rPr>
        <w:t>ش</w:t>
      </w:r>
      <w:r w:rsidRPr="004C048A">
        <w:rPr>
          <w:rFonts w:hint="eastAsia"/>
          <w:sz w:val="28"/>
          <w:rtl/>
        </w:rPr>
        <w:t>‌</w:t>
      </w:r>
      <w:r w:rsidRPr="00CD23FA">
        <w:rPr>
          <w:rFonts w:hint="eastAsia"/>
          <w:rtl/>
        </w:rPr>
        <w:t>ها</w:t>
      </w:r>
      <w:r w:rsidRPr="00CD23FA">
        <w:rPr>
          <w:rFonts w:hint="cs"/>
          <w:rtl/>
        </w:rPr>
        <w:t>ی</w:t>
      </w:r>
      <w:r w:rsidRPr="00CD23FA">
        <w:rPr>
          <w:rtl/>
        </w:rPr>
        <w:t xml:space="preserve"> کلمات توز</w:t>
      </w:r>
      <w:r w:rsidRPr="00CD23FA">
        <w:rPr>
          <w:rFonts w:hint="cs"/>
          <w:rtl/>
        </w:rPr>
        <w:t>ی</w:t>
      </w:r>
      <w:r w:rsidRPr="00CD23FA">
        <w:rPr>
          <w:rFonts w:hint="eastAsia"/>
          <w:rtl/>
        </w:rPr>
        <w:t>ع</w:t>
      </w:r>
      <w:r w:rsidRPr="004C048A">
        <w:rPr>
          <w:rFonts w:hint="eastAsia"/>
          <w:sz w:val="28"/>
          <w:rtl/>
        </w:rPr>
        <w:t>‌</w:t>
      </w:r>
      <w:r w:rsidRPr="00CD23FA">
        <w:rPr>
          <w:rFonts w:hint="eastAsia"/>
          <w:rtl/>
        </w:rPr>
        <w:t>شده</w:t>
      </w:r>
      <w:r w:rsidRPr="00CD23FA">
        <w:rPr>
          <w:rtl/>
        </w:rPr>
        <w:t xml:space="preserve"> دودویی پراکنده از خوشه</w:t>
      </w:r>
      <w:r w:rsidRPr="004C048A">
        <w:rPr>
          <w:sz w:val="28"/>
          <w:rtl/>
        </w:rPr>
        <w:t>‌</w:t>
      </w:r>
      <w:r w:rsidRPr="00CD23FA">
        <w:rPr>
          <w:rtl/>
        </w:rPr>
        <w:t>ها</w:t>
      </w:r>
      <w:r w:rsidRPr="00CD23FA">
        <w:rPr>
          <w:rFonts w:hint="cs"/>
          <w:rtl/>
        </w:rPr>
        <w:t>ی</w:t>
      </w:r>
      <w:r w:rsidRPr="00CD23FA">
        <w:rPr>
          <w:rtl/>
        </w:rPr>
        <w:t xml:space="preserve"> بردار اسناد، </w:t>
      </w:r>
      <w:r w:rsidRPr="00CD23FA">
        <w:rPr>
          <w:rFonts w:hint="cs"/>
          <w:rtl/>
        </w:rPr>
        <w:t>راه حلی را</w:t>
      </w:r>
      <w:r w:rsidRPr="00CD23FA">
        <w:rPr>
          <w:rtl/>
        </w:rPr>
        <w:t xml:space="preserve"> ا</w:t>
      </w:r>
      <w:r w:rsidRPr="00CD23FA">
        <w:rPr>
          <w:rFonts w:hint="cs"/>
          <w:rtl/>
        </w:rPr>
        <w:t>ی</w:t>
      </w:r>
      <w:r w:rsidRPr="00CD23FA">
        <w:rPr>
          <w:rFonts w:hint="eastAsia"/>
          <w:rtl/>
        </w:rPr>
        <w:t>جاد</w:t>
      </w:r>
      <w:r w:rsidRPr="00CD23FA">
        <w:rPr>
          <w:rtl/>
        </w:rPr>
        <w:t xml:space="preserve"> کرده</w:t>
      </w:r>
      <w:r w:rsidRPr="004C048A">
        <w:rPr>
          <w:sz w:val="28"/>
          <w:rtl/>
        </w:rPr>
        <w:t>‌</w:t>
      </w:r>
      <w:r w:rsidRPr="00CD23FA">
        <w:rPr>
          <w:rtl/>
        </w:rPr>
        <w:t>ا</w:t>
      </w:r>
      <w:r w:rsidRPr="00CD23FA">
        <w:rPr>
          <w:rFonts w:hint="cs"/>
          <w:rtl/>
        </w:rPr>
        <w:t>ی</w:t>
      </w:r>
      <w:r w:rsidRPr="00CD23FA">
        <w:rPr>
          <w:rFonts w:hint="eastAsia"/>
          <w:rtl/>
        </w:rPr>
        <w:t>م</w:t>
      </w:r>
      <w:r w:rsidRPr="00CD23FA">
        <w:rPr>
          <w:rtl/>
        </w:rPr>
        <w:t xml:space="preserve"> که م</w:t>
      </w:r>
      <w:r w:rsidRPr="00CD23FA">
        <w:rPr>
          <w:rFonts w:hint="cs"/>
          <w:rtl/>
        </w:rPr>
        <w:t>ی</w:t>
      </w:r>
      <w:r w:rsidRPr="004C048A">
        <w:rPr>
          <w:rFonts w:hint="cs"/>
          <w:sz w:val="28"/>
          <w:rtl/>
        </w:rPr>
        <w:t>‌</w:t>
      </w:r>
      <w:r w:rsidRPr="00CD23FA">
        <w:rPr>
          <w:rFonts w:hint="eastAsia"/>
          <w:rtl/>
        </w:rPr>
        <w:t>تواند</w:t>
      </w:r>
      <w:r w:rsidRPr="00CD23FA">
        <w:rPr>
          <w:rtl/>
        </w:rPr>
        <w:t xml:space="preserve"> </w:t>
      </w:r>
      <w:r w:rsidRPr="00CD23FA">
        <w:rPr>
          <w:rFonts w:hint="cs"/>
          <w:rtl/>
        </w:rPr>
        <w:t>ی</w:t>
      </w:r>
      <w:r w:rsidRPr="00CD23FA">
        <w:rPr>
          <w:rFonts w:hint="eastAsia"/>
          <w:rtl/>
        </w:rPr>
        <w:t>ک</w:t>
      </w:r>
      <w:r w:rsidRPr="00CD23FA">
        <w:rPr>
          <w:rtl/>
        </w:rPr>
        <w:t xml:space="preserve"> نما</w:t>
      </w:r>
      <w:r w:rsidRPr="00CD23FA">
        <w:rPr>
          <w:rFonts w:hint="cs"/>
          <w:rtl/>
        </w:rPr>
        <w:t>ی</w:t>
      </w:r>
      <w:r w:rsidRPr="00CD23FA">
        <w:rPr>
          <w:rFonts w:hint="eastAsia"/>
          <w:rtl/>
        </w:rPr>
        <w:t>ش</w:t>
      </w:r>
      <w:r w:rsidRPr="00CD23FA">
        <w:rPr>
          <w:rtl/>
        </w:rPr>
        <w:t xml:space="preserve"> خام اول</w:t>
      </w:r>
      <w:r w:rsidRPr="00CD23FA">
        <w:rPr>
          <w:rFonts w:hint="cs"/>
          <w:rtl/>
        </w:rPr>
        <w:t>ی</w:t>
      </w:r>
      <w:r w:rsidRPr="00CD23FA">
        <w:rPr>
          <w:rFonts w:hint="eastAsia"/>
          <w:rtl/>
        </w:rPr>
        <w:t>ه</w:t>
      </w:r>
      <w:r w:rsidRPr="00CD23FA">
        <w:rPr>
          <w:rtl/>
        </w:rPr>
        <w:t xml:space="preserve"> از بردارها</w:t>
      </w:r>
      <w:r w:rsidRPr="00CD23FA">
        <w:rPr>
          <w:rFonts w:hint="cs"/>
          <w:rtl/>
        </w:rPr>
        <w:t>ی</w:t>
      </w:r>
      <w:r w:rsidRPr="00CD23FA">
        <w:rPr>
          <w:rtl/>
        </w:rPr>
        <w:t xml:space="preserve"> کلمه ا</w:t>
      </w:r>
      <w:r w:rsidRPr="00CD23FA">
        <w:rPr>
          <w:rFonts w:hint="cs"/>
          <w:rtl/>
        </w:rPr>
        <w:t>ی</w:t>
      </w:r>
      <w:r w:rsidRPr="00CD23FA">
        <w:rPr>
          <w:rFonts w:hint="eastAsia"/>
          <w:rtl/>
        </w:rPr>
        <w:t>جاد</w:t>
      </w:r>
      <w:r w:rsidRPr="00CD23FA">
        <w:rPr>
          <w:rtl/>
        </w:rPr>
        <w:t xml:space="preserve"> کند.</w:t>
      </w:r>
    </w:p>
    <w:p w14:paraId="577644B8" w14:textId="0841745E" w:rsidR="00A86965" w:rsidRPr="00CD23FA" w:rsidRDefault="00A86965" w:rsidP="00A86965">
      <w:pPr>
        <w:pStyle w:val="a8"/>
        <w:rPr>
          <w:rtl/>
        </w:rPr>
      </w:pPr>
      <w:r w:rsidRPr="00CD23FA">
        <w:rPr>
          <w:rtl/>
        </w:rPr>
        <w:t>ابعاد نما</w:t>
      </w:r>
      <w:r w:rsidRPr="00CD23FA">
        <w:rPr>
          <w:rFonts w:hint="cs"/>
          <w:rtl/>
        </w:rPr>
        <w:t>ی</w:t>
      </w:r>
      <w:r w:rsidRPr="00CD23FA">
        <w:rPr>
          <w:rFonts w:hint="eastAsia"/>
          <w:rtl/>
        </w:rPr>
        <w:t>ش</w:t>
      </w:r>
      <w:r w:rsidRPr="00CD23FA">
        <w:rPr>
          <w:rtl/>
        </w:rPr>
        <w:t xml:space="preserve"> کلمه بردار</w:t>
      </w:r>
      <w:r w:rsidRPr="00CD23FA">
        <w:rPr>
          <w:rFonts w:hint="cs"/>
          <w:rtl/>
        </w:rPr>
        <w:t>ی</w:t>
      </w:r>
      <w:r w:rsidRPr="00CD23FA">
        <w:rPr>
          <w:rtl/>
        </w:rPr>
        <w:t xml:space="preserve"> برابر با تعداد خوشه</w:t>
      </w:r>
      <w:r w:rsidR="00A12C60">
        <w:rPr>
          <w:rtl/>
        </w:rPr>
        <w:softHyphen/>
      </w:r>
      <w:r w:rsidRPr="00CD23FA">
        <w:rPr>
          <w:rtl/>
        </w:rPr>
        <w:t>ها</w:t>
      </w:r>
      <w:r w:rsidRPr="00CD23FA">
        <w:rPr>
          <w:rFonts w:hint="cs"/>
          <w:rtl/>
        </w:rPr>
        <w:t xml:space="preserve">ی </w:t>
      </w:r>
      <w:r w:rsidRPr="00CD23FA">
        <w:rPr>
          <w:rtl/>
        </w:rPr>
        <w:t>بدست آمده است</w:t>
      </w:r>
      <w:r w:rsidRPr="00CD23FA">
        <w:rPr>
          <w:rFonts w:hint="cs"/>
          <w:rtl/>
        </w:rPr>
        <w:t xml:space="preserve"> که مقدار آن یک متغیر ورودی از پیش تعریف شده است. با این فرض، راه حل کلی برای تولید نمایش برداری کلمه </w:t>
      </w:r>
      <w:r w:rsidRPr="00CD23FA">
        <w:t>w</w:t>
      </w:r>
      <w:r w:rsidRPr="00CD23FA">
        <w:rPr>
          <w:rFonts w:hint="cs"/>
          <w:rtl/>
        </w:rPr>
        <w:t xml:space="preserve"> به این صورت است:</w:t>
      </w:r>
    </w:p>
    <w:p w14:paraId="6F37283F" w14:textId="77777777" w:rsidR="00A86965" w:rsidRPr="00CD23FA" w:rsidRDefault="00A86965" w:rsidP="00770D23">
      <w:pPr>
        <w:pStyle w:val="ListParagraph"/>
        <w:numPr>
          <w:ilvl w:val="0"/>
          <w:numId w:val="15"/>
        </w:numPr>
        <w:spacing w:after="160" w:line="259" w:lineRule="auto"/>
        <w:jc w:val="both"/>
      </w:pPr>
      <w:r w:rsidRPr="00CD23FA">
        <w:rPr>
          <w:rFonts w:hint="cs"/>
          <w:rtl/>
        </w:rPr>
        <w:t xml:space="preserve">همه اسنادی را که </w:t>
      </w:r>
      <w:r w:rsidRPr="00CD23FA">
        <w:t>w</w:t>
      </w:r>
      <w:r w:rsidRPr="00CD23FA">
        <w:rPr>
          <w:rFonts w:hint="cs"/>
          <w:rtl/>
        </w:rPr>
        <w:t xml:space="preserve"> در آن وجود دارد شناسایی میکنیم.</w:t>
      </w:r>
    </w:p>
    <w:p w14:paraId="320FFE2F" w14:textId="77777777" w:rsidR="00A86965" w:rsidRPr="00CD23FA" w:rsidRDefault="00A86965" w:rsidP="00770D23">
      <w:pPr>
        <w:pStyle w:val="ListParagraph"/>
        <w:numPr>
          <w:ilvl w:val="0"/>
          <w:numId w:val="15"/>
        </w:numPr>
        <w:spacing w:after="160" w:line="259" w:lineRule="auto"/>
        <w:jc w:val="both"/>
      </w:pPr>
      <w:r w:rsidRPr="00CD23FA">
        <w:rPr>
          <w:rFonts w:hint="cs"/>
          <w:rtl/>
        </w:rPr>
        <w:t>یک نمایش برداری پایه (</w:t>
      </w:r>
      <w:r w:rsidRPr="00CD23FA">
        <w:t>V0</w:t>
      </w:r>
      <w:r w:rsidRPr="00CD23FA">
        <w:rPr>
          <w:rFonts w:hint="cs"/>
          <w:rtl/>
        </w:rPr>
        <w:t>) ایجاد میکنیم که تمام مقادیر آن در ابتدا صفر هستند.</w:t>
      </w:r>
    </w:p>
    <w:p w14:paraId="2A97304F" w14:textId="77777777" w:rsidR="00A86965" w:rsidRPr="00CD23FA" w:rsidRDefault="00A86965" w:rsidP="00770D23">
      <w:pPr>
        <w:pStyle w:val="ListParagraph"/>
        <w:numPr>
          <w:ilvl w:val="0"/>
          <w:numId w:val="15"/>
        </w:numPr>
        <w:spacing w:after="160" w:line="259" w:lineRule="auto"/>
        <w:jc w:val="both"/>
      </w:pPr>
      <w:r w:rsidRPr="00CD23FA">
        <w:rPr>
          <w:rtl/>
        </w:rPr>
        <w:t>برا</w:t>
      </w:r>
      <w:r w:rsidRPr="00CD23FA">
        <w:rPr>
          <w:rFonts w:hint="cs"/>
          <w:rtl/>
        </w:rPr>
        <w:t>ی</w:t>
      </w:r>
      <w:r w:rsidRPr="00CD23FA">
        <w:rPr>
          <w:rtl/>
        </w:rPr>
        <w:t xml:space="preserve"> هر سند مشخص شده در مرحله 1:</w:t>
      </w:r>
    </w:p>
    <w:p w14:paraId="05251B5F" w14:textId="2CB311BF" w:rsidR="00A86965" w:rsidRPr="00CD23FA" w:rsidRDefault="00A86965" w:rsidP="00770D23">
      <w:pPr>
        <w:pStyle w:val="ListParagraph"/>
        <w:numPr>
          <w:ilvl w:val="1"/>
          <w:numId w:val="9"/>
        </w:numPr>
        <w:spacing w:after="160" w:line="259" w:lineRule="auto"/>
        <w:jc w:val="both"/>
      </w:pPr>
      <w:r w:rsidRPr="00CD23FA">
        <w:rPr>
          <w:rFonts w:hint="cs"/>
          <w:rtl/>
        </w:rPr>
        <w:t xml:space="preserve">تعداد وقوع </w:t>
      </w:r>
      <w:r w:rsidRPr="00CD23FA">
        <w:t>w</w:t>
      </w:r>
      <w:r w:rsidRPr="00CD23FA">
        <w:rPr>
          <w:rFonts w:hint="cs"/>
          <w:rtl/>
        </w:rPr>
        <w:t xml:space="preserve"> را در سند </w:t>
      </w:r>
      <w:r w:rsidRPr="00CD23FA">
        <w:t>d</w:t>
      </w:r>
      <w:r w:rsidRPr="00CD23FA">
        <w:rPr>
          <w:rFonts w:hint="cs"/>
          <w:rtl/>
        </w:rPr>
        <w:t xml:space="preserve"> به دست</w:t>
      </w:r>
      <w:r w:rsidR="00A00FDE">
        <w:rPr>
          <w:rFonts w:hint="cs"/>
          <w:rtl/>
        </w:rPr>
        <w:t xml:space="preserve"> می‌</w:t>
      </w:r>
      <w:r w:rsidRPr="00CD23FA">
        <w:rPr>
          <w:rFonts w:hint="cs"/>
          <w:rtl/>
        </w:rPr>
        <w:t>آوریم.</w:t>
      </w:r>
    </w:p>
    <w:p w14:paraId="7B97C8BA" w14:textId="5D58C567" w:rsidR="00A86965" w:rsidRPr="00CD23FA" w:rsidRDefault="00A86965" w:rsidP="00770D23">
      <w:pPr>
        <w:pStyle w:val="ListParagraph"/>
        <w:numPr>
          <w:ilvl w:val="1"/>
          <w:numId w:val="9"/>
        </w:numPr>
        <w:spacing w:after="160" w:line="259" w:lineRule="auto"/>
        <w:jc w:val="both"/>
      </w:pPr>
      <w:r w:rsidRPr="00CD23FA">
        <w:rPr>
          <w:rFonts w:hint="cs"/>
          <w:rtl/>
        </w:rPr>
        <w:t>خوشه</w:t>
      </w:r>
      <w:r w:rsidR="005B628F">
        <w:rPr>
          <w:rFonts w:hint="cs"/>
          <w:rtl/>
        </w:rPr>
        <w:t xml:space="preserve">‌ای </w:t>
      </w:r>
      <w:r w:rsidRPr="00CD23FA">
        <w:rPr>
          <w:rFonts w:hint="cs"/>
          <w:rtl/>
        </w:rPr>
        <w:t xml:space="preserve">را که </w:t>
      </w:r>
      <w:r w:rsidRPr="00CD23FA">
        <w:t>d</w:t>
      </w:r>
      <w:r w:rsidRPr="00CD23FA">
        <w:rPr>
          <w:rFonts w:hint="cs"/>
          <w:rtl/>
        </w:rPr>
        <w:t xml:space="preserve"> در آن قرار گرفته است، پیدا میکنیم.</w:t>
      </w:r>
    </w:p>
    <w:p w14:paraId="08FC70C6" w14:textId="0F2CD7BE" w:rsidR="00A86965" w:rsidRPr="00CD23FA" w:rsidRDefault="00A86965" w:rsidP="00770D23">
      <w:pPr>
        <w:pStyle w:val="ListParagraph"/>
        <w:numPr>
          <w:ilvl w:val="1"/>
          <w:numId w:val="9"/>
        </w:numPr>
        <w:spacing w:after="160" w:line="259" w:lineRule="auto"/>
        <w:jc w:val="both"/>
      </w:pPr>
      <w:r w:rsidRPr="00CD23FA">
        <w:rPr>
          <w:rFonts w:hint="cs"/>
          <w:rtl/>
        </w:rPr>
        <w:t xml:space="preserve">مقدار درایه در </w:t>
      </w:r>
      <w:r w:rsidRPr="00CD23FA">
        <w:t>V0</w:t>
      </w:r>
      <w:r w:rsidRPr="00CD23FA">
        <w:rPr>
          <w:rFonts w:hint="cs"/>
          <w:rtl/>
        </w:rPr>
        <w:t xml:space="preserve"> مربوط به موقعیت خوشه را با مقدار به دست آمده در دو مرحله قبل افزایش می</w:t>
      </w:r>
      <w:r w:rsidR="00726DFF">
        <w:rPr>
          <w:rtl/>
        </w:rPr>
        <w:softHyphen/>
      </w:r>
      <w:r w:rsidRPr="00CD23FA">
        <w:rPr>
          <w:rFonts w:hint="cs"/>
          <w:rtl/>
        </w:rPr>
        <w:t>دهیم.</w:t>
      </w:r>
    </w:p>
    <w:p w14:paraId="577F104E" w14:textId="465D4148" w:rsidR="00A86965" w:rsidRPr="00CD23FA" w:rsidRDefault="00A86965" w:rsidP="00A86965">
      <w:pPr>
        <w:pStyle w:val="a8"/>
        <w:rPr>
          <w:rtl/>
        </w:rPr>
      </w:pPr>
      <w:r w:rsidRPr="00CD23FA">
        <w:rPr>
          <w:rFonts w:hint="cs"/>
          <w:rtl/>
        </w:rPr>
        <w:t>راه حل</w:t>
      </w:r>
      <w:r w:rsidRPr="00CD23FA">
        <w:rPr>
          <w:rtl/>
        </w:rPr>
        <w:t xml:space="preserve"> </w:t>
      </w:r>
      <w:r w:rsidRPr="00CD23FA">
        <w:rPr>
          <w:rFonts w:hint="cs"/>
          <w:rtl/>
        </w:rPr>
        <w:t>بیان</w:t>
      </w:r>
      <w:r w:rsidRPr="00CD23FA">
        <w:rPr>
          <w:rtl/>
        </w:rPr>
        <w:t xml:space="preserve"> شده </w:t>
      </w:r>
      <w:r w:rsidRPr="00CD23FA">
        <w:rPr>
          <w:rFonts w:hint="cs"/>
          <w:rtl/>
        </w:rPr>
        <w:t>ی</w:t>
      </w:r>
      <w:r w:rsidRPr="00CD23FA">
        <w:rPr>
          <w:rFonts w:hint="eastAsia"/>
          <w:rtl/>
        </w:rPr>
        <w:t>ک</w:t>
      </w:r>
      <w:r w:rsidRPr="00CD23FA">
        <w:rPr>
          <w:rtl/>
        </w:rPr>
        <w:t xml:space="preserve"> نما</w:t>
      </w:r>
      <w:r w:rsidRPr="00CD23FA">
        <w:rPr>
          <w:rFonts w:hint="cs"/>
          <w:rtl/>
        </w:rPr>
        <w:t>ی</w:t>
      </w:r>
      <w:r w:rsidRPr="00CD23FA">
        <w:rPr>
          <w:rFonts w:hint="eastAsia"/>
          <w:rtl/>
        </w:rPr>
        <w:t>ش</w:t>
      </w:r>
      <w:r w:rsidRPr="00CD23FA">
        <w:rPr>
          <w:rtl/>
        </w:rPr>
        <w:t xml:space="preserve"> بردار</w:t>
      </w:r>
      <w:r w:rsidRPr="00CD23FA">
        <w:rPr>
          <w:rFonts w:hint="cs"/>
          <w:rtl/>
        </w:rPr>
        <w:t>ی</w:t>
      </w:r>
      <w:r w:rsidRPr="00CD23FA">
        <w:rPr>
          <w:rtl/>
        </w:rPr>
        <w:t xml:space="preserve"> </w:t>
      </w:r>
      <w:r w:rsidRPr="00CD23FA">
        <w:rPr>
          <w:rFonts w:hint="cs"/>
          <w:rtl/>
        </w:rPr>
        <w:t xml:space="preserve">از کلمه </w:t>
      </w:r>
      <w:r w:rsidRPr="00CD23FA">
        <w:rPr>
          <w:rtl/>
        </w:rPr>
        <w:t>ا</w:t>
      </w:r>
      <w:r w:rsidRPr="00CD23FA">
        <w:rPr>
          <w:rFonts w:hint="cs"/>
          <w:rtl/>
        </w:rPr>
        <w:t>ی</w:t>
      </w:r>
      <w:r w:rsidRPr="00CD23FA">
        <w:rPr>
          <w:rFonts w:hint="eastAsia"/>
          <w:rtl/>
        </w:rPr>
        <w:t>جاد</w:t>
      </w:r>
      <w:r w:rsidRPr="00CD23FA">
        <w:rPr>
          <w:rtl/>
        </w:rPr>
        <w:t xml:space="preserve"> </w:t>
      </w:r>
      <w:r w:rsidR="005B628F">
        <w:rPr>
          <w:rtl/>
        </w:rPr>
        <w:t>می‌کند</w:t>
      </w:r>
      <w:r w:rsidRPr="00CD23FA">
        <w:rPr>
          <w:rtl/>
        </w:rPr>
        <w:t xml:space="preserve"> که بسته به تعداد خوشه</w:t>
      </w:r>
      <w:r w:rsidR="00A12C60">
        <w:rPr>
          <w:rtl/>
        </w:rPr>
        <w:softHyphen/>
      </w:r>
      <w:r w:rsidRPr="00CD23FA">
        <w:rPr>
          <w:rtl/>
        </w:rPr>
        <w:t>ها</w:t>
      </w:r>
      <w:r w:rsidRPr="00CD23FA">
        <w:rPr>
          <w:rFonts w:hint="cs"/>
          <w:rtl/>
        </w:rPr>
        <w:t>ی</w:t>
      </w:r>
      <w:r w:rsidRPr="00CD23FA">
        <w:rPr>
          <w:rtl/>
        </w:rPr>
        <w:t xml:space="preserve"> از پ</w:t>
      </w:r>
      <w:r w:rsidRPr="00CD23FA">
        <w:rPr>
          <w:rFonts w:hint="cs"/>
          <w:rtl/>
        </w:rPr>
        <w:t>ی</w:t>
      </w:r>
      <w:r w:rsidRPr="00CD23FA">
        <w:rPr>
          <w:rFonts w:hint="eastAsia"/>
          <w:rtl/>
        </w:rPr>
        <w:t>ش</w:t>
      </w:r>
      <w:r w:rsidRPr="00CD23FA">
        <w:rPr>
          <w:rtl/>
        </w:rPr>
        <w:t xml:space="preserve"> تعر</w:t>
      </w:r>
      <w:r w:rsidRPr="00CD23FA">
        <w:rPr>
          <w:rFonts w:hint="cs"/>
          <w:rtl/>
        </w:rPr>
        <w:t>ی</w:t>
      </w:r>
      <w:r w:rsidRPr="00CD23FA">
        <w:rPr>
          <w:rFonts w:hint="eastAsia"/>
          <w:rtl/>
        </w:rPr>
        <w:t>ف</w:t>
      </w:r>
      <w:r w:rsidRPr="00CD23FA">
        <w:rPr>
          <w:rtl/>
        </w:rPr>
        <w:t xml:space="preserve"> شده کم و ب</w:t>
      </w:r>
      <w:r w:rsidRPr="00CD23FA">
        <w:rPr>
          <w:rFonts w:hint="cs"/>
          <w:rtl/>
        </w:rPr>
        <w:t>ی</w:t>
      </w:r>
      <w:r w:rsidRPr="00CD23FA">
        <w:rPr>
          <w:rFonts w:hint="eastAsia"/>
          <w:rtl/>
        </w:rPr>
        <w:t>ش</w:t>
      </w:r>
      <w:r w:rsidRPr="00CD23FA">
        <w:rPr>
          <w:rtl/>
        </w:rPr>
        <w:t xml:space="preserve"> پراکنده خواهد بود.</w:t>
      </w:r>
      <w:r w:rsidRPr="00CD23FA">
        <w:rPr>
          <w:rFonts w:hint="cs"/>
          <w:rtl/>
        </w:rPr>
        <w:t xml:space="preserve"> </w:t>
      </w:r>
      <w:r w:rsidRPr="00CD23FA">
        <w:rPr>
          <w:rtl/>
        </w:rPr>
        <w:t>افزا</w:t>
      </w:r>
      <w:r w:rsidRPr="00CD23FA">
        <w:rPr>
          <w:rFonts w:hint="cs"/>
          <w:rtl/>
        </w:rPr>
        <w:t>ی</w:t>
      </w:r>
      <w:r w:rsidRPr="00CD23FA">
        <w:rPr>
          <w:rFonts w:hint="eastAsia"/>
          <w:rtl/>
        </w:rPr>
        <w:t>ش</w:t>
      </w:r>
      <w:r w:rsidRPr="00CD23FA">
        <w:rPr>
          <w:rtl/>
        </w:rPr>
        <w:t xml:space="preserve"> تعداد خوشه</w:t>
      </w:r>
      <w:r w:rsidRPr="004C048A">
        <w:rPr>
          <w:sz w:val="28"/>
          <w:rtl/>
        </w:rPr>
        <w:t>‌</w:t>
      </w:r>
      <w:r w:rsidRPr="00CD23FA">
        <w:rPr>
          <w:rtl/>
        </w:rPr>
        <w:t>ها بردارها</w:t>
      </w:r>
      <w:r w:rsidRPr="00CD23FA">
        <w:rPr>
          <w:rFonts w:hint="cs"/>
          <w:rtl/>
        </w:rPr>
        <w:t>ی</w:t>
      </w:r>
      <w:r w:rsidRPr="00CD23FA">
        <w:rPr>
          <w:rtl/>
        </w:rPr>
        <w:t xml:space="preserve"> پراکنده</w:t>
      </w:r>
      <w:r w:rsidRPr="004C048A">
        <w:rPr>
          <w:sz w:val="28"/>
          <w:rtl/>
        </w:rPr>
        <w:t>‌</w:t>
      </w:r>
      <w:r w:rsidRPr="00CD23FA">
        <w:rPr>
          <w:rtl/>
        </w:rPr>
        <w:t>تر</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م</w:t>
      </w:r>
      <w:r w:rsidRPr="00CD23FA">
        <w:rPr>
          <w:rFonts w:hint="cs"/>
          <w:rtl/>
        </w:rPr>
        <w:t>ی</w:t>
      </w:r>
      <w:r w:rsidRPr="004C048A">
        <w:rPr>
          <w:rFonts w:hint="cs"/>
          <w:sz w:val="28"/>
          <w:rtl/>
        </w:rPr>
        <w:t>‌</w:t>
      </w:r>
      <w:r w:rsidRPr="00CD23FA">
        <w:rPr>
          <w:rFonts w:hint="eastAsia"/>
          <w:rtl/>
        </w:rPr>
        <w:t>کند</w:t>
      </w:r>
      <w:r w:rsidRPr="00CD23FA">
        <w:rPr>
          <w:rFonts w:hint="cs"/>
          <w:rtl/>
        </w:rPr>
        <w:t xml:space="preserve">، زیرا </w:t>
      </w:r>
      <w:r w:rsidR="000A1A0B">
        <w:rPr>
          <w:rFonts w:hint="cs"/>
          <w:rtl/>
        </w:rPr>
        <w:t>خوشه‌بندی</w:t>
      </w:r>
      <w:r w:rsidRPr="00CD23FA">
        <w:rPr>
          <w:rFonts w:hint="cs"/>
          <w:rtl/>
        </w:rPr>
        <w:t xml:space="preserve"> اسناد در فضایی با ابعاد بالاتر صورت میگیرد.</w:t>
      </w:r>
    </w:p>
    <w:p w14:paraId="4BBB4CD2" w14:textId="4C646CFB" w:rsidR="00A86965" w:rsidRDefault="00567AAF" w:rsidP="00567AAF">
      <w:pPr>
        <w:pStyle w:val="a"/>
        <w:rPr>
          <w:rtl/>
        </w:rPr>
      </w:pPr>
      <w:bookmarkStart w:id="43" w:name="_Toc182362677"/>
      <w:r w:rsidRPr="00E901B7">
        <w:rPr>
          <w:rFonts w:hint="cs"/>
          <w:rtl/>
        </w:rPr>
        <w:lastRenderedPageBreak/>
        <w:t>بردارهای پراکنده دودویی</w:t>
      </w:r>
      <w:bookmarkEnd w:id="43"/>
    </w:p>
    <w:p w14:paraId="2146FC46" w14:textId="6C14BA14" w:rsidR="00567AAF" w:rsidRPr="00CD23FA" w:rsidRDefault="00567AAF" w:rsidP="00567AAF">
      <w:pPr>
        <w:pStyle w:val="a8"/>
        <w:rPr>
          <w:rtl/>
        </w:rPr>
      </w:pPr>
      <w:r w:rsidRPr="00CD23FA">
        <w:rPr>
          <w:rtl/>
        </w:rPr>
        <w:t>هدف اصل</w:t>
      </w:r>
      <w:r w:rsidRPr="00CD23FA">
        <w:rPr>
          <w:rFonts w:hint="cs"/>
          <w:rtl/>
        </w:rPr>
        <w:t>ی</w:t>
      </w:r>
      <w:r w:rsidRPr="00CD23FA">
        <w:rPr>
          <w:rtl/>
        </w:rPr>
        <w:t xml:space="preserve"> ما </w:t>
      </w:r>
      <w:r w:rsidRPr="00CD23FA">
        <w:rPr>
          <w:rFonts w:hint="cs"/>
          <w:rtl/>
        </w:rPr>
        <w:t>نمایش</w:t>
      </w:r>
      <w:r w:rsidRPr="00CD23FA">
        <w:rPr>
          <w:rtl/>
        </w:rPr>
        <w:t xml:space="preserve"> کلمات به صورت بردارها</w:t>
      </w:r>
      <w:r w:rsidRPr="00CD23FA">
        <w:rPr>
          <w:rFonts w:hint="cs"/>
          <w:rtl/>
        </w:rPr>
        <w:t>ی</w:t>
      </w:r>
      <w:r w:rsidRPr="00CD23FA">
        <w:rPr>
          <w:rtl/>
        </w:rPr>
        <w:t xml:space="preserve"> دودویی و پراکنده در فضا</w:t>
      </w:r>
      <w:r w:rsidRPr="00CD23FA">
        <w:rPr>
          <w:rFonts w:hint="cs"/>
          <w:rtl/>
        </w:rPr>
        <w:t>ی</w:t>
      </w:r>
      <w:r w:rsidRPr="00CD23FA">
        <w:rPr>
          <w:rtl/>
        </w:rPr>
        <w:t xml:space="preserve"> بردار</w:t>
      </w:r>
      <w:r w:rsidRPr="00CD23FA">
        <w:rPr>
          <w:rFonts w:hint="cs"/>
          <w:rtl/>
        </w:rPr>
        <w:t>ی</w:t>
      </w:r>
      <w:r w:rsidRPr="00CD23FA">
        <w:rPr>
          <w:rtl/>
        </w:rPr>
        <w:t xml:space="preserve"> است. پراکندگ</w:t>
      </w:r>
      <w:r w:rsidRPr="00CD23FA">
        <w:rPr>
          <w:rFonts w:hint="cs"/>
          <w:rtl/>
        </w:rPr>
        <w:t>ی</w:t>
      </w:r>
      <w:r w:rsidRPr="00CD23FA">
        <w:rPr>
          <w:rtl/>
        </w:rPr>
        <w:t xml:space="preserve"> بردار کلمه </w:t>
      </w:r>
      <w:r w:rsidRPr="00CD23FA">
        <w:rPr>
          <w:rFonts w:hint="cs"/>
          <w:rtl/>
        </w:rPr>
        <w:t>اولیه</w:t>
      </w:r>
      <w:r w:rsidRPr="00CD23FA">
        <w:rPr>
          <w:rtl/>
        </w:rPr>
        <w:t xml:space="preserve"> مستق</w:t>
      </w:r>
      <w:r w:rsidRPr="00CD23FA">
        <w:rPr>
          <w:rFonts w:hint="cs"/>
          <w:rtl/>
        </w:rPr>
        <w:t>ی</w:t>
      </w:r>
      <w:r w:rsidRPr="00CD23FA">
        <w:rPr>
          <w:rFonts w:hint="eastAsia"/>
          <w:rtl/>
        </w:rPr>
        <w:t>ماً</w:t>
      </w:r>
      <w:r w:rsidRPr="00CD23FA">
        <w:rPr>
          <w:rtl/>
        </w:rPr>
        <w:t xml:space="preserve"> تحت تأث</w:t>
      </w:r>
      <w:r w:rsidRPr="00CD23FA">
        <w:rPr>
          <w:rFonts w:hint="cs"/>
          <w:rtl/>
        </w:rPr>
        <w:t>ی</w:t>
      </w:r>
      <w:r w:rsidRPr="00CD23FA">
        <w:rPr>
          <w:rFonts w:hint="eastAsia"/>
          <w:rtl/>
        </w:rPr>
        <w:t>ر</w:t>
      </w:r>
      <w:r w:rsidRPr="00CD23FA">
        <w:rPr>
          <w:rtl/>
        </w:rPr>
        <w:t xml:space="preserve"> دو عامل است: تعداد خوشه</w:t>
      </w:r>
      <w:r w:rsidR="00A12C60">
        <w:rPr>
          <w:rtl/>
        </w:rPr>
        <w:softHyphen/>
      </w:r>
      <w:r w:rsidRPr="00CD23FA">
        <w:rPr>
          <w:rtl/>
        </w:rPr>
        <w:t>ها</w:t>
      </w:r>
      <w:r w:rsidRPr="00CD23FA">
        <w:rPr>
          <w:rFonts w:hint="cs"/>
          <w:rtl/>
        </w:rPr>
        <w:t>ی</w:t>
      </w:r>
      <w:r w:rsidRPr="00CD23FA">
        <w:rPr>
          <w:rtl/>
        </w:rPr>
        <w:t xml:space="preserve"> تعر</w:t>
      </w:r>
      <w:r w:rsidRPr="00CD23FA">
        <w:rPr>
          <w:rFonts w:hint="cs"/>
          <w:rtl/>
        </w:rPr>
        <w:t>ی</w:t>
      </w:r>
      <w:r w:rsidRPr="00CD23FA">
        <w:rPr>
          <w:rFonts w:hint="eastAsia"/>
          <w:rtl/>
        </w:rPr>
        <w:t>ف</w:t>
      </w:r>
      <w:r w:rsidRPr="00CD23FA">
        <w:rPr>
          <w:rtl/>
        </w:rPr>
        <w:t xml:space="preserve"> شده در مرحله خوشه</w:t>
      </w:r>
      <w:r>
        <w:rPr>
          <w:rtl/>
        </w:rPr>
        <w:softHyphen/>
      </w:r>
      <w:r w:rsidRPr="00CD23FA">
        <w:rPr>
          <w:rtl/>
        </w:rPr>
        <w:t>بند</w:t>
      </w:r>
      <w:r w:rsidRPr="00CD23FA">
        <w:rPr>
          <w:rFonts w:hint="cs"/>
          <w:rtl/>
        </w:rPr>
        <w:t>ی</w:t>
      </w:r>
      <w:r w:rsidRPr="00CD23FA">
        <w:rPr>
          <w:rtl/>
        </w:rPr>
        <w:t xml:space="preserve"> اسناد و فراوان</w:t>
      </w:r>
      <w:r w:rsidRPr="00CD23FA">
        <w:rPr>
          <w:rFonts w:hint="cs"/>
          <w:rtl/>
        </w:rPr>
        <w:t>ی</w:t>
      </w:r>
      <w:r w:rsidRPr="00CD23FA">
        <w:rPr>
          <w:rtl/>
        </w:rPr>
        <w:t xml:space="preserve"> هر کلمه در همه اسناد. از آنجا</w:t>
      </w:r>
      <w:r w:rsidRPr="00CD23FA">
        <w:rPr>
          <w:rFonts w:hint="cs"/>
          <w:rtl/>
        </w:rPr>
        <w:t>یی</w:t>
      </w:r>
      <w:r w:rsidRPr="00CD23FA">
        <w:rPr>
          <w:rtl/>
        </w:rPr>
        <w:t xml:space="preserve"> که سطح پراکندگ</w:t>
      </w:r>
      <w:r w:rsidRPr="00CD23FA">
        <w:rPr>
          <w:rFonts w:hint="cs"/>
          <w:rtl/>
        </w:rPr>
        <w:t>ی</w:t>
      </w:r>
      <w:r w:rsidRPr="00CD23FA">
        <w:rPr>
          <w:rtl/>
        </w:rPr>
        <w:t xml:space="preserve"> در بردار م</w:t>
      </w:r>
      <w:r w:rsidRPr="00CD23FA">
        <w:rPr>
          <w:rFonts w:hint="cs"/>
          <w:rtl/>
        </w:rPr>
        <w:t>ی</w:t>
      </w:r>
      <w:r>
        <w:rPr>
          <w:rtl/>
        </w:rPr>
        <w:softHyphen/>
      </w:r>
      <w:r w:rsidRPr="00CD23FA">
        <w:rPr>
          <w:rtl/>
        </w:rPr>
        <w:t>توا</w:t>
      </w:r>
      <w:r w:rsidRPr="00CD23FA">
        <w:rPr>
          <w:rFonts w:hint="eastAsia"/>
          <w:rtl/>
        </w:rPr>
        <w:t>ند</w:t>
      </w:r>
      <w:r>
        <w:rPr>
          <w:rFonts w:hint="cs"/>
          <w:rtl/>
        </w:rPr>
        <w:t xml:space="preserve"> در</w:t>
      </w:r>
      <w:r w:rsidRPr="00CD23FA">
        <w:rPr>
          <w:rtl/>
        </w:rPr>
        <w:t xml:space="preserve"> </w:t>
      </w:r>
      <w:r w:rsidRPr="00CD23FA">
        <w:rPr>
          <w:rFonts w:hint="cs"/>
          <w:rtl/>
        </w:rPr>
        <w:t xml:space="preserve">نتایج نهایی تاثیرگذار باشد، </w:t>
      </w:r>
      <w:r w:rsidRPr="00CD23FA">
        <w:rPr>
          <w:rtl/>
        </w:rPr>
        <w:t>تأث</w:t>
      </w:r>
      <w:r w:rsidRPr="00CD23FA">
        <w:rPr>
          <w:rFonts w:hint="cs"/>
          <w:rtl/>
        </w:rPr>
        <w:t>ی</w:t>
      </w:r>
      <w:r w:rsidRPr="00CD23FA">
        <w:rPr>
          <w:rFonts w:hint="eastAsia"/>
          <w:rtl/>
        </w:rPr>
        <w:t>ر</w:t>
      </w:r>
      <w:r w:rsidRPr="00CD23FA">
        <w:rPr>
          <w:rtl/>
        </w:rPr>
        <w:t xml:space="preserve"> </w:t>
      </w:r>
      <w:r w:rsidRPr="00CD23FA">
        <w:rPr>
          <w:rFonts w:hint="cs"/>
          <w:rtl/>
        </w:rPr>
        <w:t>تعداد خوشه</w:t>
      </w:r>
      <w:r>
        <w:rPr>
          <w:rtl/>
        </w:rPr>
        <w:softHyphen/>
      </w:r>
      <w:r w:rsidRPr="00CD23FA">
        <w:rPr>
          <w:rFonts w:hint="cs"/>
          <w:rtl/>
        </w:rPr>
        <w:t>های تعریف شده</w:t>
      </w:r>
      <w:r w:rsidRPr="00CD23FA">
        <w:rPr>
          <w:rtl/>
        </w:rPr>
        <w:t xml:space="preserve"> را در ک</w:t>
      </w:r>
      <w:r w:rsidRPr="00CD23FA">
        <w:rPr>
          <w:rFonts w:hint="cs"/>
          <w:rtl/>
        </w:rPr>
        <w:t>ی</w:t>
      </w:r>
      <w:r w:rsidRPr="00CD23FA">
        <w:rPr>
          <w:rFonts w:hint="eastAsia"/>
          <w:rtl/>
        </w:rPr>
        <w:t>ف</w:t>
      </w:r>
      <w:r w:rsidRPr="00CD23FA">
        <w:rPr>
          <w:rFonts w:hint="cs"/>
          <w:rtl/>
        </w:rPr>
        <w:t>ی</w:t>
      </w:r>
      <w:r w:rsidRPr="00CD23FA">
        <w:rPr>
          <w:rFonts w:hint="eastAsia"/>
          <w:rtl/>
        </w:rPr>
        <w:t>ت</w:t>
      </w:r>
      <w:r w:rsidRPr="00CD23FA">
        <w:rPr>
          <w:rtl/>
        </w:rPr>
        <w:t xml:space="preserve"> </w:t>
      </w:r>
      <w:r w:rsidRPr="00CD23FA">
        <w:rPr>
          <w:rFonts w:hint="cs"/>
          <w:rtl/>
        </w:rPr>
        <w:t>تعبیه</w:t>
      </w:r>
      <w:r w:rsidR="00A12C60">
        <w:rPr>
          <w:rtl/>
        </w:rPr>
        <w:softHyphen/>
      </w:r>
      <w:r w:rsidRPr="00CD23FA">
        <w:rPr>
          <w:rtl/>
        </w:rPr>
        <w:t>ها</w:t>
      </w:r>
      <w:r w:rsidRPr="00CD23FA">
        <w:rPr>
          <w:rFonts w:hint="cs"/>
          <w:rtl/>
        </w:rPr>
        <w:t>ی</w:t>
      </w:r>
      <w:r w:rsidRPr="00CD23FA">
        <w:rPr>
          <w:rtl/>
        </w:rPr>
        <w:t xml:space="preserve"> پراکنده</w:t>
      </w:r>
      <w:r w:rsidRPr="00CD23FA">
        <w:rPr>
          <w:rFonts w:hint="cs"/>
          <w:rtl/>
        </w:rPr>
        <w:t xml:space="preserve"> برداری</w:t>
      </w:r>
      <w:r w:rsidRPr="00CD23FA">
        <w:rPr>
          <w:rtl/>
        </w:rPr>
        <w:t xml:space="preserve"> ارز</w:t>
      </w:r>
      <w:r w:rsidRPr="00CD23FA">
        <w:rPr>
          <w:rFonts w:hint="cs"/>
          <w:rtl/>
        </w:rPr>
        <w:t>ی</w:t>
      </w:r>
      <w:r w:rsidRPr="00CD23FA">
        <w:rPr>
          <w:rFonts w:hint="eastAsia"/>
          <w:rtl/>
        </w:rPr>
        <w:t>اب</w:t>
      </w:r>
      <w:r w:rsidRPr="00CD23FA">
        <w:rPr>
          <w:rFonts w:hint="cs"/>
          <w:rtl/>
        </w:rPr>
        <w:t>ی</w:t>
      </w:r>
      <w:r w:rsidRPr="00CD23FA">
        <w:rPr>
          <w:rtl/>
        </w:rPr>
        <w:t xml:space="preserve"> </w:t>
      </w:r>
      <w:r w:rsidR="003548E6">
        <w:rPr>
          <w:rtl/>
        </w:rPr>
        <w:t>می‌کنیم</w:t>
      </w:r>
      <w:r w:rsidRPr="00CD23FA">
        <w:rPr>
          <w:rtl/>
        </w:rPr>
        <w:t xml:space="preserve"> و سع</w:t>
      </w:r>
      <w:r w:rsidRPr="00CD23FA">
        <w:rPr>
          <w:rFonts w:hint="cs"/>
          <w:rtl/>
        </w:rPr>
        <w:t>ی</w:t>
      </w:r>
      <w:r w:rsidRPr="00CD23FA">
        <w:rPr>
          <w:rtl/>
        </w:rPr>
        <w:t xml:space="preserve"> م</w:t>
      </w:r>
      <w:r w:rsidRPr="00CD23FA">
        <w:rPr>
          <w:rFonts w:hint="cs"/>
          <w:rtl/>
        </w:rPr>
        <w:t>ی</w:t>
      </w:r>
      <w:r>
        <w:rPr>
          <w:rtl/>
        </w:rPr>
        <w:softHyphen/>
      </w:r>
      <w:r w:rsidRPr="00CD23FA">
        <w:rPr>
          <w:rtl/>
        </w:rPr>
        <w:t>کن</w:t>
      </w:r>
      <w:r w:rsidRPr="00CD23FA">
        <w:rPr>
          <w:rFonts w:hint="cs"/>
          <w:rtl/>
        </w:rPr>
        <w:t>ی</w:t>
      </w:r>
      <w:r w:rsidRPr="00CD23FA">
        <w:rPr>
          <w:rFonts w:hint="eastAsia"/>
          <w:rtl/>
        </w:rPr>
        <w:t>م</w:t>
      </w:r>
      <w:r w:rsidRPr="00CD23FA">
        <w:rPr>
          <w:rtl/>
        </w:rPr>
        <w:t xml:space="preserve"> به مقدار به</w:t>
      </w:r>
      <w:r w:rsidRPr="00CD23FA">
        <w:rPr>
          <w:rFonts w:hint="cs"/>
          <w:rtl/>
        </w:rPr>
        <w:t>ی</w:t>
      </w:r>
      <w:r w:rsidRPr="00CD23FA">
        <w:rPr>
          <w:rFonts w:hint="eastAsia"/>
          <w:rtl/>
        </w:rPr>
        <w:t>نه</w:t>
      </w:r>
      <w:r w:rsidRPr="00CD23FA">
        <w:rPr>
          <w:rtl/>
        </w:rPr>
        <w:t xml:space="preserve"> برا</w:t>
      </w:r>
      <w:r w:rsidRPr="00CD23FA">
        <w:rPr>
          <w:rFonts w:hint="cs"/>
          <w:rtl/>
        </w:rPr>
        <w:t>ی</w:t>
      </w:r>
      <w:r w:rsidRPr="00CD23FA">
        <w:rPr>
          <w:rtl/>
        </w:rPr>
        <w:t xml:space="preserve"> آنها برس</w:t>
      </w:r>
      <w:r w:rsidRPr="00CD23FA">
        <w:rPr>
          <w:rFonts w:hint="cs"/>
          <w:rtl/>
        </w:rPr>
        <w:t>ی</w:t>
      </w:r>
      <w:r w:rsidRPr="00CD23FA">
        <w:rPr>
          <w:rFonts w:hint="eastAsia"/>
          <w:rtl/>
        </w:rPr>
        <w:t>م</w:t>
      </w:r>
      <w:r w:rsidRPr="00CD23FA">
        <w:rPr>
          <w:rtl/>
        </w:rPr>
        <w:t>.</w:t>
      </w:r>
    </w:p>
    <w:p w14:paraId="3B48DACD" w14:textId="77777777" w:rsidR="00567AAF" w:rsidRPr="00CD23FA" w:rsidRDefault="00567AAF" w:rsidP="00567AAF">
      <w:pPr>
        <w:pStyle w:val="a8"/>
        <w:rPr>
          <w:rtl/>
        </w:rPr>
      </w:pPr>
      <w:r w:rsidRPr="00CD23FA">
        <w:rPr>
          <w:rtl/>
        </w:rPr>
        <w:t>نما</w:t>
      </w:r>
      <w:r w:rsidRPr="00CD23FA">
        <w:rPr>
          <w:rFonts w:hint="cs"/>
          <w:rtl/>
        </w:rPr>
        <w:t>ی</w:t>
      </w:r>
      <w:r w:rsidRPr="00CD23FA">
        <w:rPr>
          <w:rFonts w:hint="eastAsia"/>
          <w:rtl/>
        </w:rPr>
        <w:t>ش</w:t>
      </w:r>
      <w:r w:rsidRPr="00CD23FA">
        <w:rPr>
          <w:rtl/>
        </w:rPr>
        <w:t xml:space="preserve"> بردار</w:t>
      </w:r>
      <w:r w:rsidRPr="00CD23FA">
        <w:rPr>
          <w:rFonts w:hint="cs"/>
          <w:rtl/>
        </w:rPr>
        <w:t>ی</w:t>
      </w:r>
      <w:r w:rsidRPr="00CD23FA">
        <w:rPr>
          <w:rtl/>
        </w:rPr>
        <w:t xml:space="preserve"> در ا</w:t>
      </w:r>
      <w:r w:rsidRPr="00CD23FA">
        <w:rPr>
          <w:rFonts w:hint="cs"/>
          <w:rtl/>
        </w:rPr>
        <w:t>ی</w:t>
      </w:r>
      <w:r w:rsidRPr="00CD23FA">
        <w:rPr>
          <w:rFonts w:hint="eastAsia"/>
          <w:rtl/>
        </w:rPr>
        <w:t>ن</w:t>
      </w:r>
      <w:r w:rsidRPr="00CD23FA">
        <w:rPr>
          <w:rtl/>
        </w:rPr>
        <w:t xml:space="preserve"> مرحله از فرآ</w:t>
      </w:r>
      <w:r w:rsidRPr="00CD23FA">
        <w:rPr>
          <w:rFonts w:hint="cs"/>
          <w:rtl/>
        </w:rPr>
        <w:t>ی</w:t>
      </w:r>
      <w:r w:rsidRPr="00CD23FA">
        <w:rPr>
          <w:rFonts w:hint="eastAsia"/>
          <w:rtl/>
        </w:rPr>
        <w:t>ند</w:t>
      </w:r>
      <w:r w:rsidRPr="00CD23FA">
        <w:rPr>
          <w:rtl/>
        </w:rPr>
        <w:t xml:space="preserve"> شامل آرا</w:t>
      </w:r>
      <w:r w:rsidRPr="00CD23FA">
        <w:rPr>
          <w:rFonts w:hint="cs"/>
          <w:rtl/>
        </w:rPr>
        <w:t>ی</w:t>
      </w:r>
      <w:r w:rsidRPr="00CD23FA">
        <w:rPr>
          <w:rFonts w:hint="eastAsia"/>
          <w:rtl/>
        </w:rPr>
        <w:t>ه</w:t>
      </w:r>
      <w:r>
        <w:rPr>
          <w:rtl/>
        </w:rPr>
        <w:softHyphen/>
      </w:r>
      <w:r w:rsidRPr="00CD23FA">
        <w:rPr>
          <w:rtl/>
        </w:rPr>
        <w:t>ا</w:t>
      </w:r>
      <w:r w:rsidRPr="00CD23FA">
        <w:rPr>
          <w:rFonts w:hint="cs"/>
          <w:rtl/>
        </w:rPr>
        <w:t>ی</w:t>
      </w:r>
      <w:r w:rsidRPr="00CD23FA">
        <w:rPr>
          <w:rtl/>
        </w:rPr>
        <w:t xml:space="preserve"> از مقاد</w:t>
      </w:r>
      <w:r w:rsidRPr="00CD23FA">
        <w:rPr>
          <w:rFonts w:hint="cs"/>
          <w:rtl/>
        </w:rPr>
        <w:t>ی</w:t>
      </w:r>
      <w:r w:rsidRPr="00CD23FA">
        <w:rPr>
          <w:rFonts w:hint="eastAsia"/>
          <w:rtl/>
        </w:rPr>
        <w:t>ر</w:t>
      </w:r>
      <w:r w:rsidRPr="00CD23FA">
        <w:rPr>
          <w:rtl/>
        </w:rPr>
        <w:t xml:space="preserve"> صح</w:t>
      </w:r>
      <w:r w:rsidRPr="00CD23FA">
        <w:rPr>
          <w:rFonts w:hint="cs"/>
          <w:rtl/>
        </w:rPr>
        <w:t>ی</w:t>
      </w:r>
      <w:r w:rsidRPr="00CD23FA">
        <w:rPr>
          <w:rFonts w:hint="eastAsia"/>
          <w:rtl/>
        </w:rPr>
        <w:t>ح</w:t>
      </w:r>
      <w:r w:rsidRPr="00CD23FA">
        <w:rPr>
          <w:rtl/>
        </w:rPr>
        <w:t xml:space="preserve"> است. هر مقدار در آرا</w:t>
      </w:r>
      <w:r w:rsidRPr="00CD23FA">
        <w:rPr>
          <w:rFonts w:hint="cs"/>
          <w:rtl/>
        </w:rPr>
        <w:t>ی</w:t>
      </w:r>
      <w:r w:rsidRPr="00CD23FA">
        <w:rPr>
          <w:rFonts w:hint="eastAsia"/>
          <w:rtl/>
        </w:rPr>
        <w:t>ه</w:t>
      </w:r>
      <w:r w:rsidRPr="00CD23FA">
        <w:rPr>
          <w:rtl/>
        </w:rPr>
        <w:t xml:space="preserve"> نشان دهنده </w:t>
      </w:r>
      <w:r w:rsidRPr="00CD23FA">
        <w:rPr>
          <w:rFonts w:hint="cs"/>
          <w:rtl/>
        </w:rPr>
        <w:t>تعداد دفعات</w:t>
      </w:r>
      <w:r w:rsidRPr="00CD23FA">
        <w:rPr>
          <w:rtl/>
        </w:rPr>
        <w:t xml:space="preserve"> وقوع </w:t>
      </w:r>
      <w:r w:rsidRPr="00CD23FA">
        <w:rPr>
          <w:rFonts w:hint="cs"/>
          <w:rtl/>
        </w:rPr>
        <w:t>ی</w:t>
      </w:r>
      <w:r w:rsidRPr="00CD23FA">
        <w:rPr>
          <w:rFonts w:hint="eastAsia"/>
          <w:rtl/>
        </w:rPr>
        <w:t>ک</w:t>
      </w:r>
      <w:r w:rsidRPr="00CD23FA">
        <w:rPr>
          <w:rtl/>
        </w:rPr>
        <w:t xml:space="preserve"> کلمه در تمام اسناد در </w:t>
      </w:r>
      <w:r w:rsidRPr="00CD23FA">
        <w:rPr>
          <w:rFonts w:hint="cs"/>
          <w:rtl/>
        </w:rPr>
        <w:t>ی</w:t>
      </w:r>
      <w:r w:rsidRPr="00CD23FA">
        <w:rPr>
          <w:rFonts w:hint="eastAsia"/>
          <w:rtl/>
        </w:rPr>
        <w:t>ک</w:t>
      </w:r>
      <w:r w:rsidRPr="00CD23FA">
        <w:rPr>
          <w:rtl/>
        </w:rPr>
        <w:t xml:space="preserve"> خوشه خاص است. تعداد خوشه</w:t>
      </w:r>
      <w:r>
        <w:rPr>
          <w:rtl/>
        </w:rPr>
        <w:softHyphen/>
      </w:r>
      <w:r w:rsidRPr="00CD23FA">
        <w:rPr>
          <w:rtl/>
        </w:rPr>
        <w:t>ها با ابعاد بردار کلمه خام مطابقت دارد.</w:t>
      </w:r>
    </w:p>
    <w:p w14:paraId="74FECE59" w14:textId="14F0B2C2" w:rsidR="00567AAF" w:rsidRPr="00CD23FA" w:rsidRDefault="00567AAF" w:rsidP="00567AAF">
      <w:pPr>
        <w:pStyle w:val="a8"/>
        <w:rPr>
          <w:rtl/>
        </w:rPr>
      </w:pPr>
      <w:r w:rsidRPr="00CD23FA">
        <w:rPr>
          <w:rtl/>
        </w:rPr>
        <w:t>برا</w:t>
      </w:r>
      <w:r w:rsidRPr="00CD23FA">
        <w:rPr>
          <w:rFonts w:hint="cs"/>
          <w:rtl/>
        </w:rPr>
        <w:t>ی</w:t>
      </w:r>
      <w:r w:rsidRPr="00CD23FA">
        <w:rPr>
          <w:rtl/>
        </w:rPr>
        <w:t xml:space="preserve"> تبد</w:t>
      </w:r>
      <w:r w:rsidRPr="00CD23FA">
        <w:rPr>
          <w:rFonts w:hint="cs"/>
          <w:rtl/>
        </w:rPr>
        <w:t>ی</w:t>
      </w:r>
      <w:r w:rsidRPr="00CD23FA">
        <w:rPr>
          <w:rFonts w:hint="eastAsia"/>
          <w:rtl/>
        </w:rPr>
        <w:t>ل</w:t>
      </w:r>
      <w:r w:rsidRPr="00CD23FA">
        <w:rPr>
          <w:rtl/>
        </w:rPr>
        <w:t xml:space="preserve"> نما</w:t>
      </w:r>
      <w:r w:rsidRPr="00CD23FA">
        <w:rPr>
          <w:rFonts w:hint="cs"/>
          <w:rtl/>
        </w:rPr>
        <w:t>ی</w:t>
      </w:r>
      <w:r w:rsidRPr="00CD23FA">
        <w:rPr>
          <w:rFonts w:hint="eastAsia"/>
          <w:rtl/>
        </w:rPr>
        <w:t>ش</w:t>
      </w:r>
      <w:r w:rsidRPr="00CD23FA">
        <w:rPr>
          <w:rtl/>
        </w:rPr>
        <w:t xml:space="preserve"> خام به </w:t>
      </w:r>
      <w:r w:rsidRPr="00CD23FA">
        <w:rPr>
          <w:rFonts w:hint="cs"/>
          <w:rtl/>
        </w:rPr>
        <w:t>ی</w:t>
      </w:r>
      <w:r w:rsidRPr="00CD23FA">
        <w:rPr>
          <w:rFonts w:hint="eastAsia"/>
          <w:rtl/>
        </w:rPr>
        <w:t>ک</w:t>
      </w:r>
      <w:r w:rsidRPr="00CD23FA">
        <w:rPr>
          <w:rtl/>
        </w:rPr>
        <w:t xml:space="preserve"> نما</w:t>
      </w:r>
      <w:r w:rsidRPr="00CD23FA">
        <w:rPr>
          <w:rFonts w:hint="cs"/>
          <w:rtl/>
        </w:rPr>
        <w:t>ی</w:t>
      </w:r>
      <w:r w:rsidRPr="00CD23FA">
        <w:rPr>
          <w:rFonts w:hint="eastAsia"/>
          <w:rtl/>
        </w:rPr>
        <w:t>ش</w:t>
      </w:r>
      <w:r w:rsidRPr="00CD23FA">
        <w:rPr>
          <w:rtl/>
        </w:rPr>
        <w:t xml:space="preserve"> پراکنده دودویی</w:t>
      </w:r>
      <w:r w:rsidRPr="00CD23FA">
        <w:rPr>
          <w:rFonts w:hint="eastAsia"/>
          <w:rtl/>
        </w:rPr>
        <w:t>،</w:t>
      </w:r>
      <w:r w:rsidRPr="00CD23FA">
        <w:rPr>
          <w:rtl/>
        </w:rPr>
        <w:t xml:space="preserve"> </w:t>
      </w:r>
      <w:r w:rsidRPr="00CD23FA">
        <w:rPr>
          <w:rFonts w:hint="cs"/>
          <w:rtl/>
        </w:rPr>
        <w:t>راه</w:t>
      </w:r>
      <w:r>
        <w:rPr>
          <w:rtl/>
        </w:rPr>
        <w:softHyphen/>
      </w:r>
      <w:r w:rsidRPr="00CD23FA">
        <w:rPr>
          <w:rFonts w:hint="cs"/>
          <w:rtl/>
        </w:rPr>
        <w:t>حلی</w:t>
      </w:r>
      <w:r w:rsidRPr="00CD23FA">
        <w:rPr>
          <w:rtl/>
        </w:rPr>
        <w:t xml:space="preserve"> را توسعه داده ا</w:t>
      </w:r>
      <w:r w:rsidRPr="00CD23FA">
        <w:rPr>
          <w:rFonts w:hint="cs"/>
          <w:rtl/>
        </w:rPr>
        <w:t>ی</w:t>
      </w:r>
      <w:r w:rsidRPr="00CD23FA">
        <w:rPr>
          <w:rFonts w:hint="eastAsia"/>
          <w:rtl/>
        </w:rPr>
        <w:t>م</w:t>
      </w:r>
      <w:r w:rsidRPr="00CD23FA">
        <w:rPr>
          <w:rtl/>
        </w:rPr>
        <w:t xml:space="preserve"> که به نما</w:t>
      </w:r>
      <w:r w:rsidRPr="00CD23FA">
        <w:rPr>
          <w:rFonts w:hint="cs"/>
          <w:rtl/>
        </w:rPr>
        <w:t>ی</w:t>
      </w:r>
      <w:r w:rsidRPr="00CD23FA">
        <w:rPr>
          <w:rFonts w:hint="eastAsia"/>
          <w:rtl/>
        </w:rPr>
        <w:t>ش</w:t>
      </w:r>
      <w:r w:rsidRPr="00CD23FA">
        <w:rPr>
          <w:rtl/>
        </w:rPr>
        <w:t xml:space="preserve"> بردار</w:t>
      </w:r>
      <w:r w:rsidRPr="00CD23FA">
        <w:rPr>
          <w:rFonts w:hint="cs"/>
          <w:rtl/>
        </w:rPr>
        <w:t>ی</w:t>
      </w:r>
      <w:r w:rsidRPr="00CD23FA">
        <w:rPr>
          <w:rtl/>
        </w:rPr>
        <w:t xml:space="preserve"> خام و سطح مشخص</w:t>
      </w:r>
      <w:r w:rsidRPr="00CD23FA">
        <w:rPr>
          <w:rFonts w:hint="cs"/>
          <w:rtl/>
        </w:rPr>
        <w:t>ی</w:t>
      </w:r>
      <w:r w:rsidRPr="00CD23FA">
        <w:rPr>
          <w:rtl/>
        </w:rPr>
        <w:t xml:space="preserve"> از پراکندگ</w:t>
      </w:r>
      <w:r w:rsidRPr="00CD23FA">
        <w:rPr>
          <w:rFonts w:hint="cs"/>
          <w:rtl/>
        </w:rPr>
        <w:t>ی</w:t>
      </w:r>
      <w:r w:rsidRPr="00CD23FA">
        <w:rPr>
          <w:rtl/>
        </w:rPr>
        <w:t xml:space="preserve"> به عنوان ورود</w:t>
      </w:r>
      <w:r w:rsidRPr="00CD23FA">
        <w:rPr>
          <w:rFonts w:hint="cs"/>
          <w:rtl/>
        </w:rPr>
        <w:t>ی</w:t>
      </w:r>
      <w:r w:rsidRPr="00CD23FA">
        <w:rPr>
          <w:rtl/>
        </w:rPr>
        <w:t xml:space="preserve"> ن</w:t>
      </w:r>
      <w:r w:rsidRPr="00CD23FA">
        <w:rPr>
          <w:rFonts w:hint="cs"/>
          <w:rtl/>
        </w:rPr>
        <w:t>ی</w:t>
      </w:r>
      <w:r w:rsidRPr="00CD23FA">
        <w:rPr>
          <w:rFonts w:hint="eastAsia"/>
          <w:rtl/>
        </w:rPr>
        <w:t>از</w:t>
      </w:r>
      <w:r w:rsidRPr="00CD23FA">
        <w:rPr>
          <w:rtl/>
        </w:rPr>
        <w:t xml:space="preserve"> دارد. الگور</w:t>
      </w:r>
      <w:r w:rsidRPr="00CD23FA">
        <w:rPr>
          <w:rFonts w:hint="cs"/>
          <w:rtl/>
        </w:rPr>
        <w:t>ی</w:t>
      </w:r>
      <w:r w:rsidRPr="00CD23FA">
        <w:rPr>
          <w:rFonts w:hint="eastAsia"/>
          <w:rtl/>
        </w:rPr>
        <w:t>تم</w:t>
      </w:r>
      <w:r w:rsidRPr="00CD23FA">
        <w:rPr>
          <w:rtl/>
        </w:rPr>
        <w:t xml:space="preserve"> به شرح ز</w:t>
      </w:r>
      <w:r w:rsidRPr="00CD23FA">
        <w:rPr>
          <w:rFonts w:hint="cs"/>
          <w:rtl/>
        </w:rPr>
        <w:t>ی</w:t>
      </w:r>
      <w:r w:rsidRPr="00CD23FA">
        <w:rPr>
          <w:rFonts w:hint="eastAsia"/>
          <w:rtl/>
        </w:rPr>
        <w:t>ر</w:t>
      </w:r>
      <w:r w:rsidRPr="00CD23FA">
        <w:rPr>
          <w:rtl/>
        </w:rPr>
        <w:t xml:space="preserve"> عمل </w:t>
      </w:r>
      <w:r w:rsidR="005B628F">
        <w:rPr>
          <w:rtl/>
        </w:rPr>
        <w:t>می‌کند</w:t>
      </w:r>
      <w:r w:rsidRPr="00CD23FA">
        <w:rPr>
          <w:rtl/>
        </w:rPr>
        <w:t>:</w:t>
      </w:r>
    </w:p>
    <w:p w14:paraId="6E3F3167" w14:textId="1C3EF0E0" w:rsidR="00567AAF" w:rsidRPr="00CD23FA" w:rsidRDefault="00567AAF" w:rsidP="00770D23">
      <w:pPr>
        <w:pStyle w:val="ListParagraph"/>
        <w:numPr>
          <w:ilvl w:val="0"/>
          <w:numId w:val="16"/>
        </w:numPr>
        <w:spacing w:after="160" w:line="259" w:lineRule="auto"/>
        <w:jc w:val="both"/>
      </w:pPr>
      <w:r w:rsidRPr="00CD23FA">
        <w:rPr>
          <w:rFonts w:hint="cs"/>
          <w:rtl/>
        </w:rPr>
        <w:t xml:space="preserve">در مرحله اول ابعاد فضای برداری را </w:t>
      </w:r>
      <w:r w:rsidRPr="00CD23FA">
        <w:t>n</w:t>
      </w:r>
      <w:r w:rsidRPr="00CD23FA">
        <w:rPr>
          <w:rFonts w:hint="cs"/>
          <w:rtl/>
        </w:rPr>
        <w:t xml:space="preserve"> و درصد پراکندگی را </w:t>
      </w:r>
      <w:r w:rsidRPr="00CD23FA">
        <w:t>s</w:t>
      </w:r>
      <w:r w:rsidRPr="00CD23FA">
        <w:rPr>
          <w:rFonts w:hint="cs"/>
          <w:rtl/>
        </w:rPr>
        <w:t xml:space="preserve"> در نظر میگیریم. حداکثر تعداد مقادیر یک در این فضای برداری به صورت </w:t>
      </w:r>
      <w:r w:rsidRPr="00CD23FA">
        <w:t>S = (</w:t>
      </w:r>
      <w:proofErr w:type="spellStart"/>
      <w:r w:rsidRPr="00CD23FA">
        <w:t>n.s</w:t>
      </w:r>
      <w:proofErr w:type="spellEnd"/>
      <w:r>
        <w:t>)</w:t>
      </w:r>
      <w:r w:rsidRPr="00CD23FA">
        <w:rPr>
          <w:rFonts w:hint="cs"/>
          <w:rtl/>
        </w:rPr>
        <w:t xml:space="preserve"> به دست</w:t>
      </w:r>
      <w:r w:rsidR="00A00FDE">
        <w:rPr>
          <w:rFonts w:hint="cs"/>
          <w:rtl/>
        </w:rPr>
        <w:t xml:space="preserve"> می‌</w:t>
      </w:r>
      <w:r w:rsidRPr="00CD23FA">
        <w:rPr>
          <w:rFonts w:hint="cs"/>
          <w:rtl/>
        </w:rPr>
        <w:t>آید.</w:t>
      </w:r>
    </w:p>
    <w:p w14:paraId="09572D0A" w14:textId="3AC5EF5D" w:rsidR="00567AAF" w:rsidRPr="00CD23FA" w:rsidRDefault="00567AAF" w:rsidP="00770D23">
      <w:pPr>
        <w:pStyle w:val="ListParagraph"/>
        <w:numPr>
          <w:ilvl w:val="0"/>
          <w:numId w:val="16"/>
        </w:numPr>
        <w:spacing w:after="160" w:line="259" w:lineRule="auto"/>
        <w:jc w:val="both"/>
      </w:pPr>
      <w:r w:rsidRPr="00CD23FA">
        <w:rPr>
          <w:rtl/>
        </w:rPr>
        <w:t>بردار ورود</w:t>
      </w:r>
      <w:r w:rsidRPr="00CD23FA">
        <w:rPr>
          <w:rFonts w:hint="cs"/>
          <w:rtl/>
        </w:rPr>
        <w:t>ی</w:t>
      </w:r>
      <w:r w:rsidRPr="00CD23FA">
        <w:rPr>
          <w:rtl/>
        </w:rPr>
        <w:t xml:space="preserve"> را به ترت</w:t>
      </w:r>
      <w:r w:rsidRPr="00CD23FA">
        <w:rPr>
          <w:rFonts w:hint="cs"/>
          <w:rtl/>
        </w:rPr>
        <w:t>ی</w:t>
      </w:r>
      <w:r w:rsidRPr="00CD23FA">
        <w:rPr>
          <w:rFonts w:hint="eastAsia"/>
          <w:rtl/>
        </w:rPr>
        <w:t>ب</w:t>
      </w:r>
      <w:r w:rsidRPr="00CD23FA">
        <w:rPr>
          <w:rtl/>
        </w:rPr>
        <w:t xml:space="preserve"> نزول</w:t>
      </w:r>
      <w:r w:rsidRPr="00CD23FA">
        <w:rPr>
          <w:rFonts w:hint="cs"/>
          <w:rtl/>
        </w:rPr>
        <w:t>ی</w:t>
      </w:r>
      <w:r w:rsidRPr="00CD23FA">
        <w:rPr>
          <w:rtl/>
        </w:rPr>
        <w:t xml:space="preserve"> مرتب </w:t>
      </w:r>
      <w:r w:rsidR="003548E6">
        <w:rPr>
          <w:rFonts w:hint="cs"/>
          <w:rtl/>
        </w:rPr>
        <w:t>می‌کنیم</w:t>
      </w:r>
      <w:r w:rsidRPr="00CD23FA">
        <w:rPr>
          <w:rtl/>
        </w:rPr>
        <w:t xml:space="preserve"> تا مقاد</w:t>
      </w:r>
      <w:r w:rsidRPr="00CD23FA">
        <w:rPr>
          <w:rFonts w:hint="cs"/>
          <w:rtl/>
        </w:rPr>
        <w:t>ی</w:t>
      </w:r>
      <w:r w:rsidRPr="00CD23FA">
        <w:rPr>
          <w:rFonts w:hint="eastAsia"/>
          <w:rtl/>
        </w:rPr>
        <w:t>ر</w:t>
      </w:r>
      <w:r w:rsidRPr="00CD23FA">
        <w:rPr>
          <w:rtl/>
        </w:rPr>
        <w:t xml:space="preserve"> بالاتر </w:t>
      </w:r>
      <w:r w:rsidRPr="00CD23FA">
        <w:rPr>
          <w:rFonts w:hint="cs"/>
          <w:rtl/>
        </w:rPr>
        <w:t>اولویت بندی شوند</w:t>
      </w:r>
      <w:r w:rsidRPr="00CD23FA">
        <w:rPr>
          <w:rtl/>
        </w:rPr>
        <w:t>.</w:t>
      </w:r>
    </w:p>
    <w:p w14:paraId="70678C68" w14:textId="06CDA993" w:rsidR="00567AAF" w:rsidRPr="00CD23FA" w:rsidRDefault="00567AAF" w:rsidP="00770D23">
      <w:pPr>
        <w:pStyle w:val="ListParagraph"/>
        <w:numPr>
          <w:ilvl w:val="0"/>
          <w:numId w:val="16"/>
        </w:numPr>
        <w:spacing w:after="160" w:line="259" w:lineRule="auto"/>
        <w:jc w:val="both"/>
      </w:pPr>
      <w:r w:rsidRPr="00CD23FA">
        <w:rPr>
          <w:rFonts w:hint="cs"/>
          <w:rtl/>
        </w:rPr>
        <w:t xml:space="preserve">بالاترین </w:t>
      </w:r>
      <w:r w:rsidRPr="00CD23FA">
        <w:rPr>
          <w:rtl/>
        </w:rPr>
        <w:t>مقاد</w:t>
      </w:r>
      <w:r w:rsidRPr="00CD23FA">
        <w:rPr>
          <w:rFonts w:hint="cs"/>
          <w:rtl/>
        </w:rPr>
        <w:t>ی</w:t>
      </w:r>
      <w:r w:rsidRPr="00CD23FA">
        <w:rPr>
          <w:rFonts w:hint="eastAsia"/>
          <w:rtl/>
        </w:rPr>
        <w:t>ر</w:t>
      </w:r>
      <w:r w:rsidRPr="00CD23FA">
        <w:rPr>
          <w:rFonts w:hint="cs"/>
          <w:rtl/>
        </w:rPr>
        <w:t xml:space="preserve"> به تعداد</w:t>
      </w:r>
      <w:r w:rsidRPr="00CD23FA">
        <w:rPr>
          <w:rtl/>
        </w:rPr>
        <w:t xml:space="preserve"> </w:t>
      </w:r>
      <w:r w:rsidRPr="004C048A">
        <w:rPr>
          <w:rFonts w:ascii="Cambria Math" w:hAnsi="Cambria Math" w:cs="Cambria Math"/>
          <w:sz w:val="28"/>
        </w:rPr>
        <w:t>𝑆</w:t>
      </w:r>
      <w:r w:rsidRPr="00CD23FA">
        <w:rPr>
          <w:rtl/>
        </w:rPr>
        <w:t xml:space="preserve"> را از بردار ورود</w:t>
      </w:r>
      <w:r w:rsidRPr="00CD23FA">
        <w:rPr>
          <w:rFonts w:hint="cs"/>
          <w:rtl/>
        </w:rPr>
        <w:t>ی</w:t>
      </w:r>
      <w:r w:rsidRPr="00CD23FA">
        <w:rPr>
          <w:rtl/>
        </w:rPr>
        <w:t xml:space="preserve"> مرتب شده انتخاب </w:t>
      </w:r>
      <w:r w:rsidR="003548E6">
        <w:rPr>
          <w:rFonts w:hint="cs"/>
          <w:rtl/>
        </w:rPr>
        <w:t>می‌کنیم</w:t>
      </w:r>
      <w:r w:rsidRPr="00CD23FA">
        <w:rPr>
          <w:rtl/>
        </w:rPr>
        <w:t>.</w:t>
      </w:r>
    </w:p>
    <w:p w14:paraId="4F825F53" w14:textId="0EED9B08" w:rsidR="00567AAF" w:rsidRPr="00CD23FA" w:rsidRDefault="00567AAF" w:rsidP="00770D23">
      <w:pPr>
        <w:pStyle w:val="ListParagraph"/>
        <w:numPr>
          <w:ilvl w:val="0"/>
          <w:numId w:val="16"/>
        </w:numPr>
        <w:spacing w:after="160" w:line="259" w:lineRule="auto"/>
        <w:jc w:val="both"/>
        <w:rPr>
          <w:rtl/>
        </w:rPr>
      </w:pPr>
      <w:r w:rsidRPr="00CD23FA">
        <w:rPr>
          <w:rFonts w:hint="cs"/>
          <w:rtl/>
        </w:rPr>
        <w:t>ی</w:t>
      </w:r>
      <w:r w:rsidRPr="00CD23FA">
        <w:rPr>
          <w:rFonts w:hint="eastAsia"/>
          <w:rtl/>
        </w:rPr>
        <w:t>ک</w:t>
      </w:r>
      <w:r w:rsidRPr="00CD23FA">
        <w:rPr>
          <w:rtl/>
        </w:rPr>
        <w:t xml:space="preserve"> بردار جد</w:t>
      </w:r>
      <w:r w:rsidRPr="00CD23FA">
        <w:rPr>
          <w:rFonts w:hint="cs"/>
          <w:rtl/>
        </w:rPr>
        <w:t>ی</w:t>
      </w:r>
      <w:r w:rsidRPr="00CD23FA">
        <w:rPr>
          <w:rFonts w:hint="eastAsia"/>
          <w:rtl/>
        </w:rPr>
        <w:t>د</w:t>
      </w:r>
      <w:r w:rsidRPr="00CD23FA">
        <w:rPr>
          <w:rtl/>
        </w:rPr>
        <w:t xml:space="preserve"> با همان ابعاد بردار ورود</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w:t>
      </w:r>
      <w:r w:rsidRPr="00CD23FA">
        <w:rPr>
          <w:rFonts w:hint="cs"/>
          <w:rtl/>
        </w:rPr>
        <w:t>می</w:t>
      </w:r>
      <w:r w:rsidRPr="00CD23FA">
        <w:rPr>
          <w:rtl/>
        </w:rPr>
        <w:t>کن</w:t>
      </w:r>
      <w:r w:rsidRPr="00CD23FA">
        <w:rPr>
          <w:rFonts w:hint="cs"/>
          <w:rtl/>
        </w:rPr>
        <w:t>یم</w:t>
      </w:r>
      <w:r w:rsidRPr="00CD23FA">
        <w:rPr>
          <w:rtl/>
        </w:rPr>
        <w:t xml:space="preserve"> و همه مقاد</w:t>
      </w:r>
      <w:r w:rsidRPr="00CD23FA">
        <w:rPr>
          <w:rFonts w:hint="cs"/>
          <w:rtl/>
        </w:rPr>
        <w:t>ی</w:t>
      </w:r>
      <w:r w:rsidRPr="00CD23FA">
        <w:rPr>
          <w:rFonts w:hint="eastAsia"/>
          <w:rtl/>
        </w:rPr>
        <w:t>ر</w:t>
      </w:r>
      <w:r w:rsidRPr="00CD23FA">
        <w:rPr>
          <w:rtl/>
        </w:rPr>
        <w:t xml:space="preserve"> را به 0 مقدارده</w:t>
      </w:r>
      <w:r w:rsidRPr="00CD23FA">
        <w:rPr>
          <w:rFonts w:hint="cs"/>
          <w:rtl/>
        </w:rPr>
        <w:t>ی</w:t>
      </w:r>
      <w:r w:rsidRPr="00CD23FA">
        <w:rPr>
          <w:rtl/>
        </w:rPr>
        <w:t xml:space="preserve"> </w:t>
      </w:r>
      <w:r w:rsidRPr="00CD23FA">
        <w:rPr>
          <w:rFonts w:hint="cs"/>
          <w:rtl/>
        </w:rPr>
        <w:t>می</w:t>
      </w:r>
      <w:r w:rsidRPr="00CD23FA">
        <w:rPr>
          <w:rtl/>
        </w:rPr>
        <w:t>کن</w:t>
      </w:r>
      <w:r w:rsidRPr="00CD23FA">
        <w:rPr>
          <w:rFonts w:hint="cs"/>
          <w:rtl/>
        </w:rPr>
        <w:t>یم</w:t>
      </w:r>
      <w:r w:rsidRPr="00CD23FA">
        <w:rPr>
          <w:rtl/>
        </w:rPr>
        <w:t>. مقدار 1 را به موقع</w:t>
      </w:r>
      <w:r w:rsidRPr="00CD23FA">
        <w:rPr>
          <w:rFonts w:hint="cs"/>
          <w:rtl/>
        </w:rPr>
        <w:t>ی</w:t>
      </w:r>
      <w:r w:rsidRPr="00CD23FA">
        <w:rPr>
          <w:rFonts w:hint="eastAsia"/>
          <w:rtl/>
        </w:rPr>
        <w:t>ت</w:t>
      </w:r>
      <w:r w:rsidR="00A12C60">
        <w:rPr>
          <w:rtl/>
        </w:rPr>
        <w:softHyphen/>
      </w:r>
      <w:r w:rsidRPr="00CD23FA">
        <w:rPr>
          <w:rtl/>
        </w:rPr>
        <w:t>ها</w:t>
      </w:r>
      <w:r w:rsidRPr="00CD23FA">
        <w:rPr>
          <w:rFonts w:hint="cs"/>
          <w:rtl/>
        </w:rPr>
        <w:t>ی</w:t>
      </w:r>
      <w:r w:rsidRPr="00CD23FA">
        <w:rPr>
          <w:rtl/>
        </w:rPr>
        <w:t xml:space="preserve"> مربوط به مقاد</w:t>
      </w:r>
      <w:r w:rsidRPr="00CD23FA">
        <w:rPr>
          <w:rFonts w:hint="cs"/>
          <w:rtl/>
        </w:rPr>
        <w:t>ی</w:t>
      </w:r>
      <w:r w:rsidRPr="00CD23FA">
        <w:rPr>
          <w:rFonts w:hint="eastAsia"/>
          <w:rtl/>
        </w:rPr>
        <w:t>ر</w:t>
      </w:r>
      <w:r w:rsidRPr="00CD23FA">
        <w:rPr>
          <w:rtl/>
        </w:rPr>
        <w:t xml:space="preserve"> بالا</w:t>
      </w:r>
      <w:r w:rsidRPr="00CD23FA">
        <w:rPr>
          <w:rFonts w:hint="cs"/>
          <w:rtl/>
        </w:rPr>
        <w:t>ی</w:t>
      </w:r>
      <w:r w:rsidRPr="00CD23FA">
        <w:rPr>
          <w:rtl/>
        </w:rPr>
        <w:t xml:space="preserve"> </w:t>
      </w:r>
      <w:r w:rsidRPr="004C048A">
        <w:rPr>
          <w:rFonts w:ascii="Cambria Math" w:hAnsi="Cambria Math" w:cs="Cambria Math"/>
          <w:sz w:val="28"/>
        </w:rPr>
        <w:t>𝑆</w:t>
      </w:r>
      <w:r w:rsidRPr="00CD23FA">
        <w:rPr>
          <w:rtl/>
        </w:rPr>
        <w:t xml:space="preserve"> انتخاب شده از مرحله 3 اختصاص </w:t>
      </w:r>
      <w:r w:rsidRPr="00CD23FA">
        <w:rPr>
          <w:rFonts w:hint="cs"/>
          <w:rtl/>
        </w:rPr>
        <w:t>میدهیم</w:t>
      </w:r>
      <w:r w:rsidRPr="00CD23FA">
        <w:rPr>
          <w:rtl/>
        </w:rPr>
        <w:t>.</w:t>
      </w:r>
    </w:p>
    <w:p w14:paraId="43B5B499" w14:textId="77777777" w:rsidR="00567AAF" w:rsidRDefault="00567AAF" w:rsidP="00A86965">
      <w:pPr>
        <w:pStyle w:val="a8"/>
        <w:ind w:firstLine="0"/>
        <w:rPr>
          <w:rtl/>
        </w:rPr>
      </w:pPr>
    </w:p>
    <w:p w14:paraId="272530A9" w14:textId="3F07562F" w:rsidR="006423FA" w:rsidRDefault="00567AAF" w:rsidP="00567AAF">
      <w:pPr>
        <w:pStyle w:val="a"/>
        <w:rPr>
          <w:rtl/>
        </w:rPr>
      </w:pPr>
      <w:bookmarkStart w:id="44" w:name="_Toc182362678"/>
      <w:r w:rsidRPr="00B66300">
        <w:rPr>
          <w:rFonts w:hint="cs"/>
          <w:rtl/>
        </w:rPr>
        <w:t>معیارهای شباهت</w:t>
      </w:r>
      <w:bookmarkEnd w:id="44"/>
    </w:p>
    <w:p w14:paraId="17822E01" w14:textId="48A2F544" w:rsidR="00567AAF" w:rsidRDefault="00567AAF" w:rsidP="00567AAF">
      <w:pPr>
        <w:pStyle w:val="a8"/>
        <w:rPr>
          <w:rtl/>
        </w:rPr>
      </w:pPr>
      <w:r w:rsidRPr="00567AAF">
        <w:rPr>
          <w:rFonts w:hint="cs"/>
          <w:rtl/>
        </w:rPr>
        <w:t>در نهایت برای پیدا کردن پاسخ مناسب در مجموعه داده</w:t>
      </w:r>
      <w:r w:rsidR="00A12C60">
        <w:rPr>
          <w:rtl/>
        </w:rPr>
        <w:softHyphen/>
      </w:r>
      <w:r w:rsidRPr="00567AAF">
        <w:rPr>
          <w:rFonts w:hint="cs"/>
          <w:rtl/>
        </w:rPr>
        <w:t>های چندگزینه</w:t>
      </w:r>
      <w:r w:rsidRPr="00567AAF">
        <w:rPr>
          <w:rtl/>
        </w:rPr>
        <w:softHyphen/>
      </w:r>
      <w:r w:rsidRPr="00567AAF">
        <w:rPr>
          <w:rFonts w:hint="cs"/>
          <w:rtl/>
        </w:rPr>
        <w:t>ای پس از ایجاد بازنمایی</w:t>
      </w:r>
      <w:r w:rsidRPr="00567AAF">
        <w:rPr>
          <w:rtl/>
        </w:rPr>
        <w:softHyphen/>
      </w:r>
      <w:r w:rsidRPr="00567AAF">
        <w:rPr>
          <w:rFonts w:hint="cs"/>
          <w:rtl/>
        </w:rPr>
        <w:t>های پراکنده برداری سوال و گزینه</w:t>
      </w:r>
      <w:r w:rsidRPr="00567AAF">
        <w:rPr>
          <w:rtl/>
        </w:rPr>
        <w:softHyphen/>
      </w:r>
      <w:r w:rsidRPr="00567AAF">
        <w:rPr>
          <w:rFonts w:hint="cs"/>
          <w:rtl/>
        </w:rPr>
        <w:t>ها به طور مستقل، از معیارهای شباهت به منظور پیدا کردن بالاترین گزینه مشابه به سوال استفاده میشود که موارد آن در ادامه مورد بحث قرار میگیرد.</w:t>
      </w:r>
    </w:p>
    <w:p w14:paraId="0A5DC0F4" w14:textId="5589BDF7" w:rsidR="00567AAF" w:rsidRDefault="00567AAF" w:rsidP="00567AAF">
      <w:pPr>
        <w:pStyle w:val="a0"/>
        <w:rPr>
          <w:rtl/>
        </w:rPr>
      </w:pPr>
      <w:bookmarkStart w:id="45" w:name="_Toc182362679"/>
      <w:r w:rsidRPr="00B66300">
        <w:rPr>
          <w:rFonts w:hint="cs"/>
          <w:rtl/>
        </w:rPr>
        <w:lastRenderedPageBreak/>
        <w:t>معیار شباهت همپوشانی</w:t>
      </w:r>
      <w:bookmarkEnd w:id="45"/>
    </w:p>
    <w:p w14:paraId="42A7BF16" w14:textId="02667E00" w:rsidR="00567AAF" w:rsidRDefault="00567AAF" w:rsidP="00567AAF">
      <w:pPr>
        <w:pStyle w:val="a8"/>
        <w:rPr>
          <w:rtl/>
        </w:rPr>
      </w:pPr>
      <w:r w:rsidRPr="00CD23FA">
        <w:rPr>
          <w:rtl/>
        </w:rPr>
        <w:t>انتخاب اندازه</w:t>
      </w:r>
      <w:r w:rsidR="00A12C60">
        <w:rPr>
          <w:rtl/>
        </w:rPr>
        <w:t xml:space="preserve">‌‌گیری </w:t>
      </w:r>
      <w:r w:rsidRPr="00CD23FA">
        <w:rPr>
          <w:rtl/>
        </w:rPr>
        <w:t>فاصله برا</w:t>
      </w:r>
      <w:r w:rsidRPr="00CD23FA">
        <w:rPr>
          <w:rFonts w:hint="cs"/>
          <w:rtl/>
        </w:rPr>
        <w:t>ی</w:t>
      </w:r>
      <w:r w:rsidRPr="00CD23FA">
        <w:rPr>
          <w:rtl/>
        </w:rPr>
        <w:t xml:space="preserve"> محاسبه شباهت با استفاده از بردارها</w:t>
      </w:r>
      <w:r w:rsidRPr="00CD23FA">
        <w:rPr>
          <w:rFonts w:hint="cs"/>
          <w:rtl/>
        </w:rPr>
        <w:t>ی</w:t>
      </w:r>
      <w:r w:rsidRPr="00CD23FA">
        <w:rPr>
          <w:rtl/>
        </w:rPr>
        <w:t xml:space="preserve"> </w:t>
      </w:r>
      <w:r>
        <w:rPr>
          <w:rFonts w:hint="cs"/>
          <w:rtl/>
        </w:rPr>
        <w:t>پراکنده دودویی</w:t>
      </w:r>
      <w:r w:rsidR="00A00FDE">
        <w:rPr>
          <w:rtl/>
        </w:rPr>
        <w:t xml:space="preserve"> می‌</w:t>
      </w:r>
      <w:r w:rsidRPr="00CD23FA">
        <w:rPr>
          <w:rtl/>
        </w:rPr>
        <w:t>تواند بر اساس هدف خاص متفاوت باشد. از آنجا</w:t>
      </w:r>
      <w:r w:rsidRPr="00CD23FA">
        <w:rPr>
          <w:rFonts w:hint="cs"/>
          <w:rtl/>
        </w:rPr>
        <w:t>یی</w:t>
      </w:r>
      <w:r w:rsidRPr="00CD23FA">
        <w:rPr>
          <w:rtl/>
        </w:rPr>
        <w:t xml:space="preserve"> که بردارها از عناصر دودویی تشک</w:t>
      </w:r>
      <w:r w:rsidRPr="00CD23FA">
        <w:rPr>
          <w:rFonts w:hint="cs"/>
          <w:rtl/>
        </w:rPr>
        <w:t>ی</w:t>
      </w:r>
      <w:r w:rsidRPr="00CD23FA">
        <w:rPr>
          <w:rFonts w:hint="eastAsia"/>
          <w:rtl/>
        </w:rPr>
        <w:t>ل</w:t>
      </w:r>
      <w:r w:rsidRPr="00CD23FA">
        <w:rPr>
          <w:rtl/>
        </w:rPr>
        <w:t xml:space="preserve"> شده اند، اساس</w:t>
      </w:r>
      <w:r w:rsidRPr="00CD23FA">
        <w:rPr>
          <w:rFonts w:hint="cs"/>
          <w:rtl/>
        </w:rPr>
        <w:t>ی</w:t>
      </w:r>
      <w:r>
        <w:rPr>
          <w:rtl/>
        </w:rPr>
        <w:softHyphen/>
      </w:r>
      <w:r w:rsidRPr="00CD23FA">
        <w:rPr>
          <w:rtl/>
        </w:rPr>
        <w:t>تر</w:t>
      </w:r>
      <w:r w:rsidRPr="00CD23FA">
        <w:rPr>
          <w:rFonts w:hint="cs"/>
          <w:rtl/>
        </w:rPr>
        <w:t>ی</w:t>
      </w:r>
      <w:r w:rsidRPr="00CD23FA">
        <w:rPr>
          <w:rFonts w:hint="eastAsia"/>
          <w:rtl/>
        </w:rPr>
        <w:t>ن</w:t>
      </w:r>
      <w:r w:rsidRPr="00CD23FA">
        <w:rPr>
          <w:rtl/>
        </w:rPr>
        <w:t xml:space="preserve"> اندازه</w:t>
      </w:r>
      <w:r w:rsidR="00A12C60">
        <w:rPr>
          <w:rtl/>
        </w:rPr>
        <w:t xml:space="preserve">‌‌گیری </w:t>
      </w:r>
      <w:r w:rsidRPr="00CD23FA">
        <w:rPr>
          <w:rtl/>
        </w:rPr>
        <w:t>فاصله شامل محاسبه همپوشان</w:t>
      </w:r>
      <w:r w:rsidRPr="00CD23FA">
        <w:rPr>
          <w:rFonts w:hint="cs"/>
          <w:rtl/>
        </w:rPr>
        <w:t>ی</w:t>
      </w:r>
      <w:r w:rsidRPr="00CD23FA">
        <w:rPr>
          <w:rtl/>
        </w:rPr>
        <w:t xml:space="preserve"> دودویی است. اگر دو بردار دارا</w:t>
      </w:r>
      <w:r w:rsidRPr="00CD23FA">
        <w:rPr>
          <w:rFonts w:hint="cs"/>
          <w:rtl/>
        </w:rPr>
        <w:t>ی</w:t>
      </w:r>
      <w:r w:rsidRPr="00CD23FA">
        <w:rPr>
          <w:rtl/>
        </w:rPr>
        <w:t xml:space="preserve"> تعداد ز</w:t>
      </w:r>
      <w:r w:rsidRPr="00CD23FA">
        <w:rPr>
          <w:rFonts w:hint="cs"/>
          <w:rtl/>
        </w:rPr>
        <w:t>ی</w:t>
      </w:r>
      <w:r w:rsidRPr="00CD23FA">
        <w:rPr>
          <w:rFonts w:hint="eastAsia"/>
          <w:rtl/>
        </w:rPr>
        <w:t>اد</w:t>
      </w:r>
      <w:r w:rsidRPr="00CD23FA">
        <w:rPr>
          <w:rFonts w:hint="cs"/>
          <w:rtl/>
        </w:rPr>
        <w:t>ی</w:t>
      </w:r>
      <w:r w:rsidRPr="00CD23FA">
        <w:rPr>
          <w:rtl/>
        </w:rPr>
        <w:t xml:space="preserve"> ب</w:t>
      </w:r>
      <w:r w:rsidRPr="00CD23FA">
        <w:rPr>
          <w:rFonts w:hint="cs"/>
          <w:rtl/>
        </w:rPr>
        <w:t>ی</w:t>
      </w:r>
      <w:r w:rsidRPr="00CD23FA">
        <w:rPr>
          <w:rFonts w:hint="eastAsia"/>
          <w:rtl/>
        </w:rPr>
        <w:t>ت</w:t>
      </w:r>
      <w:r w:rsidRPr="00CD23FA">
        <w:rPr>
          <w:rtl/>
        </w:rPr>
        <w:t xml:space="preserve"> همپوشان</w:t>
      </w:r>
      <w:r w:rsidRPr="00CD23FA">
        <w:rPr>
          <w:rFonts w:hint="cs"/>
          <w:rtl/>
        </w:rPr>
        <w:t>ی</w:t>
      </w:r>
      <w:r w:rsidRPr="00CD23FA">
        <w:rPr>
          <w:rtl/>
        </w:rPr>
        <w:t xml:space="preserve"> باشند، نزد</w:t>
      </w:r>
      <w:r w:rsidRPr="00CD23FA">
        <w:rPr>
          <w:rFonts w:hint="cs"/>
          <w:rtl/>
        </w:rPr>
        <w:t>ی</w:t>
      </w:r>
      <w:r w:rsidRPr="00CD23FA">
        <w:rPr>
          <w:rFonts w:hint="eastAsia"/>
          <w:rtl/>
        </w:rPr>
        <w:t>ک</w:t>
      </w:r>
      <w:r w:rsidRPr="00CD23FA">
        <w:rPr>
          <w:rtl/>
        </w:rPr>
        <w:t xml:space="preserve"> در نظر گرفته</w:t>
      </w:r>
      <w:r w:rsidR="00A00FDE">
        <w:rPr>
          <w:rtl/>
        </w:rPr>
        <w:t xml:space="preserve"> می‌</w:t>
      </w:r>
      <w:r w:rsidRPr="00CD23FA">
        <w:rPr>
          <w:rtl/>
        </w:rPr>
        <w:t>شوند.</w:t>
      </w:r>
      <w:r w:rsidRPr="00CD23FA">
        <w:rPr>
          <w:rFonts w:hint="cs"/>
          <w:rtl/>
        </w:rPr>
        <w:t xml:space="preserve"> فرمول شباهت آن به صورت زیر است</w:t>
      </w:r>
      <w:r>
        <w:rPr>
          <w:rtl/>
        </w:rPr>
        <w:fldChar w:fldCharType="begin"/>
      </w:r>
      <w:r>
        <w:rPr>
          <w:rtl/>
        </w:rPr>
        <w:instrText xml:space="preserve"> </w:instrText>
      </w:r>
      <w:r>
        <w:instrText>ADDIN EN.CITE &lt;EndNote&gt;&lt;Cite&gt;&lt;Author&gt;Verma&lt;/Author&gt;&lt;Year&gt;2020&lt;/Year&gt;&lt;RecNum&gt;51&lt;/RecNum&gt;&lt;DisplayText&gt;[29]&lt;/DisplayText&gt;&lt;record&gt;&lt;rec-number&gt;51&lt;/rec-number&gt;&lt;foreign-keys&gt;&lt;key app="EN" db-id="5advps9aitwdwre9vx1x2pv30wawrxstfptz" timestamp="1723211547"&gt;51&lt;/key&gt;&lt;/foreign-keys&gt;&lt;ref-type name="Journal Article"&gt;17&lt;/ref-type&gt;&lt;contributors&gt;&lt;authors&gt;&lt;author&gt;Verma, Vijay&lt;/author&gt;&lt;author&gt;Aggarwal, Rajesh Kumar&lt;/author&gt;&lt;/authors&gt;&lt;/contributors&gt;&lt;titles&gt;&lt;title&gt;A comparative analysis of similarity measures akin to the Jaccard index in collaborative recommendations: empirical and theoretical perspective&lt;/title&gt;&lt;secondary-title&gt;Social Network Analysis and Mining&lt;/secondary-title&gt;&lt;/titles&gt;&lt;periodical&gt;&lt;full-title&gt;Social Network Analysis and Mining&lt;/full-title&gt;&lt;/periodical&gt;&lt;pages&gt;43&lt;/pages&gt;&lt;volume&gt;10&lt;/volume&gt;&lt;number&gt;1&lt;/number&gt;&lt;dates&gt;&lt;year&gt;2020&lt;/year&gt;&lt;pub-dates&gt;&lt;date&gt;2020/06/09&lt;/date&gt;&lt;/pub-dates&gt;&lt;/dates&gt;&lt;isbn&gt;1869-5469&lt;/isbn&gt;&lt;urls&gt;&lt;related-urls&gt;&lt;url&gt;https://doi.org/10.1007/s13278-020-00660-9&lt;/url&gt;&lt;/related-urls&gt;&lt;/urls&gt;&lt;electronic-resource-num&gt;10.1007/s13278-020-00660-9&lt;/electronic-resource-num&gt;&lt;/record&gt;&lt;/Cite&gt;&lt;/EndNote</w:instrText>
      </w:r>
      <w:r>
        <w:rPr>
          <w:rtl/>
        </w:rPr>
        <w:instrText>&gt;</w:instrText>
      </w:r>
      <w:r>
        <w:rPr>
          <w:rtl/>
        </w:rPr>
        <w:fldChar w:fldCharType="separate"/>
      </w:r>
      <w:r>
        <w:rPr>
          <w:noProof/>
          <w:rtl/>
        </w:rPr>
        <w:t>[29]</w:t>
      </w:r>
      <w:r>
        <w:rPr>
          <w:rtl/>
        </w:rPr>
        <w:fldChar w:fldCharType="end"/>
      </w:r>
      <w:r w:rsidRPr="00CD23FA">
        <w:rPr>
          <w:rFonts w:hint="cs"/>
          <w:rtl/>
        </w:rPr>
        <w:t>:</w:t>
      </w:r>
    </w:p>
    <w:p w14:paraId="00883C28" w14:textId="1D2270A6" w:rsidR="00881EAC" w:rsidRPr="00CD23FA" w:rsidRDefault="00881EAC" w:rsidP="00567AAF">
      <w:pPr>
        <w:pStyle w:val="a8"/>
        <w:rPr>
          <w:rtl/>
        </w:rPr>
      </w:pPr>
      <w:r>
        <w:rPr>
          <w:rFonts w:hint="cs"/>
          <w:rtl/>
        </w:rPr>
        <w:t>(رابطه (15-2)</w:t>
      </w:r>
      <w:r w:rsidR="00A22D50">
        <w:rPr>
          <w:rFonts w:hint="cs"/>
          <w:rtl/>
        </w:rPr>
        <w:t xml:space="preserve"> شباهت همپوشانی</w:t>
      </w:r>
      <w:r>
        <w:rPr>
          <w:rFonts w:hint="cs"/>
          <w:rtl/>
        </w:rPr>
        <w:t>)</w:t>
      </w:r>
    </w:p>
    <w:p w14:paraId="385A8B14" w14:textId="77777777" w:rsidR="00567AAF" w:rsidRPr="00CD23FA" w:rsidRDefault="00567AAF" w:rsidP="00567AAF">
      <w:pPr>
        <w:jc w:val="center"/>
        <w:rPr>
          <w:rtl/>
        </w:rPr>
      </w:pPr>
      <m:oMathPara>
        <m:oMath>
          <m:r>
            <m:rPr>
              <m:nor/>
            </m:rPr>
            <m:t>similarity</m:t>
          </m:r>
          <m:r>
            <w:rPr>
              <w:rFonts w:ascii="Cambria Math" w:hAnsi="Cambria Math"/>
            </w:rPr>
            <m:t>(</m:t>
          </m:r>
          <m:r>
            <w:rPr>
              <w:rFonts w:ascii="Cambria Math" w:hAnsi="Cambria Math"/>
              <w:sz w:val="28"/>
            </w:rPr>
            <m:t>A</m:t>
          </m:r>
          <m:r>
            <w:rPr>
              <w:rFonts w:ascii="Cambria Math" w:hAnsi="Cambria Math"/>
            </w:rPr>
            <m:t>,</m:t>
          </m:r>
          <m:r>
            <w:rPr>
              <w:rFonts w:ascii="Cambria Math" w:hAnsi="Cambria Math"/>
              <w:sz w:val="28"/>
            </w:rPr>
            <m:t>B</m:t>
          </m:r>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A∩B</m:t>
              </m:r>
              <m:r>
                <m:rPr>
                  <m:sty m:val="p"/>
                </m:rPr>
                <w:rPr>
                  <w:rFonts w:ascii="Cambria Math" w:hAnsi="Cambria Math"/>
                </w:rPr>
                <m:t>∣</m:t>
              </m:r>
            </m:num>
            <m:den>
              <m:r>
                <m:rPr>
                  <m:sty m:val="p"/>
                </m:rPr>
                <w:rPr>
                  <w:rFonts w:ascii="Cambria Math" w:hAnsi="Cambria Math"/>
                </w:rPr>
                <m:t>min</m:t>
              </m:r>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t>
              </m:r>
              <m:ctrlPr>
                <w:rPr>
                  <w:rFonts w:ascii="Cambria Math" w:hAnsi="Cambria Math"/>
                  <w:rtl/>
                </w:rPr>
              </m:ctrlPr>
            </m:den>
          </m:f>
        </m:oMath>
      </m:oMathPara>
    </w:p>
    <w:p w14:paraId="0496612D" w14:textId="788D2E2B" w:rsidR="00567AAF" w:rsidRDefault="00567AAF" w:rsidP="00567AAF">
      <w:pPr>
        <w:pStyle w:val="a8"/>
        <w:rPr>
          <w:rtl/>
        </w:rPr>
      </w:pPr>
      <w:r w:rsidRPr="00CD23FA">
        <w:rPr>
          <w:rFonts w:hint="cs"/>
          <w:rtl/>
        </w:rPr>
        <w:t xml:space="preserve">شکل </w:t>
      </w:r>
      <w:r w:rsidR="00801CC1">
        <w:rPr>
          <w:rFonts w:hint="cs"/>
          <w:rtl/>
        </w:rPr>
        <w:t xml:space="preserve">(7-2) </w:t>
      </w:r>
      <w:r w:rsidRPr="00CD23FA">
        <w:rPr>
          <w:rFonts w:hint="cs"/>
          <w:rtl/>
        </w:rPr>
        <w:t>نمونه</w:t>
      </w:r>
      <w:r w:rsidR="005B628F">
        <w:rPr>
          <w:rFonts w:hint="cs"/>
          <w:rtl/>
        </w:rPr>
        <w:t xml:space="preserve">‌ای </w:t>
      </w:r>
      <w:r w:rsidRPr="00CD23FA">
        <w:rPr>
          <w:rFonts w:hint="cs"/>
          <w:rtl/>
        </w:rPr>
        <w:t>از مقایسه دو بردار پراکنده با روش همپوشانی است</w:t>
      </w:r>
      <w:r>
        <w:rPr>
          <w:rFonts w:hint="cs"/>
          <w:rtl/>
        </w:rPr>
        <w:t>:</w:t>
      </w:r>
    </w:p>
    <w:p w14:paraId="3B454C92" w14:textId="6C9761D1" w:rsidR="00567AAF" w:rsidRPr="00CD23FA" w:rsidRDefault="00567AAF" w:rsidP="00567AAF">
      <w:pPr>
        <w:pStyle w:val="a8"/>
        <w:ind w:firstLine="0"/>
        <w:jc w:val="center"/>
        <w:rPr>
          <w:rtl/>
        </w:rPr>
      </w:pPr>
      <w:r>
        <w:rPr>
          <w:rFonts w:hint="cs"/>
          <w:noProof/>
          <w:sz w:val="27"/>
          <w:szCs w:val="27"/>
        </w:rPr>
        <w:drawing>
          <wp:inline distT="0" distB="0" distL="0" distR="0" wp14:anchorId="06907488" wp14:editId="6ED34491">
            <wp:extent cx="4959892" cy="16577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91037" cy="1668110"/>
                    </a:xfrm>
                    <a:prstGeom prst="rect">
                      <a:avLst/>
                    </a:prstGeom>
                    <a:noFill/>
                    <a:ln>
                      <a:noFill/>
                    </a:ln>
                  </pic:spPr>
                </pic:pic>
              </a:graphicData>
            </a:graphic>
          </wp:inline>
        </w:drawing>
      </w:r>
    </w:p>
    <w:p w14:paraId="20499A0E" w14:textId="6F922428" w:rsidR="00567AAF" w:rsidRPr="00567AAF" w:rsidRDefault="00567AAF" w:rsidP="00567AAF">
      <w:pPr>
        <w:pStyle w:val="a1"/>
        <w:rPr>
          <w:rtl/>
        </w:rPr>
      </w:pPr>
      <w:bookmarkStart w:id="46" w:name="_Toc175851393"/>
      <w:r w:rsidRPr="00567AAF">
        <w:rPr>
          <w:rFonts w:hint="cs"/>
          <w:rtl/>
        </w:rPr>
        <w:t xml:space="preserve">شمای تصویری از مقایسه همپوشانی دو کلمه </w:t>
      </w:r>
      <w:r w:rsidRPr="00567AAF">
        <w:t>family</w:t>
      </w:r>
      <w:r w:rsidRPr="00567AAF">
        <w:rPr>
          <w:rFonts w:hint="cs"/>
          <w:rtl/>
        </w:rPr>
        <w:t xml:space="preserve">  و </w:t>
      </w:r>
      <w:r w:rsidRPr="00567AAF">
        <w:t>children</w:t>
      </w:r>
      <w:r w:rsidRPr="00567AAF">
        <w:rPr>
          <w:rFonts w:hint="cs"/>
          <w:rtl/>
        </w:rPr>
        <w:t xml:space="preserve"> در یک فضای معنایی برگرفته از سایت </w:t>
      </w:r>
      <w:r w:rsidRPr="00567AAF">
        <w:t>rasa</w:t>
      </w:r>
      <w:r w:rsidRPr="00567AAF">
        <w:rPr>
          <w:rStyle w:val="FootnoteReference"/>
          <w:b w:val="0"/>
          <w:bCs w:val="0"/>
          <w:sz w:val="18"/>
          <w:szCs w:val="24"/>
          <w:vertAlign w:val="baseline"/>
          <w:lang w:val="en-US" w:eastAsia="en-US"/>
        </w:rPr>
        <w:footnoteReference w:id="44"/>
      </w:r>
      <w:bookmarkEnd w:id="46"/>
    </w:p>
    <w:p w14:paraId="666635FC" w14:textId="6630047C" w:rsidR="00104FBE" w:rsidRDefault="00567AAF" w:rsidP="00A6152D">
      <w:pPr>
        <w:pStyle w:val="a0"/>
        <w:rPr>
          <w:rtl/>
        </w:rPr>
      </w:pPr>
      <w:bookmarkStart w:id="47" w:name="_Toc182362680"/>
      <w:r w:rsidRPr="00B66300">
        <w:rPr>
          <w:rFonts w:hint="cs"/>
          <w:rtl/>
        </w:rPr>
        <w:t>معیار شباهت اقلیدسی</w:t>
      </w:r>
      <w:bookmarkEnd w:id="47"/>
    </w:p>
    <w:p w14:paraId="6CF6175F" w14:textId="5887F124" w:rsidR="00567AAF" w:rsidRDefault="00567AAF" w:rsidP="00567AAF">
      <w:pPr>
        <w:ind w:firstLine="720"/>
        <w:jc w:val="both"/>
        <w:rPr>
          <w:rtl/>
        </w:rPr>
      </w:pPr>
      <w:bookmarkStart w:id="48" w:name="_Hlk174314433"/>
      <w:r w:rsidRPr="00CD23FA">
        <w:rPr>
          <w:rtl/>
        </w:rPr>
        <w:t>فاصله خط مستق</w:t>
      </w:r>
      <w:r w:rsidRPr="00CD23FA">
        <w:rPr>
          <w:rFonts w:hint="cs"/>
          <w:rtl/>
        </w:rPr>
        <w:t>ی</w:t>
      </w:r>
      <w:r w:rsidRPr="00CD23FA">
        <w:rPr>
          <w:rFonts w:hint="eastAsia"/>
          <w:rtl/>
        </w:rPr>
        <w:t>م</w:t>
      </w:r>
      <w:r w:rsidRPr="00CD23FA">
        <w:rPr>
          <w:rtl/>
        </w:rPr>
        <w:t xml:space="preserve"> ب</w:t>
      </w:r>
      <w:r w:rsidRPr="00CD23FA">
        <w:rPr>
          <w:rFonts w:hint="cs"/>
          <w:rtl/>
        </w:rPr>
        <w:t>ی</w:t>
      </w:r>
      <w:r w:rsidRPr="00CD23FA">
        <w:rPr>
          <w:rFonts w:hint="eastAsia"/>
          <w:rtl/>
        </w:rPr>
        <w:t>ن</w:t>
      </w:r>
      <w:r w:rsidRPr="00CD23FA">
        <w:rPr>
          <w:rtl/>
        </w:rPr>
        <w:t xml:space="preserve"> دو نقطه در فضا</w:t>
      </w:r>
      <w:r w:rsidRPr="00CD23FA">
        <w:rPr>
          <w:rFonts w:hint="cs"/>
          <w:rtl/>
        </w:rPr>
        <w:t>ی</w:t>
      </w:r>
      <w:r w:rsidRPr="00CD23FA">
        <w:rPr>
          <w:rtl/>
        </w:rPr>
        <w:t xml:space="preserve"> اقل</w:t>
      </w:r>
      <w:r w:rsidRPr="00CD23FA">
        <w:rPr>
          <w:rFonts w:hint="cs"/>
          <w:rtl/>
        </w:rPr>
        <w:t>ی</w:t>
      </w:r>
      <w:r w:rsidRPr="00CD23FA">
        <w:rPr>
          <w:rFonts w:hint="eastAsia"/>
          <w:rtl/>
        </w:rPr>
        <w:t>دس</w:t>
      </w:r>
      <w:r w:rsidRPr="00CD23FA">
        <w:rPr>
          <w:rFonts w:hint="cs"/>
          <w:rtl/>
        </w:rPr>
        <w:t>ی</w:t>
      </w:r>
      <w:r w:rsidRPr="00CD23FA">
        <w:rPr>
          <w:rtl/>
        </w:rPr>
        <w:t xml:space="preserve"> را اندازه</w:t>
      </w:r>
      <w:r w:rsidR="00A00FDE">
        <w:rPr>
          <w:rtl/>
        </w:rPr>
        <w:t xml:space="preserve"> می‌</w:t>
      </w:r>
      <w:r w:rsidRPr="00CD23FA">
        <w:rPr>
          <w:rtl/>
        </w:rPr>
        <w:t>گ</w:t>
      </w:r>
      <w:r w:rsidRPr="00CD23FA">
        <w:rPr>
          <w:rFonts w:hint="cs"/>
          <w:rtl/>
        </w:rPr>
        <w:t>ی</w:t>
      </w:r>
      <w:r w:rsidRPr="00CD23FA">
        <w:rPr>
          <w:rFonts w:hint="eastAsia"/>
          <w:rtl/>
        </w:rPr>
        <w:t>رد</w:t>
      </w:r>
      <w:r w:rsidRPr="00CD23FA">
        <w:rPr>
          <w:rtl/>
        </w:rPr>
        <w:t>.</w:t>
      </w:r>
      <w:r w:rsidRPr="00CD23FA">
        <w:rPr>
          <w:rFonts w:hint="cs"/>
          <w:rtl/>
        </w:rPr>
        <w:t xml:space="preserve"> از آنجایی که در محاسبه این روش فاصله اقلیدسی به دست</w:t>
      </w:r>
      <w:r w:rsidR="00A00FDE">
        <w:rPr>
          <w:rFonts w:hint="cs"/>
          <w:rtl/>
        </w:rPr>
        <w:t xml:space="preserve"> می‌</w:t>
      </w:r>
      <w:r w:rsidRPr="00CD23FA">
        <w:rPr>
          <w:rFonts w:hint="cs"/>
          <w:rtl/>
        </w:rPr>
        <w:t>آید، شباهت آن را از معکوس کردن فاصله به دست</w:t>
      </w:r>
      <w:r w:rsidR="00A00FDE">
        <w:rPr>
          <w:rFonts w:hint="cs"/>
          <w:rtl/>
        </w:rPr>
        <w:t xml:space="preserve"> می‌</w:t>
      </w:r>
      <w:r w:rsidRPr="00CD23FA">
        <w:rPr>
          <w:rFonts w:hint="cs"/>
          <w:rtl/>
        </w:rPr>
        <w:t>آوریم</w:t>
      </w:r>
      <w:r>
        <w:rPr>
          <w:rtl/>
        </w:rPr>
        <w:fldChar w:fldCharType="begin"/>
      </w:r>
      <w:r>
        <w:rPr>
          <w:rtl/>
        </w:rPr>
        <w:instrText xml:space="preserve"> </w:instrText>
      </w:r>
      <w:r>
        <w:instrText>ADDIN EN.CITE &lt;EndNote&gt;&lt;Cite&gt;&lt;Author&gt;Cha&lt;/Author&gt;&lt;Year&gt;2007&lt;/Year&gt;&lt;RecNum&gt;52&lt;/RecNum&gt;&lt;DisplayText&gt;[30]&lt;/DisplayText&gt;&lt;record&gt;&lt;rec-number&gt;52&lt;/rec-number&gt;&lt;foreign-keys&gt;&lt;key app="EN" db-id="5advps9aitwdwre9vx1x2pv30wawrxstfptz" timestamp="1723217051"&gt;52&lt;/key</w:instrText>
      </w:r>
      <w:r>
        <w:rPr>
          <w:rtl/>
        </w:rPr>
        <w:instrText>&gt;&lt;/</w:instrText>
      </w:r>
      <w:r>
        <w:instrText>foreign-keys&gt;&lt;ref-type name="Journal Article"&gt;17&lt;/ref-type&gt;&lt;contributors&gt;&lt;authors&gt;&lt;author&gt;Cha, Sung-Hyuk&lt;/author&gt;&lt;/authors&gt;&lt;/contributors&gt;&lt;titles&gt;&lt;title&gt;Comprehensive Survey on Distance/Similarity Measures Between Probability Density Functions&lt;/title</w:instrText>
      </w:r>
      <w:r>
        <w:rPr>
          <w:rtl/>
        </w:rPr>
        <w:instrText>&gt;&lt;</w:instrText>
      </w:r>
      <w:r>
        <w:instrText>secondary-title&gt;Int. J. Math. Model. Meth. Appl. Sci.&lt;/secondary-title&gt;&lt;/titles&gt;&lt;periodical&gt;&lt;full-title&gt;Int. J. Math. Model. Meth. Appl. Sci.&lt;/full-title&gt;&lt;/periodical&gt;&lt;volume&gt;1&lt;/volume&gt;&lt;dates&gt;&lt;year&gt;2007&lt;/year&gt;&lt;pub-dates&gt;&lt;date&gt;01/01&lt;/date&gt;&lt;/pub-dates&gt;&lt;/dates&gt;&lt;urls&gt;&lt;/urls&gt;&lt;/record&gt;&lt;/Cite&gt;&lt;/EndNote</w:instrText>
      </w:r>
      <w:r>
        <w:rPr>
          <w:rtl/>
        </w:rPr>
        <w:instrText>&gt;</w:instrText>
      </w:r>
      <w:r>
        <w:rPr>
          <w:rtl/>
        </w:rPr>
        <w:fldChar w:fldCharType="separate"/>
      </w:r>
      <w:r>
        <w:rPr>
          <w:noProof/>
          <w:rtl/>
        </w:rPr>
        <w:t>[30]</w:t>
      </w:r>
      <w:r>
        <w:rPr>
          <w:rtl/>
        </w:rPr>
        <w:fldChar w:fldCharType="end"/>
      </w:r>
      <w:r w:rsidRPr="00CD23FA">
        <w:rPr>
          <w:rFonts w:hint="cs"/>
          <w:rtl/>
        </w:rPr>
        <w:t>.</w:t>
      </w:r>
      <w:r w:rsidRPr="00CD23FA">
        <w:rPr>
          <w:noProof/>
          <w:rtl/>
        </w:rPr>
        <w:t xml:space="preserve"> </w:t>
      </w:r>
    </w:p>
    <w:p w14:paraId="18FB48DE" w14:textId="49D2578E" w:rsidR="00881EAC" w:rsidRPr="00CD23FA" w:rsidRDefault="00881EAC" w:rsidP="00567AAF">
      <w:pPr>
        <w:ind w:firstLine="720"/>
        <w:jc w:val="both"/>
        <w:rPr>
          <w:rtl/>
        </w:rPr>
      </w:pPr>
      <w:r>
        <w:rPr>
          <w:rFonts w:hint="cs"/>
          <w:rtl/>
        </w:rPr>
        <w:t>(رابطه (16-2)</w:t>
      </w:r>
      <w:r w:rsidR="00A22D50">
        <w:rPr>
          <w:rFonts w:hint="cs"/>
          <w:rtl/>
        </w:rPr>
        <w:t xml:space="preserve"> فاصله اقلیدسی</w:t>
      </w:r>
      <w:r>
        <w:rPr>
          <w:rFonts w:hint="cs"/>
          <w:rtl/>
        </w:rPr>
        <w:t>)</w:t>
      </w:r>
    </w:p>
    <w:bookmarkEnd w:id="48"/>
    <w:p w14:paraId="37EB9B9C" w14:textId="02A33AF5" w:rsidR="00567AAF" w:rsidRPr="00A22D50" w:rsidRDefault="00567AAF" w:rsidP="00567AAF">
      <w:pPr>
        <w:jc w:val="center"/>
        <w:rPr>
          <w:i/>
          <w:rtl/>
        </w:rPr>
      </w:pPr>
      <m:oMathPara>
        <m:oMathParaPr>
          <m:jc m:val="center"/>
        </m:oMathParaPr>
        <m:oMath>
          <m:r>
            <w:rPr>
              <w:rFonts w:ascii="Cambria Math" w:hAnsi="Cambria Math"/>
              <w:sz w:val="28"/>
            </w:rPr>
            <w:lastRenderedPageBreak/>
            <m:t>d</m:t>
          </m:r>
          <m:d>
            <m:dPr>
              <m:ctrlPr>
                <w:rPr>
                  <w:rFonts w:ascii="Cambria Math" w:hAnsi="Cambria Math"/>
                  <w:i/>
                </w:rPr>
              </m:ctrlPr>
            </m:dPr>
            <m:e>
              <m:r>
                <w:rPr>
                  <w:rFonts w:ascii="Cambria Math" w:hAnsi="Cambria Math"/>
                  <w:sz w:val="28"/>
                </w:rPr>
                <m:t>x</m:t>
              </m:r>
              <m:r>
                <w:rPr>
                  <w:rFonts w:ascii="Cambria Math" w:hAnsi="Cambria Math"/>
                </w:rPr>
                <m:t>,</m:t>
              </m:r>
              <m:r>
                <w:rPr>
                  <w:rFonts w:ascii="Cambria Math" w:hAnsi="Cambria Math"/>
                  <w:sz w:val="28"/>
                </w:rPr>
                <m:t>y</m:t>
              </m:r>
            </m:e>
          </m:d>
          <m: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ctrlPr>
                    <w:rPr>
                      <w:rFonts w:ascii="Cambria Math" w:hAnsi="Cambria Math"/>
                      <w:rtl/>
                    </w:rPr>
                  </m:ctrlPr>
                </m:sup>
              </m:sSup>
              <m:ctrlPr>
                <w:rPr>
                  <w:rFonts w:ascii="Cambria Math" w:hAnsi="Cambria Math"/>
                  <w:rtl/>
                </w:rPr>
              </m:ctrlPr>
            </m:e>
          </m:rad>
        </m:oMath>
      </m:oMathPara>
    </w:p>
    <w:p w14:paraId="4B19780F" w14:textId="77777777" w:rsidR="00567AAF" w:rsidRPr="00567AAF" w:rsidRDefault="00567AAF" w:rsidP="00567AAF">
      <w:pPr>
        <w:jc w:val="center"/>
        <w:rPr>
          <w:rtl/>
        </w:rPr>
      </w:pPr>
    </w:p>
    <w:p w14:paraId="5B2903DA" w14:textId="06CAB0BF" w:rsidR="00567AAF" w:rsidRPr="00CD23FA" w:rsidRDefault="00567AAF" w:rsidP="00567AAF">
      <w:pPr>
        <w:pStyle w:val="a8"/>
        <w:ind w:firstLine="0"/>
        <w:jc w:val="center"/>
        <w:rPr>
          <w:rtl/>
          <w:lang w:bidi="fa-IR"/>
        </w:rPr>
      </w:pPr>
      <w:r w:rsidRPr="004B313E">
        <w:rPr>
          <w:noProof/>
          <w:sz w:val="28"/>
        </w:rPr>
        <w:drawing>
          <wp:inline distT="0" distB="0" distL="0" distR="0" wp14:anchorId="28EB3334" wp14:editId="621824FC">
            <wp:extent cx="1043940" cy="107003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43940" cy="1070039"/>
                    </a:xfrm>
                    <a:prstGeom prst="rect">
                      <a:avLst/>
                    </a:prstGeom>
                    <a:noFill/>
                    <a:ln>
                      <a:noFill/>
                    </a:ln>
                  </pic:spPr>
                </pic:pic>
              </a:graphicData>
            </a:graphic>
          </wp:inline>
        </w:drawing>
      </w:r>
    </w:p>
    <w:p w14:paraId="1E53FE94" w14:textId="4ACD1393" w:rsidR="00567AAF" w:rsidRDefault="00567AAF" w:rsidP="00567AAF">
      <w:pPr>
        <w:pStyle w:val="a1"/>
      </w:pPr>
      <w:bookmarkStart w:id="49" w:name="_Toc175851394"/>
      <w:r w:rsidRPr="0049035E">
        <w:rPr>
          <w:rFonts w:hint="cs"/>
          <w:rtl/>
        </w:rPr>
        <w:t xml:space="preserve">نمایش تصویری فاصله اقلیدسی برگرفته از </w:t>
      </w:r>
      <w:proofErr w:type="spellStart"/>
      <w:r w:rsidRPr="0049035E">
        <w:t>towardsdatascience</w:t>
      </w:r>
      <w:proofErr w:type="spellEnd"/>
      <w:r>
        <w:rPr>
          <w:rStyle w:val="FootnoteReference"/>
          <w:i/>
          <w:iCs/>
          <w:color w:val="000000" w:themeColor="text1"/>
          <w:sz w:val="24"/>
          <w:rtl/>
        </w:rPr>
        <w:footnoteReference w:id="45"/>
      </w:r>
      <w:bookmarkEnd w:id="49"/>
    </w:p>
    <w:p w14:paraId="12B036B9" w14:textId="3E37F65E" w:rsidR="000518C1" w:rsidRDefault="000518C1" w:rsidP="000518C1">
      <w:pPr>
        <w:pStyle w:val="a8"/>
        <w:rPr>
          <w:rtl/>
        </w:rPr>
      </w:pPr>
      <w:r w:rsidRPr="00CD23FA">
        <w:rPr>
          <w:rFonts w:hint="cs"/>
          <w:rtl/>
        </w:rPr>
        <w:t>برای به دست آوردن شباهت اقلیدسی میتوان از فرمول زیر استفاده کرد:</w:t>
      </w:r>
    </w:p>
    <w:p w14:paraId="03F356E8" w14:textId="4A4ECADB" w:rsidR="000518C1" w:rsidRPr="00CD23FA" w:rsidRDefault="00881EAC" w:rsidP="000518C1">
      <w:pPr>
        <w:pStyle w:val="a8"/>
        <w:rPr>
          <w:rtl/>
        </w:rPr>
      </w:pPr>
      <w:r>
        <w:rPr>
          <w:rFonts w:hint="cs"/>
          <w:rtl/>
        </w:rPr>
        <w:t>(رابطه (17-2)</w:t>
      </w:r>
      <w:r w:rsidR="00A22D50">
        <w:rPr>
          <w:rFonts w:hint="cs"/>
          <w:rtl/>
        </w:rPr>
        <w:t xml:space="preserve"> شباهت اقلیدسی</w:t>
      </w:r>
      <w:r>
        <w:rPr>
          <w:rFonts w:hint="cs"/>
          <w:rtl/>
        </w:rPr>
        <w:t>)</w:t>
      </w:r>
    </w:p>
    <w:p w14:paraId="0D30078A" w14:textId="2959C532" w:rsidR="000518C1" w:rsidRPr="000518C1" w:rsidRDefault="000518C1" w:rsidP="000518C1">
      <w:pPr>
        <w:pStyle w:val="a8"/>
        <w:rPr>
          <w:rtl/>
        </w:rPr>
      </w:pPr>
      <m:oMathPara>
        <m:oMath>
          <m:r>
            <m:rPr>
              <m:nor/>
            </m:rPr>
            <m:t>similarity</m:t>
          </m:r>
          <m:d>
            <m:dPr>
              <m:ctrlPr>
                <w:rPr>
                  <w:rFonts w:ascii="Cambria Math" w:hAnsi="Cambria Math"/>
                  <w:i/>
                </w:rPr>
              </m:ctrlPr>
            </m:dPr>
            <m:e>
              <m:r>
                <w:rPr>
                  <w:rFonts w:ascii="Cambria Math" w:hAnsi="Cambria Math"/>
                </w:rPr>
                <m:t>x,y</m:t>
              </m:r>
            </m:e>
          </m:d>
          <m:r>
            <w:rPr>
              <w:rFonts w:ascii="Cambria Math" w:hAnsi="Cambria Math"/>
            </w:rPr>
            <m:t>=1/(</m:t>
          </m:r>
          <m:r>
            <w:rPr>
              <w:rFonts w:ascii="Cambria Math" w:hAnsi="Cambria Math"/>
              <w:sz w:val="28"/>
            </w:rPr>
            <m:t>d</m:t>
          </m:r>
          <m:d>
            <m:dPr>
              <m:ctrlPr>
                <w:rPr>
                  <w:rFonts w:ascii="Cambria Math" w:hAnsi="Cambria Math"/>
                  <w:i/>
                </w:rPr>
              </m:ctrlPr>
            </m:dPr>
            <m:e>
              <m:r>
                <w:rPr>
                  <w:rFonts w:ascii="Cambria Math" w:hAnsi="Cambria Math"/>
                </w:rPr>
                <m:t>x,y</m:t>
              </m:r>
            </m:e>
          </m:d>
          <m:r>
            <w:rPr>
              <w:rFonts w:ascii="Cambria Math" w:hAnsi="Cambria Math"/>
            </w:rPr>
            <m:t>+1</m:t>
          </m:r>
          <m:r>
            <w:rPr>
              <w:rFonts w:ascii="Cambria Math" w:hAnsi="Cambria Math"/>
              <w:rtl/>
            </w:rPr>
            <m:t>)</m:t>
          </m:r>
        </m:oMath>
      </m:oMathPara>
    </w:p>
    <w:p w14:paraId="73EECA81" w14:textId="77777777" w:rsidR="000518C1" w:rsidRPr="00CD23FA" w:rsidRDefault="000518C1" w:rsidP="000518C1">
      <w:pPr>
        <w:pStyle w:val="a8"/>
        <w:rPr>
          <w:rtl/>
        </w:rPr>
      </w:pPr>
    </w:p>
    <w:p w14:paraId="069DF2AE" w14:textId="77777777" w:rsidR="000518C1" w:rsidRPr="00CD23FA" w:rsidRDefault="000518C1" w:rsidP="000518C1">
      <w:pPr>
        <w:pStyle w:val="a8"/>
        <w:rPr>
          <w:rtl/>
          <w:lang w:bidi="fa-IR"/>
        </w:rPr>
      </w:pPr>
      <w:r w:rsidRPr="00CD23FA">
        <w:rPr>
          <w:rFonts w:hint="cs"/>
          <w:rtl/>
        </w:rPr>
        <w:t>برای اجتناب از به دست آوردن مخرج صفر آن را با یک جمع کرده ایم.</w:t>
      </w:r>
    </w:p>
    <w:p w14:paraId="6BDDA32B" w14:textId="3C821D2D" w:rsidR="00104FBE" w:rsidRDefault="000518C1" w:rsidP="00A6152D">
      <w:pPr>
        <w:pStyle w:val="a0"/>
        <w:rPr>
          <w:rtl/>
        </w:rPr>
      </w:pPr>
      <w:bookmarkStart w:id="50" w:name="_Toc182362681"/>
      <w:r w:rsidRPr="00B66300">
        <w:rPr>
          <w:rFonts w:hint="cs"/>
          <w:rtl/>
        </w:rPr>
        <w:t>معیار شباهت همینگ</w:t>
      </w:r>
      <w:r>
        <w:rPr>
          <w:rStyle w:val="FootnoteReference"/>
          <w:rFonts w:ascii="Times New Roman" w:hAnsi="Times New Roman"/>
          <w:b/>
          <w:bCs/>
          <w:sz w:val="24"/>
          <w:szCs w:val="28"/>
          <w:rtl/>
        </w:rPr>
        <w:footnoteReference w:id="46"/>
      </w:r>
      <w:bookmarkEnd w:id="50"/>
    </w:p>
    <w:p w14:paraId="3F48228E" w14:textId="1E5AFCD1" w:rsidR="000518C1" w:rsidRDefault="000518C1" w:rsidP="000518C1">
      <w:pPr>
        <w:pStyle w:val="a8"/>
        <w:rPr>
          <w:rtl/>
        </w:rPr>
      </w:pPr>
      <w:r w:rsidRPr="00CD23FA">
        <w:rPr>
          <w:rFonts w:hint="cs"/>
          <w:rtl/>
        </w:rPr>
        <w:t>فاصله</w:t>
      </w:r>
      <w:r w:rsidRPr="00CD23FA">
        <w:rPr>
          <w:rtl/>
        </w:rPr>
        <w:t xml:space="preserve"> هم</w:t>
      </w:r>
      <w:r w:rsidRPr="00CD23FA">
        <w:rPr>
          <w:rFonts w:hint="cs"/>
          <w:rtl/>
        </w:rPr>
        <w:t>ی</w:t>
      </w:r>
      <w:r w:rsidRPr="00CD23FA">
        <w:rPr>
          <w:rFonts w:hint="eastAsia"/>
          <w:rtl/>
        </w:rPr>
        <w:t>نگ</w:t>
      </w:r>
      <w:r w:rsidRPr="00CD23FA">
        <w:rPr>
          <w:rtl/>
        </w:rPr>
        <w:t xml:space="preserve"> </w:t>
      </w:r>
      <w:r w:rsidRPr="00CD23FA">
        <w:rPr>
          <w:rFonts w:hint="cs"/>
          <w:rtl/>
        </w:rPr>
        <w:t>فاصله</w:t>
      </w:r>
      <w:r w:rsidRPr="00CD23FA">
        <w:rPr>
          <w:rtl/>
        </w:rPr>
        <w:t xml:space="preserve"> ب</w:t>
      </w:r>
      <w:r w:rsidRPr="00CD23FA">
        <w:rPr>
          <w:rFonts w:hint="cs"/>
          <w:rtl/>
        </w:rPr>
        <w:t>ی</w:t>
      </w:r>
      <w:r w:rsidRPr="00CD23FA">
        <w:rPr>
          <w:rFonts w:hint="eastAsia"/>
          <w:rtl/>
        </w:rPr>
        <w:t>ن</w:t>
      </w:r>
      <w:r w:rsidRPr="00CD23FA">
        <w:rPr>
          <w:rtl/>
        </w:rPr>
        <w:t xml:space="preserve"> دو رشته </w:t>
      </w:r>
      <w:r w:rsidRPr="00CD23FA">
        <w:rPr>
          <w:rFonts w:hint="cs"/>
          <w:rtl/>
        </w:rPr>
        <w:t>ی</w:t>
      </w:r>
      <w:r w:rsidRPr="00CD23FA">
        <w:rPr>
          <w:rFonts w:hint="eastAsia"/>
          <w:rtl/>
        </w:rPr>
        <w:t>ا</w:t>
      </w:r>
      <w:r w:rsidRPr="00CD23FA">
        <w:rPr>
          <w:rtl/>
        </w:rPr>
        <w:t xml:space="preserve"> بردار را با شمارش تعداد موقع</w:t>
      </w:r>
      <w:r w:rsidRPr="00CD23FA">
        <w:rPr>
          <w:rFonts w:hint="cs"/>
          <w:rtl/>
        </w:rPr>
        <w:t>ی</w:t>
      </w:r>
      <w:r w:rsidRPr="00CD23FA">
        <w:rPr>
          <w:rFonts w:hint="eastAsia"/>
          <w:rtl/>
        </w:rPr>
        <w:t>ت</w:t>
      </w:r>
      <w:r w:rsidR="00A12C60">
        <w:rPr>
          <w:rtl/>
        </w:rPr>
        <w:softHyphen/>
      </w:r>
      <w:r w:rsidRPr="00CD23FA">
        <w:rPr>
          <w:rtl/>
        </w:rPr>
        <w:t>ها</w:t>
      </w:r>
      <w:r w:rsidRPr="00CD23FA">
        <w:rPr>
          <w:rFonts w:hint="cs"/>
          <w:rtl/>
        </w:rPr>
        <w:t>یی</w:t>
      </w:r>
      <w:r w:rsidRPr="00CD23FA">
        <w:rPr>
          <w:rtl/>
        </w:rPr>
        <w:t xml:space="preserve"> که عناصر مربوطه در آنها متفاوت هستند اندازه</w:t>
      </w:r>
      <w:r w:rsidR="00A12C60">
        <w:rPr>
          <w:rtl/>
        </w:rPr>
        <w:t xml:space="preserve">‌‌گیری </w:t>
      </w:r>
      <w:r w:rsidR="005B628F">
        <w:rPr>
          <w:rtl/>
        </w:rPr>
        <w:t>می‌کند</w:t>
      </w:r>
      <w:r w:rsidRPr="00CD23FA">
        <w:rPr>
          <w:rtl/>
        </w:rPr>
        <w:t>. به ا</w:t>
      </w:r>
      <w:r w:rsidRPr="00CD23FA">
        <w:rPr>
          <w:rFonts w:hint="cs"/>
          <w:rtl/>
        </w:rPr>
        <w:t>ی</w:t>
      </w:r>
      <w:r w:rsidRPr="00CD23FA">
        <w:rPr>
          <w:rFonts w:hint="eastAsia"/>
          <w:rtl/>
        </w:rPr>
        <w:t>ن</w:t>
      </w:r>
      <w:r w:rsidRPr="00CD23FA">
        <w:rPr>
          <w:rtl/>
        </w:rPr>
        <w:t xml:space="preserve"> صورت تعر</w:t>
      </w:r>
      <w:r w:rsidRPr="00CD23FA">
        <w:rPr>
          <w:rFonts w:hint="cs"/>
          <w:rtl/>
        </w:rPr>
        <w:t>ی</w:t>
      </w:r>
      <w:r w:rsidRPr="00CD23FA">
        <w:rPr>
          <w:rFonts w:hint="eastAsia"/>
          <w:rtl/>
        </w:rPr>
        <w:t>ف</w:t>
      </w:r>
      <w:r w:rsidRPr="00CD23FA">
        <w:rPr>
          <w:rtl/>
        </w:rPr>
        <w:t xml:space="preserve"> </w:t>
      </w:r>
      <w:r w:rsidR="005B628F">
        <w:rPr>
          <w:rtl/>
        </w:rPr>
        <w:t>می‌شود</w:t>
      </w:r>
      <w:r w:rsidRPr="00CD23FA">
        <w:rPr>
          <w:rtl/>
        </w:rPr>
        <w:t>:</w:t>
      </w:r>
    </w:p>
    <w:p w14:paraId="7017849A" w14:textId="5797F45A" w:rsidR="00881EAC" w:rsidRPr="00CD23FA" w:rsidRDefault="00881EAC" w:rsidP="000518C1">
      <w:pPr>
        <w:pStyle w:val="a8"/>
        <w:rPr>
          <w:rtl/>
        </w:rPr>
      </w:pPr>
      <w:r>
        <w:rPr>
          <w:rFonts w:hint="cs"/>
          <w:rtl/>
        </w:rPr>
        <w:t>(رابطه (18-2)</w:t>
      </w:r>
      <w:r w:rsidR="00A22D50">
        <w:rPr>
          <w:rFonts w:hint="cs"/>
          <w:rtl/>
        </w:rPr>
        <w:t xml:space="preserve"> فاصله همینگ</w:t>
      </w:r>
      <w:r>
        <w:rPr>
          <w:rFonts w:hint="cs"/>
          <w:rtl/>
        </w:rPr>
        <w:t>)</w:t>
      </w:r>
    </w:p>
    <w:p w14:paraId="4D626C4A" w14:textId="77777777" w:rsidR="000518C1" w:rsidRPr="00CD23FA" w:rsidRDefault="000518C1" w:rsidP="000518C1">
      <w:pPr>
        <w:jc w:val="center"/>
        <w:rPr>
          <w:noProof/>
          <w:rtl/>
        </w:rPr>
      </w:pPr>
      <m:oMath>
        <m:r>
          <w:rPr>
            <w:rFonts w:ascii="Cambria Math" w:hAnsi="Cambria Math"/>
            <w:sz w:val="28"/>
          </w:rPr>
          <m:t>d</m:t>
        </m:r>
        <m:r>
          <w:rPr>
            <w:rFonts w:ascii="Cambria Math" w:hAnsi="Cambria Math"/>
          </w:rPr>
          <m:t>(</m:t>
        </m:r>
        <m:r>
          <w:rPr>
            <w:rFonts w:ascii="Cambria Math" w:hAnsi="Cambria Math"/>
            <w:sz w:val="28"/>
          </w:rPr>
          <m:t>x</m:t>
        </m:r>
        <m:r>
          <w:rPr>
            <w:rFonts w:ascii="Cambria Math" w:hAnsi="Cambria Math"/>
          </w:rPr>
          <m:t>,</m:t>
        </m:r>
        <m:r>
          <w:rPr>
            <w:rFonts w:ascii="Cambria Math" w:hAnsi="Cambria Math"/>
            <w:sz w:val="28"/>
          </w:rPr>
          <m:t>y</m:t>
        </m:r>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r>
          <m:rPr>
            <m:sty m:val="p"/>
          </m:rPr>
          <w:rPr>
            <w:rFonts w:ascii="Cambria Math" w:hAnsi="Cambria Math"/>
            <w:sz w:val="28"/>
          </w:rPr>
          <m:t>1</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w:r w:rsidRPr="00CD23FA">
        <w:rPr>
          <w:noProof/>
          <w:rtl/>
        </w:rPr>
        <w:t xml:space="preserve"> </w:t>
      </w:r>
    </w:p>
    <w:p w14:paraId="5C9D19CD" w14:textId="151358EA" w:rsidR="00104FBE" w:rsidRPr="00CD23FA" w:rsidRDefault="000518C1" w:rsidP="000518C1">
      <w:pPr>
        <w:pStyle w:val="a8"/>
        <w:ind w:firstLine="0"/>
        <w:jc w:val="center"/>
        <w:rPr>
          <w:rtl/>
        </w:rPr>
      </w:pPr>
      <w:r>
        <w:rPr>
          <w:noProof/>
          <w:sz w:val="27"/>
          <w:szCs w:val="27"/>
        </w:rPr>
        <w:lastRenderedPageBreak/>
        <w:drawing>
          <wp:inline distT="0" distB="0" distL="0" distR="0" wp14:anchorId="2246CA1F" wp14:editId="10C4DB2F">
            <wp:extent cx="1691640" cy="12115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91640" cy="1211580"/>
                    </a:xfrm>
                    <a:prstGeom prst="rect">
                      <a:avLst/>
                    </a:prstGeom>
                    <a:noFill/>
                    <a:ln>
                      <a:noFill/>
                    </a:ln>
                  </pic:spPr>
                </pic:pic>
              </a:graphicData>
            </a:graphic>
          </wp:inline>
        </w:drawing>
      </w:r>
    </w:p>
    <w:p w14:paraId="4CD55522" w14:textId="74803D9A" w:rsidR="00104FBE" w:rsidRPr="00104FBE" w:rsidRDefault="000518C1" w:rsidP="000518C1">
      <w:pPr>
        <w:pStyle w:val="a1"/>
        <w:rPr>
          <w:rtl/>
        </w:rPr>
      </w:pPr>
      <w:bookmarkStart w:id="51" w:name="_Toc175851395"/>
      <w:bookmarkEnd w:id="27"/>
      <w:r w:rsidRPr="0049035E">
        <w:rPr>
          <w:rFonts w:hint="cs"/>
          <w:rtl/>
        </w:rPr>
        <w:t xml:space="preserve">نمایش تصویری فاصله همینگ برگرفته از </w:t>
      </w:r>
      <w:proofErr w:type="spellStart"/>
      <w:r w:rsidRPr="0049035E">
        <w:t>towardsdatascience</w:t>
      </w:r>
      <w:bookmarkStart w:id="52" w:name="_Hlk174309506"/>
      <w:bookmarkEnd w:id="51"/>
      <w:proofErr w:type="spellEnd"/>
    </w:p>
    <w:bookmarkEnd w:id="52"/>
    <w:p w14:paraId="5100A3CB" w14:textId="77777777" w:rsidR="001D346C" w:rsidRDefault="001D346C" w:rsidP="00104FBE">
      <w:pPr>
        <w:pStyle w:val="a8"/>
        <w:ind w:firstLine="0"/>
        <w:rPr>
          <w:lang w:bidi="fa-IR"/>
        </w:rPr>
      </w:pPr>
    </w:p>
    <w:p w14:paraId="24DE09D6" w14:textId="5EC89A7F" w:rsidR="000518C1" w:rsidRPr="00CD23FA" w:rsidRDefault="000518C1" w:rsidP="000518C1">
      <w:pPr>
        <w:pStyle w:val="a8"/>
        <w:ind w:firstLine="0"/>
        <w:jc w:val="both"/>
        <w:rPr>
          <w:rtl/>
        </w:rPr>
      </w:pPr>
      <w:r w:rsidRPr="00CD23FA">
        <w:rPr>
          <w:rFonts w:hint="cs"/>
          <w:rtl/>
        </w:rPr>
        <w:t xml:space="preserve">همچنین برای تبدیل فاصله همینگ به شباهت برداری میتوان از </w:t>
      </w:r>
      <w:r w:rsidR="00881EAC">
        <w:rPr>
          <w:rFonts w:hint="cs"/>
          <w:rtl/>
        </w:rPr>
        <w:t xml:space="preserve">رابطه (17-2) </w:t>
      </w:r>
      <w:r w:rsidRPr="00CD23FA">
        <w:rPr>
          <w:rFonts w:hint="cs"/>
          <w:rtl/>
        </w:rPr>
        <w:t>استفاده کرد.</w:t>
      </w:r>
    </w:p>
    <w:p w14:paraId="56349D50" w14:textId="77777777" w:rsidR="000518C1" w:rsidRDefault="000518C1" w:rsidP="000518C1">
      <w:pPr>
        <w:pStyle w:val="a0"/>
        <w:rPr>
          <w:rtl/>
        </w:rPr>
      </w:pPr>
      <w:bookmarkStart w:id="53" w:name="_Toc182362682"/>
      <w:r w:rsidRPr="000518C1">
        <w:rPr>
          <w:rFonts w:hint="cs"/>
          <w:rtl/>
        </w:rPr>
        <w:t>معیار شباهت کسینوسی</w:t>
      </w:r>
      <w:bookmarkEnd w:id="53"/>
    </w:p>
    <w:p w14:paraId="12E1D0AB" w14:textId="328DB33F" w:rsidR="000518C1" w:rsidRDefault="00726DFF" w:rsidP="000518C1">
      <w:pPr>
        <w:ind w:firstLine="720"/>
        <w:jc w:val="both"/>
        <w:rPr>
          <w:rtl/>
        </w:rPr>
      </w:pPr>
      <w:r>
        <w:rPr>
          <w:rFonts w:hint="cs"/>
          <w:rtl/>
        </w:rPr>
        <w:t>در این تشابه</w:t>
      </w:r>
      <w:r w:rsidR="000518C1" w:rsidRPr="00CD23FA">
        <w:rPr>
          <w:rFonts w:hint="eastAsia"/>
          <w:rtl/>
        </w:rPr>
        <w:t>،</w:t>
      </w:r>
      <w:r w:rsidR="000518C1" w:rsidRPr="00CD23FA">
        <w:rPr>
          <w:rtl/>
        </w:rPr>
        <w:t xml:space="preserve"> کس</w:t>
      </w:r>
      <w:r w:rsidR="000518C1" w:rsidRPr="00CD23FA">
        <w:rPr>
          <w:rFonts w:hint="cs"/>
          <w:rtl/>
        </w:rPr>
        <w:t>ی</w:t>
      </w:r>
      <w:r w:rsidR="000518C1" w:rsidRPr="00CD23FA">
        <w:rPr>
          <w:rFonts w:hint="eastAsia"/>
          <w:rtl/>
        </w:rPr>
        <w:t>نوس</w:t>
      </w:r>
      <w:r w:rsidR="000518C1" w:rsidRPr="00CD23FA">
        <w:rPr>
          <w:rtl/>
        </w:rPr>
        <w:t xml:space="preserve"> زاو</w:t>
      </w:r>
      <w:r w:rsidR="000518C1" w:rsidRPr="00CD23FA">
        <w:rPr>
          <w:rFonts w:hint="cs"/>
          <w:rtl/>
        </w:rPr>
        <w:t>ی</w:t>
      </w:r>
      <w:r w:rsidR="000518C1" w:rsidRPr="00CD23FA">
        <w:rPr>
          <w:rFonts w:hint="eastAsia"/>
          <w:rtl/>
        </w:rPr>
        <w:t>ه</w:t>
      </w:r>
      <w:r w:rsidR="000518C1" w:rsidRPr="00CD23FA">
        <w:rPr>
          <w:rtl/>
        </w:rPr>
        <w:t xml:space="preserve"> ب</w:t>
      </w:r>
      <w:r w:rsidR="000518C1" w:rsidRPr="00CD23FA">
        <w:rPr>
          <w:rFonts w:hint="cs"/>
          <w:rtl/>
        </w:rPr>
        <w:t>ی</w:t>
      </w:r>
      <w:r w:rsidR="000518C1" w:rsidRPr="00CD23FA">
        <w:rPr>
          <w:rFonts w:hint="eastAsia"/>
          <w:rtl/>
        </w:rPr>
        <w:t>ن</w:t>
      </w:r>
      <w:r w:rsidR="000518C1" w:rsidRPr="00CD23FA">
        <w:rPr>
          <w:rtl/>
        </w:rPr>
        <w:t xml:space="preserve"> دو بردار اندازه</w:t>
      </w:r>
      <w:r w:rsidR="000518C1">
        <w:rPr>
          <w:rtl/>
        </w:rPr>
        <w:softHyphen/>
      </w:r>
      <w:r w:rsidR="000518C1" w:rsidRPr="00CD23FA">
        <w:rPr>
          <w:rtl/>
        </w:rPr>
        <w:t>گ</w:t>
      </w:r>
      <w:r w:rsidR="000518C1" w:rsidRPr="00CD23FA">
        <w:rPr>
          <w:rFonts w:hint="cs"/>
          <w:rtl/>
        </w:rPr>
        <w:t>ی</w:t>
      </w:r>
      <w:r w:rsidR="000518C1" w:rsidRPr="00CD23FA">
        <w:rPr>
          <w:rFonts w:hint="eastAsia"/>
          <w:rtl/>
        </w:rPr>
        <w:t>ر</w:t>
      </w:r>
      <w:r w:rsidR="000518C1" w:rsidRPr="00CD23FA">
        <w:rPr>
          <w:rFonts w:hint="cs"/>
          <w:rtl/>
        </w:rPr>
        <w:t>ی</w:t>
      </w:r>
      <w:r w:rsidR="000518C1" w:rsidRPr="00CD23FA">
        <w:rPr>
          <w:rtl/>
        </w:rPr>
        <w:t xml:space="preserve"> </w:t>
      </w:r>
      <w:r w:rsidR="005B628F">
        <w:rPr>
          <w:rtl/>
        </w:rPr>
        <w:t>می‌</w:t>
      </w:r>
      <w:r>
        <w:rPr>
          <w:rFonts w:hint="cs"/>
          <w:rtl/>
        </w:rPr>
        <w:t>شود و</w:t>
      </w:r>
      <w:r w:rsidR="000518C1" w:rsidRPr="00CD23FA">
        <w:rPr>
          <w:rtl/>
        </w:rPr>
        <w:t xml:space="preserve"> به ا</w:t>
      </w:r>
      <w:r w:rsidR="000518C1" w:rsidRPr="00CD23FA">
        <w:rPr>
          <w:rFonts w:hint="cs"/>
          <w:rtl/>
        </w:rPr>
        <w:t>ی</w:t>
      </w:r>
      <w:r w:rsidR="000518C1" w:rsidRPr="00CD23FA">
        <w:rPr>
          <w:rFonts w:hint="eastAsia"/>
          <w:rtl/>
        </w:rPr>
        <w:t>ن</w:t>
      </w:r>
      <w:r w:rsidR="000518C1" w:rsidRPr="00CD23FA">
        <w:rPr>
          <w:rtl/>
        </w:rPr>
        <w:t xml:space="preserve"> صورت تعر</w:t>
      </w:r>
      <w:r w:rsidR="000518C1" w:rsidRPr="00CD23FA">
        <w:rPr>
          <w:rFonts w:hint="cs"/>
          <w:rtl/>
        </w:rPr>
        <w:t>ی</w:t>
      </w:r>
      <w:r w:rsidR="000518C1" w:rsidRPr="00CD23FA">
        <w:rPr>
          <w:rFonts w:hint="eastAsia"/>
          <w:rtl/>
        </w:rPr>
        <w:t>ف</w:t>
      </w:r>
      <w:r w:rsidR="000518C1" w:rsidRPr="00CD23FA">
        <w:rPr>
          <w:rtl/>
        </w:rPr>
        <w:t xml:space="preserve"> </w:t>
      </w:r>
      <w:r w:rsidR="005B628F">
        <w:rPr>
          <w:rtl/>
        </w:rPr>
        <w:t>می</w:t>
      </w:r>
      <w:r>
        <w:rPr>
          <w:rFonts w:hint="cs"/>
          <w:rtl/>
        </w:rPr>
        <w:t>گردد</w:t>
      </w:r>
      <w:r w:rsidR="000518C1">
        <w:rPr>
          <w:rtl/>
        </w:rPr>
        <w:fldChar w:fldCharType="begin"/>
      </w:r>
      <w:r w:rsidR="000518C1">
        <w:rPr>
          <w:rtl/>
        </w:rPr>
        <w:instrText xml:space="preserve"> </w:instrText>
      </w:r>
      <w:r w:rsidR="000518C1">
        <w:instrText>ADDIN EN.CITE &lt;EndNote&gt;&lt;Cite&gt;&lt;Author&gt;Verma&lt;/Author&gt;&lt;Year&gt;2020&lt;/Year&gt;&lt;RecNum&gt;51&lt;/RecNum&gt;&lt;DisplayText&gt;[29]&lt;/DisplayText&gt;&lt;record&gt;&lt;rec-number&gt;51&lt;/rec-number&gt;&lt;foreign-keys&gt;&lt;key app="EN" db-id="5advps9aitwdwre9vx1x2pv30wawrxstfptz" timestamp="1723211547"&gt;51&lt;/key&gt;&lt;/foreign-keys&gt;&lt;ref-type name="Journal Article"&gt;17&lt;/ref-type&gt;&lt;contributors&gt;&lt;authors&gt;&lt;author&gt;Verma, Vijay&lt;/author&gt;&lt;author&gt;Aggarwal, Rajesh Kumar&lt;/author&gt;&lt;/authors&gt;&lt;/contributors&gt;&lt;titles&gt;&lt;title&gt;A comparative analysis of similarity measures akin to the Jaccard index in collaborative recommendations: empirical and theoretical perspective&lt;/title&gt;&lt;secondary-title&gt;Social Network Analysis and Mining&lt;/secondary-title&gt;&lt;/titles&gt;&lt;periodical&gt;&lt;full-title&gt;Social Network Analysis and Mining&lt;/full-title&gt;&lt;/periodical&gt;&lt;pages&gt;43&lt;/pages&gt;&lt;volume&gt;10&lt;/volume&gt;&lt;number&gt;1&lt;/number&gt;&lt;dates&gt;&lt;year&gt;2020&lt;/year&gt;&lt;pub-dates&gt;&lt;date&gt;2020/06/09&lt;/date&gt;&lt;/pub-dates&gt;&lt;/dates&gt;&lt;isbn&gt;1869-5469&lt;/isbn&gt;&lt;urls&gt;&lt;related-urls&gt;&lt;url&gt;https://doi.org/10.1007/s13278-020-00660-9&lt;/url&gt;&lt;/related-urls&gt;&lt;/urls&gt;&lt;electronic-resource-num&gt;10.1007/s13278-020-00660-9&lt;/electronic-resource-num&gt;&lt;/record&gt;&lt;/Cite&gt;&lt;/EndNote</w:instrText>
      </w:r>
      <w:r w:rsidR="000518C1">
        <w:rPr>
          <w:rtl/>
        </w:rPr>
        <w:instrText>&gt;</w:instrText>
      </w:r>
      <w:r w:rsidR="000518C1">
        <w:rPr>
          <w:rtl/>
        </w:rPr>
        <w:fldChar w:fldCharType="separate"/>
      </w:r>
      <w:r w:rsidR="000518C1">
        <w:rPr>
          <w:noProof/>
          <w:rtl/>
        </w:rPr>
        <w:t>[29]</w:t>
      </w:r>
      <w:r w:rsidR="000518C1">
        <w:rPr>
          <w:rtl/>
        </w:rPr>
        <w:fldChar w:fldCharType="end"/>
      </w:r>
      <w:r w:rsidR="000518C1" w:rsidRPr="00CD23FA">
        <w:rPr>
          <w:rtl/>
        </w:rPr>
        <w:t>:</w:t>
      </w:r>
    </w:p>
    <w:p w14:paraId="196A437E" w14:textId="77777777" w:rsidR="00726DFF" w:rsidRDefault="00726DFF" w:rsidP="000518C1">
      <w:pPr>
        <w:ind w:firstLine="720"/>
        <w:jc w:val="both"/>
        <w:rPr>
          <w:rtl/>
        </w:rPr>
      </w:pPr>
    </w:p>
    <w:p w14:paraId="1D3A65AA" w14:textId="46338C54" w:rsidR="00881EAC" w:rsidRPr="00CD23FA" w:rsidRDefault="00881EAC" w:rsidP="000518C1">
      <w:pPr>
        <w:ind w:firstLine="720"/>
        <w:jc w:val="both"/>
        <w:rPr>
          <w:rtl/>
        </w:rPr>
      </w:pPr>
      <w:r>
        <w:rPr>
          <w:rFonts w:hint="cs"/>
          <w:rtl/>
        </w:rPr>
        <w:t>(رابطه (19-2)</w:t>
      </w:r>
      <w:r w:rsidR="00A22D50">
        <w:rPr>
          <w:rFonts w:hint="cs"/>
          <w:rtl/>
        </w:rPr>
        <w:t xml:space="preserve"> شباهت کسینوسی</w:t>
      </w:r>
      <w:r>
        <w:rPr>
          <w:rFonts w:hint="cs"/>
          <w:rtl/>
        </w:rPr>
        <w:t>)</w:t>
      </w:r>
    </w:p>
    <w:p w14:paraId="5B3FA72A" w14:textId="77777777" w:rsidR="000518C1" w:rsidRPr="000518C1" w:rsidRDefault="000518C1" w:rsidP="000518C1">
      <w:pPr>
        <w:pStyle w:val="a8"/>
        <w:ind w:firstLine="0"/>
        <w:jc w:val="left"/>
        <w:rPr>
          <w:rtl/>
        </w:rPr>
      </w:pPr>
      <m:oMathPara>
        <m:oMath>
          <m:r>
            <m:rPr>
              <m:nor/>
            </m:rPr>
            <m:t>similarity</m:t>
          </m:r>
          <m:r>
            <w:rPr>
              <w:rFonts w:ascii="Cambria Math" w:hAnsi="Cambria Math"/>
            </w:rPr>
            <m:t>(</m:t>
          </m:r>
          <m:r>
            <w:rPr>
              <w:rFonts w:ascii="Cambria Math" w:hAnsi="Cambria Math"/>
              <w:sz w:val="28"/>
            </w:rPr>
            <m:t>x</m:t>
          </m:r>
          <m:r>
            <w:rPr>
              <w:rFonts w:ascii="Cambria Math" w:hAnsi="Cambria Math"/>
            </w:rPr>
            <m:t>,</m:t>
          </m:r>
          <m:r>
            <w:rPr>
              <w:rFonts w:ascii="Cambria Math" w:hAnsi="Cambria Math"/>
              <w:sz w:val="28"/>
            </w:rPr>
            <m:t>y</m:t>
          </m:r>
          <m:r>
            <w:rPr>
              <w:rFonts w:ascii="Cambria Math" w:hAnsi="Cambria Math"/>
            </w:rPr>
            <m:t>)=</m:t>
          </m:r>
          <m:f>
            <m:fPr>
              <m:ctrlPr>
                <w:rPr>
                  <w:rFonts w:ascii="Cambria Math" w:hAnsi="Cambria Math"/>
                </w:rPr>
              </m:ctrlPr>
            </m:fPr>
            <m:num>
              <m:r>
                <w:rPr>
                  <w:rFonts w:ascii="Cambria Math" w:hAnsi="Cambria Math"/>
                </w:rPr>
                <m:t>x⋅y</m:t>
              </m:r>
            </m:num>
            <m:den>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den>
          </m:f>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num>
            <m:den>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rad>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ctrlPr>
                        <w:rPr>
                          <w:rFonts w:ascii="Cambria Math" w:hAnsi="Cambria Math"/>
                          <w:rtl/>
                        </w:rPr>
                      </m:ctrlPr>
                    </m:sup>
                  </m:sSubSup>
                  <m:ctrlPr>
                    <w:rPr>
                      <w:rFonts w:ascii="Cambria Math" w:hAnsi="Cambria Math"/>
                      <w:rtl/>
                    </w:rPr>
                  </m:ctrlPr>
                </m:e>
              </m:rad>
              <m:ctrlPr>
                <w:rPr>
                  <w:rFonts w:ascii="Cambria Math" w:hAnsi="Cambria Math"/>
                  <w:rtl/>
                </w:rPr>
              </m:ctrlPr>
            </m:den>
          </m:f>
        </m:oMath>
      </m:oMathPara>
    </w:p>
    <w:p w14:paraId="1D72F3C7" w14:textId="77777777" w:rsidR="000518C1" w:rsidRDefault="000518C1" w:rsidP="000518C1">
      <w:pPr>
        <w:pStyle w:val="a8"/>
        <w:ind w:firstLine="0"/>
        <w:jc w:val="left"/>
        <w:rPr>
          <w:rtl/>
        </w:rPr>
      </w:pPr>
    </w:p>
    <w:p w14:paraId="61948DEE" w14:textId="77777777" w:rsidR="000518C1" w:rsidRDefault="000518C1" w:rsidP="000518C1">
      <w:pPr>
        <w:pStyle w:val="a8"/>
        <w:ind w:firstLine="0"/>
        <w:jc w:val="center"/>
        <w:rPr>
          <w:rtl/>
          <w:lang w:bidi="fa-IR"/>
        </w:rPr>
      </w:pPr>
      <w:r>
        <w:rPr>
          <w:noProof/>
          <w:sz w:val="27"/>
          <w:szCs w:val="27"/>
        </w:rPr>
        <w:drawing>
          <wp:inline distT="0" distB="0" distL="0" distR="0" wp14:anchorId="5F43466D" wp14:editId="32F1BCE8">
            <wp:extent cx="1217488" cy="12039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22836" cy="1209248"/>
                    </a:xfrm>
                    <a:prstGeom prst="rect">
                      <a:avLst/>
                    </a:prstGeom>
                    <a:noFill/>
                    <a:ln>
                      <a:noFill/>
                    </a:ln>
                  </pic:spPr>
                </pic:pic>
              </a:graphicData>
            </a:graphic>
          </wp:inline>
        </w:drawing>
      </w:r>
    </w:p>
    <w:p w14:paraId="2327C2AE" w14:textId="5938E128" w:rsidR="00A6152D" w:rsidRPr="0049035E" w:rsidRDefault="00A6152D" w:rsidP="00A6152D">
      <w:pPr>
        <w:pStyle w:val="a1"/>
        <w:rPr>
          <w:rtl/>
        </w:rPr>
      </w:pPr>
      <w:bookmarkStart w:id="54" w:name="_Toc175851396"/>
      <w:r w:rsidRPr="0049035E">
        <w:rPr>
          <w:rFonts w:hint="cs"/>
          <w:rtl/>
        </w:rPr>
        <w:t xml:space="preserve">نمایش تصویری شباهت کسینوسی برگرفته از </w:t>
      </w:r>
      <w:proofErr w:type="spellStart"/>
      <w:r w:rsidRPr="0049035E">
        <w:t>towardsdatascience</w:t>
      </w:r>
      <w:bookmarkEnd w:id="54"/>
      <w:proofErr w:type="spellEnd"/>
    </w:p>
    <w:p w14:paraId="1203B4D0" w14:textId="77777777" w:rsidR="00A6152D" w:rsidRDefault="00A6152D" w:rsidP="00A6152D">
      <w:pPr>
        <w:pStyle w:val="a0"/>
        <w:rPr>
          <w:rtl/>
        </w:rPr>
      </w:pPr>
      <w:bookmarkStart w:id="55" w:name="_Toc182362683"/>
      <w:r w:rsidRPr="00B66300">
        <w:rPr>
          <w:rFonts w:hint="cs"/>
          <w:rtl/>
        </w:rPr>
        <w:lastRenderedPageBreak/>
        <w:t>معیار شباهت ژاکارد</w:t>
      </w:r>
      <w:r>
        <w:rPr>
          <w:rStyle w:val="FootnoteReference"/>
          <w:rFonts w:ascii="Times New Roman" w:hAnsi="Times New Roman"/>
          <w:b/>
          <w:bCs/>
          <w:sz w:val="24"/>
          <w:szCs w:val="28"/>
          <w:rtl/>
        </w:rPr>
        <w:footnoteReference w:id="47"/>
      </w:r>
      <w:bookmarkEnd w:id="55"/>
    </w:p>
    <w:p w14:paraId="00B9F522" w14:textId="1DD08144" w:rsidR="00A6152D" w:rsidRDefault="00A6152D" w:rsidP="00A6152D">
      <w:pPr>
        <w:pStyle w:val="a8"/>
        <w:rPr>
          <w:rtl/>
        </w:rPr>
      </w:pPr>
      <w:r w:rsidRPr="00CD23FA">
        <w:rPr>
          <w:rtl/>
        </w:rPr>
        <w:t>شباهت ب</w:t>
      </w:r>
      <w:r w:rsidRPr="00CD23FA">
        <w:rPr>
          <w:rFonts w:hint="cs"/>
          <w:rtl/>
        </w:rPr>
        <w:t>ی</w:t>
      </w:r>
      <w:r w:rsidRPr="00CD23FA">
        <w:rPr>
          <w:rFonts w:hint="eastAsia"/>
          <w:rtl/>
        </w:rPr>
        <w:t>ن</w:t>
      </w:r>
      <w:r w:rsidRPr="00CD23FA">
        <w:rPr>
          <w:rtl/>
        </w:rPr>
        <w:t xml:space="preserve"> دو مجموعه را با محاسبه اندازه </w:t>
      </w:r>
      <w:r w:rsidRPr="00CD23FA">
        <w:rPr>
          <w:rFonts w:hint="cs"/>
          <w:rtl/>
        </w:rPr>
        <w:t>اشتراک</w:t>
      </w:r>
      <w:r w:rsidRPr="00CD23FA">
        <w:rPr>
          <w:rtl/>
        </w:rPr>
        <w:t xml:space="preserve"> آنها تقس</w:t>
      </w:r>
      <w:r w:rsidRPr="00CD23FA">
        <w:rPr>
          <w:rFonts w:hint="cs"/>
          <w:rtl/>
        </w:rPr>
        <w:t>ی</w:t>
      </w:r>
      <w:r w:rsidRPr="00CD23FA">
        <w:rPr>
          <w:rFonts w:hint="eastAsia"/>
          <w:rtl/>
        </w:rPr>
        <w:t>م</w:t>
      </w:r>
      <w:r w:rsidRPr="00CD23FA">
        <w:rPr>
          <w:rtl/>
        </w:rPr>
        <w:t xml:space="preserve"> بر اندازه اتحاد آنها اندازه</w:t>
      </w:r>
      <w:r w:rsidR="00A12C60">
        <w:rPr>
          <w:rtl/>
        </w:rPr>
        <w:t xml:space="preserve">‌‌گیری </w:t>
      </w:r>
      <w:r w:rsidR="005B628F">
        <w:rPr>
          <w:rtl/>
        </w:rPr>
        <w:t>می‌کند</w:t>
      </w:r>
      <w:r w:rsidRPr="00CD23FA">
        <w:rPr>
          <w:rtl/>
        </w:rPr>
        <w:t>. به ا</w:t>
      </w:r>
      <w:r w:rsidRPr="00CD23FA">
        <w:rPr>
          <w:rFonts w:hint="cs"/>
          <w:rtl/>
        </w:rPr>
        <w:t>ی</w:t>
      </w:r>
      <w:r w:rsidRPr="00CD23FA">
        <w:rPr>
          <w:rFonts w:hint="eastAsia"/>
          <w:rtl/>
        </w:rPr>
        <w:t>ن</w:t>
      </w:r>
      <w:r w:rsidRPr="00CD23FA">
        <w:rPr>
          <w:rtl/>
        </w:rPr>
        <w:t xml:space="preserve"> صورت تعر</w:t>
      </w:r>
      <w:r w:rsidRPr="00CD23FA">
        <w:rPr>
          <w:rFonts w:hint="cs"/>
          <w:rtl/>
        </w:rPr>
        <w:t>ی</w:t>
      </w:r>
      <w:r w:rsidRPr="00CD23FA">
        <w:rPr>
          <w:rFonts w:hint="eastAsia"/>
          <w:rtl/>
        </w:rPr>
        <w:t>ف</w:t>
      </w:r>
      <w:r w:rsidRPr="00CD23FA">
        <w:rPr>
          <w:rtl/>
        </w:rPr>
        <w:t xml:space="preserve"> </w:t>
      </w:r>
      <w:r w:rsidR="005B628F">
        <w:rPr>
          <w:rtl/>
        </w:rPr>
        <w:t>می‌شود</w:t>
      </w:r>
      <w:r>
        <w:rPr>
          <w:rtl/>
        </w:rPr>
        <w:fldChar w:fldCharType="begin"/>
      </w:r>
      <w:r>
        <w:rPr>
          <w:rtl/>
        </w:rPr>
        <w:instrText xml:space="preserve"> </w:instrText>
      </w:r>
      <w:r>
        <w:instrText>ADDIN EN.CITE &lt;EndNote&gt;&lt;Cite&gt;&lt;Author&gt;Verma&lt;/Author&gt;&lt;Year&gt;2020&lt;/Year&gt;&lt;RecNum&gt;51&lt;/RecNum&gt;&lt;DisplayText&gt;[29]&lt;/DisplayText&gt;&lt;record&gt;&lt;rec-number&gt;51&lt;/rec-number&gt;&lt;foreign-keys&gt;&lt;key app="EN" db-id="5advps9aitwdwre9vx1x2pv30wawrxstfptz" timestamp="1723211547"&gt;51&lt;/key&gt;&lt;/foreign-keys&gt;&lt;ref-type name="Journal Article"&gt;17&lt;/ref-type&gt;&lt;contributors&gt;&lt;authors&gt;&lt;author&gt;Verma, Vijay&lt;/author&gt;&lt;author&gt;Aggarwal, Rajesh Kumar&lt;/author&gt;&lt;/authors&gt;&lt;/contributors&gt;&lt;titles&gt;&lt;title&gt;A comparative analysis of similarity measures akin to the Jaccard index in collaborative recommendations: empirical and theoretical perspective&lt;/title&gt;&lt;secondary-title&gt;Social Network Analysis and Mining&lt;/secondary-title&gt;&lt;/titles&gt;&lt;periodical&gt;&lt;full-title&gt;Social Network Analysis and Mining&lt;/full-title&gt;&lt;/periodical&gt;&lt;pages&gt;43&lt;/pages&gt;&lt;volume&gt;10&lt;/volume&gt;&lt;number&gt;1&lt;/number&gt;&lt;dates&gt;&lt;year&gt;2020&lt;/year&gt;&lt;pub-dates&gt;&lt;date&gt;2020/06/09&lt;/date&gt;&lt;/pub-dates&gt;&lt;/dates&gt;&lt;isbn&gt;1869-5469&lt;/isbn&gt;&lt;urls&gt;&lt;related-urls&gt;&lt;url&gt;https://doi.org/10.1007/s13278-020-00660-9&lt;/url&gt;&lt;/related-urls&gt;&lt;/urls&gt;&lt;electronic-resource-num&gt;10.1007/s13278-020-00660-9&lt;/electronic-resource-num&gt;&lt;/record&gt;&lt;/Cite&gt;&lt;/EndNote</w:instrText>
      </w:r>
      <w:r>
        <w:rPr>
          <w:rtl/>
        </w:rPr>
        <w:instrText>&gt;</w:instrText>
      </w:r>
      <w:r>
        <w:rPr>
          <w:rtl/>
        </w:rPr>
        <w:fldChar w:fldCharType="separate"/>
      </w:r>
      <w:r>
        <w:rPr>
          <w:noProof/>
          <w:rtl/>
        </w:rPr>
        <w:t>[29]</w:t>
      </w:r>
      <w:r>
        <w:rPr>
          <w:rtl/>
        </w:rPr>
        <w:fldChar w:fldCharType="end"/>
      </w:r>
      <w:r w:rsidRPr="00CD23FA">
        <w:rPr>
          <w:rtl/>
        </w:rPr>
        <w:t>:</w:t>
      </w:r>
    </w:p>
    <w:p w14:paraId="6C3E3224" w14:textId="5B06F17A" w:rsidR="00881EAC" w:rsidRPr="00CD23FA" w:rsidRDefault="00881EAC" w:rsidP="00A6152D">
      <w:pPr>
        <w:pStyle w:val="a8"/>
        <w:rPr>
          <w:rtl/>
        </w:rPr>
      </w:pPr>
      <w:r>
        <w:rPr>
          <w:rFonts w:hint="cs"/>
          <w:rtl/>
        </w:rPr>
        <w:t>(رابطه (20-2)</w:t>
      </w:r>
      <w:r w:rsidR="00A22D50">
        <w:rPr>
          <w:rFonts w:hint="cs"/>
          <w:rtl/>
        </w:rPr>
        <w:t xml:space="preserve"> شباهت ژاکارد</w:t>
      </w:r>
      <w:r>
        <w:rPr>
          <w:rFonts w:hint="cs"/>
          <w:rtl/>
        </w:rPr>
        <w:t>)</w:t>
      </w:r>
    </w:p>
    <w:p w14:paraId="3E34380F" w14:textId="77777777" w:rsidR="00A6152D" w:rsidRDefault="00A6152D" w:rsidP="00A6152D">
      <w:pPr>
        <w:pStyle w:val="a8"/>
        <w:ind w:firstLine="0"/>
        <w:jc w:val="left"/>
        <w:rPr>
          <w:rtl/>
          <w:lang w:bidi="fa-IR"/>
        </w:rPr>
      </w:pPr>
    </w:p>
    <w:p w14:paraId="74575F4D" w14:textId="77777777" w:rsidR="00A6152D" w:rsidRPr="00CD23FA" w:rsidRDefault="00A6152D" w:rsidP="00A6152D">
      <w:pPr>
        <w:jc w:val="center"/>
        <w:rPr>
          <w:rtl/>
        </w:rPr>
      </w:pPr>
      <m:oMathPara>
        <m:oMath>
          <m:r>
            <m:rPr>
              <m:nor/>
            </m:rPr>
            <m:t>similarity</m:t>
          </m:r>
          <m:r>
            <w:rPr>
              <w:rFonts w:ascii="Cambria Math" w:hAnsi="Cambria Math"/>
            </w:rPr>
            <m:t>(</m:t>
          </m:r>
          <m:r>
            <w:rPr>
              <w:rFonts w:ascii="Cambria Math" w:hAnsi="Cambria Math"/>
              <w:sz w:val="28"/>
            </w:rPr>
            <m:t>A</m:t>
          </m:r>
          <m:r>
            <w:rPr>
              <w:rFonts w:ascii="Cambria Math" w:hAnsi="Cambria Math"/>
            </w:rPr>
            <m:t>,</m:t>
          </m:r>
          <m:r>
            <w:rPr>
              <w:rFonts w:ascii="Cambria Math" w:hAnsi="Cambria Math"/>
              <w:sz w:val="28"/>
            </w:rPr>
            <m:t>B</m:t>
          </m:r>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A∩B</m:t>
              </m:r>
              <m:r>
                <m:rPr>
                  <m:sty m:val="p"/>
                </m:rPr>
                <w:rPr>
                  <w:rFonts w:ascii="Cambria Math" w:hAnsi="Cambria Math"/>
                </w:rPr>
                <m:t>∣</m:t>
              </m:r>
            </m:num>
            <m:den>
              <m:r>
                <m:rPr>
                  <m:sty m:val="p"/>
                </m:rPr>
                <w:rPr>
                  <w:rFonts w:ascii="Cambria Math" w:hAnsi="Cambria Math"/>
                </w:rPr>
                <m:t>∣</m:t>
              </m:r>
              <m:r>
                <w:rPr>
                  <w:rFonts w:ascii="Cambria Math" w:hAnsi="Cambria Math"/>
                </w:rPr>
                <m:t>A∪B</m:t>
              </m:r>
              <m:r>
                <m:rPr>
                  <m:sty m:val="p"/>
                </m:rPr>
                <w:rPr>
                  <w:rFonts w:ascii="Cambria Math" w:hAnsi="Cambria Math" w:cs="Cambria Math" w:hint="cs"/>
                  <w:rtl/>
                </w:rPr>
                <m:t>∣</m:t>
              </m:r>
              <m:ctrlPr>
                <w:rPr>
                  <w:rFonts w:ascii="Cambria Math" w:hAnsi="Cambria Math"/>
                  <w:rtl/>
                </w:rPr>
              </m:ctrlPr>
            </m:den>
          </m:f>
        </m:oMath>
      </m:oMathPara>
    </w:p>
    <w:p w14:paraId="11A8C225" w14:textId="77777777" w:rsidR="00A6152D" w:rsidRDefault="00A6152D" w:rsidP="00A6152D">
      <w:pPr>
        <w:pStyle w:val="a8"/>
        <w:ind w:firstLine="0"/>
        <w:jc w:val="left"/>
        <w:rPr>
          <w:rtl/>
          <w:lang w:bidi="fa-IR"/>
        </w:rPr>
      </w:pPr>
    </w:p>
    <w:p w14:paraId="602CEB20" w14:textId="77777777" w:rsidR="00A6152D" w:rsidRDefault="00A6152D" w:rsidP="00A6152D">
      <w:pPr>
        <w:pStyle w:val="a8"/>
        <w:ind w:firstLine="0"/>
        <w:jc w:val="center"/>
        <w:rPr>
          <w:rtl/>
          <w:lang w:bidi="fa-IR"/>
        </w:rPr>
      </w:pPr>
      <w:r>
        <w:rPr>
          <w:noProof/>
          <w:sz w:val="27"/>
          <w:szCs w:val="27"/>
        </w:rPr>
        <w:drawing>
          <wp:inline distT="0" distB="0" distL="0" distR="0" wp14:anchorId="4FE56DDA" wp14:editId="2FB42647">
            <wp:extent cx="1303020" cy="13868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03020" cy="1386840"/>
                    </a:xfrm>
                    <a:prstGeom prst="rect">
                      <a:avLst/>
                    </a:prstGeom>
                    <a:noFill/>
                    <a:ln>
                      <a:noFill/>
                    </a:ln>
                  </pic:spPr>
                </pic:pic>
              </a:graphicData>
            </a:graphic>
          </wp:inline>
        </w:drawing>
      </w:r>
    </w:p>
    <w:p w14:paraId="529B9826" w14:textId="77777777" w:rsidR="00A6152D" w:rsidRDefault="00A6152D" w:rsidP="00A6152D">
      <w:pPr>
        <w:pStyle w:val="a1"/>
      </w:pPr>
      <w:bookmarkStart w:id="56" w:name="_Toc175851397"/>
      <w:r w:rsidRPr="00A6152D">
        <w:rPr>
          <w:rFonts w:hint="cs"/>
          <w:rtl/>
        </w:rPr>
        <w:t xml:space="preserve">نمایش تصویری شباهت ژاکارد برگرفته از </w:t>
      </w:r>
      <w:proofErr w:type="spellStart"/>
      <w:r w:rsidRPr="00A6152D">
        <w:t>towardsdatascience</w:t>
      </w:r>
      <w:bookmarkEnd w:id="56"/>
      <w:proofErr w:type="spellEnd"/>
    </w:p>
    <w:p w14:paraId="5A3A890E" w14:textId="77777777" w:rsidR="00A6152D" w:rsidRDefault="00E96220" w:rsidP="00E96220">
      <w:pPr>
        <w:pStyle w:val="a0"/>
        <w:rPr>
          <w:rtl/>
        </w:rPr>
      </w:pPr>
      <w:bookmarkStart w:id="57" w:name="_Toc182362684"/>
      <w:r w:rsidRPr="00B66300">
        <w:rPr>
          <w:rFonts w:hint="cs"/>
          <w:rtl/>
        </w:rPr>
        <w:t>معیار شباهت لونشتاین</w:t>
      </w:r>
      <w:r>
        <w:rPr>
          <w:rStyle w:val="FootnoteReference"/>
          <w:rFonts w:ascii="Times New Roman" w:hAnsi="Times New Roman"/>
          <w:b/>
          <w:bCs/>
          <w:sz w:val="24"/>
          <w:szCs w:val="28"/>
          <w:rtl/>
        </w:rPr>
        <w:footnoteReference w:id="48"/>
      </w:r>
      <w:bookmarkEnd w:id="57"/>
    </w:p>
    <w:p w14:paraId="486664CD" w14:textId="232F644B" w:rsidR="00E96220" w:rsidRDefault="00E96220" w:rsidP="00E96220">
      <w:pPr>
        <w:pStyle w:val="a8"/>
        <w:rPr>
          <w:rtl/>
        </w:rPr>
      </w:pPr>
      <w:r w:rsidRPr="00CD23FA">
        <w:rPr>
          <w:rFonts w:hint="cs"/>
          <w:rtl/>
        </w:rPr>
        <w:t>فاصله</w:t>
      </w:r>
      <w:r w:rsidRPr="00CD23FA">
        <w:rPr>
          <w:rtl/>
        </w:rPr>
        <w:t xml:space="preserve"> ب</w:t>
      </w:r>
      <w:r w:rsidRPr="00CD23FA">
        <w:rPr>
          <w:rFonts w:hint="cs"/>
          <w:rtl/>
        </w:rPr>
        <w:t>ی</w:t>
      </w:r>
      <w:r w:rsidRPr="00CD23FA">
        <w:rPr>
          <w:rFonts w:hint="eastAsia"/>
          <w:rtl/>
        </w:rPr>
        <w:t>ن</w:t>
      </w:r>
      <w:r w:rsidRPr="00CD23FA">
        <w:rPr>
          <w:rtl/>
        </w:rPr>
        <w:t xml:space="preserve"> دو رشته را با محاسبه حداقل تعداد و</w:t>
      </w:r>
      <w:r w:rsidRPr="00CD23FA">
        <w:rPr>
          <w:rFonts w:hint="cs"/>
          <w:rtl/>
        </w:rPr>
        <w:t>ی</w:t>
      </w:r>
      <w:r w:rsidRPr="00CD23FA">
        <w:rPr>
          <w:rFonts w:hint="eastAsia"/>
          <w:rtl/>
        </w:rPr>
        <w:t>را</w:t>
      </w:r>
      <w:r w:rsidRPr="00CD23FA">
        <w:rPr>
          <w:rFonts w:hint="cs"/>
          <w:rtl/>
        </w:rPr>
        <w:t>ی</w:t>
      </w:r>
      <w:r w:rsidRPr="00CD23FA">
        <w:rPr>
          <w:rFonts w:hint="eastAsia"/>
          <w:rtl/>
        </w:rPr>
        <w:t>ش</w:t>
      </w:r>
      <w:r w:rsidRPr="004C048A">
        <w:rPr>
          <w:rFonts w:hint="eastAsia"/>
          <w:sz w:val="28"/>
          <w:rtl/>
        </w:rPr>
        <w:t>‌</w:t>
      </w:r>
      <w:r w:rsidRPr="00CD23FA">
        <w:rPr>
          <w:rFonts w:hint="eastAsia"/>
          <w:rtl/>
        </w:rPr>
        <w:t>ها</w:t>
      </w:r>
      <w:r w:rsidRPr="00CD23FA">
        <w:rPr>
          <w:rFonts w:hint="cs"/>
          <w:rtl/>
        </w:rPr>
        <w:t>ی</w:t>
      </w:r>
      <w:r w:rsidRPr="00CD23FA">
        <w:rPr>
          <w:rtl/>
        </w:rPr>
        <w:t xml:space="preserve"> تک کاراکتر</w:t>
      </w:r>
      <w:r w:rsidRPr="00CD23FA">
        <w:rPr>
          <w:rFonts w:hint="cs"/>
          <w:rtl/>
        </w:rPr>
        <w:t>ی</w:t>
      </w:r>
      <w:r w:rsidRPr="00CD23FA">
        <w:rPr>
          <w:rtl/>
        </w:rPr>
        <w:t xml:space="preserve"> (درج، حذف </w:t>
      </w:r>
      <w:r w:rsidRPr="00CD23FA">
        <w:rPr>
          <w:rFonts w:hint="cs"/>
          <w:rtl/>
        </w:rPr>
        <w:t>ی</w:t>
      </w:r>
      <w:r w:rsidRPr="00CD23FA">
        <w:rPr>
          <w:rFonts w:hint="eastAsia"/>
          <w:rtl/>
        </w:rPr>
        <w:t>ا</w:t>
      </w:r>
      <w:r w:rsidRPr="00CD23FA">
        <w:rPr>
          <w:rtl/>
        </w:rPr>
        <w:t xml:space="preserve"> جا</w:t>
      </w:r>
      <w:r w:rsidRPr="00CD23FA">
        <w:rPr>
          <w:rFonts w:hint="cs"/>
          <w:rtl/>
        </w:rPr>
        <w:t>ی</w:t>
      </w:r>
      <w:r w:rsidRPr="00CD23FA">
        <w:rPr>
          <w:rFonts w:hint="eastAsia"/>
          <w:rtl/>
        </w:rPr>
        <w:t>گز</w:t>
      </w:r>
      <w:r w:rsidRPr="00CD23FA">
        <w:rPr>
          <w:rFonts w:hint="cs"/>
          <w:rtl/>
        </w:rPr>
        <w:t>ی</w:t>
      </w:r>
      <w:r w:rsidRPr="00CD23FA">
        <w:rPr>
          <w:rFonts w:hint="eastAsia"/>
          <w:rtl/>
        </w:rPr>
        <w:t>ن</w:t>
      </w:r>
      <w:r w:rsidRPr="00CD23FA">
        <w:rPr>
          <w:rFonts w:hint="cs"/>
          <w:rtl/>
        </w:rPr>
        <w:t>ی</w:t>
      </w:r>
      <w:r w:rsidRPr="00CD23FA">
        <w:rPr>
          <w:rtl/>
        </w:rPr>
        <w:t>) مورد ن</w:t>
      </w:r>
      <w:r w:rsidRPr="00CD23FA">
        <w:rPr>
          <w:rFonts w:hint="cs"/>
          <w:rtl/>
        </w:rPr>
        <w:t>ی</w:t>
      </w:r>
      <w:r w:rsidRPr="00CD23FA">
        <w:rPr>
          <w:rFonts w:hint="eastAsia"/>
          <w:rtl/>
        </w:rPr>
        <w:t>از</w:t>
      </w:r>
      <w:r w:rsidRPr="00CD23FA">
        <w:rPr>
          <w:rtl/>
        </w:rPr>
        <w:t xml:space="preserve"> برا</w:t>
      </w:r>
      <w:r w:rsidRPr="00CD23FA">
        <w:rPr>
          <w:rFonts w:hint="cs"/>
          <w:rtl/>
        </w:rPr>
        <w:t>ی</w:t>
      </w:r>
      <w:r w:rsidRPr="00CD23FA">
        <w:rPr>
          <w:rtl/>
        </w:rPr>
        <w:t xml:space="preserve"> تغ</w:t>
      </w:r>
      <w:r w:rsidRPr="00CD23FA">
        <w:rPr>
          <w:rFonts w:hint="cs"/>
          <w:rtl/>
        </w:rPr>
        <w:t>یی</w:t>
      </w:r>
      <w:r w:rsidRPr="00CD23FA">
        <w:rPr>
          <w:rFonts w:hint="eastAsia"/>
          <w:rtl/>
        </w:rPr>
        <w:t>ر</w:t>
      </w:r>
      <w:r w:rsidRPr="00CD23FA">
        <w:rPr>
          <w:rtl/>
        </w:rPr>
        <w:t xml:space="preserve"> </w:t>
      </w:r>
      <w:r w:rsidRPr="00CD23FA">
        <w:rPr>
          <w:rFonts w:hint="cs"/>
          <w:rtl/>
        </w:rPr>
        <w:t>ی</w:t>
      </w:r>
      <w:r w:rsidRPr="00CD23FA">
        <w:rPr>
          <w:rFonts w:hint="eastAsia"/>
          <w:rtl/>
        </w:rPr>
        <w:t>ک</w:t>
      </w:r>
      <w:r w:rsidRPr="00CD23FA">
        <w:rPr>
          <w:rtl/>
        </w:rPr>
        <w:t xml:space="preserve"> رشته به رشته د</w:t>
      </w:r>
      <w:r w:rsidRPr="00CD23FA">
        <w:rPr>
          <w:rFonts w:hint="cs"/>
          <w:rtl/>
        </w:rPr>
        <w:t>ی</w:t>
      </w:r>
      <w:r w:rsidRPr="00CD23FA">
        <w:rPr>
          <w:rFonts w:hint="eastAsia"/>
          <w:rtl/>
        </w:rPr>
        <w:t>گر</w:t>
      </w:r>
      <w:r w:rsidRPr="00CD23FA">
        <w:rPr>
          <w:rtl/>
        </w:rPr>
        <w:t xml:space="preserve"> اندازه</w:t>
      </w:r>
      <w:r w:rsidRPr="004C048A">
        <w:rPr>
          <w:sz w:val="28"/>
          <w:rtl/>
        </w:rPr>
        <w:t>‌</w:t>
      </w:r>
      <w:r w:rsidRPr="00CD23FA">
        <w:rPr>
          <w:rtl/>
        </w:rPr>
        <w:t>گ</w:t>
      </w:r>
      <w:r w:rsidRPr="00CD23FA">
        <w:rPr>
          <w:rFonts w:hint="cs"/>
          <w:rtl/>
        </w:rPr>
        <w:t>ی</w:t>
      </w:r>
      <w:r w:rsidRPr="00CD23FA">
        <w:rPr>
          <w:rFonts w:hint="eastAsia"/>
          <w:rtl/>
        </w:rPr>
        <w:t>ر</w:t>
      </w:r>
      <w:r w:rsidRPr="00CD23FA">
        <w:rPr>
          <w:rFonts w:hint="cs"/>
          <w:rtl/>
        </w:rPr>
        <w:t>ی</w:t>
      </w:r>
      <w:r w:rsidRPr="00CD23FA">
        <w:rPr>
          <w:rtl/>
        </w:rPr>
        <w:t xml:space="preserve"> م</w:t>
      </w:r>
      <w:r w:rsidRPr="00CD23FA">
        <w:rPr>
          <w:rFonts w:hint="cs"/>
          <w:rtl/>
        </w:rPr>
        <w:t>ی</w:t>
      </w:r>
      <w:r w:rsidRPr="004C048A">
        <w:rPr>
          <w:rFonts w:hint="cs"/>
          <w:sz w:val="28"/>
          <w:rtl/>
        </w:rPr>
        <w:t>‌</w:t>
      </w:r>
      <w:r w:rsidRPr="00CD23FA">
        <w:rPr>
          <w:rFonts w:hint="eastAsia"/>
          <w:rtl/>
        </w:rPr>
        <w:t>کند</w:t>
      </w:r>
      <w:r w:rsidRPr="00CD23FA">
        <w:rPr>
          <w:rtl/>
        </w:rPr>
        <w:t>.</w:t>
      </w:r>
      <w:r w:rsidRPr="00CD23FA">
        <w:rPr>
          <w:rFonts w:hint="cs"/>
          <w:rtl/>
        </w:rPr>
        <w:t xml:space="preserve"> که این</w:t>
      </w:r>
      <w:r w:rsidRPr="00CD23FA">
        <w:rPr>
          <w:rtl/>
        </w:rPr>
        <w:t xml:space="preserve"> معمولاً با استفاده از </w:t>
      </w:r>
      <w:r w:rsidRPr="00CD23FA">
        <w:rPr>
          <w:rFonts w:hint="cs"/>
          <w:rtl/>
        </w:rPr>
        <w:t>ی</w:t>
      </w:r>
      <w:r w:rsidRPr="00CD23FA">
        <w:rPr>
          <w:rFonts w:hint="eastAsia"/>
          <w:rtl/>
        </w:rPr>
        <w:t>ک</w:t>
      </w:r>
      <w:r w:rsidRPr="00CD23FA">
        <w:rPr>
          <w:rtl/>
        </w:rPr>
        <w:t xml:space="preserve"> رو</w:t>
      </w:r>
      <w:r w:rsidRPr="00CD23FA">
        <w:rPr>
          <w:rFonts w:hint="cs"/>
          <w:rtl/>
        </w:rPr>
        <w:t>ی</w:t>
      </w:r>
      <w:r w:rsidRPr="00CD23FA">
        <w:rPr>
          <w:rFonts w:hint="eastAsia"/>
          <w:rtl/>
        </w:rPr>
        <w:t>کرد</w:t>
      </w:r>
      <w:r w:rsidRPr="00CD23FA">
        <w:rPr>
          <w:rtl/>
        </w:rPr>
        <w:t xml:space="preserve"> برنامه نو</w:t>
      </w:r>
      <w:r w:rsidRPr="00CD23FA">
        <w:rPr>
          <w:rFonts w:hint="cs"/>
          <w:rtl/>
        </w:rPr>
        <w:t>ی</w:t>
      </w:r>
      <w:r w:rsidRPr="00CD23FA">
        <w:rPr>
          <w:rFonts w:hint="eastAsia"/>
          <w:rtl/>
        </w:rPr>
        <w:t>س</w:t>
      </w:r>
      <w:r w:rsidRPr="00CD23FA">
        <w:rPr>
          <w:rFonts w:hint="cs"/>
          <w:rtl/>
        </w:rPr>
        <w:t>ی</w:t>
      </w:r>
      <w:r w:rsidRPr="00CD23FA">
        <w:rPr>
          <w:rtl/>
        </w:rPr>
        <w:t xml:space="preserve"> پو</w:t>
      </w:r>
      <w:r w:rsidRPr="00CD23FA">
        <w:rPr>
          <w:rFonts w:hint="cs"/>
          <w:rtl/>
        </w:rPr>
        <w:t>ی</w:t>
      </w:r>
      <w:r w:rsidRPr="00CD23FA">
        <w:rPr>
          <w:rFonts w:hint="eastAsia"/>
          <w:rtl/>
        </w:rPr>
        <w:t>ا</w:t>
      </w:r>
      <w:r w:rsidRPr="00CD23FA">
        <w:rPr>
          <w:rtl/>
        </w:rPr>
        <w:t xml:space="preserve"> محاسبه </w:t>
      </w:r>
      <w:r w:rsidR="005B628F">
        <w:rPr>
          <w:rtl/>
        </w:rPr>
        <w:t>می‌شود</w:t>
      </w:r>
      <w:r w:rsidRPr="00CD23FA">
        <w:rPr>
          <w:rtl/>
        </w:rPr>
        <w:t>. فرمول بازگشت</w:t>
      </w:r>
      <w:r w:rsidRPr="00CD23FA">
        <w:rPr>
          <w:rFonts w:hint="cs"/>
          <w:rtl/>
        </w:rPr>
        <w:t>ی</w:t>
      </w:r>
      <w:r w:rsidRPr="00CD23FA">
        <w:rPr>
          <w:rtl/>
        </w:rPr>
        <w:t xml:space="preserve"> </w:t>
      </w:r>
      <w:r w:rsidRPr="00CD23FA">
        <w:rPr>
          <w:rFonts w:hint="cs"/>
          <w:rtl/>
        </w:rPr>
        <w:t xml:space="preserve">به </w:t>
      </w:r>
      <w:r w:rsidRPr="00CD23FA">
        <w:rPr>
          <w:rtl/>
        </w:rPr>
        <w:t>ا</w:t>
      </w:r>
      <w:r w:rsidRPr="00CD23FA">
        <w:rPr>
          <w:rFonts w:hint="cs"/>
          <w:rtl/>
        </w:rPr>
        <w:t>ی</w:t>
      </w:r>
      <w:r w:rsidRPr="00CD23FA">
        <w:rPr>
          <w:rFonts w:hint="eastAsia"/>
          <w:rtl/>
        </w:rPr>
        <w:t>ن</w:t>
      </w:r>
      <w:r w:rsidRPr="00CD23FA">
        <w:rPr>
          <w:rFonts w:hint="cs"/>
          <w:rtl/>
        </w:rPr>
        <w:t xml:space="preserve"> صورت</w:t>
      </w:r>
      <w:r w:rsidRPr="00CD23FA">
        <w:rPr>
          <w:rtl/>
        </w:rPr>
        <w:t xml:space="preserve"> است:</w:t>
      </w:r>
    </w:p>
    <w:p w14:paraId="43A1388A" w14:textId="4C8854DC" w:rsidR="00881EAC" w:rsidRDefault="00881EAC" w:rsidP="00E96220">
      <w:pPr>
        <w:pStyle w:val="a8"/>
        <w:rPr>
          <w:rtl/>
        </w:rPr>
      </w:pPr>
      <w:r>
        <w:rPr>
          <w:rFonts w:hint="cs"/>
          <w:rtl/>
        </w:rPr>
        <w:t>(رابطه (21-2)</w:t>
      </w:r>
      <w:r w:rsidR="00A22D50">
        <w:rPr>
          <w:rFonts w:hint="cs"/>
          <w:rtl/>
        </w:rPr>
        <w:t xml:space="preserve"> فاصله لونشتاین</w:t>
      </w:r>
      <w:r>
        <w:rPr>
          <w:rFonts w:hint="cs"/>
          <w:rtl/>
        </w:rPr>
        <w:t>)</w:t>
      </w:r>
    </w:p>
    <w:p w14:paraId="75487B30" w14:textId="77777777" w:rsidR="00E96220" w:rsidRDefault="00E96220" w:rsidP="00E96220">
      <w:pPr>
        <w:rPr>
          <w:rtl/>
        </w:rPr>
      </w:pPr>
    </w:p>
    <w:p w14:paraId="4E2B28BE" w14:textId="77777777" w:rsidR="00E96220" w:rsidRPr="00E96220" w:rsidRDefault="00E96220" w:rsidP="00E96220">
      <w:pPr>
        <w:ind w:firstLine="720"/>
        <w:jc w:val="both"/>
        <w:rPr>
          <w:i/>
          <w:rtl/>
        </w:rPr>
      </w:pPr>
      <m:oMathPara>
        <m:oMathParaPr>
          <m:jc m:val="center"/>
        </m:oMathParaPr>
        <m:oMath>
          <m:r>
            <w:rPr>
              <w:rFonts w:ascii="Cambria Math" w:hAnsi="Cambria Math"/>
            </w:rPr>
            <w:lastRenderedPageBreak/>
            <m:t>lev</m:t>
          </m:r>
          <m:d>
            <m:dPr>
              <m:ctrlPr>
                <w:rPr>
                  <w:rFonts w:ascii="Cambria Math" w:hAnsi="Cambria Math"/>
                  <w:i/>
                </w:rPr>
              </m:ctrlPr>
            </m:dPr>
            <m:e>
              <m:r>
                <w:rPr>
                  <w:rFonts w:ascii="Cambria Math" w:hAnsi="Cambria Math"/>
                </w:rPr>
                <m:t>a,b</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d>
                    <m:dPr>
                      <m:begChr m:val="|"/>
                      <m:endChr m:val="|"/>
                      <m:ctrlPr>
                        <w:rPr>
                          <w:rFonts w:ascii="Cambria Math" w:hAnsi="Cambria Math"/>
                          <w:i/>
                        </w:rPr>
                      </m:ctrlPr>
                    </m:dPr>
                    <m:e>
                      <m:r>
                        <w:rPr>
                          <w:rFonts w:ascii="Cambria Math" w:hAnsi="Cambria Math"/>
                        </w:rPr>
                        <m:t>a</m:t>
                      </m:r>
                    </m:e>
                  </m:d>
                  <m:r>
                    <w:rPr>
                      <w:rFonts w:ascii="Cambria Math" w:hAnsi="Cambria Math"/>
                    </w:rPr>
                    <m:t xml:space="preserve">                                                                                                             if </m:t>
                  </m:r>
                  <m:d>
                    <m:dPr>
                      <m:begChr m:val="|"/>
                      <m:endChr m:val="|"/>
                      <m:ctrlPr>
                        <w:rPr>
                          <w:rFonts w:ascii="Cambria Math" w:hAnsi="Cambria Math"/>
                          <w:i/>
                        </w:rPr>
                      </m:ctrlPr>
                    </m:dPr>
                    <m:e>
                      <m:r>
                        <w:rPr>
                          <w:rFonts w:ascii="Cambria Math" w:hAnsi="Cambria Math"/>
                        </w:rPr>
                        <m:t>b</m:t>
                      </m:r>
                    </m:e>
                  </m:d>
                  <m:r>
                    <w:rPr>
                      <w:rFonts w:ascii="Cambria Math" w:hAnsi="Cambria Math"/>
                    </w:rPr>
                    <m:t>=0,</m:t>
                  </m:r>
                </m:e>
                <m:e>
                  <m:d>
                    <m:dPr>
                      <m:begChr m:val="|"/>
                      <m:endChr m:val="|"/>
                      <m:ctrlPr>
                        <w:rPr>
                          <w:rFonts w:ascii="Cambria Math" w:hAnsi="Cambria Math"/>
                          <w:i/>
                        </w:rPr>
                      </m:ctrlPr>
                    </m:dPr>
                    <m:e>
                      <m:r>
                        <w:rPr>
                          <w:rFonts w:ascii="Cambria Math" w:hAnsi="Cambria Math"/>
                        </w:rPr>
                        <m:t>b</m:t>
                      </m:r>
                    </m:e>
                  </m:d>
                  <m:r>
                    <w:rPr>
                      <w:rFonts w:ascii="Cambria Math" w:hAnsi="Cambria Math"/>
                    </w:rPr>
                    <m:t xml:space="preserve">                                                                                                             if </m:t>
                  </m:r>
                  <m:d>
                    <m:dPr>
                      <m:begChr m:val="|"/>
                      <m:endChr m:val="|"/>
                      <m:ctrlPr>
                        <w:rPr>
                          <w:rFonts w:ascii="Cambria Math" w:hAnsi="Cambria Math"/>
                          <w:i/>
                        </w:rPr>
                      </m:ctrlPr>
                    </m:dPr>
                    <m:e>
                      <m:r>
                        <w:rPr>
                          <w:rFonts w:ascii="Cambria Math" w:hAnsi="Cambria Math"/>
                        </w:rPr>
                        <m:t>a</m:t>
                      </m:r>
                    </m:e>
                  </m:d>
                  <m:r>
                    <w:rPr>
                      <w:rFonts w:ascii="Cambria Math" w:hAnsi="Cambria Math"/>
                    </w:rPr>
                    <m:t>=0,</m:t>
                  </m:r>
                </m:e>
                <m:e>
                  <m:r>
                    <w:rPr>
                      <w:rFonts w:ascii="Cambria Math" w:hAnsi="Cambria Math"/>
                    </w:rPr>
                    <m:t xml:space="preserve">lev </m:t>
                  </m:r>
                  <m:d>
                    <m:dPr>
                      <m:ctrlPr>
                        <w:rPr>
                          <w:rFonts w:ascii="Cambria Math" w:hAnsi="Cambria Math"/>
                          <w:i/>
                        </w:rPr>
                      </m:ctrlPr>
                    </m:dPr>
                    <m:e>
                      <m:r>
                        <w:rPr>
                          <w:rFonts w:ascii="Cambria Math" w:hAnsi="Cambria Math"/>
                        </w:rPr>
                        <m:t>tail</m:t>
                      </m:r>
                      <m:d>
                        <m:dPr>
                          <m:ctrlPr>
                            <w:rPr>
                              <w:rFonts w:ascii="Cambria Math" w:hAnsi="Cambria Math"/>
                              <w:i/>
                            </w:rPr>
                          </m:ctrlPr>
                        </m:dPr>
                        <m:e>
                          <m:r>
                            <w:rPr>
                              <w:rFonts w:ascii="Cambria Math" w:hAnsi="Cambria Math"/>
                            </w:rPr>
                            <m:t>a</m:t>
                          </m:r>
                        </m:e>
                      </m:d>
                      <m:r>
                        <w:rPr>
                          <w:rFonts w:ascii="Cambria Math" w:hAnsi="Cambria Math"/>
                        </w:rPr>
                        <m:t>, tail</m:t>
                      </m:r>
                      <m:d>
                        <m:dPr>
                          <m:ctrlPr>
                            <w:rPr>
                              <w:rFonts w:ascii="Cambria Math" w:hAnsi="Cambria Math"/>
                              <w:i/>
                            </w:rPr>
                          </m:ctrlPr>
                        </m:dPr>
                        <m:e>
                          <m:r>
                            <w:rPr>
                              <w:rFonts w:ascii="Cambria Math" w:hAnsi="Cambria Math"/>
                            </w:rPr>
                            <m:t>b</m:t>
                          </m:r>
                        </m:e>
                      </m:d>
                    </m:e>
                  </m:d>
                  <m:r>
                    <w:rPr>
                      <w:rFonts w:ascii="Cambria Math" w:hAnsi="Cambria Math"/>
                    </w:rPr>
                    <m:t xml:space="preserve">                                                  if head</m:t>
                  </m:r>
                  <m:d>
                    <m:dPr>
                      <m:ctrlPr>
                        <w:rPr>
                          <w:rFonts w:ascii="Cambria Math" w:hAnsi="Cambria Math"/>
                          <w:i/>
                        </w:rPr>
                      </m:ctrlPr>
                    </m:dPr>
                    <m:e>
                      <m:r>
                        <w:rPr>
                          <w:rFonts w:ascii="Cambria Math" w:hAnsi="Cambria Math"/>
                        </w:rPr>
                        <m:t>a</m:t>
                      </m:r>
                    </m:e>
                  </m:d>
                  <m:r>
                    <w:rPr>
                      <w:rFonts w:ascii="Cambria Math" w:hAnsi="Cambria Math"/>
                    </w:rPr>
                    <m:t>=h</m:t>
                  </m:r>
                  <m:r>
                    <w:rPr>
                      <w:rFonts w:ascii="Cambria Math" w:eastAsia="Cambria Math" w:hAnsi="Cambria Math" w:cs="Cambria Math"/>
                    </w:rPr>
                    <m:t>ead</m:t>
                  </m:r>
                  <m:d>
                    <m:dPr>
                      <m:ctrlPr>
                        <w:rPr>
                          <w:rFonts w:ascii="Cambria Math" w:eastAsia="Cambria Math" w:hAnsi="Cambria Math" w:cs="Cambria Math"/>
                          <w:i/>
                        </w:rPr>
                      </m:ctrlPr>
                    </m:dPr>
                    <m:e>
                      <m:r>
                        <w:rPr>
                          <w:rFonts w:ascii="Cambria Math" w:eastAsia="Cambria Math" w:hAnsi="Cambria Math" w:cs="Cambria Math"/>
                        </w:rPr>
                        <m:t>b</m:t>
                      </m:r>
                    </m:e>
                  </m:d>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1+</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lev (tail</m:t>
                              </m:r>
                              <m:d>
                                <m:dPr>
                                  <m:ctrlPr>
                                    <w:rPr>
                                      <w:rFonts w:ascii="Cambria Math" w:hAnsi="Cambria Math"/>
                                      <w:i/>
                                    </w:rPr>
                                  </m:ctrlPr>
                                </m:dPr>
                                <m:e>
                                  <m:r>
                                    <w:rPr>
                                      <w:rFonts w:ascii="Cambria Math" w:hAnsi="Cambria Math"/>
                                    </w:rPr>
                                    <m:t>a</m:t>
                                  </m:r>
                                </m:e>
                              </m:d>
                              <m:r>
                                <w:rPr>
                                  <w:rFonts w:ascii="Cambria Math" w:hAnsi="Cambria Math"/>
                                </w:rPr>
                                <m:t>,b)</m:t>
                              </m:r>
                            </m:e>
                            <m:e>
                              <m:r>
                                <w:rPr>
                                  <w:rFonts w:ascii="Cambria Math" w:hAnsi="Cambria Math"/>
                                </w:rPr>
                                <m:t>lev(a, tail</m:t>
                              </m:r>
                              <m:d>
                                <m:dPr>
                                  <m:ctrlPr>
                                    <w:rPr>
                                      <w:rFonts w:ascii="Cambria Math" w:hAnsi="Cambria Math"/>
                                      <w:i/>
                                    </w:rPr>
                                  </m:ctrlPr>
                                </m:dPr>
                                <m:e>
                                  <m:r>
                                    <w:rPr>
                                      <w:rFonts w:ascii="Cambria Math" w:hAnsi="Cambria Math"/>
                                    </w:rPr>
                                    <m:t>b</m:t>
                                  </m:r>
                                </m:e>
                              </m:d>
                              <m:r>
                                <w:rPr>
                                  <w:rFonts w:ascii="Cambria Math" w:hAnsi="Cambria Math"/>
                                </w:rPr>
                                <m:t>)</m:t>
                              </m:r>
                            </m:e>
                            <m:e>
                              <m:r>
                                <w:rPr>
                                  <w:rFonts w:ascii="Cambria Math" w:hAnsi="Cambria Math"/>
                                </w:rPr>
                                <m:t>lev(tail</m:t>
                              </m:r>
                              <m:d>
                                <m:dPr>
                                  <m:ctrlPr>
                                    <w:rPr>
                                      <w:rFonts w:ascii="Cambria Math" w:hAnsi="Cambria Math"/>
                                      <w:i/>
                                    </w:rPr>
                                  </m:ctrlPr>
                                </m:dPr>
                                <m:e>
                                  <m:r>
                                    <w:rPr>
                                      <w:rFonts w:ascii="Cambria Math" w:hAnsi="Cambria Math"/>
                                    </w:rPr>
                                    <m:t>a</m:t>
                                  </m:r>
                                </m:e>
                              </m:d>
                              <m:r>
                                <w:rPr>
                                  <w:rFonts w:ascii="Cambria Math" w:hAnsi="Cambria Math"/>
                                </w:rPr>
                                <m:t>, tail</m:t>
                              </m:r>
                              <m:d>
                                <m:dPr>
                                  <m:ctrlPr>
                                    <w:rPr>
                                      <w:rFonts w:ascii="Cambria Math" w:hAnsi="Cambria Math"/>
                                      <w:i/>
                                    </w:rPr>
                                  </m:ctrlPr>
                                </m:dPr>
                                <m:e>
                                  <m:r>
                                    <w:rPr>
                                      <w:rFonts w:ascii="Cambria Math" w:hAnsi="Cambria Math"/>
                                    </w:rPr>
                                    <m:t>b</m:t>
                                  </m:r>
                                </m:e>
                              </m:d>
                              <m:r>
                                <w:rPr>
                                  <w:rFonts w:ascii="Cambria Math" w:hAnsi="Cambria Math"/>
                                </w:rPr>
                                <m:t>)</m:t>
                              </m:r>
                            </m:e>
                          </m:eqArr>
                        </m:e>
                      </m:d>
                    </m:e>
                  </m:func>
                  <m:r>
                    <w:rPr>
                      <w:rFonts w:ascii="Cambria Math" w:hAnsi="Cambria Math"/>
                    </w:rPr>
                    <m:t xml:space="preserve">                                                        otherwise</m:t>
                  </m:r>
                </m:e>
              </m:eqArr>
            </m:e>
          </m:d>
        </m:oMath>
      </m:oMathPara>
    </w:p>
    <w:p w14:paraId="5E2921A8" w14:textId="77777777" w:rsidR="00E96220" w:rsidRDefault="00E96220" w:rsidP="00E96220">
      <w:pPr>
        <w:jc w:val="both"/>
        <w:rPr>
          <w:rtl/>
        </w:rPr>
      </w:pPr>
    </w:p>
    <w:p w14:paraId="25D93A0E" w14:textId="77777777" w:rsidR="00E96220" w:rsidRDefault="00E96220" w:rsidP="00E96220">
      <w:pPr>
        <w:jc w:val="center"/>
        <w:rPr>
          <w:rtl/>
        </w:rPr>
      </w:pPr>
      <w:r>
        <w:rPr>
          <w:noProof/>
          <w:sz w:val="27"/>
          <w:szCs w:val="27"/>
        </w:rPr>
        <w:drawing>
          <wp:inline distT="0" distB="0" distL="0" distR="0" wp14:anchorId="1718F9CF" wp14:editId="3434280E">
            <wp:extent cx="3040380" cy="264820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56076" cy="2661874"/>
                    </a:xfrm>
                    <a:prstGeom prst="rect">
                      <a:avLst/>
                    </a:prstGeom>
                    <a:noFill/>
                    <a:ln>
                      <a:noFill/>
                    </a:ln>
                  </pic:spPr>
                </pic:pic>
              </a:graphicData>
            </a:graphic>
          </wp:inline>
        </w:drawing>
      </w:r>
    </w:p>
    <w:p w14:paraId="2894096F" w14:textId="77777777" w:rsidR="00E96220" w:rsidRDefault="00E96220" w:rsidP="00E96220">
      <w:pPr>
        <w:pStyle w:val="a1"/>
        <w:rPr>
          <w:rStyle w:val="Char5"/>
        </w:rPr>
      </w:pPr>
      <w:bookmarkStart w:id="58" w:name="_Toc175851398"/>
      <w:r w:rsidRPr="00E96220">
        <w:rPr>
          <w:rStyle w:val="Char5"/>
          <w:rFonts w:hint="cs"/>
          <w:rtl/>
        </w:rPr>
        <w:t xml:space="preserve">نمایش تصویری شباهت لونشتاین برگرفته از </w:t>
      </w:r>
      <w:r w:rsidRPr="00E96220">
        <w:rPr>
          <w:rStyle w:val="Char5"/>
        </w:rPr>
        <w:t>medium</w:t>
      </w:r>
      <w:r>
        <w:rPr>
          <w:rStyle w:val="FootnoteReference"/>
          <w:i/>
          <w:iCs/>
          <w:color w:val="000000" w:themeColor="text1"/>
          <w:sz w:val="24"/>
          <w:rtl/>
        </w:rPr>
        <w:footnoteReference w:id="49"/>
      </w:r>
      <w:bookmarkEnd w:id="58"/>
    </w:p>
    <w:p w14:paraId="0780951A" w14:textId="22095981" w:rsidR="00E96220" w:rsidRDefault="00E96220" w:rsidP="00E96220">
      <w:pPr>
        <w:pStyle w:val="a8"/>
        <w:ind w:firstLine="0"/>
        <w:rPr>
          <w:rtl/>
        </w:rPr>
      </w:pPr>
      <w:r w:rsidRPr="00CD23FA">
        <w:rPr>
          <w:rFonts w:hint="cs"/>
          <w:rtl/>
        </w:rPr>
        <w:t xml:space="preserve">برای این معیار هم میتوان از </w:t>
      </w:r>
      <w:r w:rsidR="00881EAC">
        <w:rPr>
          <w:rFonts w:hint="cs"/>
          <w:rtl/>
        </w:rPr>
        <w:t>رابطه (17-2)</w:t>
      </w:r>
      <w:r w:rsidRPr="00CD23FA">
        <w:rPr>
          <w:rFonts w:hint="cs"/>
          <w:rtl/>
        </w:rPr>
        <w:t xml:space="preserve"> برای به دست آوردن شباهت استفاده کرد.</w:t>
      </w:r>
    </w:p>
    <w:p w14:paraId="0D7B7FF0" w14:textId="4DCD8236" w:rsidR="00E96220" w:rsidRPr="00CD23FA" w:rsidRDefault="00E96220" w:rsidP="00E96220">
      <w:pPr>
        <w:pStyle w:val="a0"/>
        <w:rPr>
          <w:rtl/>
        </w:rPr>
      </w:pPr>
      <w:bookmarkStart w:id="59" w:name="_Toc182362685"/>
      <w:r w:rsidRPr="00B66300">
        <w:rPr>
          <w:rFonts w:hint="cs"/>
          <w:rtl/>
        </w:rPr>
        <w:t>معیار شباهت چبیشف</w:t>
      </w:r>
      <w:r>
        <w:rPr>
          <w:rStyle w:val="FootnoteReference"/>
          <w:rFonts w:ascii="Times New Roman" w:hAnsi="Times New Roman"/>
          <w:b/>
          <w:bCs/>
          <w:sz w:val="24"/>
          <w:szCs w:val="28"/>
          <w:rtl/>
        </w:rPr>
        <w:footnoteReference w:id="50"/>
      </w:r>
      <w:bookmarkEnd w:id="59"/>
    </w:p>
    <w:p w14:paraId="2CDD0EB6" w14:textId="736A82A0" w:rsidR="00E96220" w:rsidRDefault="00E96220" w:rsidP="00E96220">
      <w:pPr>
        <w:pStyle w:val="a8"/>
        <w:rPr>
          <w:rtl/>
        </w:rPr>
      </w:pPr>
      <w:r w:rsidRPr="00CD23FA">
        <w:rPr>
          <w:rtl/>
        </w:rPr>
        <w:t>شباهت ب</w:t>
      </w:r>
      <w:r w:rsidRPr="00CD23FA">
        <w:rPr>
          <w:rFonts w:hint="cs"/>
          <w:rtl/>
        </w:rPr>
        <w:t>ی</w:t>
      </w:r>
      <w:r w:rsidRPr="00CD23FA">
        <w:rPr>
          <w:rFonts w:hint="eastAsia"/>
          <w:rtl/>
        </w:rPr>
        <w:t>ن</w:t>
      </w:r>
      <w:r w:rsidRPr="00CD23FA">
        <w:rPr>
          <w:rtl/>
        </w:rPr>
        <w:t xml:space="preserve"> دو بردار را با محاسبه حداکثر اختلاف مطلق ب</w:t>
      </w:r>
      <w:r w:rsidRPr="00CD23FA">
        <w:rPr>
          <w:rFonts w:hint="cs"/>
          <w:rtl/>
        </w:rPr>
        <w:t>ی</w:t>
      </w:r>
      <w:r w:rsidRPr="00CD23FA">
        <w:rPr>
          <w:rFonts w:hint="eastAsia"/>
          <w:rtl/>
        </w:rPr>
        <w:t>ن</w:t>
      </w:r>
      <w:r w:rsidRPr="00CD23FA">
        <w:rPr>
          <w:rtl/>
        </w:rPr>
        <w:t xml:space="preserve"> عناصر متناظر اندازه</w:t>
      </w:r>
      <w:r w:rsidR="00A12C60">
        <w:rPr>
          <w:rtl/>
        </w:rPr>
        <w:t xml:space="preserve">‌‌گیری </w:t>
      </w:r>
      <w:r w:rsidR="005B628F">
        <w:rPr>
          <w:rtl/>
        </w:rPr>
        <w:t>می‌کند</w:t>
      </w:r>
      <w:r w:rsidRPr="00CD23FA">
        <w:rPr>
          <w:rtl/>
        </w:rPr>
        <w:t>. به ا</w:t>
      </w:r>
      <w:r w:rsidRPr="00CD23FA">
        <w:rPr>
          <w:rFonts w:hint="cs"/>
          <w:rtl/>
        </w:rPr>
        <w:t>ی</w:t>
      </w:r>
      <w:r w:rsidRPr="00CD23FA">
        <w:rPr>
          <w:rFonts w:hint="eastAsia"/>
          <w:rtl/>
        </w:rPr>
        <w:t>ن</w:t>
      </w:r>
      <w:r w:rsidRPr="00CD23FA">
        <w:rPr>
          <w:rtl/>
        </w:rPr>
        <w:t xml:space="preserve"> صورت تعر</w:t>
      </w:r>
      <w:r w:rsidRPr="00CD23FA">
        <w:rPr>
          <w:rFonts w:hint="cs"/>
          <w:rtl/>
        </w:rPr>
        <w:t>ی</w:t>
      </w:r>
      <w:r w:rsidRPr="00CD23FA">
        <w:rPr>
          <w:rFonts w:hint="eastAsia"/>
          <w:rtl/>
        </w:rPr>
        <w:t>ف</w:t>
      </w:r>
      <w:r w:rsidRPr="00CD23FA">
        <w:rPr>
          <w:rtl/>
        </w:rPr>
        <w:t xml:space="preserve"> </w:t>
      </w:r>
      <w:r w:rsidR="005B628F">
        <w:rPr>
          <w:rtl/>
        </w:rPr>
        <w:t>می‌شود</w:t>
      </w:r>
      <w:r>
        <w:rPr>
          <w:rtl/>
        </w:rPr>
        <w:fldChar w:fldCharType="begin"/>
      </w:r>
      <w:r>
        <w:rPr>
          <w:rtl/>
        </w:rPr>
        <w:instrText xml:space="preserve"> </w:instrText>
      </w:r>
      <w:r>
        <w:instrText>ADDIN EN.CITE &lt;EndNote&gt;&lt;Cite&gt;&lt;Author&gt;Cha&lt;/Author&gt;&lt;Year&gt;2007&lt;/Year&gt;&lt;RecNum&gt;52&lt;/RecNum&gt;&lt;DisplayText&gt;[30]&lt;/DisplayText&gt;&lt;record&gt;&lt;rec-number&gt;52&lt;/rec-number&gt;&lt;foreign-keys&gt;&lt;key app="EN" db-id="5advps9aitwdwre9vx1x2pv30wawrxstfptz" timestamp="1723217051"&gt;52&lt;/key</w:instrText>
      </w:r>
      <w:r>
        <w:rPr>
          <w:rtl/>
        </w:rPr>
        <w:instrText>&gt;&lt;/</w:instrText>
      </w:r>
      <w:r>
        <w:instrText>foreign-keys&gt;&lt;ref-type name="Journal Article"&gt;17&lt;/ref-type&gt;&lt;contributors&gt;&lt;authors&gt;&lt;author&gt;Cha, Sung-Hyuk&lt;/author&gt;&lt;/authors&gt;&lt;/contributors&gt;&lt;titles&gt;&lt;title&gt;Comprehensive Survey on Distance/Similarity Measures Between Probability Density Functions&lt;/title</w:instrText>
      </w:r>
      <w:r>
        <w:rPr>
          <w:rtl/>
        </w:rPr>
        <w:instrText>&gt;&lt;</w:instrText>
      </w:r>
      <w:r>
        <w:instrText>secondary-title&gt;Int. J. Math. Model. Meth. Appl. Sci.&lt;/secondary-title&gt;&lt;/titles&gt;&lt;periodical&gt;&lt;full-title&gt;Int. J. Math. Model. Meth. Appl. Sci.&lt;/full-title&gt;&lt;/periodical&gt;&lt;volume&gt;1&lt;/volume&gt;&lt;dates&gt;&lt;year&gt;2007&lt;/year&gt;&lt;pub-dates&gt;&lt;date&gt;01/01&lt;/date&gt;&lt;/pub-dates&gt;&lt;/dates&gt;&lt;urls&gt;&lt;/urls&gt;&lt;/record&gt;&lt;/Cite&gt;&lt;/EndNote</w:instrText>
      </w:r>
      <w:r>
        <w:rPr>
          <w:rtl/>
        </w:rPr>
        <w:instrText>&gt;</w:instrText>
      </w:r>
      <w:r>
        <w:rPr>
          <w:rtl/>
        </w:rPr>
        <w:fldChar w:fldCharType="separate"/>
      </w:r>
      <w:r>
        <w:rPr>
          <w:noProof/>
          <w:rtl/>
        </w:rPr>
        <w:t>[30]</w:t>
      </w:r>
      <w:r>
        <w:rPr>
          <w:rtl/>
        </w:rPr>
        <w:fldChar w:fldCharType="end"/>
      </w:r>
      <w:r w:rsidRPr="00CD23FA">
        <w:rPr>
          <w:rtl/>
        </w:rPr>
        <w:t>:</w:t>
      </w:r>
    </w:p>
    <w:p w14:paraId="3EF878C5" w14:textId="1F8E0F22" w:rsidR="00881EAC" w:rsidRPr="00CD23FA" w:rsidRDefault="00881EAC" w:rsidP="00E96220">
      <w:pPr>
        <w:pStyle w:val="a8"/>
        <w:rPr>
          <w:rtl/>
        </w:rPr>
      </w:pPr>
      <w:r>
        <w:rPr>
          <w:rFonts w:hint="cs"/>
          <w:rtl/>
        </w:rPr>
        <w:t>(رابطه (22-2)</w:t>
      </w:r>
      <w:r w:rsidR="00A22D50">
        <w:rPr>
          <w:rFonts w:hint="cs"/>
          <w:rtl/>
        </w:rPr>
        <w:t xml:space="preserve"> فاصله چبیشف</w:t>
      </w:r>
      <w:r>
        <w:rPr>
          <w:rFonts w:hint="cs"/>
          <w:rtl/>
        </w:rPr>
        <w:t>)</w:t>
      </w:r>
    </w:p>
    <w:p w14:paraId="5F03009D" w14:textId="77777777" w:rsidR="00E96220" w:rsidRPr="00CD23FA" w:rsidRDefault="00E96220" w:rsidP="00E96220">
      <w:pPr>
        <w:jc w:val="center"/>
      </w:pPr>
      <m:oMathPara>
        <m:oMath>
          <m:r>
            <w:rPr>
              <w:rFonts w:ascii="Cambria Math" w:hAnsi="Cambria Math"/>
              <w:sz w:val="28"/>
            </w:rPr>
            <w:lastRenderedPageBreak/>
            <m:t>d</m:t>
          </m:r>
          <m:r>
            <w:rPr>
              <w:rFonts w:ascii="Cambria Math" w:hAnsi="Cambria Math"/>
            </w:rPr>
            <m:t>(</m:t>
          </m:r>
          <m:r>
            <w:rPr>
              <w:rFonts w:ascii="Cambria Math" w:hAnsi="Cambria Math"/>
              <w:sz w:val="28"/>
            </w:rPr>
            <m:t>x</m:t>
          </m:r>
          <m:r>
            <w:rPr>
              <w:rFonts w:ascii="Cambria Math" w:hAnsi="Cambria Math"/>
            </w:rPr>
            <m:t>,</m:t>
          </m:r>
          <m:r>
            <w:rPr>
              <w:rFonts w:ascii="Cambria Math" w:hAnsi="Cambria Math"/>
              <w:sz w:val="28"/>
            </w:rPr>
            <m:t>y</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ctrlPr>
                <w:rPr>
                  <w:rFonts w:ascii="Cambria Math" w:hAnsi="Cambria Math"/>
                  <w:rtl/>
                </w:rPr>
              </m:ctrlPr>
            </m:e>
            <m:lim>
              <m:r>
                <w:rPr>
                  <w:rFonts w:ascii="Cambria Math" w:hAnsi="Cambria Math"/>
                </w:rPr>
                <m:t>i</m:t>
              </m:r>
            </m:lim>
          </m:limLow>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ctrlPr>
                <w:rPr>
                  <w:rFonts w:ascii="Cambria Math" w:hAnsi="Cambria Math"/>
                  <w:rtl/>
                </w:rPr>
              </m:ctrlPr>
            </m:sub>
          </m:sSub>
          <m:r>
            <m:rPr>
              <m:sty m:val="p"/>
            </m:rPr>
            <w:rPr>
              <w:rFonts w:ascii="Cambria Math" w:hAnsi="Cambria Math" w:cs="Cambria Math" w:hint="cs"/>
              <w:rtl/>
            </w:rPr>
            <m:t>∣</m:t>
          </m:r>
        </m:oMath>
      </m:oMathPara>
    </w:p>
    <w:p w14:paraId="0C355191" w14:textId="77777777" w:rsidR="00E96220" w:rsidRDefault="00E96220" w:rsidP="00E96220">
      <w:pPr>
        <w:rPr>
          <w:rtl/>
        </w:rPr>
      </w:pPr>
    </w:p>
    <w:p w14:paraId="7574CED4" w14:textId="77777777" w:rsidR="00E96220" w:rsidRDefault="00E96220" w:rsidP="00E96220">
      <w:pPr>
        <w:jc w:val="center"/>
        <w:rPr>
          <w:rtl/>
        </w:rPr>
      </w:pPr>
      <w:r>
        <w:rPr>
          <w:noProof/>
          <w:sz w:val="27"/>
          <w:szCs w:val="27"/>
        </w:rPr>
        <w:drawing>
          <wp:inline distT="0" distB="0" distL="0" distR="0" wp14:anchorId="209DCF1F" wp14:editId="611FAC08">
            <wp:extent cx="1264920" cy="13182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64920" cy="1318260"/>
                    </a:xfrm>
                    <a:prstGeom prst="rect">
                      <a:avLst/>
                    </a:prstGeom>
                    <a:noFill/>
                    <a:ln>
                      <a:noFill/>
                    </a:ln>
                  </pic:spPr>
                </pic:pic>
              </a:graphicData>
            </a:graphic>
          </wp:inline>
        </w:drawing>
      </w:r>
    </w:p>
    <w:p w14:paraId="744D39EE" w14:textId="77777777" w:rsidR="00E96220" w:rsidRDefault="00E96220" w:rsidP="00E96220">
      <w:pPr>
        <w:pStyle w:val="a1"/>
        <w:rPr>
          <w:rtl/>
        </w:rPr>
      </w:pPr>
      <w:bookmarkStart w:id="60" w:name="_Toc175851399"/>
      <w:r w:rsidRPr="0049035E">
        <w:rPr>
          <w:rFonts w:hint="cs"/>
          <w:rtl/>
        </w:rPr>
        <w:t xml:space="preserve">نمایش تصویری شباهت ژاکارد برگرفته از </w:t>
      </w:r>
      <w:proofErr w:type="spellStart"/>
      <w:r w:rsidRPr="0049035E">
        <w:t>towardsdatascience</w:t>
      </w:r>
      <w:bookmarkEnd w:id="60"/>
      <w:proofErr w:type="spellEnd"/>
    </w:p>
    <w:p w14:paraId="099A1E56" w14:textId="0BAB8123" w:rsidR="00E96220" w:rsidRPr="00CD23FA" w:rsidRDefault="00E96220" w:rsidP="00E96220">
      <w:pPr>
        <w:jc w:val="both"/>
        <w:rPr>
          <w:rtl/>
        </w:rPr>
      </w:pPr>
      <w:r w:rsidRPr="00CD23FA">
        <w:rPr>
          <w:rFonts w:hint="cs"/>
          <w:rtl/>
        </w:rPr>
        <w:t xml:space="preserve">همچنان میتوان از </w:t>
      </w:r>
      <w:r w:rsidR="00726DFF">
        <w:rPr>
          <w:rFonts w:hint="cs"/>
          <w:rtl/>
        </w:rPr>
        <w:t>رابطه (17-2)</w:t>
      </w:r>
      <w:r w:rsidRPr="00CD23FA">
        <w:rPr>
          <w:rFonts w:hint="cs"/>
          <w:rtl/>
        </w:rPr>
        <w:t xml:space="preserve"> برای تبدیل فاصله به بردار شباهت استفاده کرد.</w:t>
      </w:r>
    </w:p>
    <w:p w14:paraId="7316870A" w14:textId="77777777" w:rsidR="005B2C28" w:rsidRDefault="005B2C28" w:rsidP="005B2C28">
      <w:pPr>
        <w:pStyle w:val="a"/>
        <w:rPr>
          <w:rtl/>
        </w:rPr>
      </w:pPr>
      <w:bookmarkStart w:id="61" w:name="_Toc182362686"/>
      <w:r w:rsidRPr="00712E91">
        <w:rPr>
          <w:rFonts w:hint="cs"/>
          <w:rtl/>
        </w:rPr>
        <w:t>جمع بندی</w:t>
      </w:r>
      <w:bookmarkEnd w:id="61"/>
    </w:p>
    <w:p w14:paraId="5A6EF3A4" w14:textId="67F01A6E" w:rsidR="005B2C28" w:rsidRPr="00CD23FA" w:rsidRDefault="005B2C28" w:rsidP="005B2C28">
      <w:pPr>
        <w:pStyle w:val="a8"/>
        <w:rPr>
          <w:rtl/>
        </w:rPr>
      </w:pPr>
      <w:r w:rsidRPr="00CD23FA">
        <w:rPr>
          <w:rFonts w:hint="cs"/>
          <w:rtl/>
        </w:rPr>
        <w:t>در این فصل در ابتدا به بیان مفاهیم و الگوریتم</w:t>
      </w:r>
      <w:r>
        <w:rPr>
          <w:rtl/>
        </w:rPr>
        <w:softHyphen/>
      </w:r>
      <w:r w:rsidRPr="00CD23FA">
        <w:rPr>
          <w:rFonts w:hint="cs"/>
          <w:rtl/>
        </w:rPr>
        <w:t>های به کار رفته در این پایان</w:t>
      </w:r>
      <w:r w:rsidR="00EE1459">
        <w:rPr>
          <w:rtl/>
        </w:rPr>
        <w:softHyphen/>
      </w:r>
      <w:r w:rsidRPr="00CD23FA">
        <w:rPr>
          <w:rFonts w:hint="cs"/>
          <w:rtl/>
        </w:rPr>
        <w:t>نامه پرداختیم. سپس به بیان فرمول</w:t>
      </w:r>
      <w:r>
        <w:rPr>
          <w:rFonts w:hint="cs"/>
          <w:rtl/>
        </w:rPr>
        <w:t xml:space="preserve"> مدل</w:t>
      </w:r>
      <w:r>
        <w:rPr>
          <w:rtl/>
        </w:rPr>
        <w:softHyphen/>
      </w:r>
      <w:r>
        <w:rPr>
          <w:rFonts w:hint="cs"/>
          <w:rtl/>
        </w:rPr>
        <w:t>های</w:t>
      </w:r>
      <w:r w:rsidRPr="00CD23FA">
        <w:rPr>
          <w:rFonts w:hint="cs"/>
          <w:rtl/>
        </w:rPr>
        <w:t xml:space="preserve"> کاهش ابعاد پرداختیم و چهار مورد از آنها را معرفی کردیم. سپس به رویکردهای ایجاد بردارهای پراکنده دودویی از بردار اولیه کلمات که از </w:t>
      </w:r>
      <w:r w:rsidR="000A1A0B">
        <w:rPr>
          <w:rFonts w:hint="cs"/>
          <w:rtl/>
        </w:rPr>
        <w:t>خوشه‌بندی</w:t>
      </w:r>
      <w:r w:rsidRPr="00CD23FA">
        <w:rPr>
          <w:rFonts w:hint="cs"/>
          <w:rtl/>
        </w:rPr>
        <w:t xml:space="preserve"> اسناد توسط الگوریتم</w:t>
      </w:r>
      <w:r w:rsidR="00726DFF">
        <w:rPr>
          <w:rtl/>
        </w:rPr>
        <w:softHyphen/>
      </w:r>
      <w:r w:rsidRPr="00CD23FA">
        <w:rPr>
          <w:rFonts w:hint="cs"/>
          <w:rtl/>
        </w:rPr>
        <w:t>های کاهش ابعاد به دست آمده بود، پرداختیم. همچنین به معرفی یک پایگاه</w:t>
      </w:r>
      <w:r>
        <w:rPr>
          <w:sz w:val="28"/>
          <w:rtl/>
        </w:rPr>
        <w:softHyphen/>
      </w:r>
      <w:r w:rsidRPr="00CD23FA">
        <w:rPr>
          <w:rFonts w:hint="cs"/>
          <w:rtl/>
        </w:rPr>
        <w:t>داده مناسب برای ذخیره</w:t>
      </w:r>
      <w:r>
        <w:rPr>
          <w:sz w:val="28"/>
          <w:rtl/>
        </w:rPr>
        <w:softHyphen/>
      </w:r>
      <w:r w:rsidRPr="00CD23FA">
        <w:rPr>
          <w:rFonts w:hint="cs"/>
          <w:rtl/>
        </w:rPr>
        <w:t>سازی و جستجوی بردارها اشاره کردیم. در پایان معیارهای شباهت به کار رفته در این تحقیق را به صورت مختصر بازگو کردیم.</w:t>
      </w:r>
    </w:p>
    <w:p w14:paraId="209872C6" w14:textId="42478212" w:rsidR="005B2C28" w:rsidRPr="00E96220" w:rsidRDefault="005B2C28" w:rsidP="005B2C28">
      <w:pPr>
        <w:pStyle w:val="a8"/>
        <w:ind w:firstLine="0"/>
        <w:jc w:val="left"/>
        <w:rPr>
          <w:rtl/>
        </w:rPr>
        <w:sectPr w:rsidR="005B2C28" w:rsidRPr="00E96220" w:rsidSect="00356569">
          <w:headerReference w:type="default" r:id="rId28"/>
          <w:footerReference w:type="default" r:id="rId29"/>
          <w:headerReference w:type="first" r:id="rId30"/>
          <w:footerReference w:type="first" r:id="rId31"/>
          <w:footnotePr>
            <w:numRestart w:val="eachPage"/>
          </w:footnotePr>
          <w:pgSz w:w="11906" w:h="16838" w:code="9"/>
          <w:pgMar w:top="1701" w:right="1376" w:bottom="1701" w:left="1418" w:header="851" w:footer="1021" w:gutter="0"/>
          <w:cols w:space="708"/>
          <w:titlePg/>
          <w:bidi/>
          <w:rtlGutter/>
          <w:docGrid w:linePitch="360"/>
        </w:sectPr>
      </w:pPr>
    </w:p>
    <w:p w14:paraId="1377C91C" w14:textId="3127C9D9" w:rsidR="00F772A3" w:rsidRDefault="00F772A3" w:rsidP="00DE431B">
      <w:pPr>
        <w:pStyle w:val="a8"/>
        <w:rPr>
          <w:rtl/>
        </w:rPr>
      </w:pPr>
    </w:p>
    <w:p w14:paraId="5E776A0A" w14:textId="77777777" w:rsidR="00525FA4" w:rsidRPr="0027601E" w:rsidRDefault="00525FA4" w:rsidP="00DE431B">
      <w:pPr>
        <w:pStyle w:val="a8"/>
        <w:rPr>
          <w:rtl/>
        </w:rPr>
      </w:pPr>
    </w:p>
    <w:p w14:paraId="65368D28" w14:textId="586EB91D" w:rsidR="004F134D" w:rsidRDefault="005B2C28" w:rsidP="00770D23">
      <w:pPr>
        <w:pStyle w:val="a5"/>
        <w:numPr>
          <w:ilvl w:val="0"/>
          <w:numId w:val="7"/>
        </w:numPr>
        <w:spacing w:after="200"/>
        <w:ind w:left="-12"/>
        <w:rPr>
          <w:rtl/>
        </w:rPr>
      </w:pPr>
      <w:bookmarkStart w:id="62" w:name="_Toc182362687"/>
      <w:r>
        <w:rPr>
          <w:rFonts w:hint="cs"/>
          <w:rtl/>
        </w:rPr>
        <w:t>مروری بر پژوهش</w:t>
      </w:r>
      <w:r w:rsidR="00A12C60">
        <w:rPr>
          <w:rtl/>
        </w:rPr>
        <w:softHyphen/>
      </w:r>
      <w:r>
        <w:rPr>
          <w:rFonts w:hint="cs"/>
          <w:rtl/>
        </w:rPr>
        <w:t>های پیشین</w:t>
      </w:r>
      <w:bookmarkEnd w:id="62"/>
    </w:p>
    <w:p w14:paraId="43A1DC1C" w14:textId="77777777" w:rsidR="009E31B0" w:rsidRDefault="009E31B0" w:rsidP="00406521">
      <w:pPr>
        <w:pStyle w:val="a"/>
        <w:ind w:left="-12"/>
        <w:rPr>
          <w:rtl/>
        </w:rPr>
      </w:pPr>
      <w:bookmarkStart w:id="63" w:name="_Toc182362688"/>
      <w:r>
        <w:rPr>
          <w:rFonts w:hint="cs"/>
          <w:rtl/>
        </w:rPr>
        <w:t>مقدمه</w:t>
      </w:r>
      <w:bookmarkEnd w:id="63"/>
    </w:p>
    <w:p w14:paraId="13998905" w14:textId="6E9BE956" w:rsidR="009E31B0" w:rsidRPr="00CD23FA" w:rsidRDefault="009E31B0" w:rsidP="00406521">
      <w:pPr>
        <w:pStyle w:val="a8"/>
        <w:ind w:left="-12" w:firstLine="0"/>
        <w:rPr>
          <w:rtl/>
        </w:rPr>
      </w:pPr>
      <w:r w:rsidRPr="00CD23FA">
        <w:rPr>
          <w:rFonts w:hint="cs"/>
          <w:rtl/>
        </w:rPr>
        <w:t>در این قسمت ما در ابتدا مروری خواهیم داشت بر تحقیقات</w:t>
      </w:r>
      <w:r>
        <w:rPr>
          <w:rFonts w:hint="cs"/>
          <w:rtl/>
        </w:rPr>
        <w:t xml:space="preserve"> و پیشرفت</w:t>
      </w:r>
      <w:r>
        <w:rPr>
          <w:rtl/>
        </w:rPr>
        <w:softHyphen/>
      </w:r>
      <w:r>
        <w:rPr>
          <w:rFonts w:hint="cs"/>
          <w:rtl/>
        </w:rPr>
        <w:t>هایی</w:t>
      </w:r>
      <w:r w:rsidRPr="00CD23FA">
        <w:rPr>
          <w:rFonts w:hint="cs"/>
          <w:rtl/>
        </w:rPr>
        <w:t xml:space="preserve"> که تاکنون در سیستم</w:t>
      </w:r>
      <w:r w:rsidR="00A12C60">
        <w:rPr>
          <w:rtl/>
        </w:rPr>
        <w:softHyphen/>
      </w:r>
      <w:r w:rsidRPr="00CD23FA">
        <w:rPr>
          <w:rFonts w:hint="cs"/>
          <w:rtl/>
        </w:rPr>
        <w:t>های پرسش و پاسخ انجام شده است. سپس یک چشم انداز کلی از روش</w:t>
      </w:r>
      <w:r w:rsidR="00525FA4">
        <w:rPr>
          <w:rtl/>
        </w:rPr>
        <w:softHyphen/>
      </w:r>
      <w:r w:rsidRPr="00CD23FA">
        <w:rPr>
          <w:rFonts w:hint="cs"/>
          <w:rtl/>
        </w:rPr>
        <w:t>های مختلفی را بررسی خواهیم کرد که قادر به دستیابی به نتایج تازه</w:t>
      </w:r>
      <w:r w:rsidR="00693960">
        <w:rPr>
          <w:rFonts w:hint="cs"/>
          <w:rtl/>
        </w:rPr>
        <w:t xml:space="preserve">‌تر </w:t>
      </w:r>
      <w:r w:rsidRPr="00CD23FA">
        <w:rPr>
          <w:rFonts w:hint="cs"/>
          <w:rtl/>
        </w:rPr>
        <w:t xml:space="preserve">در برخی وظایف مربوط به </w:t>
      </w:r>
      <w:r w:rsidRPr="00CD23FA">
        <w:t>NLP</w:t>
      </w:r>
      <w:r w:rsidRPr="00CD23FA">
        <w:rPr>
          <w:rFonts w:hint="cs"/>
          <w:rtl/>
        </w:rPr>
        <w:t xml:space="preserve"> شده اند، که </w:t>
      </w:r>
      <w:r>
        <w:rPr>
          <w:rFonts w:hint="cs"/>
          <w:rtl/>
        </w:rPr>
        <w:t>بیشتر آن</w:t>
      </w:r>
      <w:r>
        <w:rPr>
          <w:rtl/>
        </w:rPr>
        <w:softHyphen/>
      </w:r>
      <w:r>
        <w:rPr>
          <w:rFonts w:hint="cs"/>
          <w:rtl/>
        </w:rPr>
        <w:t xml:space="preserve">ها </w:t>
      </w:r>
      <w:r w:rsidRPr="00CD23FA">
        <w:rPr>
          <w:rFonts w:hint="cs"/>
          <w:rtl/>
        </w:rPr>
        <w:t xml:space="preserve">تعبیه کلمات را به عنوان عنصر اساسی برای نمایش متن به </w:t>
      </w:r>
      <w:r>
        <w:rPr>
          <w:rFonts w:hint="cs"/>
          <w:rtl/>
        </w:rPr>
        <w:t>درنظر می</w:t>
      </w:r>
      <w:r>
        <w:rPr>
          <w:rtl/>
        </w:rPr>
        <w:softHyphen/>
      </w:r>
      <w:r>
        <w:rPr>
          <w:rFonts w:hint="cs"/>
          <w:rtl/>
        </w:rPr>
        <w:t>گیرند</w:t>
      </w:r>
      <w:r w:rsidRPr="00CD23FA">
        <w:rPr>
          <w:rFonts w:hint="cs"/>
          <w:rtl/>
        </w:rPr>
        <w:t xml:space="preserve"> و همچنین نگاه مختصری به پیشینه نظری برای پرداختن به </w:t>
      </w:r>
      <w:r w:rsidR="00525FA4">
        <w:rPr>
          <w:rFonts w:hint="cs"/>
          <w:rtl/>
        </w:rPr>
        <w:t>تئوری</w:t>
      </w:r>
      <w:r w:rsidR="00525FA4">
        <w:rPr>
          <w:rtl/>
        </w:rPr>
        <w:softHyphen/>
      </w:r>
      <w:r w:rsidR="00525FA4">
        <w:rPr>
          <w:rFonts w:hint="cs"/>
          <w:rtl/>
        </w:rPr>
        <w:t>هایی</w:t>
      </w:r>
      <w:r w:rsidR="00A12C60">
        <w:rPr>
          <w:rFonts w:hint="cs"/>
          <w:rtl/>
        </w:rPr>
        <w:t xml:space="preserve"> </w:t>
      </w:r>
      <w:r w:rsidRPr="00CD23FA">
        <w:rPr>
          <w:rFonts w:hint="cs"/>
          <w:rtl/>
        </w:rPr>
        <w:t>که پایه</w:t>
      </w:r>
      <w:r w:rsidR="00A12C60">
        <w:rPr>
          <w:rtl/>
        </w:rPr>
        <w:softHyphen/>
      </w:r>
      <w:r w:rsidRPr="00CD23FA">
        <w:rPr>
          <w:rFonts w:hint="cs"/>
          <w:rtl/>
        </w:rPr>
        <w:t xml:space="preserve">های رویکردهای جدیدتر را فراهم کرده اند، خواهیم داشت. </w:t>
      </w:r>
    </w:p>
    <w:p w14:paraId="042A519F" w14:textId="77777777" w:rsidR="009E31B0" w:rsidRPr="00CD23FA" w:rsidRDefault="009E31B0" w:rsidP="00406521">
      <w:pPr>
        <w:pStyle w:val="a8"/>
        <w:ind w:left="-12"/>
        <w:rPr>
          <w:rtl/>
        </w:rPr>
      </w:pPr>
      <w:r w:rsidRPr="00CD23FA">
        <w:rPr>
          <w:rtl/>
        </w:rPr>
        <w:t>در نها</w:t>
      </w:r>
      <w:r w:rsidRPr="00CD23FA">
        <w:rPr>
          <w:rFonts w:hint="cs"/>
          <w:rtl/>
        </w:rPr>
        <w:t>ی</w:t>
      </w:r>
      <w:r w:rsidRPr="00CD23FA">
        <w:rPr>
          <w:rFonts w:hint="eastAsia"/>
          <w:rtl/>
        </w:rPr>
        <w:t>ت</w:t>
      </w:r>
      <w:r w:rsidRPr="00CD23FA">
        <w:rPr>
          <w:rtl/>
        </w:rPr>
        <w:t xml:space="preserve"> به مفاه</w:t>
      </w:r>
      <w:r w:rsidRPr="00CD23FA">
        <w:rPr>
          <w:rFonts w:hint="cs"/>
          <w:rtl/>
        </w:rPr>
        <w:t>ی</w:t>
      </w:r>
      <w:r w:rsidRPr="00CD23FA">
        <w:rPr>
          <w:rFonts w:hint="eastAsia"/>
          <w:rtl/>
        </w:rPr>
        <w:t>م</w:t>
      </w:r>
      <w:r w:rsidRPr="00CD23FA">
        <w:rPr>
          <w:rFonts w:hint="cs"/>
          <w:rtl/>
        </w:rPr>
        <w:t xml:space="preserve"> و</w:t>
      </w:r>
      <w:r w:rsidRPr="00CD23FA">
        <w:rPr>
          <w:rtl/>
        </w:rPr>
        <w:t xml:space="preserve"> </w:t>
      </w:r>
      <w:r w:rsidRPr="00CD23FA">
        <w:rPr>
          <w:rFonts w:cs="Arial" w:hint="cs"/>
        </w:rPr>
        <w:t>​​</w:t>
      </w:r>
      <w:r w:rsidRPr="00CD23FA">
        <w:rPr>
          <w:rFonts w:hint="cs"/>
          <w:rtl/>
        </w:rPr>
        <w:t>نظریاتی</w:t>
      </w:r>
      <w:r w:rsidRPr="00CD23FA">
        <w:rPr>
          <w:rtl/>
        </w:rPr>
        <w:t xml:space="preserve"> م</w:t>
      </w:r>
      <w:r w:rsidRPr="00CD23FA">
        <w:rPr>
          <w:rFonts w:hint="cs"/>
          <w:rtl/>
        </w:rPr>
        <w:t>ی</w:t>
      </w:r>
      <w:r w:rsidRPr="004C048A">
        <w:rPr>
          <w:rFonts w:hint="cs"/>
          <w:sz w:val="28"/>
          <w:rtl/>
        </w:rPr>
        <w:t>‌</w:t>
      </w:r>
      <w:r w:rsidRPr="00CD23FA">
        <w:rPr>
          <w:rFonts w:hint="eastAsia"/>
          <w:rtl/>
        </w:rPr>
        <w:t>پرداز</w:t>
      </w:r>
      <w:r w:rsidRPr="00CD23FA">
        <w:rPr>
          <w:rFonts w:hint="cs"/>
          <w:rtl/>
        </w:rPr>
        <w:t>ی</w:t>
      </w:r>
      <w:r w:rsidRPr="00CD23FA">
        <w:rPr>
          <w:rFonts w:hint="eastAsia"/>
          <w:rtl/>
        </w:rPr>
        <w:t>م</w:t>
      </w:r>
      <w:r w:rsidRPr="00CD23FA">
        <w:rPr>
          <w:rtl/>
        </w:rPr>
        <w:t xml:space="preserve"> که از ا</w:t>
      </w:r>
      <w:r w:rsidRPr="00CD23FA">
        <w:rPr>
          <w:rFonts w:hint="cs"/>
          <w:rtl/>
        </w:rPr>
        <w:t>ی</w:t>
      </w:r>
      <w:r w:rsidRPr="00CD23FA">
        <w:rPr>
          <w:rFonts w:hint="eastAsia"/>
          <w:rtl/>
        </w:rPr>
        <w:t>ده</w:t>
      </w:r>
      <w:r w:rsidRPr="004C048A">
        <w:rPr>
          <w:rFonts w:hint="eastAsia"/>
          <w:sz w:val="28"/>
          <w:rtl/>
        </w:rPr>
        <w:t>‌</w:t>
      </w:r>
      <w:r w:rsidRPr="00CD23FA">
        <w:rPr>
          <w:rFonts w:hint="eastAsia"/>
          <w:rtl/>
        </w:rPr>
        <w:t>ها</w:t>
      </w:r>
      <w:r w:rsidRPr="00CD23FA">
        <w:rPr>
          <w:rFonts w:hint="cs"/>
          <w:rtl/>
        </w:rPr>
        <w:t>یی</w:t>
      </w:r>
      <w:r w:rsidRPr="00CD23FA">
        <w:rPr>
          <w:rtl/>
        </w:rPr>
        <w:t xml:space="preserve"> که در ا</w:t>
      </w:r>
      <w:r w:rsidRPr="00CD23FA">
        <w:rPr>
          <w:rFonts w:hint="cs"/>
          <w:rtl/>
        </w:rPr>
        <w:t>ی</w:t>
      </w:r>
      <w:r w:rsidRPr="00CD23FA">
        <w:rPr>
          <w:rFonts w:hint="eastAsia"/>
          <w:rtl/>
        </w:rPr>
        <w:t>ن</w:t>
      </w:r>
      <w:r w:rsidRPr="00CD23FA">
        <w:rPr>
          <w:rtl/>
        </w:rPr>
        <w:t xml:space="preserve"> پا</w:t>
      </w:r>
      <w:r w:rsidRPr="00CD23FA">
        <w:rPr>
          <w:rFonts w:hint="cs"/>
          <w:rtl/>
        </w:rPr>
        <w:t>ی</w:t>
      </w:r>
      <w:r w:rsidRPr="00CD23FA">
        <w:rPr>
          <w:rFonts w:hint="eastAsia"/>
          <w:rtl/>
        </w:rPr>
        <w:t>ان</w:t>
      </w:r>
      <w:r w:rsidRPr="004C048A">
        <w:rPr>
          <w:rFonts w:hint="eastAsia"/>
          <w:sz w:val="28"/>
          <w:rtl/>
        </w:rPr>
        <w:t>‌</w:t>
      </w:r>
      <w:r w:rsidRPr="00CD23FA">
        <w:rPr>
          <w:rFonts w:hint="eastAsia"/>
          <w:rtl/>
        </w:rPr>
        <w:t>نامه</w:t>
      </w:r>
      <w:r w:rsidRPr="00CD23FA">
        <w:rPr>
          <w:rtl/>
        </w:rPr>
        <w:t xml:space="preserve"> عمل</w:t>
      </w:r>
      <w:r w:rsidRPr="00CD23FA">
        <w:rPr>
          <w:rFonts w:hint="cs"/>
          <w:rtl/>
        </w:rPr>
        <w:t>ی</w:t>
      </w:r>
      <w:r w:rsidRPr="00CD23FA">
        <w:rPr>
          <w:rtl/>
        </w:rPr>
        <w:t xml:space="preserve"> شده</w:t>
      </w:r>
      <w:r w:rsidRPr="004C048A">
        <w:rPr>
          <w:sz w:val="28"/>
          <w:rtl/>
        </w:rPr>
        <w:t>‌</w:t>
      </w:r>
      <w:r w:rsidRPr="00CD23FA">
        <w:rPr>
          <w:rtl/>
        </w:rPr>
        <w:t xml:space="preserve">اند، </w:t>
      </w:r>
      <w:r w:rsidRPr="00CD23FA">
        <w:rPr>
          <w:rFonts w:hint="cs"/>
          <w:rtl/>
        </w:rPr>
        <w:t>ی</w:t>
      </w:r>
      <w:r w:rsidRPr="00CD23FA">
        <w:rPr>
          <w:rFonts w:hint="eastAsia"/>
          <w:rtl/>
        </w:rPr>
        <w:t>عن</w:t>
      </w:r>
      <w:r w:rsidRPr="00CD23FA">
        <w:rPr>
          <w:rFonts w:hint="cs"/>
          <w:rtl/>
        </w:rPr>
        <w:t>ی</w:t>
      </w:r>
      <w:r w:rsidRPr="00CD23FA">
        <w:rPr>
          <w:rtl/>
        </w:rPr>
        <w:t xml:space="preserve"> بازنما</w:t>
      </w:r>
      <w:r w:rsidRPr="00CD23FA">
        <w:rPr>
          <w:rFonts w:hint="cs"/>
          <w:rtl/>
        </w:rPr>
        <w:t>یی</w:t>
      </w:r>
      <w:r w:rsidRPr="004C048A">
        <w:rPr>
          <w:rFonts w:hint="cs"/>
          <w:sz w:val="28"/>
          <w:rtl/>
        </w:rPr>
        <w:t>‌</w:t>
      </w:r>
      <w:r w:rsidRPr="00CD23FA">
        <w:rPr>
          <w:rFonts w:hint="eastAsia"/>
          <w:rtl/>
        </w:rPr>
        <w:t>ها</w:t>
      </w:r>
      <w:r w:rsidRPr="00CD23FA">
        <w:rPr>
          <w:rFonts w:hint="cs"/>
          <w:rtl/>
        </w:rPr>
        <w:t>ی</w:t>
      </w:r>
      <w:r w:rsidRPr="00CD23FA">
        <w:rPr>
          <w:rtl/>
        </w:rPr>
        <w:t xml:space="preserve"> پراکنده و نظر</w:t>
      </w:r>
      <w:r w:rsidRPr="00CD23FA">
        <w:rPr>
          <w:rFonts w:hint="cs"/>
          <w:rtl/>
        </w:rPr>
        <w:t>ی</w:t>
      </w:r>
      <w:r w:rsidRPr="00CD23FA">
        <w:rPr>
          <w:rFonts w:hint="eastAsia"/>
          <w:rtl/>
        </w:rPr>
        <w:t>ه</w:t>
      </w:r>
      <w:r w:rsidRPr="00CD23FA">
        <w:rPr>
          <w:rtl/>
        </w:rPr>
        <w:t xml:space="preserve"> چ</w:t>
      </w:r>
      <w:r w:rsidRPr="00CD23FA">
        <w:rPr>
          <w:rFonts w:hint="cs"/>
          <w:rtl/>
        </w:rPr>
        <w:t>ی</w:t>
      </w:r>
      <w:r w:rsidRPr="00CD23FA">
        <w:rPr>
          <w:rFonts w:hint="eastAsia"/>
          <w:rtl/>
        </w:rPr>
        <w:t>ن</w:t>
      </w:r>
      <w:r w:rsidRPr="004C048A">
        <w:rPr>
          <w:rFonts w:hint="eastAsia"/>
          <w:sz w:val="28"/>
          <w:rtl/>
        </w:rPr>
        <w:t>‌</w:t>
      </w:r>
      <w:r w:rsidRPr="00CD23FA">
        <w:rPr>
          <w:rFonts w:hint="eastAsia"/>
          <w:rtl/>
        </w:rPr>
        <w:t>خوردگ</w:t>
      </w:r>
      <w:r w:rsidRPr="00CD23FA">
        <w:rPr>
          <w:rFonts w:hint="cs"/>
          <w:rtl/>
        </w:rPr>
        <w:t>ی</w:t>
      </w:r>
      <w:r w:rsidRPr="00CD23FA">
        <w:rPr>
          <w:rtl/>
        </w:rPr>
        <w:t xml:space="preserve"> معنا</w:t>
      </w:r>
      <w:r w:rsidRPr="00CD23FA">
        <w:rPr>
          <w:rFonts w:hint="cs"/>
          <w:rtl/>
        </w:rPr>
        <w:t>یی</w:t>
      </w:r>
      <w:r w:rsidRPr="00CD23FA">
        <w:rPr>
          <w:rFonts w:hint="eastAsia"/>
          <w:rtl/>
        </w:rPr>
        <w:t>،</w:t>
      </w:r>
      <w:r w:rsidRPr="00CD23FA">
        <w:rPr>
          <w:rtl/>
        </w:rPr>
        <w:t xml:space="preserve"> پشت</w:t>
      </w:r>
      <w:r w:rsidRPr="00CD23FA">
        <w:rPr>
          <w:rFonts w:hint="cs"/>
          <w:rtl/>
        </w:rPr>
        <w:t>ی</w:t>
      </w:r>
      <w:r w:rsidRPr="00CD23FA">
        <w:rPr>
          <w:rFonts w:hint="eastAsia"/>
          <w:rtl/>
        </w:rPr>
        <w:t>بان</w:t>
      </w:r>
      <w:r w:rsidRPr="00CD23FA">
        <w:rPr>
          <w:rFonts w:hint="cs"/>
          <w:rtl/>
        </w:rPr>
        <w:t>ی</w:t>
      </w:r>
      <w:r w:rsidRPr="00CD23FA">
        <w:rPr>
          <w:rtl/>
        </w:rPr>
        <w:t xml:space="preserve"> م</w:t>
      </w:r>
      <w:r w:rsidRPr="00CD23FA">
        <w:rPr>
          <w:rFonts w:hint="cs"/>
          <w:rtl/>
        </w:rPr>
        <w:t>ی</w:t>
      </w:r>
      <w:r w:rsidRPr="004C048A">
        <w:rPr>
          <w:rFonts w:hint="cs"/>
          <w:sz w:val="28"/>
          <w:rtl/>
        </w:rPr>
        <w:t>‌</w:t>
      </w:r>
      <w:r w:rsidRPr="00CD23FA">
        <w:rPr>
          <w:rFonts w:hint="eastAsia"/>
          <w:rtl/>
        </w:rPr>
        <w:t>کنند</w:t>
      </w:r>
      <w:r w:rsidRPr="00CD23FA">
        <w:rPr>
          <w:rtl/>
        </w:rPr>
        <w:t>.</w:t>
      </w:r>
    </w:p>
    <w:p w14:paraId="1BB3F0D4" w14:textId="77777777" w:rsidR="008A01F5" w:rsidRDefault="008A01F5" w:rsidP="00406521">
      <w:pPr>
        <w:pStyle w:val="a"/>
        <w:ind w:left="-12"/>
        <w:rPr>
          <w:rtl/>
        </w:rPr>
      </w:pPr>
      <w:bookmarkStart w:id="64" w:name="_Toc182362689"/>
      <w:r w:rsidRPr="004B313E">
        <w:rPr>
          <w:rFonts w:hint="cs"/>
          <w:rtl/>
        </w:rPr>
        <w:t>پیشرفت</w:t>
      </w:r>
      <w:r w:rsidRPr="004B313E">
        <w:rPr>
          <w:rtl/>
        </w:rPr>
        <w:softHyphen/>
      </w:r>
      <w:r w:rsidRPr="004B313E">
        <w:rPr>
          <w:rFonts w:hint="cs"/>
          <w:rtl/>
        </w:rPr>
        <w:t>ها و چالش</w:t>
      </w:r>
      <w:r w:rsidRPr="004B313E">
        <w:rPr>
          <w:rtl/>
        </w:rPr>
        <w:softHyphen/>
      </w:r>
      <w:r w:rsidRPr="004B313E">
        <w:rPr>
          <w:rFonts w:hint="cs"/>
          <w:rtl/>
        </w:rPr>
        <w:t>های سامانه</w:t>
      </w:r>
      <w:r w:rsidRPr="004B313E">
        <w:rPr>
          <w:rtl/>
        </w:rPr>
        <w:softHyphen/>
      </w:r>
      <w:r w:rsidRPr="004B313E">
        <w:rPr>
          <w:rFonts w:hint="cs"/>
          <w:rtl/>
        </w:rPr>
        <w:t>های پرسش و پاسخ</w:t>
      </w:r>
      <w:bookmarkEnd w:id="64"/>
    </w:p>
    <w:p w14:paraId="71EBCA2C" w14:textId="77777777" w:rsidR="008A01F5" w:rsidRDefault="008A01F5" w:rsidP="00406521">
      <w:pPr>
        <w:ind w:left="-12"/>
        <w:jc w:val="both"/>
        <w:rPr>
          <w:rtl/>
        </w:rPr>
      </w:pPr>
      <w:r w:rsidRPr="00D22477">
        <w:rPr>
          <w:rtl/>
        </w:rPr>
        <w:t>روش‌ها</w:t>
      </w:r>
      <w:r w:rsidRPr="00D22477">
        <w:rPr>
          <w:rFonts w:hint="cs"/>
          <w:rtl/>
        </w:rPr>
        <w:t>ی</w:t>
      </w:r>
      <w:r w:rsidRPr="00D22477">
        <w:rPr>
          <w:rtl/>
        </w:rPr>
        <w:t xml:space="preserve"> اخ</w:t>
      </w:r>
      <w:r w:rsidRPr="00D22477">
        <w:rPr>
          <w:rFonts w:hint="cs"/>
          <w:rtl/>
        </w:rPr>
        <w:t>ی</w:t>
      </w:r>
      <w:r w:rsidRPr="00D22477">
        <w:rPr>
          <w:rFonts w:hint="eastAsia"/>
          <w:rtl/>
        </w:rPr>
        <w:t>ر</w:t>
      </w:r>
      <w:r w:rsidRPr="00D22477">
        <w:rPr>
          <w:rtl/>
        </w:rPr>
        <w:t xml:space="preserve"> پاسخ به پرسش را م</w:t>
      </w:r>
      <w:r w:rsidRPr="00D22477">
        <w:rPr>
          <w:rFonts w:hint="cs"/>
          <w:rtl/>
        </w:rPr>
        <w:t>ی‌</w:t>
      </w:r>
      <w:r w:rsidRPr="00D22477">
        <w:rPr>
          <w:rFonts w:hint="eastAsia"/>
          <w:rtl/>
        </w:rPr>
        <w:t>توان</w:t>
      </w:r>
      <w:r w:rsidRPr="00D22477">
        <w:rPr>
          <w:rFonts w:hint="cs"/>
          <w:rtl/>
        </w:rPr>
        <w:t>ی</w:t>
      </w:r>
      <w:r w:rsidRPr="00D22477">
        <w:rPr>
          <w:rFonts w:hint="eastAsia"/>
          <w:rtl/>
        </w:rPr>
        <w:t>م</w:t>
      </w:r>
      <w:r w:rsidRPr="00D22477">
        <w:rPr>
          <w:rtl/>
        </w:rPr>
        <w:t xml:space="preserve"> در سه گروه عمده ز</w:t>
      </w:r>
      <w:r w:rsidRPr="00D22477">
        <w:rPr>
          <w:rFonts w:hint="cs"/>
          <w:rtl/>
        </w:rPr>
        <w:t>ی</w:t>
      </w:r>
      <w:r w:rsidRPr="00D22477">
        <w:rPr>
          <w:rFonts w:hint="eastAsia"/>
          <w:rtl/>
        </w:rPr>
        <w:t>ر</w:t>
      </w:r>
      <w:r w:rsidRPr="00D22477">
        <w:rPr>
          <w:rtl/>
        </w:rPr>
        <w:t xml:space="preserve"> دسته‌بند</w:t>
      </w:r>
      <w:r w:rsidRPr="00D22477">
        <w:rPr>
          <w:rFonts w:hint="cs"/>
          <w:rtl/>
        </w:rPr>
        <w:t>ی</w:t>
      </w:r>
      <w:r w:rsidRPr="00D22477">
        <w:rPr>
          <w:rtl/>
        </w:rPr>
        <w:t xml:space="preserve"> کن</w:t>
      </w:r>
      <w:r w:rsidRPr="00D22477">
        <w:rPr>
          <w:rFonts w:hint="cs"/>
          <w:rtl/>
        </w:rPr>
        <w:t>ی</w:t>
      </w:r>
      <w:r w:rsidRPr="00D22477">
        <w:rPr>
          <w:rFonts w:hint="eastAsia"/>
          <w:rtl/>
        </w:rPr>
        <w:t>م</w:t>
      </w:r>
      <w:r w:rsidRPr="00D22477">
        <w:rPr>
          <w:rtl/>
        </w:rPr>
        <w:t>:</w:t>
      </w:r>
    </w:p>
    <w:p w14:paraId="7DB7E1D5" w14:textId="77777777" w:rsidR="008A01F5" w:rsidRDefault="008A01F5" w:rsidP="00770D23">
      <w:pPr>
        <w:pStyle w:val="ListParagraph"/>
        <w:numPr>
          <w:ilvl w:val="0"/>
          <w:numId w:val="17"/>
        </w:numPr>
        <w:spacing w:after="160" w:line="259" w:lineRule="auto"/>
        <w:ind w:left="413"/>
        <w:jc w:val="both"/>
      </w:pPr>
      <w:r w:rsidRPr="00441A0C">
        <w:rPr>
          <w:rtl/>
        </w:rPr>
        <w:t>روش‌ها</w:t>
      </w:r>
      <w:r w:rsidRPr="00441A0C">
        <w:rPr>
          <w:rFonts w:hint="cs"/>
          <w:rtl/>
        </w:rPr>
        <w:t>ی</w:t>
      </w:r>
      <w:r w:rsidRPr="00441A0C">
        <w:rPr>
          <w:rtl/>
        </w:rPr>
        <w:t xml:space="preserve"> مبتن</w:t>
      </w:r>
      <w:r w:rsidRPr="00441A0C">
        <w:rPr>
          <w:rFonts w:hint="cs"/>
          <w:rtl/>
        </w:rPr>
        <w:t>ی</w:t>
      </w:r>
      <w:r w:rsidRPr="00441A0C">
        <w:rPr>
          <w:rtl/>
        </w:rPr>
        <w:t xml:space="preserve"> بر</w:t>
      </w:r>
      <w:r>
        <w:rPr>
          <w:rFonts w:hint="cs"/>
          <w:rtl/>
        </w:rPr>
        <w:t xml:space="preserve"> مدل</w:t>
      </w:r>
      <w:r>
        <w:rPr>
          <w:rtl/>
        </w:rPr>
        <w:softHyphen/>
      </w:r>
      <w:r>
        <w:rPr>
          <w:rFonts w:hint="cs"/>
          <w:rtl/>
        </w:rPr>
        <w:t>های زبانی بزرگ:</w:t>
      </w:r>
      <w:r w:rsidRPr="00441A0C">
        <w:rPr>
          <w:rtl/>
        </w:rPr>
        <w:t xml:space="preserve"> </w:t>
      </w:r>
      <w:r>
        <w:rPr>
          <w:rFonts w:hint="cs"/>
          <w:rtl/>
        </w:rPr>
        <w:t>این روش</w:t>
      </w:r>
      <w:r>
        <w:rPr>
          <w:rtl/>
        </w:rPr>
        <w:softHyphen/>
      </w:r>
      <w:r>
        <w:rPr>
          <w:rFonts w:hint="cs"/>
          <w:rtl/>
        </w:rPr>
        <w:t>ها که بعضا</w:t>
      </w:r>
      <w:r w:rsidRPr="00441A0C">
        <w:rPr>
          <w:rtl/>
        </w:rPr>
        <w:t>ً مبتن</w:t>
      </w:r>
      <w:r w:rsidRPr="00441A0C">
        <w:rPr>
          <w:rFonts w:hint="cs"/>
          <w:rtl/>
        </w:rPr>
        <w:t>ی</w:t>
      </w:r>
      <w:r w:rsidRPr="00441A0C">
        <w:rPr>
          <w:rtl/>
        </w:rPr>
        <w:t xml:space="preserve"> بر </w:t>
      </w:r>
      <w:r w:rsidRPr="00441A0C">
        <w:t>BERT</w:t>
      </w:r>
      <w:r>
        <w:rPr>
          <w:rFonts w:hint="cs"/>
          <w:rtl/>
        </w:rPr>
        <w:t xml:space="preserve"> هستند،</w:t>
      </w:r>
      <w:r w:rsidRPr="00441A0C">
        <w:rPr>
          <w:rtl/>
        </w:rPr>
        <w:t xml:space="preserve"> امروزه به طور گسترده برا</w:t>
      </w:r>
      <w:r w:rsidRPr="00441A0C">
        <w:rPr>
          <w:rFonts w:hint="cs"/>
          <w:rtl/>
        </w:rPr>
        <w:t>ی</w:t>
      </w:r>
      <w:r w:rsidRPr="00441A0C">
        <w:rPr>
          <w:rtl/>
        </w:rPr>
        <w:t xml:space="preserve"> موارد عموم</w:t>
      </w:r>
      <w:r w:rsidRPr="00441A0C">
        <w:rPr>
          <w:rFonts w:hint="cs"/>
          <w:rtl/>
        </w:rPr>
        <w:t>ی</w:t>
      </w:r>
      <w:r w:rsidRPr="00441A0C">
        <w:rPr>
          <w:rtl/>
        </w:rPr>
        <w:t xml:space="preserve"> و دامنه‌ها</w:t>
      </w:r>
      <w:r w:rsidRPr="00441A0C">
        <w:rPr>
          <w:rFonts w:hint="cs"/>
          <w:rtl/>
        </w:rPr>
        <w:t>ی</w:t>
      </w:r>
      <w:r w:rsidRPr="00441A0C">
        <w:rPr>
          <w:rtl/>
        </w:rPr>
        <w:t xml:space="preserve"> باز استفاده م</w:t>
      </w:r>
      <w:r w:rsidRPr="00441A0C">
        <w:rPr>
          <w:rFonts w:hint="cs"/>
          <w:rtl/>
        </w:rPr>
        <w:t>ی‌</w:t>
      </w:r>
      <w:r w:rsidRPr="00441A0C">
        <w:rPr>
          <w:rFonts w:hint="eastAsia"/>
          <w:rtl/>
        </w:rPr>
        <w:t>شوند</w:t>
      </w:r>
      <w:r w:rsidRPr="00441A0C">
        <w:rPr>
          <w:rtl/>
        </w:rPr>
        <w:t>. ا</w:t>
      </w:r>
      <w:r w:rsidRPr="00441A0C">
        <w:rPr>
          <w:rFonts w:hint="cs"/>
          <w:rtl/>
        </w:rPr>
        <w:t>ی</w:t>
      </w:r>
      <w:r w:rsidRPr="00441A0C">
        <w:rPr>
          <w:rFonts w:hint="eastAsia"/>
          <w:rtl/>
        </w:rPr>
        <w:t>ن</w:t>
      </w:r>
      <w:r w:rsidRPr="00441A0C">
        <w:rPr>
          <w:rtl/>
        </w:rPr>
        <w:t xml:space="preserve"> مدل‌ها اغلب به‌عنوان راهنما استفاده م</w:t>
      </w:r>
      <w:r w:rsidRPr="00441A0C">
        <w:rPr>
          <w:rFonts w:hint="cs"/>
          <w:rtl/>
        </w:rPr>
        <w:t>ی‌</w:t>
      </w:r>
      <w:r w:rsidRPr="00441A0C">
        <w:rPr>
          <w:rFonts w:hint="eastAsia"/>
          <w:rtl/>
        </w:rPr>
        <w:t>شوند،</w:t>
      </w:r>
      <w:r w:rsidRPr="00441A0C">
        <w:rPr>
          <w:rtl/>
        </w:rPr>
        <w:t xml:space="preserve"> جا</w:t>
      </w:r>
      <w:r w:rsidRPr="00441A0C">
        <w:rPr>
          <w:rFonts w:hint="cs"/>
          <w:rtl/>
        </w:rPr>
        <w:t>یی</w:t>
      </w:r>
      <w:r w:rsidRPr="00441A0C">
        <w:rPr>
          <w:rtl/>
        </w:rPr>
        <w:t xml:space="preserve"> که عدم دقت آنها تأث</w:t>
      </w:r>
      <w:r w:rsidRPr="00441A0C">
        <w:rPr>
          <w:rFonts w:hint="cs"/>
          <w:rtl/>
        </w:rPr>
        <w:t>ی</w:t>
      </w:r>
      <w:r w:rsidRPr="00441A0C">
        <w:rPr>
          <w:rFonts w:hint="eastAsia"/>
          <w:rtl/>
        </w:rPr>
        <w:t>ر</w:t>
      </w:r>
      <w:r w:rsidRPr="00441A0C">
        <w:rPr>
          <w:rtl/>
        </w:rPr>
        <w:t xml:space="preserve"> مهم</w:t>
      </w:r>
      <w:r w:rsidRPr="00441A0C">
        <w:rPr>
          <w:rFonts w:hint="cs"/>
          <w:rtl/>
        </w:rPr>
        <w:t>ی</w:t>
      </w:r>
      <w:r w:rsidRPr="00441A0C">
        <w:rPr>
          <w:rtl/>
        </w:rPr>
        <w:t xml:space="preserve"> بر تصم</w:t>
      </w:r>
      <w:r w:rsidRPr="00441A0C">
        <w:rPr>
          <w:rFonts w:hint="cs"/>
          <w:rtl/>
        </w:rPr>
        <w:t>ی</w:t>
      </w:r>
      <w:r w:rsidRPr="00441A0C">
        <w:rPr>
          <w:rFonts w:hint="eastAsia"/>
          <w:rtl/>
        </w:rPr>
        <w:t>م</w:t>
      </w:r>
      <w:r w:rsidRPr="00441A0C">
        <w:rPr>
          <w:rtl/>
        </w:rPr>
        <w:t xml:space="preserve"> نها</w:t>
      </w:r>
      <w:r w:rsidRPr="00441A0C">
        <w:rPr>
          <w:rFonts w:hint="cs"/>
          <w:rtl/>
        </w:rPr>
        <w:t>یی</w:t>
      </w:r>
      <w:r w:rsidRPr="00441A0C">
        <w:rPr>
          <w:rtl/>
        </w:rPr>
        <w:t xml:space="preserve"> کاربر ندارد.</w:t>
      </w:r>
    </w:p>
    <w:p w14:paraId="125F9F4B" w14:textId="77777777" w:rsidR="008A01F5" w:rsidRDefault="008A01F5" w:rsidP="00770D23">
      <w:pPr>
        <w:pStyle w:val="ListParagraph"/>
        <w:numPr>
          <w:ilvl w:val="0"/>
          <w:numId w:val="18"/>
        </w:numPr>
        <w:spacing w:after="160" w:line="259" w:lineRule="auto"/>
        <w:ind w:left="413"/>
        <w:jc w:val="both"/>
      </w:pPr>
      <w:r w:rsidRPr="00441A0C">
        <w:rPr>
          <w:rtl/>
        </w:rPr>
        <w:lastRenderedPageBreak/>
        <w:t>روش‌ها</w:t>
      </w:r>
      <w:r w:rsidRPr="00441A0C">
        <w:rPr>
          <w:rFonts w:hint="cs"/>
          <w:rtl/>
        </w:rPr>
        <w:t>ی</w:t>
      </w:r>
      <w:r w:rsidRPr="00441A0C">
        <w:rPr>
          <w:rtl/>
        </w:rPr>
        <w:t xml:space="preserve"> دانش ساختار</w:t>
      </w:r>
      <w:r w:rsidRPr="00441A0C">
        <w:rPr>
          <w:rFonts w:hint="cs"/>
          <w:rtl/>
        </w:rPr>
        <w:t>ی</w:t>
      </w:r>
      <w:r w:rsidRPr="00441A0C">
        <w:rPr>
          <w:rFonts w:hint="eastAsia"/>
          <w:rtl/>
        </w:rPr>
        <w:t>افته</w:t>
      </w:r>
      <w:r>
        <w:rPr>
          <w:rFonts w:hint="cs"/>
          <w:rtl/>
        </w:rPr>
        <w:t>:</w:t>
      </w:r>
      <w:r w:rsidRPr="00441A0C">
        <w:rPr>
          <w:rtl/>
        </w:rPr>
        <w:t xml:space="preserve"> مانند </w:t>
      </w:r>
      <w:r>
        <w:rPr>
          <w:rFonts w:hint="cs"/>
          <w:rtl/>
        </w:rPr>
        <w:t>گراف</w:t>
      </w:r>
      <w:r>
        <w:rPr>
          <w:rtl/>
        </w:rPr>
        <w:softHyphen/>
      </w:r>
      <w:r w:rsidRPr="00441A0C">
        <w:rPr>
          <w:rtl/>
        </w:rPr>
        <w:t>ها</w:t>
      </w:r>
      <w:r w:rsidRPr="00441A0C">
        <w:rPr>
          <w:rFonts w:hint="cs"/>
          <w:rtl/>
        </w:rPr>
        <w:t>ی</w:t>
      </w:r>
      <w:r w:rsidRPr="00441A0C">
        <w:rPr>
          <w:rtl/>
        </w:rPr>
        <w:t xml:space="preserve"> دانش</w:t>
      </w:r>
      <w:r>
        <w:rPr>
          <w:rStyle w:val="FootnoteReference"/>
          <w:rtl/>
        </w:rPr>
        <w:footnoteReference w:id="51"/>
      </w:r>
      <w:r w:rsidRPr="00441A0C">
        <w:rPr>
          <w:rtl/>
        </w:rPr>
        <w:t>، معمولاً برا</w:t>
      </w:r>
      <w:r w:rsidRPr="00441A0C">
        <w:rPr>
          <w:rFonts w:hint="cs"/>
          <w:rtl/>
        </w:rPr>
        <w:t>ی</w:t>
      </w:r>
      <w:r w:rsidRPr="00441A0C">
        <w:rPr>
          <w:rtl/>
        </w:rPr>
        <w:t xml:space="preserve"> استنباط و سنار</w:t>
      </w:r>
      <w:r w:rsidRPr="00441A0C">
        <w:rPr>
          <w:rFonts w:hint="cs"/>
          <w:rtl/>
        </w:rPr>
        <w:t>ی</w:t>
      </w:r>
      <w:r w:rsidRPr="00441A0C">
        <w:rPr>
          <w:rFonts w:hint="eastAsia"/>
          <w:rtl/>
        </w:rPr>
        <w:t>وها</w:t>
      </w:r>
      <w:r w:rsidRPr="00441A0C">
        <w:rPr>
          <w:rFonts w:hint="cs"/>
          <w:rtl/>
        </w:rPr>
        <w:t>یی</w:t>
      </w:r>
      <w:r w:rsidRPr="00441A0C">
        <w:rPr>
          <w:rtl/>
        </w:rPr>
        <w:t xml:space="preserve"> که نتا</w:t>
      </w:r>
      <w:r w:rsidRPr="00441A0C">
        <w:rPr>
          <w:rFonts w:hint="cs"/>
          <w:rtl/>
        </w:rPr>
        <w:t>ی</w:t>
      </w:r>
      <w:r w:rsidRPr="00441A0C">
        <w:rPr>
          <w:rFonts w:hint="eastAsia"/>
          <w:rtl/>
        </w:rPr>
        <w:t>ج</w:t>
      </w:r>
      <w:r w:rsidRPr="00441A0C">
        <w:rPr>
          <w:rtl/>
        </w:rPr>
        <w:t xml:space="preserve"> دق</w:t>
      </w:r>
      <w:r w:rsidRPr="00441A0C">
        <w:rPr>
          <w:rFonts w:hint="cs"/>
          <w:rtl/>
        </w:rPr>
        <w:t>ی</w:t>
      </w:r>
      <w:r w:rsidRPr="00441A0C">
        <w:rPr>
          <w:rFonts w:hint="eastAsia"/>
          <w:rtl/>
        </w:rPr>
        <w:t>ق</w:t>
      </w:r>
      <w:r w:rsidRPr="00441A0C">
        <w:rPr>
          <w:rtl/>
        </w:rPr>
        <w:t xml:space="preserve"> و قابل تفس</w:t>
      </w:r>
      <w:r w:rsidRPr="00441A0C">
        <w:rPr>
          <w:rFonts w:hint="cs"/>
          <w:rtl/>
        </w:rPr>
        <w:t>ی</w:t>
      </w:r>
      <w:r w:rsidRPr="00441A0C">
        <w:rPr>
          <w:rFonts w:hint="eastAsia"/>
          <w:rtl/>
        </w:rPr>
        <w:t>ر</w:t>
      </w:r>
      <w:r w:rsidRPr="00441A0C">
        <w:rPr>
          <w:rtl/>
        </w:rPr>
        <w:t xml:space="preserve"> در آنها ضرور</w:t>
      </w:r>
      <w:r w:rsidRPr="00441A0C">
        <w:rPr>
          <w:rFonts w:hint="cs"/>
          <w:rtl/>
        </w:rPr>
        <w:t>ی</w:t>
      </w:r>
      <w:r w:rsidRPr="00441A0C">
        <w:rPr>
          <w:rtl/>
        </w:rPr>
        <w:t xml:space="preserve"> است، استفاده م</w:t>
      </w:r>
      <w:r w:rsidRPr="00441A0C">
        <w:rPr>
          <w:rFonts w:hint="cs"/>
          <w:rtl/>
        </w:rPr>
        <w:t>ی‌</w:t>
      </w:r>
      <w:r w:rsidRPr="00441A0C">
        <w:rPr>
          <w:rFonts w:hint="eastAsia"/>
          <w:rtl/>
        </w:rPr>
        <w:t>شود</w:t>
      </w:r>
      <w:r w:rsidRPr="00441A0C">
        <w:rPr>
          <w:rtl/>
        </w:rPr>
        <w:t>. ا</w:t>
      </w:r>
      <w:r w:rsidRPr="00441A0C">
        <w:rPr>
          <w:rFonts w:hint="cs"/>
          <w:rtl/>
        </w:rPr>
        <w:t>ی</w:t>
      </w:r>
      <w:r w:rsidRPr="00441A0C">
        <w:rPr>
          <w:rFonts w:hint="eastAsia"/>
          <w:rtl/>
        </w:rPr>
        <w:t>ن</w:t>
      </w:r>
      <w:r w:rsidRPr="00441A0C">
        <w:rPr>
          <w:rtl/>
        </w:rPr>
        <w:t xml:space="preserve"> روش‌ها معمولاً در حوزه‌ها</w:t>
      </w:r>
      <w:r w:rsidRPr="00441A0C">
        <w:rPr>
          <w:rFonts w:hint="cs"/>
          <w:rtl/>
        </w:rPr>
        <w:t>ی</w:t>
      </w:r>
      <w:r w:rsidRPr="00441A0C">
        <w:rPr>
          <w:rtl/>
        </w:rPr>
        <w:t xml:space="preserve"> تخصص</w:t>
      </w:r>
      <w:r w:rsidRPr="00441A0C">
        <w:rPr>
          <w:rFonts w:hint="cs"/>
          <w:rtl/>
        </w:rPr>
        <w:t>ی</w:t>
      </w:r>
      <w:r w:rsidRPr="00441A0C">
        <w:rPr>
          <w:rtl/>
        </w:rPr>
        <w:t xml:space="preserve"> توسعه م</w:t>
      </w:r>
      <w:r w:rsidRPr="00441A0C">
        <w:rPr>
          <w:rFonts w:hint="cs"/>
          <w:rtl/>
        </w:rPr>
        <w:t>ی‌ی</w:t>
      </w:r>
      <w:r w:rsidRPr="00441A0C">
        <w:rPr>
          <w:rFonts w:hint="eastAsia"/>
          <w:rtl/>
        </w:rPr>
        <w:t>ابند</w:t>
      </w:r>
      <w:r w:rsidRPr="00441A0C">
        <w:rPr>
          <w:rtl/>
        </w:rPr>
        <w:t xml:space="preserve"> که در آن نمودار دانش در دسترس است و دقت مدل از اهم</w:t>
      </w:r>
      <w:r w:rsidRPr="00441A0C">
        <w:rPr>
          <w:rFonts w:hint="cs"/>
          <w:rtl/>
        </w:rPr>
        <w:t>ی</w:t>
      </w:r>
      <w:r w:rsidRPr="00441A0C">
        <w:rPr>
          <w:rFonts w:hint="eastAsia"/>
          <w:rtl/>
        </w:rPr>
        <w:t>ت</w:t>
      </w:r>
      <w:r w:rsidRPr="00441A0C">
        <w:rPr>
          <w:rtl/>
        </w:rPr>
        <w:t xml:space="preserve"> بالا</w:t>
      </w:r>
      <w:r w:rsidRPr="00441A0C">
        <w:rPr>
          <w:rFonts w:hint="cs"/>
          <w:rtl/>
        </w:rPr>
        <w:t>یی</w:t>
      </w:r>
      <w:r w:rsidRPr="00441A0C">
        <w:rPr>
          <w:rtl/>
        </w:rPr>
        <w:t xml:space="preserve"> </w:t>
      </w:r>
      <w:r w:rsidRPr="00441A0C">
        <w:rPr>
          <w:rFonts w:hint="eastAsia"/>
          <w:rtl/>
        </w:rPr>
        <w:t>برخوردار</w:t>
      </w:r>
      <w:r w:rsidRPr="00441A0C">
        <w:rPr>
          <w:rtl/>
        </w:rPr>
        <w:t xml:space="preserve"> است.</w:t>
      </w:r>
    </w:p>
    <w:p w14:paraId="2878804B" w14:textId="77777777" w:rsidR="008A01F5" w:rsidRDefault="008A01F5" w:rsidP="00770D23">
      <w:pPr>
        <w:pStyle w:val="ListParagraph"/>
        <w:numPr>
          <w:ilvl w:val="0"/>
          <w:numId w:val="18"/>
        </w:numPr>
        <w:spacing w:after="160" w:line="259" w:lineRule="auto"/>
        <w:ind w:left="413"/>
        <w:jc w:val="both"/>
      </w:pPr>
      <w:r>
        <w:rPr>
          <w:rFonts w:hint="cs"/>
          <w:rtl/>
        </w:rPr>
        <w:t>روش</w:t>
      </w:r>
      <w:r>
        <w:rPr>
          <w:rtl/>
        </w:rPr>
        <w:softHyphen/>
      </w:r>
      <w:r>
        <w:rPr>
          <w:rFonts w:hint="cs"/>
          <w:rtl/>
        </w:rPr>
        <w:t>های چندوجهی</w:t>
      </w:r>
      <w:r>
        <w:rPr>
          <w:rStyle w:val="FootnoteReference"/>
          <w:rtl/>
        </w:rPr>
        <w:footnoteReference w:id="52"/>
      </w:r>
      <w:r>
        <w:rPr>
          <w:rFonts w:hint="cs"/>
          <w:rtl/>
        </w:rPr>
        <w:t xml:space="preserve">: </w:t>
      </w:r>
      <w:r w:rsidRPr="00441A0C">
        <w:rPr>
          <w:rtl/>
        </w:rPr>
        <w:t>اطلاعات منابع مختلف مانند متن، تصو</w:t>
      </w:r>
      <w:r w:rsidRPr="00441A0C">
        <w:rPr>
          <w:rFonts w:hint="cs"/>
          <w:rtl/>
        </w:rPr>
        <w:t>ی</w:t>
      </w:r>
      <w:r w:rsidRPr="00441A0C">
        <w:rPr>
          <w:rFonts w:hint="eastAsia"/>
          <w:rtl/>
        </w:rPr>
        <w:t>ر</w:t>
      </w:r>
      <w:r w:rsidRPr="00441A0C">
        <w:rPr>
          <w:rtl/>
        </w:rPr>
        <w:t xml:space="preserve"> </w:t>
      </w:r>
      <w:r w:rsidRPr="00441A0C">
        <w:rPr>
          <w:rFonts w:hint="cs"/>
          <w:rtl/>
        </w:rPr>
        <w:t>ی</w:t>
      </w:r>
      <w:r w:rsidRPr="00441A0C">
        <w:rPr>
          <w:rFonts w:hint="eastAsia"/>
          <w:rtl/>
        </w:rPr>
        <w:t>ا</w:t>
      </w:r>
      <w:r w:rsidRPr="00441A0C">
        <w:rPr>
          <w:rtl/>
        </w:rPr>
        <w:t xml:space="preserve"> و</w:t>
      </w:r>
      <w:r w:rsidRPr="00441A0C">
        <w:rPr>
          <w:rFonts w:hint="cs"/>
          <w:rtl/>
        </w:rPr>
        <w:t>ی</w:t>
      </w:r>
      <w:r w:rsidRPr="00441A0C">
        <w:rPr>
          <w:rFonts w:hint="eastAsia"/>
          <w:rtl/>
        </w:rPr>
        <w:t>د</w:t>
      </w:r>
      <w:r w:rsidRPr="00441A0C">
        <w:rPr>
          <w:rFonts w:hint="cs"/>
          <w:rtl/>
        </w:rPr>
        <w:t>ی</w:t>
      </w:r>
      <w:r w:rsidRPr="00441A0C">
        <w:rPr>
          <w:rFonts w:hint="eastAsia"/>
          <w:rtl/>
        </w:rPr>
        <w:t>و</w:t>
      </w:r>
      <w:r w:rsidRPr="00441A0C">
        <w:rPr>
          <w:rtl/>
        </w:rPr>
        <w:t xml:space="preserve"> را برا</w:t>
      </w:r>
      <w:r w:rsidRPr="00441A0C">
        <w:rPr>
          <w:rFonts w:hint="cs"/>
          <w:rtl/>
        </w:rPr>
        <w:t>ی</w:t>
      </w:r>
      <w:r w:rsidRPr="00441A0C">
        <w:rPr>
          <w:rtl/>
        </w:rPr>
        <w:t xml:space="preserve"> پاسخ به سؤالات کاربران به روش</w:t>
      </w:r>
      <w:r w:rsidRPr="00441A0C">
        <w:rPr>
          <w:rFonts w:hint="cs"/>
          <w:rtl/>
        </w:rPr>
        <w:t>ی</w:t>
      </w:r>
      <w:r w:rsidRPr="00441A0C">
        <w:rPr>
          <w:rtl/>
        </w:rPr>
        <w:t xml:space="preserve"> چندوجه</w:t>
      </w:r>
      <w:r w:rsidRPr="00441A0C">
        <w:rPr>
          <w:rFonts w:hint="cs"/>
          <w:rtl/>
        </w:rPr>
        <w:t>ی</w:t>
      </w:r>
      <w:r w:rsidRPr="00441A0C">
        <w:rPr>
          <w:rtl/>
        </w:rPr>
        <w:t xml:space="preserve"> ترک</w:t>
      </w:r>
      <w:r w:rsidRPr="00441A0C">
        <w:rPr>
          <w:rFonts w:hint="cs"/>
          <w:rtl/>
        </w:rPr>
        <w:t>ی</w:t>
      </w:r>
      <w:r w:rsidRPr="00441A0C">
        <w:rPr>
          <w:rFonts w:hint="eastAsia"/>
          <w:rtl/>
        </w:rPr>
        <w:t>ب</w:t>
      </w:r>
      <w:r w:rsidRPr="00441A0C">
        <w:rPr>
          <w:rtl/>
        </w:rPr>
        <w:t xml:space="preserve"> م</w:t>
      </w:r>
      <w:r w:rsidRPr="00441A0C">
        <w:rPr>
          <w:rFonts w:hint="cs"/>
          <w:rtl/>
        </w:rPr>
        <w:t>ی‌</w:t>
      </w:r>
      <w:r w:rsidRPr="00441A0C">
        <w:rPr>
          <w:rFonts w:hint="eastAsia"/>
          <w:rtl/>
        </w:rPr>
        <w:t>کنند</w:t>
      </w:r>
      <w:r w:rsidRPr="00441A0C">
        <w:rPr>
          <w:rtl/>
        </w:rPr>
        <w:t>. ا</w:t>
      </w:r>
      <w:r w:rsidRPr="00441A0C">
        <w:rPr>
          <w:rFonts w:hint="cs"/>
          <w:rtl/>
        </w:rPr>
        <w:t>ی</w:t>
      </w:r>
      <w:r w:rsidRPr="00441A0C">
        <w:rPr>
          <w:rFonts w:hint="eastAsia"/>
          <w:rtl/>
        </w:rPr>
        <w:t>ن</w:t>
      </w:r>
      <w:r w:rsidRPr="00441A0C">
        <w:rPr>
          <w:rtl/>
        </w:rPr>
        <w:t xml:space="preserve"> س</w:t>
      </w:r>
      <w:r w:rsidRPr="00441A0C">
        <w:rPr>
          <w:rFonts w:hint="cs"/>
          <w:rtl/>
        </w:rPr>
        <w:t>ی</w:t>
      </w:r>
      <w:r w:rsidRPr="00441A0C">
        <w:rPr>
          <w:rFonts w:hint="eastAsia"/>
          <w:rtl/>
        </w:rPr>
        <w:t>ستم‌ها</w:t>
      </w:r>
      <w:r w:rsidRPr="00441A0C">
        <w:rPr>
          <w:rtl/>
        </w:rPr>
        <w:t xml:space="preserve"> م</w:t>
      </w:r>
      <w:r w:rsidRPr="00441A0C">
        <w:rPr>
          <w:rFonts w:hint="cs"/>
          <w:rtl/>
        </w:rPr>
        <w:t>ی‌</w:t>
      </w:r>
      <w:r w:rsidRPr="00441A0C">
        <w:rPr>
          <w:rFonts w:hint="eastAsia"/>
          <w:rtl/>
        </w:rPr>
        <w:t>توانند</w:t>
      </w:r>
      <w:r w:rsidRPr="00441A0C">
        <w:rPr>
          <w:rtl/>
        </w:rPr>
        <w:t xml:space="preserve"> </w:t>
      </w:r>
      <w:r w:rsidRPr="00441A0C">
        <w:rPr>
          <w:rFonts w:hint="cs"/>
          <w:rtl/>
        </w:rPr>
        <w:t>ی</w:t>
      </w:r>
      <w:r w:rsidRPr="00441A0C">
        <w:rPr>
          <w:rFonts w:hint="eastAsia"/>
          <w:rtl/>
        </w:rPr>
        <w:t>ک</w:t>
      </w:r>
      <w:r w:rsidRPr="00441A0C">
        <w:rPr>
          <w:rtl/>
        </w:rPr>
        <w:t xml:space="preserve"> تصو</w:t>
      </w:r>
      <w:r w:rsidRPr="00441A0C">
        <w:rPr>
          <w:rFonts w:hint="cs"/>
          <w:rtl/>
        </w:rPr>
        <w:t>ی</w:t>
      </w:r>
      <w:r w:rsidRPr="00441A0C">
        <w:rPr>
          <w:rFonts w:hint="eastAsia"/>
          <w:rtl/>
        </w:rPr>
        <w:t>ر</w:t>
      </w:r>
      <w:r w:rsidRPr="00441A0C">
        <w:rPr>
          <w:rtl/>
        </w:rPr>
        <w:t xml:space="preserve"> را با </w:t>
      </w:r>
      <w:r w:rsidRPr="00441A0C">
        <w:rPr>
          <w:rFonts w:hint="cs"/>
          <w:rtl/>
        </w:rPr>
        <w:t>ی</w:t>
      </w:r>
      <w:r w:rsidRPr="00441A0C">
        <w:rPr>
          <w:rFonts w:hint="eastAsia"/>
          <w:rtl/>
        </w:rPr>
        <w:t>ک</w:t>
      </w:r>
      <w:r w:rsidRPr="00441A0C">
        <w:rPr>
          <w:rtl/>
        </w:rPr>
        <w:t xml:space="preserve"> سؤال مرتبط کنند و پاسخ</w:t>
      </w:r>
      <w:r w:rsidRPr="00441A0C">
        <w:rPr>
          <w:rFonts w:hint="cs"/>
          <w:rtl/>
        </w:rPr>
        <w:t>ی</w:t>
      </w:r>
      <w:r w:rsidRPr="00441A0C">
        <w:rPr>
          <w:rtl/>
        </w:rPr>
        <w:t xml:space="preserve"> ارائه دهند که </w:t>
      </w:r>
      <w:r>
        <w:rPr>
          <w:rFonts w:hint="cs"/>
          <w:rtl/>
        </w:rPr>
        <w:t>با متن و تصویر</w:t>
      </w:r>
      <w:r w:rsidRPr="00441A0C">
        <w:rPr>
          <w:rtl/>
        </w:rPr>
        <w:t xml:space="preserve"> مطابقت داشته باشد، که در کاربردها</w:t>
      </w:r>
      <w:r w:rsidRPr="00441A0C">
        <w:rPr>
          <w:rFonts w:hint="cs"/>
          <w:rtl/>
        </w:rPr>
        <w:t>یی</w:t>
      </w:r>
      <w:r w:rsidRPr="00441A0C">
        <w:rPr>
          <w:rtl/>
        </w:rPr>
        <w:t xml:space="preserve"> مانند تشخ</w:t>
      </w:r>
      <w:r w:rsidRPr="00441A0C">
        <w:rPr>
          <w:rFonts w:hint="cs"/>
          <w:rtl/>
        </w:rPr>
        <w:t>ی</w:t>
      </w:r>
      <w:r w:rsidRPr="00441A0C">
        <w:rPr>
          <w:rFonts w:hint="eastAsia"/>
          <w:rtl/>
        </w:rPr>
        <w:t>ص</w:t>
      </w:r>
      <w:r w:rsidRPr="00441A0C">
        <w:rPr>
          <w:rtl/>
        </w:rPr>
        <w:t xml:space="preserve"> </w:t>
      </w:r>
      <w:r w:rsidRPr="00441A0C">
        <w:rPr>
          <w:rFonts w:hint="eastAsia"/>
          <w:rtl/>
        </w:rPr>
        <w:t>اش</w:t>
      </w:r>
      <w:r w:rsidRPr="00441A0C">
        <w:rPr>
          <w:rFonts w:hint="cs"/>
          <w:rtl/>
        </w:rPr>
        <w:t>ی</w:t>
      </w:r>
      <w:r w:rsidRPr="00441A0C">
        <w:rPr>
          <w:rFonts w:hint="eastAsia"/>
          <w:rtl/>
        </w:rPr>
        <w:t>ا،</w:t>
      </w:r>
      <w:r w:rsidRPr="00441A0C">
        <w:rPr>
          <w:rtl/>
        </w:rPr>
        <w:t xml:space="preserve"> توص</w:t>
      </w:r>
      <w:r w:rsidRPr="00441A0C">
        <w:rPr>
          <w:rFonts w:hint="cs"/>
          <w:rtl/>
        </w:rPr>
        <w:t>ی</w:t>
      </w:r>
      <w:r w:rsidRPr="00441A0C">
        <w:rPr>
          <w:rFonts w:hint="eastAsia"/>
          <w:rtl/>
        </w:rPr>
        <w:t>ف</w:t>
      </w:r>
      <w:r w:rsidRPr="00441A0C">
        <w:rPr>
          <w:rtl/>
        </w:rPr>
        <w:t xml:space="preserve"> و ترجمه متن بصر</w:t>
      </w:r>
      <w:r w:rsidRPr="00441A0C">
        <w:rPr>
          <w:rFonts w:hint="cs"/>
          <w:rtl/>
        </w:rPr>
        <w:t>ی</w:t>
      </w:r>
      <w:r w:rsidRPr="00441A0C">
        <w:rPr>
          <w:rFonts w:hint="eastAsia"/>
          <w:rtl/>
        </w:rPr>
        <w:t>،</w:t>
      </w:r>
      <w:r w:rsidRPr="00441A0C">
        <w:rPr>
          <w:rtl/>
        </w:rPr>
        <w:t xml:space="preserve"> و پرسش و پاسخ مبتن</w:t>
      </w:r>
      <w:r w:rsidRPr="00441A0C">
        <w:rPr>
          <w:rFonts w:hint="cs"/>
          <w:rtl/>
        </w:rPr>
        <w:t>ی</w:t>
      </w:r>
      <w:r w:rsidRPr="00441A0C">
        <w:rPr>
          <w:rtl/>
        </w:rPr>
        <w:t xml:space="preserve"> بر و</w:t>
      </w:r>
      <w:r w:rsidRPr="00441A0C">
        <w:rPr>
          <w:rFonts w:hint="cs"/>
          <w:rtl/>
        </w:rPr>
        <w:t>ی</w:t>
      </w:r>
      <w:r w:rsidRPr="00441A0C">
        <w:rPr>
          <w:rFonts w:hint="eastAsia"/>
          <w:rtl/>
        </w:rPr>
        <w:t>د</w:t>
      </w:r>
      <w:r w:rsidRPr="00441A0C">
        <w:rPr>
          <w:rFonts w:hint="cs"/>
          <w:rtl/>
        </w:rPr>
        <w:t>ی</w:t>
      </w:r>
      <w:r w:rsidRPr="00441A0C">
        <w:rPr>
          <w:rFonts w:hint="eastAsia"/>
          <w:rtl/>
        </w:rPr>
        <w:t>و</w:t>
      </w:r>
      <w:r w:rsidRPr="00441A0C">
        <w:rPr>
          <w:rtl/>
        </w:rPr>
        <w:t xml:space="preserve"> مف</w:t>
      </w:r>
      <w:r w:rsidRPr="00441A0C">
        <w:rPr>
          <w:rFonts w:hint="cs"/>
          <w:rtl/>
        </w:rPr>
        <w:t>ی</w:t>
      </w:r>
      <w:r w:rsidRPr="00441A0C">
        <w:rPr>
          <w:rFonts w:hint="eastAsia"/>
          <w:rtl/>
        </w:rPr>
        <w:t>د</w:t>
      </w:r>
      <w:r w:rsidRPr="00441A0C">
        <w:rPr>
          <w:rtl/>
        </w:rPr>
        <w:t xml:space="preserve"> است</w:t>
      </w:r>
      <w:r>
        <w:rPr>
          <w:rtl/>
        </w:rPr>
        <w:fldChar w:fldCharType="begin"/>
      </w:r>
      <w:r>
        <w:rPr>
          <w:rtl/>
        </w:rPr>
        <w:instrText xml:space="preserve"> </w:instrText>
      </w:r>
      <w:r>
        <w:instrText>ADDIN EN.CITE &lt;EndNote&gt;&lt;Cite&gt;&lt;Author&gt;Pan&lt;/Author&gt;&lt;Year&gt;2024&lt;/Year&gt;&lt;RecNum&gt;53&lt;/RecNum&gt;&lt;DisplayText&gt;[31]&lt;/DisplayText&gt;&lt;record&gt;&lt;rec-number&gt;53&lt;/rec-number&gt;&lt;foreign-keys&gt;&lt;key app="EN" db-id="5advps9aitwdwre9vx1x2pv30wawrxstfptz" timestamp="1723218288"&gt;53&lt;/key</w:instrText>
      </w:r>
      <w:r>
        <w:rPr>
          <w:rtl/>
        </w:rPr>
        <w:instrText>&gt;&lt;/</w:instrText>
      </w:r>
      <w:r>
        <w:instrText>foreign-keys&gt;&lt;ref-type name="Journal Article"&gt;17&lt;/ref-type&gt;&lt;contributors&gt;&lt;authors&gt;&lt;author&gt;S. Pan&lt;/author&gt;&lt;author&gt;L. Luo&lt;/author&gt;&lt;author&gt;Y. Wang&lt;/author&gt;&lt;author&gt;C. Chen&lt;/author&gt;&lt;author&gt;J. Wang&lt;/author&gt;&lt;author&gt;X. Wu&lt;/author&gt;&lt;/authors&gt;&lt;/contributors&gt;&lt;titles&gt;&lt;title&gt;Unifying Large Language Models and Knowledge Graphs: A Roadmap&lt;/title&gt;&lt;secondary-title&gt;IEEE Transactions on Knowledge and Data Engineering&lt;/secondary-title&gt;&lt;/titles&gt;&lt;periodical&gt;&lt;full-title&gt;IEEE Transactions on Knowledge and Data Engineering&lt;/full-title&gt;&lt;/periodical&gt;&lt;pages&gt;3580-3599&lt;/pages&gt;&lt;volume&gt;36&lt;/volume&gt;&lt;number&gt;7&lt;/number&gt;&lt;dates&gt;&lt;year&gt;2024&lt;/year&gt;&lt;/dates&gt;&lt;isbn&gt;1558-2191&lt;/isbn&gt;&lt;urls&gt;&lt;/urls&gt;&lt;electronic-resource-num&gt;10.1109/TKDE.2024.3352100&lt;/electronic-resource-num&gt;&lt;/record&gt;&lt;/Cite&gt;&lt;/EndNote</w:instrText>
      </w:r>
      <w:r>
        <w:rPr>
          <w:rtl/>
        </w:rPr>
        <w:instrText>&gt;</w:instrText>
      </w:r>
      <w:r>
        <w:rPr>
          <w:rtl/>
        </w:rPr>
        <w:fldChar w:fldCharType="separate"/>
      </w:r>
      <w:r>
        <w:rPr>
          <w:noProof/>
          <w:rtl/>
        </w:rPr>
        <w:t>[31]</w:t>
      </w:r>
      <w:r>
        <w:rPr>
          <w:rtl/>
        </w:rPr>
        <w:fldChar w:fldCharType="end"/>
      </w:r>
      <w:r w:rsidRPr="00441A0C">
        <w:rPr>
          <w:rtl/>
        </w:rPr>
        <w:t>.</w:t>
      </w:r>
    </w:p>
    <w:p w14:paraId="4432C83D" w14:textId="1F9060B2" w:rsidR="008A01F5" w:rsidRDefault="008A01F5" w:rsidP="00406521">
      <w:pPr>
        <w:pStyle w:val="a0"/>
        <w:ind w:left="-12"/>
        <w:rPr>
          <w:rtl/>
        </w:rPr>
      </w:pPr>
      <w:bookmarkStart w:id="65" w:name="_Toc182362690"/>
      <w:r w:rsidRPr="00680A5A">
        <w:rPr>
          <w:rFonts w:hint="cs"/>
          <w:rtl/>
        </w:rPr>
        <w:t>روش</w:t>
      </w:r>
      <w:r w:rsidRPr="00680A5A">
        <w:rPr>
          <w:rtl/>
        </w:rPr>
        <w:softHyphen/>
      </w:r>
      <w:r w:rsidRPr="00680A5A">
        <w:rPr>
          <w:rFonts w:hint="cs"/>
          <w:rtl/>
        </w:rPr>
        <w:t>های مبتنی بر مدل</w:t>
      </w:r>
      <w:r w:rsidRPr="00680A5A">
        <w:rPr>
          <w:rtl/>
        </w:rPr>
        <w:softHyphen/>
      </w:r>
      <w:r w:rsidRPr="00680A5A">
        <w:rPr>
          <w:rFonts w:hint="cs"/>
          <w:rtl/>
        </w:rPr>
        <w:t>های زبانی بزرگ</w:t>
      </w:r>
      <w:bookmarkEnd w:id="65"/>
    </w:p>
    <w:p w14:paraId="1D7BD87D" w14:textId="06D86AC2" w:rsidR="00D95E85" w:rsidRDefault="00D95E85" w:rsidP="00406521">
      <w:pPr>
        <w:pStyle w:val="a8"/>
        <w:ind w:left="-12"/>
        <w:rPr>
          <w:rtl/>
        </w:rPr>
      </w:pPr>
      <w:r w:rsidRPr="000214ED">
        <w:rPr>
          <w:rtl/>
        </w:rPr>
        <w:t>بس</w:t>
      </w:r>
      <w:r w:rsidRPr="000214ED">
        <w:rPr>
          <w:rFonts w:hint="cs"/>
          <w:rtl/>
        </w:rPr>
        <w:t>ی</w:t>
      </w:r>
      <w:r w:rsidRPr="000214ED">
        <w:rPr>
          <w:rFonts w:hint="eastAsia"/>
          <w:rtl/>
        </w:rPr>
        <w:t>ار</w:t>
      </w:r>
      <w:r w:rsidRPr="000214ED">
        <w:rPr>
          <w:rFonts w:hint="cs"/>
          <w:rtl/>
        </w:rPr>
        <w:t>ی</w:t>
      </w:r>
      <w:r w:rsidRPr="000214ED">
        <w:rPr>
          <w:rtl/>
        </w:rPr>
        <w:t xml:space="preserve"> از روش‌ها</w:t>
      </w:r>
      <w:r w:rsidRPr="000214ED">
        <w:rPr>
          <w:rFonts w:hint="cs"/>
          <w:rtl/>
        </w:rPr>
        <w:t>ی</w:t>
      </w:r>
      <w:r w:rsidRPr="000214ED">
        <w:rPr>
          <w:rtl/>
        </w:rPr>
        <w:t xml:space="preserve"> </w:t>
      </w:r>
      <w:r w:rsidR="003A01FB">
        <w:rPr>
          <w:rFonts w:hint="cs"/>
          <w:rtl/>
        </w:rPr>
        <w:t xml:space="preserve">نوین </w:t>
      </w:r>
      <w:r w:rsidRPr="000214ED">
        <w:rPr>
          <w:rtl/>
        </w:rPr>
        <w:t>پاسخ‌ده</w:t>
      </w:r>
      <w:r w:rsidRPr="000214ED">
        <w:rPr>
          <w:rFonts w:hint="cs"/>
          <w:rtl/>
        </w:rPr>
        <w:t>ی</w:t>
      </w:r>
      <w:r w:rsidRPr="000214ED">
        <w:rPr>
          <w:rtl/>
        </w:rPr>
        <w:t xml:space="preserve"> به سؤالات مبتن</w:t>
      </w:r>
      <w:r w:rsidRPr="000214ED">
        <w:rPr>
          <w:rFonts w:hint="cs"/>
          <w:rtl/>
        </w:rPr>
        <w:t>ی</w:t>
      </w:r>
      <w:r w:rsidRPr="000214ED">
        <w:rPr>
          <w:rtl/>
        </w:rPr>
        <w:t xml:space="preserve"> بر </w:t>
      </w:r>
      <w:r w:rsidRPr="000214ED">
        <w:t>BERT</w:t>
      </w:r>
      <w:r w:rsidRPr="000214ED">
        <w:rPr>
          <w:rtl/>
        </w:rPr>
        <w:t xml:space="preserve"> </w:t>
      </w:r>
      <w:r>
        <w:rPr>
          <w:rtl/>
        </w:rPr>
        <w:fldChar w:fldCharType="begin"/>
      </w:r>
      <w:r>
        <w:rPr>
          <w:rtl/>
        </w:rPr>
        <w:instrText xml:space="preserve"> </w:instrText>
      </w:r>
      <w:r>
        <w:instrText>ADDIN EN.CITE &lt;EndNote&gt;&lt;Cite&gt;&lt;Author&gt;Daull&lt;/Author&gt;&lt;Year&gt;2023&lt;/Year&gt;&lt;RecNum&gt;54&lt;/RecNum&gt;&lt;DisplayText&gt;[32]&lt;/DisplayText&gt;&lt;record&gt;&lt;rec-number&gt;54&lt;/rec-number&gt;&lt;foreign-keys&gt;&lt;key app="EN" db-id="5advps9aitwdwre9vx1x2pv30wawrxstfptz" timestamp="1723218501"&gt;54&lt;/key&gt;&lt;/foreign-keys&gt;&lt;ref-type name="Journal Article"&gt;17&lt;/ref-type&gt;&lt;contributors&gt;&lt;authors&gt;&lt;author&gt;Daull, Xavier&lt;/author&gt;&lt;author&gt;Bellot, Patrice&lt;/author&gt;&lt;author&gt;Bruno, Emmanuel&lt;/author&gt;&lt;author&gt;Martin, Vincent&lt;/author&gt;&lt;author&gt;Murisasco, Elisabeth&lt;/author&gt;&lt;/authors&gt;&lt;/contributors&gt;&lt;titles&gt;&lt;title&gt;Complex QA and language models hybrid architectures, Survey&lt;/title&gt;&lt;secondary-title&gt;arXiv preprint arXiv:2302.09051&lt;/secondary-title&gt;&lt;/titles&gt;&lt;periodical&gt;&lt;full-title&gt;arXiv preprint arXiv:2302.09051&lt;/full-title&gt;&lt;/periodical&gt;&lt;dates&gt;&lt;year&gt;2023&lt;/year&gt;&lt;/dates&gt;&lt;urls&gt;&lt;/urls&gt;&lt;/record&gt;&lt;/Cite&gt;&lt;/EndNote</w:instrText>
      </w:r>
      <w:r>
        <w:rPr>
          <w:rtl/>
        </w:rPr>
        <w:instrText>&gt;</w:instrText>
      </w:r>
      <w:r>
        <w:rPr>
          <w:rtl/>
        </w:rPr>
        <w:fldChar w:fldCharType="separate"/>
      </w:r>
      <w:r>
        <w:rPr>
          <w:noProof/>
          <w:rtl/>
        </w:rPr>
        <w:t>[32]</w:t>
      </w:r>
      <w:r>
        <w:rPr>
          <w:rtl/>
        </w:rPr>
        <w:fldChar w:fldCharType="end"/>
      </w:r>
      <w:r>
        <w:rPr>
          <w:rFonts w:hint="cs"/>
          <w:rtl/>
        </w:rPr>
        <w:t xml:space="preserve"> </w:t>
      </w:r>
      <w:r w:rsidRPr="000214ED">
        <w:rPr>
          <w:rtl/>
        </w:rPr>
        <w:t>به دل</w:t>
      </w:r>
      <w:r w:rsidRPr="000214ED">
        <w:rPr>
          <w:rFonts w:hint="cs"/>
          <w:rtl/>
        </w:rPr>
        <w:t>ی</w:t>
      </w:r>
      <w:r w:rsidRPr="000214ED">
        <w:rPr>
          <w:rFonts w:hint="eastAsia"/>
          <w:rtl/>
        </w:rPr>
        <w:t>ل</w:t>
      </w:r>
      <w:r w:rsidRPr="000214ED">
        <w:rPr>
          <w:rtl/>
        </w:rPr>
        <w:t xml:space="preserve"> و</w:t>
      </w:r>
      <w:r w:rsidRPr="000214ED">
        <w:rPr>
          <w:rFonts w:hint="cs"/>
          <w:rtl/>
        </w:rPr>
        <w:t>ی</w:t>
      </w:r>
      <w:r w:rsidRPr="000214ED">
        <w:rPr>
          <w:rFonts w:hint="eastAsia"/>
          <w:rtl/>
        </w:rPr>
        <w:t>ژگ</w:t>
      </w:r>
      <w:r w:rsidRPr="000214ED">
        <w:rPr>
          <w:rFonts w:hint="cs"/>
          <w:rtl/>
        </w:rPr>
        <w:t>ی‌</w:t>
      </w:r>
      <w:r w:rsidRPr="000214ED">
        <w:rPr>
          <w:rFonts w:hint="eastAsia"/>
          <w:rtl/>
        </w:rPr>
        <w:t>ها</w:t>
      </w:r>
      <w:r w:rsidRPr="000214ED">
        <w:rPr>
          <w:rFonts w:hint="cs"/>
          <w:rtl/>
        </w:rPr>
        <w:t>ی</w:t>
      </w:r>
      <w:r w:rsidRPr="000214ED">
        <w:rPr>
          <w:rtl/>
        </w:rPr>
        <w:t xml:space="preserve"> منحصربه‌فرد آن، از جمله استفاده از داده‌ها</w:t>
      </w:r>
      <w:r w:rsidRPr="000214ED">
        <w:rPr>
          <w:rFonts w:hint="cs"/>
          <w:rtl/>
        </w:rPr>
        <w:t>ی</w:t>
      </w:r>
      <w:r w:rsidRPr="000214ED">
        <w:rPr>
          <w:rtl/>
        </w:rPr>
        <w:t xml:space="preserve"> آموزش</w:t>
      </w:r>
      <w:r w:rsidRPr="000214ED">
        <w:rPr>
          <w:rFonts w:hint="cs"/>
          <w:rtl/>
        </w:rPr>
        <w:t>ی</w:t>
      </w:r>
      <w:r w:rsidRPr="000214ED">
        <w:rPr>
          <w:rtl/>
        </w:rPr>
        <w:t xml:space="preserve"> بزرگ، </w:t>
      </w:r>
      <w:r>
        <w:rPr>
          <w:rFonts w:hint="cs"/>
          <w:rtl/>
        </w:rPr>
        <w:t>تعبیه</w:t>
      </w:r>
      <w:r w:rsidRPr="000214ED">
        <w:rPr>
          <w:rtl/>
        </w:rPr>
        <w:t xml:space="preserve"> مؤثر</w:t>
      </w:r>
      <w:r>
        <w:rPr>
          <w:rFonts w:hint="cs"/>
          <w:rtl/>
        </w:rPr>
        <w:t xml:space="preserve"> کلمات</w:t>
      </w:r>
      <w:r w:rsidRPr="000214ED">
        <w:rPr>
          <w:rtl/>
        </w:rPr>
        <w:t>، زم</w:t>
      </w:r>
      <w:r w:rsidRPr="000214ED">
        <w:rPr>
          <w:rFonts w:hint="cs"/>
          <w:rtl/>
        </w:rPr>
        <w:t>ی</w:t>
      </w:r>
      <w:r w:rsidRPr="000214ED">
        <w:rPr>
          <w:rFonts w:hint="eastAsia"/>
          <w:rtl/>
        </w:rPr>
        <w:t>نه</w:t>
      </w:r>
      <w:r w:rsidRPr="000214ED">
        <w:rPr>
          <w:rtl/>
        </w:rPr>
        <w:t xml:space="preserve"> دوسو</w:t>
      </w:r>
      <w:r w:rsidRPr="000214ED">
        <w:rPr>
          <w:rFonts w:hint="cs"/>
          <w:rtl/>
        </w:rPr>
        <w:t>ی</w:t>
      </w:r>
      <w:r w:rsidRPr="000214ED">
        <w:rPr>
          <w:rFonts w:hint="eastAsia"/>
          <w:rtl/>
        </w:rPr>
        <w:t>ه،</w:t>
      </w:r>
      <w:r w:rsidRPr="000214ED">
        <w:rPr>
          <w:rtl/>
        </w:rPr>
        <w:t xml:space="preserve"> و قابل</w:t>
      </w:r>
      <w:r w:rsidRPr="000214ED">
        <w:rPr>
          <w:rFonts w:hint="cs"/>
          <w:rtl/>
        </w:rPr>
        <w:t>ی</w:t>
      </w:r>
      <w:r w:rsidRPr="000214ED">
        <w:rPr>
          <w:rFonts w:hint="eastAsia"/>
          <w:rtl/>
        </w:rPr>
        <w:t>ت</w:t>
      </w:r>
      <w:r w:rsidRPr="000214ED">
        <w:rPr>
          <w:rtl/>
        </w:rPr>
        <w:t xml:space="preserve"> انتقال به وظا</w:t>
      </w:r>
      <w:r w:rsidRPr="000214ED">
        <w:rPr>
          <w:rFonts w:hint="cs"/>
          <w:rtl/>
        </w:rPr>
        <w:t>ی</w:t>
      </w:r>
      <w:r w:rsidRPr="000214ED">
        <w:rPr>
          <w:rFonts w:hint="eastAsia"/>
          <w:rtl/>
        </w:rPr>
        <w:t>ف</w:t>
      </w:r>
      <w:r w:rsidRPr="000214ED">
        <w:rPr>
          <w:rtl/>
        </w:rPr>
        <w:t xml:space="preserve"> مختلف پردازش متن</w:t>
      </w:r>
      <w:r>
        <w:rPr>
          <w:rFonts w:hint="cs"/>
          <w:rtl/>
        </w:rPr>
        <w:t xml:space="preserve">، </w:t>
      </w:r>
      <w:r w:rsidRPr="000214ED">
        <w:rPr>
          <w:rtl/>
        </w:rPr>
        <w:t>آن را به انتخاب</w:t>
      </w:r>
      <w:r w:rsidRPr="000214ED">
        <w:rPr>
          <w:rFonts w:hint="cs"/>
          <w:rtl/>
        </w:rPr>
        <w:t>ی</w:t>
      </w:r>
      <w:r w:rsidRPr="000214ED">
        <w:rPr>
          <w:rtl/>
        </w:rPr>
        <w:t xml:space="preserve"> محبوب برا</w:t>
      </w:r>
      <w:r w:rsidRPr="000214ED">
        <w:rPr>
          <w:rFonts w:hint="cs"/>
          <w:rtl/>
        </w:rPr>
        <w:t>ی</w:t>
      </w:r>
      <w:r w:rsidRPr="000214ED">
        <w:rPr>
          <w:rtl/>
        </w:rPr>
        <w:t xml:space="preserve"> توسعه س</w:t>
      </w:r>
      <w:r w:rsidRPr="000214ED">
        <w:rPr>
          <w:rFonts w:hint="cs"/>
          <w:rtl/>
        </w:rPr>
        <w:t>ی</w:t>
      </w:r>
      <w:r w:rsidRPr="000214ED">
        <w:rPr>
          <w:rFonts w:hint="eastAsia"/>
          <w:rtl/>
        </w:rPr>
        <w:t>ستم‌ها</w:t>
      </w:r>
      <w:r w:rsidRPr="000214ED">
        <w:rPr>
          <w:rFonts w:hint="cs"/>
          <w:rtl/>
        </w:rPr>
        <w:t>ی</w:t>
      </w:r>
      <w:r w:rsidRPr="000214ED">
        <w:rPr>
          <w:rtl/>
        </w:rPr>
        <w:t xml:space="preserve"> پاسخ‌گو</w:t>
      </w:r>
      <w:r w:rsidRPr="000214ED">
        <w:rPr>
          <w:rFonts w:hint="cs"/>
          <w:rtl/>
        </w:rPr>
        <w:t>یی</w:t>
      </w:r>
      <w:r w:rsidRPr="000214ED">
        <w:rPr>
          <w:rtl/>
        </w:rPr>
        <w:t xml:space="preserve"> به سؤال تبد</w:t>
      </w:r>
      <w:r w:rsidRPr="000214ED">
        <w:rPr>
          <w:rFonts w:hint="cs"/>
          <w:rtl/>
        </w:rPr>
        <w:t>ی</w:t>
      </w:r>
      <w:r w:rsidRPr="000214ED">
        <w:rPr>
          <w:rFonts w:hint="eastAsia"/>
          <w:rtl/>
        </w:rPr>
        <w:t>ل</w:t>
      </w:r>
      <w:r w:rsidRPr="000214ED">
        <w:rPr>
          <w:rtl/>
        </w:rPr>
        <w:t xml:space="preserve"> م</w:t>
      </w:r>
      <w:r w:rsidRPr="000214ED">
        <w:rPr>
          <w:rFonts w:hint="cs"/>
          <w:rtl/>
        </w:rPr>
        <w:t>ی‌</w:t>
      </w:r>
      <w:r w:rsidRPr="000214ED">
        <w:rPr>
          <w:rFonts w:hint="eastAsia"/>
          <w:rtl/>
        </w:rPr>
        <w:t>کند</w:t>
      </w:r>
      <w:r w:rsidRPr="000214ED">
        <w:rPr>
          <w:rtl/>
        </w:rPr>
        <w:t>.</w:t>
      </w:r>
    </w:p>
    <w:p w14:paraId="5CA54402" w14:textId="536EBA86" w:rsidR="00D95E85" w:rsidRDefault="00D95E85" w:rsidP="00406521">
      <w:pPr>
        <w:pStyle w:val="a8"/>
        <w:ind w:left="-12"/>
        <w:rPr>
          <w:rtl/>
        </w:rPr>
      </w:pPr>
      <w:r w:rsidRPr="000214ED">
        <w:rPr>
          <w:rtl/>
        </w:rPr>
        <w:t xml:space="preserve">مدل </w:t>
      </w:r>
      <w:r w:rsidRPr="000214ED">
        <w:t>BERT</w:t>
      </w:r>
      <w:r w:rsidRPr="000214ED">
        <w:rPr>
          <w:rtl/>
        </w:rPr>
        <w:t xml:space="preserve"> عملکرد قو</w:t>
      </w:r>
      <w:r w:rsidRPr="000214ED">
        <w:rPr>
          <w:rFonts w:hint="cs"/>
          <w:rtl/>
        </w:rPr>
        <w:t>ی</w:t>
      </w:r>
      <w:r w:rsidRPr="000214ED">
        <w:rPr>
          <w:rtl/>
        </w:rPr>
        <w:t xml:space="preserve"> در وظا</w:t>
      </w:r>
      <w:r w:rsidRPr="000214ED">
        <w:rPr>
          <w:rFonts w:hint="cs"/>
          <w:rtl/>
        </w:rPr>
        <w:t>ی</w:t>
      </w:r>
      <w:r w:rsidRPr="000214ED">
        <w:rPr>
          <w:rFonts w:hint="eastAsia"/>
          <w:rtl/>
        </w:rPr>
        <w:t>ف</w:t>
      </w:r>
      <w:r w:rsidRPr="000214ED">
        <w:rPr>
          <w:rtl/>
        </w:rPr>
        <w:t xml:space="preserve"> پاسخگو</w:t>
      </w:r>
      <w:r w:rsidRPr="000214ED">
        <w:rPr>
          <w:rFonts w:hint="cs"/>
          <w:rtl/>
        </w:rPr>
        <w:t>یی</w:t>
      </w:r>
      <w:r w:rsidRPr="000214ED">
        <w:rPr>
          <w:rtl/>
        </w:rPr>
        <w:t xml:space="preserve"> به سؤالات در مجموعه داده‌ها</w:t>
      </w:r>
      <w:r w:rsidRPr="000214ED">
        <w:rPr>
          <w:rFonts w:hint="cs"/>
          <w:rtl/>
        </w:rPr>
        <w:t>ی</w:t>
      </w:r>
      <w:r w:rsidRPr="000214ED">
        <w:rPr>
          <w:rtl/>
        </w:rPr>
        <w:t xml:space="preserve"> را</w:t>
      </w:r>
      <w:r w:rsidRPr="000214ED">
        <w:rPr>
          <w:rFonts w:hint="cs"/>
          <w:rtl/>
        </w:rPr>
        <w:t>ی</w:t>
      </w:r>
      <w:r w:rsidRPr="000214ED">
        <w:rPr>
          <w:rFonts w:hint="eastAsia"/>
          <w:rtl/>
        </w:rPr>
        <w:t>ج</w:t>
      </w:r>
      <w:r w:rsidRPr="000214ED">
        <w:rPr>
          <w:rtl/>
        </w:rPr>
        <w:t xml:space="preserve"> نشان داد. روش‌ها</w:t>
      </w:r>
      <w:r w:rsidRPr="000214ED">
        <w:rPr>
          <w:rFonts w:hint="cs"/>
          <w:rtl/>
        </w:rPr>
        <w:t>ی</w:t>
      </w:r>
      <w:r w:rsidRPr="000214ED">
        <w:rPr>
          <w:rtl/>
        </w:rPr>
        <w:t xml:space="preserve"> بعد</w:t>
      </w:r>
      <w:r w:rsidRPr="000214ED">
        <w:rPr>
          <w:rFonts w:hint="cs"/>
          <w:rtl/>
        </w:rPr>
        <w:t>ی</w:t>
      </w:r>
      <w:r w:rsidRPr="000214ED">
        <w:rPr>
          <w:rtl/>
        </w:rPr>
        <w:t xml:space="preserve"> مانند </w:t>
      </w:r>
      <w:proofErr w:type="spellStart"/>
      <w:r w:rsidRPr="000214ED">
        <w:t>XLNet</w:t>
      </w:r>
      <w:proofErr w:type="spellEnd"/>
      <w:r w:rsidRPr="000214ED">
        <w:rPr>
          <w:rtl/>
        </w:rPr>
        <w:t xml:space="preserve">، </w:t>
      </w:r>
      <w:r w:rsidRPr="000214ED">
        <w:t>ALBERT</w:t>
      </w:r>
      <w:r>
        <w:rPr>
          <w:rFonts w:hint="cs"/>
          <w:rtl/>
        </w:rPr>
        <w:t xml:space="preserve"> </w:t>
      </w:r>
      <w:r>
        <w:rPr>
          <w:rtl/>
        </w:rPr>
        <w:fldChar w:fldCharType="begin"/>
      </w:r>
      <w:r>
        <w:rPr>
          <w:rtl/>
        </w:rPr>
        <w:instrText xml:space="preserve"> </w:instrText>
      </w:r>
      <w:r>
        <w:instrText>ADDIN EN.CITE &lt;EndNote&gt;&lt;Cite&gt;&lt;Author&gt;Ryu&lt;/Author&gt;&lt;Year&gt;2021&lt;/Year&gt;&lt;RecNum&gt;55&lt;/RecNum&gt;&lt;DisplayText&gt;[33]&lt;/DisplayText&gt;&lt;record&gt;&lt;rec-number&gt;55&lt;/rec-number&gt;&lt;foreign-keys&gt;&lt;key app="EN" db-id="5advps9aitwdwre9vx1x2pv30wawrxstfptz" timestamp="1723218615"&gt;55&lt;/key</w:instrText>
      </w:r>
      <w:r>
        <w:rPr>
          <w:rtl/>
        </w:rPr>
        <w:instrText>&gt;&lt;/</w:instrText>
      </w:r>
      <w:r>
        <w:instrText>foreign-keys&gt;&lt;ref-type name="Journal Article"&gt;17&lt;/ref-type&gt;&lt;contributors&gt;&lt;authors&gt;&lt;author&gt;Ryu, Mingi&lt;/author&gt;&lt;/authors&gt;&lt;/contributors&gt;&lt;titles&gt;&lt;title&gt;[RE] ALBERT: A Lite BERT for Self-supervised Learning of Language Representations&lt;/title&gt;&lt;/titles&gt;&lt;dates&gt;&lt;year&gt;2021&lt;/year&gt;&lt;/dates&gt;&lt;urls&gt;&lt;/urls&gt;&lt;/record&gt;&lt;/Cite&gt;&lt;/EndNote</w:instrText>
      </w:r>
      <w:r>
        <w:rPr>
          <w:rtl/>
        </w:rPr>
        <w:instrText>&gt;</w:instrText>
      </w:r>
      <w:r>
        <w:rPr>
          <w:rtl/>
        </w:rPr>
        <w:fldChar w:fldCharType="separate"/>
      </w:r>
      <w:r>
        <w:rPr>
          <w:noProof/>
          <w:rtl/>
        </w:rPr>
        <w:t>[33]</w:t>
      </w:r>
      <w:r>
        <w:rPr>
          <w:rtl/>
        </w:rPr>
        <w:fldChar w:fldCharType="end"/>
      </w:r>
      <w:r>
        <w:rPr>
          <w:rFonts w:hint="cs"/>
          <w:rtl/>
        </w:rPr>
        <w:t xml:space="preserve"> </w:t>
      </w:r>
      <w:r w:rsidRPr="000214ED">
        <w:rPr>
          <w:rtl/>
        </w:rPr>
        <w:t xml:space="preserve">و </w:t>
      </w:r>
      <w:proofErr w:type="spellStart"/>
      <w:r w:rsidRPr="000214ED">
        <w:t>DeBERTa</w:t>
      </w:r>
      <w:proofErr w:type="spellEnd"/>
      <w:r w:rsidRPr="000214ED">
        <w:rPr>
          <w:rtl/>
        </w:rPr>
        <w:t xml:space="preserve"> </w:t>
      </w:r>
      <w:r>
        <w:rPr>
          <w:rtl/>
        </w:rPr>
        <w:fldChar w:fldCharType="begin"/>
      </w:r>
      <w:r>
        <w:rPr>
          <w:rtl/>
        </w:rPr>
        <w:instrText xml:space="preserve"> </w:instrText>
      </w:r>
      <w:r>
        <w:instrText>ADDIN EN.CITE &lt;EndNote&gt;&lt;Cite&gt;&lt;Author&gt;He&lt;/Author&gt;&lt;Year&gt;2020&lt;/Year&gt;&lt;RecNum&gt;56&lt;/RecNum&gt;&lt;DisplayText&gt;[34]&lt;/DisplayText&gt;&lt;record&gt;&lt;rec-number&gt;56&lt;/rec-number&gt;&lt;foreign-keys&gt;&lt;key app="EN" db-id="5advps9aitwdwre9vx1x2pv30wawrxstfptz" timestamp="1723218679"&gt;56&lt;/key</w:instrText>
      </w:r>
      <w:r>
        <w:rPr>
          <w:rtl/>
        </w:rPr>
        <w:instrText>&gt;&lt;/</w:instrText>
      </w:r>
      <w:r>
        <w:instrText>foreign-keys&gt;&lt;ref-type name="Journal Article"&gt;17&lt;/ref-type&gt;&lt;contributors&gt;&lt;authors&gt;&lt;author&gt;He, Pengcheng&lt;/author&gt;&lt;author&gt;Liu, Xiaodong&lt;/author&gt;&lt;author&gt;Gao, Jianfeng&lt;/author&gt;&lt;author&gt;Chen, Weizhu&lt;/author&gt;&lt;/authors&gt;&lt;/contributors&gt;&lt;titles&gt;&lt;title&gt;Deberta: Decoding-enhanced bert with disentangled attention&lt;/title&gt;&lt;secondary-title&gt;arXiv preprint arXiv:2006.03654&lt;/secondary-title&gt;&lt;/titles&gt;&lt;periodical&gt;&lt;full-title&gt;arXiv preprint arXiv:2006.03654&lt;/full-title&gt;&lt;/periodical&gt;&lt;dates&gt;&lt;year&gt;2020&lt;/year&gt;&lt;/dates&gt;&lt;urls&gt;&lt;/urls</w:instrText>
      </w:r>
      <w:r>
        <w:rPr>
          <w:rtl/>
        </w:rPr>
        <w:instrText>&gt;&lt;/</w:instrText>
      </w:r>
      <w:r>
        <w:instrText>record&gt;&lt;/Cite&gt;&lt;/EndNote</w:instrText>
      </w:r>
      <w:r>
        <w:rPr>
          <w:rtl/>
        </w:rPr>
        <w:instrText>&gt;</w:instrText>
      </w:r>
      <w:r>
        <w:rPr>
          <w:rtl/>
        </w:rPr>
        <w:fldChar w:fldCharType="separate"/>
      </w:r>
      <w:r>
        <w:rPr>
          <w:noProof/>
          <w:rtl/>
        </w:rPr>
        <w:t>[34]</w:t>
      </w:r>
      <w:r>
        <w:rPr>
          <w:rtl/>
        </w:rPr>
        <w:fldChar w:fldCharType="end"/>
      </w:r>
      <w:r>
        <w:rPr>
          <w:rFonts w:hint="cs"/>
          <w:rtl/>
        </w:rPr>
        <w:t xml:space="preserve"> </w:t>
      </w:r>
      <w:r w:rsidRPr="000214ED">
        <w:rPr>
          <w:rtl/>
        </w:rPr>
        <w:t>بر اساس ا</w:t>
      </w:r>
      <w:r w:rsidRPr="000214ED">
        <w:rPr>
          <w:rFonts w:hint="cs"/>
          <w:rtl/>
        </w:rPr>
        <w:t>ی</w:t>
      </w:r>
      <w:r w:rsidRPr="000214ED">
        <w:rPr>
          <w:rFonts w:hint="eastAsia"/>
          <w:rtl/>
        </w:rPr>
        <w:t>ده‌ها</w:t>
      </w:r>
      <w:r w:rsidRPr="000214ED">
        <w:rPr>
          <w:rFonts w:hint="cs"/>
          <w:rtl/>
        </w:rPr>
        <w:t>ی</w:t>
      </w:r>
      <w:r w:rsidRPr="000214ED">
        <w:rPr>
          <w:rtl/>
        </w:rPr>
        <w:t xml:space="preserve"> </w:t>
      </w:r>
      <w:r w:rsidRPr="000214ED">
        <w:t>BERT</w:t>
      </w:r>
      <w:r w:rsidRPr="000214ED">
        <w:rPr>
          <w:rtl/>
        </w:rPr>
        <w:t xml:space="preserve"> ساخته شده‌اند و به پ</w:t>
      </w:r>
      <w:r w:rsidRPr="000214ED">
        <w:rPr>
          <w:rFonts w:hint="cs"/>
          <w:rtl/>
        </w:rPr>
        <w:t>ی</w:t>
      </w:r>
      <w:r w:rsidRPr="000214ED">
        <w:rPr>
          <w:rFonts w:hint="eastAsia"/>
          <w:rtl/>
        </w:rPr>
        <w:t>شرفت‌ها</w:t>
      </w:r>
      <w:r w:rsidRPr="000214ED">
        <w:rPr>
          <w:rFonts w:hint="cs"/>
          <w:rtl/>
        </w:rPr>
        <w:t>ی</w:t>
      </w:r>
      <w:r w:rsidRPr="000214ED">
        <w:rPr>
          <w:rtl/>
        </w:rPr>
        <w:t xml:space="preserve"> ب</w:t>
      </w:r>
      <w:r w:rsidRPr="000214ED">
        <w:rPr>
          <w:rFonts w:hint="cs"/>
          <w:rtl/>
        </w:rPr>
        <w:t>ی</w:t>
      </w:r>
      <w:r w:rsidRPr="000214ED">
        <w:rPr>
          <w:rFonts w:hint="eastAsia"/>
          <w:rtl/>
        </w:rPr>
        <w:t>شتر</w:t>
      </w:r>
      <w:r w:rsidRPr="000214ED">
        <w:rPr>
          <w:rFonts w:hint="cs"/>
          <w:rtl/>
        </w:rPr>
        <w:t>ی</w:t>
      </w:r>
      <w:r w:rsidRPr="000214ED">
        <w:rPr>
          <w:rtl/>
        </w:rPr>
        <w:t xml:space="preserve"> در ارز</w:t>
      </w:r>
      <w:r w:rsidRPr="000214ED">
        <w:rPr>
          <w:rFonts w:hint="cs"/>
          <w:rtl/>
        </w:rPr>
        <w:t>ی</w:t>
      </w:r>
      <w:r w:rsidRPr="000214ED">
        <w:rPr>
          <w:rFonts w:hint="eastAsia"/>
          <w:rtl/>
        </w:rPr>
        <w:t>اب</w:t>
      </w:r>
      <w:r w:rsidRPr="000214ED">
        <w:rPr>
          <w:rFonts w:hint="cs"/>
          <w:rtl/>
        </w:rPr>
        <w:t>ی‌</w:t>
      </w:r>
      <w:r w:rsidRPr="000214ED">
        <w:rPr>
          <w:rFonts w:hint="eastAsia"/>
          <w:rtl/>
        </w:rPr>
        <w:t>ها</w:t>
      </w:r>
      <w:r w:rsidRPr="000214ED">
        <w:rPr>
          <w:rFonts w:hint="cs"/>
          <w:rtl/>
        </w:rPr>
        <w:t>ی</w:t>
      </w:r>
      <w:r w:rsidRPr="000214ED">
        <w:rPr>
          <w:rtl/>
        </w:rPr>
        <w:t xml:space="preserve"> پاسخ‌گو</w:t>
      </w:r>
      <w:r w:rsidRPr="000214ED">
        <w:rPr>
          <w:rFonts w:hint="cs"/>
          <w:rtl/>
        </w:rPr>
        <w:t>یی</w:t>
      </w:r>
      <w:r w:rsidRPr="000214ED">
        <w:rPr>
          <w:rtl/>
        </w:rPr>
        <w:t xml:space="preserve"> به سؤالات دست </w:t>
      </w:r>
      <w:r w:rsidRPr="000214ED">
        <w:rPr>
          <w:rFonts w:hint="cs"/>
          <w:rtl/>
        </w:rPr>
        <w:t>ی</w:t>
      </w:r>
      <w:r w:rsidRPr="000214ED">
        <w:rPr>
          <w:rFonts w:hint="eastAsia"/>
          <w:rtl/>
        </w:rPr>
        <w:t>افته‌اند</w:t>
      </w:r>
      <w:r w:rsidRPr="000214ED">
        <w:rPr>
          <w:rtl/>
        </w:rPr>
        <w:t>. اخ</w:t>
      </w:r>
      <w:r w:rsidRPr="000214ED">
        <w:rPr>
          <w:rFonts w:hint="cs"/>
          <w:rtl/>
        </w:rPr>
        <w:t>ی</w:t>
      </w:r>
      <w:r w:rsidRPr="000214ED">
        <w:rPr>
          <w:rFonts w:hint="eastAsia"/>
          <w:rtl/>
        </w:rPr>
        <w:t>راً،</w:t>
      </w:r>
      <w:r w:rsidRPr="000214ED">
        <w:rPr>
          <w:rtl/>
        </w:rPr>
        <w:t xml:space="preserve"> در سال 2023، </w:t>
      </w:r>
      <w:r w:rsidRPr="000214ED">
        <w:rPr>
          <w:rFonts w:hint="cs"/>
          <w:rtl/>
        </w:rPr>
        <w:t>ی</w:t>
      </w:r>
      <w:r w:rsidRPr="000214ED">
        <w:rPr>
          <w:rFonts w:hint="eastAsia"/>
          <w:rtl/>
        </w:rPr>
        <w:t>ک</w:t>
      </w:r>
      <w:r w:rsidRPr="000214ED">
        <w:rPr>
          <w:rtl/>
        </w:rPr>
        <w:t xml:space="preserve"> روش جد</w:t>
      </w:r>
      <w:r w:rsidRPr="000214ED">
        <w:rPr>
          <w:rFonts w:hint="cs"/>
          <w:rtl/>
        </w:rPr>
        <w:t>ی</w:t>
      </w:r>
      <w:r w:rsidRPr="000214ED">
        <w:rPr>
          <w:rFonts w:hint="eastAsia"/>
          <w:rtl/>
        </w:rPr>
        <w:t>د</w:t>
      </w:r>
      <w:r w:rsidRPr="000214ED">
        <w:rPr>
          <w:rtl/>
        </w:rPr>
        <w:t xml:space="preserve"> ترک</w:t>
      </w:r>
      <w:r w:rsidRPr="000214ED">
        <w:rPr>
          <w:rFonts w:hint="cs"/>
          <w:rtl/>
        </w:rPr>
        <w:t>ی</w:t>
      </w:r>
      <w:r w:rsidRPr="000214ED">
        <w:rPr>
          <w:rFonts w:hint="eastAsia"/>
          <w:rtl/>
        </w:rPr>
        <w:t>ب</w:t>
      </w:r>
      <w:r w:rsidRPr="000214ED">
        <w:rPr>
          <w:rtl/>
        </w:rPr>
        <w:t xml:space="preserve"> </w:t>
      </w:r>
      <w:r w:rsidRPr="000214ED">
        <w:t>BERT</w:t>
      </w:r>
      <w:r w:rsidRPr="000214ED">
        <w:rPr>
          <w:rtl/>
        </w:rPr>
        <w:t>، نمودارها</w:t>
      </w:r>
      <w:r w:rsidRPr="000214ED">
        <w:rPr>
          <w:rFonts w:hint="cs"/>
          <w:rtl/>
        </w:rPr>
        <w:t>ی</w:t>
      </w:r>
      <w:r w:rsidRPr="000214ED">
        <w:rPr>
          <w:rtl/>
        </w:rPr>
        <w:t xml:space="preserve"> دانش و مکان</w:t>
      </w:r>
      <w:r w:rsidRPr="000214ED">
        <w:rPr>
          <w:rFonts w:hint="cs"/>
          <w:rtl/>
        </w:rPr>
        <w:t>ی</w:t>
      </w:r>
      <w:r w:rsidRPr="000214ED">
        <w:rPr>
          <w:rFonts w:hint="eastAsia"/>
          <w:rtl/>
        </w:rPr>
        <w:t>سم‌ها</w:t>
      </w:r>
      <w:r w:rsidRPr="000214ED">
        <w:rPr>
          <w:rFonts w:hint="cs"/>
          <w:rtl/>
        </w:rPr>
        <w:t>ی</w:t>
      </w:r>
      <w:r w:rsidRPr="000214ED">
        <w:rPr>
          <w:rtl/>
        </w:rPr>
        <w:t xml:space="preserve"> توجه، نتا</w:t>
      </w:r>
      <w:r w:rsidRPr="000214ED">
        <w:rPr>
          <w:rFonts w:hint="cs"/>
          <w:rtl/>
        </w:rPr>
        <w:t>ی</w:t>
      </w:r>
      <w:r w:rsidRPr="000214ED">
        <w:rPr>
          <w:rFonts w:hint="eastAsia"/>
          <w:rtl/>
        </w:rPr>
        <w:t>ج</w:t>
      </w:r>
      <w:r w:rsidRPr="000214ED">
        <w:rPr>
          <w:rtl/>
        </w:rPr>
        <w:t xml:space="preserve"> ام</w:t>
      </w:r>
      <w:r w:rsidRPr="000214ED">
        <w:rPr>
          <w:rFonts w:hint="cs"/>
          <w:rtl/>
        </w:rPr>
        <w:t>ی</w:t>
      </w:r>
      <w:r w:rsidRPr="000214ED">
        <w:rPr>
          <w:rFonts w:hint="eastAsia"/>
          <w:rtl/>
        </w:rPr>
        <w:t>دوارکننده‌ا</w:t>
      </w:r>
      <w:r w:rsidRPr="000214ED">
        <w:rPr>
          <w:rFonts w:hint="cs"/>
          <w:rtl/>
        </w:rPr>
        <w:t>ی</w:t>
      </w:r>
      <w:r w:rsidRPr="000214ED">
        <w:rPr>
          <w:rtl/>
        </w:rPr>
        <w:t xml:space="preserve"> را برا</w:t>
      </w:r>
      <w:r w:rsidRPr="000214ED">
        <w:rPr>
          <w:rFonts w:hint="cs"/>
          <w:rtl/>
        </w:rPr>
        <w:t>ی</w:t>
      </w:r>
      <w:r w:rsidRPr="000214ED">
        <w:rPr>
          <w:rtl/>
        </w:rPr>
        <w:t xml:space="preserve"> </w:t>
      </w:r>
      <w:r w:rsidRPr="000214ED">
        <w:rPr>
          <w:rFonts w:hint="cs"/>
          <w:rtl/>
        </w:rPr>
        <w:t>ی</w:t>
      </w:r>
      <w:r w:rsidRPr="000214ED">
        <w:rPr>
          <w:rFonts w:hint="eastAsia"/>
          <w:rtl/>
        </w:rPr>
        <w:t>ک</w:t>
      </w:r>
      <w:r w:rsidRPr="000214ED">
        <w:rPr>
          <w:rtl/>
        </w:rPr>
        <w:t xml:space="preserve"> حوزه خاص نشان داده است</w:t>
      </w:r>
      <w:r>
        <w:rPr>
          <w:rtl/>
        </w:rPr>
        <w:fldChar w:fldCharType="begin"/>
      </w:r>
      <w:r>
        <w:rPr>
          <w:rtl/>
        </w:rPr>
        <w:instrText xml:space="preserve"> </w:instrText>
      </w:r>
      <w:r>
        <w:instrText>ADDIN EN.CITE &lt;EndNote&gt;&lt;Cite&gt;&lt;Author&gt;Yang&lt;/Author&gt;&lt;Year&gt;2023&lt;/Year&gt;&lt;RecNum&gt;57&lt;/RecNum&gt;&lt;DisplayText&gt;[35]&lt;/DisplayText&gt;&lt;record&gt;&lt;rec-number&gt;57&lt;/rec-number&gt;&lt;foreign-keys&gt;&lt;key app="EN" db-id="5advps9aitwdwre9vx1x2pv30wawrxstfptz" timestamp="1723218950"&gt;57&lt;/key&gt;&lt;/foreign-keys&gt;&lt;ref-type name="Journal Article"&gt;17&lt;/ref-type&gt;&lt;contributors&gt;&lt;authors&gt;&lt;author&gt;Yang, Jianxi&lt;/author&gt;&lt;author&gt;Yang, Xiaoxia&lt;/author&gt;&lt;author&gt;Li, Ren&lt;/author&gt;&lt;author&gt;Luo, Mengting&lt;/author&gt;&lt;author&gt;Jiang, Shixin&lt;/author&gt;&lt;author&gt;Zhang, Yue&lt;/author</w:instrText>
      </w:r>
      <w:r>
        <w:rPr>
          <w:rtl/>
        </w:rPr>
        <w:instrText>&gt;&lt;</w:instrText>
      </w:r>
      <w:r>
        <w:instrText>author&gt;Wang, Di&lt;/author&gt;&lt;/authors&gt;&lt;/contributors&gt;&lt;titles&gt;&lt;title&gt;BERT and hierarchical cross attention-based question answering over bridge inspection knowledge graph&lt;/title&gt;&lt;secondary-title&gt;Expert Systems with Applications&lt;/secondary-title&gt;&lt;/titles&gt;&lt;periodical&gt;&lt;full-title&gt;Expert Systems with Applications&lt;/full-title&gt;&lt;/periodical&gt;&lt;pages&gt;120896&lt;/pages&gt;&lt;volume&gt;233&lt;/volume&gt;&lt;keywords&gt;&lt;keyword&gt;Intelligent bridge management&lt;/keyword&gt;&lt;keyword&gt;Bridge inspection&lt;/keyword&gt;&lt;keyword&gt;Knowledge graph question answering&lt;/keyword&gt;&lt;keyword&gt;Hierarchical cross-attention mechanism&lt;/keyword&gt;&lt;keyword&gt;BERT&lt;/keyword&gt;&lt;/keywords&gt;&lt;dates&gt;&lt;year&gt;2023&lt;/year&gt;&lt;pub-dates&gt;&lt;date&gt;2023/12/15/&lt;/date&gt;&lt;/pub-dates&gt;&lt;/dates&gt;&lt;isbn&gt;0957-4174&lt;/isbn&gt;&lt;urls&gt;&lt;related-urls&gt;&lt;url&gt;https://www.sciencedirect.com/science/article/pii/S0957417423013982&lt;/url&gt;&lt;/related-urls&gt;&lt;/urls&gt;&lt;electronic-resource-num&gt;https://doi.org/10.1016/j.eswa.2023.120896&lt;/electronic-resource-num&gt;&lt;/record&gt;&lt;/Cite&gt;&lt;/EndNote</w:instrText>
      </w:r>
      <w:r>
        <w:rPr>
          <w:rtl/>
        </w:rPr>
        <w:instrText>&gt;</w:instrText>
      </w:r>
      <w:r>
        <w:rPr>
          <w:rtl/>
        </w:rPr>
        <w:fldChar w:fldCharType="separate"/>
      </w:r>
      <w:r>
        <w:rPr>
          <w:noProof/>
          <w:rtl/>
        </w:rPr>
        <w:t>[35]</w:t>
      </w:r>
      <w:r>
        <w:rPr>
          <w:rtl/>
        </w:rPr>
        <w:fldChar w:fldCharType="end"/>
      </w:r>
      <w:r w:rsidRPr="000214ED">
        <w:rPr>
          <w:rtl/>
        </w:rPr>
        <w:t>.</w:t>
      </w:r>
    </w:p>
    <w:p w14:paraId="53FEA413" w14:textId="77777777" w:rsidR="00D95E85" w:rsidRDefault="00D95E85" w:rsidP="00406521">
      <w:pPr>
        <w:pStyle w:val="a0"/>
        <w:ind w:left="-12"/>
        <w:rPr>
          <w:rtl/>
          <w:lang w:bidi="fa-IR"/>
        </w:rPr>
      </w:pPr>
      <w:bookmarkStart w:id="66" w:name="_Toc182362691"/>
      <w:r w:rsidRPr="00680A5A">
        <w:rPr>
          <w:rFonts w:hint="cs"/>
          <w:rtl/>
        </w:rPr>
        <w:t>روش</w:t>
      </w:r>
      <w:r w:rsidRPr="00680A5A">
        <w:rPr>
          <w:rtl/>
        </w:rPr>
        <w:softHyphen/>
      </w:r>
      <w:r w:rsidRPr="00680A5A">
        <w:rPr>
          <w:rFonts w:hint="cs"/>
          <w:rtl/>
        </w:rPr>
        <w:t>های متکی بر دانش ساخت</w:t>
      </w:r>
      <w:r w:rsidRPr="00680A5A">
        <w:rPr>
          <w:rtl/>
        </w:rPr>
        <w:softHyphen/>
      </w:r>
      <w:r w:rsidRPr="00680A5A">
        <w:rPr>
          <w:rFonts w:hint="cs"/>
          <w:rtl/>
        </w:rPr>
        <w:t>یافته</w:t>
      </w:r>
      <w:bookmarkEnd w:id="66"/>
    </w:p>
    <w:p w14:paraId="133D1B45" w14:textId="551DE300" w:rsidR="002458C7" w:rsidRDefault="00D95E85" w:rsidP="00406521">
      <w:pPr>
        <w:pStyle w:val="a8"/>
        <w:ind w:left="-12"/>
        <w:rPr>
          <w:rtl/>
        </w:rPr>
      </w:pPr>
      <w:r w:rsidRPr="00B20CDF">
        <w:rPr>
          <w:rtl/>
        </w:rPr>
        <w:t>استفاده از دانش ساختار</w:t>
      </w:r>
      <w:r w:rsidRPr="00B20CDF">
        <w:rPr>
          <w:rFonts w:hint="cs"/>
          <w:rtl/>
        </w:rPr>
        <w:t>ی</w:t>
      </w:r>
      <w:r w:rsidRPr="00B20CDF">
        <w:rPr>
          <w:rFonts w:hint="eastAsia"/>
          <w:rtl/>
        </w:rPr>
        <w:t>افته،</w:t>
      </w:r>
      <w:r w:rsidRPr="00B20CDF">
        <w:rPr>
          <w:rtl/>
        </w:rPr>
        <w:t xml:space="preserve"> مانند </w:t>
      </w:r>
      <w:r>
        <w:rPr>
          <w:rFonts w:hint="cs"/>
          <w:rtl/>
        </w:rPr>
        <w:t>گراف</w:t>
      </w:r>
      <w:r>
        <w:rPr>
          <w:rtl/>
        </w:rPr>
        <w:softHyphen/>
      </w:r>
      <w:r w:rsidRPr="00B20CDF">
        <w:rPr>
          <w:rtl/>
        </w:rPr>
        <w:t>ها</w:t>
      </w:r>
      <w:r w:rsidRPr="00B20CDF">
        <w:rPr>
          <w:rFonts w:hint="cs"/>
          <w:rtl/>
        </w:rPr>
        <w:t>ی</w:t>
      </w:r>
      <w:r w:rsidRPr="00B20CDF">
        <w:rPr>
          <w:rtl/>
        </w:rPr>
        <w:t xml:space="preserve"> دانش، </w:t>
      </w:r>
      <w:r w:rsidRPr="00B20CDF">
        <w:rPr>
          <w:rFonts w:hint="cs"/>
          <w:rtl/>
        </w:rPr>
        <w:t>ی</w:t>
      </w:r>
      <w:r w:rsidRPr="00B20CDF">
        <w:rPr>
          <w:rFonts w:hint="eastAsia"/>
          <w:rtl/>
        </w:rPr>
        <w:t>ک</w:t>
      </w:r>
      <w:r w:rsidRPr="00B20CDF">
        <w:rPr>
          <w:rtl/>
        </w:rPr>
        <w:t xml:space="preserve"> رو</w:t>
      </w:r>
      <w:r w:rsidRPr="00B20CDF">
        <w:rPr>
          <w:rFonts w:hint="cs"/>
          <w:rtl/>
        </w:rPr>
        <w:t>ی</w:t>
      </w:r>
      <w:r w:rsidRPr="00B20CDF">
        <w:rPr>
          <w:rFonts w:hint="eastAsia"/>
          <w:rtl/>
        </w:rPr>
        <w:t>کرد</w:t>
      </w:r>
      <w:r w:rsidRPr="00B20CDF">
        <w:rPr>
          <w:rtl/>
        </w:rPr>
        <w:t xml:space="preserve"> سنت</w:t>
      </w:r>
      <w:r w:rsidRPr="00B20CDF">
        <w:rPr>
          <w:rFonts w:hint="cs"/>
          <w:rtl/>
        </w:rPr>
        <w:t>ی</w:t>
      </w:r>
      <w:r w:rsidRPr="00B20CDF">
        <w:rPr>
          <w:rtl/>
        </w:rPr>
        <w:t xml:space="preserve"> اما بس</w:t>
      </w:r>
      <w:r w:rsidRPr="00B20CDF">
        <w:rPr>
          <w:rFonts w:hint="cs"/>
          <w:rtl/>
        </w:rPr>
        <w:t>ی</w:t>
      </w:r>
      <w:r w:rsidRPr="00B20CDF">
        <w:rPr>
          <w:rFonts w:hint="eastAsia"/>
          <w:rtl/>
        </w:rPr>
        <w:t>ار</w:t>
      </w:r>
      <w:r w:rsidRPr="00B20CDF">
        <w:rPr>
          <w:rtl/>
        </w:rPr>
        <w:t xml:space="preserve"> مؤثر در درک متن، استنباط و در نها</w:t>
      </w:r>
      <w:r w:rsidRPr="00B20CDF">
        <w:rPr>
          <w:rFonts w:hint="cs"/>
          <w:rtl/>
        </w:rPr>
        <w:t>ی</w:t>
      </w:r>
      <w:r w:rsidRPr="00B20CDF">
        <w:rPr>
          <w:rFonts w:hint="eastAsia"/>
          <w:rtl/>
        </w:rPr>
        <w:t>ت</w:t>
      </w:r>
      <w:r w:rsidRPr="00B20CDF">
        <w:rPr>
          <w:rtl/>
        </w:rPr>
        <w:t xml:space="preserve"> پاسخ به سؤالات است. ا</w:t>
      </w:r>
      <w:r w:rsidRPr="00B20CDF">
        <w:rPr>
          <w:rFonts w:hint="cs"/>
          <w:rtl/>
        </w:rPr>
        <w:t>ی</w:t>
      </w:r>
      <w:r w:rsidRPr="00B20CDF">
        <w:rPr>
          <w:rFonts w:hint="eastAsia"/>
          <w:rtl/>
        </w:rPr>
        <w:t>ن</w:t>
      </w:r>
      <w:r w:rsidRPr="00B20CDF">
        <w:rPr>
          <w:rtl/>
        </w:rPr>
        <w:t xml:space="preserve"> رو</w:t>
      </w:r>
      <w:r w:rsidRPr="00B20CDF">
        <w:rPr>
          <w:rFonts w:hint="cs"/>
          <w:rtl/>
        </w:rPr>
        <w:t>ی</w:t>
      </w:r>
      <w:r w:rsidRPr="00B20CDF">
        <w:rPr>
          <w:rFonts w:hint="eastAsia"/>
          <w:rtl/>
        </w:rPr>
        <w:t>کرد</w:t>
      </w:r>
      <w:r w:rsidRPr="00B20CDF">
        <w:rPr>
          <w:rtl/>
        </w:rPr>
        <w:t xml:space="preserve"> از دانش حوزه تخصص</w:t>
      </w:r>
      <w:r w:rsidRPr="00B20CDF">
        <w:rPr>
          <w:rFonts w:hint="cs"/>
          <w:rtl/>
        </w:rPr>
        <w:t>ی</w:t>
      </w:r>
      <w:r w:rsidRPr="00B20CDF">
        <w:rPr>
          <w:rFonts w:hint="eastAsia"/>
          <w:rtl/>
        </w:rPr>
        <w:t>،</w:t>
      </w:r>
      <w:r w:rsidRPr="00B20CDF">
        <w:rPr>
          <w:rtl/>
        </w:rPr>
        <w:t xml:space="preserve"> به و</w:t>
      </w:r>
      <w:r w:rsidRPr="00B20CDF">
        <w:rPr>
          <w:rFonts w:hint="cs"/>
          <w:rtl/>
        </w:rPr>
        <w:t>ی</w:t>
      </w:r>
      <w:r w:rsidRPr="00B20CDF">
        <w:rPr>
          <w:rFonts w:hint="eastAsia"/>
          <w:rtl/>
        </w:rPr>
        <w:t>ژه</w:t>
      </w:r>
      <w:r w:rsidRPr="00B20CDF">
        <w:rPr>
          <w:rtl/>
        </w:rPr>
        <w:t xml:space="preserve"> برا</w:t>
      </w:r>
      <w:r w:rsidRPr="00B20CDF">
        <w:rPr>
          <w:rFonts w:hint="cs"/>
          <w:rtl/>
        </w:rPr>
        <w:t>ی</w:t>
      </w:r>
      <w:r w:rsidRPr="00B20CDF">
        <w:rPr>
          <w:rtl/>
        </w:rPr>
        <w:t xml:space="preserve"> کاربردها</w:t>
      </w:r>
      <w:r w:rsidRPr="00B20CDF">
        <w:rPr>
          <w:rFonts w:hint="cs"/>
          <w:rtl/>
        </w:rPr>
        <w:t>ی</w:t>
      </w:r>
      <w:r w:rsidRPr="00B20CDF">
        <w:rPr>
          <w:rtl/>
        </w:rPr>
        <w:t xml:space="preserve"> </w:t>
      </w:r>
      <w:r w:rsidRPr="00B20CDF">
        <w:rPr>
          <w:rtl/>
        </w:rPr>
        <w:lastRenderedPageBreak/>
        <w:t>تخصص</w:t>
      </w:r>
      <w:r w:rsidRPr="00B20CDF">
        <w:rPr>
          <w:rFonts w:hint="cs"/>
          <w:rtl/>
        </w:rPr>
        <w:t>ی</w:t>
      </w:r>
      <w:r w:rsidRPr="00B20CDF">
        <w:rPr>
          <w:rtl/>
        </w:rPr>
        <w:t xml:space="preserve"> بهره</w:t>
      </w:r>
      <w:r w:rsidR="00A00FDE">
        <w:rPr>
          <w:rtl/>
        </w:rPr>
        <w:t xml:space="preserve"> می‌</w:t>
      </w:r>
      <w:r w:rsidRPr="00B20CDF">
        <w:rPr>
          <w:rtl/>
        </w:rPr>
        <w:t xml:space="preserve">برد و </w:t>
      </w:r>
      <w:r w:rsidRPr="00B20CDF">
        <w:rPr>
          <w:rFonts w:hint="cs"/>
          <w:rtl/>
        </w:rPr>
        <w:t>ی</w:t>
      </w:r>
      <w:r w:rsidRPr="00B20CDF">
        <w:rPr>
          <w:rFonts w:hint="eastAsia"/>
          <w:rtl/>
        </w:rPr>
        <w:t>ک</w:t>
      </w:r>
      <w:r w:rsidRPr="00B20CDF">
        <w:rPr>
          <w:rtl/>
        </w:rPr>
        <w:t xml:space="preserve"> حوزه تحق</w:t>
      </w:r>
      <w:r w:rsidRPr="00B20CDF">
        <w:rPr>
          <w:rFonts w:hint="cs"/>
          <w:rtl/>
        </w:rPr>
        <w:t>ی</w:t>
      </w:r>
      <w:r w:rsidRPr="00B20CDF">
        <w:rPr>
          <w:rFonts w:hint="eastAsia"/>
          <w:rtl/>
        </w:rPr>
        <w:t>قات</w:t>
      </w:r>
      <w:r w:rsidRPr="00B20CDF">
        <w:rPr>
          <w:rFonts w:hint="cs"/>
          <w:rtl/>
        </w:rPr>
        <w:t>ی</w:t>
      </w:r>
      <w:r w:rsidRPr="00B20CDF">
        <w:rPr>
          <w:rtl/>
        </w:rPr>
        <w:t xml:space="preserve"> برجسته در زم</w:t>
      </w:r>
      <w:r w:rsidRPr="00B20CDF">
        <w:rPr>
          <w:rFonts w:hint="cs"/>
          <w:rtl/>
        </w:rPr>
        <w:t>ی</w:t>
      </w:r>
      <w:r w:rsidRPr="00B20CDF">
        <w:rPr>
          <w:rFonts w:hint="eastAsia"/>
          <w:rtl/>
        </w:rPr>
        <w:t>نه</w:t>
      </w:r>
      <w:r w:rsidRPr="00B20CDF">
        <w:rPr>
          <w:rtl/>
        </w:rPr>
        <w:t xml:space="preserve"> س</w:t>
      </w:r>
      <w:r w:rsidRPr="00B20CDF">
        <w:rPr>
          <w:rFonts w:hint="cs"/>
          <w:rtl/>
        </w:rPr>
        <w:t>ی</w:t>
      </w:r>
      <w:r w:rsidRPr="00B20CDF">
        <w:rPr>
          <w:rFonts w:hint="eastAsia"/>
          <w:rtl/>
        </w:rPr>
        <w:t>ستم</w:t>
      </w:r>
      <w:r w:rsidR="00A12C60">
        <w:rPr>
          <w:rtl/>
        </w:rPr>
        <w:softHyphen/>
      </w:r>
      <w:r w:rsidRPr="00B20CDF">
        <w:rPr>
          <w:rtl/>
        </w:rPr>
        <w:t>ها</w:t>
      </w:r>
      <w:r w:rsidRPr="00B20CDF">
        <w:rPr>
          <w:rFonts w:hint="cs"/>
          <w:rtl/>
        </w:rPr>
        <w:t>ی</w:t>
      </w:r>
      <w:r w:rsidRPr="00B20CDF">
        <w:rPr>
          <w:rtl/>
        </w:rPr>
        <w:t xml:space="preserve"> پرسش و </w:t>
      </w:r>
      <w:r w:rsidRPr="00B20CDF">
        <w:rPr>
          <w:rFonts w:hint="eastAsia"/>
          <w:rtl/>
        </w:rPr>
        <w:t>پاسخ</w:t>
      </w:r>
      <w:r w:rsidRPr="00B20CDF">
        <w:rPr>
          <w:rtl/>
        </w:rPr>
        <w:t xml:space="preserve"> است.</w:t>
      </w:r>
    </w:p>
    <w:p w14:paraId="78E00470" w14:textId="77777777" w:rsidR="00A9461E" w:rsidRDefault="00A9461E" w:rsidP="00770D23">
      <w:pPr>
        <w:pStyle w:val="ListParagraph"/>
        <w:numPr>
          <w:ilvl w:val="0"/>
          <w:numId w:val="19"/>
        </w:numPr>
        <w:spacing w:after="160" w:line="259" w:lineRule="auto"/>
        <w:jc w:val="both"/>
      </w:pPr>
      <w:r w:rsidRPr="00680A5A">
        <w:rPr>
          <w:rFonts w:hint="cs"/>
          <w:rtl/>
        </w:rPr>
        <w:t>بهبود فرایند بازیابی پاسخ با استفاده از گراف دانش</w:t>
      </w:r>
    </w:p>
    <w:p w14:paraId="45172DFB" w14:textId="77777777" w:rsidR="00A9461E" w:rsidRPr="00680A5A" w:rsidRDefault="00A9461E" w:rsidP="00A9461E">
      <w:pPr>
        <w:pStyle w:val="a8"/>
      </w:pPr>
      <w:r w:rsidRPr="00680A5A">
        <w:rPr>
          <w:rtl/>
        </w:rPr>
        <w:t>تکن</w:t>
      </w:r>
      <w:r w:rsidRPr="00680A5A">
        <w:rPr>
          <w:rFonts w:hint="cs"/>
          <w:rtl/>
        </w:rPr>
        <w:t>ی</w:t>
      </w:r>
      <w:r w:rsidRPr="00680A5A">
        <w:rPr>
          <w:rFonts w:hint="eastAsia"/>
          <w:rtl/>
        </w:rPr>
        <w:t>ک‌ها</w:t>
      </w:r>
      <w:r w:rsidRPr="00680A5A">
        <w:rPr>
          <w:rFonts w:hint="cs"/>
          <w:rtl/>
        </w:rPr>
        <w:t>ی</w:t>
      </w:r>
      <w:r w:rsidRPr="00680A5A">
        <w:rPr>
          <w:rtl/>
        </w:rPr>
        <w:t xml:space="preserve"> پرسش و پاسخ مبتن</w:t>
      </w:r>
      <w:r w:rsidRPr="00680A5A">
        <w:rPr>
          <w:rFonts w:hint="cs"/>
          <w:rtl/>
        </w:rPr>
        <w:t>ی</w:t>
      </w:r>
      <w:r w:rsidRPr="00680A5A">
        <w:rPr>
          <w:rtl/>
        </w:rPr>
        <w:t xml:space="preserve"> بر نمودار تأک</w:t>
      </w:r>
      <w:r w:rsidRPr="00680A5A">
        <w:rPr>
          <w:rFonts w:hint="cs"/>
          <w:rtl/>
        </w:rPr>
        <w:t>ی</w:t>
      </w:r>
      <w:r w:rsidRPr="00680A5A">
        <w:rPr>
          <w:rFonts w:hint="eastAsia"/>
          <w:rtl/>
        </w:rPr>
        <w:t>د</w:t>
      </w:r>
      <w:r w:rsidRPr="00680A5A">
        <w:rPr>
          <w:rtl/>
        </w:rPr>
        <w:t xml:space="preserve"> قابل توجه</w:t>
      </w:r>
      <w:r w:rsidRPr="00680A5A">
        <w:rPr>
          <w:rFonts w:hint="cs"/>
          <w:rtl/>
        </w:rPr>
        <w:t>ی</w:t>
      </w:r>
      <w:r w:rsidRPr="00680A5A">
        <w:rPr>
          <w:rtl/>
        </w:rPr>
        <w:t xml:space="preserve"> بر نما</w:t>
      </w:r>
      <w:r w:rsidRPr="00680A5A">
        <w:rPr>
          <w:rFonts w:hint="cs"/>
          <w:rtl/>
        </w:rPr>
        <w:t>ی</w:t>
      </w:r>
      <w:r w:rsidRPr="00680A5A">
        <w:rPr>
          <w:rFonts w:hint="eastAsia"/>
          <w:rtl/>
        </w:rPr>
        <w:t>ش</w:t>
      </w:r>
      <w:r w:rsidRPr="00680A5A">
        <w:rPr>
          <w:rtl/>
        </w:rPr>
        <w:t xml:space="preserve"> دانش در نمودارها</w:t>
      </w:r>
      <w:r w:rsidRPr="00680A5A">
        <w:rPr>
          <w:rFonts w:hint="cs"/>
          <w:rtl/>
        </w:rPr>
        <w:t>ی</w:t>
      </w:r>
      <w:r w:rsidRPr="00680A5A">
        <w:rPr>
          <w:rtl/>
        </w:rPr>
        <w:t xml:space="preserve"> دانش داشته‌اند. </w:t>
      </w:r>
      <w:r>
        <w:t>TAPAS</w:t>
      </w:r>
      <w:r w:rsidRPr="00680A5A">
        <w:rPr>
          <w:rtl/>
        </w:rPr>
        <w:t>، روش</w:t>
      </w:r>
      <w:r w:rsidRPr="00680A5A">
        <w:rPr>
          <w:rFonts w:hint="cs"/>
          <w:rtl/>
        </w:rPr>
        <w:t>ی</w:t>
      </w:r>
      <w:r w:rsidRPr="00680A5A">
        <w:rPr>
          <w:rtl/>
        </w:rPr>
        <w:t xml:space="preserve"> که در سال 2020 معرف</w:t>
      </w:r>
      <w:r w:rsidRPr="00680A5A">
        <w:rPr>
          <w:rFonts w:hint="cs"/>
          <w:rtl/>
        </w:rPr>
        <w:t>ی</w:t>
      </w:r>
      <w:r w:rsidRPr="00680A5A">
        <w:rPr>
          <w:rtl/>
        </w:rPr>
        <w:t xml:space="preserve"> شد</w:t>
      </w:r>
      <w:r>
        <w:rPr>
          <w:rFonts w:hint="cs"/>
          <w:rtl/>
        </w:rPr>
        <w:t xml:space="preserve"> </w:t>
      </w:r>
      <w:r>
        <w:rPr>
          <w:rtl/>
        </w:rPr>
        <w:fldChar w:fldCharType="begin"/>
      </w:r>
      <w:r>
        <w:rPr>
          <w:rtl/>
        </w:rPr>
        <w:instrText xml:space="preserve"> </w:instrText>
      </w:r>
      <w:r>
        <w:instrText>ADDIN EN.CITE &lt;EndNote&gt;&lt;Cite&gt;&lt;Author&gt;Knoblach&lt;/Author&gt;&lt;Year&gt;2022&lt;/Year&gt;&lt;RecNum&gt;58&lt;/RecNum&gt;&lt;DisplayText&gt;[36]&lt;/DisplayText&gt;&lt;record&gt;&lt;rec-number&gt;58&lt;/rec-number&gt;&lt;foreign-keys&gt;&lt;key app="EN" db-id="5advps9aitwdwre9vx1x2pv30wawrxstfptz" timestamp="1723219142"&gt;58</w:instrText>
      </w:r>
      <w:r>
        <w:rPr>
          <w:rtl/>
        </w:rPr>
        <w:instrText>&lt;/</w:instrText>
      </w:r>
      <w:r>
        <w:instrText>key&gt;&lt;/foreign-keys&gt;&lt;ref-type name="Conference Proceedings"&gt;10&lt;/ref-type&gt;&lt;contributors&gt;&lt;authors&gt;&lt;author&gt;Knoblach, Judith&lt;/author&gt;&lt;author&gt;Acharya, Nikhil&lt;/author&gt;&lt;author&gt;Koranemkattil, Bhavya&lt;/author&gt;&lt;author&gt;Both, Andreas&lt;/author&gt;&lt;author&gt;Collarana, Diego</w:instrText>
      </w:r>
      <w:r>
        <w:rPr>
          <w:rtl/>
        </w:rPr>
        <w:instrText>&lt;/</w:instrText>
      </w:r>
      <w:r>
        <w:instrText>author&gt;&lt;/authors&gt;&lt;/contributors&gt;&lt;titles&gt;&lt;title&gt;Combining Knowledge Graphs and Language Models to Answer Questions over Tables&lt;/title&gt;&lt;secondary-title&gt;SEMANTiCS (Posters &amp;amp; Demos)&lt;/secondary-title&gt;&lt;/titles&gt;&lt;dates&gt;&lt;year&gt;2022&lt;/year&gt;&lt;/dates&gt;&lt;urls&gt;&lt;/urls</w:instrText>
      </w:r>
      <w:r>
        <w:rPr>
          <w:rtl/>
        </w:rPr>
        <w:instrText>&gt;&lt;/</w:instrText>
      </w:r>
      <w:r>
        <w:instrText>record&gt;&lt;/Cite&gt;&lt;/EndNote</w:instrText>
      </w:r>
      <w:r>
        <w:rPr>
          <w:rtl/>
        </w:rPr>
        <w:instrText>&gt;</w:instrText>
      </w:r>
      <w:r>
        <w:rPr>
          <w:rtl/>
        </w:rPr>
        <w:fldChar w:fldCharType="separate"/>
      </w:r>
      <w:r>
        <w:rPr>
          <w:noProof/>
          <w:rtl/>
        </w:rPr>
        <w:t>[36]</w:t>
      </w:r>
      <w:r>
        <w:rPr>
          <w:rtl/>
        </w:rPr>
        <w:fldChar w:fldCharType="end"/>
      </w:r>
      <w:r w:rsidRPr="00680A5A">
        <w:rPr>
          <w:rtl/>
        </w:rPr>
        <w:t>، از جمله رو</w:t>
      </w:r>
      <w:r w:rsidRPr="00680A5A">
        <w:rPr>
          <w:rFonts w:hint="cs"/>
          <w:rtl/>
        </w:rPr>
        <w:t>ی</w:t>
      </w:r>
      <w:r w:rsidRPr="00680A5A">
        <w:rPr>
          <w:rFonts w:hint="eastAsia"/>
          <w:rtl/>
        </w:rPr>
        <w:t>کردها</w:t>
      </w:r>
      <w:r w:rsidRPr="00680A5A">
        <w:rPr>
          <w:rFonts w:hint="cs"/>
          <w:rtl/>
        </w:rPr>
        <w:t>ی</w:t>
      </w:r>
      <w:r w:rsidRPr="00680A5A">
        <w:rPr>
          <w:rtl/>
        </w:rPr>
        <w:t xml:space="preserve"> الهام بخش و تأث</w:t>
      </w:r>
      <w:r w:rsidRPr="00680A5A">
        <w:rPr>
          <w:rFonts w:hint="cs"/>
          <w:rtl/>
        </w:rPr>
        <w:t>ی</w:t>
      </w:r>
      <w:r w:rsidRPr="00680A5A">
        <w:rPr>
          <w:rFonts w:hint="eastAsia"/>
          <w:rtl/>
        </w:rPr>
        <w:t>رگذار</w:t>
      </w:r>
      <w:r w:rsidRPr="00680A5A">
        <w:rPr>
          <w:rtl/>
        </w:rPr>
        <w:t xml:space="preserve"> در ا</w:t>
      </w:r>
      <w:r w:rsidRPr="00680A5A">
        <w:rPr>
          <w:rFonts w:hint="cs"/>
          <w:rtl/>
        </w:rPr>
        <w:t>ی</w:t>
      </w:r>
      <w:r w:rsidRPr="00680A5A">
        <w:rPr>
          <w:rFonts w:hint="eastAsia"/>
          <w:rtl/>
        </w:rPr>
        <w:t>ن</w:t>
      </w:r>
      <w:r w:rsidRPr="00680A5A">
        <w:rPr>
          <w:rtl/>
        </w:rPr>
        <w:t xml:space="preserve"> دسته است. </w:t>
      </w:r>
      <w:r w:rsidRPr="00680A5A">
        <w:t>TAPAS</w:t>
      </w:r>
      <w:r w:rsidRPr="00680A5A">
        <w:rPr>
          <w:rtl/>
        </w:rPr>
        <w:t xml:space="preserve"> از دانش ساختار</w:t>
      </w:r>
      <w:r w:rsidRPr="00680A5A">
        <w:rPr>
          <w:rFonts w:hint="cs"/>
          <w:rtl/>
        </w:rPr>
        <w:t>ی</w:t>
      </w:r>
      <w:r w:rsidRPr="00680A5A">
        <w:rPr>
          <w:rFonts w:hint="eastAsia"/>
          <w:rtl/>
        </w:rPr>
        <w:t>افته</w:t>
      </w:r>
      <w:r w:rsidRPr="00680A5A">
        <w:rPr>
          <w:rtl/>
        </w:rPr>
        <w:t xml:space="preserve"> در قالب جداول (که م</w:t>
      </w:r>
      <w:r w:rsidRPr="00680A5A">
        <w:rPr>
          <w:rFonts w:hint="cs"/>
          <w:rtl/>
        </w:rPr>
        <w:t>ی‌</w:t>
      </w:r>
      <w:r w:rsidRPr="00680A5A">
        <w:rPr>
          <w:rFonts w:hint="eastAsia"/>
          <w:rtl/>
        </w:rPr>
        <w:t>تواند</w:t>
      </w:r>
      <w:r w:rsidRPr="00680A5A">
        <w:rPr>
          <w:rtl/>
        </w:rPr>
        <w:t xml:space="preserve"> به عنوا</w:t>
      </w:r>
      <w:r w:rsidRPr="00680A5A">
        <w:rPr>
          <w:rFonts w:hint="eastAsia"/>
          <w:rtl/>
        </w:rPr>
        <w:t>ن</w:t>
      </w:r>
      <w:r w:rsidRPr="00680A5A">
        <w:rPr>
          <w:rtl/>
        </w:rPr>
        <w:t xml:space="preserve"> </w:t>
      </w:r>
      <w:r w:rsidRPr="00680A5A">
        <w:rPr>
          <w:rFonts w:hint="cs"/>
          <w:rtl/>
        </w:rPr>
        <w:t>ی</w:t>
      </w:r>
      <w:r w:rsidRPr="00680A5A">
        <w:rPr>
          <w:rFonts w:hint="eastAsia"/>
          <w:rtl/>
        </w:rPr>
        <w:t>ک</w:t>
      </w:r>
      <w:r w:rsidRPr="00680A5A">
        <w:rPr>
          <w:rtl/>
        </w:rPr>
        <w:t xml:space="preserve"> نوع نمودار بر اساس روابط ب</w:t>
      </w:r>
      <w:r w:rsidRPr="00680A5A">
        <w:rPr>
          <w:rFonts w:hint="cs"/>
          <w:rtl/>
        </w:rPr>
        <w:t>ی</w:t>
      </w:r>
      <w:r w:rsidRPr="00680A5A">
        <w:rPr>
          <w:rFonts w:hint="eastAsia"/>
          <w:rtl/>
        </w:rPr>
        <w:t>ن</w:t>
      </w:r>
      <w:r w:rsidRPr="00680A5A">
        <w:rPr>
          <w:rtl/>
        </w:rPr>
        <w:t xml:space="preserve"> ستون‌ها برا</w:t>
      </w:r>
      <w:r w:rsidRPr="00680A5A">
        <w:rPr>
          <w:rFonts w:hint="cs"/>
          <w:rtl/>
        </w:rPr>
        <w:t>ی</w:t>
      </w:r>
      <w:r w:rsidRPr="00680A5A">
        <w:rPr>
          <w:rtl/>
        </w:rPr>
        <w:t xml:space="preserve"> هر رکورد مشاهده شود) برا</w:t>
      </w:r>
      <w:r w:rsidRPr="00680A5A">
        <w:rPr>
          <w:rFonts w:hint="cs"/>
          <w:rtl/>
        </w:rPr>
        <w:t>ی</w:t>
      </w:r>
      <w:r w:rsidRPr="00680A5A">
        <w:rPr>
          <w:rtl/>
        </w:rPr>
        <w:t xml:space="preserve"> پ</w:t>
      </w:r>
      <w:r w:rsidRPr="00680A5A">
        <w:rPr>
          <w:rFonts w:hint="cs"/>
          <w:rtl/>
        </w:rPr>
        <w:t>ی</w:t>
      </w:r>
      <w:r w:rsidRPr="00680A5A">
        <w:rPr>
          <w:rFonts w:hint="eastAsia"/>
          <w:rtl/>
        </w:rPr>
        <w:t>ش‌آموزش</w:t>
      </w:r>
      <w:r w:rsidRPr="00680A5A">
        <w:rPr>
          <w:rtl/>
        </w:rPr>
        <w:t xml:space="preserve"> مدل‌ها</w:t>
      </w:r>
      <w:r w:rsidRPr="00680A5A">
        <w:rPr>
          <w:rFonts w:hint="cs"/>
          <w:rtl/>
        </w:rPr>
        <w:t>ی</w:t>
      </w:r>
      <w:r w:rsidRPr="00680A5A">
        <w:rPr>
          <w:rtl/>
        </w:rPr>
        <w:t xml:space="preserve"> زبان استفاده م</w:t>
      </w:r>
      <w:r w:rsidRPr="00680A5A">
        <w:rPr>
          <w:rFonts w:hint="cs"/>
          <w:rtl/>
        </w:rPr>
        <w:t>ی‌</w:t>
      </w:r>
      <w:r w:rsidRPr="00680A5A">
        <w:rPr>
          <w:rFonts w:hint="eastAsia"/>
          <w:rtl/>
        </w:rPr>
        <w:t>کند</w:t>
      </w:r>
      <w:r w:rsidRPr="00680A5A">
        <w:rPr>
          <w:rtl/>
        </w:rPr>
        <w:t xml:space="preserve"> و در نها</w:t>
      </w:r>
      <w:r w:rsidRPr="00680A5A">
        <w:rPr>
          <w:rFonts w:hint="cs"/>
          <w:rtl/>
        </w:rPr>
        <w:t>ی</w:t>
      </w:r>
      <w:r w:rsidRPr="00680A5A">
        <w:rPr>
          <w:rFonts w:hint="eastAsia"/>
          <w:rtl/>
        </w:rPr>
        <w:t>ت</w:t>
      </w:r>
      <w:r w:rsidRPr="00680A5A">
        <w:rPr>
          <w:rtl/>
        </w:rPr>
        <w:t xml:space="preserve"> راه</w:t>
      </w:r>
      <w:r w:rsidRPr="00680A5A">
        <w:rPr>
          <w:rFonts w:hint="cs"/>
          <w:rtl/>
        </w:rPr>
        <w:t>ی</w:t>
      </w:r>
      <w:r w:rsidRPr="00680A5A">
        <w:rPr>
          <w:rtl/>
        </w:rPr>
        <w:t xml:space="preserve"> مؤثر و دق</w:t>
      </w:r>
      <w:r w:rsidRPr="00680A5A">
        <w:rPr>
          <w:rFonts w:hint="cs"/>
          <w:rtl/>
        </w:rPr>
        <w:t>ی</w:t>
      </w:r>
      <w:r w:rsidRPr="00680A5A">
        <w:rPr>
          <w:rFonts w:hint="eastAsia"/>
          <w:rtl/>
        </w:rPr>
        <w:t>ق</w:t>
      </w:r>
      <w:r w:rsidRPr="00680A5A">
        <w:rPr>
          <w:rtl/>
        </w:rPr>
        <w:t xml:space="preserve"> برا</w:t>
      </w:r>
      <w:r w:rsidRPr="00680A5A">
        <w:rPr>
          <w:rFonts w:hint="cs"/>
          <w:rtl/>
        </w:rPr>
        <w:t>ی</w:t>
      </w:r>
      <w:r w:rsidRPr="00680A5A">
        <w:rPr>
          <w:rtl/>
        </w:rPr>
        <w:t xml:space="preserve"> پاسخ‌گو</w:t>
      </w:r>
      <w:r w:rsidRPr="00680A5A">
        <w:rPr>
          <w:rFonts w:hint="cs"/>
          <w:rtl/>
        </w:rPr>
        <w:t>یی</w:t>
      </w:r>
      <w:r w:rsidRPr="00680A5A">
        <w:rPr>
          <w:rtl/>
        </w:rPr>
        <w:t xml:space="preserve"> به سؤالات بر اساس موارد ارائه شده ارائه م</w:t>
      </w:r>
      <w:r w:rsidRPr="00680A5A">
        <w:rPr>
          <w:rFonts w:hint="cs"/>
          <w:rtl/>
        </w:rPr>
        <w:t>ی‌</w:t>
      </w:r>
      <w:r w:rsidRPr="00680A5A">
        <w:rPr>
          <w:rFonts w:hint="eastAsia"/>
          <w:rtl/>
        </w:rPr>
        <w:t>کند</w:t>
      </w:r>
      <w:r w:rsidRPr="00680A5A">
        <w:rPr>
          <w:rtl/>
        </w:rPr>
        <w:t>.</w:t>
      </w:r>
    </w:p>
    <w:p w14:paraId="254BC23D" w14:textId="77777777" w:rsidR="00A9461E" w:rsidRDefault="00A9461E" w:rsidP="00770D23">
      <w:pPr>
        <w:pStyle w:val="ListParagraph"/>
        <w:numPr>
          <w:ilvl w:val="0"/>
          <w:numId w:val="19"/>
        </w:numPr>
        <w:spacing w:after="160" w:line="259" w:lineRule="auto"/>
        <w:jc w:val="both"/>
      </w:pPr>
      <w:r>
        <w:rPr>
          <w:rFonts w:hint="cs"/>
          <w:rtl/>
        </w:rPr>
        <w:t>استدلال مبتنی بر گراف</w:t>
      </w:r>
      <w:r>
        <w:rPr>
          <w:rtl/>
        </w:rPr>
        <w:softHyphen/>
      </w:r>
      <w:r>
        <w:rPr>
          <w:rFonts w:hint="cs"/>
          <w:rtl/>
        </w:rPr>
        <w:t>های دانش</w:t>
      </w:r>
    </w:p>
    <w:p w14:paraId="66675FA5" w14:textId="17F6E6F9" w:rsidR="00A9461E" w:rsidRDefault="00A9461E" w:rsidP="00A9461E">
      <w:pPr>
        <w:pStyle w:val="a8"/>
        <w:rPr>
          <w:rtl/>
        </w:rPr>
      </w:pPr>
      <w:r w:rsidRPr="00680A5A">
        <w:rPr>
          <w:rtl/>
        </w:rPr>
        <w:t>استفاده از نمودارها</w:t>
      </w:r>
      <w:r w:rsidRPr="00680A5A">
        <w:rPr>
          <w:rFonts w:hint="cs"/>
          <w:rtl/>
        </w:rPr>
        <w:t>ی</w:t>
      </w:r>
      <w:r w:rsidRPr="00680A5A">
        <w:rPr>
          <w:rtl/>
        </w:rPr>
        <w:t xml:space="preserve"> دانش و ناوبر</w:t>
      </w:r>
      <w:r w:rsidRPr="00680A5A">
        <w:rPr>
          <w:rFonts w:hint="cs"/>
          <w:rtl/>
        </w:rPr>
        <w:t>ی</w:t>
      </w:r>
      <w:r w:rsidRPr="00680A5A">
        <w:rPr>
          <w:rtl/>
        </w:rPr>
        <w:t xml:space="preserve"> نمودار برا</w:t>
      </w:r>
      <w:r w:rsidRPr="00680A5A">
        <w:rPr>
          <w:rFonts w:hint="cs"/>
          <w:rtl/>
        </w:rPr>
        <w:t>ی</w:t>
      </w:r>
      <w:r w:rsidRPr="00680A5A">
        <w:rPr>
          <w:rtl/>
        </w:rPr>
        <w:t xml:space="preserve"> استنباط حقا</w:t>
      </w:r>
      <w:r w:rsidRPr="00680A5A">
        <w:rPr>
          <w:rFonts w:hint="cs"/>
          <w:rtl/>
        </w:rPr>
        <w:t>ی</w:t>
      </w:r>
      <w:r w:rsidRPr="00680A5A">
        <w:rPr>
          <w:rFonts w:hint="eastAsia"/>
          <w:rtl/>
        </w:rPr>
        <w:t>ق</w:t>
      </w:r>
      <w:r w:rsidRPr="00680A5A">
        <w:rPr>
          <w:rtl/>
        </w:rPr>
        <w:t xml:space="preserve"> مورد ن</w:t>
      </w:r>
      <w:r w:rsidRPr="00680A5A">
        <w:rPr>
          <w:rFonts w:hint="cs"/>
          <w:rtl/>
        </w:rPr>
        <w:t>ی</w:t>
      </w:r>
      <w:r w:rsidRPr="00680A5A">
        <w:rPr>
          <w:rFonts w:hint="eastAsia"/>
          <w:rtl/>
        </w:rPr>
        <w:t>از</w:t>
      </w:r>
      <w:r w:rsidRPr="00680A5A">
        <w:rPr>
          <w:rtl/>
        </w:rPr>
        <w:t xml:space="preserve"> کاربران</w:t>
      </w:r>
      <w:r w:rsidR="00A00FDE">
        <w:rPr>
          <w:rtl/>
        </w:rPr>
        <w:t xml:space="preserve"> می‌</w:t>
      </w:r>
      <w:r w:rsidRPr="00680A5A">
        <w:rPr>
          <w:rtl/>
        </w:rPr>
        <w:t>تواند دقت س</w:t>
      </w:r>
      <w:r w:rsidRPr="00680A5A">
        <w:rPr>
          <w:rFonts w:hint="cs"/>
          <w:rtl/>
        </w:rPr>
        <w:t>ی</w:t>
      </w:r>
      <w:r w:rsidRPr="00680A5A">
        <w:rPr>
          <w:rFonts w:hint="eastAsia"/>
          <w:rtl/>
        </w:rPr>
        <w:t>ستم</w:t>
      </w:r>
      <w:r w:rsidR="00A12C60">
        <w:rPr>
          <w:rtl/>
        </w:rPr>
        <w:softHyphen/>
      </w:r>
      <w:r w:rsidRPr="00680A5A">
        <w:rPr>
          <w:rtl/>
        </w:rPr>
        <w:t>ها</w:t>
      </w:r>
      <w:r w:rsidRPr="00680A5A">
        <w:rPr>
          <w:rFonts w:hint="cs"/>
          <w:rtl/>
        </w:rPr>
        <w:t>ی</w:t>
      </w:r>
      <w:r w:rsidRPr="00680A5A">
        <w:rPr>
          <w:rtl/>
        </w:rPr>
        <w:t xml:space="preserve"> پاسخگو</w:t>
      </w:r>
      <w:r w:rsidRPr="00680A5A">
        <w:rPr>
          <w:rFonts w:hint="cs"/>
          <w:rtl/>
        </w:rPr>
        <w:t>یی</w:t>
      </w:r>
      <w:r w:rsidRPr="00680A5A">
        <w:rPr>
          <w:rtl/>
        </w:rPr>
        <w:t xml:space="preserve"> به پرسش را افزا</w:t>
      </w:r>
      <w:r w:rsidRPr="00680A5A">
        <w:rPr>
          <w:rFonts w:hint="cs"/>
          <w:rtl/>
        </w:rPr>
        <w:t>ی</w:t>
      </w:r>
      <w:r w:rsidRPr="00680A5A">
        <w:rPr>
          <w:rFonts w:hint="eastAsia"/>
          <w:rtl/>
        </w:rPr>
        <w:t>ش</w:t>
      </w:r>
      <w:r w:rsidRPr="00680A5A">
        <w:rPr>
          <w:rtl/>
        </w:rPr>
        <w:t xml:space="preserve"> دهد. </w:t>
      </w:r>
      <w:proofErr w:type="spellStart"/>
      <w:r w:rsidRPr="00680A5A">
        <w:t>GraftNet</w:t>
      </w:r>
      <w:proofErr w:type="spellEnd"/>
      <w:r w:rsidRPr="00680A5A">
        <w:rPr>
          <w:rtl/>
        </w:rPr>
        <w:t>، روش</w:t>
      </w:r>
      <w:r w:rsidRPr="00680A5A">
        <w:rPr>
          <w:rFonts w:hint="cs"/>
          <w:rtl/>
        </w:rPr>
        <w:t>ی</w:t>
      </w:r>
      <w:r w:rsidRPr="00680A5A">
        <w:rPr>
          <w:rtl/>
        </w:rPr>
        <w:t xml:space="preserve"> که در سال 2020 معرف</w:t>
      </w:r>
      <w:r w:rsidRPr="00680A5A">
        <w:rPr>
          <w:rFonts w:hint="cs"/>
          <w:rtl/>
        </w:rPr>
        <w:t>ی</w:t>
      </w:r>
      <w:r w:rsidRPr="00680A5A">
        <w:rPr>
          <w:rtl/>
        </w:rPr>
        <w:t xml:space="preserve"> شد، با پ</w:t>
      </w:r>
      <w:r w:rsidRPr="00680A5A">
        <w:rPr>
          <w:rFonts w:hint="cs"/>
          <w:rtl/>
        </w:rPr>
        <w:t>ی</w:t>
      </w:r>
      <w:r w:rsidRPr="00680A5A">
        <w:rPr>
          <w:rFonts w:hint="eastAsia"/>
          <w:rtl/>
        </w:rPr>
        <w:t>شنهاد</w:t>
      </w:r>
      <w:r w:rsidRPr="00680A5A">
        <w:rPr>
          <w:rtl/>
        </w:rPr>
        <w:t xml:space="preserve"> تکن</w:t>
      </w:r>
      <w:r w:rsidRPr="00680A5A">
        <w:rPr>
          <w:rFonts w:hint="cs"/>
          <w:rtl/>
        </w:rPr>
        <w:t>ی</w:t>
      </w:r>
      <w:r w:rsidRPr="00680A5A">
        <w:rPr>
          <w:rFonts w:hint="eastAsia"/>
          <w:rtl/>
        </w:rPr>
        <w:t>ک</w:t>
      </w:r>
      <w:r w:rsidRPr="00680A5A">
        <w:rPr>
          <w:rFonts w:hint="cs"/>
          <w:rtl/>
        </w:rPr>
        <w:t>ی</w:t>
      </w:r>
      <w:r w:rsidRPr="00680A5A">
        <w:rPr>
          <w:rtl/>
        </w:rPr>
        <w:t xml:space="preserve"> که به سؤالات با پ</w:t>
      </w:r>
      <w:r w:rsidRPr="00680A5A">
        <w:rPr>
          <w:rFonts w:hint="cs"/>
          <w:rtl/>
        </w:rPr>
        <w:t>ی</w:t>
      </w:r>
      <w:r w:rsidRPr="00680A5A">
        <w:rPr>
          <w:rFonts w:hint="eastAsia"/>
          <w:rtl/>
        </w:rPr>
        <w:t>مودن</w:t>
      </w:r>
      <w:r w:rsidRPr="00680A5A">
        <w:rPr>
          <w:rtl/>
        </w:rPr>
        <w:t xml:space="preserve"> مس</w:t>
      </w:r>
      <w:r w:rsidRPr="00680A5A">
        <w:rPr>
          <w:rFonts w:hint="cs"/>
          <w:rtl/>
        </w:rPr>
        <w:t>ی</w:t>
      </w:r>
      <w:r w:rsidRPr="00680A5A">
        <w:rPr>
          <w:rFonts w:hint="eastAsia"/>
          <w:rtl/>
        </w:rPr>
        <w:t>رها</w:t>
      </w:r>
      <w:r w:rsidRPr="00680A5A">
        <w:rPr>
          <w:rFonts w:hint="cs"/>
          <w:rtl/>
        </w:rPr>
        <w:t>ی</w:t>
      </w:r>
      <w:r w:rsidRPr="00680A5A">
        <w:rPr>
          <w:rtl/>
        </w:rPr>
        <w:t xml:space="preserve"> درون نمودارها</w:t>
      </w:r>
      <w:r w:rsidRPr="00680A5A">
        <w:rPr>
          <w:rFonts w:hint="cs"/>
          <w:rtl/>
        </w:rPr>
        <w:t>ی</w:t>
      </w:r>
      <w:r w:rsidRPr="00680A5A">
        <w:rPr>
          <w:rtl/>
        </w:rPr>
        <w:t xml:space="preserve"> دانش پاسخ م</w:t>
      </w:r>
      <w:r w:rsidRPr="00680A5A">
        <w:rPr>
          <w:rFonts w:hint="cs"/>
          <w:rtl/>
        </w:rPr>
        <w:t>ی‌</w:t>
      </w:r>
      <w:r w:rsidRPr="00680A5A">
        <w:rPr>
          <w:rFonts w:hint="eastAsia"/>
          <w:rtl/>
        </w:rPr>
        <w:t>دهد،</w:t>
      </w:r>
      <w:r w:rsidRPr="00680A5A">
        <w:rPr>
          <w:rtl/>
        </w:rPr>
        <w:t xml:space="preserve"> </w:t>
      </w:r>
      <w:r w:rsidRPr="00680A5A">
        <w:rPr>
          <w:rFonts w:hint="eastAsia"/>
          <w:rtl/>
        </w:rPr>
        <w:t>به</w:t>
      </w:r>
      <w:r w:rsidRPr="00680A5A">
        <w:rPr>
          <w:rtl/>
        </w:rPr>
        <w:t xml:space="preserve"> ا</w:t>
      </w:r>
      <w:r w:rsidRPr="00680A5A">
        <w:rPr>
          <w:rFonts w:hint="cs"/>
          <w:rtl/>
        </w:rPr>
        <w:t>ی</w:t>
      </w:r>
      <w:r w:rsidRPr="00680A5A">
        <w:rPr>
          <w:rFonts w:hint="eastAsia"/>
          <w:rtl/>
        </w:rPr>
        <w:t>ن</w:t>
      </w:r>
      <w:r w:rsidRPr="00680A5A">
        <w:rPr>
          <w:rtl/>
        </w:rPr>
        <w:t xml:space="preserve"> موضوع م</w:t>
      </w:r>
      <w:r w:rsidRPr="00680A5A">
        <w:rPr>
          <w:rFonts w:hint="cs"/>
          <w:rtl/>
        </w:rPr>
        <w:t>ی‌</w:t>
      </w:r>
      <w:r w:rsidRPr="00680A5A">
        <w:rPr>
          <w:rFonts w:hint="eastAsia"/>
          <w:rtl/>
        </w:rPr>
        <w:t>پردازد</w:t>
      </w:r>
      <w:r w:rsidRPr="00680A5A">
        <w:rPr>
          <w:rtl/>
        </w:rPr>
        <w:t xml:space="preserve"> و در نت</w:t>
      </w:r>
      <w:r w:rsidRPr="00680A5A">
        <w:rPr>
          <w:rFonts w:hint="cs"/>
          <w:rtl/>
        </w:rPr>
        <w:t>ی</w:t>
      </w:r>
      <w:r w:rsidRPr="00680A5A">
        <w:rPr>
          <w:rFonts w:hint="eastAsia"/>
          <w:rtl/>
        </w:rPr>
        <w:t>جه</w:t>
      </w:r>
      <w:r w:rsidRPr="00680A5A">
        <w:rPr>
          <w:rtl/>
        </w:rPr>
        <w:t xml:space="preserve"> قابل</w:t>
      </w:r>
      <w:r w:rsidRPr="00680A5A">
        <w:rPr>
          <w:rFonts w:hint="cs"/>
          <w:rtl/>
        </w:rPr>
        <w:t>ی</w:t>
      </w:r>
      <w:r w:rsidRPr="00680A5A">
        <w:rPr>
          <w:rFonts w:hint="eastAsia"/>
          <w:rtl/>
        </w:rPr>
        <w:t>ت‌ها</w:t>
      </w:r>
      <w:r w:rsidRPr="00680A5A">
        <w:rPr>
          <w:rFonts w:hint="cs"/>
          <w:rtl/>
        </w:rPr>
        <w:t>ی</w:t>
      </w:r>
      <w:r w:rsidRPr="00680A5A">
        <w:rPr>
          <w:rtl/>
        </w:rPr>
        <w:t xml:space="preserve"> استدلال چند سطح</w:t>
      </w:r>
      <w:r w:rsidRPr="00680A5A">
        <w:rPr>
          <w:rFonts w:hint="cs"/>
          <w:rtl/>
        </w:rPr>
        <w:t>ی</w:t>
      </w:r>
      <w:r w:rsidRPr="00680A5A">
        <w:rPr>
          <w:rtl/>
        </w:rPr>
        <w:t xml:space="preserve"> را برا</w:t>
      </w:r>
      <w:r w:rsidRPr="00680A5A">
        <w:rPr>
          <w:rFonts w:hint="cs"/>
          <w:rtl/>
        </w:rPr>
        <w:t>ی</w:t>
      </w:r>
      <w:r w:rsidRPr="00680A5A">
        <w:rPr>
          <w:rtl/>
        </w:rPr>
        <w:t xml:space="preserve"> ارائه </w:t>
      </w:r>
      <w:r w:rsidRPr="00680A5A">
        <w:rPr>
          <w:rFonts w:hint="cs"/>
          <w:rtl/>
        </w:rPr>
        <w:t>ی</w:t>
      </w:r>
      <w:r w:rsidRPr="00680A5A">
        <w:rPr>
          <w:rFonts w:hint="eastAsia"/>
          <w:rtl/>
        </w:rPr>
        <w:t>ک</w:t>
      </w:r>
      <w:r w:rsidRPr="00680A5A">
        <w:rPr>
          <w:rtl/>
        </w:rPr>
        <w:t xml:space="preserve"> س</w:t>
      </w:r>
      <w:r w:rsidRPr="00680A5A">
        <w:rPr>
          <w:rFonts w:hint="cs"/>
          <w:rtl/>
        </w:rPr>
        <w:t>ی</w:t>
      </w:r>
      <w:r w:rsidRPr="00680A5A">
        <w:rPr>
          <w:rFonts w:hint="eastAsia"/>
          <w:rtl/>
        </w:rPr>
        <w:t>ستم</w:t>
      </w:r>
      <w:r w:rsidRPr="00680A5A">
        <w:rPr>
          <w:rtl/>
        </w:rPr>
        <w:t xml:space="preserve"> پرسش و پاسخ نسبتاً دق</w:t>
      </w:r>
      <w:r w:rsidRPr="00680A5A">
        <w:rPr>
          <w:rFonts w:hint="cs"/>
          <w:rtl/>
        </w:rPr>
        <w:t>ی</w:t>
      </w:r>
      <w:r w:rsidRPr="00680A5A">
        <w:rPr>
          <w:rFonts w:hint="eastAsia"/>
          <w:rtl/>
        </w:rPr>
        <w:t>ق</w:t>
      </w:r>
      <w:r w:rsidRPr="00680A5A">
        <w:rPr>
          <w:rtl/>
        </w:rPr>
        <w:t xml:space="preserve"> ادغام م</w:t>
      </w:r>
      <w:r w:rsidRPr="00680A5A">
        <w:rPr>
          <w:rFonts w:hint="cs"/>
          <w:rtl/>
        </w:rPr>
        <w:t>ی‌</w:t>
      </w:r>
      <w:r w:rsidRPr="00680A5A">
        <w:rPr>
          <w:rFonts w:hint="eastAsia"/>
          <w:rtl/>
        </w:rPr>
        <w:t>کند</w:t>
      </w:r>
      <w:r>
        <w:rPr>
          <w:rtl/>
        </w:rPr>
        <w:fldChar w:fldCharType="begin"/>
      </w:r>
      <w:r>
        <w:rPr>
          <w:rtl/>
        </w:rPr>
        <w:instrText xml:space="preserve"> </w:instrText>
      </w:r>
      <w:r>
        <w:instrText>ADDIN EN.CITE &lt;EndNote&gt;&lt;Cite&gt;&lt;Author&gt;Liu&lt;/Author&gt;&lt;Year&gt;2022&lt;/Year&gt;&lt;RecNum&gt;59&lt;/RecNum&gt;&lt;DisplayText&gt;[37]&lt;/DisplayText&gt;&lt;record&gt;&lt;rec-number&gt;59&lt;/rec-number&gt;&lt;foreign-keys&gt;&lt;key app="EN" db-id="5advps9aitwdwre9vx1x2pv30wawrxstfptz" timestamp="1723219261"&gt;59&lt;/key</w:instrText>
      </w:r>
      <w:r>
        <w:rPr>
          <w:rtl/>
        </w:rPr>
        <w:instrText>&gt;&lt;/</w:instrText>
      </w:r>
      <w:r>
        <w:instrText>foreign-keys&gt;&lt;ref-type name="Conference Proceedings"&gt;10&lt;/ref-type&gt;&lt;contributors&gt;&lt;authors&gt;&lt;author&gt;Liu, Biyang&lt;/author&gt;&lt;author&gt;Yu, Huimin&lt;/author&gt;&lt;author&gt;Qi, Guodong&lt;/author&gt;&lt;/authors&gt;&lt;/contributors&gt;&lt;titles&gt;&lt;title&gt;Graftnet: Towards domain generalized stereo matching with a broad-spectrum and task-oriented feature&lt;/title&gt;&lt;secondary-title&gt;Proceedings of the IEEE/CVF conference on computer vision and pattern recognition&lt;/secondary-title&gt;&lt;/titles&gt;&lt;pages&gt;13012-13021&lt;/pages&gt;&lt;dates&gt;&lt;year&gt;2022&lt;/year&gt;&lt;/dates&gt;&lt;urls&gt;&lt;/urls&gt;&lt;/record&gt;&lt;/Cite&gt;&lt;/EndNote</w:instrText>
      </w:r>
      <w:r>
        <w:rPr>
          <w:rtl/>
        </w:rPr>
        <w:instrText>&gt;</w:instrText>
      </w:r>
      <w:r>
        <w:rPr>
          <w:rtl/>
        </w:rPr>
        <w:fldChar w:fldCharType="separate"/>
      </w:r>
      <w:r>
        <w:rPr>
          <w:noProof/>
          <w:rtl/>
        </w:rPr>
        <w:t>[37]</w:t>
      </w:r>
      <w:r>
        <w:rPr>
          <w:rtl/>
        </w:rPr>
        <w:fldChar w:fldCharType="end"/>
      </w:r>
      <w:r w:rsidRPr="00680A5A">
        <w:rPr>
          <w:rtl/>
        </w:rPr>
        <w:t>.</w:t>
      </w:r>
    </w:p>
    <w:p w14:paraId="26CD33B4" w14:textId="3ECAB57A" w:rsidR="00A9461E" w:rsidRDefault="00A9461E" w:rsidP="00A9461E">
      <w:pPr>
        <w:pStyle w:val="a8"/>
        <w:rPr>
          <w:rtl/>
        </w:rPr>
      </w:pPr>
      <w:r w:rsidRPr="00680A5A">
        <w:rPr>
          <w:rtl/>
        </w:rPr>
        <w:t>ژانگ</w:t>
      </w:r>
      <w:r>
        <w:rPr>
          <w:rStyle w:val="FootnoteReference"/>
          <w:rtl/>
        </w:rPr>
        <w:footnoteReference w:id="53"/>
      </w:r>
      <w:r w:rsidRPr="00680A5A">
        <w:rPr>
          <w:rtl/>
        </w:rPr>
        <w:t xml:space="preserve"> و همکاران (2022) </w:t>
      </w:r>
      <w:r>
        <w:rPr>
          <w:rtl/>
        </w:rPr>
        <w:fldChar w:fldCharType="begin"/>
      </w:r>
      <w:r>
        <w:rPr>
          <w:rtl/>
        </w:rPr>
        <w:instrText xml:space="preserve"> </w:instrText>
      </w:r>
      <w:r>
        <w:instrText>ADDIN EN.CITE &lt;EndNote&gt;&lt;Cite&gt;&lt;Author&gt;Zhang&lt;/Author&gt;&lt;Year&gt;2022&lt;/Year&gt;&lt;RecNum&gt;60&lt;/RecNum&gt;&lt;DisplayText&gt;[38]&lt;/DisplayText&gt;&lt;record&gt;&lt;rec-number&gt;60&lt;/rec-number&gt;&lt;foreign-keys&gt;&lt;key app="EN" db-id="5advps9aitwdwre9vx1x2pv30wawrxstfptz" timestamp="1723219313"&gt;60&lt;/key&gt;&lt;/foreign-keys&gt;&lt;ref-type name="Journal Article"&gt;17&lt;/ref-type&gt;&lt;contributors&gt;&lt;authors&gt;&lt;author&gt;Zhang, Qixuan&lt;/author&gt;&lt;author&gt;Weng, Xinyi&lt;/author&gt;&lt;author&gt;Zhou, Guangyou&lt;/author&gt;&lt;author&gt;Zhang, Yi&lt;/author&gt;&lt;author&gt;Huang, Jimmy Xiangji&lt;/author&gt;&lt;/authors&gt;&lt;/contributors&gt;&lt;titles&gt;&lt;title&gt;ARL: An adaptive reinforcement learning framework for complex question answering over knowledge base&lt;/title&gt;&lt;secondary-title&gt;Information Processing &amp;amp; Management&lt;/secondary-title&gt;&lt;/titles&gt;&lt;periodical&gt;&lt;full-title&gt;Information Processing &amp;amp; Management&lt;/full-title&gt;&lt;/periodical&gt;&lt;pages&gt;102933&lt;/pages&gt;&lt;volume&gt;59&lt;/volume&gt;&lt;number&gt;3&lt;/number&gt;&lt;dates&gt;&lt;year&gt;2022&lt;/year&gt;&lt;/dates&gt;&lt;isbn&gt;0306-4573&lt;/isbn&gt;&lt;urls&gt;&lt;/urls&gt;&lt;/record&gt;&lt;/Cite&gt;&lt;/EndNote</w:instrText>
      </w:r>
      <w:r>
        <w:rPr>
          <w:rtl/>
        </w:rPr>
        <w:instrText>&gt;</w:instrText>
      </w:r>
      <w:r>
        <w:rPr>
          <w:rtl/>
        </w:rPr>
        <w:fldChar w:fldCharType="separate"/>
      </w:r>
      <w:r>
        <w:rPr>
          <w:noProof/>
          <w:rtl/>
        </w:rPr>
        <w:t>[38]</w:t>
      </w:r>
      <w:r>
        <w:rPr>
          <w:rtl/>
        </w:rPr>
        <w:fldChar w:fldCharType="end"/>
      </w:r>
      <w:r w:rsidRPr="00680A5A">
        <w:rPr>
          <w:rtl/>
        </w:rPr>
        <w:t xml:space="preserve"> روش</w:t>
      </w:r>
      <w:r w:rsidRPr="00680A5A">
        <w:rPr>
          <w:rFonts w:hint="cs"/>
          <w:rtl/>
        </w:rPr>
        <w:t>ی</w:t>
      </w:r>
      <w:r w:rsidRPr="00680A5A">
        <w:rPr>
          <w:rtl/>
        </w:rPr>
        <w:t xml:space="preserve"> به نام </w:t>
      </w:r>
      <w:r w:rsidRPr="00680A5A">
        <w:t>ARL</w:t>
      </w:r>
      <w:r w:rsidRPr="00680A5A">
        <w:rPr>
          <w:rtl/>
        </w:rPr>
        <w:t xml:space="preserve"> را پ</w:t>
      </w:r>
      <w:r w:rsidRPr="00680A5A">
        <w:rPr>
          <w:rFonts w:hint="cs"/>
          <w:rtl/>
        </w:rPr>
        <w:t>ی</w:t>
      </w:r>
      <w:r w:rsidRPr="00680A5A">
        <w:rPr>
          <w:rFonts w:hint="eastAsia"/>
          <w:rtl/>
        </w:rPr>
        <w:t>شنهاد</w:t>
      </w:r>
      <w:r w:rsidRPr="00680A5A">
        <w:rPr>
          <w:rtl/>
        </w:rPr>
        <w:t xml:space="preserve"> کرد</w:t>
      </w:r>
      <w:r w:rsidR="00473631">
        <w:rPr>
          <w:rFonts w:hint="cs"/>
          <w:rtl/>
          <w:lang w:bidi="fa-IR"/>
        </w:rPr>
        <w:t>ند</w:t>
      </w:r>
      <w:r w:rsidRPr="00680A5A">
        <w:rPr>
          <w:rtl/>
        </w:rPr>
        <w:t xml:space="preserve"> که از تکن</w:t>
      </w:r>
      <w:r w:rsidRPr="00680A5A">
        <w:rPr>
          <w:rFonts w:hint="cs"/>
          <w:rtl/>
        </w:rPr>
        <w:t>ی</w:t>
      </w:r>
      <w:r w:rsidRPr="00680A5A">
        <w:rPr>
          <w:rFonts w:hint="eastAsia"/>
          <w:rtl/>
        </w:rPr>
        <w:t>ک</w:t>
      </w:r>
      <w:r w:rsidR="00A12C60">
        <w:rPr>
          <w:rtl/>
        </w:rPr>
        <w:softHyphen/>
      </w:r>
      <w:r w:rsidRPr="00680A5A">
        <w:rPr>
          <w:rtl/>
        </w:rPr>
        <w:t>ها</w:t>
      </w:r>
      <w:r w:rsidRPr="00680A5A">
        <w:rPr>
          <w:rFonts w:hint="cs"/>
          <w:rtl/>
        </w:rPr>
        <w:t>ی</w:t>
      </w:r>
      <w:r w:rsidRPr="00680A5A">
        <w:rPr>
          <w:rtl/>
        </w:rPr>
        <w:t xml:space="preserve"> </w:t>
      </w:r>
      <w:r w:rsidRPr="00680A5A">
        <w:rPr>
          <w:rFonts w:hint="cs"/>
          <w:rtl/>
        </w:rPr>
        <w:t>ی</w:t>
      </w:r>
      <w:r w:rsidRPr="00680A5A">
        <w:rPr>
          <w:rFonts w:hint="eastAsia"/>
          <w:rtl/>
        </w:rPr>
        <w:t>ادگ</w:t>
      </w:r>
      <w:r w:rsidRPr="00680A5A">
        <w:rPr>
          <w:rFonts w:hint="cs"/>
          <w:rtl/>
        </w:rPr>
        <w:t>ی</w:t>
      </w:r>
      <w:r w:rsidRPr="00680A5A">
        <w:rPr>
          <w:rFonts w:hint="eastAsia"/>
          <w:rtl/>
        </w:rPr>
        <w:t>ر</w:t>
      </w:r>
      <w:r w:rsidRPr="00680A5A">
        <w:rPr>
          <w:rFonts w:hint="cs"/>
          <w:rtl/>
        </w:rPr>
        <w:t>ی</w:t>
      </w:r>
      <w:r w:rsidRPr="00680A5A">
        <w:rPr>
          <w:rtl/>
        </w:rPr>
        <w:t xml:space="preserve"> تقو</w:t>
      </w:r>
      <w:r w:rsidRPr="00680A5A">
        <w:rPr>
          <w:rFonts w:hint="cs"/>
          <w:rtl/>
        </w:rPr>
        <w:t>ی</w:t>
      </w:r>
      <w:r w:rsidRPr="00680A5A">
        <w:rPr>
          <w:rFonts w:hint="eastAsia"/>
          <w:rtl/>
        </w:rPr>
        <w:t>ت</w:t>
      </w:r>
      <w:r w:rsidRPr="00680A5A">
        <w:rPr>
          <w:rFonts w:hint="cs"/>
          <w:rtl/>
        </w:rPr>
        <w:t>ی</w:t>
      </w:r>
      <w:r w:rsidRPr="00680A5A">
        <w:rPr>
          <w:rtl/>
        </w:rPr>
        <w:t xml:space="preserve"> برا</w:t>
      </w:r>
      <w:r w:rsidRPr="00680A5A">
        <w:rPr>
          <w:rFonts w:hint="cs"/>
          <w:rtl/>
        </w:rPr>
        <w:t>ی</w:t>
      </w:r>
      <w:r w:rsidRPr="00680A5A">
        <w:rPr>
          <w:rtl/>
        </w:rPr>
        <w:t xml:space="preserve"> ا</w:t>
      </w:r>
      <w:r w:rsidRPr="00680A5A">
        <w:rPr>
          <w:rFonts w:hint="cs"/>
          <w:rtl/>
        </w:rPr>
        <w:t>ی</w:t>
      </w:r>
      <w:r w:rsidRPr="00680A5A">
        <w:rPr>
          <w:rFonts w:hint="eastAsia"/>
          <w:rtl/>
        </w:rPr>
        <w:t>جاد</w:t>
      </w:r>
      <w:r w:rsidRPr="00680A5A">
        <w:rPr>
          <w:rtl/>
        </w:rPr>
        <w:t xml:space="preserve"> بستر</w:t>
      </w:r>
      <w:r w:rsidRPr="00680A5A">
        <w:rPr>
          <w:rFonts w:hint="cs"/>
          <w:rtl/>
        </w:rPr>
        <w:t>ی</w:t>
      </w:r>
      <w:r w:rsidRPr="00680A5A">
        <w:rPr>
          <w:rtl/>
        </w:rPr>
        <w:t xml:space="preserve"> برا</w:t>
      </w:r>
      <w:r w:rsidRPr="00680A5A">
        <w:rPr>
          <w:rFonts w:hint="cs"/>
          <w:rtl/>
        </w:rPr>
        <w:t>ی</w:t>
      </w:r>
      <w:r w:rsidRPr="00680A5A">
        <w:rPr>
          <w:rtl/>
        </w:rPr>
        <w:t xml:space="preserve"> تشخ</w:t>
      </w:r>
      <w:r w:rsidRPr="00680A5A">
        <w:rPr>
          <w:rFonts w:hint="cs"/>
          <w:rtl/>
        </w:rPr>
        <w:t>ی</w:t>
      </w:r>
      <w:r w:rsidRPr="00680A5A">
        <w:rPr>
          <w:rFonts w:hint="eastAsia"/>
          <w:rtl/>
        </w:rPr>
        <w:t>ص</w:t>
      </w:r>
      <w:r w:rsidRPr="00680A5A">
        <w:rPr>
          <w:rtl/>
        </w:rPr>
        <w:t xml:space="preserve"> روابط معنا</w:t>
      </w:r>
      <w:r w:rsidRPr="00680A5A">
        <w:rPr>
          <w:rFonts w:hint="cs"/>
          <w:rtl/>
        </w:rPr>
        <w:t>یی</w:t>
      </w:r>
      <w:r w:rsidRPr="00680A5A">
        <w:rPr>
          <w:rtl/>
        </w:rPr>
        <w:t xml:space="preserve"> و استدلال بر اساس آنها استفاده </w:t>
      </w:r>
      <w:r w:rsidR="005B628F">
        <w:rPr>
          <w:rtl/>
        </w:rPr>
        <w:t>می‌کند</w:t>
      </w:r>
      <w:r w:rsidRPr="00680A5A">
        <w:rPr>
          <w:rtl/>
        </w:rPr>
        <w:t>. ا</w:t>
      </w:r>
      <w:r w:rsidRPr="00680A5A">
        <w:rPr>
          <w:rFonts w:hint="cs"/>
          <w:rtl/>
        </w:rPr>
        <w:t>ی</w:t>
      </w:r>
      <w:r w:rsidRPr="00680A5A">
        <w:rPr>
          <w:rFonts w:hint="eastAsia"/>
          <w:rtl/>
        </w:rPr>
        <w:t>ن</w:t>
      </w:r>
      <w:r w:rsidRPr="00680A5A">
        <w:rPr>
          <w:rtl/>
        </w:rPr>
        <w:t xml:space="preserve"> رو</w:t>
      </w:r>
      <w:r w:rsidRPr="00680A5A">
        <w:rPr>
          <w:rFonts w:hint="cs"/>
          <w:rtl/>
        </w:rPr>
        <w:t>ی</w:t>
      </w:r>
      <w:r w:rsidRPr="00680A5A">
        <w:rPr>
          <w:rFonts w:hint="eastAsia"/>
          <w:rtl/>
        </w:rPr>
        <w:t>کرد</w:t>
      </w:r>
      <w:r w:rsidRPr="00680A5A">
        <w:rPr>
          <w:rtl/>
        </w:rPr>
        <w:t xml:space="preserve"> قابل</w:t>
      </w:r>
      <w:r w:rsidRPr="00680A5A">
        <w:rPr>
          <w:rFonts w:hint="cs"/>
          <w:rtl/>
        </w:rPr>
        <w:t>ی</w:t>
      </w:r>
      <w:r w:rsidRPr="00680A5A">
        <w:rPr>
          <w:rFonts w:hint="eastAsia"/>
          <w:rtl/>
        </w:rPr>
        <w:t>ت</w:t>
      </w:r>
      <w:r w:rsidRPr="00680A5A">
        <w:rPr>
          <w:rtl/>
        </w:rPr>
        <w:t xml:space="preserve"> س</w:t>
      </w:r>
      <w:r w:rsidRPr="00680A5A">
        <w:rPr>
          <w:rFonts w:hint="cs"/>
          <w:rtl/>
        </w:rPr>
        <w:t>ی</w:t>
      </w:r>
      <w:r w:rsidRPr="00680A5A">
        <w:rPr>
          <w:rFonts w:hint="eastAsia"/>
          <w:rtl/>
        </w:rPr>
        <w:t>ستم‌ها</w:t>
      </w:r>
      <w:r w:rsidRPr="00680A5A">
        <w:rPr>
          <w:rFonts w:hint="cs"/>
          <w:rtl/>
        </w:rPr>
        <w:t>ی</w:t>
      </w:r>
      <w:r w:rsidRPr="00680A5A">
        <w:rPr>
          <w:rtl/>
        </w:rPr>
        <w:t xml:space="preserve"> پاسخ‌گو</w:t>
      </w:r>
      <w:r w:rsidRPr="00680A5A">
        <w:rPr>
          <w:rFonts w:hint="cs"/>
          <w:rtl/>
        </w:rPr>
        <w:t>یی</w:t>
      </w:r>
      <w:r w:rsidRPr="00680A5A">
        <w:rPr>
          <w:rtl/>
        </w:rPr>
        <w:t xml:space="preserve"> به پرسش را برا</w:t>
      </w:r>
      <w:r w:rsidRPr="00680A5A">
        <w:rPr>
          <w:rFonts w:hint="cs"/>
          <w:rtl/>
        </w:rPr>
        <w:t>ی</w:t>
      </w:r>
      <w:r w:rsidRPr="00680A5A">
        <w:rPr>
          <w:rtl/>
        </w:rPr>
        <w:t xml:space="preserve"> درک پرسش‌ها</w:t>
      </w:r>
      <w:r w:rsidRPr="00680A5A">
        <w:rPr>
          <w:rFonts w:hint="cs"/>
          <w:rtl/>
        </w:rPr>
        <w:t>ی</w:t>
      </w:r>
      <w:r w:rsidRPr="00680A5A">
        <w:rPr>
          <w:rtl/>
        </w:rPr>
        <w:t xml:space="preserve"> پ</w:t>
      </w:r>
      <w:r w:rsidRPr="00680A5A">
        <w:rPr>
          <w:rFonts w:hint="cs"/>
          <w:rtl/>
        </w:rPr>
        <w:t>ی</w:t>
      </w:r>
      <w:r w:rsidRPr="00680A5A">
        <w:rPr>
          <w:rFonts w:hint="eastAsia"/>
          <w:rtl/>
        </w:rPr>
        <w:t>چ</w:t>
      </w:r>
      <w:r w:rsidRPr="00680A5A">
        <w:rPr>
          <w:rFonts w:hint="cs"/>
          <w:rtl/>
        </w:rPr>
        <w:t>ی</w:t>
      </w:r>
      <w:r w:rsidRPr="00680A5A">
        <w:rPr>
          <w:rFonts w:hint="eastAsia"/>
          <w:rtl/>
        </w:rPr>
        <w:t>ده</w:t>
      </w:r>
      <w:r w:rsidRPr="00680A5A">
        <w:rPr>
          <w:rtl/>
        </w:rPr>
        <w:t xml:space="preserve"> که ن</w:t>
      </w:r>
      <w:r w:rsidRPr="00680A5A">
        <w:rPr>
          <w:rFonts w:hint="cs"/>
          <w:rtl/>
        </w:rPr>
        <w:t>ی</w:t>
      </w:r>
      <w:r w:rsidRPr="00680A5A">
        <w:rPr>
          <w:rFonts w:hint="eastAsia"/>
          <w:rtl/>
        </w:rPr>
        <w:t>از</w:t>
      </w:r>
      <w:r w:rsidRPr="00680A5A">
        <w:rPr>
          <w:rtl/>
        </w:rPr>
        <w:t xml:space="preserve"> به تر</w:t>
      </w:r>
      <w:r w:rsidRPr="00680A5A">
        <w:rPr>
          <w:rFonts w:hint="eastAsia"/>
          <w:rtl/>
        </w:rPr>
        <w:t>ک</w:t>
      </w:r>
      <w:r w:rsidRPr="00680A5A">
        <w:rPr>
          <w:rFonts w:hint="cs"/>
          <w:rtl/>
        </w:rPr>
        <w:t>ی</w:t>
      </w:r>
      <w:r w:rsidRPr="00680A5A">
        <w:rPr>
          <w:rFonts w:hint="eastAsia"/>
          <w:rtl/>
        </w:rPr>
        <w:t>ب</w:t>
      </w:r>
      <w:r w:rsidRPr="00680A5A">
        <w:rPr>
          <w:rtl/>
        </w:rPr>
        <w:t xml:space="preserve"> چند واقع</w:t>
      </w:r>
      <w:r w:rsidRPr="00680A5A">
        <w:rPr>
          <w:rFonts w:hint="cs"/>
          <w:rtl/>
        </w:rPr>
        <w:t>ی</w:t>
      </w:r>
      <w:r w:rsidRPr="00680A5A">
        <w:rPr>
          <w:rFonts w:hint="eastAsia"/>
          <w:rtl/>
        </w:rPr>
        <w:t>ت</w:t>
      </w:r>
      <w:r w:rsidRPr="00680A5A">
        <w:rPr>
          <w:rtl/>
        </w:rPr>
        <w:t xml:space="preserve"> دارند و باز</w:t>
      </w:r>
      <w:r w:rsidRPr="00680A5A">
        <w:rPr>
          <w:rFonts w:hint="cs"/>
          <w:rtl/>
        </w:rPr>
        <w:t>ی</w:t>
      </w:r>
      <w:r w:rsidRPr="00680A5A">
        <w:rPr>
          <w:rFonts w:hint="eastAsia"/>
          <w:rtl/>
        </w:rPr>
        <w:t>اب</w:t>
      </w:r>
      <w:r w:rsidRPr="00680A5A">
        <w:rPr>
          <w:rFonts w:hint="cs"/>
          <w:rtl/>
        </w:rPr>
        <w:t>ی</w:t>
      </w:r>
      <w:r w:rsidRPr="00680A5A">
        <w:rPr>
          <w:rtl/>
        </w:rPr>
        <w:t xml:space="preserve"> اطلاعات مرتبط از نمودارها</w:t>
      </w:r>
      <w:r w:rsidRPr="00680A5A">
        <w:rPr>
          <w:rFonts w:hint="cs"/>
          <w:rtl/>
        </w:rPr>
        <w:t>ی</w:t>
      </w:r>
      <w:r w:rsidRPr="00680A5A">
        <w:rPr>
          <w:rtl/>
        </w:rPr>
        <w:t xml:space="preserve"> دانش را افزا</w:t>
      </w:r>
      <w:r w:rsidRPr="00680A5A">
        <w:rPr>
          <w:rFonts w:hint="cs"/>
          <w:rtl/>
        </w:rPr>
        <w:t>ی</w:t>
      </w:r>
      <w:r w:rsidRPr="00680A5A">
        <w:rPr>
          <w:rFonts w:hint="eastAsia"/>
          <w:rtl/>
        </w:rPr>
        <w:t>ش</w:t>
      </w:r>
      <w:r w:rsidRPr="00680A5A">
        <w:rPr>
          <w:rtl/>
        </w:rPr>
        <w:t xml:space="preserve"> م</w:t>
      </w:r>
      <w:r w:rsidRPr="00680A5A">
        <w:rPr>
          <w:rFonts w:hint="cs"/>
          <w:rtl/>
        </w:rPr>
        <w:t>ی‌</w:t>
      </w:r>
      <w:r w:rsidRPr="00680A5A">
        <w:rPr>
          <w:rFonts w:hint="eastAsia"/>
          <w:rtl/>
        </w:rPr>
        <w:t>دهد</w:t>
      </w:r>
      <w:r w:rsidRPr="00680A5A">
        <w:rPr>
          <w:rtl/>
        </w:rPr>
        <w:t>.</w:t>
      </w:r>
    </w:p>
    <w:p w14:paraId="29455669" w14:textId="1B25D31F" w:rsidR="00A9461E" w:rsidRDefault="00A9461E" w:rsidP="00A9461E">
      <w:pPr>
        <w:pStyle w:val="a8"/>
        <w:rPr>
          <w:rtl/>
        </w:rPr>
      </w:pPr>
      <w:r w:rsidRPr="00267776">
        <w:rPr>
          <w:rtl/>
        </w:rPr>
        <w:t>رو</w:t>
      </w:r>
      <w:r w:rsidRPr="00267776">
        <w:rPr>
          <w:rFonts w:hint="cs"/>
          <w:rtl/>
        </w:rPr>
        <w:t>ی</w:t>
      </w:r>
      <w:r w:rsidRPr="00267776">
        <w:rPr>
          <w:rFonts w:hint="eastAsia"/>
          <w:rtl/>
        </w:rPr>
        <w:t>کرد</w:t>
      </w:r>
      <w:r w:rsidRPr="00267776">
        <w:rPr>
          <w:rtl/>
        </w:rPr>
        <w:t xml:space="preserve"> پرسش و پاسخ بدون نمونه و با تعداد نمونه کم </w:t>
      </w:r>
      <w:r w:rsidRPr="00267776">
        <w:rPr>
          <w:rFonts w:hint="cs"/>
          <w:rtl/>
        </w:rPr>
        <w:t>ی</w:t>
      </w:r>
      <w:r w:rsidRPr="00267776">
        <w:rPr>
          <w:rFonts w:hint="eastAsia"/>
          <w:rtl/>
        </w:rPr>
        <w:t>ک</w:t>
      </w:r>
      <w:r w:rsidRPr="00267776">
        <w:rPr>
          <w:rFonts w:hint="cs"/>
          <w:rtl/>
        </w:rPr>
        <w:t>ی</w:t>
      </w:r>
      <w:r w:rsidRPr="00267776">
        <w:rPr>
          <w:rtl/>
        </w:rPr>
        <w:t xml:space="preserve"> د</w:t>
      </w:r>
      <w:r w:rsidRPr="00267776">
        <w:rPr>
          <w:rFonts w:hint="cs"/>
          <w:rtl/>
        </w:rPr>
        <w:t>ی</w:t>
      </w:r>
      <w:r w:rsidRPr="00267776">
        <w:rPr>
          <w:rFonts w:hint="eastAsia"/>
          <w:rtl/>
        </w:rPr>
        <w:t>گر</w:t>
      </w:r>
      <w:r w:rsidRPr="00267776">
        <w:rPr>
          <w:rtl/>
        </w:rPr>
        <w:t xml:space="preserve"> از زم</w:t>
      </w:r>
      <w:r w:rsidRPr="00267776">
        <w:rPr>
          <w:rFonts w:hint="cs"/>
          <w:rtl/>
        </w:rPr>
        <w:t>ی</w:t>
      </w:r>
      <w:r w:rsidRPr="00267776">
        <w:rPr>
          <w:rFonts w:hint="eastAsia"/>
          <w:rtl/>
        </w:rPr>
        <w:t>نه</w:t>
      </w:r>
      <w:r w:rsidR="00A12C60">
        <w:rPr>
          <w:rtl/>
        </w:rPr>
        <w:softHyphen/>
      </w:r>
      <w:r w:rsidRPr="00267776">
        <w:rPr>
          <w:rtl/>
        </w:rPr>
        <w:t>ها</w:t>
      </w:r>
      <w:r w:rsidRPr="00267776">
        <w:rPr>
          <w:rFonts w:hint="cs"/>
          <w:rtl/>
        </w:rPr>
        <w:t>ی</w:t>
      </w:r>
      <w:r w:rsidRPr="00267776">
        <w:rPr>
          <w:rtl/>
        </w:rPr>
        <w:t xml:space="preserve"> پژوهش</w:t>
      </w:r>
      <w:r w:rsidRPr="00267776">
        <w:rPr>
          <w:rFonts w:hint="cs"/>
          <w:rtl/>
        </w:rPr>
        <w:t>ی</w:t>
      </w:r>
      <w:r w:rsidRPr="00267776">
        <w:rPr>
          <w:rtl/>
        </w:rPr>
        <w:t xml:space="preserve"> فعال است. ا</w:t>
      </w:r>
      <w:r w:rsidRPr="00267776">
        <w:rPr>
          <w:rFonts w:hint="cs"/>
          <w:rtl/>
        </w:rPr>
        <w:t>ی</w:t>
      </w:r>
      <w:r w:rsidRPr="00267776">
        <w:rPr>
          <w:rFonts w:hint="eastAsia"/>
          <w:rtl/>
        </w:rPr>
        <w:t>ن</w:t>
      </w:r>
      <w:r w:rsidRPr="00267776">
        <w:rPr>
          <w:rtl/>
        </w:rPr>
        <w:t xml:space="preserve"> روش‌ها به س</w:t>
      </w:r>
      <w:r w:rsidRPr="00267776">
        <w:rPr>
          <w:rFonts w:hint="cs"/>
          <w:rtl/>
        </w:rPr>
        <w:t>ی</w:t>
      </w:r>
      <w:r w:rsidRPr="00267776">
        <w:rPr>
          <w:rFonts w:hint="eastAsia"/>
          <w:rtl/>
        </w:rPr>
        <w:t>ستم‌ها</w:t>
      </w:r>
      <w:r w:rsidRPr="00267776">
        <w:rPr>
          <w:rFonts w:hint="cs"/>
          <w:rtl/>
        </w:rPr>
        <w:t>ی</w:t>
      </w:r>
      <w:r w:rsidRPr="00267776">
        <w:rPr>
          <w:rtl/>
        </w:rPr>
        <w:t xml:space="preserve"> پرسش و پاسخ اجازه م</w:t>
      </w:r>
      <w:r w:rsidRPr="00267776">
        <w:rPr>
          <w:rFonts w:hint="cs"/>
          <w:rtl/>
        </w:rPr>
        <w:t>ی‌</w:t>
      </w:r>
      <w:r w:rsidRPr="00267776">
        <w:rPr>
          <w:rFonts w:hint="eastAsia"/>
          <w:rtl/>
        </w:rPr>
        <w:t>دهند</w:t>
      </w:r>
      <w:r w:rsidRPr="00267776">
        <w:rPr>
          <w:rtl/>
        </w:rPr>
        <w:t xml:space="preserve"> تا به سؤالات با داده‌ها</w:t>
      </w:r>
      <w:r w:rsidRPr="00267776">
        <w:rPr>
          <w:rFonts w:hint="cs"/>
          <w:rtl/>
        </w:rPr>
        <w:t>ی</w:t>
      </w:r>
      <w:r w:rsidRPr="00267776">
        <w:rPr>
          <w:rtl/>
        </w:rPr>
        <w:t xml:space="preserve"> آموزش</w:t>
      </w:r>
      <w:r w:rsidRPr="00267776">
        <w:rPr>
          <w:rFonts w:hint="cs"/>
          <w:rtl/>
        </w:rPr>
        <w:t>ی</w:t>
      </w:r>
      <w:r w:rsidRPr="00267776">
        <w:rPr>
          <w:rtl/>
        </w:rPr>
        <w:t xml:space="preserve"> کم </w:t>
      </w:r>
      <w:r w:rsidRPr="00267776">
        <w:rPr>
          <w:rFonts w:hint="cs"/>
          <w:rtl/>
        </w:rPr>
        <w:t>ی</w:t>
      </w:r>
      <w:r w:rsidRPr="00267776">
        <w:rPr>
          <w:rFonts w:hint="eastAsia"/>
          <w:rtl/>
        </w:rPr>
        <w:t>ا</w:t>
      </w:r>
      <w:r w:rsidRPr="00267776">
        <w:rPr>
          <w:rtl/>
        </w:rPr>
        <w:t xml:space="preserve"> بدون داده پاسخ دهند. در سال 2022 روش</w:t>
      </w:r>
      <w:r w:rsidRPr="00267776">
        <w:rPr>
          <w:rFonts w:hint="cs"/>
          <w:rtl/>
        </w:rPr>
        <w:t>ی</w:t>
      </w:r>
      <w:r w:rsidRPr="00267776">
        <w:rPr>
          <w:rtl/>
        </w:rPr>
        <w:t xml:space="preserve"> به نام </w:t>
      </w:r>
      <w:r w:rsidRPr="00267776">
        <w:t>QA-GNN</w:t>
      </w:r>
      <w:r>
        <w:rPr>
          <w:rStyle w:val="FootnoteReference"/>
          <w:rtl/>
        </w:rPr>
        <w:footnoteReference w:id="54"/>
      </w:r>
      <w:r w:rsidRPr="00267776">
        <w:rPr>
          <w:rtl/>
        </w:rPr>
        <w:t xml:space="preserve"> توسط </w:t>
      </w:r>
      <w:r>
        <w:rPr>
          <w:rFonts w:hint="cs"/>
          <w:rtl/>
        </w:rPr>
        <w:t>یاسوناگا</w:t>
      </w:r>
      <w:r>
        <w:rPr>
          <w:rStyle w:val="FootnoteReference"/>
          <w:rtl/>
        </w:rPr>
        <w:footnoteReference w:id="55"/>
      </w:r>
      <w:r>
        <w:rPr>
          <w:rFonts w:hint="cs"/>
          <w:rtl/>
        </w:rPr>
        <w:t xml:space="preserve"> </w:t>
      </w:r>
      <w:r w:rsidRPr="00267776">
        <w:rPr>
          <w:rtl/>
        </w:rPr>
        <w:t>و همکاران</w:t>
      </w:r>
      <w:r>
        <w:rPr>
          <w:rFonts w:hint="cs"/>
          <w:rtl/>
        </w:rPr>
        <w:t xml:space="preserve"> </w:t>
      </w:r>
      <w:r>
        <w:rPr>
          <w:rtl/>
        </w:rPr>
        <w:fldChar w:fldCharType="begin"/>
      </w:r>
      <w:r>
        <w:rPr>
          <w:rtl/>
        </w:rPr>
        <w:instrText xml:space="preserve"> </w:instrText>
      </w:r>
      <w:r>
        <w:instrText>ADDIN EN.CITE &lt;EndNote&gt;&lt;Cite&gt;&lt;Author&gt;Yasunaga&lt;/Author&gt;&lt;Year&gt;2021&lt;/Year&gt;&lt;RecNum&gt;61&lt;/RecNum&gt;&lt;DisplayText&gt;[39]&lt;/DisplayText&gt;&lt;record&gt;&lt;rec-number&gt;61&lt;/rec-number&gt;&lt;foreign-keys&gt;&lt;key app="EN" db-id="5advps9aitwdwre9vx1x2pv30wawrxstfptz" timestamp="1723219377"&gt;61</w:instrText>
      </w:r>
      <w:r>
        <w:rPr>
          <w:rtl/>
        </w:rPr>
        <w:instrText>&lt;/</w:instrText>
      </w:r>
      <w:r>
        <w:instrText>key&gt;&lt;/foreign-keys&gt;&lt;ref-type name="Journal Article"&gt;17&lt;/ref-type&gt;&lt;contributors&gt;&lt;authors&gt;&lt;author&gt;Yasunaga, Michihiro&lt;/author&gt;&lt;author&gt;Ren, Hongyu&lt;/author&gt;&lt;author&gt;Bosselut, Antoine&lt;/author&gt;&lt;author&gt;Liang, Percy&lt;/author&gt;&lt;author&gt;Leskovec, Jure&lt;/author&gt;&lt;/authors&gt;&lt;/contributors&gt;&lt;titles&gt;&lt;title&gt;QA-GNN: Reasoning with language models and knowledge graphs for question answering&lt;/title&gt;&lt;secondary-title&gt;arXiv preprint arXiv:2104.06378&lt;/secondary-title&gt;&lt;/titles&gt;&lt;periodical&gt;&lt;full-title&gt;arXiv preprint arXiv:2104.06378</w:instrText>
      </w:r>
      <w:r>
        <w:rPr>
          <w:rtl/>
        </w:rPr>
        <w:instrText>&lt;/</w:instrText>
      </w:r>
      <w:r>
        <w:instrText>full-title&gt;&lt;/periodical&gt;&lt;dates&gt;&lt;year&gt;2021&lt;/year&gt;&lt;/dates&gt;&lt;urls&gt;&lt;/urls&gt;&lt;/record&gt;&lt;/Cite&gt;&lt;/EndNote</w:instrText>
      </w:r>
      <w:r>
        <w:rPr>
          <w:rtl/>
        </w:rPr>
        <w:instrText>&gt;</w:instrText>
      </w:r>
      <w:r>
        <w:rPr>
          <w:rtl/>
        </w:rPr>
        <w:fldChar w:fldCharType="separate"/>
      </w:r>
      <w:r>
        <w:rPr>
          <w:noProof/>
          <w:rtl/>
        </w:rPr>
        <w:t>[39]</w:t>
      </w:r>
      <w:r>
        <w:rPr>
          <w:rtl/>
        </w:rPr>
        <w:fldChar w:fldCharType="end"/>
      </w:r>
      <w:r w:rsidRPr="00267776">
        <w:rPr>
          <w:rtl/>
        </w:rPr>
        <w:t xml:space="preserve"> ارا</w:t>
      </w:r>
      <w:r w:rsidRPr="00267776">
        <w:rPr>
          <w:rFonts w:hint="eastAsia"/>
          <w:rtl/>
        </w:rPr>
        <w:t>ئه</w:t>
      </w:r>
      <w:r w:rsidRPr="00267776">
        <w:rPr>
          <w:rtl/>
        </w:rPr>
        <w:t xml:space="preserve"> شد که توانست با ا</w:t>
      </w:r>
      <w:r w:rsidRPr="00267776">
        <w:rPr>
          <w:rFonts w:hint="cs"/>
          <w:rtl/>
        </w:rPr>
        <w:t>ی</w:t>
      </w:r>
      <w:r w:rsidRPr="00267776">
        <w:rPr>
          <w:rFonts w:hint="eastAsia"/>
          <w:rtl/>
        </w:rPr>
        <w:t>ده</w:t>
      </w:r>
      <w:r w:rsidRPr="00267776">
        <w:rPr>
          <w:rtl/>
        </w:rPr>
        <w:t xml:space="preserve"> ترک</w:t>
      </w:r>
      <w:r w:rsidRPr="00267776">
        <w:rPr>
          <w:rFonts w:hint="cs"/>
          <w:rtl/>
        </w:rPr>
        <w:t>ی</w:t>
      </w:r>
      <w:r w:rsidRPr="00267776">
        <w:rPr>
          <w:rFonts w:hint="eastAsia"/>
          <w:rtl/>
        </w:rPr>
        <w:t>ب</w:t>
      </w:r>
      <w:r w:rsidRPr="00267776">
        <w:rPr>
          <w:rtl/>
        </w:rPr>
        <w:t xml:space="preserve"> مدل</w:t>
      </w:r>
      <w:r w:rsidR="00A12C60">
        <w:rPr>
          <w:rtl/>
        </w:rPr>
        <w:softHyphen/>
      </w:r>
      <w:r w:rsidRPr="00267776">
        <w:rPr>
          <w:rtl/>
        </w:rPr>
        <w:t>ها</w:t>
      </w:r>
      <w:r w:rsidRPr="00267776">
        <w:rPr>
          <w:rFonts w:hint="cs"/>
          <w:rtl/>
        </w:rPr>
        <w:t>ی</w:t>
      </w:r>
      <w:r w:rsidRPr="00267776">
        <w:rPr>
          <w:rtl/>
        </w:rPr>
        <w:t xml:space="preserve"> زبان و نمودارها</w:t>
      </w:r>
      <w:r w:rsidRPr="00267776">
        <w:rPr>
          <w:rFonts w:hint="cs"/>
          <w:rtl/>
        </w:rPr>
        <w:t>ی</w:t>
      </w:r>
      <w:r w:rsidRPr="00267776">
        <w:rPr>
          <w:rtl/>
        </w:rPr>
        <w:t xml:space="preserve"> دانش به سطح مناسب</w:t>
      </w:r>
      <w:r w:rsidRPr="00267776">
        <w:rPr>
          <w:rFonts w:hint="cs"/>
          <w:rtl/>
        </w:rPr>
        <w:t>ی</w:t>
      </w:r>
      <w:r w:rsidRPr="00267776">
        <w:rPr>
          <w:rtl/>
        </w:rPr>
        <w:t xml:space="preserve"> از استدلال دست </w:t>
      </w:r>
      <w:r w:rsidRPr="00267776">
        <w:rPr>
          <w:rFonts w:hint="cs"/>
          <w:rtl/>
        </w:rPr>
        <w:t>ی</w:t>
      </w:r>
      <w:r w:rsidRPr="00267776">
        <w:rPr>
          <w:rFonts w:hint="eastAsia"/>
          <w:rtl/>
        </w:rPr>
        <w:t>ابد</w:t>
      </w:r>
      <w:r w:rsidRPr="00267776">
        <w:rPr>
          <w:rtl/>
        </w:rPr>
        <w:t xml:space="preserve"> و نتا</w:t>
      </w:r>
      <w:r w:rsidRPr="00267776">
        <w:rPr>
          <w:rFonts w:hint="cs"/>
          <w:rtl/>
        </w:rPr>
        <w:t>ی</w:t>
      </w:r>
      <w:r w:rsidRPr="00267776">
        <w:rPr>
          <w:rFonts w:hint="eastAsia"/>
          <w:rtl/>
        </w:rPr>
        <w:t>ج</w:t>
      </w:r>
      <w:r w:rsidRPr="00267776">
        <w:rPr>
          <w:rtl/>
        </w:rPr>
        <w:t xml:space="preserve"> بس</w:t>
      </w:r>
      <w:r w:rsidRPr="00267776">
        <w:rPr>
          <w:rFonts w:hint="cs"/>
          <w:rtl/>
        </w:rPr>
        <w:t>ی</w:t>
      </w:r>
      <w:r w:rsidRPr="00267776">
        <w:rPr>
          <w:rFonts w:hint="eastAsia"/>
          <w:rtl/>
        </w:rPr>
        <w:t>ار</w:t>
      </w:r>
      <w:r w:rsidRPr="00267776">
        <w:rPr>
          <w:rtl/>
        </w:rPr>
        <w:t xml:space="preserve"> خوب</w:t>
      </w:r>
      <w:r w:rsidRPr="00267776">
        <w:rPr>
          <w:rFonts w:hint="cs"/>
          <w:rtl/>
        </w:rPr>
        <w:t>ی</w:t>
      </w:r>
      <w:r w:rsidRPr="00267776">
        <w:rPr>
          <w:rtl/>
        </w:rPr>
        <w:t xml:space="preserve"> حاصل شد. ا</w:t>
      </w:r>
      <w:r w:rsidRPr="00267776">
        <w:rPr>
          <w:rFonts w:hint="cs"/>
          <w:rtl/>
        </w:rPr>
        <w:t>ی</w:t>
      </w:r>
      <w:r w:rsidRPr="00267776">
        <w:rPr>
          <w:rFonts w:hint="eastAsia"/>
          <w:rtl/>
        </w:rPr>
        <w:t>ن</w:t>
      </w:r>
      <w:r w:rsidRPr="00267776">
        <w:rPr>
          <w:rtl/>
        </w:rPr>
        <w:t xml:space="preserve"> رو</w:t>
      </w:r>
      <w:r w:rsidRPr="00267776">
        <w:rPr>
          <w:rFonts w:hint="cs"/>
          <w:rtl/>
        </w:rPr>
        <w:t>ی</w:t>
      </w:r>
      <w:r w:rsidRPr="00267776">
        <w:rPr>
          <w:rFonts w:hint="eastAsia"/>
          <w:rtl/>
        </w:rPr>
        <w:t>کردها</w:t>
      </w:r>
      <w:r w:rsidRPr="00267776">
        <w:rPr>
          <w:rFonts w:hint="cs"/>
          <w:rtl/>
        </w:rPr>
        <w:t>ی</w:t>
      </w:r>
      <w:r w:rsidRPr="00267776">
        <w:rPr>
          <w:rtl/>
        </w:rPr>
        <w:t xml:space="preserve"> ترک</w:t>
      </w:r>
      <w:r w:rsidRPr="00267776">
        <w:rPr>
          <w:rFonts w:hint="cs"/>
          <w:rtl/>
        </w:rPr>
        <w:t>ی</w:t>
      </w:r>
      <w:r w:rsidRPr="00267776">
        <w:rPr>
          <w:rFonts w:hint="eastAsia"/>
          <w:rtl/>
        </w:rPr>
        <w:t>ب</w:t>
      </w:r>
      <w:r w:rsidRPr="00267776">
        <w:rPr>
          <w:rFonts w:hint="cs"/>
          <w:rtl/>
        </w:rPr>
        <w:t>ی</w:t>
      </w:r>
      <w:r w:rsidRPr="00267776">
        <w:rPr>
          <w:rtl/>
        </w:rPr>
        <w:t xml:space="preserve"> سع</w:t>
      </w:r>
      <w:r w:rsidRPr="00267776">
        <w:rPr>
          <w:rFonts w:hint="cs"/>
          <w:rtl/>
        </w:rPr>
        <w:t>ی</w:t>
      </w:r>
      <w:r w:rsidR="00A00FDE">
        <w:rPr>
          <w:rtl/>
        </w:rPr>
        <w:t xml:space="preserve"> می‌</w:t>
      </w:r>
      <w:r w:rsidRPr="00267776">
        <w:rPr>
          <w:rtl/>
        </w:rPr>
        <w:t>کنند مزا</w:t>
      </w:r>
      <w:r w:rsidRPr="00267776">
        <w:rPr>
          <w:rFonts w:hint="cs"/>
          <w:rtl/>
        </w:rPr>
        <w:t>ی</w:t>
      </w:r>
      <w:r w:rsidRPr="00267776">
        <w:rPr>
          <w:rFonts w:hint="eastAsia"/>
          <w:rtl/>
        </w:rPr>
        <w:t>ا</w:t>
      </w:r>
      <w:r w:rsidRPr="00267776">
        <w:rPr>
          <w:rFonts w:hint="cs"/>
          <w:rtl/>
        </w:rPr>
        <w:t>ی</w:t>
      </w:r>
      <w:r w:rsidRPr="00267776">
        <w:rPr>
          <w:rtl/>
        </w:rPr>
        <w:t xml:space="preserve"> هر دو روش مدل</w:t>
      </w:r>
      <w:r w:rsidR="00A12C60">
        <w:rPr>
          <w:rtl/>
        </w:rPr>
        <w:softHyphen/>
      </w:r>
      <w:r w:rsidRPr="00267776">
        <w:rPr>
          <w:rtl/>
        </w:rPr>
        <w:t>ها</w:t>
      </w:r>
      <w:r w:rsidRPr="00267776">
        <w:rPr>
          <w:rFonts w:hint="cs"/>
          <w:rtl/>
        </w:rPr>
        <w:t>ی</w:t>
      </w:r>
      <w:r w:rsidRPr="00267776">
        <w:rPr>
          <w:rtl/>
        </w:rPr>
        <w:t xml:space="preserve"> زبان</w:t>
      </w:r>
      <w:r w:rsidRPr="00267776">
        <w:rPr>
          <w:rFonts w:hint="cs"/>
          <w:rtl/>
        </w:rPr>
        <w:t>ی</w:t>
      </w:r>
      <w:r w:rsidRPr="00267776">
        <w:rPr>
          <w:rtl/>
        </w:rPr>
        <w:t xml:space="preserve"> و دانش ساخت </w:t>
      </w:r>
      <w:r w:rsidRPr="00267776">
        <w:rPr>
          <w:rFonts w:hint="cs"/>
          <w:rtl/>
        </w:rPr>
        <w:t>ی</w:t>
      </w:r>
      <w:r w:rsidRPr="00267776">
        <w:rPr>
          <w:rFonts w:hint="eastAsia"/>
          <w:rtl/>
        </w:rPr>
        <w:t>افته</w:t>
      </w:r>
      <w:r w:rsidRPr="00267776">
        <w:rPr>
          <w:rtl/>
        </w:rPr>
        <w:t xml:space="preserve"> را ترک</w:t>
      </w:r>
      <w:r w:rsidRPr="00267776">
        <w:rPr>
          <w:rFonts w:hint="cs"/>
          <w:rtl/>
        </w:rPr>
        <w:t>ی</w:t>
      </w:r>
      <w:r w:rsidRPr="00267776">
        <w:rPr>
          <w:rFonts w:hint="eastAsia"/>
          <w:rtl/>
        </w:rPr>
        <w:t>ب</w:t>
      </w:r>
      <w:r w:rsidRPr="00267776">
        <w:rPr>
          <w:rtl/>
        </w:rPr>
        <w:t xml:space="preserve"> </w:t>
      </w:r>
      <w:r w:rsidRPr="00267776">
        <w:rPr>
          <w:rtl/>
        </w:rPr>
        <w:lastRenderedPageBreak/>
        <w:t>کنند.</w:t>
      </w:r>
    </w:p>
    <w:p w14:paraId="7C699A58" w14:textId="77777777" w:rsidR="00A9461E" w:rsidRPr="00386F8E" w:rsidRDefault="00A9461E" w:rsidP="00A9461E">
      <w:pPr>
        <w:pStyle w:val="a0"/>
        <w:rPr>
          <w:rtl/>
        </w:rPr>
      </w:pPr>
      <w:bookmarkStart w:id="67" w:name="_Toc182362692"/>
      <w:r w:rsidRPr="00386F8E">
        <w:rPr>
          <w:rFonts w:hint="cs"/>
          <w:rtl/>
        </w:rPr>
        <w:t>روش</w:t>
      </w:r>
      <w:r w:rsidRPr="00386F8E">
        <w:rPr>
          <w:rtl/>
        </w:rPr>
        <w:softHyphen/>
      </w:r>
      <w:r w:rsidRPr="00386F8E">
        <w:rPr>
          <w:rFonts w:hint="cs"/>
          <w:rtl/>
        </w:rPr>
        <w:t>های چندوجهی</w:t>
      </w:r>
      <w:bookmarkEnd w:id="67"/>
    </w:p>
    <w:p w14:paraId="72CA21FE" w14:textId="77777777" w:rsidR="00A9461E" w:rsidRDefault="00A9461E" w:rsidP="00A9461E">
      <w:pPr>
        <w:pStyle w:val="a8"/>
        <w:rPr>
          <w:rtl/>
        </w:rPr>
      </w:pPr>
      <w:r w:rsidRPr="00267776">
        <w:rPr>
          <w:rFonts w:hint="cs"/>
          <w:rtl/>
        </w:rPr>
        <w:t>ی</w:t>
      </w:r>
      <w:r w:rsidRPr="00267776">
        <w:rPr>
          <w:rFonts w:hint="eastAsia"/>
          <w:rtl/>
        </w:rPr>
        <w:t>ک</w:t>
      </w:r>
      <w:r w:rsidRPr="00267776">
        <w:rPr>
          <w:rFonts w:hint="cs"/>
          <w:rtl/>
        </w:rPr>
        <w:t>ی</w:t>
      </w:r>
      <w:r w:rsidRPr="00267776">
        <w:rPr>
          <w:rtl/>
        </w:rPr>
        <w:t xml:space="preserve"> د</w:t>
      </w:r>
      <w:r w:rsidRPr="00267776">
        <w:rPr>
          <w:rFonts w:hint="cs"/>
          <w:rtl/>
        </w:rPr>
        <w:t>ی</w:t>
      </w:r>
      <w:r w:rsidRPr="00267776">
        <w:rPr>
          <w:rFonts w:hint="eastAsia"/>
          <w:rtl/>
        </w:rPr>
        <w:t>گر</w:t>
      </w:r>
      <w:r w:rsidRPr="00267776">
        <w:rPr>
          <w:rtl/>
        </w:rPr>
        <w:t xml:space="preserve"> از حوزه‌ها</w:t>
      </w:r>
      <w:r w:rsidRPr="00267776">
        <w:rPr>
          <w:rFonts w:hint="cs"/>
          <w:rtl/>
        </w:rPr>
        <w:t>ی</w:t>
      </w:r>
      <w:r w:rsidRPr="00267776">
        <w:rPr>
          <w:rtl/>
        </w:rPr>
        <w:t xml:space="preserve"> تحق</w:t>
      </w:r>
      <w:r w:rsidRPr="00267776">
        <w:rPr>
          <w:rFonts w:hint="cs"/>
          <w:rtl/>
        </w:rPr>
        <w:t>ی</w:t>
      </w:r>
      <w:r w:rsidRPr="00267776">
        <w:rPr>
          <w:rFonts w:hint="eastAsia"/>
          <w:rtl/>
        </w:rPr>
        <w:t>قات</w:t>
      </w:r>
      <w:r w:rsidRPr="00267776">
        <w:rPr>
          <w:rFonts w:hint="cs"/>
          <w:rtl/>
        </w:rPr>
        <w:t>ی</w:t>
      </w:r>
      <w:r w:rsidRPr="00267776">
        <w:rPr>
          <w:rtl/>
        </w:rPr>
        <w:t xml:space="preserve"> فعال در س</w:t>
      </w:r>
      <w:r w:rsidRPr="00267776">
        <w:rPr>
          <w:rFonts w:hint="cs"/>
          <w:rtl/>
        </w:rPr>
        <w:t>ی</w:t>
      </w:r>
      <w:r w:rsidRPr="00267776">
        <w:rPr>
          <w:rFonts w:hint="eastAsia"/>
          <w:rtl/>
        </w:rPr>
        <w:t>ستم‌ها</w:t>
      </w:r>
      <w:r w:rsidRPr="00267776">
        <w:rPr>
          <w:rFonts w:hint="cs"/>
          <w:rtl/>
        </w:rPr>
        <w:t>ی</w:t>
      </w:r>
      <w:r w:rsidRPr="00267776">
        <w:rPr>
          <w:rtl/>
        </w:rPr>
        <w:t xml:space="preserve"> پرسش و پاسخ، توسعه س</w:t>
      </w:r>
      <w:r w:rsidRPr="00267776">
        <w:rPr>
          <w:rFonts w:hint="cs"/>
          <w:rtl/>
        </w:rPr>
        <w:t>ی</w:t>
      </w:r>
      <w:r w:rsidRPr="00267776">
        <w:rPr>
          <w:rFonts w:hint="eastAsia"/>
          <w:rtl/>
        </w:rPr>
        <w:t>ستم‌ها</w:t>
      </w:r>
      <w:r w:rsidRPr="00267776">
        <w:rPr>
          <w:rFonts w:hint="cs"/>
          <w:rtl/>
        </w:rPr>
        <w:t>ی</w:t>
      </w:r>
      <w:r w:rsidRPr="00267776">
        <w:rPr>
          <w:rtl/>
        </w:rPr>
        <w:t xml:space="preserve"> چندوجه</w:t>
      </w:r>
      <w:r w:rsidRPr="00267776">
        <w:rPr>
          <w:rFonts w:hint="cs"/>
          <w:rtl/>
        </w:rPr>
        <w:t>ی</w:t>
      </w:r>
      <w:r w:rsidRPr="00267776">
        <w:rPr>
          <w:rtl/>
        </w:rPr>
        <w:t xml:space="preserve"> است که صدا، تصو</w:t>
      </w:r>
      <w:r w:rsidRPr="00267776">
        <w:rPr>
          <w:rFonts w:hint="cs"/>
          <w:rtl/>
        </w:rPr>
        <w:t>ی</w:t>
      </w:r>
      <w:r w:rsidRPr="00267776">
        <w:rPr>
          <w:rFonts w:hint="eastAsia"/>
          <w:rtl/>
        </w:rPr>
        <w:t>ر،</w:t>
      </w:r>
      <w:r w:rsidRPr="00267776">
        <w:rPr>
          <w:rtl/>
        </w:rPr>
        <w:t xml:space="preserve"> متن و و</w:t>
      </w:r>
      <w:r w:rsidRPr="00267776">
        <w:rPr>
          <w:rFonts w:hint="cs"/>
          <w:rtl/>
        </w:rPr>
        <w:t>ی</w:t>
      </w:r>
      <w:r w:rsidRPr="00267776">
        <w:rPr>
          <w:rFonts w:hint="eastAsia"/>
          <w:rtl/>
        </w:rPr>
        <w:t>دئو</w:t>
      </w:r>
      <w:r w:rsidRPr="00267776">
        <w:rPr>
          <w:rtl/>
        </w:rPr>
        <w:t xml:space="preserve"> را برا</w:t>
      </w:r>
      <w:r w:rsidRPr="00267776">
        <w:rPr>
          <w:rFonts w:hint="cs"/>
          <w:rtl/>
        </w:rPr>
        <w:t>ی</w:t>
      </w:r>
      <w:r w:rsidRPr="00267776">
        <w:rPr>
          <w:rtl/>
        </w:rPr>
        <w:t xml:space="preserve"> پاسخ به سوالات کاربران ترک</w:t>
      </w:r>
      <w:r w:rsidRPr="00267776">
        <w:rPr>
          <w:rFonts w:hint="cs"/>
          <w:rtl/>
        </w:rPr>
        <w:t>ی</w:t>
      </w:r>
      <w:r w:rsidRPr="00267776">
        <w:rPr>
          <w:rFonts w:hint="eastAsia"/>
          <w:rtl/>
        </w:rPr>
        <w:t>ب</w:t>
      </w:r>
      <w:r w:rsidRPr="00267776">
        <w:rPr>
          <w:rtl/>
        </w:rPr>
        <w:t xml:space="preserve"> م</w:t>
      </w:r>
      <w:r w:rsidRPr="00267776">
        <w:rPr>
          <w:rFonts w:hint="cs"/>
          <w:rtl/>
        </w:rPr>
        <w:t>ی‌</w:t>
      </w:r>
      <w:r w:rsidRPr="00267776">
        <w:rPr>
          <w:rFonts w:hint="eastAsia"/>
          <w:rtl/>
        </w:rPr>
        <w:t>کند</w:t>
      </w:r>
      <w:r w:rsidRPr="00267776">
        <w:rPr>
          <w:rtl/>
        </w:rPr>
        <w:t xml:space="preserve">. در سال 2019، </w:t>
      </w:r>
      <w:r w:rsidRPr="00267776">
        <w:t>LXMERT</w:t>
      </w:r>
      <w:r w:rsidRPr="00267776">
        <w:rPr>
          <w:rtl/>
        </w:rPr>
        <w:t xml:space="preserve"> و </w:t>
      </w:r>
      <w:proofErr w:type="spellStart"/>
      <w:r w:rsidRPr="00267776">
        <w:t>VilBERT</w:t>
      </w:r>
      <w:proofErr w:type="spellEnd"/>
      <w:r w:rsidRPr="00267776">
        <w:rPr>
          <w:rtl/>
        </w:rPr>
        <w:t xml:space="preserve">، با الهام از </w:t>
      </w:r>
      <w:r w:rsidRPr="00267776">
        <w:t>BERT</w:t>
      </w:r>
      <w:r w:rsidRPr="00267776">
        <w:rPr>
          <w:rtl/>
        </w:rPr>
        <w:t xml:space="preserve"> و </w:t>
      </w:r>
      <w:proofErr w:type="spellStart"/>
      <w:r w:rsidRPr="00267776">
        <w:t>Unicoder</w:t>
      </w:r>
      <w:proofErr w:type="spellEnd"/>
      <w:r w:rsidRPr="00267776">
        <w:t>-VL</w:t>
      </w:r>
      <w:r w:rsidRPr="00267776">
        <w:rPr>
          <w:rtl/>
        </w:rPr>
        <w:t>، روش‌ها</w:t>
      </w:r>
      <w:r w:rsidRPr="00267776">
        <w:rPr>
          <w:rFonts w:hint="cs"/>
          <w:rtl/>
        </w:rPr>
        <w:t>یی</w:t>
      </w:r>
      <w:r w:rsidRPr="00267776">
        <w:rPr>
          <w:rtl/>
        </w:rPr>
        <w:t xml:space="preserve"> را برا</w:t>
      </w:r>
      <w:r w:rsidRPr="00267776">
        <w:rPr>
          <w:rFonts w:hint="cs"/>
          <w:rtl/>
        </w:rPr>
        <w:t>ی</w:t>
      </w:r>
      <w:r w:rsidRPr="00267776">
        <w:rPr>
          <w:rtl/>
        </w:rPr>
        <w:t xml:space="preserve"> نما</w:t>
      </w:r>
      <w:r w:rsidRPr="00267776">
        <w:rPr>
          <w:rFonts w:hint="cs"/>
          <w:rtl/>
        </w:rPr>
        <w:t>ی</w:t>
      </w:r>
      <w:r w:rsidRPr="00267776">
        <w:rPr>
          <w:rFonts w:hint="eastAsia"/>
          <w:rtl/>
        </w:rPr>
        <w:t>ش</w:t>
      </w:r>
      <w:r w:rsidRPr="00267776">
        <w:rPr>
          <w:rtl/>
        </w:rPr>
        <w:t xml:space="preserve"> متن و تصو</w:t>
      </w:r>
      <w:r w:rsidRPr="00267776">
        <w:rPr>
          <w:rFonts w:hint="cs"/>
          <w:rtl/>
        </w:rPr>
        <w:t>ی</w:t>
      </w:r>
      <w:r w:rsidRPr="00267776">
        <w:rPr>
          <w:rFonts w:hint="eastAsia"/>
          <w:rtl/>
        </w:rPr>
        <w:t>ر</w:t>
      </w:r>
      <w:r w:rsidRPr="00267776">
        <w:rPr>
          <w:rtl/>
        </w:rPr>
        <w:t xml:space="preserve"> </w:t>
      </w:r>
      <w:r w:rsidRPr="00267776">
        <w:rPr>
          <w:rFonts w:hint="cs"/>
          <w:rtl/>
        </w:rPr>
        <w:t>ی</w:t>
      </w:r>
      <w:r w:rsidRPr="00267776">
        <w:rPr>
          <w:rFonts w:hint="eastAsia"/>
          <w:rtl/>
        </w:rPr>
        <w:t>کپارچه</w:t>
      </w:r>
      <w:r w:rsidRPr="00267776">
        <w:rPr>
          <w:rtl/>
        </w:rPr>
        <w:t xml:space="preserve"> ارائه کردند، که مبنا</w:t>
      </w:r>
      <w:r w:rsidRPr="00267776">
        <w:rPr>
          <w:rFonts w:hint="cs"/>
          <w:rtl/>
        </w:rPr>
        <w:t>یی</w:t>
      </w:r>
      <w:r w:rsidRPr="00267776">
        <w:rPr>
          <w:rtl/>
        </w:rPr>
        <w:t xml:space="preserve"> برا</w:t>
      </w:r>
      <w:r w:rsidRPr="00267776">
        <w:rPr>
          <w:rFonts w:hint="cs"/>
          <w:rtl/>
        </w:rPr>
        <w:t>ی</w:t>
      </w:r>
      <w:r w:rsidRPr="00267776">
        <w:rPr>
          <w:rtl/>
        </w:rPr>
        <w:t xml:space="preserve"> پرسش و پاسخ چندوجه</w:t>
      </w:r>
      <w:r w:rsidRPr="00267776">
        <w:rPr>
          <w:rFonts w:hint="cs"/>
          <w:rtl/>
        </w:rPr>
        <w:t>ی</w:t>
      </w:r>
      <w:r w:rsidRPr="00267776">
        <w:rPr>
          <w:rtl/>
        </w:rPr>
        <w:t xml:space="preserve"> ا</w:t>
      </w:r>
      <w:r w:rsidRPr="00267776">
        <w:rPr>
          <w:rFonts w:hint="cs"/>
          <w:rtl/>
        </w:rPr>
        <w:t>ی</w:t>
      </w:r>
      <w:r w:rsidRPr="00267776">
        <w:rPr>
          <w:rFonts w:hint="eastAsia"/>
          <w:rtl/>
        </w:rPr>
        <w:t>جاد</w:t>
      </w:r>
      <w:r w:rsidRPr="00267776">
        <w:rPr>
          <w:rtl/>
        </w:rPr>
        <w:t xml:space="preserve"> کرد و مدل‌ها</w:t>
      </w:r>
      <w:r w:rsidRPr="00267776">
        <w:rPr>
          <w:rFonts w:hint="cs"/>
          <w:rtl/>
        </w:rPr>
        <w:t>ی</w:t>
      </w:r>
      <w:r w:rsidRPr="00267776">
        <w:rPr>
          <w:rtl/>
        </w:rPr>
        <w:t xml:space="preserve"> زبان</w:t>
      </w:r>
      <w:r w:rsidRPr="00267776">
        <w:rPr>
          <w:rFonts w:hint="cs"/>
          <w:rtl/>
        </w:rPr>
        <w:t>ی</w:t>
      </w:r>
      <w:r w:rsidRPr="00267776">
        <w:rPr>
          <w:rtl/>
        </w:rPr>
        <w:t xml:space="preserve"> از پ</w:t>
      </w:r>
      <w:r w:rsidRPr="00267776">
        <w:rPr>
          <w:rFonts w:hint="cs"/>
          <w:rtl/>
        </w:rPr>
        <w:t>ی</w:t>
      </w:r>
      <w:r w:rsidRPr="00267776">
        <w:rPr>
          <w:rFonts w:hint="eastAsia"/>
          <w:rtl/>
        </w:rPr>
        <w:t>ش</w:t>
      </w:r>
      <w:r w:rsidRPr="00267776">
        <w:rPr>
          <w:rtl/>
        </w:rPr>
        <w:t xml:space="preserve"> آموزش‌د</w:t>
      </w:r>
      <w:r w:rsidRPr="00267776">
        <w:rPr>
          <w:rFonts w:hint="cs"/>
          <w:rtl/>
        </w:rPr>
        <w:t>ی</w:t>
      </w:r>
      <w:r w:rsidRPr="00267776">
        <w:rPr>
          <w:rFonts w:hint="eastAsia"/>
          <w:rtl/>
        </w:rPr>
        <w:t>ده</w:t>
      </w:r>
      <w:r w:rsidRPr="00267776">
        <w:rPr>
          <w:rtl/>
        </w:rPr>
        <w:t xml:space="preserve"> را به مدل‌ها</w:t>
      </w:r>
      <w:r w:rsidRPr="00267776">
        <w:rPr>
          <w:rFonts w:hint="cs"/>
          <w:rtl/>
        </w:rPr>
        <w:t>ی</w:t>
      </w:r>
      <w:r w:rsidRPr="00267776">
        <w:rPr>
          <w:rtl/>
        </w:rPr>
        <w:t xml:space="preserve"> چندوجه</w:t>
      </w:r>
      <w:r w:rsidRPr="00267776">
        <w:rPr>
          <w:rFonts w:hint="cs"/>
          <w:rtl/>
        </w:rPr>
        <w:t>ی</w:t>
      </w:r>
      <w:r w:rsidRPr="00267776">
        <w:rPr>
          <w:rtl/>
        </w:rPr>
        <w:t xml:space="preserve"> سوق داد.</w:t>
      </w:r>
    </w:p>
    <w:p w14:paraId="4F870FF3" w14:textId="77777777" w:rsidR="00A9461E" w:rsidRPr="00267776" w:rsidRDefault="00A9461E" w:rsidP="00A9461E">
      <w:pPr>
        <w:pStyle w:val="a8"/>
        <w:rPr>
          <w:rtl/>
        </w:rPr>
      </w:pPr>
      <w:r>
        <w:rPr>
          <w:rtl/>
        </w:rPr>
        <w:tab/>
      </w:r>
      <w:r w:rsidRPr="00267776">
        <w:rPr>
          <w:rtl/>
        </w:rPr>
        <w:t xml:space="preserve">در سال 2021، </w:t>
      </w:r>
      <w:proofErr w:type="spellStart"/>
      <w:r w:rsidRPr="00267776">
        <w:t>OpenAI</w:t>
      </w:r>
      <w:proofErr w:type="spellEnd"/>
      <w:r w:rsidRPr="00267776">
        <w:rPr>
          <w:rtl/>
        </w:rPr>
        <w:t xml:space="preserve">، </w:t>
      </w:r>
      <w:r w:rsidRPr="00267776">
        <w:t>DALL-E</w:t>
      </w:r>
      <w:r w:rsidRPr="00267776">
        <w:rPr>
          <w:rtl/>
        </w:rPr>
        <w:t xml:space="preserve">، </w:t>
      </w:r>
      <w:r w:rsidRPr="00267776">
        <w:rPr>
          <w:rFonts w:hint="cs"/>
          <w:rtl/>
        </w:rPr>
        <w:t>ی</w:t>
      </w:r>
      <w:r w:rsidRPr="00267776">
        <w:rPr>
          <w:rFonts w:hint="eastAsia"/>
          <w:rtl/>
        </w:rPr>
        <w:t>ک</w:t>
      </w:r>
      <w:r w:rsidRPr="00267776">
        <w:rPr>
          <w:rtl/>
        </w:rPr>
        <w:t xml:space="preserve"> مدل متن به تصو</w:t>
      </w:r>
      <w:r w:rsidRPr="00267776">
        <w:rPr>
          <w:rFonts w:hint="cs"/>
          <w:rtl/>
        </w:rPr>
        <w:t>ی</w:t>
      </w:r>
      <w:r w:rsidRPr="00267776">
        <w:rPr>
          <w:rFonts w:hint="eastAsia"/>
          <w:rtl/>
        </w:rPr>
        <w:t>ر،</w:t>
      </w:r>
      <w:r w:rsidRPr="00267776">
        <w:rPr>
          <w:rtl/>
        </w:rPr>
        <w:t xml:space="preserve"> و </w:t>
      </w:r>
      <w:r w:rsidRPr="00267776">
        <w:t>CLIP</w:t>
      </w:r>
      <w:r w:rsidRPr="00267776">
        <w:rPr>
          <w:rtl/>
        </w:rPr>
        <w:t xml:space="preserve">، </w:t>
      </w:r>
      <w:r w:rsidRPr="00267776">
        <w:rPr>
          <w:rFonts w:hint="cs"/>
          <w:rtl/>
        </w:rPr>
        <w:t>ی</w:t>
      </w:r>
      <w:r w:rsidRPr="00267776">
        <w:rPr>
          <w:rFonts w:hint="eastAsia"/>
          <w:rtl/>
        </w:rPr>
        <w:t>ک</w:t>
      </w:r>
      <w:r w:rsidRPr="00267776">
        <w:rPr>
          <w:rtl/>
        </w:rPr>
        <w:t xml:space="preserve"> مدل قدرتمند </w:t>
      </w:r>
      <w:r>
        <w:rPr>
          <w:rFonts w:hint="cs"/>
          <w:rtl/>
        </w:rPr>
        <w:t>تعبیه</w:t>
      </w:r>
      <w:r w:rsidRPr="00267776">
        <w:rPr>
          <w:rtl/>
        </w:rPr>
        <w:t xml:space="preserve"> متن-تصو</w:t>
      </w:r>
      <w:r w:rsidRPr="00267776">
        <w:rPr>
          <w:rFonts w:hint="cs"/>
          <w:rtl/>
        </w:rPr>
        <w:t>ی</w:t>
      </w:r>
      <w:r w:rsidRPr="00267776">
        <w:rPr>
          <w:rFonts w:hint="eastAsia"/>
          <w:rtl/>
        </w:rPr>
        <w:t>ر</w:t>
      </w:r>
      <w:r w:rsidRPr="00267776">
        <w:rPr>
          <w:rtl/>
        </w:rPr>
        <w:t xml:space="preserve"> را منتشر کرد. در سال 2023، </w:t>
      </w:r>
      <w:proofErr w:type="spellStart"/>
      <w:r w:rsidRPr="00267776">
        <w:t>DreamBooth</w:t>
      </w:r>
      <w:proofErr w:type="spellEnd"/>
      <w:r w:rsidRPr="00267776">
        <w:rPr>
          <w:rtl/>
        </w:rPr>
        <w:t xml:space="preserve">، </w:t>
      </w:r>
      <w:r w:rsidRPr="00267776">
        <w:rPr>
          <w:rFonts w:hint="cs"/>
          <w:rtl/>
        </w:rPr>
        <w:t>ی</w:t>
      </w:r>
      <w:r w:rsidRPr="00267776">
        <w:rPr>
          <w:rFonts w:hint="eastAsia"/>
          <w:rtl/>
        </w:rPr>
        <w:t>ک</w:t>
      </w:r>
      <w:r w:rsidRPr="00267776">
        <w:rPr>
          <w:rtl/>
        </w:rPr>
        <w:t xml:space="preserve"> روش تنظ</w:t>
      </w:r>
      <w:r w:rsidRPr="00267776">
        <w:rPr>
          <w:rFonts w:hint="cs"/>
          <w:rtl/>
        </w:rPr>
        <w:t>ی</w:t>
      </w:r>
      <w:r w:rsidRPr="00267776">
        <w:rPr>
          <w:rFonts w:hint="eastAsia"/>
          <w:rtl/>
        </w:rPr>
        <w:t>م</w:t>
      </w:r>
      <w:r w:rsidRPr="00267776">
        <w:rPr>
          <w:rtl/>
        </w:rPr>
        <w:t xml:space="preserve"> دق</w:t>
      </w:r>
      <w:r w:rsidRPr="00267776">
        <w:rPr>
          <w:rFonts w:hint="cs"/>
          <w:rtl/>
        </w:rPr>
        <w:t>ی</w:t>
      </w:r>
      <w:r w:rsidRPr="00267776">
        <w:rPr>
          <w:rFonts w:hint="eastAsia"/>
          <w:rtl/>
        </w:rPr>
        <w:t>ق</w:t>
      </w:r>
      <w:r w:rsidRPr="00267776">
        <w:rPr>
          <w:rtl/>
        </w:rPr>
        <w:t xml:space="preserve"> برا</w:t>
      </w:r>
      <w:r w:rsidRPr="00267776">
        <w:rPr>
          <w:rFonts w:hint="cs"/>
          <w:rtl/>
        </w:rPr>
        <w:t>ی</w:t>
      </w:r>
      <w:r w:rsidRPr="00267776">
        <w:rPr>
          <w:rtl/>
        </w:rPr>
        <w:t xml:space="preserve"> مدل‌ها</w:t>
      </w:r>
      <w:r w:rsidRPr="00267776">
        <w:rPr>
          <w:rFonts w:hint="cs"/>
          <w:rtl/>
        </w:rPr>
        <w:t>ی</w:t>
      </w:r>
      <w:r w:rsidRPr="00267776">
        <w:rPr>
          <w:rtl/>
        </w:rPr>
        <w:t xml:space="preserve"> متن به تصو</w:t>
      </w:r>
      <w:r w:rsidRPr="00267776">
        <w:rPr>
          <w:rFonts w:hint="cs"/>
          <w:rtl/>
        </w:rPr>
        <w:t>ی</w:t>
      </w:r>
      <w:r w:rsidRPr="00267776">
        <w:rPr>
          <w:rFonts w:hint="eastAsia"/>
          <w:rtl/>
        </w:rPr>
        <w:t>ر،</w:t>
      </w:r>
      <w:r w:rsidRPr="00267776">
        <w:rPr>
          <w:rtl/>
        </w:rPr>
        <w:t xml:space="preserve"> منتشر شد که محبوب</w:t>
      </w:r>
      <w:r w:rsidRPr="00267776">
        <w:rPr>
          <w:rFonts w:hint="cs"/>
          <w:rtl/>
        </w:rPr>
        <w:t>ی</w:t>
      </w:r>
      <w:r w:rsidRPr="00267776">
        <w:rPr>
          <w:rFonts w:hint="eastAsia"/>
          <w:rtl/>
        </w:rPr>
        <w:t>ت</w:t>
      </w:r>
      <w:r w:rsidRPr="00267776">
        <w:rPr>
          <w:rtl/>
        </w:rPr>
        <w:t xml:space="preserve"> و رواج مدل‌ها</w:t>
      </w:r>
      <w:r w:rsidRPr="00267776">
        <w:rPr>
          <w:rFonts w:hint="cs"/>
          <w:rtl/>
        </w:rPr>
        <w:t>ی</w:t>
      </w:r>
      <w:r w:rsidRPr="00267776">
        <w:rPr>
          <w:rtl/>
        </w:rPr>
        <w:t xml:space="preserve"> چندوجه</w:t>
      </w:r>
      <w:r w:rsidRPr="00267776">
        <w:rPr>
          <w:rFonts w:hint="cs"/>
          <w:rtl/>
        </w:rPr>
        <w:t>ی</w:t>
      </w:r>
      <w:r w:rsidRPr="00267776">
        <w:rPr>
          <w:rtl/>
        </w:rPr>
        <w:t xml:space="preserve"> را در درک و پاسخ به درخواست‌ها</w:t>
      </w:r>
      <w:r w:rsidRPr="00267776">
        <w:rPr>
          <w:rFonts w:hint="cs"/>
          <w:rtl/>
        </w:rPr>
        <w:t>ی</w:t>
      </w:r>
      <w:r w:rsidRPr="00267776">
        <w:rPr>
          <w:rtl/>
        </w:rPr>
        <w:t xml:space="preserve"> کاربران نشان م</w:t>
      </w:r>
      <w:r w:rsidRPr="00267776">
        <w:rPr>
          <w:rFonts w:hint="cs"/>
          <w:rtl/>
        </w:rPr>
        <w:t>ی‌</w:t>
      </w:r>
      <w:r w:rsidRPr="00267776">
        <w:rPr>
          <w:rFonts w:hint="eastAsia"/>
          <w:rtl/>
        </w:rPr>
        <w:t>دهد</w:t>
      </w:r>
      <w:r w:rsidRPr="00267776">
        <w:rPr>
          <w:rtl/>
        </w:rPr>
        <w:t>.</w:t>
      </w:r>
    </w:p>
    <w:p w14:paraId="7A116ABA" w14:textId="4EE0581D" w:rsidR="00A9461E" w:rsidRDefault="00780E94" w:rsidP="00A9461E">
      <w:pPr>
        <w:pStyle w:val="a"/>
        <w:rPr>
          <w:rtl/>
        </w:rPr>
      </w:pPr>
      <w:bookmarkStart w:id="68" w:name="_Toc182362693"/>
      <w:r>
        <w:rPr>
          <w:rFonts w:hint="cs"/>
          <w:rtl/>
        </w:rPr>
        <w:t xml:space="preserve">رویکردهای مبتنی </w:t>
      </w:r>
      <w:r w:rsidR="00473631">
        <w:rPr>
          <w:rFonts w:hint="cs"/>
          <w:rtl/>
        </w:rPr>
        <w:t xml:space="preserve">بر </w:t>
      </w:r>
      <w:r w:rsidR="00A9461E" w:rsidRPr="00386F8E">
        <w:rPr>
          <w:rFonts w:hint="cs"/>
          <w:rtl/>
        </w:rPr>
        <w:t>مدل معنایی توزیعی</w:t>
      </w:r>
      <w:bookmarkEnd w:id="68"/>
    </w:p>
    <w:p w14:paraId="7078F6E1" w14:textId="77163F9A" w:rsidR="00A9461E" w:rsidRPr="00CD23FA" w:rsidRDefault="00A9461E" w:rsidP="00A9461E">
      <w:pPr>
        <w:ind w:firstLine="720"/>
        <w:jc w:val="both"/>
        <w:rPr>
          <w:rtl/>
        </w:rPr>
      </w:pPr>
      <w:r w:rsidRPr="00CD23FA">
        <w:rPr>
          <w:rFonts w:hint="cs"/>
          <w:rtl/>
        </w:rPr>
        <w:t xml:space="preserve">در </w:t>
      </w:r>
      <w:r w:rsidRPr="00CD23FA">
        <w:rPr>
          <w:rtl/>
        </w:rPr>
        <w:t>نظر</w:t>
      </w:r>
      <w:r w:rsidRPr="00CD23FA">
        <w:rPr>
          <w:rFonts w:hint="cs"/>
          <w:rtl/>
        </w:rPr>
        <w:t>ی</w:t>
      </w:r>
      <w:r w:rsidRPr="00CD23FA">
        <w:rPr>
          <w:rFonts w:hint="eastAsia"/>
          <w:rtl/>
        </w:rPr>
        <w:t>ه</w:t>
      </w:r>
      <w:r w:rsidRPr="00CD23FA">
        <w:rPr>
          <w:rtl/>
        </w:rPr>
        <w:t xml:space="preserve"> معناشناس</w:t>
      </w:r>
      <w:r w:rsidRPr="00CD23FA">
        <w:rPr>
          <w:rFonts w:hint="cs"/>
          <w:rtl/>
        </w:rPr>
        <w:t>ی</w:t>
      </w:r>
      <w:r w:rsidRPr="00CD23FA">
        <w:rPr>
          <w:rtl/>
        </w:rPr>
        <w:t xml:space="preserve"> توز</w:t>
      </w:r>
      <w:r w:rsidRPr="00CD23FA">
        <w:rPr>
          <w:rFonts w:hint="cs"/>
          <w:rtl/>
        </w:rPr>
        <w:t>ی</w:t>
      </w:r>
      <w:r w:rsidRPr="00CD23FA">
        <w:rPr>
          <w:rFonts w:hint="eastAsia"/>
          <w:rtl/>
        </w:rPr>
        <w:t>ع</w:t>
      </w:r>
      <w:r w:rsidRPr="00CD23FA">
        <w:rPr>
          <w:rFonts w:hint="cs"/>
          <w:rtl/>
        </w:rPr>
        <w:t>ی فرض بر این</w:t>
      </w:r>
      <w:r w:rsidRPr="00CD23FA">
        <w:rPr>
          <w:rtl/>
        </w:rPr>
        <w:t xml:space="preserve"> است که</w:t>
      </w:r>
      <w:r w:rsidR="00A00FDE">
        <w:rPr>
          <w:rtl/>
        </w:rPr>
        <w:t xml:space="preserve"> می‌</w:t>
      </w:r>
      <w:r w:rsidRPr="00CD23FA">
        <w:rPr>
          <w:rtl/>
        </w:rPr>
        <w:t>توان معنا</w:t>
      </w:r>
      <w:r w:rsidRPr="00CD23FA">
        <w:rPr>
          <w:rFonts w:hint="cs"/>
          <w:rtl/>
        </w:rPr>
        <w:t>ی</w:t>
      </w:r>
      <w:r w:rsidRPr="00CD23FA">
        <w:rPr>
          <w:rtl/>
        </w:rPr>
        <w:t xml:space="preserve"> </w:t>
      </w:r>
      <w:r w:rsidRPr="00CD23FA">
        <w:rPr>
          <w:rFonts w:hint="cs"/>
          <w:rtl/>
        </w:rPr>
        <w:t>ی</w:t>
      </w:r>
      <w:r w:rsidRPr="00CD23FA">
        <w:rPr>
          <w:rFonts w:hint="eastAsia"/>
          <w:rtl/>
        </w:rPr>
        <w:t>ک</w:t>
      </w:r>
      <w:r w:rsidRPr="00CD23FA">
        <w:rPr>
          <w:rtl/>
        </w:rPr>
        <w:t xml:space="preserve"> کلمه را از کلمات اطراف آن استنباط کرد. فرض</w:t>
      </w:r>
      <w:r w:rsidRPr="00CD23FA">
        <w:rPr>
          <w:rFonts w:hint="cs"/>
          <w:rtl/>
        </w:rPr>
        <w:t>ی</w:t>
      </w:r>
      <w:r w:rsidRPr="00CD23FA">
        <w:rPr>
          <w:rFonts w:hint="eastAsia"/>
          <w:rtl/>
        </w:rPr>
        <w:t>ه</w:t>
      </w:r>
      <w:r w:rsidRPr="00CD23FA">
        <w:rPr>
          <w:rtl/>
        </w:rPr>
        <w:t xml:space="preserve"> توز</w:t>
      </w:r>
      <w:r w:rsidRPr="00CD23FA">
        <w:rPr>
          <w:rFonts w:hint="cs"/>
          <w:rtl/>
        </w:rPr>
        <w:t>ی</w:t>
      </w:r>
      <w:r w:rsidRPr="00CD23FA">
        <w:rPr>
          <w:rFonts w:hint="eastAsia"/>
          <w:rtl/>
        </w:rPr>
        <w:t>ع</w:t>
      </w:r>
      <w:r w:rsidRPr="00CD23FA">
        <w:rPr>
          <w:rFonts w:hint="cs"/>
          <w:rtl/>
        </w:rPr>
        <w:t>ی</w:t>
      </w:r>
      <w:r w:rsidRPr="00CD23FA">
        <w:rPr>
          <w:rtl/>
        </w:rPr>
        <w:t xml:space="preserve"> نشان </w:t>
      </w:r>
      <w:r w:rsidR="00FC06F9">
        <w:rPr>
          <w:rtl/>
        </w:rPr>
        <w:t>می‌دهد</w:t>
      </w:r>
      <w:r w:rsidRPr="00CD23FA">
        <w:rPr>
          <w:rtl/>
        </w:rPr>
        <w:t xml:space="preserve"> که کلمات با الگوها</w:t>
      </w:r>
      <w:r w:rsidRPr="00CD23FA">
        <w:rPr>
          <w:rFonts w:hint="cs"/>
          <w:rtl/>
        </w:rPr>
        <w:t>ی</w:t>
      </w:r>
      <w:r w:rsidRPr="00CD23FA">
        <w:rPr>
          <w:rtl/>
        </w:rPr>
        <w:t xml:space="preserve"> توز</w:t>
      </w:r>
      <w:r w:rsidRPr="00CD23FA">
        <w:rPr>
          <w:rFonts w:hint="cs"/>
          <w:rtl/>
        </w:rPr>
        <w:t>ی</w:t>
      </w:r>
      <w:r w:rsidRPr="00CD23FA">
        <w:rPr>
          <w:rFonts w:hint="eastAsia"/>
          <w:rtl/>
        </w:rPr>
        <w:t>ع</w:t>
      </w:r>
      <w:r w:rsidRPr="00CD23FA">
        <w:rPr>
          <w:rFonts w:hint="cs"/>
          <w:rtl/>
        </w:rPr>
        <w:t>ی</w:t>
      </w:r>
      <w:r w:rsidRPr="00CD23FA">
        <w:rPr>
          <w:rtl/>
        </w:rPr>
        <w:t xml:space="preserve"> مشابه معان</w:t>
      </w:r>
      <w:r w:rsidRPr="00CD23FA">
        <w:rPr>
          <w:rFonts w:hint="cs"/>
          <w:rtl/>
        </w:rPr>
        <w:t>ی</w:t>
      </w:r>
      <w:r w:rsidRPr="00CD23FA">
        <w:rPr>
          <w:rtl/>
        </w:rPr>
        <w:t xml:space="preserve"> مشابه</w:t>
      </w:r>
      <w:r w:rsidRPr="00CD23FA">
        <w:rPr>
          <w:rFonts w:hint="cs"/>
          <w:rtl/>
        </w:rPr>
        <w:t>ی</w:t>
      </w:r>
      <w:r w:rsidRPr="00CD23FA">
        <w:rPr>
          <w:rtl/>
        </w:rPr>
        <w:t xml:space="preserve"> دارند.</w:t>
      </w:r>
      <w:r>
        <w:rPr>
          <w:rFonts w:hint="cs"/>
          <w:rtl/>
        </w:rPr>
        <w:t xml:space="preserve"> </w:t>
      </w:r>
      <w:r w:rsidRPr="00CD23FA">
        <w:rPr>
          <w:rFonts w:hint="eastAsia"/>
          <w:rtl/>
        </w:rPr>
        <w:t>مدل</w:t>
      </w:r>
      <w:r w:rsidRPr="00CD23FA">
        <w:rPr>
          <w:rtl/>
        </w:rPr>
        <w:t xml:space="preserve"> فضا</w:t>
      </w:r>
      <w:r w:rsidRPr="00CD23FA">
        <w:rPr>
          <w:rFonts w:hint="cs"/>
          <w:rtl/>
        </w:rPr>
        <w:t>ی</w:t>
      </w:r>
      <w:r w:rsidRPr="00CD23FA">
        <w:rPr>
          <w:rtl/>
        </w:rPr>
        <w:t xml:space="preserve"> بردار</w:t>
      </w:r>
      <w:r w:rsidRPr="00CD23FA">
        <w:rPr>
          <w:rFonts w:hint="cs"/>
          <w:rtl/>
        </w:rPr>
        <w:t>ی</w:t>
      </w:r>
      <w:r>
        <w:rPr>
          <w:rStyle w:val="FootnoteReference"/>
          <w:rtl/>
        </w:rPr>
        <w:footnoteReference w:id="56"/>
      </w:r>
      <w:r w:rsidRPr="00CD23FA">
        <w:rPr>
          <w:rtl/>
        </w:rPr>
        <w:t xml:space="preserve"> (</w:t>
      </w:r>
      <w:r w:rsidRPr="00CD23FA">
        <w:t>VSM</w:t>
      </w:r>
      <w:r w:rsidRPr="00CD23FA">
        <w:rPr>
          <w:rtl/>
        </w:rPr>
        <w:t>) برا</w:t>
      </w:r>
      <w:r w:rsidRPr="00CD23FA">
        <w:rPr>
          <w:rFonts w:hint="cs"/>
          <w:rtl/>
        </w:rPr>
        <w:t>ی</w:t>
      </w:r>
      <w:r w:rsidRPr="00CD23FA">
        <w:rPr>
          <w:rtl/>
        </w:rPr>
        <w:t xml:space="preserve"> اول</w:t>
      </w:r>
      <w:r w:rsidRPr="00CD23FA">
        <w:rPr>
          <w:rFonts w:hint="cs"/>
          <w:rtl/>
        </w:rPr>
        <w:t>ی</w:t>
      </w:r>
      <w:r w:rsidRPr="00CD23FA">
        <w:rPr>
          <w:rFonts w:hint="eastAsia"/>
          <w:rtl/>
        </w:rPr>
        <w:t>ن</w:t>
      </w:r>
      <w:r w:rsidRPr="00CD23FA">
        <w:rPr>
          <w:rtl/>
        </w:rPr>
        <w:t xml:space="preserve"> بار توسط سالتون</w:t>
      </w:r>
      <w:r>
        <w:rPr>
          <w:rStyle w:val="FootnoteReference"/>
          <w:rtl/>
        </w:rPr>
        <w:footnoteReference w:id="57"/>
      </w:r>
      <w:r w:rsidRPr="00CD23FA">
        <w:rPr>
          <w:rtl/>
        </w:rPr>
        <w:t xml:space="preserve"> و همکارانش در سال 1975 معرف</w:t>
      </w:r>
      <w:r w:rsidRPr="00CD23FA">
        <w:rPr>
          <w:rFonts w:hint="cs"/>
          <w:rtl/>
        </w:rPr>
        <w:t>ی</w:t>
      </w:r>
      <w:r w:rsidRPr="00CD23FA">
        <w:rPr>
          <w:rtl/>
        </w:rPr>
        <w:t xml:space="preserve"> شد </w:t>
      </w:r>
      <w:r>
        <w:rPr>
          <w:rtl/>
        </w:rPr>
        <w:fldChar w:fldCharType="begin"/>
      </w:r>
      <w:r>
        <w:rPr>
          <w:rtl/>
        </w:rPr>
        <w:instrText xml:space="preserve"> </w:instrText>
      </w:r>
      <w:r>
        <w:instrText>ADDIN EN.CITE &lt;EndNote&gt;&lt;Cite&gt;&lt;Author&gt;Salton&lt;/Author&gt;&lt;Year&gt;1975&lt;/Year&gt;&lt;RecNum&gt;63&lt;/RecNum&gt;&lt;DisplayText&gt;[40]&lt;/DisplayText&gt;&lt;record&gt;&lt;rec-number&gt;63&lt;/rec-number&gt;&lt;foreign-keys&gt;&lt;key app="EN" db-id="5advps9aitwdwre9vx1x2pv30wawrxstfptz" timestamp="1723222608"&gt;63</w:instrText>
      </w:r>
      <w:r>
        <w:rPr>
          <w:rtl/>
        </w:rPr>
        <w:instrText>&lt;/</w:instrText>
      </w:r>
      <w:r>
        <w:instrText>key&gt;&lt;/foreign-keys&gt;&lt;ref-type name="Journal Article"&gt;17&lt;/ref-type&gt;&lt;contributors&gt;&lt;authors&gt;&lt;author&gt;G. Salton&lt;/author&gt;&lt;author&gt;A. Wong&lt;/author&gt;&lt;author&gt;C. S. Yang&lt;/author&gt;&lt;/authors&gt;&lt;/contributors&gt;&lt;titles&gt;&lt;title&gt;A vector space model for automatic indexing&lt;/title</w:instrText>
      </w:r>
      <w:r>
        <w:rPr>
          <w:rtl/>
        </w:rPr>
        <w:instrText>&gt;&lt;</w:instrText>
      </w:r>
      <w:r>
        <w:instrText>secondary-title&gt;Commun. ACM&lt;/secondary-title&gt;&lt;/titles&gt;&lt;periodical&gt;&lt;full-title&gt;Commun. ACM&lt;/full-title&gt;&lt;/periodical&gt;&lt;pages&gt;613–620&lt;/pages&gt;&lt;volume&gt;18&lt;/volume&gt;&lt;number&gt;11&lt;/number&gt;&lt;keywords&gt;&lt;keyword&gt;automatic indexing, automatic information retrieval, content analysis, document space&lt;/keyword&gt;&lt;/keywords&gt;&lt;dates&gt;&lt;year&gt;1975&lt;/year&gt;&lt;/dates&gt;&lt;isbn&gt;0001-0782&lt;/isbn&gt;&lt;urls&gt;&lt;related-urls&gt;&lt;url&gt;https://doi.org/10.1145/361219.361220&lt;/url&gt;&lt;/related-urls&gt;&lt;/urls&gt;&lt;electronic-resource-num&gt;10.1145/361219.361220&lt;/electronic-resource-num&gt;&lt;/record&gt;&lt;/Cite&gt;&lt;/EndNote</w:instrText>
      </w:r>
      <w:r>
        <w:rPr>
          <w:rtl/>
        </w:rPr>
        <w:instrText>&gt;</w:instrText>
      </w:r>
      <w:r>
        <w:rPr>
          <w:rtl/>
        </w:rPr>
        <w:fldChar w:fldCharType="separate"/>
      </w:r>
      <w:r>
        <w:rPr>
          <w:noProof/>
          <w:rtl/>
        </w:rPr>
        <w:t>[40]</w:t>
      </w:r>
      <w:r>
        <w:rPr>
          <w:rtl/>
        </w:rPr>
        <w:fldChar w:fldCharType="end"/>
      </w:r>
      <w:r w:rsidRPr="00CD23FA">
        <w:rPr>
          <w:rtl/>
        </w:rPr>
        <w:t>، و نوآور</w:t>
      </w:r>
      <w:r w:rsidRPr="00CD23FA">
        <w:rPr>
          <w:rFonts w:hint="cs"/>
          <w:rtl/>
        </w:rPr>
        <w:t>ی</w:t>
      </w:r>
      <w:r w:rsidRPr="00CD23FA">
        <w:rPr>
          <w:rtl/>
        </w:rPr>
        <w:t xml:space="preserve"> آن در استفاده از بسامدها</w:t>
      </w:r>
      <w:r w:rsidRPr="00CD23FA">
        <w:rPr>
          <w:rFonts w:hint="cs"/>
          <w:rtl/>
        </w:rPr>
        <w:t>ی</w:t>
      </w:r>
      <w:r w:rsidRPr="00CD23FA">
        <w:rPr>
          <w:rtl/>
        </w:rPr>
        <w:t xml:space="preserve"> کلمه در بدنه</w:t>
      </w:r>
      <w:r w:rsidR="005B628F">
        <w:rPr>
          <w:rtl/>
        </w:rPr>
        <w:t xml:space="preserve">‌ای </w:t>
      </w:r>
      <w:r w:rsidRPr="00CD23FA">
        <w:rPr>
          <w:rtl/>
        </w:rPr>
        <w:t>از متن برا</w:t>
      </w:r>
      <w:r w:rsidRPr="00CD23FA">
        <w:rPr>
          <w:rFonts w:hint="cs"/>
          <w:rtl/>
        </w:rPr>
        <w:t>ی</w:t>
      </w:r>
      <w:r w:rsidRPr="00CD23FA">
        <w:rPr>
          <w:rtl/>
        </w:rPr>
        <w:t xml:space="preserve"> کشف اطلاعات معنا</w:t>
      </w:r>
      <w:r w:rsidRPr="00CD23FA">
        <w:rPr>
          <w:rFonts w:hint="cs"/>
          <w:rtl/>
        </w:rPr>
        <w:t>یی</w:t>
      </w:r>
      <w:r w:rsidRPr="00CD23FA">
        <w:rPr>
          <w:rtl/>
        </w:rPr>
        <w:t xml:space="preserve"> است</w:t>
      </w:r>
      <w:r>
        <w:rPr>
          <w:rtl/>
        </w:rPr>
        <w:fldChar w:fldCharType="begin"/>
      </w:r>
      <w:r>
        <w:rPr>
          <w:rtl/>
        </w:rPr>
        <w:instrText xml:space="preserve"> </w:instrText>
      </w:r>
      <w:r>
        <w:instrText>ADDIN EN.CITE &lt;EndNote&gt;&lt;Cite&gt;&lt;Author&gt;Turney&lt;/Author&gt;&lt;Year&gt;2010&lt;/Year&gt;&lt;RecNum&gt;31&lt;/RecNum&gt;&lt;DisplayText&gt;[8]&lt;/DisplayText&gt;&lt;record&gt;&lt;rec-number&gt;31&lt;/rec-number&gt;&lt;foreign-keys&gt;&lt;key app="EN" db-id="5advps9aitwdwre9vx1x2pv30wawrxstfptz" timestamp="1723199412"&gt;31&lt;/key&gt;&lt;/foreign-keys&gt;&lt;ref-type name="Journal Article"&gt;17&lt;/ref-type&gt;&lt;contributors&gt;&lt;authors&gt;&lt;author&gt;Turney, Peter D&lt;/author&gt;&lt;author&gt;Pantel, Patrick&lt;/author&gt;&lt;/authors&gt;&lt;/contributors&gt;&lt;titles&gt;&lt;title&gt;From frequency to meaning: Vector space models of semantics&lt;/title&gt;&lt;secondary-title&gt;Journal of artificial intelligence research&lt;/secondary-title&gt;&lt;/titles&gt;&lt;periodical&gt;&lt;full-title&gt;Journal of artificial intelligence research&lt;/full-title&gt;&lt;/periodical&gt;&lt;pages&gt;141-188&lt;/pages&gt;&lt;volume&gt;37&lt;/volume&gt;&lt;dates&gt;&lt;year&gt;2010&lt;/year&gt;&lt;/dates</w:instrText>
      </w:r>
      <w:r>
        <w:rPr>
          <w:rtl/>
        </w:rPr>
        <w:instrText>&gt;&lt;</w:instrText>
      </w:r>
      <w:r>
        <w:instrText>isbn&gt;1076-9757&lt;/isbn&gt;&lt;urls&gt;&lt;/urls&gt;&lt;/record&gt;&lt;/Cite&gt;&lt;/EndNote</w:instrText>
      </w:r>
      <w:r>
        <w:rPr>
          <w:rtl/>
        </w:rPr>
        <w:instrText>&gt;</w:instrText>
      </w:r>
      <w:r>
        <w:rPr>
          <w:rtl/>
        </w:rPr>
        <w:fldChar w:fldCharType="separate"/>
      </w:r>
      <w:r>
        <w:rPr>
          <w:noProof/>
          <w:rtl/>
        </w:rPr>
        <w:t>[8]</w:t>
      </w:r>
      <w:r>
        <w:rPr>
          <w:rtl/>
        </w:rPr>
        <w:fldChar w:fldCharType="end"/>
      </w:r>
      <w:r w:rsidRPr="00CD23FA">
        <w:rPr>
          <w:rtl/>
        </w:rPr>
        <w:t xml:space="preserve">. با توجه به </w:t>
      </w:r>
      <w:r w:rsidRPr="00CD23FA">
        <w:t>VSM</w:t>
      </w:r>
      <w:r w:rsidRPr="00CD23FA">
        <w:rPr>
          <w:rtl/>
        </w:rPr>
        <w:t xml:space="preserve"> که به آن ن</w:t>
      </w:r>
      <w:r w:rsidRPr="00CD23FA">
        <w:rPr>
          <w:rFonts w:hint="cs"/>
          <w:rtl/>
        </w:rPr>
        <w:t>ی</w:t>
      </w:r>
      <w:r w:rsidRPr="00CD23FA">
        <w:rPr>
          <w:rFonts w:hint="eastAsia"/>
          <w:rtl/>
        </w:rPr>
        <w:t>ز</w:t>
      </w:r>
      <w:r w:rsidRPr="00CD23FA">
        <w:rPr>
          <w:rtl/>
        </w:rPr>
        <w:t xml:space="preserve"> گفته </w:t>
      </w:r>
      <w:r w:rsidR="005B628F">
        <w:rPr>
          <w:rtl/>
        </w:rPr>
        <w:t>می‌شود</w:t>
      </w:r>
      <w:r w:rsidRPr="00CD23FA">
        <w:rPr>
          <w:rtl/>
        </w:rPr>
        <w:t xml:space="preserve">، فرکانس کلمات در </w:t>
      </w:r>
      <w:r w:rsidRPr="00CD23FA">
        <w:rPr>
          <w:rFonts w:hint="cs"/>
          <w:rtl/>
        </w:rPr>
        <w:t>ی</w:t>
      </w:r>
      <w:r w:rsidRPr="00CD23FA">
        <w:rPr>
          <w:rFonts w:hint="eastAsia"/>
          <w:rtl/>
        </w:rPr>
        <w:t>ک</w:t>
      </w:r>
      <w:r w:rsidRPr="00CD23FA">
        <w:rPr>
          <w:rtl/>
        </w:rPr>
        <w:t xml:space="preserve"> سند ن</w:t>
      </w:r>
      <w:r w:rsidRPr="00CD23FA">
        <w:rPr>
          <w:rFonts w:hint="eastAsia"/>
          <w:rtl/>
        </w:rPr>
        <w:t>شان</w:t>
      </w:r>
      <w:r w:rsidRPr="00CD23FA">
        <w:rPr>
          <w:rtl/>
        </w:rPr>
        <w:t xml:space="preserve"> دهنده ارتباط سند با </w:t>
      </w:r>
      <w:r w:rsidRPr="00CD23FA">
        <w:rPr>
          <w:rFonts w:hint="cs"/>
          <w:rtl/>
        </w:rPr>
        <w:t>ی</w:t>
      </w:r>
      <w:r w:rsidRPr="00CD23FA">
        <w:rPr>
          <w:rFonts w:hint="eastAsia"/>
          <w:rtl/>
        </w:rPr>
        <w:t>ک</w:t>
      </w:r>
      <w:r w:rsidRPr="00CD23FA">
        <w:rPr>
          <w:rtl/>
        </w:rPr>
        <w:t xml:space="preserve"> پرس</w:t>
      </w:r>
      <w:r w:rsidR="00DC1810">
        <w:rPr>
          <w:rtl/>
        </w:rPr>
        <w:softHyphen/>
      </w:r>
      <w:r w:rsidRPr="00CD23FA">
        <w:rPr>
          <w:rtl/>
        </w:rPr>
        <w:t>و</w:t>
      </w:r>
      <w:r w:rsidR="00DC1810">
        <w:rPr>
          <w:rtl/>
        </w:rPr>
        <w:softHyphen/>
      </w:r>
      <w:r w:rsidR="00DC1810">
        <w:rPr>
          <w:rFonts w:hint="cs"/>
          <w:rtl/>
        </w:rPr>
        <w:t xml:space="preserve"> </w:t>
      </w:r>
      <w:r w:rsidRPr="00CD23FA">
        <w:rPr>
          <w:rtl/>
        </w:rPr>
        <w:t xml:space="preserve">جو است. </w:t>
      </w:r>
      <w:r>
        <w:rPr>
          <w:rtl/>
        </w:rPr>
        <w:fldChar w:fldCharType="begin"/>
      </w:r>
      <w:r>
        <w:rPr>
          <w:rtl/>
        </w:rPr>
        <w:instrText xml:space="preserve"> </w:instrText>
      </w:r>
      <w:r>
        <w:instrText>ADDIN EN.CITE &lt;EndNote&gt;&lt;Cite&gt;&lt;Author&gt;Salton&lt;/Author&gt;&lt;Year&gt;1975&lt;/Year&gt;&lt;RecNum&gt;63&lt;/RecNum&gt;&lt;DisplayText&gt;[40]&lt;/DisplayText&gt;&lt;record&gt;&lt;rec-number&gt;63&lt;/rec-number&gt;&lt;foreign-keys&gt;&lt;key app="EN" db-id="5advps9aitwdwre9vx1x2pv30wawrxstfptz" timestamp="1723222608"&gt;63</w:instrText>
      </w:r>
      <w:r>
        <w:rPr>
          <w:rtl/>
        </w:rPr>
        <w:instrText>&lt;/</w:instrText>
      </w:r>
      <w:r>
        <w:instrText>key&gt;&lt;/foreign-keys&gt;&lt;ref-type name="Journal Article"&gt;17&lt;/ref-type&gt;&lt;contributors&gt;&lt;authors&gt;&lt;author&gt;G. Salton&lt;/author&gt;&lt;author&gt;A. Wong&lt;/author&gt;&lt;author&gt;C. S. Yang&lt;/author&gt;&lt;/authors&gt;&lt;/contributors&gt;&lt;titles&gt;&lt;title&gt;A vector space model for automatic indexing&lt;/title</w:instrText>
      </w:r>
      <w:r>
        <w:rPr>
          <w:rtl/>
        </w:rPr>
        <w:instrText>&gt;&lt;</w:instrText>
      </w:r>
      <w:r>
        <w:instrText>secondary-title&gt;Commun. ACM&lt;/secondary-title&gt;&lt;/titles&gt;&lt;periodical&gt;&lt;full-title&gt;Commun. ACM&lt;/full-title&gt;&lt;/periodical&gt;&lt;pages&gt;613–620&lt;/pages&gt;&lt;volume&gt;18&lt;/volume&gt;&lt;number&gt;11&lt;/number&gt;&lt;keywords&gt;&lt;keyword&gt;automatic indexing, automatic information retrieval, content analysis, document space&lt;/keyword&gt;&lt;/keywords&gt;&lt;dates&gt;&lt;year&gt;1975&lt;/year&gt;&lt;/dates&gt;&lt;isbn&gt;0001-0782&lt;/isbn&gt;&lt;urls&gt;&lt;related-urls&gt;&lt;url&gt;https://doi.org/10.1145/361219.361220&lt;/url&gt;&lt;/related-urls&gt;&lt;/urls&gt;&lt;electronic-resource-num&gt;10.1145/361219.361220&lt;/electronic-resource-num&gt;&lt;/record&gt;&lt;/Cite&gt;&lt;/EndNote</w:instrText>
      </w:r>
      <w:r>
        <w:rPr>
          <w:rtl/>
        </w:rPr>
        <w:instrText>&gt;</w:instrText>
      </w:r>
      <w:r>
        <w:rPr>
          <w:rtl/>
        </w:rPr>
        <w:fldChar w:fldCharType="separate"/>
      </w:r>
      <w:r>
        <w:rPr>
          <w:noProof/>
          <w:rtl/>
        </w:rPr>
        <w:t>[40]</w:t>
      </w:r>
      <w:r>
        <w:rPr>
          <w:rtl/>
        </w:rPr>
        <w:fldChar w:fldCharType="end"/>
      </w:r>
      <w:r w:rsidRPr="00CD23FA">
        <w:rPr>
          <w:rtl/>
        </w:rPr>
        <w:t>. تورن</w:t>
      </w:r>
      <w:r w:rsidRPr="00CD23FA">
        <w:rPr>
          <w:rFonts w:hint="cs"/>
          <w:rtl/>
        </w:rPr>
        <w:t>ی</w:t>
      </w:r>
      <w:r w:rsidRPr="00CD23FA">
        <w:rPr>
          <w:rtl/>
        </w:rPr>
        <w:t xml:space="preserve"> و </w:t>
      </w:r>
      <w:r w:rsidRPr="00CD23FA">
        <w:rPr>
          <w:rtl/>
        </w:rPr>
        <w:lastRenderedPageBreak/>
        <w:t>پانتل</w:t>
      </w:r>
      <w:r>
        <w:rPr>
          <w:rtl/>
        </w:rPr>
        <w:fldChar w:fldCharType="begin"/>
      </w:r>
      <w:r>
        <w:rPr>
          <w:rtl/>
        </w:rPr>
        <w:instrText xml:space="preserve"> </w:instrText>
      </w:r>
      <w:r>
        <w:instrText>ADDIN EN.CITE &lt;EndNote&gt;&lt;Cite&gt;&lt;Author&gt;Turney&lt;/Author&gt;&lt;Year&gt;2010&lt;/Year&gt;&lt;RecNum&gt;31&lt;/RecNum&gt;&lt;DisplayText&gt;[8]&lt;/DisplayText&gt;&lt;record&gt;&lt;rec-number&gt;31&lt;/rec-number&gt;&lt;foreign-keys&gt;&lt;key app="EN" db-id="5advps9aitwdwre9vx1x2pv30wawrxstfptz" timestamp="1723199412"&gt;31&lt;/key&gt;&lt;/foreign-keys&gt;&lt;ref-type name="Journal Article"&gt;17&lt;/ref-type&gt;&lt;contributors&gt;&lt;authors&gt;&lt;author&gt;Turney, Peter D&lt;/author&gt;&lt;author&gt;Pantel, Patrick&lt;/author&gt;&lt;/authors&gt;&lt;/contributors&gt;&lt;titles&gt;&lt;title&gt;From frequency to meaning: Vector space models of semantics&lt;/title&gt;&lt;secondary-title&gt;Journal of artificial intelligence research&lt;/secondary-title&gt;&lt;/titles&gt;&lt;periodical&gt;&lt;full-title&gt;Journal of artificial intelligence research&lt;/full-title&gt;&lt;/periodical&gt;&lt;pages&gt;141-188&lt;/pages&gt;&lt;volume&gt;37&lt;/volume&gt;&lt;dates&gt;&lt;year&gt;2010&lt;/year&gt;&lt;/dates</w:instrText>
      </w:r>
      <w:r>
        <w:rPr>
          <w:rtl/>
        </w:rPr>
        <w:instrText>&gt;&lt;</w:instrText>
      </w:r>
      <w:r>
        <w:instrText>isbn&gt;1076-9757&lt;/isbn&gt;&lt;urls&gt;&lt;/urls&gt;&lt;/record&gt;&lt;/Cite&gt;&lt;/EndNote</w:instrText>
      </w:r>
      <w:r>
        <w:rPr>
          <w:rtl/>
        </w:rPr>
        <w:instrText>&gt;</w:instrText>
      </w:r>
      <w:r>
        <w:rPr>
          <w:rtl/>
        </w:rPr>
        <w:fldChar w:fldCharType="separate"/>
      </w:r>
      <w:r>
        <w:rPr>
          <w:noProof/>
          <w:rtl/>
        </w:rPr>
        <w:t>[8]</w:t>
      </w:r>
      <w:r>
        <w:rPr>
          <w:rtl/>
        </w:rPr>
        <w:fldChar w:fldCharType="end"/>
      </w:r>
      <w:r w:rsidRPr="00CD23FA">
        <w:rPr>
          <w:rtl/>
        </w:rPr>
        <w:t xml:space="preserve"> پ</w:t>
      </w:r>
      <w:r w:rsidRPr="00CD23FA">
        <w:rPr>
          <w:rFonts w:hint="cs"/>
          <w:rtl/>
        </w:rPr>
        <w:t>ی</w:t>
      </w:r>
      <w:r w:rsidRPr="00CD23FA">
        <w:rPr>
          <w:rFonts w:hint="eastAsia"/>
          <w:rtl/>
        </w:rPr>
        <w:t>شنهاد</w:t>
      </w:r>
      <w:r w:rsidR="00A00FDE">
        <w:rPr>
          <w:rtl/>
        </w:rPr>
        <w:t xml:space="preserve"> می‌</w:t>
      </w:r>
      <w:r w:rsidRPr="00CD23FA">
        <w:rPr>
          <w:rtl/>
        </w:rPr>
        <w:t>کنند که اگر اسناد و شبه اسناد (پرس و جوها) بردارها</w:t>
      </w:r>
      <w:r w:rsidRPr="00CD23FA">
        <w:rPr>
          <w:rFonts w:hint="cs"/>
          <w:rtl/>
        </w:rPr>
        <w:t>ی</w:t>
      </w:r>
      <w:r w:rsidRPr="00CD23FA">
        <w:rPr>
          <w:rtl/>
        </w:rPr>
        <w:t xml:space="preserve"> ستون</w:t>
      </w:r>
      <w:r w:rsidRPr="00CD23FA">
        <w:rPr>
          <w:rFonts w:hint="cs"/>
          <w:rtl/>
        </w:rPr>
        <w:t>ی</w:t>
      </w:r>
      <w:r w:rsidRPr="00CD23FA">
        <w:rPr>
          <w:rtl/>
        </w:rPr>
        <w:t xml:space="preserve"> مشابه</w:t>
      </w:r>
      <w:r w:rsidRPr="00CD23FA">
        <w:rPr>
          <w:rFonts w:hint="cs"/>
          <w:rtl/>
        </w:rPr>
        <w:t>ی</w:t>
      </w:r>
      <w:r w:rsidRPr="00CD23FA">
        <w:rPr>
          <w:rtl/>
        </w:rPr>
        <w:t xml:space="preserve"> در ماتر</w:t>
      </w:r>
      <w:r w:rsidRPr="00CD23FA">
        <w:rPr>
          <w:rFonts w:hint="cs"/>
          <w:rtl/>
        </w:rPr>
        <w:t>ی</w:t>
      </w:r>
      <w:r w:rsidRPr="00CD23FA">
        <w:rPr>
          <w:rFonts w:hint="eastAsia"/>
          <w:rtl/>
        </w:rPr>
        <w:t>س</w:t>
      </w:r>
      <w:r w:rsidRPr="00CD23FA">
        <w:rPr>
          <w:rtl/>
        </w:rPr>
        <w:t xml:space="preserve"> سند-اصطلاح داشته باشند، احتمالاً معان</w:t>
      </w:r>
      <w:r w:rsidRPr="00CD23FA">
        <w:rPr>
          <w:rFonts w:hint="cs"/>
          <w:rtl/>
        </w:rPr>
        <w:t>ی</w:t>
      </w:r>
      <w:r w:rsidRPr="00CD23FA">
        <w:rPr>
          <w:rtl/>
        </w:rPr>
        <w:t xml:space="preserve"> مشابه</w:t>
      </w:r>
      <w:r w:rsidRPr="00CD23FA">
        <w:rPr>
          <w:rFonts w:hint="cs"/>
          <w:rtl/>
        </w:rPr>
        <w:t>ی</w:t>
      </w:r>
      <w:r w:rsidRPr="00CD23FA">
        <w:rPr>
          <w:rtl/>
        </w:rPr>
        <w:t xml:space="preserve"> دارند.</w:t>
      </w:r>
    </w:p>
    <w:p w14:paraId="6BA3FC3D" w14:textId="2F06DA42" w:rsidR="00A9461E" w:rsidRPr="00CD23FA" w:rsidRDefault="00A9461E" w:rsidP="00A9461E">
      <w:pPr>
        <w:ind w:firstLine="720"/>
        <w:jc w:val="both"/>
        <w:rPr>
          <w:rtl/>
        </w:rPr>
      </w:pPr>
      <w:r>
        <w:rPr>
          <w:rFonts w:hint="cs"/>
          <w:rtl/>
        </w:rPr>
        <w:t>هنریش شوتز</w:t>
      </w:r>
      <w:r>
        <w:rPr>
          <w:rStyle w:val="FootnoteReference"/>
          <w:rtl/>
        </w:rPr>
        <w:footnoteReference w:id="58"/>
      </w:r>
      <w:r>
        <w:rPr>
          <w:rtl/>
        </w:rPr>
        <w:fldChar w:fldCharType="begin"/>
      </w:r>
      <w:r>
        <w:rPr>
          <w:rtl/>
        </w:rPr>
        <w:instrText xml:space="preserve"> </w:instrText>
      </w:r>
      <w:r>
        <w:instrText>ADDIN EN.CITE &lt;EndNote&gt;&lt;Cite&gt;&lt;Author&gt;Schütze&lt;/Author&gt;&lt;Year&gt;1992&lt;/Year&gt;&lt;RecNum&gt;64&lt;/RecNum&gt;&lt;DisplayText&gt;[41]&lt;/DisplayText&gt;&lt;record&gt;&lt;rec-number&gt;64&lt;/rec-number&gt;&lt;foreign-keys&gt;&lt;key app="EN" db-id="5advps9aitwdwre9vx1x2pv30wawrxstfptz" timestamp="1723222982"&gt;64</w:instrText>
      </w:r>
      <w:r>
        <w:rPr>
          <w:rtl/>
        </w:rPr>
        <w:instrText>&lt;/</w:instrText>
      </w:r>
      <w:r>
        <w:instrText>key&gt;&lt;/foreign-keys&gt;&lt;ref-type name="Journal Article"&gt;17&lt;/ref-type&gt;&lt;contributors&gt;&lt;authors&gt;&lt;author&gt;Schütze, Hinrich&lt;/author&gt;&lt;/authors&gt;&lt;/contributors&gt;&lt;titles&gt;&lt;title&gt;Word Space&lt;/title&gt;&lt;secondary-title&gt;Advances in Neural Information Processing Systems&lt;/secondary-title&gt;&lt;/titles&gt;&lt;periodical&gt;&lt;full-title&gt;Advances in Neural Information Processing Systems&lt;/full-title&gt;&lt;/periodical&gt;&lt;volume&gt;5&lt;/volume&gt;&lt;dates&gt;&lt;year&gt;1992&lt;/year&gt;&lt;/dates&gt;&lt;urls&gt;&lt;/urls&gt;&lt;/record&gt;&lt;/Cite&gt;&lt;/EndNote</w:instrText>
      </w:r>
      <w:r>
        <w:rPr>
          <w:rtl/>
        </w:rPr>
        <w:instrText>&gt;</w:instrText>
      </w:r>
      <w:r>
        <w:rPr>
          <w:rtl/>
        </w:rPr>
        <w:fldChar w:fldCharType="separate"/>
      </w:r>
      <w:r>
        <w:rPr>
          <w:noProof/>
          <w:rtl/>
        </w:rPr>
        <w:t>[41]</w:t>
      </w:r>
      <w:r>
        <w:rPr>
          <w:rtl/>
        </w:rPr>
        <w:fldChar w:fldCharType="end"/>
      </w:r>
      <w:r w:rsidRPr="00CD23FA">
        <w:rPr>
          <w:rtl/>
        </w:rPr>
        <w:t xml:space="preserve"> مدل زبان محاسبات</w:t>
      </w:r>
      <w:r w:rsidRPr="00CD23FA">
        <w:rPr>
          <w:rFonts w:hint="cs"/>
          <w:rtl/>
        </w:rPr>
        <w:t>ی</w:t>
      </w:r>
      <w:r w:rsidRPr="00CD23FA">
        <w:rPr>
          <w:rtl/>
        </w:rPr>
        <w:t xml:space="preserve"> معنا</w:t>
      </w:r>
      <w:r w:rsidR="00473631">
        <w:rPr>
          <w:rFonts w:hint="cs"/>
          <w:rtl/>
        </w:rPr>
        <w:t>یی</w:t>
      </w:r>
      <w:r w:rsidRPr="00CD23FA">
        <w:rPr>
          <w:rtl/>
        </w:rPr>
        <w:t xml:space="preserve"> را به عنوان مدل فضا</w:t>
      </w:r>
      <w:r w:rsidRPr="00CD23FA">
        <w:rPr>
          <w:rFonts w:hint="cs"/>
          <w:rtl/>
        </w:rPr>
        <w:t>ی</w:t>
      </w:r>
      <w:r w:rsidRPr="00CD23FA">
        <w:rPr>
          <w:rtl/>
        </w:rPr>
        <w:t xml:space="preserve"> کلمه</w:t>
      </w:r>
      <w:r>
        <w:rPr>
          <w:rStyle w:val="FootnoteReference"/>
          <w:rtl/>
        </w:rPr>
        <w:footnoteReference w:id="59"/>
      </w:r>
      <w:r w:rsidRPr="00CD23FA">
        <w:rPr>
          <w:rtl/>
        </w:rPr>
        <w:t xml:space="preserve"> توص</w:t>
      </w:r>
      <w:r w:rsidRPr="00CD23FA">
        <w:rPr>
          <w:rFonts w:hint="cs"/>
          <w:rtl/>
        </w:rPr>
        <w:t>ی</w:t>
      </w:r>
      <w:r w:rsidRPr="00CD23FA">
        <w:rPr>
          <w:rFonts w:hint="eastAsia"/>
          <w:rtl/>
        </w:rPr>
        <w:t>ف</w:t>
      </w:r>
      <w:r w:rsidRPr="00CD23FA">
        <w:rPr>
          <w:rtl/>
        </w:rPr>
        <w:t xml:space="preserve"> </w:t>
      </w:r>
      <w:r w:rsidR="005B628F">
        <w:rPr>
          <w:rtl/>
        </w:rPr>
        <w:t>می‌کند</w:t>
      </w:r>
      <w:r w:rsidRPr="00CD23FA">
        <w:rPr>
          <w:rtl/>
        </w:rPr>
        <w:t xml:space="preserve"> و توض</w:t>
      </w:r>
      <w:r w:rsidRPr="00CD23FA">
        <w:rPr>
          <w:rFonts w:hint="cs"/>
          <w:rtl/>
        </w:rPr>
        <w:t>ی</w:t>
      </w:r>
      <w:r w:rsidRPr="00CD23FA">
        <w:rPr>
          <w:rFonts w:hint="eastAsia"/>
          <w:rtl/>
        </w:rPr>
        <w:t>ح</w:t>
      </w:r>
      <w:r w:rsidRPr="00CD23FA">
        <w:rPr>
          <w:rtl/>
        </w:rPr>
        <w:t xml:space="preserve"> </w:t>
      </w:r>
      <w:r w:rsidR="00FC06F9">
        <w:rPr>
          <w:rtl/>
        </w:rPr>
        <w:t>می‌دهد</w:t>
      </w:r>
      <w:r w:rsidRPr="00CD23FA">
        <w:rPr>
          <w:rtl/>
        </w:rPr>
        <w:t xml:space="preserve"> که ا</w:t>
      </w:r>
      <w:r w:rsidRPr="00CD23FA">
        <w:rPr>
          <w:rFonts w:hint="cs"/>
          <w:rtl/>
        </w:rPr>
        <w:t>ی</w:t>
      </w:r>
      <w:r w:rsidRPr="00CD23FA">
        <w:rPr>
          <w:rFonts w:hint="eastAsia"/>
          <w:rtl/>
        </w:rPr>
        <w:t>ن</w:t>
      </w:r>
      <w:r w:rsidRPr="00CD23FA">
        <w:rPr>
          <w:rtl/>
        </w:rPr>
        <w:t xml:space="preserve"> مدل صرفاً بر شباهت بردار</w:t>
      </w:r>
      <w:r w:rsidRPr="00CD23FA">
        <w:rPr>
          <w:rFonts w:hint="cs"/>
          <w:rtl/>
        </w:rPr>
        <w:t>ی</w:t>
      </w:r>
      <w:r w:rsidRPr="00CD23FA">
        <w:rPr>
          <w:rtl/>
        </w:rPr>
        <w:t xml:space="preserve"> متک</w:t>
      </w:r>
      <w:r w:rsidRPr="00CD23FA">
        <w:rPr>
          <w:rFonts w:hint="cs"/>
          <w:rtl/>
        </w:rPr>
        <w:t>ی</w:t>
      </w:r>
      <w:r w:rsidRPr="00CD23FA">
        <w:rPr>
          <w:rtl/>
        </w:rPr>
        <w:t xml:space="preserve"> است. به گفته شوتز، کلمات مرتبط معنا</w:t>
      </w:r>
      <w:r w:rsidRPr="00CD23FA">
        <w:rPr>
          <w:rFonts w:hint="cs"/>
          <w:rtl/>
        </w:rPr>
        <w:t>یی</w:t>
      </w:r>
      <w:r w:rsidRPr="00CD23FA">
        <w:rPr>
          <w:rtl/>
        </w:rPr>
        <w:t xml:space="preserve"> در ا</w:t>
      </w:r>
      <w:r w:rsidRPr="00CD23FA">
        <w:rPr>
          <w:rFonts w:hint="cs"/>
          <w:rtl/>
        </w:rPr>
        <w:t>ی</w:t>
      </w:r>
      <w:r w:rsidRPr="00CD23FA">
        <w:rPr>
          <w:rFonts w:hint="eastAsia"/>
          <w:rtl/>
        </w:rPr>
        <w:t>ن</w:t>
      </w:r>
      <w:r w:rsidRPr="00CD23FA">
        <w:rPr>
          <w:rtl/>
        </w:rPr>
        <w:t xml:space="preserve"> مدل نزد</w:t>
      </w:r>
      <w:r w:rsidRPr="00CD23FA">
        <w:rPr>
          <w:rFonts w:hint="cs"/>
          <w:rtl/>
        </w:rPr>
        <w:t>ی</w:t>
      </w:r>
      <w:r w:rsidRPr="00CD23FA">
        <w:rPr>
          <w:rFonts w:hint="eastAsia"/>
          <w:rtl/>
        </w:rPr>
        <w:t>ک</w:t>
      </w:r>
      <w:r w:rsidRPr="00CD23FA">
        <w:rPr>
          <w:rtl/>
        </w:rPr>
        <w:t xml:space="preserve"> هستند، در حال</w:t>
      </w:r>
      <w:r w:rsidRPr="00CD23FA">
        <w:rPr>
          <w:rFonts w:hint="cs"/>
          <w:rtl/>
        </w:rPr>
        <w:t>ی</w:t>
      </w:r>
      <w:r w:rsidRPr="00CD23FA">
        <w:rPr>
          <w:rtl/>
        </w:rPr>
        <w:t xml:space="preserve"> که کلمات نامرتبط دور هستند.</w:t>
      </w:r>
    </w:p>
    <w:p w14:paraId="0D109C96" w14:textId="3D761110" w:rsidR="00A9461E" w:rsidRPr="00CD23FA" w:rsidRDefault="00A9461E" w:rsidP="00A9461E">
      <w:pPr>
        <w:ind w:firstLine="720"/>
        <w:jc w:val="both"/>
        <w:rPr>
          <w:rtl/>
        </w:rPr>
      </w:pPr>
      <w:r w:rsidRPr="004F1F08">
        <w:rPr>
          <w:rtl/>
        </w:rPr>
        <w:t>سهلگرن</w:t>
      </w:r>
      <w:r>
        <w:rPr>
          <w:rStyle w:val="FootnoteReference"/>
          <w:rtl/>
        </w:rPr>
        <w:footnoteReference w:id="60"/>
      </w:r>
      <w:r w:rsidRPr="004F1F08">
        <w:rPr>
          <w:rtl/>
        </w:rPr>
        <w:t xml:space="preserve"> </w:t>
      </w:r>
      <w:r>
        <w:rPr>
          <w:rtl/>
        </w:rPr>
        <w:fldChar w:fldCharType="begin"/>
      </w:r>
      <w:r>
        <w:rPr>
          <w:rtl/>
        </w:rPr>
        <w:instrText xml:space="preserve"> </w:instrText>
      </w:r>
      <w:r>
        <w:instrText>ADDIN EN.CITE &lt;EndNote&gt;&lt;Cite&gt;&lt;Author&gt;Sahlgren&lt;/Author&gt;&lt;Year&gt;2008&lt;/Year&gt;&lt;RecNum&gt;65&lt;/RecNum&gt;&lt;DisplayText&gt;[42]&lt;/DisplayText&gt;&lt;record&gt;&lt;rec-number&gt;65&lt;/rec-number&gt;&lt;foreign-keys&gt;&lt;key app="EN" db-id="5advps9aitwdwre9vx1x2pv30wawrxstfptz" timestamp="1723223123"&gt;65</w:instrText>
      </w:r>
      <w:r>
        <w:rPr>
          <w:rtl/>
        </w:rPr>
        <w:instrText>&lt;/</w:instrText>
      </w:r>
      <w:r>
        <w:instrText>key&gt;&lt;/foreign-keys&gt;&lt;ref-type name="Journal Article"&gt;17&lt;/ref-type&gt;&lt;contributors&gt;&lt;authors&gt;&lt;author&gt;Sahlgren, Magnus&lt;/author&gt;&lt;/authors&gt;&lt;/contributors&gt;&lt;titles&gt;&lt;title&gt;The distributional hypothesis&lt;/title&gt;&lt;secondary-title&gt;Italian Journal of linguistics&lt;/secondary-title&gt;&lt;/titles&gt;&lt;periodical&gt;&lt;full-title&gt;Italian Journal of linguistics&lt;/full-title&gt;&lt;/periodical&gt;&lt;pages&gt;33-53&lt;/pages&gt;&lt;volume&gt;20&lt;/volume&gt;&lt;dates&gt;&lt;year&gt;2008&lt;/year&gt;&lt;/dates&gt;&lt;urls&gt;&lt;/urls&gt;&lt;/record&gt;&lt;/Cite&gt;&lt;/EndNote</w:instrText>
      </w:r>
      <w:r>
        <w:rPr>
          <w:rtl/>
        </w:rPr>
        <w:instrText>&gt;</w:instrText>
      </w:r>
      <w:r>
        <w:rPr>
          <w:rtl/>
        </w:rPr>
        <w:fldChar w:fldCharType="separate"/>
      </w:r>
      <w:r>
        <w:rPr>
          <w:noProof/>
          <w:rtl/>
        </w:rPr>
        <w:t>[42]</w:t>
      </w:r>
      <w:r>
        <w:rPr>
          <w:rtl/>
        </w:rPr>
        <w:fldChar w:fldCharType="end"/>
      </w:r>
      <w:r w:rsidRPr="00CD23FA">
        <w:rPr>
          <w:rtl/>
        </w:rPr>
        <w:t xml:space="preserve"> همچن</w:t>
      </w:r>
      <w:r w:rsidRPr="00CD23FA">
        <w:rPr>
          <w:rFonts w:hint="cs"/>
          <w:rtl/>
        </w:rPr>
        <w:t>ی</w:t>
      </w:r>
      <w:r w:rsidRPr="00CD23FA">
        <w:rPr>
          <w:rFonts w:hint="eastAsia"/>
          <w:rtl/>
        </w:rPr>
        <w:t>ن</w:t>
      </w:r>
      <w:r w:rsidRPr="00CD23FA">
        <w:rPr>
          <w:rtl/>
        </w:rPr>
        <w:t xml:space="preserve"> از ا</w:t>
      </w:r>
      <w:r w:rsidRPr="00CD23FA">
        <w:rPr>
          <w:rFonts w:hint="cs"/>
          <w:rtl/>
        </w:rPr>
        <w:t>ی</w:t>
      </w:r>
      <w:r w:rsidRPr="00CD23FA">
        <w:rPr>
          <w:rFonts w:hint="eastAsia"/>
          <w:rtl/>
        </w:rPr>
        <w:t>ن</w:t>
      </w:r>
      <w:r w:rsidRPr="00CD23FA">
        <w:rPr>
          <w:rtl/>
        </w:rPr>
        <w:t xml:space="preserve"> ا</w:t>
      </w:r>
      <w:r w:rsidRPr="00CD23FA">
        <w:rPr>
          <w:rFonts w:hint="cs"/>
          <w:rtl/>
        </w:rPr>
        <w:t>ی</w:t>
      </w:r>
      <w:r w:rsidRPr="00CD23FA">
        <w:rPr>
          <w:rFonts w:hint="eastAsia"/>
          <w:rtl/>
        </w:rPr>
        <w:t>ده</w:t>
      </w:r>
      <w:r w:rsidRPr="00CD23FA">
        <w:rPr>
          <w:rtl/>
        </w:rPr>
        <w:t xml:space="preserve"> حما</w:t>
      </w:r>
      <w:r w:rsidRPr="00CD23FA">
        <w:rPr>
          <w:rFonts w:hint="cs"/>
          <w:rtl/>
        </w:rPr>
        <w:t>ی</w:t>
      </w:r>
      <w:r w:rsidRPr="00CD23FA">
        <w:rPr>
          <w:rFonts w:hint="eastAsia"/>
          <w:rtl/>
        </w:rPr>
        <w:t>ت</w:t>
      </w:r>
      <w:r w:rsidRPr="00CD23FA">
        <w:rPr>
          <w:rtl/>
        </w:rPr>
        <w:t xml:space="preserve"> </w:t>
      </w:r>
      <w:r w:rsidR="005B628F">
        <w:rPr>
          <w:rtl/>
        </w:rPr>
        <w:t>می‌کند</w:t>
      </w:r>
      <w:r w:rsidRPr="00CD23FA">
        <w:rPr>
          <w:rtl/>
        </w:rPr>
        <w:t xml:space="preserve"> که ب</w:t>
      </w:r>
      <w:r w:rsidRPr="00CD23FA">
        <w:rPr>
          <w:rFonts w:hint="cs"/>
          <w:rtl/>
        </w:rPr>
        <w:t>ی</w:t>
      </w:r>
      <w:r w:rsidRPr="00CD23FA">
        <w:rPr>
          <w:rFonts w:hint="eastAsia"/>
          <w:rtl/>
        </w:rPr>
        <w:t>ن</w:t>
      </w:r>
      <w:r w:rsidRPr="00CD23FA">
        <w:rPr>
          <w:rtl/>
        </w:rPr>
        <w:t xml:space="preserve"> شباهت توز</w:t>
      </w:r>
      <w:r w:rsidRPr="00CD23FA">
        <w:rPr>
          <w:rFonts w:hint="cs"/>
          <w:rtl/>
        </w:rPr>
        <w:t>ی</w:t>
      </w:r>
      <w:r w:rsidRPr="00CD23FA">
        <w:rPr>
          <w:rFonts w:hint="eastAsia"/>
          <w:rtl/>
        </w:rPr>
        <w:t>ع</w:t>
      </w:r>
      <w:r w:rsidRPr="00CD23FA">
        <w:rPr>
          <w:rFonts w:hint="cs"/>
          <w:rtl/>
        </w:rPr>
        <w:t>ی</w:t>
      </w:r>
      <w:r w:rsidRPr="00CD23FA">
        <w:rPr>
          <w:rtl/>
        </w:rPr>
        <w:t xml:space="preserve"> و شباهت معنا</w:t>
      </w:r>
      <w:r w:rsidR="00473631">
        <w:rPr>
          <w:rFonts w:hint="cs"/>
          <w:rtl/>
        </w:rPr>
        <w:t>یی</w:t>
      </w:r>
      <w:r w:rsidRPr="00CD23FA">
        <w:rPr>
          <w:rtl/>
        </w:rPr>
        <w:t xml:space="preserve"> همبستگ</w:t>
      </w:r>
      <w:r w:rsidRPr="00CD23FA">
        <w:rPr>
          <w:rFonts w:hint="cs"/>
          <w:rtl/>
        </w:rPr>
        <w:t>ی</w:t>
      </w:r>
      <w:r w:rsidRPr="00CD23FA">
        <w:rPr>
          <w:rtl/>
        </w:rPr>
        <w:t xml:space="preserve"> وجود دارد و امکان تخم</w:t>
      </w:r>
      <w:r w:rsidRPr="00CD23FA">
        <w:rPr>
          <w:rFonts w:hint="cs"/>
          <w:rtl/>
        </w:rPr>
        <w:t>ی</w:t>
      </w:r>
      <w:r w:rsidRPr="00CD23FA">
        <w:rPr>
          <w:rFonts w:hint="eastAsia"/>
          <w:rtl/>
        </w:rPr>
        <w:t>ن</w:t>
      </w:r>
      <w:r w:rsidRPr="00CD23FA">
        <w:rPr>
          <w:rtl/>
        </w:rPr>
        <w:t xml:space="preserve"> معنا را بر اساس اطلاعات توز</w:t>
      </w:r>
      <w:r w:rsidRPr="00CD23FA">
        <w:rPr>
          <w:rFonts w:hint="cs"/>
          <w:rtl/>
        </w:rPr>
        <w:t>ی</w:t>
      </w:r>
      <w:r w:rsidRPr="00CD23FA">
        <w:rPr>
          <w:rFonts w:hint="eastAsia"/>
          <w:rtl/>
        </w:rPr>
        <w:t>ع</w:t>
      </w:r>
      <w:r w:rsidRPr="00CD23FA">
        <w:rPr>
          <w:rFonts w:hint="cs"/>
          <w:rtl/>
        </w:rPr>
        <w:t>ی</w:t>
      </w:r>
      <w:r w:rsidRPr="00CD23FA">
        <w:rPr>
          <w:rtl/>
        </w:rPr>
        <w:t xml:space="preserve"> فراهم </w:t>
      </w:r>
      <w:r w:rsidR="005B628F">
        <w:rPr>
          <w:rtl/>
        </w:rPr>
        <w:t>می‌کند</w:t>
      </w:r>
      <w:r w:rsidRPr="00CD23FA">
        <w:rPr>
          <w:rtl/>
        </w:rPr>
        <w:t>.</w:t>
      </w:r>
      <w:r>
        <w:t xml:space="preserve"> </w:t>
      </w:r>
      <w:r>
        <w:rPr>
          <w:rFonts w:hint="cs"/>
          <w:rtl/>
        </w:rPr>
        <w:t xml:space="preserve">سهلگرن </w:t>
      </w:r>
      <w:r w:rsidRPr="00CD23FA">
        <w:rPr>
          <w:rtl/>
        </w:rPr>
        <w:t>از کار زبانشناس سوئ</w:t>
      </w:r>
      <w:r w:rsidRPr="00CD23FA">
        <w:rPr>
          <w:rFonts w:hint="cs"/>
          <w:rtl/>
        </w:rPr>
        <w:t>ی</w:t>
      </w:r>
      <w:r w:rsidRPr="00CD23FA">
        <w:rPr>
          <w:rFonts w:hint="eastAsia"/>
          <w:rtl/>
        </w:rPr>
        <w:t>س</w:t>
      </w:r>
      <w:r w:rsidRPr="00CD23FA">
        <w:rPr>
          <w:rFonts w:hint="cs"/>
          <w:rtl/>
        </w:rPr>
        <w:t>ی</w:t>
      </w:r>
      <w:r w:rsidRPr="00CD23FA">
        <w:rPr>
          <w:rtl/>
        </w:rPr>
        <w:t xml:space="preserve"> فرنان دو سوسور</w:t>
      </w:r>
      <w:r>
        <w:rPr>
          <w:rStyle w:val="FootnoteReference"/>
          <w:rtl/>
        </w:rPr>
        <w:footnoteReference w:id="61"/>
      </w:r>
      <w:r w:rsidRPr="00CD23FA">
        <w:rPr>
          <w:rtl/>
        </w:rPr>
        <w:t xml:space="preserve"> (1857-1913) استفاده </w:t>
      </w:r>
      <w:r w:rsidR="005B628F">
        <w:rPr>
          <w:rtl/>
        </w:rPr>
        <w:t>می‌کند</w:t>
      </w:r>
      <w:r w:rsidRPr="00CD23FA">
        <w:rPr>
          <w:rtl/>
        </w:rPr>
        <w:t xml:space="preserve"> تا بر اهم</w:t>
      </w:r>
      <w:r w:rsidRPr="00CD23FA">
        <w:rPr>
          <w:rFonts w:hint="cs"/>
          <w:rtl/>
        </w:rPr>
        <w:t>ی</w:t>
      </w:r>
      <w:r w:rsidRPr="00CD23FA">
        <w:rPr>
          <w:rFonts w:hint="eastAsia"/>
          <w:rtl/>
        </w:rPr>
        <w:t>ت</w:t>
      </w:r>
      <w:r w:rsidRPr="00CD23FA">
        <w:rPr>
          <w:rtl/>
        </w:rPr>
        <w:t xml:space="preserve"> تما</w:t>
      </w:r>
      <w:r w:rsidRPr="00CD23FA">
        <w:rPr>
          <w:rFonts w:hint="cs"/>
          <w:rtl/>
        </w:rPr>
        <w:t>ی</w:t>
      </w:r>
      <w:r w:rsidRPr="00CD23FA">
        <w:rPr>
          <w:rFonts w:hint="eastAsia"/>
          <w:rtl/>
        </w:rPr>
        <w:t>ز</w:t>
      </w:r>
      <w:r w:rsidRPr="00CD23FA">
        <w:rPr>
          <w:rtl/>
        </w:rPr>
        <w:t xml:space="preserve"> ب</w:t>
      </w:r>
      <w:r w:rsidRPr="00CD23FA">
        <w:rPr>
          <w:rFonts w:hint="cs"/>
          <w:rtl/>
        </w:rPr>
        <w:t>ی</w:t>
      </w:r>
      <w:r w:rsidRPr="00CD23FA">
        <w:rPr>
          <w:rFonts w:hint="eastAsia"/>
          <w:rtl/>
        </w:rPr>
        <w:t>ن</w:t>
      </w:r>
      <w:r w:rsidRPr="00CD23FA">
        <w:rPr>
          <w:rtl/>
        </w:rPr>
        <w:t xml:space="preserve"> مدل</w:t>
      </w:r>
      <w:r w:rsidR="00A12C60">
        <w:rPr>
          <w:rtl/>
        </w:rPr>
        <w:softHyphen/>
      </w:r>
      <w:r w:rsidRPr="00CD23FA">
        <w:rPr>
          <w:rFonts w:hint="eastAsia"/>
          <w:rtl/>
        </w:rPr>
        <w:t>ها</w:t>
      </w:r>
      <w:r w:rsidRPr="00CD23FA">
        <w:rPr>
          <w:rFonts w:hint="cs"/>
          <w:rtl/>
        </w:rPr>
        <w:t>ی</w:t>
      </w:r>
      <w:r w:rsidRPr="00CD23FA">
        <w:rPr>
          <w:rtl/>
        </w:rPr>
        <w:t xml:space="preserve"> توز</w:t>
      </w:r>
      <w:r w:rsidRPr="00CD23FA">
        <w:rPr>
          <w:rFonts w:hint="cs"/>
          <w:rtl/>
        </w:rPr>
        <w:t>ی</w:t>
      </w:r>
      <w:r w:rsidRPr="00CD23FA">
        <w:rPr>
          <w:rFonts w:hint="eastAsia"/>
          <w:rtl/>
        </w:rPr>
        <w:t>ع</w:t>
      </w:r>
      <w:r w:rsidRPr="00CD23FA">
        <w:rPr>
          <w:rtl/>
        </w:rPr>
        <w:t xml:space="preserve"> کلمات نحو</w:t>
      </w:r>
      <w:r w:rsidRPr="00CD23FA">
        <w:rPr>
          <w:rFonts w:hint="cs"/>
          <w:rtl/>
        </w:rPr>
        <w:t>ی</w:t>
      </w:r>
      <w:r w:rsidRPr="00CD23FA">
        <w:rPr>
          <w:rtl/>
        </w:rPr>
        <w:t xml:space="preserve"> و </w:t>
      </w:r>
      <w:r w:rsidR="00DC1810">
        <w:rPr>
          <w:rFonts w:hint="cs"/>
          <w:rtl/>
        </w:rPr>
        <w:t>الگووار</w:t>
      </w:r>
      <w:r w:rsidRPr="00CD23FA">
        <w:rPr>
          <w:rtl/>
        </w:rPr>
        <w:t xml:space="preserve"> تأک</w:t>
      </w:r>
      <w:r w:rsidRPr="00CD23FA">
        <w:rPr>
          <w:rFonts w:hint="cs"/>
          <w:rtl/>
        </w:rPr>
        <w:t>ی</w:t>
      </w:r>
      <w:r w:rsidRPr="00CD23FA">
        <w:rPr>
          <w:rFonts w:hint="eastAsia"/>
          <w:rtl/>
        </w:rPr>
        <w:t>د</w:t>
      </w:r>
      <w:r w:rsidRPr="00CD23FA">
        <w:rPr>
          <w:rtl/>
        </w:rPr>
        <w:t xml:space="preserve"> کند. در </w:t>
      </w:r>
      <w:r w:rsidRPr="00CD23FA">
        <w:rPr>
          <w:rFonts w:hint="cs"/>
          <w:rtl/>
        </w:rPr>
        <w:t>ی</w:t>
      </w:r>
      <w:r w:rsidRPr="00CD23FA">
        <w:rPr>
          <w:rFonts w:hint="eastAsia"/>
          <w:rtl/>
        </w:rPr>
        <w:t>ک</w:t>
      </w:r>
      <w:r w:rsidRPr="00CD23FA">
        <w:rPr>
          <w:rtl/>
        </w:rPr>
        <w:t xml:space="preserve"> رابطه نحو</w:t>
      </w:r>
      <w:r w:rsidRPr="00CD23FA">
        <w:rPr>
          <w:rFonts w:hint="cs"/>
          <w:rtl/>
        </w:rPr>
        <w:t>ی</w:t>
      </w:r>
      <w:r w:rsidRPr="00CD23FA">
        <w:rPr>
          <w:rFonts w:hint="eastAsia"/>
          <w:rtl/>
        </w:rPr>
        <w:t>،</w:t>
      </w:r>
      <w:r w:rsidRPr="00CD23FA">
        <w:rPr>
          <w:rtl/>
        </w:rPr>
        <w:t xml:space="preserve"> دو کلمه با هم وجود دارند، در حال</w:t>
      </w:r>
      <w:r w:rsidRPr="00CD23FA">
        <w:rPr>
          <w:rFonts w:hint="cs"/>
          <w:rtl/>
        </w:rPr>
        <w:t>ی</w:t>
      </w:r>
      <w:r w:rsidRPr="00CD23FA">
        <w:rPr>
          <w:rtl/>
        </w:rPr>
        <w:t xml:space="preserve"> که در </w:t>
      </w:r>
      <w:r w:rsidRPr="00CD23FA">
        <w:rPr>
          <w:rFonts w:hint="cs"/>
          <w:rtl/>
        </w:rPr>
        <w:t>ی</w:t>
      </w:r>
      <w:r w:rsidRPr="00CD23FA">
        <w:rPr>
          <w:rFonts w:hint="eastAsia"/>
          <w:rtl/>
        </w:rPr>
        <w:t>ک</w:t>
      </w:r>
      <w:r w:rsidRPr="00CD23FA">
        <w:rPr>
          <w:rtl/>
        </w:rPr>
        <w:t xml:space="preserve"> رابطه پارادا</w:t>
      </w:r>
      <w:r w:rsidRPr="00CD23FA">
        <w:rPr>
          <w:rFonts w:hint="cs"/>
          <w:rtl/>
        </w:rPr>
        <w:t>ی</w:t>
      </w:r>
      <w:r w:rsidRPr="00CD23FA">
        <w:rPr>
          <w:rFonts w:hint="eastAsia"/>
          <w:rtl/>
        </w:rPr>
        <w:t>م</w:t>
      </w:r>
      <w:r w:rsidRPr="00CD23FA">
        <w:rPr>
          <w:rFonts w:hint="cs"/>
          <w:rtl/>
        </w:rPr>
        <w:t>ی</w:t>
      </w:r>
      <w:r w:rsidRPr="00CD23FA">
        <w:rPr>
          <w:rFonts w:hint="eastAsia"/>
          <w:rtl/>
        </w:rPr>
        <w:t>،</w:t>
      </w:r>
      <w:r w:rsidRPr="00CD23FA">
        <w:rPr>
          <w:rtl/>
        </w:rPr>
        <w:t xml:space="preserve"> کلمات همسا</w:t>
      </w:r>
      <w:r w:rsidRPr="00CD23FA">
        <w:rPr>
          <w:rFonts w:hint="cs"/>
          <w:rtl/>
        </w:rPr>
        <w:t>ی</w:t>
      </w:r>
      <w:r w:rsidRPr="00CD23FA">
        <w:rPr>
          <w:rFonts w:hint="eastAsia"/>
          <w:rtl/>
        </w:rPr>
        <w:t>ه</w:t>
      </w:r>
      <w:r w:rsidRPr="00CD23FA">
        <w:rPr>
          <w:rtl/>
        </w:rPr>
        <w:t xml:space="preserve"> مشترک دارند. بنابرا</w:t>
      </w:r>
      <w:r w:rsidRPr="00CD23FA">
        <w:rPr>
          <w:rFonts w:hint="cs"/>
          <w:rtl/>
        </w:rPr>
        <w:t>ی</w:t>
      </w:r>
      <w:r w:rsidRPr="00CD23FA">
        <w:rPr>
          <w:rFonts w:hint="eastAsia"/>
          <w:rtl/>
        </w:rPr>
        <w:t>ن،</w:t>
      </w:r>
      <w:r w:rsidRPr="00CD23FA">
        <w:rPr>
          <w:rtl/>
        </w:rPr>
        <w:t xml:space="preserve"> </w:t>
      </w:r>
      <w:r>
        <w:rPr>
          <w:rFonts w:hint="cs"/>
          <w:rtl/>
        </w:rPr>
        <w:t>سهلگرن</w:t>
      </w:r>
      <w:r w:rsidRPr="00CD23FA">
        <w:rPr>
          <w:rtl/>
        </w:rPr>
        <w:t xml:space="preserve"> فرض</w:t>
      </w:r>
      <w:r w:rsidRPr="00CD23FA">
        <w:rPr>
          <w:rFonts w:hint="cs"/>
          <w:rtl/>
        </w:rPr>
        <w:t>ی</w:t>
      </w:r>
      <w:r w:rsidRPr="00CD23FA">
        <w:rPr>
          <w:rFonts w:hint="eastAsia"/>
          <w:rtl/>
        </w:rPr>
        <w:t>ه</w:t>
      </w:r>
      <w:r w:rsidRPr="00CD23FA">
        <w:rPr>
          <w:rtl/>
        </w:rPr>
        <w:t xml:space="preserve"> توز</w:t>
      </w:r>
      <w:r w:rsidRPr="00CD23FA">
        <w:rPr>
          <w:rFonts w:hint="cs"/>
          <w:rtl/>
        </w:rPr>
        <w:t>ی</w:t>
      </w:r>
      <w:r w:rsidRPr="00CD23FA">
        <w:rPr>
          <w:rFonts w:hint="eastAsia"/>
          <w:rtl/>
        </w:rPr>
        <w:t>ع</w:t>
      </w:r>
      <w:r w:rsidRPr="00CD23FA">
        <w:rPr>
          <w:rtl/>
        </w:rPr>
        <w:t xml:space="preserve"> پالا</w:t>
      </w:r>
      <w:r w:rsidRPr="00CD23FA">
        <w:rPr>
          <w:rFonts w:hint="cs"/>
          <w:rtl/>
        </w:rPr>
        <w:t>ی</w:t>
      </w:r>
      <w:r w:rsidRPr="00CD23FA">
        <w:rPr>
          <w:rFonts w:hint="eastAsia"/>
          <w:rtl/>
        </w:rPr>
        <w:t>ش</w:t>
      </w:r>
      <w:r w:rsidRPr="00CD23FA">
        <w:rPr>
          <w:rtl/>
        </w:rPr>
        <w:t xml:space="preserve"> شده را معرف</w:t>
      </w:r>
      <w:r w:rsidRPr="00CD23FA">
        <w:rPr>
          <w:rFonts w:hint="cs"/>
          <w:rtl/>
        </w:rPr>
        <w:t>ی</w:t>
      </w:r>
      <w:r w:rsidRPr="00CD23FA">
        <w:rPr>
          <w:rtl/>
        </w:rPr>
        <w:t xml:space="preserve"> </w:t>
      </w:r>
      <w:r w:rsidR="005B628F">
        <w:rPr>
          <w:rtl/>
        </w:rPr>
        <w:t>می‌کند</w:t>
      </w:r>
      <w:r w:rsidRPr="00CD23FA">
        <w:rPr>
          <w:rtl/>
        </w:rPr>
        <w:t>، که ب</w:t>
      </w:r>
      <w:r w:rsidRPr="00CD23FA">
        <w:rPr>
          <w:rFonts w:hint="cs"/>
          <w:rtl/>
        </w:rPr>
        <w:t>ی</w:t>
      </w:r>
      <w:r w:rsidRPr="00CD23FA">
        <w:rPr>
          <w:rFonts w:hint="eastAsia"/>
          <w:rtl/>
        </w:rPr>
        <w:t>ان</w:t>
      </w:r>
      <w:r w:rsidRPr="00CD23FA">
        <w:rPr>
          <w:rtl/>
        </w:rPr>
        <w:t xml:space="preserve"> </w:t>
      </w:r>
      <w:r w:rsidR="005B628F">
        <w:rPr>
          <w:rtl/>
        </w:rPr>
        <w:t>می‌کند</w:t>
      </w:r>
      <w:r w:rsidRPr="00CD23FA">
        <w:rPr>
          <w:rtl/>
        </w:rPr>
        <w:t xml:space="preserve"> که </w:t>
      </w:r>
      <w:r w:rsidRPr="00CD23FA">
        <w:rPr>
          <w:rFonts w:hint="cs"/>
          <w:rtl/>
        </w:rPr>
        <w:t>ی</w:t>
      </w:r>
      <w:r w:rsidRPr="00CD23FA">
        <w:rPr>
          <w:rFonts w:hint="eastAsia"/>
          <w:rtl/>
        </w:rPr>
        <w:t>ک</w:t>
      </w:r>
      <w:r w:rsidRPr="00CD23FA">
        <w:rPr>
          <w:rtl/>
        </w:rPr>
        <w:t xml:space="preserve"> مدل توز</w:t>
      </w:r>
      <w:r w:rsidRPr="00CD23FA">
        <w:rPr>
          <w:rFonts w:hint="cs"/>
          <w:rtl/>
        </w:rPr>
        <w:t>ی</w:t>
      </w:r>
      <w:r w:rsidRPr="00CD23FA">
        <w:rPr>
          <w:rFonts w:hint="eastAsia"/>
          <w:rtl/>
        </w:rPr>
        <w:t>ع</w:t>
      </w:r>
      <w:r w:rsidRPr="00CD23FA">
        <w:rPr>
          <w:rFonts w:hint="cs"/>
          <w:rtl/>
        </w:rPr>
        <w:t>ی</w:t>
      </w:r>
      <w:r w:rsidRPr="00CD23FA">
        <w:rPr>
          <w:rtl/>
        </w:rPr>
        <w:t xml:space="preserve"> مبتن</w:t>
      </w:r>
      <w:r w:rsidRPr="00CD23FA">
        <w:rPr>
          <w:rFonts w:hint="cs"/>
          <w:rtl/>
        </w:rPr>
        <w:t>ی</w:t>
      </w:r>
      <w:r w:rsidRPr="00CD23FA">
        <w:rPr>
          <w:rtl/>
        </w:rPr>
        <w:t xml:space="preserve"> بر اطلاعات هم رخداد</w:t>
      </w:r>
      <w:r w:rsidRPr="00CD23FA">
        <w:rPr>
          <w:rFonts w:hint="cs"/>
          <w:rtl/>
        </w:rPr>
        <w:t>ی</w:t>
      </w:r>
      <w:r w:rsidRPr="00CD23FA">
        <w:rPr>
          <w:rtl/>
        </w:rPr>
        <w:t xml:space="preserve"> حاو</w:t>
      </w:r>
      <w:r w:rsidRPr="00CD23FA">
        <w:rPr>
          <w:rFonts w:hint="cs"/>
          <w:rtl/>
        </w:rPr>
        <w:t>ی</w:t>
      </w:r>
      <w:r w:rsidRPr="00CD23FA">
        <w:rPr>
          <w:rtl/>
        </w:rPr>
        <w:t xml:space="preserve"> روابط نحو</w:t>
      </w:r>
      <w:r w:rsidRPr="00CD23FA">
        <w:rPr>
          <w:rFonts w:hint="cs"/>
          <w:rtl/>
        </w:rPr>
        <w:t>ی</w:t>
      </w:r>
      <w:r w:rsidRPr="00CD23FA">
        <w:rPr>
          <w:rtl/>
        </w:rPr>
        <w:t xml:space="preserve"> ب</w:t>
      </w:r>
      <w:r w:rsidRPr="00CD23FA">
        <w:rPr>
          <w:rFonts w:hint="cs"/>
          <w:rtl/>
        </w:rPr>
        <w:t>ی</w:t>
      </w:r>
      <w:r w:rsidRPr="00CD23FA">
        <w:rPr>
          <w:rFonts w:hint="eastAsia"/>
          <w:rtl/>
        </w:rPr>
        <w:t>ن</w:t>
      </w:r>
      <w:r w:rsidRPr="00CD23FA">
        <w:rPr>
          <w:rtl/>
        </w:rPr>
        <w:t xml:space="preserve"> کلمات است، در حال</w:t>
      </w:r>
      <w:r w:rsidRPr="00CD23FA">
        <w:rPr>
          <w:rFonts w:hint="cs"/>
          <w:rtl/>
        </w:rPr>
        <w:t>ی</w:t>
      </w:r>
      <w:r w:rsidRPr="00CD23FA">
        <w:rPr>
          <w:rtl/>
        </w:rPr>
        <w:t xml:space="preserve"> که </w:t>
      </w:r>
      <w:r w:rsidRPr="00CD23FA">
        <w:rPr>
          <w:rFonts w:hint="cs"/>
          <w:rtl/>
        </w:rPr>
        <w:t>ی</w:t>
      </w:r>
      <w:r w:rsidRPr="00CD23FA">
        <w:rPr>
          <w:rFonts w:hint="eastAsia"/>
          <w:rtl/>
        </w:rPr>
        <w:t>ک</w:t>
      </w:r>
      <w:r w:rsidRPr="00CD23FA">
        <w:rPr>
          <w:rtl/>
        </w:rPr>
        <w:t xml:space="preserve"> مدل فضا</w:t>
      </w:r>
      <w:r w:rsidRPr="00CD23FA">
        <w:rPr>
          <w:rFonts w:hint="cs"/>
          <w:rtl/>
        </w:rPr>
        <w:t>ی</w:t>
      </w:r>
      <w:r w:rsidRPr="00CD23FA">
        <w:rPr>
          <w:rtl/>
        </w:rPr>
        <w:t xml:space="preserve"> کلمه مبتن</w:t>
      </w:r>
      <w:r w:rsidRPr="00CD23FA">
        <w:rPr>
          <w:rFonts w:hint="cs"/>
          <w:rtl/>
        </w:rPr>
        <w:t>ی</w:t>
      </w:r>
      <w:r w:rsidRPr="00CD23FA">
        <w:rPr>
          <w:rtl/>
        </w:rPr>
        <w:t xml:space="preserve"> بر همسا</w:t>
      </w:r>
      <w:r w:rsidRPr="00CD23FA">
        <w:rPr>
          <w:rFonts w:hint="cs"/>
          <w:rtl/>
        </w:rPr>
        <w:t>ی</w:t>
      </w:r>
      <w:r w:rsidRPr="00CD23FA">
        <w:rPr>
          <w:rFonts w:hint="eastAsia"/>
          <w:rtl/>
        </w:rPr>
        <w:t>گان</w:t>
      </w:r>
      <w:r w:rsidRPr="00CD23FA">
        <w:rPr>
          <w:rtl/>
        </w:rPr>
        <w:t xml:space="preserve"> مشترک حاو</w:t>
      </w:r>
      <w:r w:rsidRPr="00CD23FA">
        <w:rPr>
          <w:rFonts w:hint="cs"/>
          <w:rtl/>
        </w:rPr>
        <w:t>ی</w:t>
      </w:r>
      <w:r w:rsidRPr="00CD23FA">
        <w:rPr>
          <w:rtl/>
        </w:rPr>
        <w:t xml:space="preserve"> روابط </w:t>
      </w:r>
      <w:r w:rsidR="00DC1810">
        <w:rPr>
          <w:rFonts w:hint="cs"/>
          <w:rtl/>
        </w:rPr>
        <w:t>الگووار</w:t>
      </w:r>
      <w:r w:rsidRPr="00CD23FA">
        <w:rPr>
          <w:rtl/>
        </w:rPr>
        <w:t xml:space="preserve"> ب</w:t>
      </w:r>
      <w:r w:rsidRPr="00CD23FA">
        <w:rPr>
          <w:rFonts w:hint="cs"/>
          <w:rtl/>
        </w:rPr>
        <w:t>ی</w:t>
      </w:r>
      <w:r w:rsidRPr="00CD23FA">
        <w:rPr>
          <w:rFonts w:hint="eastAsia"/>
          <w:rtl/>
        </w:rPr>
        <w:t>ن</w:t>
      </w:r>
      <w:r w:rsidRPr="00CD23FA">
        <w:rPr>
          <w:rtl/>
        </w:rPr>
        <w:t xml:space="preserve"> کلمات است.</w:t>
      </w:r>
    </w:p>
    <w:p w14:paraId="5153D3AC" w14:textId="71AB48DD" w:rsidR="00A9461E" w:rsidRPr="00CD23FA" w:rsidRDefault="00A9461E" w:rsidP="00A9461E">
      <w:pPr>
        <w:ind w:firstLine="720"/>
        <w:jc w:val="both"/>
        <w:rPr>
          <w:rtl/>
        </w:rPr>
      </w:pPr>
      <w:r w:rsidRPr="00CD23FA">
        <w:rPr>
          <w:rtl/>
        </w:rPr>
        <w:t>تورن</w:t>
      </w:r>
      <w:r w:rsidRPr="00CD23FA">
        <w:rPr>
          <w:rFonts w:hint="cs"/>
          <w:rtl/>
        </w:rPr>
        <w:t>ی</w:t>
      </w:r>
      <w:r w:rsidRPr="00CD23FA">
        <w:rPr>
          <w:rtl/>
        </w:rPr>
        <w:t xml:space="preserve"> و پانتل</w:t>
      </w:r>
      <w:r>
        <w:rPr>
          <w:rFonts w:hint="cs"/>
          <w:rtl/>
        </w:rPr>
        <w:t xml:space="preserve"> </w:t>
      </w:r>
      <w:r>
        <w:rPr>
          <w:rtl/>
        </w:rPr>
        <w:fldChar w:fldCharType="begin"/>
      </w:r>
      <w:r>
        <w:rPr>
          <w:rtl/>
        </w:rPr>
        <w:instrText xml:space="preserve"> </w:instrText>
      </w:r>
      <w:r>
        <w:instrText>ADDIN EN.CITE &lt;EndNote&gt;&lt;Cite&gt;&lt;Author&gt;Turney&lt;/Author&gt;&lt;Year&gt;2010&lt;/Year&gt;&lt;RecNum&gt;31&lt;/RecNum&gt;&lt;DisplayText&gt;[8]&lt;/DisplayText&gt;&lt;record&gt;&lt;rec-number&gt;31&lt;/rec-number&gt;&lt;foreign-keys&gt;&lt;key app="EN" db-id="5advps9aitwdwre9vx1x2pv30wawrxstfptz" timestamp="1723199412"&gt;31&lt;/key&gt;&lt;/foreign-keys&gt;&lt;ref-type name="Journal Article"&gt;17&lt;/ref-type&gt;&lt;contributors&gt;&lt;authors&gt;&lt;author&gt;Turney, Peter D&lt;/author&gt;&lt;author&gt;Pantel, Patrick&lt;/author&gt;&lt;/authors&gt;&lt;/contributors&gt;&lt;titles&gt;&lt;title&gt;From frequency to meaning: Vector space models of semantics&lt;/title&gt;&lt;secondary-title&gt;Journal of artificial intelligence research&lt;/secondary-title&gt;&lt;/titles&gt;&lt;periodical&gt;&lt;full-title&gt;Journal of artificial intelligence research&lt;/full-title&gt;&lt;/periodical&gt;&lt;pages&gt;141-188&lt;/pages&gt;&lt;volume&gt;37&lt;/volume&gt;&lt;dates&gt;&lt;year&gt;2010&lt;/year&gt;&lt;/dates</w:instrText>
      </w:r>
      <w:r>
        <w:rPr>
          <w:rtl/>
        </w:rPr>
        <w:instrText>&gt;&lt;</w:instrText>
      </w:r>
      <w:r>
        <w:instrText>isbn&gt;1076-9757&lt;/isbn&gt;&lt;urls&gt;&lt;/urls&gt;&lt;/record&gt;&lt;/Cite&gt;&lt;/EndNote</w:instrText>
      </w:r>
      <w:r>
        <w:rPr>
          <w:rtl/>
        </w:rPr>
        <w:instrText>&gt;</w:instrText>
      </w:r>
      <w:r>
        <w:rPr>
          <w:rtl/>
        </w:rPr>
        <w:fldChar w:fldCharType="separate"/>
      </w:r>
      <w:r>
        <w:rPr>
          <w:noProof/>
          <w:rtl/>
        </w:rPr>
        <w:t>[8]</w:t>
      </w:r>
      <w:r>
        <w:rPr>
          <w:rtl/>
        </w:rPr>
        <w:fldChar w:fldCharType="end"/>
      </w:r>
      <w:r w:rsidRPr="00CD23FA">
        <w:rPr>
          <w:rtl/>
        </w:rPr>
        <w:t xml:space="preserve"> در کار خود که شامل </w:t>
      </w:r>
      <w:r>
        <w:rPr>
          <w:rFonts w:hint="cs"/>
          <w:rtl/>
        </w:rPr>
        <w:t>مراحلی برای</w:t>
      </w:r>
      <w:r w:rsidRPr="00CD23FA">
        <w:rPr>
          <w:rtl/>
        </w:rPr>
        <w:t xml:space="preserve"> پ</w:t>
      </w:r>
      <w:r w:rsidRPr="00CD23FA">
        <w:rPr>
          <w:rFonts w:hint="cs"/>
          <w:rtl/>
        </w:rPr>
        <w:t>ی</w:t>
      </w:r>
      <w:r w:rsidRPr="00CD23FA">
        <w:rPr>
          <w:rFonts w:hint="eastAsia"/>
          <w:rtl/>
        </w:rPr>
        <w:t>ش</w:t>
      </w:r>
      <w:r w:rsidRPr="00CD23FA">
        <w:rPr>
          <w:rtl/>
        </w:rPr>
        <w:t xml:space="preserve"> پردازش برا</w:t>
      </w:r>
      <w:r w:rsidRPr="00CD23FA">
        <w:rPr>
          <w:rFonts w:hint="cs"/>
          <w:rtl/>
        </w:rPr>
        <w:t>ی</w:t>
      </w:r>
      <w:r w:rsidRPr="00CD23FA">
        <w:rPr>
          <w:rtl/>
        </w:rPr>
        <w:t xml:space="preserve"> تبد</w:t>
      </w:r>
      <w:r w:rsidRPr="00CD23FA">
        <w:rPr>
          <w:rFonts w:hint="cs"/>
          <w:rtl/>
        </w:rPr>
        <w:t>ی</w:t>
      </w:r>
      <w:r w:rsidRPr="00CD23FA">
        <w:rPr>
          <w:rFonts w:hint="eastAsia"/>
          <w:rtl/>
        </w:rPr>
        <w:t>ل</w:t>
      </w:r>
      <w:r w:rsidRPr="00CD23FA">
        <w:rPr>
          <w:rtl/>
        </w:rPr>
        <w:t xml:space="preserve"> متن به بردار</w:t>
      </w:r>
      <w:r w:rsidRPr="00CD23FA">
        <w:rPr>
          <w:rFonts w:hint="cs"/>
          <w:rtl/>
        </w:rPr>
        <w:t>ی</w:t>
      </w:r>
      <w:r w:rsidRPr="00CD23FA">
        <w:rPr>
          <w:rtl/>
        </w:rPr>
        <w:t xml:space="preserve"> است، پردازش زبان</w:t>
      </w:r>
      <w:r w:rsidRPr="00CD23FA">
        <w:rPr>
          <w:rFonts w:hint="cs"/>
          <w:rtl/>
        </w:rPr>
        <w:t>ی</w:t>
      </w:r>
      <w:r w:rsidRPr="00CD23FA">
        <w:rPr>
          <w:rtl/>
        </w:rPr>
        <w:t xml:space="preserve"> را برا</w:t>
      </w:r>
      <w:r w:rsidRPr="00CD23FA">
        <w:rPr>
          <w:rFonts w:hint="cs"/>
          <w:rtl/>
        </w:rPr>
        <w:t>ی</w:t>
      </w:r>
      <w:r w:rsidRPr="00CD23FA">
        <w:rPr>
          <w:rtl/>
        </w:rPr>
        <w:t xml:space="preserve"> مدل</w:t>
      </w:r>
      <w:r w:rsidRPr="004C048A">
        <w:rPr>
          <w:sz w:val="28"/>
          <w:rtl/>
        </w:rPr>
        <w:t>‌</w:t>
      </w:r>
      <w:r w:rsidRPr="00CD23FA">
        <w:rPr>
          <w:rtl/>
        </w:rPr>
        <w:t>ها</w:t>
      </w:r>
      <w:r w:rsidRPr="00CD23FA">
        <w:rPr>
          <w:rFonts w:hint="cs"/>
          <w:rtl/>
        </w:rPr>
        <w:t>ی</w:t>
      </w:r>
      <w:r w:rsidRPr="00CD23FA">
        <w:rPr>
          <w:rtl/>
        </w:rPr>
        <w:t xml:space="preserve"> فضا</w:t>
      </w:r>
      <w:r w:rsidRPr="00CD23FA">
        <w:rPr>
          <w:rFonts w:hint="cs"/>
          <w:rtl/>
        </w:rPr>
        <w:t>ی</w:t>
      </w:r>
      <w:r w:rsidRPr="00CD23FA">
        <w:rPr>
          <w:rtl/>
        </w:rPr>
        <w:t xml:space="preserve"> بردار</w:t>
      </w:r>
      <w:r w:rsidRPr="00CD23FA">
        <w:rPr>
          <w:rFonts w:hint="cs"/>
          <w:rtl/>
        </w:rPr>
        <w:t>ی</w:t>
      </w:r>
      <w:r w:rsidRPr="00CD23FA">
        <w:rPr>
          <w:rtl/>
        </w:rPr>
        <w:t xml:space="preserve"> نظام</w:t>
      </w:r>
      <w:r w:rsidRPr="004C048A">
        <w:rPr>
          <w:sz w:val="28"/>
          <w:rtl/>
        </w:rPr>
        <w:t>‌</w:t>
      </w:r>
      <w:r w:rsidRPr="00CD23FA">
        <w:rPr>
          <w:rtl/>
        </w:rPr>
        <w:t>مند کرده</w:t>
      </w:r>
      <w:r w:rsidRPr="004C048A">
        <w:rPr>
          <w:sz w:val="28"/>
          <w:rtl/>
        </w:rPr>
        <w:t>‌</w:t>
      </w:r>
      <w:r w:rsidRPr="00CD23FA">
        <w:rPr>
          <w:rtl/>
        </w:rPr>
        <w:t>اند. ابتدا متن خام نشانه گذار</w:t>
      </w:r>
      <w:r w:rsidRPr="00CD23FA">
        <w:rPr>
          <w:rFonts w:hint="cs"/>
          <w:rtl/>
        </w:rPr>
        <w:t>ی</w:t>
      </w:r>
      <w:r w:rsidRPr="00CD23FA">
        <w:rPr>
          <w:rtl/>
        </w:rPr>
        <w:t xml:space="preserve"> </w:t>
      </w:r>
      <w:r w:rsidR="005B628F">
        <w:rPr>
          <w:rtl/>
        </w:rPr>
        <w:t>می‌شود</w:t>
      </w:r>
      <w:r w:rsidRPr="00CD23FA">
        <w:rPr>
          <w:rtl/>
        </w:rPr>
        <w:t xml:space="preserve"> و در مورد شناسا</w:t>
      </w:r>
      <w:r w:rsidRPr="00CD23FA">
        <w:rPr>
          <w:rFonts w:hint="cs"/>
          <w:rtl/>
        </w:rPr>
        <w:t>یی</w:t>
      </w:r>
      <w:r w:rsidRPr="00CD23FA">
        <w:rPr>
          <w:rtl/>
        </w:rPr>
        <w:t xml:space="preserve"> اصطلاح</w:t>
      </w:r>
      <w:r w:rsidRPr="00CD23FA">
        <w:rPr>
          <w:rFonts w:hint="eastAsia"/>
          <w:rtl/>
        </w:rPr>
        <w:t>ات</w:t>
      </w:r>
      <w:r w:rsidRPr="00CD23FA">
        <w:rPr>
          <w:rtl/>
        </w:rPr>
        <w:t xml:space="preserve"> و نحوه استخراج آنها از متن خام تصم</w:t>
      </w:r>
      <w:r w:rsidRPr="00CD23FA">
        <w:rPr>
          <w:rFonts w:hint="cs"/>
          <w:rtl/>
        </w:rPr>
        <w:t>ی</w:t>
      </w:r>
      <w:r w:rsidRPr="00CD23FA">
        <w:rPr>
          <w:rFonts w:hint="eastAsia"/>
          <w:rtl/>
        </w:rPr>
        <w:t>م</w:t>
      </w:r>
      <w:r w:rsidR="00A12C60">
        <w:rPr>
          <w:rtl/>
        </w:rPr>
        <w:t xml:space="preserve">‌‌گیری </w:t>
      </w:r>
      <w:r w:rsidR="005B628F">
        <w:rPr>
          <w:rtl/>
        </w:rPr>
        <w:t>می‌شود</w:t>
      </w:r>
      <w:r w:rsidRPr="00CD23FA">
        <w:rPr>
          <w:rtl/>
        </w:rPr>
        <w:t>. پس از توکن</w:t>
      </w:r>
      <w:r w:rsidRPr="004C048A">
        <w:rPr>
          <w:sz w:val="28"/>
          <w:rtl/>
        </w:rPr>
        <w:t>‌</w:t>
      </w:r>
      <w:r w:rsidRPr="00CD23FA">
        <w:rPr>
          <w:rtl/>
        </w:rPr>
        <w:t>ساز</w:t>
      </w:r>
      <w:r w:rsidRPr="00CD23FA">
        <w:rPr>
          <w:rFonts w:hint="cs"/>
          <w:rtl/>
        </w:rPr>
        <w:t>ی</w:t>
      </w:r>
      <w:r w:rsidRPr="00CD23FA">
        <w:rPr>
          <w:rFonts w:hint="eastAsia"/>
          <w:rtl/>
        </w:rPr>
        <w:t>،</w:t>
      </w:r>
      <w:r w:rsidRPr="00CD23FA">
        <w:rPr>
          <w:rtl/>
        </w:rPr>
        <w:t xml:space="preserve"> متن خام برا</w:t>
      </w:r>
      <w:r w:rsidRPr="00CD23FA">
        <w:rPr>
          <w:rFonts w:hint="cs"/>
          <w:rtl/>
        </w:rPr>
        <w:t>ی</w:t>
      </w:r>
      <w:r w:rsidRPr="00CD23FA">
        <w:rPr>
          <w:rtl/>
        </w:rPr>
        <w:t xml:space="preserve"> تبد</w:t>
      </w:r>
      <w:r w:rsidRPr="00CD23FA">
        <w:rPr>
          <w:rFonts w:hint="cs"/>
          <w:rtl/>
        </w:rPr>
        <w:t>ی</w:t>
      </w:r>
      <w:r w:rsidRPr="00CD23FA">
        <w:rPr>
          <w:rFonts w:hint="eastAsia"/>
          <w:rtl/>
        </w:rPr>
        <w:t>ل</w:t>
      </w:r>
      <w:r w:rsidRPr="00CD23FA">
        <w:rPr>
          <w:rtl/>
        </w:rPr>
        <w:t xml:space="preserve"> انواع رشته</w:t>
      </w:r>
      <w:r w:rsidRPr="004C048A">
        <w:rPr>
          <w:sz w:val="28"/>
          <w:rtl/>
        </w:rPr>
        <w:t>‌</w:t>
      </w:r>
      <w:r w:rsidRPr="00CD23FA">
        <w:rPr>
          <w:rtl/>
        </w:rPr>
        <w:t>ها به فرم استاندارد شده عاد</w:t>
      </w:r>
      <w:r w:rsidRPr="00CD23FA">
        <w:rPr>
          <w:rFonts w:hint="cs"/>
          <w:rtl/>
        </w:rPr>
        <w:t>ی</w:t>
      </w:r>
      <w:r w:rsidRPr="00CD23FA">
        <w:rPr>
          <w:rtl/>
        </w:rPr>
        <w:t xml:space="preserve"> م</w:t>
      </w:r>
      <w:r w:rsidRPr="00CD23FA">
        <w:rPr>
          <w:rFonts w:hint="cs"/>
          <w:rtl/>
        </w:rPr>
        <w:t>ی</w:t>
      </w:r>
      <w:r w:rsidRPr="004C048A">
        <w:rPr>
          <w:rFonts w:hint="cs"/>
          <w:sz w:val="28"/>
          <w:rtl/>
        </w:rPr>
        <w:t>‌</w:t>
      </w:r>
      <w:r w:rsidRPr="00CD23FA">
        <w:rPr>
          <w:rFonts w:hint="eastAsia"/>
          <w:rtl/>
        </w:rPr>
        <w:t>شود</w:t>
      </w:r>
      <w:r w:rsidRPr="00CD23FA">
        <w:rPr>
          <w:rtl/>
        </w:rPr>
        <w:t>.</w:t>
      </w:r>
    </w:p>
    <w:p w14:paraId="17EC5BA2" w14:textId="3AACC9CA" w:rsidR="00A9461E" w:rsidRPr="00CD23FA" w:rsidRDefault="00A9461E" w:rsidP="00A9461E">
      <w:pPr>
        <w:ind w:firstLine="720"/>
        <w:jc w:val="both"/>
        <w:rPr>
          <w:rtl/>
        </w:rPr>
      </w:pPr>
      <w:r w:rsidRPr="00CD23FA">
        <w:rPr>
          <w:rtl/>
        </w:rPr>
        <w:t>هنگام</w:t>
      </w:r>
      <w:r w:rsidRPr="00CD23FA">
        <w:rPr>
          <w:rFonts w:hint="cs"/>
          <w:rtl/>
        </w:rPr>
        <w:t>ی</w:t>
      </w:r>
      <w:r w:rsidRPr="00CD23FA">
        <w:rPr>
          <w:rtl/>
        </w:rPr>
        <w:t xml:space="preserve"> که پ</w:t>
      </w:r>
      <w:r w:rsidRPr="00CD23FA">
        <w:rPr>
          <w:rFonts w:hint="cs"/>
          <w:rtl/>
        </w:rPr>
        <w:t>ی</w:t>
      </w:r>
      <w:r w:rsidRPr="00CD23FA">
        <w:rPr>
          <w:rFonts w:hint="eastAsia"/>
          <w:rtl/>
        </w:rPr>
        <w:t>کره</w:t>
      </w:r>
      <w:r w:rsidRPr="00CD23FA">
        <w:rPr>
          <w:rtl/>
        </w:rPr>
        <w:t xml:space="preserve"> از قبل پردازش شد، لازم است پردازش ر</w:t>
      </w:r>
      <w:r w:rsidRPr="00CD23FA">
        <w:rPr>
          <w:rFonts w:hint="cs"/>
          <w:rtl/>
        </w:rPr>
        <w:t>ی</w:t>
      </w:r>
      <w:r w:rsidRPr="00CD23FA">
        <w:rPr>
          <w:rFonts w:hint="eastAsia"/>
          <w:rtl/>
        </w:rPr>
        <w:t>اض</w:t>
      </w:r>
      <w:r w:rsidRPr="00CD23FA">
        <w:rPr>
          <w:rFonts w:hint="cs"/>
          <w:rtl/>
        </w:rPr>
        <w:t>ی</w:t>
      </w:r>
      <w:r w:rsidRPr="00CD23FA">
        <w:rPr>
          <w:rtl/>
        </w:rPr>
        <w:t xml:space="preserve"> انجام شود تا ماتر</w:t>
      </w:r>
      <w:r w:rsidRPr="00CD23FA">
        <w:rPr>
          <w:rFonts w:hint="cs"/>
          <w:rtl/>
        </w:rPr>
        <w:t>ی</w:t>
      </w:r>
      <w:r w:rsidRPr="00CD23FA">
        <w:rPr>
          <w:rFonts w:hint="eastAsia"/>
          <w:rtl/>
        </w:rPr>
        <w:t>س</w:t>
      </w:r>
      <w:r w:rsidRPr="00CD23FA">
        <w:rPr>
          <w:rFonts w:hint="cs"/>
          <w:rtl/>
        </w:rPr>
        <w:t>ی</w:t>
      </w:r>
      <w:r w:rsidRPr="00CD23FA">
        <w:rPr>
          <w:rtl/>
        </w:rPr>
        <w:t xml:space="preserve"> از بردارها، که به عنوان بردارها</w:t>
      </w:r>
      <w:r w:rsidRPr="00CD23FA">
        <w:rPr>
          <w:rFonts w:hint="cs"/>
          <w:rtl/>
        </w:rPr>
        <w:t>ی</w:t>
      </w:r>
      <w:r w:rsidRPr="00CD23FA">
        <w:rPr>
          <w:rtl/>
        </w:rPr>
        <w:t xml:space="preserve"> متن</w:t>
      </w:r>
      <w:r w:rsidRPr="00CD23FA">
        <w:rPr>
          <w:rFonts w:hint="cs"/>
          <w:rtl/>
        </w:rPr>
        <w:t>ی</w:t>
      </w:r>
      <w:r w:rsidRPr="00CD23FA">
        <w:rPr>
          <w:rtl/>
        </w:rPr>
        <w:t xml:space="preserve"> ن</w:t>
      </w:r>
      <w:r w:rsidRPr="00CD23FA">
        <w:rPr>
          <w:rFonts w:hint="cs"/>
          <w:rtl/>
        </w:rPr>
        <w:t>ی</w:t>
      </w:r>
      <w:r w:rsidRPr="00CD23FA">
        <w:rPr>
          <w:rFonts w:hint="eastAsia"/>
          <w:rtl/>
        </w:rPr>
        <w:t>ز</w:t>
      </w:r>
      <w:r w:rsidRPr="00CD23FA">
        <w:rPr>
          <w:rtl/>
        </w:rPr>
        <w:t xml:space="preserve"> شناخته </w:t>
      </w:r>
      <w:r w:rsidR="005B628F">
        <w:rPr>
          <w:rtl/>
        </w:rPr>
        <w:t>می‌شود</w:t>
      </w:r>
      <w:r w:rsidRPr="00CD23FA">
        <w:rPr>
          <w:rtl/>
        </w:rPr>
        <w:t xml:space="preserve">، بر اساس </w:t>
      </w:r>
      <w:r w:rsidRPr="00CD23FA">
        <w:t>VSM</w:t>
      </w:r>
      <w:r w:rsidRPr="00CD23FA">
        <w:rPr>
          <w:rtl/>
        </w:rPr>
        <w:t xml:space="preserve"> ا</w:t>
      </w:r>
      <w:r w:rsidRPr="00CD23FA">
        <w:rPr>
          <w:rFonts w:hint="cs"/>
          <w:rtl/>
        </w:rPr>
        <w:t>ی</w:t>
      </w:r>
      <w:r w:rsidRPr="00CD23FA">
        <w:rPr>
          <w:rFonts w:hint="eastAsia"/>
          <w:rtl/>
        </w:rPr>
        <w:t>جاد</w:t>
      </w:r>
      <w:r w:rsidRPr="00CD23FA">
        <w:rPr>
          <w:rtl/>
        </w:rPr>
        <w:t xml:space="preserve"> شود. تورن</w:t>
      </w:r>
      <w:r w:rsidRPr="00CD23FA">
        <w:rPr>
          <w:rFonts w:hint="cs"/>
          <w:rtl/>
        </w:rPr>
        <w:t>ی</w:t>
      </w:r>
      <w:r w:rsidRPr="00CD23FA">
        <w:rPr>
          <w:rtl/>
        </w:rPr>
        <w:t xml:space="preserve"> و پانتل</w:t>
      </w:r>
      <w:r>
        <w:rPr>
          <w:rFonts w:hint="cs"/>
          <w:rtl/>
        </w:rPr>
        <w:t xml:space="preserve"> </w:t>
      </w:r>
      <w:r>
        <w:rPr>
          <w:rtl/>
        </w:rPr>
        <w:fldChar w:fldCharType="begin"/>
      </w:r>
      <w:r>
        <w:rPr>
          <w:rtl/>
        </w:rPr>
        <w:instrText xml:space="preserve"> </w:instrText>
      </w:r>
      <w:r>
        <w:instrText>ADDIN EN.CITE &lt;EndNote&gt;&lt;Cite&gt;&lt;Author&gt;Turney&lt;/Author&gt;&lt;Year&gt;2010&lt;/Year&gt;&lt;RecNum&gt;31&lt;/RecNum&gt;&lt;DisplayText&gt;[8]&lt;/DisplayText&gt;&lt;record&gt;&lt;rec-number&gt;31&lt;/rec-number&gt;&lt;foreign-keys&gt;&lt;key app="EN" db-id="5advps9aitwdwre9vx1x2pv30wawrxstfptz" timestamp="1723199412"&gt;31&lt;/key&gt;&lt;/foreign-keys&gt;&lt;ref-type name="Journal Article"&gt;17&lt;/ref-type&gt;&lt;contributors&gt;&lt;authors&gt;&lt;author&gt;Turney, Peter D&lt;/author&gt;&lt;author&gt;Pantel, Patrick&lt;/author&gt;&lt;/authors&gt;&lt;/contributors&gt;&lt;titles&gt;&lt;title&gt;From frequency to meaning: Vector space models of semantics&lt;/title&gt;&lt;secondary-title&gt;Journal of artificial intelligence research&lt;/secondary-title&gt;&lt;/titles&gt;&lt;periodical&gt;&lt;full-title&gt;Journal of artificial intelligence research&lt;/full-title&gt;&lt;/periodical&gt;&lt;pages&gt;141-188&lt;/pages&gt;&lt;volume&gt;37&lt;/volume&gt;&lt;dates&gt;&lt;year&gt;2010&lt;/year&gt;&lt;/dates</w:instrText>
      </w:r>
      <w:r>
        <w:rPr>
          <w:rtl/>
        </w:rPr>
        <w:instrText>&gt;&lt;</w:instrText>
      </w:r>
      <w:r>
        <w:instrText>isbn&gt;1076-9757&lt;/isbn&gt;&lt;urls&gt;&lt;/urls&gt;&lt;/record&gt;&lt;/Cite&gt;&lt;/EndNote</w:instrText>
      </w:r>
      <w:r>
        <w:rPr>
          <w:rtl/>
        </w:rPr>
        <w:instrText>&gt;</w:instrText>
      </w:r>
      <w:r>
        <w:rPr>
          <w:rtl/>
        </w:rPr>
        <w:fldChar w:fldCharType="separate"/>
      </w:r>
      <w:r>
        <w:rPr>
          <w:noProof/>
          <w:rtl/>
        </w:rPr>
        <w:t>[8]</w:t>
      </w:r>
      <w:r>
        <w:rPr>
          <w:rtl/>
        </w:rPr>
        <w:fldChar w:fldCharType="end"/>
      </w:r>
      <w:r w:rsidRPr="00CD23FA">
        <w:rPr>
          <w:rtl/>
        </w:rPr>
        <w:t xml:space="preserve"> با استناد به </w:t>
      </w:r>
      <w:r>
        <w:rPr>
          <w:rFonts w:hint="cs"/>
          <w:rtl/>
        </w:rPr>
        <w:t>لو</w:t>
      </w:r>
      <w:r>
        <w:rPr>
          <w:rStyle w:val="FootnoteReference"/>
          <w:rtl/>
        </w:rPr>
        <w:footnoteReference w:id="62"/>
      </w:r>
      <w:r w:rsidRPr="00CD23FA">
        <w:rPr>
          <w:rtl/>
        </w:rPr>
        <w:t xml:space="preserve"> </w:t>
      </w:r>
      <w:r>
        <w:rPr>
          <w:rtl/>
        </w:rPr>
        <w:fldChar w:fldCharType="begin"/>
      </w:r>
      <w:r>
        <w:rPr>
          <w:rtl/>
        </w:rPr>
        <w:instrText xml:space="preserve"> </w:instrText>
      </w:r>
      <w:r>
        <w:instrText>ADDIN EN.CITE &lt;EndNote&gt;&lt;Cite&gt;&lt;Author&gt;Space&lt;/Author&gt;&lt;RecNum&gt;66&lt;/RecNum&gt;&lt;DisplayText&gt;[43]&lt;/DisplayText&gt;&lt;record&gt;&lt;rec-number&gt;66&lt;/rec-number&gt;&lt;foreign-keys&gt;&lt;key app="EN" db-id="5advps9aitwdwre9vx1x2pv30wawrxstfptz" timestamp="1723223228"&gt;66&lt;/key&gt;&lt;/foreign-keys</w:instrText>
      </w:r>
      <w:r>
        <w:rPr>
          <w:rtl/>
        </w:rPr>
        <w:instrText>&gt;&lt;</w:instrText>
      </w:r>
      <w:r>
        <w:instrText>ref-type name="Journal Article"&gt;17&lt;/ref-type&gt;&lt;contributors&gt;&lt;authors&gt;&lt;author&gt;Space, Motivating Semantic&lt;/author&gt;&lt;/authors&gt;&lt;/contributors&gt;&lt;titles&gt;&lt;title&gt;Towards a Theory of Semantic Space&lt;/title&gt;&lt;/titles&gt;&lt;dates&gt;&lt;/dates&gt;&lt;urls&gt;&lt;/urls&gt;&lt;/record&gt;&lt;/Cite&gt;&lt;/EndNote</w:instrText>
      </w:r>
      <w:r>
        <w:rPr>
          <w:rtl/>
        </w:rPr>
        <w:instrText>&gt;</w:instrText>
      </w:r>
      <w:r>
        <w:rPr>
          <w:rtl/>
        </w:rPr>
        <w:fldChar w:fldCharType="separate"/>
      </w:r>
      <w:r>
        <w:rPr>
          <w:noProof/>
          <w:rtl/>
        </w:rPr>
        <w:t>[43]</w:t>
      </w:r>
      <w:r>
        <w:rPr>
          <w:rtl/>
        </w:rPr>
        <w:fldChar w:fldCharType="end"/>
      </w:r>
      <w:r w:rsidRPr="00CD23FA">
        <w:rPr>
          <w:rtl/>
        </w:rPr>
        <w:t xml:space="preserve">، </w:t>
      </w:r>
      <w:r w:rsidR="00D71ADD">
        <w:rPr>
          <w:rFonts w:hint="cs"/>
          <w:rtl/>
        </w:rPr>
        <w:t>سه</w:t>
      </w:r>
      <w:r w:rsidRPr="00CD23FA">
        <w:rPr>
          <w:rtl/>
        </w:rPr>
        <w:t xml:space="preserve"> مرحله پردازش ر</w:t>
      </w:r>
      <w:r w:rsidRPr="00CD23FA">
        <w:rPr>
          <w:rFonts w:hint="cs"/>
          <w:rtl/>
        </w:rPr>
        <w:t>ی</w:t>
      </w:r>
      <w:r w:rsidRPr="00CD23FA">
        <w:rPr>
          <w:rFonts w:hint="eastAsia"/>
          <w:rtl/>
        </w:rPr>
        <w:t>اض</w:t>
      </w:r>
      <w:r w:rsidRPr="00CD23FA">
        <w:rPr>
          <w:rFonts w:hint="cs"/>
          <w:rtl/>
        </w:rPr>
        <w:t>ی</w:t>
      </w:r>
      <w:r w:rsidRPr="00CD23FA">
        <w:rPr>
          <w:rtl/>
        </w:rPr>
        <w:t xml:space="preserve"> را برا</w:t>
      </w:r>
      <w:r w:rsidRPr="00CD23FA">
        <w:rPr>
          <w:rFonts w:hint="cs"/>
          <w:rtl/>
        </w:rPr>
        <w:t>ی</w:t>
      </w:r>
      <w:r w:rsidRPr="00CD23FA">
        <w:rPr>
          <w:rtl/>
        </w:rPr>
        <w:t xml:space="preserve"> </w:t>
      </w:r>
      <w:r w:rsidRPr="00CD23FA">
        <w:t>VSM</w:t>
      </w:r>
      <w:r w:rsidRPr="00CD23FA">
        <w:rPr>
          <w:rtl/>
        </w:rPr>
        <w:t>ها</w:t>
      </w:r>
      <w:r w:rsidRPr="00CD23FA">
        <w:rPr>
          <w:rFonts w:hint="cs"/>
          <w:rtl/>
        </w:rPr>
        <w:t>ی</w:t>
      </w:r>
      <w:r w:rsidRPr="00CD23FA">
        <w:rPr>
          <w:rtl/>
        </w:rPr>
        <w:t xml:space="preserve"> متن</w:t>
      </w:r>
      <w:r w:rsidRPr="00CD23FA">
        <w:rPr>
          <w:rFonts w:hint="cs"/>
          <w:rtl/>
        </w:rPr>
        <w:t>ی</w:t>
      </w:r>
      <w:r w:rsidRPr="00CD23FA">
        <w:rPr>
          <w:rtl/>
        </w:rPr>
        <w:t xml:space="preserve"> ب</w:t>
      </w:r>
      <w:r w:rsidRPr="00CD23FA">
        <w:rPr>
          <w:rFonts w:hint="cs"/>
          <w:rtl/>
        </w:rPr>
        <w:t>ی</w:t>
      </w:r>
      <w:r w:rsidRPr="00CD23FA">
        <w:rPr>
          <w:rFonts w:hint="eastAsia"/>
          <w:rtl/>
        </w:rPr>
        <w:t>ان</w:t>
      </w:r>
      <w:r w:rsidR="00A00FDE">
        <w:rPr>
          <w:rtl/>
        </w:rPr>
        <w:t xml:space="preserve"> می‌</w:t>
      </w:r>
      <w:r w:rsidRPr="00CD23FA">
        <w:rPr>
          <w:rtl/>
        </w:rPr>
        <w:t>کن</w:t>
      </w:r>
      <w:r w:rsidRPr="00CD23FA">
        <w:rPr>
          <w:rFonts w:hint="eastAsia"/>
          <w:rtl/>
        </w:rPr>
        <w:t>ند</w:t>
      </w:r>
      <w:r w:rsidRPr="00CD23FA">
        <w:rPr>
          <w:rtl/>
        </w:rPr>
        <w:t>: محاسبه فرکانس</w:t>
      </w:r>
      <w:r w:rsidR="00D71ADD">
        <w:rPr>
          <w:rtl/>
        </w:rPr>
        <w:softHyphen/>
      </w:r>
      <w:r w:rsidRPr="00CD23FA">
        <w:rPr>
          <w:rtl/>
        </w:rPr>
        <w:t xml:space="preserve">ها، </w:t>
      </w:r>
      <w:r w:rsidRPr="00CD23FA">
        <w:rPr>
          <w:rFonts w:hint="cs"/>
          <w:rtl/>
        </w:rPr>
        <w:t xml:space="preserve">کاهش </w:t>
      </w:r>
      <w:r w:rsidR="00473631">
        <w:rPr>
          <w:rFonts w:hint="cs"/>
          <w:rtl/>
        </w:rPr>
        <w:t>ابعاد</w:t>
      </w:r>
      <w:r w:rsidRPr="00CD23FA">
        <w:rPr>
          <w:rtl/>
        </w:rPr>
        <w:t xml:space="preserve"> و سپس محاسبه شباهت</w:t>
      </w:r>
      <w:r>
        <w:softHyphen/>
      </w:r>
      <w:r w:rsidRPr="00CD23FA">
        <w:rPr>
          <w:rtl/>
        </w:rPr>
        <w:t xml:space="preserve">ها. </w:t>
      </w:r>
    </w:p>
    <w:p w14:paraId="618409C6" w14:textId="2451328A" w:rsidR="00A9461E" w:rsidRPr="00CD23FA" w:rsidRDefault="00A9461E" w:rsidP="00A9461E">
      <w:pPr>
        <w:ind w:firstLine="720"/>
        <w:jc w:val="both"/>
        <w:rPr>
          <w:rtl/>
        </w:rPr>
      </w:pPr>
      <w:r w:rsidRPr="00CD23FA">
        <w:rPr>
          <w:rFonts w:hint="eastAsia"/>
          <w:rtl/>
        </w:rPr>
        <w:lastRenderedPageBreak/>
        <w:t>هدف</w:t>
      </w:r>
      <w:r w:rsidRPr="00CD23FA">
        <w:rPr>
          <w:rtl/>
        </w:rPr>
        <w:t xml:space="preserve"> از محاسبه فرکانس ا</w:t>
      </w:r>
      <w:r w:rsidRPr="00CD23FA">
        <w:rPr>
          <w:rFonts w:hint="cs"/>
          <w:rtl/>
        </w:rPr>
        <w:t>ی</w:t>
      </w:r>
      <w:r w:rsidRPr="00CD23FA">
        <w:rPr>
          <w:rFonts w:hint="eastAsia"/>
          <w:rtl/>
        </w:rPr>
        <w:t>جاد</w:t>
      </w:r>
      <w:r w:rsidRPr="00CD23FA">
        <w:rPr>
          <w:rtl/>
        </w:rPr>
        <w:t xml:space="preserve"> </w:t>
      </w:r>
      <w:r w:rsidRPr="00CD23FA">
        <w:rPr>
          <w:rFonts w:hint="cs"/>
          <w:rtl/>
        </w:rPr>
        <w:t>ی</w:t>
      </w:r>
      <w:r w:rsidRPr="00CD23FA">
        <w:rPr>
          <w:rFonts w:hint="eastAsia"/>
          <w:rtl/>
        </w:rPr>
        <w:t>ک</w:t>
      </w:r>
      <w:r w:rsidRPr="00CD23FA">
        <w:rPr>
          <w:rtl/>
        </w:rPr>
        <w:t xml:space="preserve"> ماتر</w:t>
      </w:r>
      <w:r w:rsidRPr="00CD23FA">
        <w:rPr>
          <w:rFonts w:hint="cs"/>
          <w:rtl/>
        </w:rPr>
        <w:t>ی</w:t>
      </w:r>
      <w:r w:rsidRPr="00CD23FA">
        <w:rPr>
          <w:rFonts w:hint="eastAsia"/>
          <w:rtl/>
        </w:rPr>
        <w:t>س</w:t>
      </w:r>
      <w:r w:rsidRPr="00CD23FA">
        <w:rPr>
          <w:rtl/>
        </w:rPr>
        <w:t xml:space="preserve"> فرکانس است که تعداد هر عنصر (اصطلاح، کلمه، جفت کلمه) را در </w:t>
      </w:r>
      <w:r w:rsidRPr="00CD23FA">
        <w:rPr>
          <w:rFonts w:hint="cs"/>
          <w:rtl/>
        </w:rPr>
        <w:t>ی</w:t>
      </w:r>
      <w:r w:rsidRPr="00CD23FA">
        <w:rPr>
          <w:rFonts w:hint="eastAsia"/>
          <w:rtl/>
        </w:rPr>
        <w:t>ک</w:t>
      </w:r>
      <w:r w:rsidRPr="00CD23FA">
        <w:rPr>
          <w:rtl/>
        </w:rPr>
        <w:t xml:space="preserve"> زم</w:t>
      </w:r>
      <w:r w:rsidRPr="00CD23FA">
        <w:rPr>
          <w:rFonts w:hint="cs"/>
          <w:rtl/>
        </w:rPr>
        <w:t>ی</w:t>
      </w:r>
      <w:r w:rsidRPr="00CD23FA">
        <w:rPr>
          <w:rFonts w:hint="eastAsia"/>
          <w:rtl/>
        </w:rPr>
        <w:t>نه</w:t>
      </w:r>
      <w:r w:rsidRPr="00CD23FA">
        <w:rPr>
          <w:rtl/>
        </w:rPr>
        <w:t xml:space="preserve"> مع</w:t>
      </w:r>
      <w:r w:rsidRPr="00CD23FA">
        <w:rPr>
          <w:rFonts w:hint="cs"/>
          <w:rtl/>
        </w:rPr>
        <w:t>ی</w:t>
      </w:r>
      <w:r w:rsidRPr="00CD23FA">
        <w:rPr>
          <w:rFonts w:hint="eastAsia"/>
          <w:rtl/>
        </w:rPr>
        <w:t>ن</w:t>
      </w:r>
      <w:r w:rsidRPr="00CD23FA">
        <w:rPr>
          <w:rtl/>
        </w:rPr>
        <w:t xml:space="preserve"> (مثلاً سند) تع</w:t>
      </w:r>
      <w:r w:rsidRPr="00CD23FA">
        <w:rPr>
          <w:rFonts w:hint="cs"/>
          <w:rtl/>
        </w:rPr>
        <w:t>یی</w:t>
      </w:r>
      <w:r w:rsidRPr="00CD23FA">
        <w:rPr>
          <w:rFonts w:hint="eastAsia"/>
          <w:rtl/>
        </w:rPr>
        <w:t>ن</w:t>
      </w:r>
      <w:r w:rsidRPr="00CD23FA">
        <w:rPr>
          <w:rtl/>
        </w:rPr>
        <w:t xml:space="preserve"> </w:t>
      </w:r>
      <w:r w:rsidR="005B628F">
        <w:rPr>
          <w:rtl/>
        </w:rPr>
        <w:t>می‌کند</w:t>
      </w:r>
      <w:r w:rsidRPr="00CD23FA">
        <w:rPr>
          <w:rtl/>
        </w:rPr>
        <w:t>. انواع مختلف</w:t>
      </w:r>
      <w:r w:rsidRPr="00CD23FA">
        <w:rPr>
          <w:rFonts w:hint="cs"/>
          <w:rtl/>
        </w:rPr>
        <w:t>ی</w:t>
      </w:r>
      <w:r w:rsidRPr="00CD23FA">
        <w:rPr>
          <w:rtl/>
        </w:rPr>
        <w:t xml:space="preserve"> از ماتر</w:t>
      </w:r>
      <w:r w:rsidRPr="00CD23FA">
        <w:rPr>
          <w:rFonts w:hint="cs"/>
          <w:rtl/>
        </w:rPr>
        <w:t>ی</w:t>
      </w:r>
      <w:r w:rsidRPr="00CD23FA">
        <w:rPr>
          <w:rFonts w:hint="eastAsia"/>
          <w:rtl/>
        </w:rPr>
        <w:t>س</w:t>
      </w:r>
      <w:r w:rsidRPr="004C048A">
        <w:rPr>
          <w:rFonts w:hint="eastAsia"/>
          <w:sz w:val="28"/>
          <w:rtl/>
        </w:rPr>
        <w:t>‌</w:t>
      </w:r>
      <w:r w:rsidRPr="00CD23FA">
        <w:rPr>
          <w:rFonts w:hint="eastAsia"/>
          <w:rtl/>
        </w:rPr>
        <w:t>ها</w:t>
      </w:r>
      <w:r w:rsidRPr="00CD23FA">
        <w:rPr>
          <w:rFonts w:hint="cs"/>
          <w:rtl/>
        </w:rPr>
        <w:t>ی</w:t>
      </w:r>
      <w:r w:rsidRPr="00CD23FA">
        <w:rPr>
          <w:rtl/>
        </w:rPr>
        <w:t xml:space="preserve"> فرکانس را م</w:t>
      </w:r>
      <w:r w:rsidRPr="00CD23FA">
        <w:rPr>
          <w:rFonts w:hint="cs"/>
          <w:rtl/>
        </w:rPr>
        <w:t>ی</w:t>
      </w:r>
      <w:r w:rsidRPr="004C048A">
        <w:rPr>
          <w:rFonts w:hint="cs"/>
          <w:sz w:val="28"/>
          <w:rtl/>
        </w:rPr>
        <w:t>‌</w:t>
      </w:r>
      <w:r w:rsidRPr="00CD23FA">
        <w:rPr>
          <w:rFonts w:hint="eastAsia"/>
          <w:rtl/>
        </w:rPr>
        <w:t>توان</w:t>
      </w:r>
      <w:r w:rsidRPr="00CD23FA">
        <w:rPr>
          <w:rtl/>
        </w:rPr>
        <w:t xml:space="preserve"> مشتق کرد، از جمله ماتر</w:t>
      </w:r>
      <w:r w:rsidRPr="00CD23FA">
        <w:rPr>
          <w:rFonts w:hint="cs"/>
          <w:rtl/>
        </w:rPr>
        <w:t>ی</w:t>
      </w:r>
      <w:r w:rsidRPr="00CD23FA">
        <w:rPr>
          <w:rFonts w:hint="eastAsia"/>
          <w:rtl/>
        </w:rPr>
        <w:t>س</w:t>
      </w:r>
      <w:r w:rsidRPr="004C048A">
        <w:rPr>
          <w:rFonts w:hint="eastAsia"/>
          <w:sz w:val="28"/>
          <w:rtl/>
        </w:rPr>
        <w:t>‌</w:t>
      </w:r>
      <w:r w:rsidRPr="00CD23FA">
        <w:rPr>
          <w:rFonts w:hint="eastAsia"/>
          <w:rtl/>
        </w:rPr>
        <w:t>ها</w:t>
      </w:r>
      <w:r w:rsidRPr="00CD23FA">
        <w:rPr>
          <w:rFonts w:hint="cs"/>
          <w:rtl/>
        </w:rPr>
        <w:t>ی</w:t>
      </w:r>
      <w:r w:rsidRPr="00CD23FA">
        <w:rPr>
          <w:rtl/>
        </w:rPr>
        <w:t xml:space="preserve"> سند اصطلاح</w:t>
      </w:r>
      <w:r w:rsidRPr="00CD23FA">
        <w:rPr>
          <w:rFonts w:hint="cs"/>
          <w:rtl/>
        </w:rPr>
        <w:t>ی</w:t>
      </w:r>
      <w:r w:rsidRPr="00CD23FA">
        <w:rPr>
          <w:rtl/>
        </w:rPr>
        <w:t xml:space="preserve"> پراکنده که اسناد را در ستون</w:t>
      </w:r>
      <w:r w:rsidRPr="004C048A">
        <w:rPr>
          <w:sz w:val="28"/>
          <w:rtl/>
        </w:rPr>
        <w:t>‌</w:t>
      </w:r>
      <w:r w:rsidRPr="00CD23FA">
        <w:rPr>
          <w:rtl/>
        </w:rPr>
        <w:t>ها و ع</w:t>
      </w:r>
      <w:r w:rsidRPr="00CD23FA">
        <w:rPr>
          <w:rFonts w:hint="eastAsia"/>
          <w:rtl/>
        </w:rPr>
        <w:t>بارت</w:t>
      </w:r>
      <w:r w:rsidRPr="004C048A">
        <w:rPr>
          <w:rFonts w:hint="eastAsia"/>
          <w:sz w:val="28"/>
          <w:rtl/>
        </w:rPr>
        <w:t>‌</w:t>
      </w:r>
      <w:r w:rsidRPr="00CD23FA">
        <w:rPr>
          <w:rFonts w:hint="eastAsia"/>
          <w:rtl/>
        </w:rPr>
        <w:t>ها</w:t>
      </w:r>
      <w:r w:rsidRPr="00CD23FA">
        <w:rPr>
          <w:rtl/>
        </w:rPr>
        <w:t xml:space="preserve"> را در رد</w:t>
      </w:r>
      <w:r w:rsidRPr="00CD23FA">
        <w:rPr>
          <w:rFonts w:hint="cs"/>
          <w:rtl/>
        </w:rPr>
        <w:t>ی</w:t>
      </w:r>
      <w:r w:rsidRPr="00CD23FA">
        <w:rPr>
          <w:rFonts w:hint="eastAsia"/>
          <w:rtl/>
        </w:rPr>
        <w:t>ف</w:t>
      </w:r>
      <w:r w:rsidRPr="004C048A">
        <w:rPr>
          <w:rFonts w:hint="eastAsia"/>
          <w:sz w:val="28"/>
          <w:rtl/>
        </w:rPr>
        <w:t>‌</w:t>
      </w:r>
      <w:r w:rsidRPr="00CD23FA">
        <w:rPr>
          <w:rFonts w:hint="eastAsia"/>
          <w:rtl/>
        </w:rPr>
        <w:t>ها</w:t>
      </w:r>
      <w:r w:rsidRPr="00CD23FA">
        <w:rPr>
          <w:rtl/>
        </w:rPr>
        <w:t xml:space="preserve"> نشان م</w:t>
      </w:r>
      <w:r w:rsidRPr="00CD23FA">
        <w:rPr>
          <w:rFonts w:hint="cs"/>
          <w:rtl/>
        </w:rPr>
        <w:t>ی</w:t>
      </w:r>
      <w:r w:rsidRPr="004C048A">
        <w:rPr>
          <w:rFonts w:hint="cs"/>
          <w:sz w:val="28"/>
          <w:rtl/>
        </w:rPr>
        <w:t>‌</w:t>
      </w:r>
      <w:r w:rsidRPr="00CD23FA">
        <w:rPr>
          <w:rFonts w:hint="eastAsia"/>
          <w:rtl/>
        </w:rPr>
        <w:t>دهند،</w:t>
      </w:r>
      <w:r w:rsidRPr="00CD23FA">
        <w:rPr>
          <w:rtl/>
        </w:rPr>
        <w:t xml:space="preserve"> و همچن</w:t>
      </w:r>
      <w:r w:rsidRPr="00CD23FA">
        <w:rPr>
          <w:rFonts w:hint="cs"/>
          <w:rtl/>
        </w:rPr>
        <w:t>ی</w:t>
      </w:r>
      <w:r w:rsidRPr="00CD23FA">
        <w:rPr>
          <w:rFonts w:hint="eastAsia"/>
          <w:rtl/>
        </w:rPr>
        <w:t>ن</w:t>
      </w:r>
      <w:r w:rsidRPr="00CD23FA">
        <w:rPr>
          <w:rtl/>
        </w:rPr>
        <w:t xml:space="preserve"> ماتر</w:t>
      </w:r>
      <w:r w:rsidRPr="00CD23FA">
        <w:rPr>
          <w:rFonts w:hint="cs"/>
          <w:rtl/>
        </w:rPr>
        <w:t>ی</w:t>
      </w:r>
      <w:r w:rsidRPr="00CD23FA">
        <w:rPr>
          <w:rFonts w:hint="eastAsia"/>
          <w:rtl/>
        </w:rPr>
        <w:t>س</w:t>
      </w:r>
      <w:r w:rsidRPr="004C048A">
        <w:rPr>
          <w:rFonts w:hint="eastAsia"/>
          <w:sz w:val="28"/>
          <w:rtl/>
        </w:rPr>
        <w:t>‌</w:t>
      </w:r>
      <w:r w:rsidRPr="00CD23FA">
        <w:rPr>
          <w:rFonts w:hint="eastAsia"/>
          <w:rtl/>
        </w:rPr>
        <w:t>ها</w:t>
      </w:r>
      <w:r w:rsidRPr="00CD23FA">
        <w:rPr>
          <w:rFonts w:hint="cs"/>
          <w:rtl/>
        </w:rPr>
        <w:t>ی</w:t>
      </w:r>
      <w:r w:rsidRPr="00CD23FA">
        <w:rPr>
          <w:rtl/>
        </w:rPr>
        <w:t xml:space="preserve"> متراکم کلمه-کلمه که نشان</w:t>
      </w:r>
      <w:r w:rsidRPr="004C048A">
        <w:rPr>
          <w:sz w:val="28"/>
          <w:rtl/>
        </w:rPr>
        <w:t>‌</w:t>
      </w:r>
      <w:r w:rsidRPr="00CD23FA">
        <w:rPr>
          <w:rtl/>
        </w:rPr>
        <w:t xml:space="preserve">دهنده </w:t>
      </w:r>
      <w:r>
        <w:rPr>
          <w:rFonts w:hint="cs"/>
          <w:rtl/>
        </w:rPr>
        <w:t>رویداد</w:t>
      </w:r>
      <w:r w:rsidRPr="00CD23FA">
        <w:rPr>
          <w:rtl/>
        </w:rPr>
        <w:t xml:space="preserve"> همزمان برا</w:t>
      </w:r>
      <w:r w:rsidRPr="00CD23FA">
        <w:rPr>
          <w:rFonts w:hint="cs"/>
          <w:rtl/>
        </w:rPr>
        <w:t>ی</w:t>
      </w:r>
      <w:r w:rsidRPr="00CD23FA">
        <w:rPr>
          <w:rtl/>
        </w:rPr>
        <w:t xml:space="preserve"> هر جفت کلمه، با تعداد هر کلمه است. در قطر ماتر</w:t>
      </w:r>
      <w:r w:rsidRPr="00CD23FA">
        <w:rPr>
          <w:rFonts w:hint="cs"/>
          <w:rtl/>
        </w:rPr>
        <w:t>ی</w:t>
      </w:r>
      <w:r w:rsidRPr="00CD23FA">
        <w:rPr>
          <w:rFonts w:hint="eastAsia"/>
          <w:rtl/>
        </w:rPr>
        <w:t>س</w:t>
      </w:r>
      <w:r w:rsidRPr="00CD23FA">
        <w:rPr>
          <w:rtl/>
        </w:rPr>
        <w:t xml:space="preserve"> نشان داده شده است (شکل </w:t>
      </w:r>
      <w:r w:rsidR="00801CC1">
        <w:rPr>
          <w:rFonts w:hint="cs"/>
          <w:rtl/>
        </w:rPr>
        <w:t>(1-3)</w:t>
      </w:r>
      <w:r w:rsidRPr="00CD23FA">
        <w:rPr>
          <w:rtl/>
        </w:rPr>
        <w:t xml:space="preserve"> را بب</w:t>
      </w:r>
      <w:r w:rsidRPr="00CD23FA">
        <w:rPr>
          <w:rFonts w:hint="cs"/>
          <w:rtl/>
        </w:rPr>
        <w:t>ی</w:t>
      </w:r>
      <w:r w:rsidRPr="00CD23FA">
        <w:rPr>
          <w:rFonts w:hint="eastAsia"/>
          <w:rtl/>
        </w:rPr>
        <w:t>ن</w:t>
      </w:r>
      <w:r w:rsidRPr="00CD23FA">
        <w:rPr>
          <w:rFonts w:hint="cs"/>
          <w:rtl/>
        </w:rPr>
        <w:t>ی</w:t>
      </w:r>
      <w:r w:rsidRPr="00CD23FA">
        <w:rPr>
          <w:rFonts w:hint="eastAsia"/>
          <w:rtl/>
        </w:rPr>
        <w:t>د</w:t>
      </w:r>
      <w:r w:rsidRPr="00CD23FA">
        <w:rPr>
          <w:rtl/>
        </w:rPr>
        <w:t>). ماتر</w:t>
      </w:r>
      <w:r w:rsidRPr="00CD23FA">
        <w:rPr>
          <w:rFonts w:hint="cs"/>
          <w:rtl/>
        </w:rPr>
        <w:t>ی</w:t>
      </w:r>
      <w:r w:rsidRPr="00CD23FA">
        <w:rPr>
          <w:rFonts w:hint="eastAsia"/>
          <w:rtl/>
        </w:rPr>
        <w:t>س</w:t>
      </w:r>
      <w:r w:rsidRPr="004C048A">
        <w:rPr>
          <w:rFonts w:hint="eastAsia"/>
          <w:sz w:val="28"/>
          <w:rtl/>
        </w:rPr>
        <w:t>‌</w:t>
      </w:r>
      <w:r w:rsidRPr="00CD23FA">
        <w:rPr>
          <w:rFonts w:hint="eastAsia"/>
          <w:rtl/>
        </w:rPr>
        <w:t>ها</w:t>
      </w:r>
      <w:r w:rsidRPr="00CD23FA">
        <w:rPr>
          <w:rFonts w:hint="cs"/>
          <w:rtl/>
        </w:rPr>
        <w:t>ی</w:t>
      </w:r>
      <w:r w:rsidRPr="00CD23FA">
        <w:rPr>
          <w:rtl/>
        </w:rPr>
        <w:t xml:space="preserve"> سند-اصطلاح، پ</w:t>
      </w:r>
      <w:r w:rsidRPr="00CD23FA">
        <w:rPr>
          <w:rFonts w:hint="cs"/>
          <w:rtl/>
        </w:rPr>
        <w:t>ی</w:t>
      </w:r>
      <w:r w:rsidRPr="00CD23FA">
        <w:rPr>
          <w:rFonts w:hint="eastAsia"/>
          <w:rtl/>
        </w:rPr>
        <w:t>اده</w:t>
      </w:r>
      <w:r w:rsidRPr="004C048A">
        <w:rPr>
          <w:rFonts w:hint="eastAsia"/>
          <w:sz w:val="28"/>
          <w:rtl/>
        </w:rPr>
        <w:t>‌</w:t>
      </w:r>
      <w:r w:rsidRPr="00CD23FA">
        <w:rPr>
          <w:rFonts w:hint="eastAsia"/>
          <w:rtl/>
        </w:rPr>
        <w:t>ساز</w:t>
      </w:r>
      <w:r w:rsidRPr="00CD23FA">
        <w:rPr>
          <w:rFonts w:hint="cs"/>
          <w:rtl/>
        </w:rPr>
        <w:t>ی</w:t>
      </w:r>
      <w:r w:rsidRPr="00CD23FA">
        <w:rPr>
          <w:rtl/>
        </w:rPr>
        <w:t xml:space="preserve"> بردارها</w:t>
      </w:r>
      <w:r w:rsidRPr="00CD23FA">
        <w:rPr>
          <w:rFonts w:hint="cs"/>
          <w:rtl/>
        </w:rPr>
        <w:t>ی</w:t>
      </w:r>
      <w:r w:rsidRPr="00CD23FA">
        <w:rPr>
          <w:rtl/>
        </w:rPr>
        <w:t xml:space="preserve"> زم</w:t>
      </w:r>
      <w:r w:rsidRPr="00CD23FA">
        <w:rPr>
          <w:rFonts w:hint="cs"/>
          <w:rtl/>
        </w:rPr>
        <w:t>ی</w:t>
      </w:r>
      <w:r w:rsidRPr="00CD23FA">
        <w:rPr>
          <w:rFonts w:hint="eastAsia"/>
          <w:rtl/>
        </w:rPr>
        <w:t>نه</w:t>
      </w:r>
      <w:r w:rsidRPr="004C048A">
        <w:rPr>
          <w:rFonts w:hint="eastAsia"/>
          <w:sz w:val="28"/>
          <w:rtl/>
        </w:rPr>
        <w:t>‌</w:t>
      </w:r>
      <w:r w:rsidRPr="00CD23FA">
        <w:rPr>
          <w:rFonts w:hint="eastAsia"/>
          <w:rtl/>
        </w:rPr>
        <w:t>ا</w:t>
      </w:r>
      <w:r w:rsidRPr="00CD23FA">
        <w:rPr>
          <w:rFonts w:hint="cs"/>
          <w:rtl/>
        </w:rPr>
        <w:t>ی</w:t>
      </w:r>
      <w:r w:rsidRPr="00CD23FA">
        <w:rPr>
          <w:rtl/>
        </w:rPr>
        <w:t xml:space="preserve"> هستند که بر اساس فرض</w:t>
      </w:r>
      <w:r w:rsidRPr="00CD23FA">
        <w:rPr>
          <w:rFonts w:hint="cs"/>
          <w:rtl/>
        </w:rPr>
        <w:t>ی</w:t>
      </w:r>
      <w:r w:rsidRPr="00CD23FA">
        <w:rPr>
          <w:rFonts w:hint="eastAsia"/>
          <w:rtl/>
        </w:rPr>
        <w:t>ه</w:t>
      </w:r>
      <w:r w:rsidRPr="00CD23FA">
        <w:rPr>
          <w:rtl/>
        </w:rPr>
        <w:t xml:space="preserve"> </w:t>
      </w:r>
      <w:r>
        <w:rPr>
          <w:rFonts w:hint="cs"/>
          <w:rtl/>
        </w:rPr>
        <w:t>کیسه کلمات</w:t>
      </w:r>
      <w:r w:rsidRPr="00CD23FA">
        <w:rPr>
          <w:rtl/>
        </w:rPr>
        <w:t xml:space="preserve"> مورد حما</w:t>
      </w:r>
      <w:r w:rsidRPr="00CD23FA">
        <w:rPr>
          <w:rFonts w:hint="cs"/>
          <w:rtl/>
        </w:rPr>
        <w:t>ی</w:t>
      </w:r>
      <w:r w:rsidRPr="00CD23FA">
        <w:rPr>
          <w:rFonts w:hint="eastAsia"/>
          <w:rtl/>
        </w:rPr>
        <w:t>ت</w:t>
      </w:r>
      <w:r w:rsidRPr="00CD23FA">
        <w:rPr>
          <w:rtl/>
        </w:rPr>
        <w:t xml:space="preserve"> سالتون و همکارانشان قرار دارند.</w:t>
      </w:r>
    </w:p>
    <w:p w14:paraId="0513F6C4" w14:textId="77777777" w:rsidR="00A9461E" w:rsidRDefault="00A9461E" w:rsidP="00A9461E">
      <w:pPr>
        <w:jc w:val="center"/>
        <w:rPr>
          <w:rtl/>
        </w:rPr>
      </w:pPr>
      <w:r>
        <w:rPr>
          <w:noProof/>
          <w:sz w:val="27"/>
          <w:szCs w:val="27"/>
        </w:rPr>
        <w:drawing>
          <wp:inline distT="0" distB="0" distL="0" distR="0" wp14:anchorId="5E45CB79" wp14:editId="369BCE94">
            <wp:extent cx="5715000" cy="152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1524000"/>
                    </a:xfrm>
                    <a:prstGeom prst="rect">
                      <a:avLst/>
                    </a:prstGeom>
                    <a:noFill/>
                    <a:ln>
                      <a:noFill/>
                    </a:ln>
                  </pic:spPr>
                </pic:pic>
              </a:graphicData>
            </a:graphic>
          </wp:inline>
        </w:drawing>
      </w:r>
    </w:p>
    <w:p w14:paraId="3499C504" w14:textId="54FAD4D2" w:rsidR="00A9461E" w:rsidRDefault="00A9461E" w:rsidP="00A9461E">
      <w:pPr>
        <w:pStyle w:val="a1"/>
      </w:pPr>
      <w:bookmarkStart w:id="69" w:name="_Toc175851400"/>
      <w:r w:rsidRPr="0049035E">
        <w:rPr>
          <w:rFonts w:hint="cs"/>
          <w:rtl/>
        </w:rPr>
        <w:t>نمونه</w:t>
      </w:r>
      <w:r w:rsidR="00A12C60">
        <w:rPr>
          <w:rtl/>
        </w:rPr>
        <w:softHyphen/>
      </w:r>
      <w:r w:rsidRPr="0049035E">
        <w:rPr>
          <w:rFonts w:hint="cs"/>
          <w:rtl/>
        </w:rPr>
        <w:t>هایی</w:t>
      </w:r>
      <w:r w:rsidRPr="0049035E">
        <w:rPr>
          <w:rtl/>
        </w:rPr>
        <w:t xml:space="preserve"> </w:t>
      </w:r>
      <w:r w:rsidRPr="0049035E">
        <w:rPr>
          <w:rFonts w:hint="cs"/>
          <w:rtl/>
        </w:rPr>
        <w:t>از</w:t>
      </w:r>
      <w:r w:rsidRPr="0049035E">
        <w:rPr>
          <w:rtl/>
        </w:rPr>
        <w:t xml:space="preserve"> </w:t>
      </w:r>
      <w:r w:rsidRPr="0049035E">
        <w:rPr>
          <w:rFonts w:hint="cs"/>
          <w:rtl/>
        </w:rPr>
        <w:t>ماتریس</w:t>
      </w:r>
      <w:r w:rsidRPr="0049035E">
        <w:rPr>
          <w:rtl/>
        </w:rPr>
        <w:t xml:space="preserve"> </w:t>
      </w:r>
      <w:r w:rsidRPr="0049035E">
        <w:rPr>
          <w:rFonts w:hint="cs"/>
          <w:rtl/>
        </w:rPr>
        <w:t>سند</w:t>
      </w:r>
      <w:r w:rsidRPr="0049035E">
        <w:rPr>
          <w:rtl/>
        </w:rPr>
        <w:t xml:space="preserve"> </w:t>
      </w:r>
      <w:r w:rsidRPr="0049035E">
        <w:rPr>
          <w:rFonts w:hint="cs"/>
          <w:rtl/>
        </w:rPr>
        <w:t>اصطلاح</w:t>
      </w:r>
      <w:r w:rsidRPr="0049035E">
        <w:rPr>
          <w:rtl/>
        </w:rPr>
        <w:t xml:space="preserve"> </w:t>
      </w:r>
      <w:r w:rsidRPr="0049035E">
        <w:rPr>
          <w:rFonts w:hint="cs"/>
          <w:rtl/>
        </w:rPr>
        <w:t>و</w:t>
      </w:r>
      <w:r w:rsidRPr="0049035E">
        <w:rPr>
          <w:rtl/>
        </w:rPr>
        <w:t xml:space="preserve"> </w:t>
      </w:r>
      <w:r w:rsidRPr="0049035E">
        <w:rPr>
          <w:rFonts w:hint="cs"/>
          <w:rtl/>
        </w:rPr>
        <w:t>ماتریس</w:t>
      </w:r>
      <w:r w:rsidRPr="0049035E">
        <w:rPr>
          <w:rtl/>
        </w:rPr>
        <w:t xml:space="preserve"> </w:t>
      </w:r>
      <w:r w:rsidRPr="0049035E">
        <w:rPr>
          <w:rFonts w:hint="cs"/>
          <w:rtl/>
        </w:rPr>
        <w:t>کلمه</w:t>
      </w:r>
      <w:r w:rsidRPr="0049035E">
        <w:rPr>
          <w:rtl/>
        </w:rPr>
        <w:t>-</w:t>
      </w:r>
      <w:r w:rsidRPr="0049035E">
        <w:rPr>
          <w:rFonts w:hint="cs"/>
          <w:rtl/>
        </w:rPr>
        <w:t xml:space="preserve">کلمه </w:t>
      </w:r>
      <w:r w:rsidRPr="0049035E">
        <w:rPr>
          <w:rtl/>
        </w:rPr>
        <w:fldChar w:fldCharType="begin"/>
      </w:r>
      <w:r w:rsidRPr="0049035E">
        <w:rPr>
          <w:rtl/>
        </w:rPr>
        <w:instrText xml:space="preserve"> </w:instrText>
      </w:r>
      <w:r w:rsidRPr="0049035E">
        <w:instrText>ADDIN EN.CITE &lt;EndNote&gt;&lt;Cite&gt;&lt;Author&gt;Zipf&lt;/Author&gt;&lt;Year&gt;1949&lt;/Year&gt;&lt;RecNum&gt;107&lt;/RecNum&gt;&lt;DisplayText&gt;[44]&lt;/DisplayText&gt;&lt;record&gt;&lt;rec-number&gt;107&lt;/rec-number&gt;&lt;foreign-keys&gt;&lt;key app="EN" db-id="5advps9aitwdwre9vx1x2pv30wawrxstfptz" timestamp="1723251144"&gt;107</w:instrText>
      </w:r>
      <w:r w:rsidRPr="0049035E">
        <w:rPr>
          <w:rtl/>
        </w:rPr>
        <w:instrText>&lt;/</w:instrText>
      </w:r>
      <w:r w:rsidRPr="0049035E">
        <w:instrText>key&gt;&lt;/foreign-keys&gt;&lt;ref-type name="Journal Article"&gt;17&lt;/ref-type&gt;&lt;contributors&gt;&lt;authors&gt;&lt;author&gt;Zipf, G.&lt;/author&gt;&lt;/authors&gt;&lt;/contributors&gt;&lt;titles&gt;&lt;title&gt;Human behavior and the principle of least-effort&lt;/title&gt;&lt;/titles&gt;&lt;dates&gt;&lt;year&gt;1949&lt;/year&gt;&lt;/dates&gt;&lt;publisher&gt;Cambridge&lt;/publisher&gt;&lt;urls&gt;&lt;/urls&gt;&lt;/record&gt;&lt;/Cite&gt;&lt;/EndNote</w:instrText>
      </w:r>
      <w:r w:rsidRPr="0049035E">
        <w:rPr>
          <w:rtl/>
        </w:rPr>
        <w:instrText>&gt;</w:instrText>
      </w:r>
      <w:r w:rsidRPr="0049035E">
        <w:rPr>
          <w:rtl/>
        </w:rPr>
        <w:fldChar w:fldCharType="separate"/>
      </w:r>
      <w:r w:rsidRPr="0049035E">
        <w:rPr>
          <w:noProof/>
          <w:rtl/>
        </w:rPr>
        <w:t>[44]</w:t>
      </w:r>
      <w:bookmarkEnd w:id="69"/>
      <w:r w:rsidRPr="0049035E">
        <w:rPr>
          <w:rtl/>
        </w:rPr>
        <w:fldChar w:fldCharType="end"/>
      </w:r>
    </w:p>
    <w:p w14:paraId="081F7D00" w14:textId="33B4AA50" w:rsidR="00A9461E" w:rsidRPr="00CD23FA" w:rsidRDefault="00A9461E" w:rsidP="00A9461E">
      <w:pPr>
        <w:pStyle w:val="a8"/>
        <w:rPr>
          <w:rtl/>
        </w:rPr>
      </w:pPr>
      <w:r w:rsidRPr="00CD23FA">
        <w:rPr>
          <w:rtl/>
        </w:rPr>
        <w:t xml:space="preserve">مرحله </w:t>
      </w:r>
      <w:r w:rsidRPr="00CD23FA">
        <w:rPr>
          <w:rFonts w:hint="cs"/>
          <w:rtl/>
        </w:rPr>
        <w:t>بعدی</w:t>
      </w:r>
      <w:r w:rsidRPr="00CD23FA">
        <w:rPr>
          <w:rtl/>
        </w:rPr>
        <w:t xml:space="preserve"> در فرآ</w:t>
      </w:r>
      <w:r w:rsidRPr="00CD23FA">
        <w:rPr>
          <w:rFonts w:hint="cs"/>
          <w:rtl/>
        </w:rPr>
        <w:t>ی</w:t>
      </w:r>
      <w:r w:rsidRPr="00CD23FA">
        <w:rPr>
          <w:rFonts w:hint="eastAsia"/>
          <w:rtl/>
        </w:rPr>
        <w:t>ند</w:t>
      </w:r>
      <w:r w:rsidRPr="00CD23FA">
        <w:rPr>
          <w:rtl/>
        </w:rPr>
        <w:t xml:space="preserve"> ر</w:t>
      </w:r>
      <w:r w:rsidRPr="00CD23FA">
        <w:rPr>
          <w:rFonts w:hint="cs"/>
          <w:rtl/>
        </w:rPr>
        <w:t>ی</w:t>
      </w:r>
      <w:r w:rsidRPr="00CD23FA">
        <w:rPr>
          <w:rFonts w:hint="eastAsia"/>
          <w:rtl/>
        </w:rPr>
        <w:t>اض</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مدل</w:t>
      </w:r>
      <w:r w:rsidRPr="00A9461E">
        <w:rPr>
          <w:sz w:val="28"/>
          <w:rtl/>
        </w:rPr>
        <w:t>‌</w:t>
      </w:r>
      <w:r w:rsidRPr="00CD23FA">
        <w:rPr>
          <w:rtl/>
        </w:rPr>
        <w:t>ها</w:t>
      </w:r>
      <w:r w:rsidRPr="00CD23FA">
        <w:rPr>
          <w:rFonts w:hint="cs"/>
          <w:rtl/>
        </w:rPr>
        <w:t>ی</w:t>
      </w:r>
      <w:r w:rsidRPr="00CD23FA">
        <w:rPr>
          <w:rtl/>
        </w:rPr>
        <w:t xml:space="preserve"> فضا</w:t>
      </w:r>
      <w:r w:rsidRPr="00CD23FA">
        <w:rPr>
          <w:rFonts w:hint="cs"/>
          <w:rtl/>
        </w:rPr>
        <w:t>ی</w:t>
      </w:r>
      <w:r w:rsidRPr="00CD23FA">
        <w:rPr>
          <w:rtl/>
        </w:rPr>
        <w:t xml:space="preserve"> بردار</w:t>
      </w:r>
      <w:r w:rsidRPr="00CD23FA">
        <w:rPr>
          <w:rFonts w:hint="cs"/>
          <w:rtl/>
        </w:rPr>
        <w:t>ی</w:t>
      </w:r>
      <w:r w:rsidRPr="00CD23FA">
        <w:rPr>
          <w:rFonts w:hint="eastAsia"/>
          <w:rtl/>
        </w:rPr>
        <w:t>،</w:t>
      </w:r>
      <w:r w:rsidRPr="00CD23FA">
        <w:rPr>
          <w:rtl/>
        </w:rPr>
        <w:t xml:space="preserve"> که قادر به نما</w:t>
      </w:r>
      <w:r w:rsidRPr="00CD23FA">
        <w:rPr>
          <w:rFonts w:hint="cs"/>
          <w:rtl/>
        </w:rPr>
        <w:t>ی</w:t>
      </w:r>
      <w:r w:rsidRPr="00CD23FA">
        <w:rPr>
          <w:rFonts w:hint="eastAsia"/>
          <w:rtl/>
        </w:rPr>
        <w:t>ش</w:t>
      </w:r>
      <w:r w:rsidRPr="00CD23FA">
        <w:rPr>
          <w:rtl/>
        </w:rPr>
        <w:t xml:space="preserve"> اصطلاحات مشابه در فضا</w:t>
      </w:r>
      <w:r w:rsidRPr="00CD23FA">
        <w:rPr>
          <w:rFonts w:hint="cs"/>
          <w:rtl/>
        </w:rPr>
        <w:t>ی</w:t>
      </w:r>
      <w:r w:rsidRPr="00CD23FA">
        <w:rPr>
          <w:rtl/>
        </w:rPr>
        <w:t xml:space="preserve"> بردار</w:t>
      </w:r>
      <w:r w:rsidRPr="00CD23FA">
        <w:rPr>
          <w:rFonts w:hint="cs"/>
          <w:rtl/>
        </w:rPr>
        <w:t>ی</w:t>
      </w:r>
      <w:r w:rsidRPr="00CD23FA">
        <w:rPr>
          <w:rtl/>
        </w:rPr>
        <w:t xml:space="preserve"> هستند، شامل کاهش ابعاد است که به عنوان هموارساز</w:t>
      </w:r>
      <w:r w:rsidRPr="00CD23FA">
        <w:rPr>
          <w:rFonts w:hint="cs"/>
          <w:rtl/>
        </w:rPr>
        <w:t>ی</w:t>
      </w:r>
      <w:r>
        <w:rPr>
          <w:rStyle w:val="FootnoteReference"/>
          <w:rtl/>
        </w:rPr>
        <w:footnoteReference w:id="63"/>
      </w:r>
      <w:r w:rsidRPr="00CD23FA">
        <w:rPr>
          <w:rtl/>
        </w:rPr>
        <w:t xml:space="preserve"> ن</w:t>
      </w:r>
      <w:r w:rsidRPr="00CD23FA">
        <w:rPr>
          <w:rFonts w:hint="cs"/>
          <w:rtl/>
        </w:rPr>
        <w:t>ی</w:t>
      </w:r>
      <w:r w:rsidRPr="00CD23FA">
        <w:rPr>
          <w:rFonts w:hint="eastAsia"/>
          <w:rtl/>
        </w:rPr>
        <w:t>ز</w:t>
      </w:r>
      <w:r w:rsidRPr="00CD23FA">
        <w:rPr>
          <w:rtl/>
        </w:rPr>
        <w:t xml:space="preserve"> شناخته م</w:t>
      </w:r>
      <w:r w:rsidRPr="00CD23FA">
        <w:rPr>
          <w:rFonts w:hint="cs"/>
          <w:rtl/>
        </w:rPr>
        <w:t>ی</w:t>
      </w:r>
      <w:r w:rsidRPr="00A9461E">
        <w:rPr>
          <w:rFonts w:hint="cs"/>
          <w:sz w:val="28"/>
          <w:rtl/>
        </w:rPr>
        <w:t>‌</w:t>
      </w:r>
      <w:r w:rsidRPr="00CD23FA">
        <w:rPr>
          <w:rFonts w:hint="eastAsia"/>
          <w:rtl/>
        </w:rPr>
        <w:t>شود</w:t>
      </w:r>
      <w:r w:rsidRPr="00CD23FA">
        <w:rPr>
          <w:rtl/>
        </w:rPr>
        <w:t>. مدل</w:t>
      </w:r>
      <w:r w:rsidRPr="00A9461E">
        <w:rPr>
          <w:sz w:val="28"/>
          <w:rtl/>
        </w:rPr>
        <w:t>‌</w:t>
      </w:r>
      <w:r w:rsidRPr="00CD23FA">
        <w:rPr>
          <w:rtl/>
        </w:rPr>
        <w:t>ها</w:t>
      </w:r>
      <w:r w:rsidRPr="00CD23FA">
        <w:rPr>
          <w:rFonts w:hint="cs"/>
          <w:rtl/>
        </w:rPr>
        <w:t>ی</w:t>
      </w:r>
      <w:r w:rsidRPr="00CD23FA">
        <w:rPr>
          <w:rtl/>
        </w:rPr>
        <w:t xml:space="preserve"> فضا</w:t>
      </w:r>
      <w:r w:rsidRPr="00CD23FA">
        <w:rPr>
          <w:rFonts w:hint="cs"/>
          <w:rtl/>
        </w:rPr>
        <w:t>ی</w:t>
      </w:r>
      <w:r w:rsidRPr="00CD23FA">
        <w:rPr>
          <w:rtl/>
        </w:rPr>
        <w:t xml:space="preserve"> بردار</w:t>
      </w:r>
      <w:r w:rsidRPr="00CD23FA">
        <w:rPr>
          <w:rFonts w:hint="cs"/>
          <w:rtl/>
        </w:rPr>
        <w:t>ی</w:t>
      </w:r>
      <w:r w:rsidRPr="00CD23FA">
        <w:rPr>
          <w:rtl/>
        </w:rPr>
        <w:t xml:space="preserve"> به دل</w:t>
      </w:r>
      <w:r w:rsidRPr="00CD23FA">
        <w:rPr>
          <w:rFonts w:hint="cs"/>
          <w:rtl/>
        </w:rPr>
        <w:t>ی</w:t>
      </w:r>
      <w:r w:rsidRPr="00CD23FA">
        <w:rPr>
          <w:rFonts w:hint="eastAsia"/>
          <w:rtl/>
        </w:rPr>
        <w:t>ل</w:t>
      </w:r>
      <w:r w:rsidRPr="00CD23FA">
        <w:rPr>
          <w:rtl/>
        </w:rPr>
        <w:t xml:space="preserve"> تعداد ز</w:t>
      </w:r>
      <w:r w:rsidRPr="00CD23FA">
        <w:rPr>
          <w:rFonts w:hint="cs"/>
          <w:rtl/>
        </w:rPr>
        <w:t>ی</w:t>
      </w:r>
      <w:r w:rsidRPr="00CD23FA">
        <w:rPr>
          <w:rFonts w:hint="eastAsia"/>
          <w:rtl/>
        </w:rPr>
        <w:t>اد</w:t>
      </w:r>
      <w:r w:rsidRPr="00CD23FA">
        <w:rPr>
          <w:rtl/>
        </w:rPr>
        <w:t xml:space="preserve"> مجموعه</w:t>
      </w:r>
      <w:r w:rsidRPr="00A9461E">
        <w:rPr>
          <w:sz w:val="28"/>
          <w:rtl/>
        </w:rPr>
        <w:t>‌</w:t>
      </w:r>
      <w:r w:rsidRPr="00CD23FA">
        <w:rPr>
          <w:rtl/>
        </w:rPr>
        <w:t>ها</w:t>
      </w:r>
      <w:r w:rsidRPr="00CD23FA">
        <w:rPr>
          <w:rFonts w:hint="cs"/>
          <w:rtl/>
        </w:rPr>
        <w:t>ی</w:t>
      </w:r>
      <w:r w:rsidRPr="00CD23FA">
        <w:rPr>
          <w:rtl/>
        </w:rPr>
        <w:t xml:space="preserve"> اسناد</w:t>
      </w:r>
      <w:r w:rsidRPr="00CD23FA">
        <w:rPr>
          <w:rFonts w:hint="cs"/>
          <w:rtl/>
        </w:rPr>
        <w:t>ی</w:t>
      </w:r>
      <w:r w:rsidRPr="00CD23FA">
        <w:rPr>
          <w:rtl/>
        </w:rPr>
        <w:t xml:space="preserve"> که در ساخت آن</w:t>
      </w:r>
      <w:r w:rsidRPr="00A9461E">
        <w:rPr>
          <w:sz w:val="28"/>
          <w:rtl/>
        </w:rPr>
        <w:t>‌</w:t>
      </w:r>
      <w:r w:rsidRPr="00CD23FA">
        <w:rPr>
          <w:rtl/>
        </w:rPr>
        <w:t>ها دخ</w:t>
      </w:r>
      <w:r w:rsidRPr="00CD23FA">
        <w:rPr>
          <w:rFonts w:hint="cs"/>
          <w:rtl/>
        </w:rPr>
        <w:t>ی</w:t>
      </w:r>
      <w:r w:rsidRPr="00CD23FA">
        <w:rPr>
          <w:rFonts w:hint="eastAsia"/>
          <w:rtl/>
        </w:rPr>
        <w:t>ل</w:t>
      </w:r>
      <w:r w:rsidRPr="00CD23FA">
        <w:rPr>
          <w:rtl/>
        </w:rPr>
        <w:t xml:space="preserve"> هستند، اغ</w:t>
      </w:r>
      <w:r w:rsidRPr="00CD23FA">
        <w:rPr>
          <w:rFonts w:hint="eastAsia"/>
          <w:rtl/>
        </w:rPr>
        <w:t>لب</w:t>
      </w:r>
      <w:r w:rsidRPr="00CD23FA">
        <w:rPr>
          <w:rtl/>
        </w:rPr>
        <w:t xml:space="preserve"> ابعاد بالا</w:t>
      </w:r>
      <w:r w:rsidRPr="00CD23FA">
        <w:rPr>
          <w:rFonts w:hint="cs"/>
          <w:rtl/>
        </w:rPr>
        <w:t>یی</w:t>
      </w:r>
      <w:r w:rsidRPr="00CD23FA">
        <w:rPr>
          <w:rtl/>
        </w:rPr>
        <w:t xml:space="preserve"> دارند که ناش</w:t>
      </w:r>
      <w:r w:rsidRPr="00CD23FA">
        <w:rPr>
          <w:rFonts w:hint="cs"/>
          <w:rtl/>
        </w:rPr>
        <w:t>ی</w:t>
      </w:r>
      <w:r w:rsidRPr="00CD23FA">
        <w:rPr>
          <w:rtl/>
        </w:rPr>
        <w:t xml:space="preserve"> از تعدد اصطلاحات مختلف استفاده شده است. ا</w:t>
      </w:r>
      <w:r w:rsidRPr="00CD23FA">
        <w:rPr>
          <w:rFonts w:hint="cs"/>
          <w:rtl/>
        </w:rPr>
        <w:t>ی</w:t>
      </w:r>
      <w:r w:rsidRPr="00CD23FA">
        <w:rPr>
          <w:rFonts w:hint="eastAsia"/>
          <w:rtl/>
        </w:rPr>
        <w:t>ن</w:t>
      </w:r>
      <w:r w:rsidRPr="00CD23FA">
        <w:rPr>
          <w:rtl/>
        </w:rPr>
        <w:t xml:space="preserve"> ابعاد بالا چالش</w:t>
      </w:r>
      <w:r w:rsidRPr="00A9461E">
        <w:rPr>
          <w:sz w:val="28"/>
          <w:rtl/>
        </w:rPr>
        <w:t>‌</w:t>
      </w:r>
      <w:r w:rsidRPr="00CD23FA">
        <w:rPr>
          <w:rtl/>
        </w:rPr>
        <w:t>ها</w:t>
      </w:r>
      <w:r w:rsidRPr="00CD23FA">
        <w:rPr>
          <w:rFonts w:hint="cs"/>
          <w:rtl/>
        </w:rPr>
        <w:t>یی</w:t>
      </w:r>
      <w:r w:rsidRPr="00CD23FA">
        <w:rPr>
          <w:rtl/>
        </w:rPr>
        <w:t xml:space="preserve"> را برا</w:t>
      </w:r>
      <w:r w:rsidRPr="00CD23FA">
        <w:rPr>
          <w:rFonts w:hint="cs"/>
          <w:rtl/>
        </w:rPr>
        <w:t>ی</w:t>
      </w:r>
      <w:r w:rsidRPr="00CD23FA">
        <w:rPr>
          <w:rtl/>
        </w:rPr>
        <w:t xml:space="preserve"> مق</w:t>
      </w:r>
      <w:r w:rsidRPr="00CD23FA">
        <w:rPr>
          <w:rFonts w:hint="cs"/>
          <w:rtl/>
        </w:rPr>
        <w:t>ی</w:t>
      </w:r>
      <w:r w:rsidRPr="00CD23FA">
        <w:rPr>
          <w:rFonts w:hint="eastAsia"/>
          <w:rtl/>
        </w:rPr>
        <w:t>اس</w:t>
      </w:r>
      <w:r w:rsidRPr="00A9461E">
        <w:rPr>
          <w:rFonts w:hint="eastAsia"/>
          <w:sz w:val="28"/>
          <w:rtl/>
        </w:rPr>
        <w:t>‌</w:t>
      </w:r>
      <w:r w:rsidRPr="00CD23FA">
        <w:rPr>
          <w:rFonts w:hint="eastAsia"/>
          <w:rtl/>
        </w:rPr>
        <w:t>پذ</w:t>
      </w:r>
      <w:r w:rsidRPr="00CD23FA">
        <w:rPr>
          <w:rFonts w:hint="cs"/>
          <w:rtl/>
        </w:rPr>
        <w:t>ی</w:t>
      </w:r>
      <w:r w:rsidRPr="00CD23FA">
        <w:rPr>
          <w:rFonts w:hint="eastAsia"/>
          <w:rtl/>
        </w:rPr>
        <w:t>ر</w:t>
      </w:r>
      <w:r w:rsidRPr="00CD23FA">
        <w:rPr>
          <w:rFonts w:hint="cs"/>
          <w:rtl/>
        </w:rPr>
        <w:t>ی</w:t>
      </w:r>
      <w:r w:rsidRPr="00CD23FA">
        <w:rPr>
          <w:rtl/>
        </w:rPr>
        <w:t xml:space="preserve"> و کارا</w:t>
      </w:r>
      <w:r w:rsidRPr="00CD23FA">
        <w:rPr>
          <w:rFonts w:hint="cs"/>
          <w:rtl/>
        </w:rPr>
        <w:t>یی</w:t>
      </w:r>
      <w:r w:rsidRPr="00CD23FA">
        <w:rPr>
          <w:rtl/>
        </w:rPr>
        <w:t xml:space="preserve"> الگور</w:t>
      </w:r>
      <w:r w:rsidRPr="00CD23FA">
        <w:rPr>
          <w:rFonts w:hint="cs"/>
          <w:rtl/>
        </w:rPr>
        <w:t>ی</w:t>
      </w:r>
      <w:r w:rsidRPr="00CD23FA">
        <w:rPr>
          <w:rFonts w:hint="eastAsia"/>
          <w:rtl/>
        </w:rPr>
        <w:t>تم</w:t>
      </w:r>
      <w:r w:rsidRPr="00A9461E">
        <w:rPr>
          <w:rFonts w:hint="eastAsia"/>
          <w:sz w:val="28"/>
          <w:rtl/>
        </w:rPr>
        <w:t>‌</w:t>
      </w:r>
      <w:r w:rsidRPr="00CD23FA">
        <w:rPr>
          <w:rFonts w:hint="eastAsia"/>
          <w:rtl/>
        </w:rPr>
        <w:t>ها</w:t>
      </w:r>
      <w:r w:rsidRPr="00CD23FA">
        <w:rPr>
          <w:rFonts w:hint="cs"/>
          <w:rtl/>
        </w:rPr>
        <w:t>ی</w:t>
      </w:r>
      <w:r w:rsidRPr="00CD23FA">
        <w:rPr>
          <w:rtl/>
        </w:rPr>
        <w:t xml:space="preserve"> مورد استفاده برا</w:t>
      </w:r>
      <w:r w:rsidRPr="00CD23FA">
        <w:rPr>
          <w:rFonts w:hint="cs"/>
          <w:rtl/>
        </w:rPr>
        <w:t>ی</w:t>
      </w:r>
      <w:r w:rsidRPr="00CD23FA">
        <w:rPr>
          <w:rtl/>
        </w:rPr>
        <w:t xml:space="preserve"> پردازش ا</w:t>
      </w:r>
      <w:r w:rsidRPr="00CD23FA">
        <w:rPr>
          <w:rFonts w:hint="cs"/>
          <w:rtl/>
        </w:rPr>
        <w:t>ی</w:t>
      </w:r>
      <w:r w:rsidRPr="00CD23FA">
        <w:rPr>
          <w:rFonts w:hint="eastAsia"/>
          <w:rtl/>
        </w:rPr>
        <w:t>ن</w:t>
      </w:r>
      <w:r w:rsidRPr="00CD23FA">
        <w:rPr>
          <w:rtl/>
        </w:rPr>
        <w:t xml:space="preserve"> مدل</w:t>
      </w:r>
      <w:r w:rsidRPr="00A9461E">
        <w:rPr>
          <w:sz w:val="28"/>
          <w:rtl/>
        </w:rPr>
        <w:t>‌</w:t>
      </w:r>
      <w:r w:rsidRPr="00CD23FA">
        <w:rPr>
          <w:rtl/>
        </w:rPr>
        <w:t>ها</w:t>
      </w:r>
      <w:r w:rsidRPr="00CD23FA">
        <w:rPr>
          <w:rFonts w:hint="cs"/>
          <w:rtl/>
        </w:rPr>
        <w:t>ی</w:t>
      </w:r>
      <w:r w:rsidRPr="00CD23FA">
        <w:rPr>
          <w:rtl/>
        </w:rPr>
        <w:t xml:space="preserve"> ماتر</w:t>
      </w:r>
      <w:r w:rsidRPr="00CD23FA">
        <w:rPr>
          <w:rFonts w:hint="cs"/>
          <w:rtl/>
        </w:rPr>
        <w:t>ی</w:t>
      </w:r>
      <w:r w:rsidRPr="00CD23FA">
        <w:rPr>
          <w:rFonts w:hint="eastAsia"/>
          <w:rtl/>
        </w:rPr>
        <w:t>س</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م</w:t>
      </w:r>
      <w:r w:rsidRPr="00CD23FA">
        <w:rPr>
          <w:rFonts w:hint="cs"/>
          <w:rtl/>
        </w:rPr>
        <w:t>ی</w:t>
      </w:r>
      <w:r w:rsidRPr="00A9461E">
        <w:rPr>
          <w:rFonts w:hint="cs"/>
          <w:sz w:val="28"/>
          <w:rtl/>
        </w:rPr>
        <w:t>‌</w:t>
      </w:r>
      <w:r w:rsidRPr="00CD23FA">
        <w:rPr>
          <w:rFonts w:hint="eastAsia"/>
          <w:rtl/>
        </w:rPr>
        <w:t>کند</w:t>
      </w:r>
      <w:r w:rsidRPr="00CD23FA">
        <w:rPr>
          <w:rtl/>
        </w:rPr>
        <w:t xml:space="preserve">. </w:t>
      </w:r>
      <w:r>
        <w:rPr>
          <w:rFonts w:hint="cs"/>
          <w:rtl/>
        </w:rPr>
        <w:t>سهلگرن</w:t>
      </w:r>
      <w:r w:rsidRPr="00CD23FA">
        <w:rPr>
          <w:rtl/>
        </w:rPr>
        <w:t xml:space="preserve"> </w:t>
      </w:r>
      <w:r>
        <w:rPr>
          <w:rtl/>
        </w:rPr>
        <w:fldChar w:fldCharType="begin"/>
      </w:r>
      <w:r>
        <w:rPr>
          <w:rtl/>
        </w:rPr>
        <w:instrText xml:space="preserve"> </w:instrText>
      </w:r>
      <w:r>
        <w:instrText>ADDIN EN.CITE &lt;EndNote&gt;&lt;Cite&gt;&lt;Author&gt;Sahlgren&lt;/Author&gt;&lt;Year&gt;2006&lt;/Year&gt;&lt;RecNum&gt;67&lt;/RecNum&gt;&lt;DisplayText&gt;[45]&lt;/DisplayText&gt;&lt;record&gt;&lt;rec-number&gt;67&lt;/rec-number&gt;&lt;foreign-keys&gt;&lt;key app="EN" db-id="5advps9aitwdwre9vx1x2pv30wawrxstfptz" timestamp="1723223294"&gt;67</w:instrText>
      </w:r>
      <w:r>
        <w:rPr>
          <w:rtl/>
        </w:rPr>
        <w:instrText>&lt;/</w:instrText>
      </w:r>
      <w:r>
        <w:instrText>key&gt;&lt;/foreign-keys&gt;&lt;ref-type name="Thesis"&gt;32&lt;/ref-type&gt;&lt;contributors&gt;&lt;authors&gt;&lt;author&gt;Sahlgren, Magnus&lt;/author&gt;&lt;/authors&gt;&lt;/contributors&gt;&lt;titles&gt;&lt;title&gt;The Word-Space Model: Using distributional analysis to represent syntagmatic and paradigmatic relations between words in high-dimensional vector spaces&lt;/title&gt;&lt;/titles&gt;&lt;dates&gt;&lt;year&gt;2006&lt;/year&gt;&lt;/dates&gt;&lt;publisher&gt;Institutionen för lingvistik&lt;/publisher&gt;&lt;urls&gt;&lt;/urls&gt;&lt;/record&gt;&lt;/Cite&gt;&lt;/EndNote</w:instrText>
      </w:r>
      <w:r>
        <w:rPr>
          <w:rtl/>
        </w:rPr>
        <w:instrText>&gt;</w:instrText>
      </w:r>
      <w:r>
        <w:rPr>
          <w:rtl/>
        </w:rPr>
        <w:fldChar w:fldCharType="separate"/>
      </w:r>
      <w:r>
        <w:rPr>
          <w:noProof/>
          <w:rtl/>
        </w:rPr>
        <w:t>[45]</w:t>
      </w:r>
      <w:r>
        <w:rPr>
          <w:rtl/>
        </w:rPr>
        <w:fldChar w:fldCharType="end"/>
      </w:r>
      <w:r w:rsidRPr="00CD23FA">
        <w:rPr>
          <w:rtl/>
        </w:rPr>
        <w:t xml:space="preserve"> معضل</w:t>
      </w:r>
      <w:r w:rsidRPr="00CD23FA">
        <w:rPr>
          <w:rFonts w:hint="cs"/>
          <w:rtl/>
        </w:rPr>
        <w:t>ی</w:t>
      </w:r>
      <w:r w:rsidRPr="00CD23FA">
        <w:rPr>
          <w:rtl/>
        </w:rPr>
        <w:t xml:space="preserve"> را که در ا</w:t>
      </w:r>
      <w:r w:rsidRPr="00CD23FA">
        <w:rPr>
          <w:rFonts w:hint="cs"/>
          <w:rtl/>
        </w:rPr>
        <w:t>ی</w:t>
      </w:r>
      <w:r w:rsidRPr="00CD23FA">
        <w:rPr>
          <w:rFonts w:hint="eastAsia"/>
          <w:rtl/>
        </w:rPr>
        <w:t>جاد</w:t>
      </w:r>
      <w:r w:rsidRPr="00CD23FA">
        <w:rPr>
          <w:rtl/>
        </w:rPr>
        <w:t xml:space="preserve"> تعادل ب</w:t>
      </w:r>
      <w:r w:rsidRPr="00CD23FA">
        <w:rPr>
          <w:rFonts w:hint="cs"/>
          <w:rtl/>
        </w:rPr>
        <w:t>ی</w:t>
      </w:r>
      <w:r w:rsidRPr="00CD23FA">
        <w:rPr>
          <w:rFonts w:hint="eastAsia"/>
          <w:rtl/>
        </w:rPr>
        <w:t>ن</w:t>
      </w:r>
      <w:r w:rsidRPr="00CD23FA">
        <w:rPr>
          <w:rtl/>
        </w:rPr>
        <w:t xml:space="preserve"> ن</w:t>
      </w:r>
      <w:r w:rsidRPr="00CD23FA">
        <w:rPr>
          <w:rFonts w:hint="cs"/>
          <w:rtl/>
        </w:rPr>
        <w:t>ی</w:t>
      </w:r>
      <w:r w:rsidRPr="00CD23FA">
        <w:rPr>
          <w:rFonts w:hint="eastAsia"/>
          <w:rtl/>
        </w:rPr>
        <w:t>از</w:t>
      </w:r>
      <w:r w:rsidRPr="00CD23FA">
        <w:rPr>
          <w:rtl/>
        </w:rPr>
        <w:t xml:space="preserve"> به مقدار ز</w:t>
      </w:r>
      <w:r w:rsidRPr="00CD23FA">
        <w:rPr>
          <w:rFonts w:hint="cs"/>
          <w:rtl/>
        </w:rPr>
        <w:t>ی</w:t>
      </w:r>
      <w:r w:rsidRPr="00CD23FA">
        <w:rPr>
          <w:rFonts w:hint="eastAsia"/>
          <w:rtl/>
        </w:rPr>
        <w:t>اد</w:t>
      </w:r>
      <w:r w:rsidRPr="00CD23FA">
        <w:rPr>
          <w:rFonts w:hint="cs"/>
          <w:rtl/>
        </w:rPr>
        <w:t>ی</w:t>
      </w:r>
      <w:r w:rsidRPr="00CD23FA">
        <w:rPr>
          <w:rtl/>
        </w:rPr>
        <w:t xml:space="preserve"> داده برا</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w:t>
      </w:r>
      <w:r w:rsidRPr="00CD23FA">
        <w:rPr>
          <w:rFonts w:hint="cs"/>
          <w:rtl/>
        </w:rPr>
        <w:t>ی</w:t>
      </w:r>
      <w:r w:rsidRPr="00CD23FA">
        <w:rPr>
          <w:rFonts w:hint="eastAsia"/>
          <w:rtl/>
        </w:rPr>
        <w:t>ک</w:t>
      </w:r>
      <w:r w:rsidRPr="00CD23FA">
        <w:rPr>
          <w:rtl/>
        </w:rPr>
        <w:t xml:space="preserve"> مدل دق</w:t>
      </w:r>
      <w:r w:rsidRPr="00CD23FA">
        <w:rPr>
          <w:rFonts w:hint="cs"/>
          <w:rtl/>
        </w:rPr>
        <w:t>ی</w:t>
      </w:r>
      <w:r w:rsidRPr="00CD23FA">
        <w:rPr>
          <w:rFonts w:hint="eastAsia"/>
          <w:rtl/>
        </w:rPr>
        <w:t>ق</w:t>
      </w:r>
      <w:r w:rsidRPr="00CD23FA">
        <w:rPr>
          <w:rtl/>
        </w:rPr>
        <w:t xml:space="preserve"> استفاده از زبان با تما</w:t>
      </w:r>
      <w:r w:rsidRPr="00CD23FA">
        <w:rPr>
          <w:rFonts w:hint="cs"/>
          <w:rtl/>
        </w:rPr>
        <w:t>ی</w:t>
      </w:r>
      <w:r w:rsidRPr="00CD23FA">
        <w:rPr>
          <w:rFonts w:hint="eastAsia"/>
          <w:rtl/>
        </w:rPr>
        <w:t>ل</w:t>
      </w:r>
      <w:r w:rsidRPr="00CD23FA">
        <w:rPr>
          <w:rtl/>
        </w:rPr>
        <w:t xml:space="preserve"> به استفاده از کمتر</w:t>
      </w:r>
      <w:r w:rsidRPr="00CD23FA">
        <w:rPr>
          <w:rFonts w:hint="cs"/>
          <w:rtl/>
        </w:rPr>
        <w:t>ی</w:t>
      </w:r>
      <w:r w:rsidRPr="00CD23FA">
        <w:rPr>
          <w:rFonts w:hint="eastAsia"/>
          <w:rtl/>
        </w:rPr>
        <w:t>ن</w:t>
      </w:r>
      <w:r w:rsidRPr="00CD23FA">
        <w:rPr>
          <w:rtl/>
        </w:rPr>
        <w:t xml:space="preserve"> داده ممکن برا</w:t>
      </w:r>
      <w:r w:rsidRPr="00CD23FA">
        <w:rPr>
          <w:rFonts w:hint="cs"/>
          <w:rtl/>
        </w:rPr>
        <w:t>ی</w:t>
      </w:r>
      <w:r w:rsidRPr="00CD23FA">
        <w:rPr>
          <w:rtl/>
        </w:rPr>
        <w:t xml:space="preserve"> جلوگ</w:t>
      </w:r>
      <w:r w:rsidRPr="00CD23FA">
        <w:rPr>
          <w:rFonts w:hint="cs"/>
          <w:rtl/>
        </w:rPr>
        <w:t>ی</w:t>
      </w:r>
      <w:r w:rsidRPr="00CD23FA">
        <w:rPr>
          <w:rFonts w:hint="eastAsia"/>
          <w:rtl/>
        </w:rPr>
        <w:t>ر</w:t>
      </w:r>
      <w:r w:rsidRPr="00CD23FA">
        <w:rPr>
          <w:rFonts w:hint="cs"/>
          <w:rtl/>
        </w:rPr>
        <w:t>ی</w:t>
      </w:r>
      <w:r w:rsidRPr="00CD23FA">
        <w:rPr>
          <w:rtl/>
        </w:rPr>
        <w:t xml:space="preserve"> از محدود</w:t>
      </w:r>
      <w:r w:rsidRPr="00CD23FA">
        <w:rPr>
          <w:rFonts w:hint="cs"/>
          <w:rtl/>
        </w:rPr>
        <w:t>ی</w:t>
      </w:r>
      <w:r w:rsidRPr="00CD23FA">
        <w:rPr>
          <w:rFonts w:hint="eastAsia"/>
          <w:rtl/>
        </w:rPr>
        <w:t>ت</w:t>
      </w:r>
      <w:r>
        <w:rPr>
          <w:rtl/>
        </w:rPr>
        <w:softHyphen/>
      </w:r>
      <w:r w:rsidRPr="00CD23FA">
        <w:rPr>
          <w:rtl/>
        </w:rPr>
        <w:t>ها</w:t>
      </w:r>
      <w:r w:rsidRPr="00CD23FA">
        <w:rPr>
          <w:rFonts w:hint="cs"/>
          <w:rtl/>
        </w:rPr>
        <w:t>ی</w:t>
      </w:r>
      <w:r w:rsidRPr="00CD23FA">
        <w:rPr>
          <w:rtl/>
        </w:rPr>
        <w:t xml:space="preserve"> محاسبات</w:t>
      </w:r>
      <w:r w:rsidRPr="00CD23FA">
        <w:rPr>
          <w:rFonts w:hint="cs"/>
          <w:rtl/>
        </w:rPr>
        <w:t>ی</w:t>
      </w:r>
      <w:r w:rsidRPr="00CD23FA">
        <w:rPr>
          <w:rtl/>
        </w:rPr>
        <w:t xml:space="preserve"> وجود دارد، برجسته </w:t>
      </w:r>
      <w:r w:rsidR="005B628F">
        <w:rPr>
          <w:rtl/>
        </w:rPr>
        <w:t>می‌کند</w:t>
      </w:r>
      <w:r w:rsidRPr="00CD23FA">
        <w:rPr>
          <w:rtl/>
        </w:rPr>
        <w:t xml:space="preserve">. </w:t>
      </w:r>
      <w:r>
        <w:rPr>
          <w:rFonts w:hint="cs"/>
          <w:rtl/>
        </w:rPr>
        <w:t>سهلگرن</w:t>
      </w:r>
      <w:r w:rsidRPr="00CD23FA">
        <w:rPr>
          <w:rtl/>
        </w:rPr>
        <w:t xml:space="preserve"> </w:t>
      </w:r>
      <w:r>
        <w:rPr>
          <w:rtl/>
        </w:rPr>
        <w:fldChar w:fldCharType="begin"/>
      </w:r>
      <w:r>
        <w:rPr>
          <w:rtl/>
        </w:rPr>
        <w:instrText xml:space="preserve"> </w:instrText>
      </w:r>
      <w:r>
        <w:instrText>ADDIN EN.CITE &lt;EndNote&gt;&lt;Cite&gt;&lt;Author&gt;Sahlgren&lt;/Author&gt;&lt;Year&gt;2006&lt;/Year&gt;&lt;RecNum&gt;67&lt;/RecNum&gt;&lt;DisplayText&gt;[45]&lt;/DisplayText&gt;&lt;record&gt;&lt;rec-number&gt;67&lt;/rec-number&gt;&lt;foreign-keys&gt;&lt;key app="EN" db-id="5advps9aitwdwre9vx1x2pv30wawrxstfptz" timestamp="1723223294"&gt;67</w:instrText>
      </w:r>
      <w:r>
        <w:rPr>
          <w:rtl/>
        </w:rPr>
        <w:instrText>&lt;/</w:instrText>
      </w:r>
      <w:r>
        <w:instrText>key&gt;&lt;/foreign-keys&gt;&lt;ref-type name="Thesis"&gt;32&lt;/ref-type&gt;&lt;contributors&gt;&lt;authors&gt;&lt;author&gt;Sahlgren, Magnus&lt;/author&gt;&lt;/authors&gt;&lt;/contributors&gt;&lt;titles&gt;&lt;title&gt;The Word-Space Model: Using distributional analysis to represent syntagmatic and paradigmatic relations between words in high-dimensional vector spaces&lt;/title&gt;&lt;/titles&gt;&lt;dates&gt;&lt;year&gt;2006&lt;/year&gt;&lt;/dates&gt;&lt;publisher&gt;Institutionen för lingvistik&lt;/publisher&gt;&lt;urls&gt;&lt;/urls&gt;&lt;/record&gt;&lt;/Cite&gt;&lt;/EndNote</w:instrText>
      </w:r>
      <w:r>
        <w:rPr>
          <w:rtl/>
        </w:rPr>
        <w:instrText>&gt;</w:instrText>
      </w:r>
      <w:r>
        <w:rPr>
          <w:rtl/>
        </w:rPr>
        <w:fldChar w:fldCharType="separate"/>
      </w:r>
      <w:r>
        <w:rPr>
          <w:noProof/>
          <w:rtl/>
        </w:rPr>
        <w:t>[45]</w:t>
      </w:r>
      <w:r>
        <w:rPr>
          <w:rtl/>
        </w:rPr>
        <w:fldChar w:fldCharType="end"/>
      </w:r>
      <w:r w:rsidRPr="00CD23FA">
        <w:rPr>
          <w:rtl/>
        </w:rPr>
        <w:t xml:space="preserve"> همچن</w:t>
      </w:r>
      <w:r w:rsidRPr="00CD23FA">
        <w:rPr>
          <w:rFonts w:hint="cs"/>
          <w:rtl/>
        </w:rPr>
        <w:t>ی</w:t>
      </w:r>
      <w:r w:rsidRPr="00CD23FA">
        <w:rPr>
          <w:rFonts w:hint="eastAsia"/>
          <w:rtl/>
        </w:rPr>
        <w:t>ن</w:t>
      </w:r>
      <w:r w:rsidRPr="00CD23FA">
        <w:rPr>
          <w:rtl/>
        </w:rPr>
        <w:t xml:space="preserve"> به موضوع پراکندگ</w:t>
      </w:r>
      <w:r w:rsidRPr="00CD23FA">
        <w:rPr>
          <w:rFonts w:hint="cs"/>
          <w:rtl/>
        </w:rPr>
        <w:t>ی</w:t>
      </w:r>
      <w:r w:rsidRPr="00CD23FA">
        <w:rPr>
          <w:rtl/>
        </w:rPr>
        <w:t xml:space="preserve"> داده</w:t>
      </w:r>
      <w:r>
        <w:rPr>
          <w:rtl/>
        </w:rPr>
        <w:softHyphen/>
      </w:r>
      <w:r w:rsidRPr="00CD23FA">
        <w:rPr>
          <w:rtl/>
        </w:rPr>
        <w:t xml:space="preserve">ها اشاره </w:t>
      </w:r>
      <w:r w:rsidR="005B628F">
        <w:rPr>
          <w:rtl/>
        </w:rPr>
        <w:t>می‌کند</w:t>
      </w:r>
      <w:r w:rsidRPr="00CD23FA">
        <w:rPr>
          <w:rtl/>
        </w:rPr>
        <w:t>، که در آن تنها بخش کوچک</w:t>
      </w:r>
      <w:r w:rsidRPr="00CD23FA">
        <w:rPr>
          <w:rFonts w:hint="cs"/>
          <w:rtl/>
        </w:rPr>
        <w:t>ی</w:t>
      </w:r>
      <w:r w:rsidRPr="00CD23FA">
        <w:rPr>
          <w:rtl/>
        </w:rPr>
        <w:t xml:space="preserve"> از ماتر</w:t>
      </w:r>
      <w:r w:rsidRPr="00CD23FA">
        <w:rPr>
          <w:rFonts w:hint="cs"/>
          <w:rtl/>
        </w:rPr>
        <w:t>ی</w:t>
      </w:r>
      <w:r w:rsidRPr="00CD23FA">
        <w:rPr>
          <w:rFonts w:hint="eastAsia"/>
          <w:rtl/>
        </w:rPr>
        <w:t>س</w:t>
      </w:r>
      <w:r w:rsidRPr="00CD23FA">
        <w:rPr>
          <w:rtl/>
        </w:rPr>
        <w:t xml:space="preserve"> همزمان</w:t>
      </w:r>
      <w:r w:rsidRPr="00CD23FA">
        <w:rPr>
          <w:rFonts w:hint="cs"/>
          <w:rtl/>
        </w:rPr>
        <w:t>ی</w:t>
      </w:r>
      <w:r w:rsidRPr="00CD23FA">
        <w:rPr>
          <w:rtl/>
        </w:rPr>
        <w:t xml:space="preserve"> ح</w:t>
      </w:r>
      <w:r w:rsidRPr="00CD23FA">
        <w:rPr>
          <w:rFonts w:hint="eastAsia"/>
          <w:rtl/>
        </w:rPr>
        <w:t>او</w:t>
      </w:r>
      <w:r w:rsidRPr="00CD23FA">
        <w:rPr>
          <w:rFonts w:hint="cs"/>
          <w:rtl/>
        </w:rPr>
        <w:t>ی</w:t>
      </w:r>
      <w:r w:rsidRPr="00CD23FA">
        <w:rPr>
          <w:rtl/>
        </w:rPr>
        <w:t xml:space="preserve"> مقاد</w:t>
      </w:r>
      <w:r w:rsidRPr="00CD23FA">
        <w:rPr>
          <w:rFonts w:hint="cs"/>
          <w:rtl/>
        </w:rPr>
        <w:t>ی</w:t>
      </w:r>
      <w:r w:rsidRPr="00CD23FA">
        <w:rPr>
          <w:rFonts w:hint="eastAsia"/>
          <w:rtl/>
        </w:rPr>
        <w:t>ر</w:t>
      </w:r>
      <w:r w:rsidRPr="00CD23FA">
        <w:rPr>
          <w:rtl/>
        </w:rPr>
        <w:t xml:space="preserve"> غ</w:t>
      </w:r>
      <w:r w:rsidRPr="00CD23FA">
        <w:rPr>
          <w:rFonts w:hint="cs"/>
          <w:rtl/>
        </w:rPr>
        <w:t>ی</w:t>
      </w:r>
      <w:r w:rsidRPr="00CD23FA">
        <w:rPr>
          <w:rFonts w:hint="eastAsia"/>
          <w:rtl/>
        </w:rPr>
        <w:t>رصفر</w:t>
      </w:r>
      <w:r w:rsidRPr="00CD23FA">
        <w:rPr>
          <w:rtl/>
        </w:rPr>
        <w:t xml:space="preserve"> به دل</w:t>
      </w:r>
      <w:r w:rsidRPr="00CD23FA">
        <w:rPr>
          <w:rFonts w:hint="cs"/>
          <w:rtl/>
        </w:rPr>
        <w:t>ی</w:t>
      </w:r>
      <w:r w:rsidRPr="00CD23FA">
        <w:rPr>
          <w:rFonts w:hint="eastAsia"/>
          <w:rtl/>
        </w:rPr>
        <w:t>ل</w:t>
      </w:r>
      <w:r w:rsidRPr="00CD23FA">
        <w:rPr>
          <w:rtl/>
        </w:rPr>
        <w:t xml:space="preserve"> وجود محدود اکثر</w:t>
      </w:r>
      <w:r w:rsidRPr="00CD23FA">
        <w:rPr>
          <w:rFonts w:hint="cs"/>
          <w:rtl/>
        </w:rPr>
        <w:t>ی</w:t>
      </w:r>
      <w:r w:rsidRPr="00CD23FA">
        <w:rPr>
          <w:rFonts w:hint="eastAsia"/>
          <w:rtl/>
        </w:rPr>
        <w:t>ت</w:t>
      </w:r>
      <w:r w:rsidRPr="00CD23FA">
        <w:rPr>
          <w:rtl/>
        </w:rPr>
        <w:t xml:space="preserve"> قر</w:t>
      </w:r>
      <w:r w:rsidRPr="00CD23FA">
        <w:rPr>
          <w:rFonts w:hint="cs"/>
          <w:rtl/>
        </w:rPr>
        <w:t>ی</w:t>
      </w:r>
      <w:r w:rsidRPr="00CD23FA">
        <w:rPr>
          <w:rFonts w:hint="eastAsia"/>
          <w:rtl/>
        </w:rPr>
        <w:t>ب</w:t>
      </w:r>
      <w:r w:rsidRPr="00CD23FA">
        <w:rPr>
          <w:rtl/>
        </w:rPr>
        <w:t xml:space="preserve"> به اتفاق کلمات در زم</w:t>
      </w:r>
      <w:r w:rsidRPr="00CD23FA">
        <w:rPr>
          <w:rFonts w:hint="cs"/>
          <w:rtl/>
        </w:rPr>
        <w:t>ی</w:t>
      </w:r>
      <w:r w:rsidRPr="00CD23FA">
        <w:rPr>
          <w:rFonts w:hint="eastAsia"/>
          <w:rtl/>
        </w:rPr>
        <w:t>نه</w:t>
      </w:r>
      <w:r w:rsidR="00A12C60">
        <w:rPr>
          <w:rtl/>
        </w:rPr>
        <w:softHyphen/>
      </w:r>
      <w:r w:rsidRPr="00CD23FA">
        <w:rPr>
          <w:rtl/>
        </w:rPr>
        <w:t>ها</w:t>
      </w:r>
      <w:r w:rsidRPr="00CD23FA">
        <w:rPr>
          <w:rFonts w:hint="cs"/>
          <w:rtl/>
        </w:rPr>
        <w:t>ی</w:t>
      </w:r>
      <w:r w:rsidRPr="00CD23FA">
        <w:rPr>
          <w:rtl/>
        </w:rPr>
        <w:t xml:space="preserve"> خاص است.</w:t>
      </w:r>
    </w:p>
    <w:p w14:paraId="3B0B174E" w14:textId="6538D5DA" w:rsidR="00A9461E" w:rsidRPr="00CD23FA" w:rsidRDefault="00A9461E" w:rsidP="00A9461E">
      <w:pPr>
        <w:pStyle w:val="a8"/>
        <w:rPr>
          <w:rtl/>
        </w:rPr>
      </w:pPr>
      <w:r w:rsidRPr="00CD23FA">
        <w:rPr>
          <w:rFonts w:hint="eastAsia"/>
          <w:rtl/>
        </w:rPr>
        <w:t>ژورافسک</w:t>
      </w:r>
      <w:r w:rsidRPr="00CD23FA">
        <w:rPr>
          <w:rFonts w:hint="cs"/>
          <w:rtl/>
        </w:rPr>
        <w:t>ی</w:t>
      </w:r>
      <w:r w:rsidRPr="00CD23FA">
        <w:rPr>
          <w:rtl/>
        </w:rPr>
        <w:t xml:space="preserve"> و مارت</w:t>
      </w:r>
      <w:r w:rsidRPr="00CD23FA">
        <w:rPr>
          <w:rFonts w:hint="cs"/>
          <w:rtl/>
        </w:rPr>
        <w:t>ی</w:t>
      </w:r>
      <w:r w:rsidRPr="00CD23FA">
        <w:rPr>
          <w:rFonts w:hint="eastAsia"/>
          <w:rtl/>
        </w:rPr>
        <w:t>ن</w:t>
      </w:r>
      <w:r>
        <w:rPr>
          <w:rStyle w:val="FootnoteReference"/>
          <w:rtl/>
        </w:rPr>
        <w:footnoteReference w:id="64"/>
      </w:r>
      <w:r w:rsidRPr="00CD23FA">
        <w:rPr>
          <w:rtl/>
        </w:rPr>
        <w:t xml:space="preserve"> </w:t>
      </w:r>
      <w:r>
        <w:rPr>
          <w:rtl/>
        </w:rPr>
        <w:fldChar w:fldCharType="begin"/>
      </w:r>
      <w:r>
        <w:rPr>
          <w:rtl/>
        </w:rPr>
        <w:instrText xml:space="preserve"> </w:instrText>
      </w:r>
      <w:r>
        <w:instrText>ADDIN EN.CITE &lt;EndNote&gt;&lt;Cite&gt;&lt;Author&gt;Matthews&lt;/Author&gt;&lt;Year&gt;2016&lt;/Year&gt;&lt;RecNum&gt;68&lt;/RecNum&gt;&lt;DisplayText&gt;[46]&lt;/DisplayText&gt;&lt;record&gt;&lt;rec-number&gt;68&lt;/rec-number&gt;&lt;foreign-keys&gt;&lt;key app="EN" db-id="5advps9aitwdwre9vx1x2pv30wawrxstfptz" timestamp="1723223543"&gt;68</w:instrText>
      </w:r>
      <w:r>
        <w:rPr>
          <w:rtl/>
        </w:rPr>
        <w:instrText>&lt;/</w:instrText>
      </w:r>
      <w:r>
        <w:instrText>key&gt;&lt;/foreign-keys&gt;&lt;ref-type name="Book"&gt;6&lt;/ref-type&gt;&lt;contributors&gt;&lt;authors&gt;&lt;author&gt;Matthews, Clive&lt;/author&gt;&lt;/authors&gt;&lt;/contributors&gt;&lt;titles&gt;&lt;title&gt;An introduction to natural language processing through Prolog&lt;/title&gt;&lt;/titles&gt;&lt;dates&gt;&lt;year&gt;2016&lt;/year&gt;&lt;/dates&gt;&lt;publisher&gt;Routledge&lt;/publisher&gt;&lt;isbn&gt;1315845598&lt;/isbn&gt;&lt;urls&gt;&lt;/urls&gt;&lt;/record&gt;&lt;/Cite&gt;&lt;/EndNote</w:instrText>
      </w:r>
      <w:r>
        <w:rPr>
          <w:rtl/>
        </w:rPr>
        <w:instrText>&gt;</w:instrText>
      </w:r>
      <w:r>
        <w:rPr>
          <w:rtl/>
        </w:rPr>
        <w:fldChar w:fldCharType="separate"/>
      </w:r>
      <w:r>
        <w:rPr>
          <w:noProof/>
          <w:rtl/>
        </w:rPr>
        <w:t>[46]</w:t>
      </w:r>
      <w:r>
        <w:rPr>
          <w:rtl/>
        </w:rPr>
        <w:fldChar w:fldCharType="end"/>
      </w:r>
      <w:r w:rsidRPr="00CD23FA">
        <w:rPr>
          <w:rtl/>
        </w:rPr>
        <w:t xml:space="preserve"> در مورد مزا</w:t>
      </w:r>
      <w:r w:rsidRPr="00CD23FA">
        <w:rPr>
          <w:rFonts w:hint="cs"/>
          <w:rtl/>
        </w:rPr>
        <w:t>ی</w:t>
      </w:r>
      <w:r w:rsidRPr="00CD23FA">
        <w:rPr>
          <w:rFonts w:hint="eastAsia"/>
          <w:rtl/>
        </w:rPr>
        <w:t>ا</w:t>
      </w:r>
      <w:r w:rsidRPr="00CD23FA">
        <w:rPr>
          <w:rFonts w:hint="cs"/>
          <w:rtl/>
        </w:rPr>
        <w:t>ی</w:t>
      </w:r>
      <w:r w:rsidRPr="00CD23FA">
        <w:rPr>
          <w:rtl/>
        </w:rPr>
        <w:t xml:space="preserve"> بردارها</w:t>
      </w:r>
      <w:r w:rsidRPr="00CD23FA">
        <w:rPr>
          <w:rFonts w:hint="cs"/>
          <w:rtl/>
        </w:rPr>
        <w:t>ی</w:t>
      </w:r>
      <w:r w:rsidRPr="00CD23FA">
        <w:rPr>
          <w:rtl/>
        </w:rPr>
        <w:t xml:space="preserve"> کوتاه و متراکم، مانند سهولت گنجاندن آنها به </w:t>
      </w:r>
      <w:r w:rsidRPr="00CD23FA">
        <w:rPr>
          <w:rtl/>
        </w:rPr>
        <w:lastRenderedPageBreak/>
        <w:t>عنوان و</w:t>
      </w:r>
      <w:r w:rsidRPr="00CD23FA">
        <w:rPr>
          <w:rFonts w:hint="cs"/>
          <w:rtl/>
        </w:rPr>
        <w:t>ی</w:t>
      </w:r>
      <w:r w:rsidRPr="00CD23FA">
        <w:rPr>
          <w:rFonts w:hint="eastAsia"/>
          <w:rtl/>
        </w:rPr>
        <w:t>ژگ</w:t>
      </w:r>
      <w:r w:rsidRPr="00CD23FA">
        <w:rPr>
          <w:rFonts w:hint="cs"/>
          <w:rtl/>
        </w:rPr>
        <w:t>ی</w:t>
      </w:r>
      <w:r w:rsidRPr="00CD23FA">
        <w:rPr>
          <w:rtl/>
        </w:rPr>
        <w:t xml:space="preserve"> در س</w:t>
      </w:r>
      <w:r w:rsidRPr="00CD23FA">
        <w:rPr>
          <w:rFonts w:hint="cs"/>
          <w:rtl/>
        </w:rPr>
        <w:t>ی</w:t>
      </w:r>
      <w:r w:rsidRPr="00CD23FA">
        <w:rPr>
          <w:rFonts w:hint="eastAsia"/>
          <w:rtl/>
        </w:rPr>
        <w:t>ستم</w:t>
      </w:r>
      <w:r w:rsidR="00A12C60">
        <w:rPr>
          <w:rtl/>
        </w:rPr>
        <w:softHyphen/>
      </w:r>
      <w:r w:rsidRPr="00CD23FA">
        <w:rPr>
          <w:rtl/>
        </w:rPr>
        <w:t>ها</w:t>
      </w:r>
      <w:r w:rsidRPr="00CD23FA">
        <w:rPr>
          <w:rFonts w:hint="cs"/>
          <w:rtl/>
        </w:rPr>
        <w:t>ی</w:t>
      </w:r>
      <w:r w:rsidRPr="00CD23FA">
        <w:rPr>
          <w:rtl/>
        </w:rPr>
        <w:t xml:space="preserve">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ماش</w:t>
      </w:r>
      <w:r w:rsidRPr="00CD23FA">
        <w:rPr>
          <w:rFonts w:hint="cs"/>
          <w:rtl/>
        </w:rPr>
        <w:t>ی</w:t>
      </w:r>
      <w:r w:rsidRPr="00CD23FA">
        <w:rPr>
          <w:rFonts w:hint="eastAsia"/>
          <w:rtl/>
        </w:rPr>
        <w:t>ن،</w:t>
      </w:r>
      <w:r w:rsidRPr="00CD23FA">
        <w:rPr>
          <w:rtl/>
        </w:rPr>
        <w:t xml:space="preserve"> پتانس</w:t>
      </w:r>
      <w:r w:rsidRPr="00CD23FA">
        <w:rPr>
          <w:rFonts w:hint="cs"/>
          <w:rtl/>
        </w:rPr>
        <w:t>ی</w:t>
      </w:r>
      <w:r w:rsidRPr="00CD23FA">
        <w:rPr>
          <w:rFonts w:hint="eastAsia"/>
          <w:rtl/>
        </w:rPr>
        <w:t>ل</w:t>
      </w:r>
      <w:r w:rsidRPr="00CD23FA">
        <w:rPr>
          <w:rtl/>
        </w:rPr>
        <w:t xml:space="preserve"> برا</w:t>
      </w:r>
      <w:r w:rsidRPr="00CD23FA">
        <w:rPr>
          <w:rFonts w:hint="cs"/>
          <w:rtl/>
        </w:rPr>
        <w:t>ی</w:t>
      </w:r>
      <w:r w:rsidRPr="00CD23FA">
        <w:rPr>
          <w:rtl/>
        </w:rPr>
        <w:t xml:space="preserve"> تعم</w:t>
      </w:r>
      <w:r w:rsidRPr="00CD23FA">
        <w:rPr>
          <w:rFonts w:hint="cs"/>
          <w:rtl/>
        </w:rPr>
        <w:t>ی</w:t>
      </w:r>
      <w:r w:rsidRPr="00CD23FA">
        <w:rPr>
          <w:rFonts w:hint="eastAsia"/>
          <w:rtl/>
        </w:rPr>
        <w:t>م</w:t>
      </w:r>
      <w:r w:rsidRPr="00CD23FA">
        <w:rPr>
          <w:rtl/>
        </w:rPr>
        <w:t xml:space="preserve"> بهتر و اجتناب از برازش ب</w:t>
      </w:r>
      <w:r w:rsidRPr="00CD23FA">
        <w:rPr>
          <w:rFonts w:hint="cs"/>
          <w:rtl/>
        </w:rPr>
        <w:t>ی</w:t>
      </w:r>
      <w:r w:rsidRPr="00CD23FA">
        <w:rPr>
          <w:rFonts w:hint="eastAsia"/>
          <w:rtl/>
        </w:rPr>
        <w:t>ش</w:t>
      </w:r>
      <w:r w:rsidRPr="00CD23FA">
        <w:rPr>
          <w:rtl/>
        </w:rPr>
        <w:t xml:space="preserve"> از حد، و نما</w:t>
      </w:r>
      <w:r w:rsidRPr="00CD23FA">
        <w:rPr>
          <w:rFonts w:hint="cs"/>
          <w:rtl/>
        </w:rPr>
        <w:t>ی</w:t>
      </w:r>
      <w:r w:rsidRPr="00CD23FA">
        <w:rPr>
          <w:rFonts w:hint="eastAsia"/>
          <w:rtl/>
        </w:rPr>
        <w:t>ش</w:t>
      </w:r>
      <w:r w:rsidRPr="00CD23FA">
        <w:rPr>
          <w:rtl/>
        </w:rPr>
        <w:t xml:space="preserve"> بهبود </w:t>
      </w:r>
      <w:r w:rsidRPr="00CD23FA">
        <w:rPr>
          <w:rFonts w:hint="cs"/>
          <w:rtl/>
        </w:rPr>
        <w:t>ی</w:t>
      </w:r>
      <w:r w:rsidRPr="00CD23FA">
        <w:rPr>
          <w:rFonts w:hint="eastAsia"/>
          <w:rtl/>
        </w:rPr>
        <w:t>افته</w:t>
      </w:r>
      <w:r w:rsidRPr="00CD23FA">
        <w:rPr>
          <w:rtl/>
        </w:rPr>
        <w:t xml:space="preserve"> مترادف در مقا</w:t>
      </w:r>
      <w:r w:rsidRPr="00CD23FA">
        <w:rPr>
          <w:rFonts w:hint="cs"/>
          <w:rtl/>
        </w:rPr>
        <w:t>ی</w:t>
      </w:r>
      <w:r w:rsidRPr="00CD23FA">
        <w:rPr>
          <w:rFonts w:hint="eastAsia"/>
          <w:rtl/>
        </w:rPr>
        <w:t>سه</w:t>
      </w:r>
      <w:r w:rsidRPr="00CD23FA">
        <w:rPr>
          <w:rtl/>
        </w:rPr>
        <w:t xml:space="preserve"> با بردارها</w:t>
      </w:r>
      <w:r w:rsidRPr="00CD23FA">
        <w:rPr>
          <w:rFonts w:hint="cs"/>
          <w:rtl/>
        </w:rPr>
        <w:t>ی</w:t>
      </w:r>
      <w:r w:rsidRPr="00CD23FA">
        <w:rPr>
          <w:rtl/>
        </w:rPr>
        <w:t xml:space="preserve"> پراکنده بحث</w:t>
      </w:r>
      <w:r w:rsidR="00A00FDE">
        <w:rPr>
          <w:rtl/>
        </w:rPr>
        <w:t xml:space="preserve"> می‌</w:t>
      </w:r>
      <w:r w:rsidRPr="00CD23FA">
        <w:rPr>
          <w:rtl/>
        </w:rPr>
        <w:t>کنند. با ا</w:t>
      </w:r>
      <w:r w:rsidRPr="00CD23FA">
        <w:rPr>
          <w:rFonts w:hint="cs"/>
          <w:rtl/>
        </w:rPr>
        <w:t>ی</w:t>
      </w:r>
      <w:r w:rsidRPr="00CD23FA">
        <w:rPr>
          <w:rFonts w:hint="eastAsia"/>
          <w:rtl/>
        </w:rPr>
        <w:t>ن</w:t>
      </w:r>
      <w:r w:rsidRPr="00CD23FA">
        <w:rPr>
          <w:rtl/>
        </w:rPr>
        <w:t xml:space="preserve"> حال، آنها همچن</w:t>
      </w:r>
      <w:r w:rsidRPr="00CD23FA">
        <w:rPr>
          <w:rFonts w:hint="cs"/>
          <w:rtl/>
        </w:rPr>
        <w:t>ی</w:t>
      </w:r>
      <w:r w:rsidRPr="00CD23FA">
        <w:rPr>
          <w:rFonts w:hint="eastAsia"/>
          <w:rtl/>
        </w:rPr>
        <w:t>ن</w:t>
      </w:r>
      <w:r w:rsidRPr="00CD23FA">
        <w:rPr>
          <w:rtl/>
        </w:rPr>
        <w:t xml:space="preserve"> خاطرنشان</w:t>
      </w:r>
      <w:r w:rsidR="00A00FDE">
        <w:rPr>
          <w:rtl/>
        </w:rPr>
        <w:t xml:space="preserve"> می‌</w:t>
      </w:r>
      <w:r w:rsidRPr="00CD23FA">
        <w:rPr>
          <w:rtl/>
        </w:rPr>
        <w:t>کنند که استفاده از بردارها</w:t>
      </w:r>
      <w:r w:rsidRPr="00CD23FA">
        <w:rPr>
          <w:rFonts w:hint="cs"/>
          <w:rtl/>
        </w:rPr>
        <w:t>ی</w:t>
      </w:r>
      <w:r w:rsidRPr="00CD23FA">
        <w:rPr>
          <w:rtl/>
        </w:rPr>
        <w:t xml:space="preserve"> متراکم ممکن است هم</w:t>
      </w:r>
      <w:r w:rsidRPr="00CD23FA">
        <w:rPr>
          <w:rFonts w:hint="cs"/>
          <w:rtl/>
        </w:rPr>
        <w:t>ی</w:t>
      </w:r>
      <w:r w:rsidRPr="00CD23FA">
        <w:rPr>
          <w:rFonts w:hint="eastAsia"/>
          <w:rtl/>
        </w:rPr>
        <w:t>شه</w:t>
      </w:r>
      <w:r w:rsidRPr="00CD23FA">
        <w:rPr>
          <w:rtl/>
        </w:rPr>
        <w:t xml:space="preserve"> برا</w:t>
      </w:r>
      <w:r w:rsidRPr="00CD23FA">
        <w:rPr>
          <w:rFonts w:hint="cs"/>
          <w:rtl/>
        </w:rPr>
        <w:t>ی</w:t>
      </w:r>
      <w:r w:rsidRPr="00CD23FA">
        <w:rPr>
          <w:rtl/>
        </w:rPr>
        <w:t xml:space="preserve"> همه کاربردها مناسب نباشد. ا</w:t>
      </w:r>
      <w:r w:rsidRPr="00CD23FA">
        <w:rPr>
          <w:rFonts w:hint="cs"/>
          <w:rtl/>
        </w:rPr>
        <w:t>ی</w:t>
      </w:r>
      <w:r w:rsidRPr="00CD23FA">
        <w:rPr>
          <w:rFonts w:hint="eastAsia"/>
          <w:rtl/>
        </w:rPr>
        <w:t>ن</w:t>
      </w:r>
      <w:r w:rsidRPr="00CD23FA">
        <w:rPr>
          <w:rtl/>
        </w:rPr>
        <w:t xml:space="preserve"> مزا</w:t>
      </w:r>
      <w:r w:rsidRPr="00CD23FA">
        <w:rPr>
          <w:rFonts w:hint="cs"/>
          <w:rtl/>
        </w:rPr>
        <w:t>ی</w:t>
      </w:r>
      <w:r w:rsidRPr="00CD23FA">
        <w:rPr>
          <w:rFonts w:hint="eastAsia"/>
          <w:rtl/>
        </w:rPr>
        <w:t>ا</w:t>
      </w:r>
      <w:r w:rsidRPr="00CD23FA">
        <w:rPr>
          <w:rtl/>
        </w:rPr>
        <w:t xml:space="preserve"> هنگام در نظر گرفتن نظر</w:t>
      </w:r>
      <w:r w:rsidRPr="00CD23FA">
        <w:rPr>
          <w:rFonts w:hint="cs"/>
          <w:rtl/>
        </w:rPr>
        <w:t>ی</w:t>
      </w:r>
      <w:r w:rsidRPr="00CD23FA">
        <w:rPr>
          <w:rFonts w:hint="eastAsia"/>
          <w:rtl/>
        </w:rPr>
        <w:t>ه</w:t>
      </w:r>
      <w:r w:rsidRPr="00CD23FA">
        <w:rPr>
          <w:rtl/>
        </w:rPr>
        <w:t xml:space="preserve"> چ</w:t>
      </w:r>
      <w:r w:rsidRPr="00CD23FA">
        <w:rPr>
          <w:rFonts w:hint="cs"/>
          <w:rtl/>
        </w:rPr>
        <w:t>ی</w:t>
      </w:r>
      <w:r w:rsidRPr="00CD23FA">
        <w:rPr>
          <w:rFonts w:hint="eastAsia"/>
          <w:rtl/>
        </w:rPr>
        <w:t>ن</w:t>
      </w:r>
      <w:r w:rsidRPr="00A9461E">
        <w:rPr>
          <w:rFonts w:hint="eastAsia"/>
          <w:sz w:val="28"/>
          <w:rtl/>
        </w:rPr>
        <w:t>‌</w:t>
      </w:r>
      <w:r w:rsidRPr="00CD23FA">
        <w:rPr>
          <w:rFonts w:hint="cs"/>
          <w:rtl/>
        </w:rPr>
        <w:t>خوردگی</w:t>
      </w:r>
      <w:r w:rsidRPr="00CD23FA">
        <w:rPr>
          <w:rtl/>
        </w:rPr>
        <w:t xml:space="preserve"> معنا</w:t>
      </w:r>
      <w:r w:rsidRPr="00CD23FA">
        <w:rPr>
          <w:rFonts w:hint="cs"/>
          <w:rtl/>
        </w:rPr>
        <w:t>یی</w:t>
      </w:r>
      <w:r w:rsidRPr="00CD23FA">
        <w:rPr>
          <w:rFonts w:hint="eastAsia"/>
          <w:rtl/>
        </w:rPr>
        <w:t>،</w:t>
      </w:r>
      <w:r w:rsidRPr="00CD23FA">
        <w:rPr>
          <w:rtl/>
        </w:rPr>
        <w:t xml:space="preserve"> که کار ما بر آن استوار است، در مقابل هم قرار م</w:t>
      </w:r>
      <w:r w:rsidRPr="00CD23FA">
        <w:rPr>
          <w:rFonts w:hint="cs"/>
          <w:rtl/>
        </w:rPr>
        <w:t>ی</w:t>
      </w:r>
      <w:r w:rsidRPr="00A9461E">
        <w:rPr>
          <w:rFonts w:hint="cs"/>
          <w:sz w:val="28"/>
          <w:rtl/>
        </w:rPr>
        <w:t>‌</w:t>
      </w:r>
      <w:r w:rsidRPr="00CD23FA">
        <w:rPr>
          <w:rFonts w:hint="eastAsia"/>
          <w:rtl/>
        </w:rPr>
        <w:t>گ</w:t>
      </w:r>
      <w:r w:rsidRPr="00CD23FA">
        <w:rPr>
          <w:rFonts w:hint="cs"/>
          <w:rtl/>
        </w:rPr>
        <w:t>ی</w:t>
      </w:r>
      <w:r w:rsidRPr="00CD23FA">
        <w:rPr>
          <w:rFonts w:hint="eastAsia"/>
          <w:rtl/>
        </w:rPr>
        <w:t>رد</w:t>
      </w:r>
      <w:r w:rsidRPr="00CD23FA">
        <w:rPr>
          <w:rtl/>
        </w:rPr>
        <w:t>.</w:t>
      </w:r>
    </w:p>
    <w:p w14:paraId="3389EEEB" w14:textId="77777777" w:rsidR="00A9461E" w:rsidRPr="00CD23FA" w:rsidRDefault="00A9461E" w:rsidP="00A9461E">
      <w:pPr>
        <w:pStyle w:val="a8"/>
        <w:rPr>
          <w:rtl/>
        </w:rPr>
      </w:pPr>
      <w:r w:rsidRPr="00CD23FA">
        <w:rPr>
          <w:rtl/>
        </w:rPr>
        <w:t>با توجه به اهم</w:t>
      </w:r>
      <w:r w:rsidRPr="00CD23FA">
        <w:rPr>
          <w:rFonts w:hint="cs"/>
          <w:rtl/>
        </w:rPr>
        <w:t>ی</w:t>
      </w:r>
      <w:r w:rsidRPr="00CD23FA">
        <w:rPr>
          <w:rFonts w:hint="eastAsia"/>
          <w:rtl/>
        </w:rPr>
        <w:t>ت</w:t>
      </w:r>
      <w:r w:rsidRPr="00CD23FA">
        <w:rPr>
          <w:rtl/>
        </w:rPr>
        <w:t xml:space="preserve"> تکن</w:t>
      </w:r>
      <w:r w:rsidRPr="00CD23FA">
        <w:rPr>
          <w:rFonts w:hint="cs"/>
          <w:rtl/>
        </w:rPr>
        <w:t>ی</w:t>
      </w:r>
      <w:r w:rsidRPr="00CD23FA">
        <w:rPr>
          <w:rFonts w:hint="eastAsia"/>
          <w:rtl/>
        </w:rPr>
        <w:t>ک</w:t>
      </w:r>
      <w:r w:rsidRPr="00A9461E">
        <w:rPr>
          <w:rFonts w:hint="eastAsia"/>
          <w:sz w:val="28"/>
          <w:rtl/>
        </w:rPr>
        <w:t>‌</w:t>
      </w:r>
      <w:r w:rsidRPr="00CD23FA">
        <w:rPr>
          <w:rFonts w:hint="eastAsia"/>
          <w:rtl/>
        </w:rPr>
        <w:t>ها</w:t>
      </w:r>
      <w:r w:rsidRPr="00CD23FA">
        <w:rPr>
          <w:rFonts w:hint="cs"/>
          <w:rtl/>
        </w:rPr>
        <w:t>ی</w:t>
      </w:r>
      <w:r w:rsidRPr="00CD23FA">
        <w:rPr>
          <w:rtl/>
        </w:rPr>
        <w:t xml:space="preserve"> کاهش ابعاد در بهبود زمان اجرا</w:t>
      </w:r>
      <w:r w:rsidRPr="00CD23FA">
        <w:rPr>
          <w:rFonts w:hint="cs"/>
          <w:rtl/>
        </w:rPr>
        <w:t>ی</w:t>
      </w:r>
      <w:r w:rsidRPr="00CD23FA">
        <w:rPr>
          <w:rtl/>
        </w:rPr>
        <w:t xml:space="preserve"> الگور</w:t>
      </w:r>
      <w:r w:rsidRPr="00CD23FA">
        <w:rPr>
          <w:rFonts w:hint="cs"/>
          <w:rtl/>
        </w:rPr>
        <w:t>ی</w:t>
      </w:r>
      <w:r w:rsidRPr="00CD23FA">
        <w:rPr>
          <w:rFonts w:hint="eastAsia"/>
          <w:rtl/>
        </w:rPr>
        <w:t>تم</w:t>
      </w:r>
      <w:r w:rsidRPr="00CD23FA">
        <w:rPr>
          <w:rtl/>
        </w:rPr>
        <w:t xml:space="preserve"> و ک</w:t>
      </w:r>
      <w:r w:rsidRPr="00CD23FA">
        <w:rPr>
          <w:rFonts w:hint="cs"/>
          <w:rtl/>
        </w:rPr>
        <w:t>ی</w:t>
      </w:r>
      <w:r w:rsidRPr="00CD23FA">
        <w:rPr>
          <w:rFonts w:hint="eastAsia"/>
          <w:rtl/>
        </w:rPr>
        <w:t>ف</w:t>
      </w:r>
      <w:r w:rsidRPr="00CD23FA">
        <w:rPr>
          <w:rFonts w:hint="cs"/>
          <w:rtl/>
        </w:rPr>
        <w:t>ی</w:t>
      </w:r>
      <w:r w:rsidRPr="00CD23FA">
        <w:rPr>
          <w:rFonts w:hint="eastAsia"/>
          <w:rtl/>
        </w:rPr>
        <w:t>ت</w:t>
      </w:r>
      <w:r w:rsidRPr="00CD23FA">
        <w:rPr>
          <w:rtl/>
        </w:rPr>
        <w:t xml:space="preserve"> بردار زم</w:t>
      </w:r>
      <w:r w:rsidRPr="00CD23FA">
        <w:rPr>
          <w:rFonts w:hint="cs"/>
          <w:rtl/>
        </w:rPr>
        <w:t>ی</w:t>
      </w:r>
      <w:r w:rsidRPr="00CD23FA">
        <w:rPr>
          <w:rFonts w:hint="eastAsia"/>
          <w:rtl/>
        </w:rPr>
        <w:t>نه</w:t>
      </w:r>
      <w:r w:rsidRPr="00CD23FA">
        <w:rPr>
          <w:rtl/>
        </w:rPr>
        <w:t xml:space="preserve"> در مدل</w:t>
      </w:r>
      <w:r w:rsidRPr="00A9461E">
        <w:rPr>
          <w:sz w:val="28"/>
          <w:rtl/>
        </w:rPr>
        <w:t>‌</w:t>
      </w:r>
      <w:r w:rsidRPr="00CD23FA">
        <w:rPr>
          <w:rtl/>
        </w:rPr>
        <w:t>ها</w:t>
      </w:r>
      <w:r w:rsidRPr="00CD23FA">
        <w:rPr>
          <w:rFonts w:hint="cs"/>
          <w:rtl/>
        </w:rPr>
        <w:t>ی</w:t>
      </w:r>
      <w:r w:rsidRPr="00CD23FA">
        <w:rPr>
          <w:rtl/>
        </w:rPr>
        <w:t xml:space="preserve"> فضا</w:t>
      </w:r>
      <w:r w:rsidRPr="00CD23FA">
        <w:rPr>
          <w:rFonts w:hint="cs"/>
          <w:rtl/>
        </w:rPr>
        <w:t>ی</w:t>
      </w:r>
      <w:r w:rsidRPr="00CD23FA">
        <w:rPr>
          <w:rtl/>
        </w:rPr>
        <w:t xml:space="preserve"> بردار</w:t>
      </w:r>
      <w:r w:rsidRPr="00CD23FA">
        <w:rPr>
          <w:rFonts w:hint="cs"/>
          <w:rtl/>
        </w:rPr>
        <w:t>ی</w:t>
      </w:r>
      <w:r w:rsidRPr="00CD23FA">
        <w:rPr>
          <w:rFonts w:hint="eastAsia"/>
          <w:rtl/>
        </w:rPr>
        <w:t>،</w:t>
      </w:r>
      <w:r w:rsidRPr="00CD23FA">
        <w:rPr>
          <w:rtl/>
        </w:rPr>
        <w:t xml:space="preserve"> اکنون الگور</w:t>
      </w:r>
      <w:r w:rsidRPr="00CD23FA">
        <w:rPr>
          <w:rFonts w:hint="cs"/>
          <w:rtl/>
        </w:rPr>
        <w:t>ی</w:t>
      </w:r>
      <w:r w:rsidRPr="00CD23FA">
        <w:rPr>
          <w:rFonts w:hint="eastAsia"/>
          <w:rtl/>
        </w:rPr>
        <w:t>تم</w:t>
      </w:r>
      <w:r w:rsidRPr="00A9461E">
        <w:rPr>
          <w:rFonts w:hint="eastAsia"/>
          <w:sz w:val="28"/>
          <w:rtl/>
        </w:rPr>
        <w:t>‌</w:t>
      </w:r>
      <w:r w:rsidRPr="00CD23FA">
        <w:rPr>
          <w:rFonts w:hint="eastAsia"/>
          <w:rtl/>
        </w:rPr>
        <w:t>ها</w:t>
      </w:r>
      <w:r w:rsidRPr="00CD23FA">
        <w:rPr>
          <w:rFonts w:hint="cs"/>
          <w:rtl/>
        </w:rPr>
        <w:t>ی</w:t>
      </w:r>
      <w:r w:rsidRPr="00CD23FA">
        <w:rPr>
          <w:rtl/>
        </w:rPr>
        <w:t xml:space="preserve"> اصل</w:t>
      </w:r>
      <w:r w:rsidRPr="00CD23FA">
        <w:rPr>
          <w:rFonts w:hint="cs"/>
          <w:rtl/>
        </w:rPr>
        <w:t>ی</w:t>
      </w:r>
      <w:r w:rsidRPr="00CD23FA">
        <w:rPr>
          <w:rtl/>
        </w:rPr>
        <w:t xml:space="preserve"> برا</w:t>
      </w:r>
      <w:r w:rsidRPr="00CD23FA">
        <w:rPr>
          <w:rFonts w:hint="cs"/>
          <w:rtl/>
        </w:rPr>
        <w:t>ی</w:t>
      </w:r>
      <w:r w:rsidRPr="00CD23FA">
        <w:rPr>
          <w:rtl/>
        </w:rPr>
        <w:t xml:space="preserve"> هموارساز</w:t>
      </w:r>
      <w:r w:rsidRPr="00CD23FA">
        <w:rPr>
          <w:rFonts w:hint="cs"/>
          <w:rtl/>
        </w:rPr>
        <w:t>ی</w:t>
      </w:r>
      <w:r w:rsidRPr="00CD23FA">
        <w:rPr>
          <w:rtl/>
        </w:rPr>
        <w:t xml:space="preserve"> ماتر</w:t>
      </w:r>
      <w:r w:rsidRPr="00CD23FA">
        <w:rPr>
          <w:rFonts w:hint="cs"/>
          <w:rtl/>
        </w:rPr>
        <w:t>ی</w:t>
      </w:r>
      <w:r w:rsidRPr="00CD23FA">
        <w:rPr>
          <w:rFonts w:hint="eastAsia"/>
          <w:rtl/>
        </w:rPr>
        <w:t>س</w:t>
      </w:r>
      <w:r w:rsidRPr="00A9461E">
        <w:rPr>
          <w:rFonts w:hint="eastAsia"/>
          <w:sz w:val="28"/>
          <w:rtl/>
        </w:rPr>
        <w:t>‌</w:t>
      </w:r>
      <w:r w:rsidRPr="00CD23FA">
        <w:rPr>
          <w:rFonts w:hint="eastAsia"/>
          <w:rtl/>
        </w:rPr>
        <w:t>ها</w:t>
      </w:r>
      <w:r w:rsidRPr="00CD23FA">
        <w:rPr>
          <w:rFonts w:hint="cs"/>
          <w:rtl/>
        </w:rPr>
        <w:t>ی</w:t>
      </w:r>
      <w:r w:rsidRPr="00CD23FA">
        <w:rPr>
          <w:rtl/>
        </w:rPr>
        <w:t xml:space="preserve"> هم</w:t>
      </w:r>
      <w:r w:rsidRPr="00A9461E">
        <w:rPr>
          <w:sz w:val="28"/>
          <w:rtl/>
        </w:rPr>
        <w:t>‌</w:t>
      </w:r>
      <w:r w:rsidRPr="00CD23FA">
        <w:rPr>
          <w:rtl/>
        </w:rPr>
        <w:t>رو</w:t>
      </w:r>
      <w:r w:rsidRPr="00CD23FA">
        <w:rPr>
          <w:rFonts w:hint="cs"/>
          <w:rtl/>
        </w:rPr>
        <w:t>ی</w:t>
      </w:r>
      <w:r w:rsidRPr="00CD23FA">
        <w:rPr>
          <w:rFonts w:hint="eastAsia"/>
          <w:rtl/>
        </w:rPr>
        <w:t>داد</w:t>
      </w:r>
      <w:r w:rsidRPr="00CD23FA">
        <w:rPr>
          <w:rtl/>
        </w:rPr>
        <w:t xml:space="preserve"> را مورد بحث قرار م</w:t>
      </w:r>
      <w:r w:rsidRPr="00CD23FA">
        <w:rPr>
          <w:rFonts w:hint="cs"/>
          <w:rtl/>
        </w:rPr>
        <w:t>ی</w:t>
      </w:r>
      <w:r w:rsidRPr="00A9461E">
        <w:rPr>
          <w:rFonts w:hint="cs"/>
          <w:sz w:val="28"/>
          <w:rtl/>
        </w:rPr>
        <w:t>‌</w:t>
      </w:r>
      <w:r w:rsidRPr="00CD23FA">
        <w:rPr>
          <w:rFonts w:hint="eastAsia"/>
          <w:rtl/>
        </w:rPr>
        <w:t>ده</w:t>
      </w:r>
      <w:r w:rsidRPr="00CD23FA">
        <w:rPr>
          <w:rFonts w:hint="cs"/>
          <w:rtl/>
        </w:rPr>
        <w:t>ی</w:t>
      </w:r>
      <w:r w:rsidRPr="00CD23FA">
        <w:rPr>
          <w:rFonts w:hint="eastAsia"/>
          <w:rtl/>
        </w:rPr>
        <w:t>م</w:t>
      </w:r>
      <w:r w:rsidRPr="00CD23FA">
        <w:rPr>
          <w:rtl/>
        </w:rPr>
        <w:t>.</w:t>
      </w:r>
    </w:p>
    <w:p w14:paraId="4D9F7035" w14:textId="2E2A12D1" w:rsidR="00A9461E" w:rsidRPr="00CD23FA" w:rsidRDefault="00A9461E" w:rsidP="00A9461E">
      <w:pPr>
        <w:pStyle w:val="a8"/>
        <w:rPr>
          <w:rtl/>
        </w:rPr>
      </w:pPr>
      <w:r w:rsidRPr="00CD23FA">
        <w:rPr>
          <w:rFonts w:hint="eastAsia"/>
          <w:rtl/>
        </w:rPr>
        <w:t>ساده</w:t>
      </w:r>
      <w:r w:rsidRPr="00CD23FA">
        <w:rPr>
          <w:rtl/>
        </w:rPr>
        <w:t xml:space="preserve"> تر</w:t>
      </w:r>
      <w:r w:rsidRPr="00CD23FA">
        <w:rPr>
          <w:rFonts w:hint="cs"/>
          <w:rtl/>
        </w:rPr>
        <w:t>ی</w:t>
      </w:r>
      <w:r w:rsidRPr="00CD23FA">
        <w:rPr>
          <w:rFonts w:hint="eastAsia"/>
          <w:rtl/>
        </w:rPr>
        <w:t>ن</w:t>
      </w:r>
      <w:r w:rsidRPr="00CD23FA">
        <w:rPr>
          <w:rtl/>
        </w:rPr>
        <w:t xml:space="preserve"> روش</w:t>
      </w:r>
      <w:r w:rsidR="00A12C60">
        <w:rPr>
          <w:rtl/>
        </w:rPr>
        <w:softHyphen/>
      </w:r>
      <w:r w:rsidRPr="00CD23FA">
        <w:rPr>
          <w:rtl/>
        </w:rPr>
        <w:t>ها</w:t>
      </w:r>
      <w:r w:rsidRPr="00CD23FA">
        <w:rPr>
          <w:rFonts w:hint="cs"/>
          <w:rtl/>
        </w:rPr>
        <w:t>ی</w:t>
      </w:r>
      <w:r w:rsidRPr="00CD23FA">
        <w:rPr>
          <w:rtl/>
        </w:rPr>
        <w:t xml:space="preserve"> کاهش ابعاد شامل ف</w:t>
      </w:r>
      <w:r w:rsidRPr="00CD23FA">
        <w:rPr>
          <w:rFonts w:hint="cs"/>
          <w:rtl/>
        </w:rPr>
        <w:t>ی</w:t>
      </w:r>
      <w:r w:rsidRPr="00CD23FA">
        <w:rPr>
          <w:rFonts w:hint="eastAsia"/>
          <w:rtl/>
        </w:rPr>
        <w:t>لتر</w:t>
      </w:r>
      <w:r w:rsidRPr="00CD23FA">
        <w:rPr>
          <w:rtl/>
        </w:rPr>
        <w:t xml:space="preserve"> کردن کلمات و اسناد از ماتر</w:t>
      </w:r>
      <w:r w:rsidRPr="00CD23FA">
        <w:rPr>
          <w:rFonts w:hint="cs"/>
          <w:rtl/>
        </w:rPr>
        <w:t>ی</w:t>
      </w:r>
      <w:r w:rsidRPr="00CD23FA">
        <w:rPr>
          <w:rFonts w:hint="eastAsia"/>
          <w:rtl/>
        </w:rPr>
        <w:t>س</w:t>
      </w:r>
      <w:r w:rsidRPr="00CD23FA">
        <w:rPr>
          <w:rtl/>
        </w:rPr>
        <w:t xml:space="preserve"> همزمان</w:t>
      </w:r>
      <w:r w:rsidRPr="00CD23FA">
        <w:rPr>
          <w:rFonts w:hint="cs"/>
          <w:rtl/>
        </w:rPr>
        <w:t>ی</w:t>
      </w:r>
      <w:r w:rsidRPr="00CD23FA">
        <w:rPr>
          <w:rtl/>
        </w:rPr>
        <w:t xml:space="preserve"> بر اساس مع</w:t>
      </w:r>
      <w:r w:rsidRPr="00CD23FA">
        <w:rPr>
          <w:rFonts w:hint="cs"/>
          <w:rtl/>
        </w:rPr>
        <w:t>ی</w:t>
      </w:r>
      <w:r w:rsidRPr="00CD23FA">
        <w:rPr>
          <w:rFonts w:hint="eastAsia"/>
          <w:rtl/>
        </w:rPr>
        <w:t>ارها</w:t>
      </w:r>
      <w:r w:rsidRPr="00CD23FA">
        <w:rPr>
          <w:rFonts w:hint="cs"/>
          <w:rtl/>
        </w:rPr>
        <w:t>ی</w:t>
      </w:r>
      <w:r w:rsidRPr="00CD23FA">
        <w:rPr>
          <w:rtl/>
        </w:rPr>
        <w:t xml:space="preserve"> زبان</w:t>
      </w:r>
      <w:r w:rsidRPr="00CD23FA">
        <w:rPr>
          <w:rFonts w:hint="cs"/>
          <w:rtl/>
        </w:rPr>
        <w:t>ی</w:t>
      </w:r>
      <w:r w:rsidRPr="00CD23FA">
        <w:rPr>
          <w:rtl/>
        </w:rPr>
        <w:t xml:space="preserve"> </w:t>
      </w:r>
      <w:r w:rsidRPr="00CD23FA">
        <w:rPr>
          <w:rFonts w:hint="cs"/>
          <w:rtl/>
        </w:rPr>
        <w:t>ی</w:t>
      </w:r>
      <w:r w:rsidRPr="00CD23FA">
        <w:rPr>
          <w:rFonts w:hint="eastAsia"/>
          <w:rtl/>
        </w:rPr>
        <w:t>ا</w:t>
      </w:r>
      <w:r w:rsidRPr="00CD23FA">
        <w:rPr>
          <w:rtl/>
        </w:rPr>
        <w:t xml:space="preserve"> آمار</w:t>
      </w:r>
      <w:r w:rsidRPr="00CD23FA">
        <w:rPr>
          <w:rFonts w:hint="cs"/>
          <w:rtl/>
        </w:rPr>
        <w:t>ی</w:t>
      </w:r>
      <w:r w:rsidRPr="00CD23FA">
        <w:rPr>
          <w:rtl/>
        </w:rPr>
        <w:t xml:space="preserve"> است</w:t>
      </w:r>
      <w:r>
        <w:rPr>
          <w:rtl/>
        </w:rPr>
        <w:fldChar w:fldCharType="begin"/>
      </w:r>
      <w:r>
        <w:rPr>
          <w:rtl/>
        </w:rPr>
        <w:instrText xml:space="preserve"> </w:instrText>
      </w:r>
      <w:r>
        <w:instrText>ADDIN EN.CITE &lt;EndNote&gt;&lt;Cite&gt;&lt;Author&gt;Sahlgren&lt;/Author&gt;&lt;Year&gt;2006&lt;/Year&gt;&lt;RecNum&gt;67&lt;/RecNum&gt;&lt;DisplayText&gt;[45]&lt;/DisplayText&gt;&lt;record&gt;&lt;rec-number&gt;67&lt;/rec-number&gt;&lt;foreign-keys&gt;&lt;key app="EN" db-id="5advps9aitwdwre9vx1x2pv30wawrxstfptz" timestamp="1723223294"&gt;67</w:instrText>
      </w:r>
      <w:r>
        <w:rPr>
          <w:rtl/>
        </w:rPr>
        <w:instrText>&lt;/</w:instrText>
      </w:r>
      <w:r>
        <w:instrText>key&gt;&lt;/foreign-keys&gt;&lt;ref-type name="Thesis"&gt;32&lt;/ref-type&gt;&lt;contributors&gt;&lt;authors&gt;&lt;author&gt;Sahlgren, Magnus&lt;/author&gt;&lt;/authors&gt;&lt;/contributors&gt;&lt;titles&gt;&lt;title&gt;The Word-Space Model: Using distributional analysis to represent syntagmatic and paradigmatic relations between words in high-dimensional vector spaces&lt;/title&gt;&lt;/titles&gt;&lt;dates&gt;&lt;year&gt;2006&lt;/year&gt;&lt;/dates&gt;&lt;publisher&gt;Institutionen för lingvistik&lt;/publisher&gt;&lt;urls&gt;&lt;/urls&gt;&lt;/record&gt;&lt;/Cite&gt;&lt;/EndNote</w:instrText>
      </w:r>
      <w:r>
        <w:rPr>
          <w:rtl/>
        </w:rPr>
        <w:instrText>&gt;</w:instrText>
      </w:r>
      <w:r>
        <w:rPr>
          <w:rtl/>
        </w:rPr>
        <w:fldChar w:fldCharType="separate"/>
      </w:r>
      <w:r>
        <w:rPr>
          <w:noProof/>
          <w:rtl/>
        </w:rPr>
        <w:t>[45]</w:t>
      </w:r>
      <w:r>
        <w:rPr>
          <w:rtl/>
        </w:rPr>
        <w:fldChar w:fldCharType="end"/>
      </w:r>
      <w:r w:rsidRPr="00CD23FA">
        <w:rPr>
          <w:rtl/>
        </w:rPr>
        <w:t>. ل</w:t>
      </w:r>
      <w:r w:rsidRPr="00CD23FA">
        <w:rPr>
          <w:rFonts w:hint="cs"/>
          <w:rtl/>
        </w:rPr>
        <w:t>ی</w:t>
      </w:r>
      <w:r w:rsidRPr="00CD23FA">
        <w:rPr>
          <w:rFonts w:hint="eastAsia"/>
          <w:rtl/>
        </w:rPr>
        <w:t>ن</w:t>
      </w:r>
      <w:r>
        <w:rPr>
          <w:rFonts w:hint="cs"/>
          <w:rtl/>
        </w:rPr>
        <w:t xml:space="preserve"> </w:t>
      </w:r>
      <w:r>
        <w:rPr>
          <w:rStyle w:val="FootnoteReference"/>
          <w:rtl/>
        </w:rPr>
        <w:footnoteReference w:id="65"/>
      </w:r>
      <w:r w:rsidRPr="00CD23FA">
        <w:rPr>
          <w:rtl/>
        </w:rPr>
        <w:t xml:space="preserve"> </w:t>
      </w:r>
      <w:r>
        <w:rPr>
          <w:rtl/>
        </w:rPr>
        <w:fldChar w:fldCharType="begin"/>
      </w:r>
      <w:r>
        <w:rPr>
          <w:rtl/>
        </w:rPr>
        <w:instrText xml:space="preserve"> </w:instrText>
      </w:r>
      <w:r>
        <w:instrText>ADDIN EN.CITE &lt;EndNote&gt;&lt;Cite&gt;&lt;Author&gt;Lin&lt;/Author&gt;&lt;Year&gt;1998&lt;/Year&gt;&lt;RecNum&gt;69&lt;/RecNum&gt;&lt;DisplayText&gt;[47]&lt;/DisplayText&gt;&lt;record&gt;&lt;rec-number&gt;69&lt;/rec-number&gt;&lt;foreign-keys&gt;&lt;key app="EN" db-id="5advps9aitwdwre9vx1x2pv30wawrxstfptz" timestamp="1723223743"&gt;69&lt;/key</w:instrText>
      </w:r>
      <w:r>
        <w:rPr>
          <w:rtl/>
        </w:rPr>
        <w:instrText>&gt;&lt;/</w:instrText>
      </w:r>
      <w:r>
        <w:instrText>foreign-keys&gt;&lt;ref-type name="Conference Proceedings"&gt;10&lt;/ref-type&gt;&lt;contributors&gt;&lt;authors&gt;&lt;author&gt;Lin, Dekang&lt;/author&gt;&lt;/authors&gt;&lt;/contributors&gt;&lt;titles&gt;&lt;title&gt;Automatic retrieval and clustering of similar words&lt;/title&gt;&lt;secondary-title&gt;36th Annual Meeting</w:instrText>
      </w:r>
      <w:r>
        <w:rPr>
          <w:rtl/>
        </w:rPr>
        <w:instrText xml:space="preserve"> </w:instrText>
      </w:r>
      <w:r>
        <w:instrText>of the Association for Computational Linguistics and 17th International Conference on Computational Linguistics, Volume 2&lt;/secondary-title&gt;&lt;/titles&gt;&lt;pages&gt;768-774&lt;/pages&gt;&lt;dates&gt;&lt;year&gt;1998&lt;/year&gt;&lt;/dates&gt;&lt;urls&gt;&lt;/urls&gt;&lt;/record&gt;&lt;/Cite&gt;&lt;/EndNote</w:instrText>
      </w:r>
      <w:r>
        <w:rPr>
          <w:rtl/>
        </w:rPr>
        <w:instrText>&gt;</w:instrText>
      </w:r>
      <w:r>
        <w:rPr>
          <w:rtl/>
        </w:rPr>
        <w:fldChar w:fldCharType="separate"/>
      </w:r>
      <w:r>
        <w:rPr>
          <w:noProof/>
          <w:rtl/>
        </w:rPr>
        <w:t>[47]</w:t>
      </w:r>
      <w:r>
        <w:rPr>
          <w:rtl/>
        </w:rPr>
        <w:fldChar w:fldCharType="end"/>
      </w:r>
      <w:r w:rsidRPr="00CD23FA">
        <w:rPr>
          <w:rtl/>
        </w:rPr>
        <w:t xml:space="preserve"> از ا</w:t>
      </w:r>
      <w:r w:rsidRPr="00CD23FA">
        <w:rPr>
          <w:rFonts w:hint="cs"/>
          <w:rtl/>
        </w:rPr>
        <w:t>ی</w:t>
      </w:r>
      <w:r w:rsidRPr="00CD23FA">
        <w:rPr>
          <w:rFonts w:hint="eastAsia"/>
          <w:rtl/>
        </w:rPr>
        <w:t>ن</w:t>
      </w:r>
      <w:r w:rsidRPr="00CD23FA">
        <w:rPr>
          <w:rtl/>
        </w:rPr>
        <w:t xml:space="preserve"> رو</w:t>
      </w:r>
      <w:r w:rsidRPr="00CD23FA">
        <w:rPr>
          <w:rFonts w:hint="cs"/>
          <w:rtl/>
        </w:rPr>
        <w:t>ی</w:t>
      </w:r>
      <w:r w:rsidRPr="00CD23FA">
        <w:rPr>
          <w:rFonts w:hint="eastAsia"/>
          <w:rtl/>
        </w:rPr>
        <w:t>کرد</w:t>
      </w:r>
      <w:r w:rsidRPr="00CD23FA">
        <w:rPr>
          <w:rtl/>
        </w:rPr>
        <w:t xml:space="preserve"> فقط با حفظ ابعاد متن-کلمه با </w:t>
      </w:r>
      <w:r w:rsidRPr="00CD23FA">
        <w:t>PMI</w:t>
      </w:r>
      <w:r>
        <w:rPr>
          <w:rStyle w:val="FootnoteReference"/>
          <w:rtl/>
        </w:rPr>
        <w:footnoteReference w:id="66"/>
      </w:r>
      <w:r w:rsidRPr="00CD23FA">
        <w:rPr>
          <w:rtl/>
        </w:rPr>
        <w:t xml:space="preserve"> بالاتر از </w:t>
      </w:r>
      <w:r w:rsidRPr="00CD23FA">
        <w:rPr>
          <w:rFonts w:hint="cs"/>
          <w:rtl/>
        </w:rPr>
        <w:t>ی</w:t>
      </w:r>
      <w:r w:rsidRPr="00CD23FA">
        <w:rPr>
          <w:rFonts w:hint="eastAsia"/>
          <w:rtl/>
        </w:rPr>
        <w:t>ک</w:t>
      </w:r>
      <w:r w:rsidRPr="00CD23FA">
        <w:rPr>
          <w:rtl/>
        </w:rPr>
        <w:t xml:space="preserve"> آستانه مع</w:t>
      </w:r>
      <w:r w:rsidRPr="00CD23FA">
        <w:rPr>
          <w:rFonts w:hint="cs"/>
          <w:rtl/>
        </w:rPr>
        <w:t>ی</w:t>
      </w:r>
      <w:r w:rsidRPr="00CD23FA">
        <w:rPr>
          <w:rFonts w:hint="eastAsia"/>
          <w:rtl/>
        </w:rPr>
        <w:t>ن</w:t>
      </w:r>
      <w:r w:rsidRPr="00CD23FA">
        <w:rPr>
          <w:rtl/>
        </w:rPr>
        <w:t xml:space="preserve"> و قرار دادن بق</w:t>
      </w:r>
      <w:r w:rsidRPr="00CD23FA">
        <w:rPr>
          <w:rFonts w:hint="cs"/>
          <w:rtl/>
        </w:rPr>
        <w:t>ی</w:t>
      </w:r>
      <w:r w:rsidRPr="00CD23FA">
        <w:rPr>
          <w:rFonts w:hint="eastAsia"/>
          <w:rtl/>
        </w:rPr>
        <w:t>ه</w:t>
      </w:r>
      <w:r w:rsidRPr="00CD23FA">
        <w:rPr>
          <w:rtl/>
        </w:rPr>
        <w:t xml:space="preserve"> رو</w:t>
      </w:r>
      <w:r w:rsidRPr="00CD23FA">
        <w:rPr>
          <w:rFonts w:hint="cs"/>
          <w:rtl/>
        </w:rPr>
        <w:t>ی</w:t>
      </w:r>
      <w:r w:rsidRPr="00CD23FA">
        <w:rPr>
          <w:rtl/>
        </w:rPr>
        <w:t xml:space="preserve"> صفر استفاده کرد. ا</w:t>
      </w:r>
      <w:r w:rsidRPr="00CD23FA">
        <w:rPr>
          <w:rFonts w:hint="cs"/>
          <w:rtl/>
        </w:rPr>
        <w:t>ی</w:t>
      </w:r>
      <w:r w:rsidRPr="00CD23FA">
        <w:rPr>
          <w:rFonts w:hint="eastAsia"/>
          <w:rtl/>
        </w:rPr>
        <w:t>ن</w:t>
      </w:r>
      <w:r w:rsidRPr="00CD23FA">
        <w:rPr>
          <w:rtl/>
        </w:rPr>
        <w:t xml:space="preserve"> منجر به کاهش ق</w:t>
      </w:r>
      <w:r w:rsidRPr="00CD23FA">
        <w:rPr>
          <w:rFonts w:hint="eastAsia"/>
          <w:rtl/>
        </w:rPr>
        <w:t>ابل</w:t>
      </w:r>
      <w:r w:rsidRPr="00CD23FA">
        <w:rPr>
          <w:rtl/>
        </w:rPr>
        <w:t xml:space="preserve"> توجه</w:t>
      </w:r>
      <w:r w:rsidRPr="00CD23FA">
        <w:rPr>
          <w:rFonts w:hint="cs"/>
          <w:rtl/>
        </w:rPr>
        <w:t>ی</w:t>
      </w:r>
      <w:r w:rsidRPr="00CD23FA">
        <w:rPr>
          <w:rtl/>
        </w:rPr>
        <w:t xml:space="preserve"> در تعداد مقا</w:t>
      </w:r>
      <w:r w:rsidRPr="00CD23FA">
        <w:rPr>
          <w:rFonts w:hint="cs"/>
          <w:rtl/>
        </w:rPr>
        <w:t>ی</w:t>
      </w:r>
      <w:r w:rsidRPr="00CD23FA">
        <w:rPr>
          <w:rFonts w:hint="eastAsia"/>
          <w:rtl/>
        </w:rPr>
        <w:t>سه</w:t>
      </w:r>
      <w:r w:rsidRPr="00A9461E">
        <w:rPr>
          <w:rFonts w:hint="eastAsia"/>
          <w:sz w:val="28"/>
          <w:rtl/>
        </w:rPr>
        <w:t>‌</w:t>
      </w:r>
      <w:r w:rsidRPr="00CD23FA">
        <w:rPr>
          <w:rFonts w:hint="eastAsia"/>
          <w:rtl/>
        </w:rPr>
        <w:t>ها</w:t>
      </w:r>
      <w:r w:rsidRPr="00CD23FA">
        <w:rPr>
          <w:rFonts w:hint="cs"/>
          <w:rtl/>
        </w:rPr>
        <w:t>ی</w:t>
      </w:r>
      <w:r w:rsidRPr="00CD23FA">
        <w:rPr>
          <w:rtl/>
        </w:rPr>
        <w:t xml:space="preserve"> مورد ن</w:t>
      </w:r>
      <w:r w:rsidRPr="00CD23FA">
        <w:rPr>
          <w:rFonts w:hint="cs"/>
          <w:rtl/>
        </w:rPr>
        <w:t>ی</w:t>
      </w:r>
      <w:r w:rsidRPr="00CD23FA">
        <w:rPr>
          <w:rFonts w:hint="eastAsia"/>
          <w:rtl/>
        </w:rPr>
        <w:t>از</w:t>
      </w:r>
      <w:r w:rsidRPr="00CD23FA">
        <w:rPr>
          <w:rtl/>
        </w:rPr>
        <w:t xml:space="preserve"> برا</w:t>
      </w:r>
      <w:r w:rsidRPr="00CD23FA">
        <w:rPr>
          <w:rFonts w:hint="cs"/>
          <w:rtl/>
        </w:rPr>
        <w:t>ی</w:t>
      </w:r>
      <w:r w:rsidRPr="00CD23FA">
        <w:rPr>
          <w:rtl/>
        </w:rPr>
        <w:t xml:space="preserve"> مقا</w:t>
      </w:r>
      <w:r w:rsidRPr="00CD23FA">
        <w:rPr>
          <w:rFonts w:hint="cs"/>
          <w:rtl/>
        </w:rPr>
        <w:t>ی</w:t>
      </w:r>
      <w:r w:rsidRPr="00CD23FA">
        <w:rPr>
          <w:rFonts w:hint="eastAsia"/>
          <w:rtl/>
        </w:rPr>
        <w:t>سه</w:t>
      </w:r>
      <w:r w:rsidRPr="00CD23FA">
        <w:rPr>
          <w:rtl/>
        </w:rPr>
        <w:t xml:space="preserve"> بردارها شد، در حال</w:t>
      </w:r>
      <w:r w:rsidRPr="00CD23FA">
        <w:rPr>
          <w:rFonts w:hint="cs"/>
          <w:rtl/>
        </w:rPr>
        <w:t>ی</w:t>
      </w:r>
      <w:r w:rsidRPr="00CD23FA">
        <w:rPr>
          <w:rtl/>
        </w:rPr>
        <w:t xml:space="preserve"> که دقت بالا</w:t>
      </w:r>
      <w:r w:rsidRPr="00CD23FA">
        <w:rPr>
          <w:rFonts w:hint="cs"/>
          <w:rtl/>
        </w:rPr>
        <w:t>یی</w:t>
      </w:r>
      <w:r w:rsidRPr="00CD23FA">
        <w:rPr>
          <w:rtl/>
        </w:rPr>
        <w:t xml:space="preserve"> در امت</w:t>
      </w:r>
      <w:r w:rsidRPr="00CD23FA">
        <w:rPr>
          <w:rFonts w:hint="cs"/>
          <w:rtl/>
        </w:rPr>
        <w:t>ی</w:t>
      </w:r>
      <w:r w:rsidRPr="00CD23FA">
        <w:rPr>
          <w:rFonts w:hint="eastAsia"/>
          <w:rtl/>
        </w:rPr>
        <w:t>از</w:t>
      </w:r>
      <w:r w:rsidRPr="00CD23FA">
        <w:rPr>
          <w:rtl/>
        </w:rPr>
        <w:t xml:space="preserve"> شباهت ب</w:t>
      </w:r>
      <w:r w:rsidRPr="00CD23FA">
        <w:rPr>
          <w:rFonts w:hint="cs"/>
          <w:rtl/>
        </w:rPr>
        <w:t>ی</w:t>
      </w:r>
      <w:r w:rsidRPr="00CD23FA">
        <w:rPr>
          <w:rFonts w:hint="eastAsia"/>
          <w:rtl/>
        </w:rPr>
        <w:t>ن</w:t>
      </w:r>
      <w:r w:rsidRPr="00CD23FA">
        <w:rPr>
          <w:rtl/>
        </w:rPr>
        <w:t xml:space="preserve"> 200 کلمه مشابه برا</w:t>
      </w:r>
      <w:r w:rsidRPr="00CD23FA">
        <w:rPr>
          <w:rFonts w:hint="cs"/>
          <w:rtl/>
        </w:rPr>
        <w:t>ی</w:t>
      </w:r>
      <w:r w:rsidRPr="00CD23FA">
        <w:rPr>
          <w:rtl/>
        </w:rPr>
        <w:t xml:space="preserve"> هر کلمه حفظ شد</w:t>
      </w:r>
      <w:r>
        <w:rPr>
          <w:rtl/>
        </w:rPr>
        <w:fldChar w:fldCharType="begin"/>
      </w:r>
      <w:r>
        <w:rPr>
          <w:rtl/>
        </w:rPr>
        <w:instrText xml:space="preserve"> </w:instrText>
      </w:r>
      <w:r>
        <w:instrText>ADDIN EN.CITE &lt;EndNote&gt;&lt;Cite&gt;&lt;Author&gt;Turney&lt;/Author&gt;&lt;Year&gt;2010&lt;/Year&gt;&lt;RecNum&gt;31&lt;/RecNum&gt;&lt;DisplayText&gt;[8]&lt;/DisplayText&gt;&lt;record&gt;&lt;rec-number&gt;31&lt;/rec-number&gt;&lt;foreign-keys&gt;&lt;key app="EN" db-id="5advps9aitwdwre9vx1x2pv30wawrxstfptz" timestamp="1723199412"&gt;31&lt;/key&gt;&lt;/foreign-keys&gt;&lt;ref-type name="Journal Article"&gt;17&lt;/ref-type&gt;&lt;contributors&gt;&lt;authors&gt;&lt;author&gt;Turney, Peter D&lt;/author&gt;&lt;author&gt;Pantel, Patrick&lt;/author&gt;&lt;/authors&gt;&lt;/contributors&gt;&lt;titles&gt;&lt;title&gt;From frequency to meaning: Vector space models of semantics&lt;/title&gt;&lt;secondary-title&gt;Journal of artificial intelligence research&lt;/secondary-title&gt;&lt;/titles&gt;&lt;periodical&gt;&lt;full-title&gt;Journal of artificial intelligence research&lt;/full-title&gt;&lt;/periodical&gt;&lt;pages&gt;141-188&lt;/pages&gt;&lt;volume&gt;37&lt;/volume&gt;&lt;dates&gt;&lt;year&gt;2010&lt;/year&gt;&lt;/dates</w:instrText>
      </w:r>
      <w:r>
        <w:rPr>
          <w:rtl/>
        </w:rPr>
        <w:instrText>&gt;&lt;</w:instrText>
      </w:r>
      <w:r>
        <w:instrText>isbn&gt;1076-9757&lt;/isbn&gt;&lt;urls&gt;&lt;/urls&gt;&lt;/record&gt;&lt;/Cite&gt;&lt;/EndNote</w:instrText>
      </w:r>
      <w:r>
        <w:rPr>
          <w:rtl/>
        </w:rPr>
        <w:instrText>&gt;</w:instrText>
      </w:r>
      <w:r>
        <w:rPr>
          <w:rtl/>
        </w:rPr>
        <w:fldChar w:fldCharType="separate"/>
      </w:r>
      <w:r>
        <w:rPr>
          <w:noProof/>
          <w:rtl/>
        </w:rPr>
        <w:t>[8]</w:t>
      </w:r>
      <w:r>
        <w:rPr>
          <w:rtl/>
        </w:rPr>
        <w:fldChar w:fldCharType="end"/>
      </w:r>
      <w:r w:rsidRPr="00CD23FA">
        <w:rPr>
          <w:rtl/>
        </w:rPr>
        <w:t>.</w:t>
      </w:r>
    </w:p>
    <w:p w14:paraId="3FC197D7" w14:textId="01D3916E" w:rsidR="00A9461E" w:rsidRPr="00CD23FA" w:rsidRDefault="00A9461E" w:rsidP="00A9461E">
      <w:pPr>
        <w:pStyle w:val="a8"/>
        <w:rPr>
          <w:rtl/>
        </w:rPr>
      </w:pPr>
      <w:r>
        <w:rPr>
          <w:rFonts w:hint="cs"/>
          <w:rtl/>
        </w:rPr>
        <w:t>دیروستر</w:t>
      </w:r>
      <w:r>
        <w:rPr>
          <w:rStyle w:val="FootnoteReference"/>
          <w:rtl/>
        </w:rPr>
        <w:footnoteReference w:id="67"/>
      </w:r>
      <w:r w:rsidRPr="00CD23FA">
        <w:rPr>
          <w:rtl/>
        </w:rPr>
        <w:t xml:space="preserve"> و ت</w:t>
      </w:r>
      <w:r w:rsidRPr="00CD23FA">
        <w:rPr>
          <w:rFonts w:hint="cs"/>
          <w:rtl/>
        </w:rPr>
        <w:t>ی</w:t>
      </w:r>
      <w:r w:rsidRPr="00CD23FA">
        <w:rPr>
          <w:rFonts w:hint="eastAsia"/>
          <w:rtl/>
        </w:rPr>
        <w:t>م</w:t>
      </w:r>
      <w:r w:rsidRPr="00CD23FA">
        <w:rPr>
          <w:rtl/>
        </w:rPr>
        <w:t xml:space="preserve"> او </w:t>
      </w:r>
      <w:r>
        <w:rPr>
          <w:rtl/>
        </w:rPr>
        <w:fldChar w:fldCharType="begin"/>
      </w:r>
      <w:r>
        <w:rPr>
          <w:rtl/>
        </w:rPr>
        <w:instrText xml:space="preserve"> </w:instrText>
      </w:r>
      <w:r>
        <w:instrText>ADDIN EN.CITE &lt;EndNote&gt;&lt;Cite&gt;&lt;Author&gt;Morazzoni&lt;/Author&gt;&lt;Year&gt;2023&lt;/Year&gt;&lt;RecNum&gt;78&lt;/RecNum&gt;&lt;DisplayText&gt;[48]&lt;/DisplayText&gt;&lt;record&gt;&lt;rec-number&gt;78&lt;/rec-number&gt;&lt;foreign-keys&gt;&lt;key app="EN" db-id="5advps9aitwdwre9vx1x2pv30wawrxstfptz" timestamp="1723232471"&gt;7</w:instrText>
      </w:r>
      <w:r>
        <w:rPr>
          <w:rtl/>
        </w:rPr>
        <w:instrText>8&lt;/</w:instrText>
      </w:r>
      <w:r>
        <w:instrText>key&gt;&lt;/foreign-keys&gt;&lt;ref-type name="Conference Proceedings"&gt;10&lt;/ref-type&gt;&lt;contributors&gt;&lt;authors&gt;&lt;author&gt;Morazzoni, Irene&lt;/author&gt;&lt;author&gt;Scotti, Vincenzo&lt;/author&gt;&lt;author&gt;Tedesco, Roberto&lt;/author&gt;&lt;/authors&gt;&lt;/contributors&gt;&lt;titles&gt;&lt;title&gt;DEF2VEC: Extensible Word Embeddings from Dictionary Definitions&lt;/title&gt;&lt;secondary-title&gt;Proceedings of the 6th International Conference on Natural Language and Speech Processing (ICNLSP 2023)&lt;/secondary-title&gt;&lt;/titles&gt;&lt;pages&gt;1-11&lt;/pages&gt;&lt;dates&gt;&lt;year&gt;2023&lt;/year&gt;&lt;/dates&gt;&lt;publisher&gt;Association for Computational Linguistics&lt;/publisher&gt;&lt;urls&gt;&lt;/urls&gt;&lt;/record&gt;&lt;/Cite&gt;&lt;/EndNote</w:instrText>
      </w:r>
      <w:r>
        <w:rPr>
          <w:rtl/>
        </w:rPr>
        <w:instrText>&gt;</w:instrText>
      </w:r>
      <w:r>
        <w:rPr>
          <w:rtl/>
        </w:rPr>
        <w:fldChar w:fldCharType="separate"/>
      </w:r>
      <w:r>
        <w:rPr>
          <w:noProof/>
          <w:rtl/>
        </w:rPr>
        <w:t>[48]</w:t>
      </w:r>
      <w:r>
        <w:rPr>
          <w:rtl/>
        </w:rPr>
        <w:fldChar w:fldCharType="end"/>
      </w:r>
      <w:r w:rsidRPr="00CD23FA">
        <w:rPr>
          <w:rtl/>
        </w:rPr>
        <w:t xml:space="preserve"> از روش</w:t>
      </w:r>
      <w:r w:rsidRPr="00CD23FA">
        <w:rPr>
          <w:rFonts w:hint="cs"/>
          <w:rtl/>
        </w:rPr>
        <w:t>ی</w:t>
      </w:r>
      <w:r w:rsidRPr="00CD23FA">
        <w:rPr>
          <w:rtl/>
        </w:rPr>
        <w:t xml:space="preserve"> به نام </w:t>
      </w:r>
      <w:r w:rsidRPr="00CD23FA">
        <w:t>SVD</w:t>
      </w:r>
      <w:r w:rsidRPr="00CD23FA">
        <w:rPr>
          <w:rtl/>
        </w:rPr>
        <w:t xml:space="preserve"> برا</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بردارها</w:t>
      </w:r>
      <w:r w:rsidRPr="00CD23FA">
        <w:rPr>
          <w:rFonts w:hint="cs"/>
          <w:rtl/>
        </w:rPr>
        <w:t>ی</w:t>
      </w:r>
      <w:r w:rsidRPr="00CD23FA">
        <w:rPr>
          <w:rtl/>
        </w:rPr>
        <w:t xml:space="preserve"> متراکم استفاده کردند. </w:t>
      </w:r>
      <w:r w:rsidRPr="00CD23FA">
        <w:t>SVD</w:t>
      </w:r>
      <w:r w:rsidRPr="00CD23FA">
        <w:rPr>
          <w:rtl/>
        </w:rPr>
        <w:t xml:space="preserve"> بخش</w:t>
      </w:r>
      <w:r w:rsidRPr="00CD23FA">
        <w:rPr>
          <w:rFonts w:hint="cs"/>
          <w:rtl/>
        </w:rPr>
        <w:t>ی</w:t>
      </w:r>
      <w:r w:rsidRPr="00CD23FA">
        <w:rPr>
          <w:rtl/>
        </w:rPr>
        <w:t xml:space="preserve"> از گروه</w:t>
      </w:r>
      <w:r w:rsidRPr="00CD23FA">
        <w:rPr>
          <w:rFonts w:hint="cs"/>
          <w:rtl/>
        </w:rPr>
        <w:t>ی</w:t>
      </w:r>
      <w:r w:rsidRPr="00CD23FA">
        <w:rPr>
          <w:rtl/>
        </w:rPr>
        <w:t xml:space="preserve"> از روش</w:t>
      </w:r>
      <w:r w:rsidRPr="00A9461E">
        <w:rPr>
          <w:sz w:val="28"/>
          <w:rtl/>
        </w:rPr>
        <w:t>‌</w:t>
      </w:r>
      <w:r w:rsidRPr="00CD23FA">
        <w:rPr>
          <w:rtl/>
        </w:rPr>
        <w:t>ها است که م</w:t>
      </w:r>
      <w:r w:rsidRPr="00CD23FA">
        <w:rPr>
          <w:rFonts w:hint="cs"/>
          <w:rtl/>
        </w:rPr>
        <w:t>ی</w:t>
      </w:r>
      <w:r w:rsidRPr="00A9461E">
        <w:rPr>
          <w:rFonts w:hint="cs"/>
          <w:sz w:val="28"/>
          <w:rtl/>
        </w:rPr>
        <w:t>‌</w:t>
      </w:r>
      <w:r w:rsidRPr="00CD23FA">
        <w:rPr>
          <w:rFonts w:hint="eastAsia"/>
          <w:rtl/>
        </w:rPr>
        <w:t>تواند</w:t>
      </w:r>
      <w:r w:rsidRPr="00CD23FA">
        <w:rPr>
          <w:rtl/>
        </w:rPr>
        <w:t xml:space="preserve"> </w:t>
      </w:r>
      <w:r w:rsidRPr="00CD23FA">
        <w:rPr>
          <w:rFonts w:hint="cs"/>
          <w:rtl/>
        </w:rPr>
        <w:t>ی</w:t>
      </w:r>
      <w:r w:rsidRPr="00CD23FA">
        <w:rPr>
          <w:rFonts w:hint="eastAsia"/>
          <w:rtl/>
        </w:rPr>
        <w:t>ک</w:t>
      </w:r>
      <w:r w:rsidRPr="00CD23FA">
        <w:rPr>
          <w:rtl/>
        </w:rPr>
        <w:t xml:space="preserve"> مجموعه داده </w:t>
      </w:r>
      <w:r w:rsidRPr="00CD23FA">
        <w:t>N</w:t>
      </w:r>
      <w:r w:rsidRPr="00CD23FA">
        <w:rPr>
          <w:rtl/>
        </w:rPr>
        <w:t xml:space="preserve"> بعد</w:t>
      </w:r>
      <w:r w:rsidRPr="00CD23FA">
        <w:rPr>
          <w:rFonts w:hint="cs"/>
          <w:rtl/>
        </w:rPr>
        <w:t>ی</w:t>
      </w:r>
      <w:r w:rsidRPr="00CD23FA">
        <w:rPr>
          <w:rtl/>
        </w:rPr>
        <w:t xml:space="preserve"> را با استفاده از ابعاد کمتر نشان دهد، که شامل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مؤلفه اصل</w:t>
      </w:r>
      <w:r w:rsidRPr="00CD23FA">
        <w:rPr>
          <w:rFonts w:hint="cs"/>
          <w:rtl/>
        </w:rPr>
        <w:t>ی</w:t>
      </w:r>
      <w:r w:rsidRPr="00CD23FA">
        <w:rPr>
          <w:rtl/>
        </w:rPr>
        <w:t xml:space="preserve"> (</w:t>
      </w:r>
      <w:r w:rsidRPr="00CD23FA">
        <w:t>PCA</w:t>
      </w:r>
      <w:r w:rsidRPr="00CD23FA">
        <w:rPr>
          <w:rtl/>
        </w:rPr>
        <w:t>)</w:t>
      </w:r>
      <w:r>
        <w:rPr>
          <w:rFonts w:hint="cs"/>
          <w:rtl/>
        </w:rPr>
        <w:t xml:space="preserve"> </w:t>
      </w:r>
      <w:r>
        <w:rPr>
          <w:rtl/>
        </w:rPr>
        <w:fldChar w:fldCharType="begin"/>
      </w:r>
      <w:r>
        <w:rPr>
          <w:rtl/>
        </w:rPr>
        <w:instrText xml:space="preserve"> </w:instrText>
      </w:r>
      <w:r>
        <w:instrText>ADDIN EN.CITE &lt;EndNote&gt;&lt;Cite&gt;&lt;Author&gt;Jurafsky&lt;/Author&gt;&lt;Year&gt;2008&lt;/Year&gt;&lt;RecNum&gt;79&lt;/RecNum&gt;&lt;DisplayText&gt;[49]&lt;/DisplayText&gt;&lt;record&gt;&lt;rec-number&gt;79&lt;/rec-number&gt;&lt;foreign-keys&gt;&lt;key app="EN" db-id="5advps9aitwdwre9vx1x2pv30wawrxstfptz" timestamp="1723232780"&gt;79</w:instrText>
      </w:r>
      <w:r>
        <w:rPr>
          <w:rtl/>
        </w:rPr>
        <w:instrText>&lt;/</w:instrText>
      </w:r>
      <w:r>
        <w:instrText>key&gt;&lt;/foreign-keys&gt;&lt;ref-type name="Book"&gt;6&lt;/ref-type&gt;&lt;contributors&gt;&lt;authors&gt;&lt;author&gt;Jurafsky, Daniel&lt;/author&gt;&lt;author&gt;Martin, James&lt;/author&gt;&lt;/authors&gt;&lt;/contributors&gt;&lt;titles&gt;&lt;title&gt;Speech and Language Processing: An Introduction to Natural Language Processing, Computational Linguistics, and Speech Recognition&lt;/title&gt;&lt;/titles&gt;&lt;volume&gt;2&lt;/volume&gt;&lt;dates&gt;&lt;year&gt;2008&lt;/year&gt;&lt;/dates&gt;&lt;urls&gt;&lt;/urls&gt;&lt;/record&gt;&lt;/Cite&gt;&lt;/EndNote</w:instrText>
      </w:r>
      <w:r>
        <w:rPr>
          <w:rtl/>
        </w:rPr>
        <w:instrText>&gt;</w:instrText>
      </w:r>
      <w:r>
        <w:rPr>
          <w:rtl/>
        </w:rPr>
        <w:fldChar w:fldCharType="separate"/>
      </w:r>
      <w:r>
        <w:rPr>
          <w:noProof/>
          <w:rtl/>
        </w:rPr>
        <w:t>[49]</w:t>
      </w:r>
      <w:r>
        <w:rPr>
          <w:rtl/>
        </w:rPr>
        <w:fldChar w:fldCharType="end"/>
      </w:r>
      <w:r w:rsidRPr="00CD23FA">
        <w:rPr>
          <w:rtl/>
        </w:rPr>
        <w:t xml:space="preserve"> است. مفهوم اصل</w:t>
      </w:r>
      <w:r w:rsidRPr="00CD23FA">
        <w:rPr>
          <w:rFonts w:hint="cs"/>
          <w:rtl/>
        </w:rPr>
        <w:t>ی</w:t>
      </w:r>
      <w:r w:rsidRPr="00CD23FA">
        <w:rPr>
          <w:rtl/>
        </w:rPr>
        <w:t xml:space="preserve"> شناسا</w:t>
      </w:r>
      <w:r w:rsidRPr="00CD23FA">
        <w:rPr>
          <w:rFonts w:hint="cs"/>
          <w:rtl/>
        </w:rPr>
        <w:t>یی</w:t>
      </w:r>
      <w:r w:rsidRPr="00CD23FA">
        <w:rPr>
          <w:rtl/>
        </w:rPr>
        <w:t xml:space="preserve"> مهم تر</w:t>
      </w:r>
      <w:r w:rsidRPr="00CD23FA">
        <w:rPr>
          <w:rFonts w:hint="cs"/>
          <w:rtl/>
        </w:rPr>
        <w:t>ی</w:t>
      </w:r>
      <w:r w:rsidRPr="00CD23FA">
        <w:rPr>
          <w:rFonts w:hint="eastAsia"/>
          <w:rtl/>
        </w:rPr>
        <w:t>ن</w:t>
      </w:r>
      <w:r w:rsidRPr="00CD23FA">
        <w:rPr>
          <w:rtl/>
        </w:rPr>
        <w:t xml:space="preserve"> ابعاد داده است، که ابعاد</w:t>
      </w:r>
      <w:r w:rsidRPr="00CD23FA">
        <w:rPr>
          <w:rFonts w:hint="cs"/>
          <w:rtl/>
        </w:rPr>
        <w:t>ی</w:t>
      </w:r>
      <w:r w:rsidRPr="00CD23FA">
        <w:rPr>
          <w:rtl/>
        </w:rPr>
        <w:t xml:space="preserve"> هستند که در امتداد آنها داده</w:t>
      </w:r>
      <w:r w:rsidR="00A12C60">
        <w:rPr>
          <w:rtl/>
        </w:rPr>
        <w:t xml:space="preserve">‌ها </w:t>
      </w:r>
      <w:r w:rsidRPr="00CD23FA">
        <w:rPr>
          <w:rtl/>
        </w:rPr>
        <w:t>ب</w:t>
      </w:r>
      <w:r w:rsidRPr="00CD23FA">
        <w:rPr>
          <w:rFonts w:hint="cs"/>
          <w:rtl/>
        </w:rPr>
        <w:t>ی</w:t>
      </w:r>
      <w:r w:rsidRPr="00CD23FA">
        <w:rPr>
          <w:rFonts w:hint="eastAsia"/>
          <w:rtl/>
        </w:rPr>
        <w:t>شتر</w:t>
      </w:r>
      <w:r w:rsidRPr="00CD23FA">
        <w:rPr>
          <w:rFonts w:hint="cs"/>
          <w:rtl/>
        </w:rPr>
        <w:t>ی</w:t>
      </w:r>
      <w:r w:rsidRPr="00CD23FA">
        <w:rPr>
          <w:rFonts w:hint="eastAsia"/>
          <w:rtl/>
        </w:rPr>
        <w:t>ن</w:t>
      </w:r>
      <w:r w:rsidRPr="00CD23FA">
        <w:rPr>
          <w:rtl/>
        </w:rPr>
        <w:t xml:space="preserve"> تنوع را نشان</w:t>
      </w:r>
      <w:r w:rsidR="00A00FDE">
        <w:rPr>
          <w:rtl/>
        </w:rPr>
        <w:t xml:space="preserve"> می‌</w:t>
      </w:r>
      <w:r w:rsidRPr="00CD23FA">
        <w:rPr>
          <w:rtl/>
        </w:rPr>
        <w:t xml:space="preserve">دهند </w:t>
      </w:r>
      <w:r>
        <w:rPr>
          <w:rtl/>
        </w:rPr>
        <w:fldChar w:fldCharType="begin"/>
      </w:r>
      <w:r>
        <w:rPr>
          <w:rtl/>
        </w:rPr>
        <w:instrText xml:space="preserve"> </w:instrText>
      </w:r>
      <w:r>
        <w:instrText>ADDIN EN.CITE &lt;EndNote&gt;&lt;Cite&gt;&lt;Author&gt;Jurafsky&lt;/Author&gt;&lt;Year&gt;2008&lt;/Year&gt;&lt;RecNum&gt;79&lt;/RecNum&gt;&lt;DisplayText&gt;[49]&lt;/DisplayText&gt;&lt;record&gt;&lt;rec-number&gt;79&lt;/rec-number&gt;&lt;foreign-keys&gt;&lt;key app="EN" db-id="5advps9aitwdwre9vx1x2pv30wawrxstfptz" timestamp="1723232780"&gt;79</w:instrText>
      </w:r>
      <w:r>
        <w:rPr>
          <w:rtl/>
        </w:rPr>
        <w:instrText>&lt;/</w:instrText>
      </w:r>
      <w:r>
        <w:instrText>key&gt;&lt;/foreign-keys&gt;&lt;ref-type name="Book"&gt;6&lt;/ref-type&gt;&lt;contributors&gt;&lt;authors&gt;&lt;author&gt;Jurafsky, Daniel&lt;/author&gt;&lt;author&gt;Martin, James&lt;/author&gt;&lt;/authors&gt;&lt;/contributors&gt;&lt;titles&gt;&lt;title&gt;Speech and Language Processing: An Introduction to Natural Language Processing, Computational Linguistics, and Speech Recognition&lt;/title&gt;&lt;/titles&gt;&lt;volume&gt;2&lt;/volume&gt;&lt;dates&gt;&lt;year&gt;2008&lt;/year&gt;&lt;/dates&gt;&lt;urls&gt;&lt;/urls&gt;&lt;/record&gt;&lt;/Cite&gt;&lt;/EndNote</w:instrText>
      </w:r>
      <w:r>
        <w:rPr>
          <w:rtl/>
        </w:rPr>
        <w:instrText>&gt;</w:instrText>
      </w:r>
      <w:r>
        <w:rPr>
          <w:rtl/>
        </w:rPr>
        <w:fldChar w:fldCharType="separate"/>
      </w:r>
      <w:r>
        <w:rPr>
          <w:noProof/>
          <w:rtl/>
        </w:rPr>
        <w:t>[49]</w:t>
      </w:r>
      <w:r>
        <w:rPr>
          <w:rtl/>
        </w:rPr>
        <w:fldChar w:fldCharType="end"/>
      </w:r>
      <w:r w:rsidRPr="00CD23FA">
        <w:rPr>
          <w:rtl/>
        </w:rPr>
        <w:t>. هنگام</w:t>
      </w:r>
      <w:r w:rsidRPr="00CD23FA">
        <w:rPr>
          <w:rFonts w:hint="cs"/>
          <w:rtl/>
        </w:rPr>
        <w:t>ی</w:t>
      </w:r>
      <w:r w:rsidRPr="00CD23FA">
        <w:rPr>
          <w:rtl/>
        </w:rPr>
        <w:t xml:space="preserve"> که </w:t>
      </w:r>
      <w:r w:rsidRPr="00CD23FA">
        <w:t>SVD</w:t>
      </w:r>
      <w:r w:rsidRPr="00CD23FA">
        <w:rPr>
          <w:rtl/>
        </w:rPr>
        <w:t xml:space="preserve"> برا</w:t>
      </w:r>
      <w:r w:rsidRPr="00CD23FA">
        <w:rPr>
          <w:rFonts w:hint="cs"/>
          <w:rtl/>
        </w:rPr>
        <w:t>ی</w:t>
      </w:r>
      <w:r w:rsidRPr="00CD23FA">
        <w:rPr>
          <w:rtl/>
        </w:rPr>
        <w:t xml:space="preserve"> شباهت اسناد استفاده </w:t>
      </w:r>
      <w:r w:rsidR="005B628F">
        <w:rPr>
          <w:rtl/>
        </w:rPr>
        <w:t>می‌شود</w:t>
      </w:r>
      <w:r w:rsidRPr="00CD23FA">
        <w:rPr>
          <w:rtl/>
        </w:rPr>
        <w:t>، به آن فهرست ساز</w:t>
      </w:r>
      <w:r w:rsidRPr="00CD23FA">
        <w:rPr>
          <w:rFonts w:hint="cs"/>
          <w:rtl/>
        </w:rPr>
        <w:t>ی</w:t>
      </w:r>
      <w:r w:rsidRPr="00CD23FA">
        <w:rPr>
          <w:rtl/>
        </w:rPr>
        <w:t xml:space="preserve"> معنا</w:t>
      </w:r>
      <w:r w:rsidRPr="00CD23FA">
        <w:rPr>
          <w:rFonts w:hint="cs"/>
          <w:rtl/>
        </w:rPr>
        <w:t>یی</w:t>
      </w:r>
      <w:r w:rsidRPr="00CD23FA">
        <w:rPr>
          <w:rtl/>
        </w:rPr>
        <w:t xml:space="preserve"> پنهان</w:t>
      </w:r>
      <w:r>
        <w:rPr>
          <w:rStyle w:val="FootnoteReference"/>
          <w:rtl/>
        </w:rPr>
        <w:footnoteReference w:id="68"/>
      </w:r>
      <w:r w:rsidRPr="00CD23FA">
        <w:rPr>
          <w:rtl/>
        </w:rPr>
        <w:t xml:space="preserve"> (</w:t>
      </w:r>
      <w:r w:rsidRPr="00CD23FA">
        <w:t>LSI</w:t>
      </w:r>
      <w:r w:rsidRPr="00CD23FA">
        <w:rPr>
          <w:rtl/>
        </w:rPr>
        <w:t xml:space="preserve">) گفته </w:t>
      </w:r>
      <w:r w:rsidR="005B628F">
        <w:rPr>
          <w:rtl/>
        </w:rPr>
        <w:t>می‌شود</w:t>
      </w:r>
      <w:r w:rsidRPr="00CD23FA">
        <w:rPr>
          <w:rtl/>
        </w:rPr>
        <w:t>، در حال</w:t>
      </w:r>
      <w:r w:rsidRPr="00CD23FA">
        <w:rPr>
          <w:rFonts w:hint="cs"/>
          <w:rtl/>
        </w:rPr>
        <w:t>ی</w:t>
      </w:r>
      <w:r w:rsidRPr="00CD23FA">
        <w:rPr>
          <w:rtl/>
        </w:rPr>
        <w:t xml:space="preserve"> که وقت</w:t>
      </w:r>
      <w:r w:rsidRPr="00CD23FA">
        <w:rPr>
          <w:rFonts w:hint="cs"/>
          <w:rtl/>
        </w:rPr>
        <w:t>ی</w:t>
      </w:r>
      <w:r w:rsidRPr="00CD23FA">
        <w:rPr>
          <w:rtl/>
        </w:rPr>
        <w:t xml:space="preserve"> برا</w:t>
      </w:r>
      <w:r w:rsidRPr="00CD23FA">
        <w:rPr>
          <w:rFonts w:hint="cs"/>
          <w:rtl/>
        </w:rPr>
        <w:t>ی</w:t>
      </w:r>
      <w:r w:rsidRPr="00CD23FA">
        <w:rPr>
          <w:rtl/>
        </w:rPr>
        <w:t xml:space="preserve"> شب</w:t>
      </w:r>
      <w:r w:rsidRPr="00CD23FA">
        <w:rPr>
          <w:rFonts w:hint="eastAsia"/>
          <w:rtl/>
        </w:rPr>
        <w:t>اهت</w:t>
      </w:r>
      <w:r w:rsidRPr="00CD23FA">
        <w:rPr>
          <w:rtl/>
        </w:rPr>
        <w:t xml:space="preserve"> کلمات به کار</w:t>
      </w:r>
      <w:r w:rsidR="00A00FDE">
        <w:rPr>
          <w:rtl/>
        </w:rPr>
        <w:t xml:space="preserve"> می‌</w:t>
      </w:r>
      <w:r w:rsidRPr="00CD23FA">
        <w:rPr>
          <w:rtl/>
        </w:rPr>
        <w:t>رود، تحل</w:t>
      </w:r>
      <w:r w:rsidRPr="00CD23FA">
        <w:rPr>
          <w:rFonts w:hint="cs"/>
          <w:rtl/>
        </w:rPr>
        <w:t>ی</w:t>
      </w:r>
      <w:r w:rsidRPr="00CD23FA">
        <w:rPr>
          <w:rFonts w:hint="eastAsia"/>
          <w:rtl/>
        </w:rPr>
        <w:t>ل</w:t>
      </w:r>
      <w:r w:rsidRPr="00CD23FA">
        <w:rPr>
          <w:rtl/>
        </w:rPr>
        <w:t xml:space="preserve"> معنا</w:t>
      </w:r>
      <w:r w:rsidRPr="00CD23FA">
        <w:rPr>
          <w:rFonts w:hint="cs"/>
          <w:rtl/>
        </w:rPr>
        <w:t>یی</w:t>
      </w:r>
      <w:r w:rsidRPr="00CD23FA">
        <w:rPr>
          <w:rtl/>
        </w:rPr>
        <w:t xml:space="preserve"> پنهان</w:t>
      </w:r>
      <w:r>
        <w:rPr>
          <w:rStyle w:val="FootnoteReference"/>
          <w:rtl/>
        </w:rPr>
        <w:footnoteReference w:id="69"/>
      </w:r>
      <w:r w:rsidRPr="00CD23FA">
        <w:rPr>
          <w:rtl/>
        </w:rPr>
        <w:t xml:space="preserve"> (</w:t>
      </w:r>
      <w:r w:rsidRPr="00CD23FA">
        <w:t>LSA</w:t>
      </w:r>
      <w:r w:rsidRPr="00CD23FA">
        <w:rPr>
          <w:rtl/>
        </w:rPr>
        <w:t>) نام</w:t>
      </w:r>
      <w:r w:rsidRPr="00CD23FA">
        <w:rPr>
          <w:rFonts w:hint="cs"/>
          <w:rtl/>
        </w:rPr>
        <w:t>ی</w:t>
      </w:r>
      <w:r w:rsidRPr="00CD23FA">
        <w:rPr>
          <w:rFonts w:hint="eastAsia"/>
          <w:rtl/>
        </w:rPr>
        <w:t>ده</w:t>
      </w:r>
      <w:r w:rsidRPr="00CD23FA">
        <w:rPr>
          <w:rtl/>
        </w:rPr>
        <w:t xml:space="preserve"> </w:t>
      </w:r>
      <w:r w:rsidR="005B628F">
        <w:rPr>
          <w:rtl/>
        </w:rPr>
        <w:t>می‌شود</w:t>
      </w:r>
      <w:r>
        <w:rPr>
          <w:rtl/>
        </w:rPr>
        <w:fldChar w:fldCharType="begin"/>
      </w:r>
      <w:r>
        <w:rPr>
          <w:rtl/>
        </w:rPr>
        <w:instrText xml:space="preserve"> </w:instrText>
      </w:r>
      <w:r>
        <w:instrText>ADDIN EN.CITE &lt;EndNote&gt;&lt;Cite&gt;&lt;Author&gt;Turney&lt;/Author&gt;&lt;Year&gt;2010&lt;/Year&gt;&lt;RecNum&gt;31&lt;/RecNum&gt;&lt;DisplayText&gt;[8]&lt;/DisplayText&gt;&lt;record&gt;&lt;rec-number&gt;31&lt;/rec-number&gt;&lt;foreign-keys&gt;&lt;key app="EN" db-id="5advps9aitwdwre9vx1x2pv30wawrxstfptz" timestamp="1723199412"&gt;31&lt;/key&gt;&lt;/foreign-keys&gt;&lt;ref-type name="Journal Article"&gt;17&lt;/ref-type&gt;&lt;contributors&gt;&lt;authors&gt;&lt;author&gt;Turney, Peter D&lt;/author&gt;&lt;author&gt;Pantel, Patrick&lt;/author&gt;&lt;/authors&gt;&lt;/contributors&gt;&lt;titles&gt;&lt;title&gt;From frequency to meaning: Vector space models of semantics&lt;/title&gt;&lt;secondary-title&gt;Journal of artificial intelligence research&lt;/secondary-title&gt;&lt;/titles&gt;&lt;periodical&gt;&lt;full-title&gt;Journal of artificial intelligence research&lt;/full-title&gt;&lt;/periodical&gt;&lt;pages&gt;141-188&lt;/pages&gt;&lt;volume&gt;37&lt;/volume&gt;&lt;dates&gt;&lt;year&gt;2010&lt;/year&gt;&lt;/dates</w:instrText>
      </w:r>
      <w:r>
        <w:rPr>
          <w:rtl/>
        </w:rPr>
        <w:instrText>&gt;&lt;</w:instrText>
      </w:r>
      <w:r>
        <w:instrText>isbn&gt;1076-9757&lt;/isbn&gt;&lt;urls&gt;&lt;/urls&gt;&lt;/record&gt;&lt;/Cite&gt;&lt;/EndNote</w:instrText>
      </w:r>
      <w:r>
        <w:rPr>
          <w:rtl/>
        </w:rPr>
        <w:instrText>&gt;</w:instrText>
      </w:r>
      <w:r>
        <w:rPr>
          <w:rtl/>
        </w:rPr>
        <w:fldChar w:fldCharType="separate"/>
      </w:r>
      <w:r>
        <w:rPr>
          <w:noProof/>
          <w:rtl/>
        </w:rPr>
        <w:t>[8]</w:t>
      </w:r>
      <w:r>
        <w:rPr>
          <w:rtl/>
        </w:rPr>
        <w:fldChar w:fldCharType="end"/>
      </w:r>
      <w:r w:rsidRPr="00CD23FA">
        <w:rPr>
          <w:rtl/>
        </w:rPr>
        <w:t>.</w:t>
      </w:r>
    </w:p>
    <w:p w14:paraId="7ACC3D34" w14:textId="4E19368A" w:rsidR="00A9461E" w:rsidRDefault="00A9461E" w:rsidP="00F66DE9">
      <w:pPr>
        <w:pStyle w:val="a8"/>
        <w:jc w:val="left"/>
        <w:rPr>
          <w:rtl/>
        </w:rPr>
      </w:pPr>
      <w:r w:rsidRPr="00CD23FA">
        <w:rPr>
          <w:rFonts w:hint="eastAsia"/>
          <w:rtl/>
        </w:rPr>
        <w:t>در</w:t>
      </w:r>
      <w:r w:rsidRPr="00CD23FA">
        <w:rPr>
          <w:rtl/>
        </w:rPr>
        <w:t xml:space="preserve"> زم</w:t>
      </w:r>
      <w:r w:rsidRPr="00CD23FA">
        <w:rPr>
          <w:rFonts w:hint="cs"/>
          <w:rtl/>
        </w:rPr>
        <w:t>ی</w:t>
      </w:r>
      <w:r w:rsidRPr="00CD23FA">
        <w:rPr>
          <w:rFonts w:hint="eastAsia"/>
          <w:rtl/>
        </w:rPr>
        <w:t>نه</w:t>
      </w:r>
      <w:r w:rsidRPr="00CD23FA">
        <w:rPr>
          <w:rtl/>
        </w:rPr>
        <w:t xml:space="preserve"> مقا</w:t>
      </w:r>
      <w:r w:rsidRPr="00CD23FA">
        <w:rPr>
          <w:rFonts w:hint="cs"/>
          <w:rtl/>
        </w:rPr>
        <w:t>ی</w:t>
      </w:r>
      <w:r w:rsidRPr="00CD23FA">
        <w:rPr>
          <w:rFonts w:hint="eastAsia"/>
          <w:rtl/>
        </w:rPr>
        <w:t>سه</w:t>
      </w:r>
      <w:r w:rsidRPr="00CD23FA">
        <w:rPr>
          <w:rtl/>
        </w:rPr>
        <w:t xml:space="preserve"> بردارها (مرحله نها</w:t>
      </w:r>
      <w:r w:rsidRPr="00CD23FA">
        <w:rPr>
          <w:rFonts w:hint="cs"/>
          <w:rtl/>
        </w:rPr>
        <w:t>یی</w:t>
      </w:r>
      <w:r w:rsidRPr="00CD23FA">
        <w:rPr>
          <w:rtl/>
        </w:rPr>
        <w:t xml:space="preserve"> در ا</w:t>
      </w:r>
      <w:r w:rsidRPr="00CD23FA">
        <w:rPr>
          <w:rFonts w:hint="cs"/>
          <w:rtl/>
        </w:rPr>
        <w:t>ی</w:t>
      </w:r>
      <w:r w:rsidRPr="00CD23FA">
        <w:rPr>
          <w:rFonts w:hint="eastAsia"/>
          <w:rtl/>
        </w:rPr>
        <w:t>جاد</w:t>
      </w:r>
      <w:r w:rsidRPr="00CD23FA">
        <w:rPr>
          <w:rtl/>
        </w:rPr>
        <w:t xml:space="preserve"> مدل</w:t>
      </w:r>
      <w:r w:rsidR="00A12C60">
        <w:rPr>
          <w:rtl/>
        </w:rPr>
        <w:softHyphen/>
      </w:r>
      <w:r w:rsidRPr="00CD23FA">
        <w:rPr>
          <w:rtl/>
        </w:rPr>
        <w:t>ها</w:t>
      </w:r>
      <w:r w:rsidRPr="00CD23FA">
        <w:rPr>
          <w:rFonts w:hint="cs"/>
          <w:rtl/>
        </w:rPr>
        <w:t>ی</w:t>
      </w:r>
      <w:r w:rsidRPr="00CD23FA">
        <w:rPr>
          <w:rtl/>
        </w:rPr>
        <w:t xml:space="preserve"> فضا</w:t>
      </w:r>
      <w:r w:rsidRPr="00CD23FA">
        <w:rPr>
          <w:rFonts w:hint="cs"/>
          <w:rtl/>
        </w:rPr>
        <w:t>ی</w:t>
      </w:r>
      <w:r w:rsidRPr="00CD23FA">
        <w:rPr>
          <w:rtl/>
        </w:rPr>
        <w:t xml:space="preserve"> بردار</w:t>
      </w:r>
      <w:r w:rsidRPr="00CD23FA">
        <w:rPr>
          <w:rFonts w:hint="cs"/>
          <w:rtl/>
        </w:rPr>
        <w:t>ی</w:t>
      </w:r>
      <w:r w:rsidRPr="00CD23FA">
        <w:rPr>
          <w:rtl/>
        </w:rPr>
        <w:t>)، تورن</w:t>
      </w:r>
      <w:r w:rsidRPr="00CD23FA">
        <w:rPr>
          <w:rFonts w:hint="cs"/>
          <w:rtl/>
        </w:rPr>
        <w:t>ی</w:t>
      </w:r>
      <w:r w:rsidRPr="00CD23FA">
        <w:rPr>
          <w:rtl/>
        </w:rPr>
        <w:t xml:space="preserve"> و پانتل</w:t>
      </w:r>
      <w:r>
        <w:rPr>
          <w:rtl/>
        </w:rPr>
        <w:fldChar w:fldCharType="begin"/>
      </w:r>
      <w:r>
        <w:rPr>
          <w:rtl/>
        </w:rPr>
        <w:instrText xml:space="preserve"> </w:instrText>
      </w:r>
      <w:r>
        <w:instrText>ADDIN EN.CITE &lt;EndNote&gt;&lt;Cite&gt;&lt;Author&gt;Turney&lt;/Author&gt;&lt;Year&gt;2010&lt;/Year&gt;&lt;RecNum&gt;31&lt;/RecNum&gt;&lt;DisplayText&gt;[8]&lt;/DisplayText&gt;&lt;record&gt;&lt;rec-number&gt;31&lt;/rec-number&gt;&lt;foreign-keys&gt;&lt;key app="EN" db-id="5advps9aitwdwre9vx1x2pv30wawrxstfptz" timestamp="1723199412"&gt;31&lt;/key&gt;&lt;/foreign-keys&gt;&lt;ref-type name="Journal Article"&gt;17&lt;/ref-type&gt;&lt;contributors&gt;&lt;authors&gt;&lt;author&gt;Turney, Peter D&lt;/author&gt;&lt;author&gt;Pantel, Patrick&lt;/author&gt;&lt;/authors&gt;&lt;/contributors&gt;&lt;titles&gt;&lt;title&gt;From frequency to meaning: Vector space models of semantics&lt;/title&gt;&lt;secondary-title&gt;Journal of artificial intelligence research&lt;/secondary-title&gt;&lt;/titles&gt;&lt;periodical&gt;&lt;full-title&gt;Journal of artificial intelligence research&lt;/full-title&gt;&lt;/periodical&gt;&lt;pages&gt;141-188&lt;/pages&gt;&lt;volume&gt;37&lt;/volume&gt;&lt;dates&gt;&lt;year&gt;2010&lt;/year&gt;&lt;/dates</w:instrText>
      </w:r>
      <w:r>
        <w:rPr>
          <w:rtl/>
        </w:rPr>
        <w:instrText>&gt;&lt;</w:instrText>
      </w:r>
      <w:r>
        <w:instrText>isbn&gt;1076-9757&lt;/isbn&gt;&lt;urls&gt;&lt;/urls&gt;&lt;/record&gt;&lt;/Cite&gt;&lt;/EndNote</w:instrText>
      </w:r>
      <w:r>
        <w:rPr>
          <w:rtl/>
        </w:rPr>
        <w:instrText>&gt;</w:instrText>
      </w:r>
      <w:r>
        <w:rPr>
          <w:rtl/>
        </w:rPr>
        <w:fldChar w:fldCharType="separate"/>
      </w:r>
      <w:r>
        <w:rPr>
          <w:noProof/>
          <w:rtl/>
        </w:rPr>
        <w:t>[8]</w:t>
      </w:r>
      <w:r>
        <w:rPr>
          <w:rtl/>
        </w:rPr>
        <w:fldChar w:fldCharType="end"/>
      </w:r>
      <w:r w:rsidRPr="00CD23FA">
        <w:rPr>
          <w:rtl/>
        </w:rPr>
        <w:t xml:space="preserve"> اظهار</w:t>
      </w:r>
      <w:r w:rsidR="00A00FDE">
        <w:rPr>
          <w:rtl/>
        </w:rPr>
        <w:t xml:space="preserve"> می‌</w:t>
      </w:r>
      <w:r w:rsidRPr="00CD23FA">
        <w:rPr>
          <w:rtl/>
        </w:rPr>
        <w:t>دارند که متداول تر</w:t>
      </w:r>
      <w:r w:rsidRPr="00CD23FA">
        <w:rPr>
          <w:rFonts w:hint="cs"/>
          <w:rtl/>
        </w:rPr>
        <w:t>ی</w:t>
      </w:r>
      <w:r w:rsidRPr="00CD23FA">
        <w:rPr>
          <w:rFonts w:hint="eastAsia"/>
          <w:rtl/>
        </w:rPr>
        <w:t>ن</w:t>
      </w:r>
      <w:r w:rsidRPr="00CD23FA">
        <w:rPr>
          <w:rtl/>
        </w:rPr>
        <w:t xml:space="preserve"> راه برا</w:t>
      </w:r>
      <w:r w:rsidRPr="00CD23FA">
        <w:rPr>
          <w:rFonts w:hint="cs"/>
          <w:rtl/>
        </w:rPr>
        <w:t>ی</w:t>
      </w:r>
      <w:r w:rsidRPr="00CD23FA">
        <w:rPr>
          <w:rtl/>
        </w:rPr>
        <w:t xml:space="preserve"> ارز</w:t>
      </w:r>
      <w:r w:rsidRPr="00CD23FA">
        <w:rPr>
          <w:rFonts w:hint="cs"/>
          <w:rtl/>
        </w:rPr>
        <w:t>ی</w:t>
      </w:r>
      <w:r w:rsidRPr="00CD23FA">
        <w:rPr>
          <w:rFonts w:hint="eastAsia"/>
          <w:rtl/>
        </w:rPr>
        <w:t>اب</w:t>
      </w:r>
      <w:r w:rsidRPr="00CD23FA">
        <w:rPr>
          <w:rFonts w:hint="cs"/>
          <w:rtl/>
        </w:rPr>
        <w:t>ی</w:t>
      </w:r>
      <w:r w:rsidRPr="00CD23FA">
        <w:rPr>
          <w:rtl/>
        </w:rPr>
        <w:t xml:space="preserve"> شباهت ب</w:t>
      </w:r>
      <w:r w:rsidRPr="00CD23FA">
        <w:rPr>
          <w:rFonts w:hint="cs"/>
          <w:rtl/>
        </w:rPr>
        <w:t>ی</w:t>
      </w:r>
      <w:r w:rsidRPr="00CD23FA">
        <w:rPr>
          <w:rFonts w:hint="eastAsia"/>
          <w:rtl/>
        </w:rPr>
        <w:t>ن</w:t>
      </w:r>
      <w:r w:rsidRPr="00CD23FA">
        <w:rPr>
          <w:rtl/>
        </w:rPr>
        <w:t xml:space="preserve"> دو بردار فرکانس (خام </w:t>
      </w:r>
      <w:r w:rsidRPr="00CD23FA">
        <w:rPr>
          <w:rFonts w:hint="cs"/>
          <w:rtl/>
        </w:rPr>
        <w:t>ی</w:t>
      </w:r>
      <w:r w:rsidRPr="00CD23FA">
        <w:rPr>
          <w:rFonts w:hint="eastAsia"/>
          <w:rtl/>
        </w:rPr>
        <w:t>ا</w:t>
      </w:r>
      <w:r w:rsidRPr="00CD23FA">
        <w:rPr>
          <w:rtl/>
        </w:rPr>
        <w:t xml:space="preserve"> وزن دار) محاسبه کس</w:t>
      </w:r>
      <w:r w:rsidRPr="00CD23FA">
        <w:rPr>
          <w:rFonts w:hint="cs"/>
          <w:rtl/>
        </w:rPr>
        <w:t>ی</w:t>
      </w:r>
      <w:r w:rsidRPr="00CD23FA">
        <w:rPr>
          <w:rFonts w:hint="eastAsia"/>
          <w:rtl/>
        </w:rPr>
        <w:t>نوس</w:t>
      </w:r>
      <w:r w:rsidRPr="00CD23FA">
        <w:rPr>
          <w:rtl/>
        </w:rPr>
        <w:t xml:space="preserve"> آنها است. فرض کن</w:t>
      </w:r>
      <w:r w:rsidRPr="00CD23FA">
        <w:rPr>
          <w:rFonts w:hint="cs"/>
          <w:rtl/>
        </w:rPr>
        <w:t>ی</w:t>
      </w:r>
      <w:r w:rsidRPr="00CD23FA">
        <w:rPr>
          <w:rFonts w:hint="eastAsia"/>
          <w:rtl/>
        </w:rPr>
        <w:t>د</w:t>
      </w:r>
      <w:r w:rsidRPr="00CD23FA">
        <w:rPr>
          <w:rtl/>
        </w:rPr>
        <w:t xml:space="preserve"> </w:t>
      </w:r>
      <w:r w:rsidRPr="00CD23FA">
        <w:t>x</w:t>
      </w:r>
      <w:r w:rsidRPr="00CD23FA">
        <w:rPr>
          <w:rtl/>
        </w:rPr>
        <w:t xml:space="preserve"> و </w:t>
      </w:r>
      <w:r w:rsidRPr="00CD23FA">
        <w:t>y</w:t>
      </w:r>
      <w:r w:rsidRPr="00CD23FA">
        <w:rPr>
          <w:rtl/>
        </w:rPr>
        <w:t xml:space="preserve"> دو بردار هستند که هر کدام حاو</w:t>
      </w:r>
      <w:r w:rsidRPr="00CD23FA">
        <w:rPr>
          <w:rFonts w:hint="cs"/>
          <w:rtl/>
        </w:rPr>
        <w:t>ی</w:t>
      </w:r>
      <w:r w:rsidRPr="00CD23FA">
        <w:rPr>
          <w:rtl/>
        </w:rPr>
        <w:t xml:space="preserve"> </w:t>
      </w:r>
      <w:r w:rsidRPr="00CD23FA">
        <w:t>n</w:t>
      </w:r>
      <w:r w:rsidRPr="00CD23FA">
        <w:rPr>
          <w:rtl/>
        </w:rPr>
        <w:t xml:space="preserve"> عنصر </w:t>
      </w:r>
      <w:r w:rsidRPr="00CD23FA">
        <w:rPr>
          <w:rFonts w:hint="eastAsia"/>
          <w:rtl/>
        </w:rPr>
        <w:t>هستند</w:t>
      </w:r>
      <w:r w:rsidRPr="00CD23FA">
        <w:rPr>
          <w:rtl/>
        </w:rPr>
        <w:t>. کس</w:t>
      </w:r>
      <w:r w:rsidRPr="00CD23FA">
        <w:rPr>
          <w:rFonts w:hint="cs"/>
          <w:rtl/>
        </w:rPr>
        <w:t>ی</w:t>
      </w:r>
      <w:r w:rsidRPr="00CD23FA">
        <w:rPr>
          <w:rFonts w:hint="eastAsia"/>
          <w:rtl/>
        </w:rPr>
        <w:t>نوس</w:t>
      </w:r>
      <w:r w:rsidRPr="00CD23FA">
        <w:rPr>
          <w:rtl/>
        </w:rPr>
        <w:t xml:space="preserve"> زاو</w:t>
      </w:r>
      <w:r w:rsidRPr="00CD23FA">
        <w:rPr>
          <w:rFonts w:hint="cs"/>
          <w:rtl/>
        </w:rPr>
        <w:t>ی</w:t>
      </w:r>
      <w:r w:rsidRPr="00CD23FA">
        <w:rPr>
          <w:rFonts w:hint="eastAsia"/>
          <w:rtl/>
        </w:rPr>
        <w:t>ه</w:t>
      </w:r>
      <w:r w:rsidRPr="00CD23FA">
        <w:rPr>
          <w:rtl/>
        </w:rPr>
        <w:t xml:space="preserve"> </w:t>
      </w:r>
      <w:r w:rsidRPr="00CD23FA">
        <w:t>θ</w:t>
      </w:r>
      <w:r w:rsidRPr="00CD23FA">
        <w:rPr>
          <w:rtl/>
        </w:rPr>
        <w:t xml:space="preserve"> ب</w:t>
      </w:r>
      <w:r w:rsidRPr="00CD23FA">
        <w:rPr>
          <w:rFonts w:hint="cs"/>
          <w:rtl/>
        </w:rPr>
        <w:t>ی</w:t>
      </w:r>
      <w:r w:rsidRPr="00CD23FA">
        <w:rPr>
          <w:rFonts w:hint="eastAsia"/>
          <w:rtl/>
        </w:rPr>
        <w:t>ن</w:t>
      </w:r>
      <w:r w:rsidRPr="00CD23FA">
        <w:rPr>
          <w:rtl/>
        </w:rPr>
        <w:t xml:space="preserve"> </w:t>
      </w:r>
      <w:r w:rsidRPr="00CD23FA">
        <w:t>x</w:t>
      </w:r>
      <w:r w:rsidRPr="00CD23FA">
        <w:rPr>
          <w:rtl/>
        </w:rPr>
        <w:t xml:space="preserve"> و </w:t>
      </w:r>
      <w:r w:rsidRPr="00CD23FA">
        <w:t>y</w:t>
      </w:r>
      <w:r w:rsidRPr="00CD23FA">
        <w:rPr>
          <w:rtl/>
        </w:rPr>
        <w:t xml:space="preserve"> را</w:t>
      </w:r>
      <w:r w:rsidR="00A00FDE">
        <w:rPr>
          <w:rtl/>
        </w:rPr>
        <w:t xml:space="preserve"> می‌</w:t>
      </w:r>
      <w:r w:rsidRPr="00CD23FA">
        <w:rPr>
          <w:rtl/>
        </w:rPr>
        <w:t>توان با استفاده از فرمول ز</w:t>
      </w:r>
      <w:r w:rsidRPr="00CD23FA">
        <w:rPr>
          <w:rFonts w:hint="cs"/>
          <w:rtl/>
        </w:rPr>
        <w:t>ی</w:t>
      </w:r>
      <w:r w:rsidRPr="00CD23FA">
        <w:rPr>
          <w:rFonts w:hint="eastAsia"/>
          <w:rtl/>
        </w:rPr>
        <w:t>ر</w:t>
      </w:r>
      <w:r w:rsidRPr="00CD23FA">
        <w:rPr>
          <w:rtl/>
        </w:rPr>
        <w:t xml:space="preserve"> محاسبه کرد:</w:t>
      </w:r>
    </w:p>
    <w:p w14:paraId="54D70E4A" w14:textId="438B581C" w:rsidR="00E41730" w:rsidRDefault="00E41730" w:rsidP="00F66DE9">
      <w:pPr>
        <w:pStyle w:val="a8"/>
        <w:jc w:val="left"/>
        <w:rPr>
          <w:rtl/>
        </w:rPr>
      </w:pPr>
      <w:r>
        <w:rPr>
          <w:rFonts w:hint="cs"/>
          <w:rtl/>
        </w:rPr>
        <w:lastRenderedPageBreak/>
        <w:t>(رابطه (1-3)</w:t>
      </w:r>
      <w:r w:rsidR="00A22D50">
        <w:rPr>
          <w:rFonts w:hint="cs"/>
          <w:rtl/>
        </w:rPr>
        <w:t xml:space="preserve"> محاسبه کسینوسی زاویه بین </w:t>
      </w:r>
      <w:r w:rsidR="00A22D50">
        <w:t>x</w:t>
      </w:r>
      <w:r w:rsidR="00A22D50">
        <w:rPr>
          <w:rFonts w:hint="cs"/>
          <w:rtl/>
          <w:lang w:bidi="fa-IR"/>
        </w:rPr>
        <w:t xml:space="preserve"> و </w:t>
      </w:r>
      <w:r w:rsidR="00A22D50">
        <w:rPr>
          <w:lang w:bidi="fa-IR"/>
        </w:rPr>
        <w:t>y</w:t>
      </w:r>
      <w:r>
        <w:rPr>
          <w:rFonts w:hint="cs"/>
          <w:rtl/>
        </w:rPr>
        <w:t>)</w:t>
      </w:r>
    </w:p>
    <w:p w14:paraId="0854F06D" w14:textId="77777777" w:rsidR="00F66DE9" w:rsidRPr="00CD23FA" w:rsidRDefault="00F66DE9" w:rsidP="00F66DE9">
      <w:pPr>
        <w:jc w:val="center"/>
        <w:rPr>
          <w:rtl/>
        </w:rPr>
      </w:pPr>
      <w:r w:rsidRPr="00CD23FA">
        <w:rPr>
          <w:rtl/>
        </w:rPr>
        <w:t>‖</w:t>
      </w:r>
      <w:r w:rsidRPr="00CD23FA">
        <w:t>cos(</w:t>
      </w:r>
      <w:r w:rsidRPr="004C048A">
        <w:rPr>
          <w:rFonts w:ascii="Cambria Math" w:hAnsi="Cambria Math" w:cs="Cambria Math"/>
          <w:sz w:val="28"/>
        </w:rPr>
        <w:t>𝑥</w:t>
      </w:r>
      <w:r w:rsidRPr="00CD23FA">
        <w:t xml:space="preserve">, </w:t>
      </w:r>
      <w:r w:rsidRPr="004C048A">
        <w:rPr>
          <w:rFonts w:ascii="Cambria Math" w:hAnsi="Cambria Math" w:cs="Cambria Math"/>
          <w:sz w:val="28"/>
        </w:rPr>
        <w:t>𝑦</w:t>
      </w:r>
      <w:r w:rsidRPr="00CD23FA">
        <w:t xml:space="preserve">)= </w:t>
      </w:r>
      <w:r w:rsidRPr="004C048A">
        <w:rPr>
          <w:rFonts w:ascii="Cambria Math" w:hAnsi="Cambria Math" w:cs="Cambria Math"/>
          <w:sz w:val="28"/>
        </w:rPr>
        <w:t>𝑥</w:t>
      </w:r>
      <w:r w:rsidRPr="00CD23FA">
        <w:t xml:space="preserve"> . </w:t>
      </w:r>
      <w:r w:rsidRPr="004C048A">
        <w:rPr>
          <w:rFonts w:ascii="Cambria Math" w:hAnsi="Cambria Math" w:cs="Cambria Math"/>
          <w:sz w:val="28"/>
        </w:rPr>
        <w:t>𝑦</w:t>
      </w:r>
      <w:r w:rsidRPr="00CD23FA">
        <w:t xml:space="preserve"> /‖</w:t>
      </w:r>
      <w:r w:rsidRPr="004C048A">
        <w:rPr>
          <w:rFonts w:ascii="Cambria Math" w:hAnsi="Cambria Math" w:cs="Cambria Math"/>
          <w:sz w:val="28"/>
        </w:rPr>
        <w:t>𝑥</w:t>
      </w:r>
      <w:r w:rsidRPr="00CD23FA">
        <w:t>‖ ‖</w:t>
      </w:r>
      <w:r w:rsidRPr="004C048A">
        <w:rPr>
          <w:rFonts w:ascii="Cambria Math" w:hAnsi="Cambria Math" w:cs="Cambria Math"/>
          <w:sz w:val="28"/>
        </w:rPr>
        <w:t>𝑦</w:t>
      </w:r>
    </w:p>
    <w:p w14:paraId="29426F8C" w14:textId="77777777" w:rsidR="00F66DE9" w:rsidRDefault="00F66DE9" w:rsidP="00F66DE9">
      <w:pPr>
        <w:pStyle w:val="a8"/>
        <w:jc w:val="left"/>
        <w:rPr>
          <w:rtl/>
        </w:rPr>
      </w:pPr>
    </w:p>
    <w:p w14:paraId="48F678E4" w14:textId="72381464" w:rsidR="00F66DE9" w:rsidRDefault="00F66DE9" w:rsidP="00F66DE9">
      <w:pPr>
        <w:pStyle w:val="a8"/>
        <w:rPr>
          <w:rtl/>
          <w:lang w:bidi="fa-IR"/>
        </w:rPr>
      </w:pPr>
      <w:r w:rsidRPr="00CD23FA">
        <w:rPr>
          <w:rtl/>
        </w:rPr>
        <w:t>مفهوم کس</w:t>
      </w:r>
      <w:r w:rsidRPr="00CD23FA">
        <w:rPr>
          <w:rFonts w:hint="cs"/>
          <w:rtl/>
        </w:rPr>
        <w:t>ی</w:t>
      </w:r>
      <w:r w:rsidRPr="00CD23FA">
        <w:rPr>
          <w:rFonts w:hint="eastAsia"/>
          <w:rtl/>
        </w:rPr>
        <w:t>نوس</w:t>
      </w:r>
      <w:r w:rsidRPr="00CD23FA">
        <w:rPr>
          <w:rtl/>
        </w:rPr>
        <w:t xml:space="preserve"> تاک</w:t>
      </w:r>
      <w:r w:rsidRPr="00CD23FA">
        <w:rPr>
          <w:rFonts w:hint="cs"/>
          <w:rtl/>
        </w:rPr>
        <w:t>ی</w:t>
      </w:r>
      <w:r w:rsidRPr="00CD23FA">
        <w:rPr>
          <w:rFonts w:hint="eastAsia"/>
          <w:rtl/>
        </w:rPr>
        <w:t>د</w:t>
      </w:r>
      <w:r w:rsidRPr="00CD23FA">
        <w:rPr>
          <w:rtl/>
        </w:rPr>
        <w:t xml:space="preserve"> </w:t>
      </w:r>
      <w:r w:rsidR="005B628F">
        <w:rPr>
          <w:rtl/>
        </w:rPr>
        <w:t>می‌کند</w:t>
      </w:r>
      <w:r w:rsidRPr="00CD23FA">
        <w:rPr>
          <w:rtl/>
        </w:rPr>
        <w:t xml:space="preserve"> که طول بردارها مهم ن</w:t>
      </w:r>
      <w:r w:rsidRPr="00CD23FA">
        <w:rPr>
          <w:rFonts w:hint="cs"/>
          <w:rtl/>
        </w:rPr>
        <w:t>ی</w:t>
      </w:r>
      <w:r w:rsidRPr="00CD23FA">
        <w:rPr>
          <w:rFonts w:hint="eastAsia"/>
          <w:rtl/>
        </w:rPr>
        <w:t>ست</w:t>
      </w:r>
      <w:r w:rsidRPr="00CD23FA">
        <w:rPr>
          <w:rtl/>
        </w:rPr>
        <w:t>. آنچه اهم</w:t>
      </w:r>
      <w:r w:rsidRPr="00CD23FA">
        <w:rPr>
          <w:rFonts w:hint="cs"/>
          <w:rtl/>
        </w:rPr>
        <w:t>ی</w:t>
      </w:r>
      <w:r w:rsidRPr="00CD23FA">
        <w:rPr>
          <w:rFonts w:hint="eastAsia"/>
          <w:rtl/>
        </w:rPr>
        <w:t>ت</w:t>
      </w:r>
      <w:r w:rsidRPr="00CD23FA">
        <w:rPr>
          <w:rtl/>
        </w:rPr>
        <w:t xml:space="preserve"> دارد زاو</w:t>
      </w:r>
      <w:r w:rsidRPr="00CD23FA">
        <w:rPr>
          <w:rFonts w:hint="cs"/>
          <w:rtl/>
        </w:rPr>
        <w:t>ی</w:t>
      </w:r>
      <w:r w:rsidRPr="00CD23FA">
        <w:rPr>
          <w:rFonts w:hint="eastAsia"/>
          <w:rtl/>
        </w:rPr>
        <w:t>ه</w:t>
      </w:r>
      <w:r w:rsidRPr="00CD23FA">
        <w:rPr>
          <w:rtl/>
        </w:rPr>
        <w:t xml:space="preserve"> ب</w:t>
      </w:r>
      <w:r w:rsidRPr="00CD23FA">
        <w:rPr>
          <w:rFonts w:hint="cs"/>
          <w:rtl/>
        </w:rPr>
        <w:t>ی</w:t>
      </w:r>
      <w:r w:rsidRPr="00CD23FA">
        <w:rPr>
          <w:rFonts w:hint="eastAsia"/>
          <w:rtl/>
        </w:rPr>
        <w:t>ن</w:t>
      </w:r>
      <w:r w:rsidRPr="00CD23FA">
        <w:rPr>
          <w:rtl/>
        </w:rPr>
        <w:t xml:space="preserve"> آنهاست </w:t>
      </w:r>
      <w:r>
        <w:rPr>
          <w:rtl/>
        </w:rPr>
        <w:fldChar w:fldCharType="begin"/>
      </w:r>
      <w:r>
        <w:rPr>
          <w:rtl/>
        </w:rPr>
        <w:instrText xml:space="preserve"> </w:instrText>
      </w:r>
      <w:r>
        <w:instrText>ADDIN EN.CITE &lt;EndNote&gt;&lt;Cite&gt;&lt;Author&gt;Turney&lt;/Author&gt;&lt;Year&gt;2010&lt;/Year&gt;&lt;RecNum&gt;31&lt;/RecNum&gt;&lt;DisplayText&gt;[8]&lt;/DisplayText&gt;&lt;record&gt;&lt;rec-number&gt;31&lt;/rec-number&gt;&lt;foreign-keys&gt;&lt;key app="EN" db-id="5advps9aitwdwre9vx1x2pv30wawrxstfptz" timestamp="1723199412"&gt;31&lt;/key&gt;&lt;/foreign-keys&gt;&lt;ref-type name="Journal Article"&gt;17&lt;/ref-type&gt;&lt;contributors&gt;&lt;authors&gt;&lt;author&gt;Turney, Peter D&lt;/author&gt;&lt;author&gt;Pantel, Patrick&lt;/author&gt;&lt;/authors&gt;&lt;/contributors&gt;&lt;titles&gt;&lt;title&gt;From frequency to meaning: Vector space models of semantics&lt;/title&gt;&lt;secondary-title&gt;Journal of artificial intelligence research&lt;/secondary-title&gt;&lt;/titles&gt;&lt;periodical&gt;&lt;full-title&gt;Journal of artificial intelligence research&lt;/full-title&gt;&lt;/periodical&gt;&lt;pages&gt;141-188&lt;/pages&gt;&lt;volume&gt;37&lt;/volume&gt;&lt;dates&gt;&lt;year&gt;2010&lt;/year&gt;&lt;/dates</w:instrText>
      </w:r>
      <w:r>
        <w:rPr>
          <w:rtl/>
        </w:rPr>
        <w:instrText>&gt;&lt;</w:instrText>
      </w:r>
      <w:r>
        <w:instrText>isbn&gt;1076-9757&lt;/isbn&gt;&lt;urls&gt;&lt;/urls&gt;&lt;/record&gt;&lt;/Cite&gt;&lt;/EndNote</w:instrText>
      </w:r>
      <w:r>
        <w:rPr>
          <w:rtl/>
        </w:rPr>
        <w:instrText>&gt;</w:instrText>
      </w:r>
      <w:r>
        <w:rPr>
          <w:rtl/>
        </w:rPr>
        <w:fldChar w:fldCharType="separate"/>
      </w:r>
      <w:r>
        <w:rPr>
          <w:noProof/>
          <w:rtl/>
        </w:rPr>
        <w:t>[8]</w:t>
      </w:r>
      <w:r>
        <w:rPr>
          <w:rtl/>
        </w:rPr>
        <w:fldChar w:fldCharType="end"/>
      </w:r>
      <w:r w:rsidRPr="00CD23FA">
        <w:rPr>
          <w:rtl/>
        </w:rPr>
        <w:t>. مقدار کس</w:t>
      </w:r>
      <w:r w:rsidRPr="00CD23FA">
        <w:rPr>
          <w:rFonts w:hint="cs"/>
          <w:rtl/>
        </w:rPr>
        <w:t>ی</w:t>
      </w:r>
      <w:r w:rsidRPr="00CD23FA">
        <w:rPr>
          <w:rFonts w:hint="eastAsia"/>
          <w:rtl/>
        </w:rPr>
        <w:t>نوس</w:t>
      </w:r>
      <w:r w:rsidRPr="00CD23FA">
        <w:rPr>
          <w:rtl/>
        </w:rPr>
        <w:t xml:space="preserve"> از 1- زمان</w:t>
      </w:r>
      <w:r w:rsidRPr="00CD23FA">
        <w:rPr>
          <w:rFonts w:hint="cs"/>
          <w:rtl/>
        </w:rPr>
        <w:t>ی</w:t>
      </w:r>
      <w:r w:rsidRPr="00CD23FA">
        <w:rPr>
          <w:rtl/>
        </w:rPr>
        <w:t xml:space="preserve"> که بردارها در جهت مخالف هستند (</w:t>
      </w:r>
      <w:r w:rsidRPr="00CD23FA">
        <w:t>θ</w:t>
      </w:r>
      <w:r w:rsidRPr="00CD23FA">
        <w:rPr>
          <w:rtl/>
        </w:rPr>
        <w:t xml:space="preserve"> </w:t>
      </w:r>
      <w:r w:rsidRPr="00CD23FA">
        <w:rPr>
          <w:rFonts w:hint="cs"/>
          <w:rtl/>
        </w:rPr>
        <w:t xml:space="preserve"> 180</w:t>
      </w:r>
      <w:r w:rsidRPr="00CD23FA">
        <w:rPr>
          <w:rtl/>
        </w:rPr>
        <w:t xml:space="preserve"> درجه است) تا +1 زمان</w:t>
      </w:r>
      <w:r w:rsidRPr="00CD23FA">
        <w:rPr>
          <w:rFonts w:hint="cs"/>
          <w:rtl/>
        </w:rPr>
        <w:t>ی</w:t>
      </w:r>
      <w:r w:rsidRPr="00CD23FA">
        <w:rPr>
          <w:rtl/>
        </w:rPr>
        <w:t xml:space="preserve"> که در </w:t>
      </w:r>
      <w:r w:rsidRPr="00CD23FA">
        <w:rPr>
          <w:rFonts w:hint="cs"/>
          <w:rtl/>
        </w:rPr>
        <w:t>ی</w:t>
      </w:r>
      <w:r w:rsidRPr="00CD23FA">
        <w:rPr>
          <w:rFonts w:hint="eastAsia"/>
          <w:rtl/>
        </w:rPr>
        <w:t>ک</w:t>
      </w:r>
      <w:r w:rsidRPr="00CD23FA">
        <w:rPr>
          <w:rtl/>
        </w:rPr>
        <w:t xml:space="preserve"> جهت هستند (</w:t>
      </w:r>
      <w:r w:rsidRPr="00CD23FA">
        <w:t>θ</w:t>
      </w:r>
      <w:r w:rsidRPr="00CD23FA">
        <w:rPr>
          <w:rtl/>
        </w:rPr>
        <w:t xml:space="preserve"> </w:t>
      </w:r>
      <w:r w:rsidRPr="00CD23FA">
        <w:rPr>
          <w:rFonts w:hint="cs"/>
          <w:rtl/>
        </w:rPr>
        <w:t xml:space="preserve"> 0</w:t>
      </w:r>
      <w:r w:rsidRPr="00CD23FA">
        <w:rPr>
          <w:rtl/>
        </w:rPr>
        <w:t xml:space="preserve"> درجه است) متغ</w:t>
      </w:r>
      <w:r w:rsidRPr="00CD23FA">
        <w:rPr>
          <w:rFonts w:hint="cs"/>
          <w:rtl/>
        </w:rPr>
        <w:t>ی</w:t>
      </w:r>
      <w:r w:rsidRPr="00CD23FA">
        <w:rPr>
          <w:rFonts w:hint="eastAsia"/>
          <w:rtl/>
        </w:rPr>
        <w:t>ر</w:t>
      </w:r>
      <w:r w:rsidRPr="00CD23FA">
        <w:rPr>
          <w:rtl/>
        </w:rPr>
        <w:t xml:space="preserve"> است. وقت</w:t>
      </w:r>
      <w:r w:rsidRPr="00CD23FA">
        <w:rPr>
          <w:rFonts w:hint="cs"/>
          <w:rtl/>
        </w:rPr>
        <w:t>ی</w:t>
      </w:r>
      <w:r w:rsidRPr="00CD23FA">
        <w:rPr>
          <w:rtl/>
        </w:rPr>
        <w:t xml:space="preserve"> بردارها عمود هستند (</w:t>
      </w:r>
      <w:r w:rsidRPr="00CD23FA">
        <w:rPr>
          <w:rFonts w:hint="cs"/>
          <w:rtl/>
        </w:rPr>
        <w:t xml:space="preserve"> </w:t>
      </w:r>
      <w:r w:rsidRPr="00CD23FA">
        <w:t>θ</w:t>
      </w:r>
      <w:r w:rsidRPr="00CD23FA">
        <w:rPr>
          <w:rtl/>
        </w:rPr>
        <w:t xml:space="preserve">  </w:t>
      </w:r>
      <w:r w:rsidRPr="00CD23FA">
        <w:rPr>
          <w:rFonts w:hint="cs"/>
          <w:rtl/>
        </w:rPr>
        <w:t xml:space="preserve">90 </w:t>
      </w:r>
      <w:r w:rsidRPr="00CD23FA">
        <w:rPr>
          <w:rtl/>
        </w:rPr>
        <w:t>درجه اس</w:t>
      </w:r>
      <w:r w:rsidRPr="00CD23FA">
        <w:rPr>
          <w:rFonts w:hint="eastAsia"/>
          <w:rtl/>
        </w:rPr>
        <w:t>ت</w:t>
      </w:r>
      <w:r w:rsidRPr="00CD23FA">
        <w:rPr>
          <w:rtl/>
        </w:rPr>
        <w:t>)، مقدار کس</w:t>
      </w:r>
      <w:r w:rsidRPr="00CD23FA">
        <w:rPr>
          <w:rFonts w:hint="cs"/>
          <w:rtl/>
        </w:rPr>
        <w:t>ی</w:t>
      </w:r>
      <w:r w:rsidRPr="00CD23FA">
        <w:rPr>
          <w:rFonts w:hint="eastAsia"/>
          <w:rtl/>
        </w:rPr>
        <w:t>نوس</w:t>
      </w:r>
      <w:r w:rsidRPr="00CD23FA">
        <w:rPr>
          <w:rtl/>
        </w:rPr>
        <w:t xml:space="preserve"> صفر است</w:t>
      </w:r>
      <w:r>
        <w:rPr>
          <w:rtl/>
        </w:rPr>
        <w:fldChar w:fldCharType="begin"/>
      </w:r>
      <w:r>
        <w:rPr>
          <w:rtl/>
        </w:rPr>
        <w:instrText xml:space="preserve"> </w:instrText>
      </w:r>
      <w:r>
        <w:instrText>ADDIN EN.CITE &lt;EndNote&gt;&lt;Cite&gt;&lt;Author&gt;Turney&lt;/Author&gt;&lt;Year&gt;2010&lt;/Year&gt;&lt;RecNum&gt;31&lt;/RecNum&gt;&lt;DisplayText&gt;[8]&lt;/DisplayText&gt;&lt;record&gt;&lt;rec-number&gt;31&lt;/rec-number&gt;&lt;foreign-keys&gt;&lt;key app="EN" db-id="5advps9aitwdwre9vx1x2pv30wawrxstfptz" timestamp="1723199412"&gt;31&lt;/key&gt;&lt;/foreign-keys&gt;&lt;ref-type name="Journal Article"&gt;17&lt;/ref-type&gt;&lt;contributors&gt;&lt;authors&gt;&lt;author&gt;Turney, Peter D&lt;/author&gt;&lt;author&gt;Pantel, Patrick&lt;/author&gt;&lt;/authors&gt;&lt;/contributors&gt;&lt;titles&gt;&lt;title&gt;From frequency to meaning: Vector space models of semantics&lt;/title&gt;&lt;secondary-title&gt;Journal of artificial intelligence research&lt;/secondary-title&gt;&lt;/titles&gt;&lt;periodical&gt;&lt;full-title&gt;Journal of artificial intelligence research&lt;/full-title&gt;&lt;/periodical&gt;&lt;pages&gt;141-188&lt;/pages&gt;&lt;volume&gt;37&lt;/volume&gt;&lt;dates&gt;&lt;year&gt;2010&lt;/year&gt;&lt;/dates</w:instrText>
      </w:r>
      <w:r>
        <w:rPr>
          <w:rtl/>
        </w:rPr>
        <w:instrText>&gt;&lt;</w:instrText>
      </w:r>
      <w:r>
        <w:instrText>isbn&gt;1076-9757&lt;/isbn&gt;&lt;urls&gt;&lt;/urls&gt;&lt;/record&gt;&lt;/Cite&gt;&lt;/EndNote</w:instrText>
      </w:r>
      <w:r>
        <w:rPr>
          <w:rtl/>
        </w:rPr>
        <w:instrText>&gt;</w:instrText>
      </w:r>
      <w:r>
        <w:rPr>
          <w:rtl/>
        </w:rPr>
        <w:fldChar w:fldCharType="separate"/>
      </w:r>
      <w:r>
        <w:rPr>
          <w:noProof/>
          <w:rtl/>
        </w:rPr>
        <w:t>[8]</w:t>
      </w:r>
      <w:r>
        <w:rPr>
          <w:rtl/>
        </w:rPr>
        <w:fldChar w:fldCharType="end"/>
      </w:r>
      <w:r w:rsidRPr="00CD23FA">
        <w:rPr>
          <w:rtl/>
        </w:rPr>
        <w:t>. اندازه</w:t>
      </w:r>
      <w:r w:rsidRPr="004C048A">
        <w:rPr>
          <w:sz w:val="28"/>
          <w:rtl/>
        </w:rPr>
        <w:t>‌</w:t>
      </w:r>
      <w:r w:rsidRPr="00CD23FA">
        <w:rPr>
          <w:rtl/>
        </w:rPr>
        <w:t>گ</w:t>
      </w:r>
      <w:r w:rsidRPr="00CD23FA">
        <w:rPr>
          <w:rFonts w:hint="cs"/>
          <w:rtl/>
        </w:rPr>
        <w:t>ی</w:t>
      </w:r>
      <w:r w:rsidRPr="00CD23FA">
        <w:rPr>
          <w:rFonts w:hint="eastAsia"/>
          <w:rtl/>
        </w:rPr>
        <w:t>ر</w:t>
      </w:r>
      <w:r w:rsidRPr="00CD23FA">
        <w:rPr>
          <w:rFonts w:hint="cs"/>
          <w:rtl/>
        </w:rPr>
        <w:t>ی</w:t>
      </w:r>
      <w:r w:rsidRPr="00CD23FA">
        <w:rPr>
          <w:rtl/>
        </w:rPr>
        <w:t xml:space="preserve"> فاصله ب</w:t>
      </w:r>
      <w:r w:rsidRPr="00CD23FA">
        <w:rPr>
          <w:rFonts w:hint="cs"/>
          <w:rtl/>
        </w:rPr>
        <w:t>ی</w:t>
      </w:r>
      <w:r w:rsidRPr="00CD23FA">
        <w:rPr>
          <w:rFonts w:hint="eastAsia"/>
          <w:rtl/>
        </w:rPr>
        <w:t>ن</w:t>
      </w:r>
      <w:r w:rsidRPr="00CD23FA">
        <w:rPr>
          <w:rtl/>
        </w:rPr>
        <w:t xml:space="preserve"> دو بردار را م</w:t>
      </w:r>
      <w:r w:rsidRPr="00CD23FA">
        <w:rPr>
          <w:rFonts w:hint="cs"/>
          <w:rtl/>
        </w:rPr>
        <w:t>ی</w:t>
      </w:r>
      <w:r w:rsidRPr="004C048A">
        <w:rPr>
          <w:rFonts w:hint="cs"/>
          <w:sz w:val="28"/>
          <w:rtl/>
        </w:rPr>
        <w:t>‌</w:t>
      </w:r>
      <w:r w:rsidRPr="00CD23FA">
        <w:rPr>
          <w:rFonts w:hint="eastAsia"/>
          <w:rtl/>
        </w:rPr>
        <w:t>توان</w:t>
      </w:r>
      <w:r w:rsidRPr="00CD23FA">
        <w:rPr>
          <w:rtl/>
        </w:rPr>
        <w:t xml:space="preserve"> با استفاده از فرمول</w:t>
      </w:r>
      <w:r w:rsidRPr="004C048A">
        <w:rPr>
          <w:sz w:val="28"/>
          <w:rtl/>
        </w:rPr>
        <w:t>‌</w:t>
      </w:r>
      <w:r w:rsidRPr="00CD23FA">
        <w:rPr>
          <w:rtl/>
        </w:rPr>
        <w:t>ها</w:t>
      </w:r>
      <w:r w:rsidRPr="00CD23FA">
        <w:rPr>
          <w:rFonts w:hint="cs"/>
          <w:rtl/>
        </w:rPr>
        <w:t>ی</w:t>
      </w:r>
      <w:r w:rsidRPr="00CD23FA">
        <w:rPr>
          <w:rtl/>
        </w:rPr>
        <w:t xml:space="preserve"> ز</w:t>
      </w:r>
      <w:r w:rsidRPr="00CD23FA">
        <w:rPr>
          <w:rFonts w:hint="cs"/>
          <w:rtl/>
        </w:rPr>
        <w:t>ی</w:t>
      </w:r>
      <w:r w:rsidRPr="00CD23FA">
        <w:rPr>
          <w:rFonts w:hint="eastAsia"/>
          <w:rtl/>
        </w:rPr>
        <w:t>ر</w:t>
      </w:r>
      <w:r w:rsidRPr="00CD23FA">
        <w:rPr>
          <w:rtl/>
        </w:rPr>
        <w:t xml:space="preserve"> از طر</w:t>
      </w:r>
      <w:r w:rsidRPr="00CD23FA">
        <w:rPr>
          <w:rFonts w:hint="cs"/>
          <w:rtl/>
        </w:rPr>
        <w:t>ی</w:t>
      </w:r>
      <w:r w:rsidRPr="00CD23FA">
        <w:rPr>
          <w:rFonts w:hint="eastAsia"/>
          <w:rtl/>
        </w:rPr>
        <w:t>ق</w:t>
      </w:r>
      <w:r w:rsidRPr="00CD23FA">
        <w:rPr>
          <w:rtl/>
        </w:rPr>
        <w:t xml:space="preserve"> وارونگ</w:t>
      </w:r>
      <w:r w:rsidRPr="00CD23FA">
        <w:rPr>
          <w:rFonts w:hint="cs"/>
          <w:rtl/>
        </w:rPr>
        <w:t>ی</w:t>
      </w:r>
      <w:r w:rsidRPr="00CD23FA">
        <w:rPr>
          <w:rtl/>
        </w:rPr>
        <w:t xml:space="preserve"> </w:t>
      </w:r>
      <w:r w:rsidRPr="00CD23FA">
        <w:rPr>
          <w:rFonts w:hint="cs"/>
          <w:rtl/>
        </w:rPr>
        <w:t>ی</w:t>
      </w:r>
      <w:r w:rsidRPr="00CD23FA">
        <w:rPr>
          <w:rFonts w:hint="eastAsia"/>
          <w:rtl/>
        </w:rPr>
        <w:t>ا</w:t>
      </w:r>
      <w:r w:rsidRPr="00CD23FA">
        <w:rPr>
          <w:rtl/>
        </w:rPr>
        <w:t xml:space="preserve"> تفر</w:t>
      </w:r>
      <w:r w:rsidRPr="00CD23FA">
        <w:rPr>
          <w:rFonts w:hint="cs"/>
          <w:rtl/>
        </w:rPr>
        <w:t>ی</w:t>
      </w:r>
      <w:r w:rsidRPr="00CD23FA">
        <w:rPr>
          <w:rFonts w:hint="eastAsia"/>
          <w:rtl/>
        </w:rPr>
        <w:t>ق</w:t>
      </w:r>
      <w:r w:rsidRPr="00CD23FA">
        <w:rPr>
          <w:rtl/>
        </w:rPr>
        <w:t xml:space="preserve"> به اندازه</w:t>
      </w:r>
      <w:r w:rsidRPr="004C048A">
        <w:rPr>
          <w:sz w:val="28"/>
          <w:rtl/>
        </w:rPr>
        <w:t>‌</w:t>
      </w:r>
      <w:r w:rsidRPr="00CD23FA">
        <w:rPr>
          <w:rtl/>
        </w:rPr>
        <w:t>گ</w:t>
      </w:r>
      <w:r w:rsidRPr="00CD23FA">
        <w:rPr>
          <w:rFonts w:hint="cs"/>
          <w:rtl/>
        </w:rPr>
        <w:t>ی</w:t>
      </w:r>
      <w:r w:rsidRPr="00CD23FA">
        <w:rPr>
          <w:rFonts w:hint="eastAsia"/>
          <w:rtl/>
        </w:rPr>
        <w:t>ر</w:t>
      </w:r>
      <w:r w:rsidRPr="00CD23FA">
        <w:rPr>
          <w:rFonts w:hint="cs"/>
          <w:rtl/>
        </w:rPr>
        <w:t>ی</w:t>
      </w:r>
      <w:r w:rsidRPr="00CD23FA">
        <w:rPr>
          <w:rtl/>
        </w:rPr>
        <w:t xml:space="preserve"> تشابه تبد</w:t>
      </w:r>
      <w:r w:rsidRPr="00CD23FA">
        <w:rPr>
          <w:rFonts w:hint="cs"/>
          <w:rtl/>
        </w:rPr>
        <w:t>ی</w:t>
      </w:r>
      <w:r w:rsidRPr="00CD23FA">
        <w:rPr>
          <w:rFonts w:hint="eastAsia"/>
          <w:rtl/>
        </w:rPr>
        <w:t>ل</w:t>
      </w:r>
      <w:r w:rsidRPr="00CD23FA">
        <w:rPr>
          <w:rtl/>
        </w:rPr>
        <w:t xml:space="preserve"> کرد</w:t>
      </w:r>
      <w:r w:rsidRPr="00CD23FA">
        <w:rPr>
          <w:rFonts w:hint="cs"/>
          <w:rtl/>
        </w:rPr>
        <w:t>:</w:t>
      </w:r>
    </w:p>
    <w:p w14:paraId="20FDB2E1" w14:textId="0E165FC9" w:rsidR="00E41730" w:rsidRPr="00CD23FA" w:rsidRDefault="00E41730" w:rsidP="00F66DE9">
      <w:pPr>
        <w:pStyle w:val="a8"/>
        <w:rPr>
          <w:rtl/>
          <w:lang w:bidi="fa-IR"/>
        </w:rPr>
      </w:pPr>
      <w:r>
        <w:rPr>
          <w:rFonts w:hint="cs"/>
          <w:rtl/>
          <w:lang w:bidi="fa-IR"/>
        </w:rPr>
        <w:t>(رابطه (2-3)</w:t>
      </w:r>
      <w:r w:rsidR="00A22D50">
        <w:rPr>
          <w:rFonts w:hint="cs"/>
          <w:rtl/>
          <w:lang w:bidi="fa-IR"/>
        </w:rPr>
        <w:t xml:space="preserve"> محاسبه شباهت دو بردار</w:t>
      </w:r>
      <w:r>
        <w:rPr>
          <w:rFonts w:hint="cs"/>
          <w:rtl/>
          <w:lang w:bidi="fa-IR"/>
        </w:rPr>
        <w:t>)</w:t>
      </w:r>
    </w:p>
    <w:p w14:paraId="3288A00A" w14:textId="444E04D7" w:rsidR="00F66DE9" w:rsidRDefault="00F66DE9" w:rsidP="00F66DE9">
      <w:pPr>
        <w:jc w:val="center"/>
        <w:rPr>
          <w:rtl/>
        </w:rPr>
      </w:pPr>
      <w:proofErr w:type="gramStart"/>
      <w:r w:rsidRPr="004C048A">
        <w:rPr>
          <w:rFonts w:ascii="Cambria Math" w:hAnsi="Cambria Math" w:cs="Cambria Math"/>
          <w:sz w:val="28"/>
        </w:rPr>
        <w:t>𝑠𝑖𝑚</w:t>
      </w:r>
      <w:r w:rsidRPr="00CD23FA">
        <w:t>(</w:t>
      </w:r>
      <w:proofErr w:type="gramEnd"/>
      <w:r w:rsidRPr="004C048A">
        <w:rPr>
          <w:rFonts w:ascii="Cambria Math" w:hAnsi="Cambria Math" w:cs="Cambria Math"/>
          <w:sz w:val="28"/>
        </w:rPr>
        <w:t>𝑥</w:t>
      </w:r>
      <w:r w:rsidRPr="00CD23FA">
        <w:t xml:space="preserve">, </w:t>
      </w:r>
      <w:r w:rsidRPr="004C048A">
        <w:rPr>
          <w:rFonts w:ascii="Cambria Math" w:hAnsi="Cambria Math" w:cs="Cambria Math"/>
          <w:sz w:val="28"/>
        </w:rPr>
        <w:t>𝑦</w:t>
      </w:r>
      <w:r w:rsidRPr="00CD23FA">
        <w:t>) = 1⁄</w:t>
      </w:r>
      <w:r w:rsidRPr="004C048A">
        <w:rPr>
          <w:rFonts w:ascii="Cambria Math" w:hAnsi="Cambria Math" w:cs="Cambria Math"/>
          <w:sz w:val="28"/>
        </w:rPr>
        <w:t>𝑑𝑖𝑠𝑡</w:t>
      </w:r>
      <w:r w:rsidRPr="00CD23FA">
        <w:t>(</w:t>
      </w:r>
      <w:r w:rsidRPr="004C048A">
        <w:rPr>
          <w:rFonts w:ascii="Cambria Math" w:hAnsi="Cambria Math" w:cs="Cambria Math"/>
          <w:sz w:val="28"/>
        </w:rPr>
        <w:t>𝑥</w:t>
      </w:r>
      <w:r w:rsidRPr="00CD23FA">
        <w:t xml:space="preserve">, </w:t>
      </w:r>
      <w:r w:rsidRPr="004C048A">
        <w:rPr>
          <w:rFonts w:ascii="Cambria Math" w:hAnsi="Cambria Math" w:cs="Cambria Math"/>
          <w:sz w:val="28"/>
        </w:rPr>
        <w:t>𝑦</w:t>
      </w:r>
      <w:r>
        <w:t>)</w:t>
      </w:r>
    </w:p>
    <w:p w14:paraId="001C81E7" w14:textId="082C5EC1" w:rsidR="00E41730" w:rsidRPr="00CD23FA" w:rsidRDefault="00E41730" w:rsidP="00E41730">
      <w:pPr>
        <w:pStyle w:val="a8"/>
        <w:rPr>
          <w:rtl/>
          <w:lang w:bidi="fa-IR"/>
        </w:rPr>
      </w:pPr>
      <w:r>
        <w:rPr>
          <w:rFonts w:hint="cs"/>
          <w:rtl/>
          <w:lang w:bidi="fa-IR"/>
        </w:rPr>
        <w:t>(رابطه (3-3)</w:t>
      </w:r>
      <w:r w:rsidR="00A22D50">
        <w:rPr>
          <w:rFonts w:hint="cs"/>
          <w:rtl/>
          <w:lang w:bidi="fa-IR"/>
        </w:rPr>
        <w:t xml:space="preserve"> محاسبه شباهت دو بردار</w:t>
      </w:r>
      <w:r>
        <w:rPr>
          <w:rFonts w:hint="cs"/>
          <w:rtl/>
          <w:lang w:bidi="fa-IR"/>
        </w:rPr>
        <w:t>)</w:t>
      </w:r>
    </w:p>
    <w:p w14:paraId="3E7077F9" w14:textId="77777777" w:rsidR="00F66DE9" w:rsidRPr="00CD23FA" w:rsidRDefault="00F66DE9" w:rsidP="00F66DE9">
      <w:pPr>
        <w:jc w:val="center"/>
        <w:rPr>
          <w:rtl/>
        </w:rPr>
      </w:pPr>
      <w:proofErr w:type="gramStart"/>
      <w:r w:rsidRPr="004C048A">
        <w:rPr>
          <w:rFonts w:ascii="Cambria Math" w:hAnsi="Cambria Math" w:cs="Cambria Math"/>
          <w:sz w:val="28"/>
        </w:rPr>
        <w:t>𝑠𝑖𝑚</w:t>
      </w:r>
      <w:r w:rsidRPr="00CD23FA">
        <w:t>(</w:t>
      </w:r>
      <w:proofErr w:type="gramEnd"/>
      <w:r w:rsidRPr="004C048A">
        <w:rPr>
          <w:rFonts w:ascii="Cambria Math" w:hAnsi="Cambria Math" w:cs="Cambria Math"/>
          <w:sz w:val="28"/>
        </w:rPr>
        <w:t>𝑥</w:t>
      </w:r>
      <w:r w:rsidRPr="00CD23FA">
        <w:t xml:space="preserve">, </w:t>
      </w:r>
      <w:r w:rsidRPr="004C048A">
        <w:rPr>
          <w:rFonts w:ascii="Cambria Math" w:hAnsi="Cambria Math" w:cs="Cambria Math"/>
          <w:sz w:val="28"/>
        </w:rPr>
        <w:t>𝑦</w:t>
      </w:r>
      <w:r w:rsidRPr="00CD23FA">
        <w:t xml:space="preserve">) = 1 − </w:t>
      </w:r>
      <w:r w:rsidRPr="004C048A">
        <w:rPr>
          <w:rFonts w:ascii="Cambria Math" w:hAnsi="Cambria Math" w:cs="Cambria Math"/>
          <w:sz w:val="28"/>
        </w:rPr>
        <w:t>𝑑𝑖𝑠𝑡</w:t>
      </w:r>
      <w:r w:rsidRPr="00CD23FA">
        <w:t>(</w:t>
      </w:r>
      <w:r w:rsidRPr="004C048A">
        <w:rPr>
          <w:rFonts w:ascii="Cambria Math" w:hAnsi="Cambria Math" w:cs="Cambria Math"/>
          <w:sz w:val="28"/>
        </w:rPr>
        <w:t>𝑥</w:t>
      </w:r>
      <w:r w:rsidRPr="00CD23FA">
        <w:t xml:space="preserve">, </w:t>
      </w:r>
      <w:r w:rsidRPr="004C048A">
        <w:rPr>
          <w:rFonts w:ascii="Cambria Math" w:hAnsi="Cambria Math" w:cs="Cambria Math"/>
          <w:sz w:val="28"/>
        </w:rPr>
        <w:t>𝑦</w:t>
      </w:r>
      <w:r>
        <w:t>)</w:t>
      </w:r>
    </w:p>
    <w:p w14:paraId="7BB76B36" w14:textId="0CD8A14F" w:rsidR="00F66DE9" w:rsidRPr="00CD23FA" w:rsidRDefault="00F66DE9" w:rsidP="00F66DE9">
      <w:pPr>
        <w:pStyle w:val="a8"/>
        <w:rPr>
          <w:rtl/>
        </w:rPr>
      </w:pPr>
      <w:r w:rsidRPr="00CD23FA">
        <w:rPr>
          <w:rFonts w:hint="eastAsia"/>
          <w:rtl/>
        </w:rPr>
        <w:t>سا</w:t>
      </w:r>
      <w:r w:rsidRPr="00CD23FA">
        <w:rPr>
          <w:rFonts w:hint="cs"/>
          <w:rtl/>
        </w:rPr>
        <w:t>ی</w:t>
      </w:r>
      <w:r w:rsidRPr="00CD23FA">
        <w:rPr>
          <w:rFonts w:hint="eastAsia"/>
          <w:rtl/>
        </w:rPr>
        <w:t>ر</w:t>
      </w:r>
      <w:r w:rsidRPr="00CD23FA">
        <w:rPr>
          <w:rtl/>
        </w:rPr>
        <w:t xml:space="preserve"> مع</w:t>
      </w:r>
      <w:r w:rsidRPr="00CD23FA">
        <w:rPr>
          <w:rFonts w:hint="cs"/>
          <w:rtl/>
        </w:rPr>
        <w:t>ی</w:t>
      </w:r>
      <w:r w:rsidRPr="00CD23FA">
        <w:rPr>
          <w:rFonts w:hint="eastAsia"/>
          <w:rtl/>
        </w:rPr>
        <w:t>ارها</w:t>
      </w:r>
      <w:r w:rsidRPr="00CD23FA">
        <w:rPr>
          <w:rFonts w:hint="cs"/>
          <w:rtl/>
        </w:rPr>
        <w:t>ی</w:t>
      </w:r>
      <w:r w:rsidRPr="00CD23FA">
        <w:rPr>
          <w:rtl/>
        </w:rPr>
        <w:t xml:space="preserve"> تشابه عبارتند از فاصله اقل</w:t>
      </w:r>
      <w:r w:rsidRPr="00CD23FA">
        <w:rPr>
          <w:rFonts w:hint="cs"/>
          <w:rtl/>
        </w:rPr>
        <w:t>ی</w:t>
      </w:r>
      <w:r w:rsidRPr="00CD23FA">
        <w:rPr>
          <w:rFonts w:hint="eastAsia"/>
          <w:rtl/>
        </w:rPr>
        <w:t>دس</w:t>
      </w:r>
      <w:r w:rsidRPr="00CD23FA">
        <w:rPr>
          <w:rFonts w:hint="cs"/>
          <w:rtl/>
        </w:rPr>
        <w:t>ی</w:t>
      </w:r>
      <w:r w:rsidRPr="00CD23FA">
        <w:rPr>
          <w:rFonts w:hint="eastAsia"/>
          <w:rtl/>
        </w:rPr>
        <w:t>،</w:t>
      </w:r>
      <w:r w:rsidRPr="00CD23FA">
        <w:rPr>
          <w:rtl/>
        </w:rPr>
        <w:t xml:space="preserve"> فاصله منهتن، ضر</w:t>
      </w:r>
      <w:r w:rsidRPr="00CD23FA">
        <w:rPr>
          <w:rFonts w:hint="cs"/>
          <w:rtl/>
        </w:rPr>
        <w:t>ی</w:t>
      </w:r>
      <w:r w:rsidRPr="00CD23FA">
        <w:rPr>
          <w:rFonts w:hint="eastAsia"/>
          <w:rtl/>
        </w:rPr>
        <w:t>ب</w:t>
      </w:r>
      <w:r w:rsidRPr="00CD23FA">
        <w:rPr>
          <w:rtl/>
        </w:rPr>
        <w:t xml:space="preserve"> ژاکارد</w:t>
      </w:r>
      <w:r w:rsidR="00D71ADD">
        <w:rPr>
          <w:rFonts w:hint="cs"/>
          <w:rtl/>
        </w:rPr>
        <w:t xml:space="preserve"> </w:t>
      </w:r>
      <w:r w:rsidRPr="00CD23FA">
        <w:rPr>
          <w:rtl/>
        </w:rPr>
        <w:t>و اندازه</w:t>
      </w:r>
      <w:r w:rsidR="00A12C60">
        <w:rPr>
          <w:rtl/>
        </w:rPr>
        <w:t xml:space="preserve">‌‌گیری </w:t>
      </w:r>
      <w:r w:rsidRPr="00CD23FA">
        <w:rPr>
          <w:rtl/>
        </w:rPr>
        <w:t>تشابه برا</w:t>
      </w:r>
      <w:r w:rsidRPr="00CD23FA">
        <w:rPr>
          <w:rFonts w:hint="cs"/>
          <w:rtl/>
        </w:rPr>
        <w:t>ی</w:t>
      </w:r>
      <w:r w:rsidRPr="00CD23FA">
        <w:rPr>
          <w:rtl/>
        </w:rPr>
        <w:t xml:space="preserve"> پردازش متن (</w:t>
      </w:r>
      <w:r w:rsidRPr="00CD23FA">
        <w:t>SMTP</w:t>
      </w:r>
      <w:r w:rsidRPr="00CD23FA">
        <w:rPr>
          <w:rtl/>
        </w:rPr>
        <w:t xml:space="preserve">) </w:t>
      </w:r>
      <w:r>
        <w:rPr>
          <w:rtl/>
        </w:rPr>
        <w:fldChar w:fldCharType="begin"/>
      </w:r>
      <w:r>
        <w:rPr>
          <w:rtl/>
        </w:rPr>
        <w:instrText xml:space="preserve"> </w:instrText>
      </w:r>
      <w:r>
        <w:instrText>ADDIN EN.CITE &lt;EndNote&gt;&lt;Cite&gt;&lt;Author&gt;Lin&lt;/Author&gt;&lt;Year&gt;2013&lt;/Year&gt;&lt;RecNum&gt;86&lt;/RecNum&gt;&lt;DisplayText&gt;[50]&lt;/DisplayText&gt;&lt;record&gt;&lt;rec-number&gt;86&lt;/rec-number&gt;&lt;foreign-keys&gt;&lt;key app="EN" db-id="5advps9aitwdwre9vx1x2pv30wawrxstfptz" timestamp="1723235060"&gt;86&lt;/key</w:instrText>
      </w:r>
      <w:r>
        <w:rPr>
          <w:rtl/>
        </w:rPr>
        <w:instrText>&gt;&lt;/</w:instrText>
      </w:r>
      <w:r>
        <w:instrText>foreign-keys&gt;&lt;ref-type name="Journal Article"&gt;17&lt;/ref-type&gt;&lt;contributors&gt;&lt;authors&gt;&lt;author&gt;Lin, Yung-Shen&lt;/author&gt;&lt;author&gt;Jiang, Jung-Yi&lt;/author&gt;&lt;author&gt;Lee, Shie-Jue&lt;/author&gt;&lt;/authors&gt;&lt;/contributors&gt;&lt;titles&gt;&lt;title&gt;A similarity measure for text classification and clustering&lt;/title&gt;&lt;secondary-title&gt;IEEE transactions on knowledge and data engineering&lt;/secondary-title&gt;&lt;/titles&gt;&lt;periodical&gt;&lt;full-title&gt;IEEE Transactions on Knowledge and Data Engineering&lt;/full-title&gt;&lt;/periodical&gt;&lt;pages&gt;1575-1590&lt;/pages&gt;&lt;volume&gt;26&lt;/volume&gt;&lt;number&gt;7&lt;/number&gt;&lt;dates&gt;&lt;year&gt;2013&lt;/year&gt;&lt;/dates&gt;&lt;isbn&gt;1041-4347&lt;/isbn&gt;&lt;urls&gt;&lt;/urls&gt;&lt;/record&gt;&lt;/Cite&gt;&lt;/EndNote</w:instrText>
      </w:r>
      <w:r>
        <w:rPr>
          <w:rtl/>
        </w:rPr>
        <w:instrText>&gt;</w:instrText>
      </w:r>
      <w:r>
        <w:rPr>
          <w:rtl/>
        </w:rPr>
        <w:fldChar w:fldCharType="separate"/>
      </w:r>
      <w:r>
        <w:rPr>
          <w:noProof/>
          <w:rtl/>
        </w:rPr>
        <w:t>[50]</w:t>
      </w:r>
      <w:r>
        <w:rPr>
          <w:rtl/>
        </w:rPr>
        <w:fldChar w:fldCharType="end"/>
      </w:r>
      <w:r w:rsidRPr="00CD23FA">
        <w:rPr>
          <w:rtl/>
        </w:rPr>
        <w:t xml:space="preserve"> و غ</w:t>
      </w:r>
      <w:r w:rsidRPr="00CD23FA">
        <w:rPr>
          <w:rFonts w:hint="cs"/>
          <w:rtl/>
        </w:rPr>
        <w:t>ی</w:t>
      </w:r>
      <w:r w:rsidRPr="00CD23FA">
        <w:rPr>
          <w:rFonts w:hint="eastAsia"/>
          <w:rtl/>
        </w:rPr>
        <w:t>ره</w:t>
      </w:r>
      <w:r w:rsidRPr="00CD23FA">
        <w:rPr>
          <w:rtl/>
        </w:rPr>
        <w:t xml:space="preserve">. مطالعات مختلف </w:t>
      </w:r>
      <w:r>
        <w:rPr>
          <w:rtl/>
        </w:rPr>
        <w:fldChar w:fldCharType="begin"/>
      </w:r>
      <w:r>
        <w:rPr>
          <w:rtl/>
        </w:rPr>
        <w:instrText xml:space="preserve"> </w:instrText>
      </w:r>
      <w:r>
        <w:instrText>ADDIN EN.CITE &lt;EndNote&gt;&lt;Cite&gt;&lt;Author&gt;Bullinaria&lt;/Author&gt;&lt;Year&gt;2012&lt;/Year&gt;&lt;RecNum&gt;87&lt;/RecNum&gt;&lt;DisplayText&gt;[51]&lt;/DisplayText&gt;&lt;record&gt;&lt;rec-number&gt;87&lt;/rec-number&gt;&lt;foreign-keys&gt;&lt;key app="EN" db-id="5advps9aitwdwre9vx1x2pv30wawrxstfptz" timestamp="1723235155</w:instrText>
      </w:r>
      <w:r>
        <w:rPr>
          <w:rtl/>
        </w:rPr>
        <w:instrText>"&gt;87&lt;/</w:instrText>
      </w:r>
      <w:r>
        <w:instrText>key&gt;&lt;/foreign-keys&gt;&lt;ref-type name="Journal Article"&gt;17&lt;/ref-type&gt;&lt;contributors&gt;&lt;authors&gt;&lt;author&gt;Bullinaria, John A&lt;/author&gt;&lt;author&gt;Levy, Joseph P&lt;/author&gt;&lt;/authors&gt;&lt;/contributors&gt;&lt;titles&gt;&lt;title&gt;Extracting semantic representations from word co-occurrence statistics: stop-lists, stemming, and SVD&lt;/title&gt;&lt;secondary-title&gt;Behavior research methods&lt;/secondary-title&gt;&lt;/titles&gt;&lt;periodical&gt;&lt;full-title&gt;Behavior research methods&lt;/full-title&gt;&lt;/periodical&gt;&lt;pages&gt;890-907&lt;/pages&gt;&lt;volume&gt;44&lt;/volume&gt;&lt;dates&gt;&lt;year&gt;2012</w:instrText>
      </w:r>
      <w:r>
        <w:rPr>
          <w:rtl/>
        </w:rPr>
        <w:instrText>&lt;/</w:instrText>
      </w:r>
      <w:r>
        <w:instrText>year&gt;&lt;/dates&gt;&lt;urls&gt;&lt;/urls&gt;&lt;/record&gt;&lt;/Cite&gt;&lt;/EndNote</w:instrText>
      </w:r>
      <w:r>
        <w:rPr>
          <w:rtl/>
        </w:rPr>
        <w:instrText>&gt;</w:instrText>
      </w:r>
      <w:r>
        <w:rPr>
          <w:rtl/>
        </w:rPr>
        <w:fldChar w:fldCharType="separate"/>
      </w:r>
      <w:r>
        <w:rPr>
          <w:noProof/>
          <w:rtl/>
        </w:rPr>
        <w:t>[51]</w:t>
      </w:r>
      <w:r>
        <w:rPr>
          <w:rtl/>
        </w:rPr>
        <w:fldChar w:fldCharType="end"/>
      </w:r>
      <w:r w:rsidRPr="00CD23FA">
        <w:rPr>
          <w:rtl/>
        </w:rPr>
        <w:t xml:space="preserve"> </w:t>
      </w:r>
      <w:r>
        <w:rPr>
          <w:rtl/>
        </w:rPr>
        <w:fldChar w:fldCharType="begin"/>
      </w:r>
      <w:r>
        <w:rPr>
          <w:rtl/>
        </w:rPr>
        <w:instrText xml:space="preserve"> </w:instrText>
      </w:r>
      <w:r>
        <w:instrText>ADDIN EN.CITE &lt;EndNote&gt;&lt;Cite&gt;&lt;Author&gt;Huang&lt;/Author&gt;&lt;Year&gt;2008&lt;/Year&gt;&lt;RecNum&gt;88&lt;/RecNum&gt;&lt;DisplayText&gt;[52]&lt;/DisplayText&gt;&lt;record&gt;&lt;rec-number&gt;88&lt;/rec-number&gt;&lt;foreign-keys&gt;&lt;key app="EN" db-id="5advps9aitwdwre9vx1x2pv30wawrxstfptz" timestamp="1723235223"&gt;88&lt;/key&gt;&lt;/foreign-keys&gt;&lt;ref-type name="Conference Proceedings"&gt;10&lt;/ref-type&gt;&lt;contributors&gt;&lt;authors&gt;&lt;author&gt;Huang, Anna&lt;/author&gt;&lt;/authors&gt;&lt;/contributors&gt;&lt;titles&gt;&lt;title&gt;Similarity measures for text document clustering&lt;/title&gt;&lt;secondary-title&gt;Proceedings of the sixth new zealand computer science research student conference (NZCSRSC2008), Christchurch, New Zealand&lt;/secondary-title&gt;&lt;/titles&gt;&lt;pages&gt;9-56&lt;/pages&gt;&lt;volume&gt;4&lt;/volume&gt;&lt;dates&gt;&lt;year&gt;2008&lt;/year&gt;&lt;/dates&gt;&lt;urls&gt;&lt;/urls&gt;&lt;/record&gt;&lt;/Cite&gt;&lt;/EndNote</w:instrText>
      </w:r>
      <w:r>
        <w:rPr>
          <w:rtl/>
        </w:rPr>
        <w:instrText>&gt;</w:instrText>
      </w:r>
      <w:r>
        <w:rPr>
          <w:rtl/>
        </w:rPr>
        <w:fldChar w:fldCharType="separate"/>
      </w:r>
      <w:r>
        <w:rPr>
          <w:noProof/>
          <w:rtl/>
        </w:rPr>
        <w:t>[52]</w:t>
      </w:r>
      <w:r>
        <w:rPr>
          <w:rtl/>
        </w:rPr>
        <w:fldChar w:fldCharType="end"/>
      </w:r>
      <w:r w:rsidRPr="00CD23FA">
        <w:rPr>
          <w:rtl/>
        </w:rPr>
        <w:t xml:space="preserve"> اثربخش</w:t>
      </w:r>
      <w:r w:rsidRPr="00CD23FA">
        <w:rPr>
          <w:rFonts w:hint="cs"/>
          <w:rtl/>
        </w:rPr>
        <w:t>ی</w:t>
      </w:r>
      <w:r w:rsidRPr="00CD23FA">
        <w:rPr>
          <w:rtl/>
        </w:rPr>
        <w:t xml:space="preserve"> ا</w:t>
      </w:r>
      <w:r w:rsidRPr="00CD23FA">
        <w:rPr>
          <w:rFonts w:hint="cs"/>
          <w:rtl/>
        </w:rPr>
        <w:t>ی</w:t>
      </w:r>
      <w:r w:rsidRPr="00CD23FA">
        <w:rPr>
          <w:rFonts w:hint="eastAsia"/>
          <w:rtl/>
        </w:rPr>
        <w:t>ن</w:t>
      </w:r>
      <w:r w:rsidRPr="00CD23FA">
        <w:rPr>
          <w:rtl/>
        </w:rPr>
        <w:t xml:space="preserve"> اقدامات را مقا</w:t>
      </w:r>
      <w:r w:rsidRPr="00CD23FA">
        <w:rPr>
          <w:rFonts w:hint="cs"/>
          <w:rtl/>
        </w:rPr>
        <w:t>ی</w:t>
      </w:r>
      <w:r w:rsidRPr="00CD23FA">
        <w:rPr>
          <w:rFonts w:hint="eastAsia"/>
          <w:rtl/>
        </w:rPr>
        <w:t>سه</w:t>
      </w:r>
      <w:r w:rsidRPr="00CD23FA">
        <w:rPr>
          <w:rtl/>
        </w:rPr>
        <w:t xml:space="preserve"> کرده اند.</w:t>
      </w:r>
    </w:p>
    <w:p w14:paraId="4698FC10" w14:textId="6EF6FAC6" w:rsidR="00F66DE9" w:rsidRPr="00CD23FA" w:rsidRDefault="00F66DE9" w:rsidP="00F66DE9">
      <w:pPr>
        <w:pStyle w:val="a8"/>
        <w:rPr>
          <w:rtl/>
        </w:rPr>
      </w:pPr>
      <w:r w:rsidRPr="00CD23FA">
        <w:rPr>
          <w:rtl/>
        </w:rPr>
        <w:t>مدل معنا</w:t>
      </w:r>
      <w:r w:rsidRPr="00CD23FA">
        <w:rPr>
          <w:rFonts w:hint="cs"/>
          <w:rtl/>
        </w:rPr>
        <w:t>یی</w:t>
      </w:r>
      <w:r w:rsidRPr="00CD23FA">
        <w:rPr>
          <w:rtl/>
        </w:rPr>
        <w:t xml:space="preserve"> فضا</w:t>
      </w:r>
      <w:r w:rsidRPr="00CD23FA">
        <w:rPr>
          <w:rFonts w:hint="cs"/>
          <w:rtl/>
        </w:rPr>
        <w:t>ی</w:t>
      </w:r>
      <w:r w:rsidRPr="00CD23FA">
        <w:rPr>
          <w:rtl/>
        </w:rPr>
        <w:t xml:space="preserve"> بردار</w:t>
      </w:r>
      <w:r w:rsidRPr="00CD23FA">
        <w:rPr>
          <w:rFonts w:hint="cs"/>
          <w:rtl/>
        </w:rPr>
        <w:t>ی</w:t>
      </w:r>
      <w:r w:rsidRPr="00CD23FA">
        <w:rPr>
          <w:rtl/>
        </w:rPr>
        <w:t xml:space="preserve"> برا</w:t>
      </w:r>
      <w:r w:rsidRPr="00CD23FA">
        <w:rPr>
          <w:rFonts w:hint="cs"/>
          <w:rtl/>
        </w:rPr>
        <w:t>ی</w:t>
      </w:r>
      <w:r w:rsidRPr="00CD23FA">
        <w:rPr>
          <w:rtl/>
        </w:rPr>
        <w:t xml:space="preserve"> کلمات بدون دخالت انسان، با هدف درک معان</w:t>
      </w:r>
      <w:r w:rsidRPr="00CD23FA">
        <w:rPr>
          <w:rFonts w:hint="cs"/>
          <w:rtl/>
        </w:rPr>
        <w:t>ی</w:t>
      </w:r>
      <w:r w:rsidRPr="00CD23FA">
        <w:rPr>
          <w:rtl/>
        </w:rPr>
        <w:t xml:space="preserve"> کلمات با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الگوها</w:t>
      </w:r>
      <w:r w:rsidRPr="00CD23FA">
        <w:rPr>
          <w:rFonts w:hint="cs"/>
          <w:rtl/>
        </w:rPr>
        <w:t>ی</w:t>
      </w:r>
      <w:r w:rsidRPr="00CD23FA">
        <w:rPr>
          <w:rtl/>
        </w:rPr>
        <w:t xml:space="preserve"> توز</w:t>
      </w:r>
      <w:r w:rsidRPr="00CD23FA">
        <w:rPr>
          <w:rFonts w:hint="cs"/>
          <w:rtl/>
        </w:rPr>
        <w:t>ی</w:t>
      </w:r>
      <w:r w:rsidRPr="00CD23FA">
        <w:rPr>
          <w:rFonts w:hint="eastAsia"/>
          <w:rtl/>
        </w:rPr>
        <w:t>ع</w:t>
      </w:r>
      <w:r w:rsidRPr="00CD23FA">
        <w:rPr>
          <w:rtl/>
        </w:rPr>
        <w:t xml:space="preserve"> آنها در متن ا</w:t>
      </w:r>
      <w:r w:rsidRPr="00CD23FA">
        <w:rPr>
          <w:rFonts w:hint="cs"/>
          <w:rtl/>
        </w:rPr>
        <w:t>ی</w:t>
      </w:r>
      <w:r w:rsidRPr="00CD23FA">
        <w:rPr>
          <w:rFonts w:hint="eastAsia"/>
          <w:rtl/>
        </w:rPr>
        <w:t>جاد</w:t>
      </w:r>
      <w:r w:rsidRPr="00CD23FA">
        <w:rPr>
          <w:rtl/>
        </w:rPr>
        <w:t xml:space="preserve"> شده است. </w:t>
      </w:r>
      <w:r>
        <w:rPr>
          <w:rFonts w:hint="cs"/>
          <w:rtl/>
        </w:rPr>
        <w:t>سهلگرن</w:t>
      </w:r>
      <w:r w:rsidRPr="00CD23FA">
        <w:rPr>
          <w:rtl/>
        </w:rPr>
        <w:t xml:space="preserve"> </w:t>
      </w:r>
      <w:r>
        <w:rPr>
          <w:rtl/>
        </w:rPr>
        <w:fldChar w:fldCharType="begin"/>
      </w:r>
      <w:r>
        <w:rPr>
          <w:rtl/>
        </w:rPr>
        <w:instrText xml:space="preserve"> </w:instrText>
      </w:r>
      <w:r>
        <w:instrText>ADDIN EN.CITE &lt;EndNote&gt;&lt;Cite&gt;&lt;Author&gt;Sahlgren&lt;/Author&gt;&lt;Year&gt;2006&lt;/Year&gt;&lt;RecNum&gt;67&lt;/RecNum&gt;&lt;DisplayText&gt;[45]&lt;/DisplayText&gt;&lt;record&gt;&lt;rec-number&gt;67&lt;/rec-number&gt;&lt;foreign-keys&gt;&lt;key app="EN" db-id="5advps9aitwdwre9vx1x2pv30wawrxstfptz" timestamp="1723223294"&gt;67</w:instrText>
      </w:r>
      <w:r>
        <w:rPr>
          <w:rtl/>
        </w:rPr>
        <w:instrText>&lt;/</w:instrText>
      </w:r>
      <w:r>
        <w:instrText>key&gt;&lt;/foreign-keys&gt;&lt;ref-type name="Thesis"&gt;32&lt;/ref-type&gt;&lt;contributors&gt;&lt;authors&gt;&lt;author&gt;Sahlgren, Magnus&lt;/author&gt;&lt;/authors&gt;&lt;/contributors&gt;&lt;titles&gt;&lt;title&gt;The Word-Space Model: Using distributional analysis to represent syntagmatic and paradigmatic relations between words in high-dimensional vector spaces&lt;/title&gt;&lt;/titles&gt;&lt;dates&gt;&lt;year&gt;2006&lt;/year&gt;&lt;/dates&gt;&lt;publisher&gt;Institutionen för lingvistik&lt;/publisher&gt;&lt;urls&gt;&lt;/urls&gt;&lt;/record&gt;&lt;/Cite&gt;&lt;/EndNote</w:instrText>
      </w:r>
      <w:r>
        <w:rPr>
          <w:rtl/>
        </w:rPr>
        <w:instrText>&gt;</w:instrText>
      </w:r>
      <w:r>
        <w:rPr>
          <w:rtl/>
        </w:rPr>
        <w:fldChar w:fldCharType="separate"/>
      </w:r>
      <w:r>
        <w:rPr>
          <w:noProof/>
          <w:rtl/>
        </w:rPr>
        <w:t>[45]</w:t>
      </w:r>
      <w:r>
        <w:rPr>
          <w:rtl/>
        </w:rPr>
        <w:fldChar w:fldCharType="end"/>
      </w:r>
      <w:r w:rsidRPr="00CD23FA">
        <w:rPr>
          <w:rtl/>
        </w:rPr>
        <w:t xml:space="preserve"> بر ا</w:t>
      </w:r>
      <w:r w:rsidRPr="00CD23FA">
        <w:rPr>
          <w:rFonts w:hint="cs"/>
          <w:rtl/>
        </w:rPr>
        <w:t>ی</w:t>
      </w:r>
      <w:r w:rsidRPr="00CD23FA">
        <w:rPr>
          <w:rFonts w:hint="eastAsia"/>
          <w:rtl/>
        </w:rPr>
        <w:t>ن</w:t>
      </w:r>
      <w:r w:rsidRPr="00CD23FA">
        <w:rPr>
          <w:rtl/>
        </w:rPr>
        <w:t xml:space="preserve"> مفهوم تأک</w:t>
      </w:r>
      <w:r w:rsidRPr="00CD23FA">
        <w:rPr>
          <w:rFonts w:hint="cs"/>
          <w:rtl/>
        </w:rPr>
        <w:t>ی</w:t>
      </w:r>
      <w:r w:rsidRPr="00CD23FA">
        <w:rPr>
          <w:rFonts w:hint="eastAsia"/>
          <w:rtl/>
        </w:rPr>
        <w:t>د</w:t>
      </w:r>
      <w:r w:rsidRPr="00CD23FA">
        <w:rPr>
          <w:rtl/>
        </w:rPr>
        <w:t xml:space="preserve"> </w:t>
      </w:r>
      <w:r w:rsidR="005B628F">
        <w:rPr>
          <w:rtl/>
        </w:rPr>
        <w:t>می‌کند</w:t>
      </w:r>
      <w:r w:rsidRPr="00CD23FA">
        <w:rPr>
          <w:rtl/>
        </w:rPr>
        <w:t xml:space="preserve"> و ب</w:t>
      </w:r>
      <w:r w:rsidRPr="00CD23FA">
        <w:rPr>
          <w:rFonts w:hint="cs"/>
          <w:rtl/>
        </w:rPr>
        <w:t>ی</w:t>
      </w:r>
      <w:r w:rsidRPr="00CD23FA">
        <w:rPr>
          <w:rFonts w:hint="eastAsia"/>
          <w:rtl/>
        </w:rPr>
        <w:t>ان</w:t>
      </w:r>
      <w:r w:rsidRPr="00CD23FA">
        <w:rPr>
          <w:rtl/>
        </w:rPr>
        <w:t xml:space="preserve"> </w:t>
      </w:r>
      <w:r w:rsidR="005B628F">
        <w:rPr>
          <w:rtl/>
        </w:rPr>
        <w:t>می‌کند</w:t>
      </w:r>
      <w:r w:rsidRPr="00CD23FA">
        <w:rPr>
          <w:rtl/>
        </w:rPr>
        <w:t xml:space="preserve"> که منحصر به فرد بودن مدل کلمه-فضا در ساخت آن بدون ه</w:t>
      </w:r>
      <w:r w:rsidRPr="00CD23FA">
        <w:rPr>
          <w:rFonts w:hint="cs"/>
          <w:rtl/>
        </w:rPr>
        <w:t>ی</w:t>
      </w:r>
      <w:r w:rsidRPr="00CD23FA">
        <w:rPr>
          <w:rFonts w:hint="eastAsia"/>
          <w:rtl/>
        </w:rPr>
        <w:t>چ</w:t>
      </w:r>
      <w:r w:rsidRPr="00CD23FA">
        <w:rPr>
          <w:rtl/>
        </w:rPr>
        <w:t xml:space="preserve"> گونه دخالت انسا</w:t>
      </w:r>
      <w:r w:rsidRPr="00CD23FA">
        <w:rPr>
          <w:rFonts w:hint="eastAsia"/>
          <w:rtl/>
        </w:rPr>
        <w:t>ن</w:t>
      </w:r>
      <w:r w:rsidRPr="00CD23FA">
        <w:rPr>
          <w:rFonts w:hint="cs"/>
          <w:rtl/>
        </w:rPr>
        <w:t>ی</w:t>
      </w:r>
      <w:r w:rsidRPr="00CD23FA">
        <w:rPr>
          <w:rtl/>
        </w:rPr>
        <w:t xml:space="preserve"> </w:t>
      </w:r>
      <w:r w:rsidRPr="00CD23FA">
        <w:rPr>
          <w:rFonts w:hint="cs"/>
          <w:rtl/>
        </w:rPr>
        <w:t>ی</w:t>
      </w:r>
      <w:r w:rsidRPr="00CD23FA">
        <w:rPr>
          <w:rFonts w:hint="eastAsia"/>
          <w:rtl/>
        </w:rPr>
        <w:t>ا</w:t>
      </w:r>
      <w:r w:rsidRPr="00CD23FA">
        <w:rPr>
          <w:rtl/>
        </w:rPr>
        <w:t xml:space="preserve"> دانش قبل</w:t>
      </w:r>
      <w:r w:rsidRPr="00CD23FA">
        <w:rPr>
          <w:rFonts w:hint="cs"/>
          <w:rtl/>
        </w:rPr>
        <w:t>ی</w:t>
      </w:r>
      <w:r w:rsidRPr="00CD23FA">
        <w:rPr>
          <w:rtl/>
        </w:rPr>
        <w:t xml:space="preserve"> در مورد شباهت</w:t>
      </w:r>
      <w:r w:rsidR="00A12C60">
        <w:rPr>
          <w:rtl/>
        </w:rPr>
        <w:softHyphen/>
      </w:r>
      <w:r w:rsidRPr="00CD23FA">
        <w:rPr>
          <w:rtl/>
        </w:rPr>
        <w:t>ها</w:t>
      </w:r>
      <w:r w:rsidRPr="00CD23FA">
        <w:rPr>
          <w:rFonts w:hint="cs"/>
          <w:rtl/>
        </w:rPr>
        <w:t>ی</w:t>
      </w:r>
      <w:r w:rsidRPr="00CD23FA">
        <w:rPr>
          <w:rtl/>
        </w:rPr>
        <w:t xml:space="preserve"> معناست. در ا</w:t>
      </w:r>
      <w:r w:rsidRPr="00CD23FA">
        <w:rPr>
          <w:rFonts w:hint="cs"/>
          <w:rtl/>
        </w:rPr>
        <w:t>ی</w:t>
      </w:r>
      <w:r w:rsidRPr="00CD23FA">
        <w:rPr>
          <w:rFonts w:hint="eastAsia"/>
          <w:rtl/>
        </w:rPr>
        <w:t>ن</w:t>
      </w:r>
      <w:r w:rsidRPr="00CD23FA">
        <w:rPr>
          <w:rtl/>
        </w:rPr>
        <w:t xml:space="preserve"> مدل، شباهت</w:t>
      </w:r>
      <w:r w:rsidRPr="004C048A">
        <w:rPr>
          <w:sz w:val="28"/>
          <w:rtl/>
        </w:rPr>
        <w:t>‌</w:t>
      </w:r>
      <w:r w:rsidRPr="00CD23FA">
        <w:rPr>
          <w:rtl/>
        </w:rPr>
        <w:t>ها</w:t>
      </w:r>
      <w:r w:rsidRPr="00CD23FA">
        <w:rPr>
          <w:rFonts w:hint="cs"/>
          <w:rtl/>
        </w:rPr>
        <w:t>ی</w:t>
      </w:r>
      <w:r w:rsidRPr="00CD23FA">
        <w:rPr>
          <w:rtl/>
        </w:rPr>
        <w:t xml:space="preserve"> کلمات به طور خودکار از داده</w:t>
      </w:r>
      <w:r w:rsidRPr="004C048A">
        <w:rPr>
          <w:sz w:val="28"/>
          <w:rtl/>
        </w:rPr>
        <w:t>‌</w:t>
      </w:r>
      <w:r w:rsidRPr="00CD23FA">
        <w:rPr>
          <w:rtl/>
        </w:rPr>
        <w:t>ها</w:t>
      </w:r>
      <w:r w:rsidRPr="00CD23FA">
        <w:rPr>
          <w:rFonts w:hint="cs"/>
          <w:rtl/>
        </w:rPr>
        <w:t>ی</w:t>
      </w:r>
      <w:r w:rsidRPr="00CD23FA">
        <w:rPr>
          <w:rtl/>
        </w:rPr>
        <w:t xml:space="preserve"> زبان بر اساس شواهد تجرب</w:t>
      </w:r>
      <w:r w:rsidRPr="00CD23FA">
        <w:rPr>
          <w:rFonts w:hint="cs"/>
          <w:rtl/>
        </w:rPr>
        <w:t>ی</w:t>
      </w:r>
      <w:r w:rsidRPr="00CD23FA">
        <w:rPr>
          <w:rtl/>
        </w:rPr>
        <w:t xml:space="preserve"> استفاده واقع</w:t>
      </w:r>
      <w:r w:rsidRPr="00CD23FA">
        <w:rPr>
          <w:rFonts w:hint="cs"/>
          <w:rtl/>
        </w:rPr>
        <w:t>ی</w:t>
      </w:r>
      <w:r w:rsidRPr="00CD23FA">
        <w:rPr>
          <w:rtl/>
        </w:rPr>
        <w:t xml:space="preserve"> از زبان مشتق م</w:t>
      </w:r>
      <w:r w:rsidRPr="00CD23FA">
        <w:rPr>
          <w:rFonts w:hint="cs"/>
          <w:rtl/>
        </w:rPr>
        <w:t>ی</w:t>
      </w:r>
      <w:r w:rsidRPr="004C048A">
        <w:rPr>
          <w:rFonts w:hint="cs"/>
          <w:sz w:val="28"/>
          <w:rtl/>
        </w:rPr>
        <w:t>‌</w:t>
      </w:r>
      <w:r w:rsidRPr="00CD23FA">
        <w:rPr>
          <w:rFonts w:hint="eastAsia"/>
          <w:rtl/>
        </w:rPr>
        <w:t>شوند</w:t>
      </w:r>
      <w:r w:rsidRPr="00CD23FA">
        <w:rPr>
          <w:rtl/>
        </w:rPr>
        <w:t>.</w:t>
      </w:r>
    </w:p>
    <w:p w14:paraId="760ADEFB" w14:textId="133D90A3" w:rsidR="00F66DE9" w:rsidRPr="00CD23FA" w:rsidRDefault="00F66DE9" w:rsidP="00F66DE9">
      <w:pPr>
        <w:pStyle w:val="a8"/>
        <w:rPr>
          <w:rtl/>
        </w:rPr>
      </w:pPr>
      <w:r w:rsidRPr="00CD23FA">
        <w:rPr>
          <w:rtl/>
        </w:rPr>
        <w:t>حوزه معناشناس</w:t>
      </w:r>
      <w:r w:rsidRPr="00CD23FA">
        <w:rPr>
          <w:rFonts w:hint="cs"/>
          <w:rtl/>
        </w:rPr>
        <w:t>ی</w:t>
      </w:r>
      <w:r w:rsidRPr="00CD23FA">
        <w:rPr>
          <w:rtl/>
        </w:rPr>
        <w:t xml:space="preserve"> توز</w:t>
      </w:r>
      <w:r w:rsidRPr="00CD23FA">
        <w:rPr>
          <w:rFonts w:hint="cs"/>
          <w:rtl/>
        </w:rPr>
        <w:t>ی</w:t>
      </w:r>
      <w:r w:rsidRPr="00CD23FA">
        <w:rPr>
          <w:rFonts w:hint="eastAsia"/>
          <w:rtl/>
        </w:rPr>
        <w:t>ع</w:t>
      </w:r>
      <w:r w:rsidRPr="00CD23FA">
        <w:rPr>
          <w:rFonts w:hint="cs"/>
          <w:rtl/>
        </w:rPr>
        <w:t>ی</w:t>
      </w:r>
      <w:r w:rsidRPr="00CD23FA">
        <w:rPr>
          <w:rtl/>
        </w:rPr>
        <w:t xml:space="preserve"> به طور قابل توجه</w:t>
      </w:r>
      <w:r w:rsidRPr="00CD23FA">
        <w:rPr>
          <w:rFonts w:hint="cs"/>
          <w:rtl/>
        </w:rPr>
        <w:t>ی</w:t>
      </w:r>
      <w:r w:rsidRPr="00CD23FA">
        <w:rPr>
          <w:rtl/>
        </w:rPr>
        <w:t xml:space="preserve"> در طول دهه</w:t>
      </w:r>
      <w:r w:rsidR="00A12C60">
        <w:rPr>
          <w:rtl/>
        </w:rPr>
        <w:t xml:space="preserve">‌ها </w:t>
      </w:r>
      <w:r w:rsidRPr="00CD23FA">
        <w:rPr>
          <w:rtl/>
        </w:rPr>
        <w:t xml:space="preserve">تکامل </w:t>
      </w:r>
      <w:r w:rsidRPr="00CD23FA">
        <w:rPr>
          <w:rFonts w:hint="cs"/>
          <w:rtl/>
        </w:rPr>
        <w:t>ی</w:t>
      </w:r>
      <w:r w:rsidRPr="00CD23FA">
        <w:rPr>
          <w:rFonts w:hint="eastAsia"/>
          <w:rtl/>
        </w:rPr>
        <w:t>افته</w:t>
      </w:r>
      <w:r w:rsidRPr="00CD23FA">
        <w:rPr>
          <w:rtl/>
        </w:rPr>
        <w:t xml:space="preserve"> است. در ابتدا، مدل</w:t>
      </w:r>
      <w:r w:rsidRPr="004C048A">
        <w:rPr>
          <w:sz w:val="28"/>
          <w:rtl/>
        </w:rPr>
        <w:t>‌</w:t>
      </w:r>
      <w:r w:rsidRPr="00CD23FA">
        <w:rPr>
          <w:rtl/>
        </w:rPr>
        <w:t>ها</w:t>
      </w:r>
      <w:r w:rsidRPr="00CD23FA">
        <w:rPr>
          <w:rFonts w:hint="cs"/>
          <w:rtl/>
        </w:rPr>
        <w:t>ی</w:t>
      </w:r>
      <w:r w:rsidRPr="00CD23FA">
        <w:rPr>
          <w:rtl/>
        </w:rPr>
        <w:t xml:space="preserve"> مبتن</w:t>
      </w:r>
      <w:r w:rsidRPr="00CD23FA">
        <w:rPr>
          <w:rFonts w:hint="cs"/>
          <w:rtl/>
        </w:rPr>
        <w:t>ی</w:t>
      </w:r>
      <w:r w:rsidRPr="00CD23FA">
        <w:rPr>
          <w:rtl/>
        </w:rPr>
        <w:t xml:space="preserve"> بر شمارش را</w:t>
      </w:r>
      <w:r w:rsidRPr="00CD23FA">
        <w:rPr>
          <w:rFonts w:hint="cs"/>
          <w:rtl/>
        </w:rPr>
        <w:t>ی</w:t>
      </w:r>
      <w:r w:rsidRPr="00CD23FA">
        <w:rPr>
          <w:rFonts w:hint="eastAsia"/>
          <w:rtl/>
        </w:rPr>
        <w:t>ج</w:t>
      </w:r>
      <w:r w:rsidRPr="00CD23FA">
        <w:rPr>
          <w:rtl/>
        </w:rPr>
        <w:t xml:space="preserve"> بودند، که بردارها</w:t>
      </w:r>
      <w:r w:rsidRPr="00CD23FA">
        <w:rPr>
          <w:rFonts w:hint="cs"/>
          <w:rtl/>
        </w:rPr>
        <w:t>ی</w:t>
      </w:r>
      <w:r w:rsidRPr="00CD23FA">
        <w:rPr>
          <w:rtl/>
        </w:rPr>
        <w:t xml:space="preserve"> توز</w:t>
      </w:r>
      <w:r w:rsidRPr="00CD23FA">
        <w:rPr>
          <w:rFonts w:hint="cs"/>
          <w:rtl/>
        </w:rPr>
        <w:t>ی</w:t>
      </w:r>
      <w:r w:rsidRPr="00CD23FA">
        <w:rPr>
          <w:rFonts w:hint="eastAsia"/>
          <w:rtl/>
        </w:rPr>
        <w:t>ع</w:t>
      </w:r>
      <w:r w:rsidRPr="00CD23FA">
        <w:rPr>
          <w:rFonts w:hint="cs"/>
          <w:rtl/>
        </w:rPr>
        <w:t>ی</w:t>
      </w:r>
      <w:r w:rsidRPr="00CD23FA">
        <w:rPr>
          <w:rtl/>
        </w:rPr>
        <w:t xml:space="preserve"> را با ثبت فراوان</w:t>
      </w:r>
      <w:r w:rsidRPr="00CD23FA">
        <w:rPr>
          <w:rFonts w:hint="cs"/>
          <w:rtl/>
        </w:rPr>
        <w:t>ی</w:t>
      </w:r>
      <w:r w:rsidRPr="004C048A">
        <w:rPr>
          <w:rFonts w:hint="cs"/>
          <w:sz w:val="28"/>
          <w:rtl/>
        </w:rPr>
        <w:t>‌</w:t>
      </w:r>
      <w:r w:rsidRPr="00CD23FA">
        <w:rPr>
          <w:rFonts w:hint="eastAsia"/>
          <w:rtl/>
        </w:rPr>
        <w:t>ها</w:t>
      </w:r>
      <w:r w:rsidRPr="00CD23FA">
        <w:rPr>
          <w:rFonts w:hint="cs"/>
          <w:rtl/>
        </w:rPr>
        <w:t>ی</w:t>
      </w:r>
      <w:r w:rsidRPr="00CD23FA">
        <w:rPr>
          <w:rtl/>
        </w:rPr>
        <w:t xml:space="preserve"> همزمان کلمات ا</w:t>
      </w:r>
      <w:r w:rsidRPr="00CD23FA">
        <w:rPr>
          <w:rFonts w:hint="cs"/>
          <w:rtl/>
        </w:rPr>
        <w:t>ی</w:t>
      </w:r>
      <w:r w:rsidRPr="00CD23FA">
        <w:rPr>
          <w:rFonts w:hint="eastAsia"/>
          <w:rtl/>
        </w:rPr>
        <w:t>جاد</w:t>
      </w:r>
      <w:r w:rsidRPr="00CD23FA">
        <w:rPr>
          <w:rtl/>
        </w:rPr>
        <w:t xml:space="preserve"> م</w:t>
      </w:r>
      <w:r w:rsidRPr="00CD23FA">
        <w:rPr>
          <w:rFonts w:hint="cs"/>
          <w:rtl/>
        </w:rPr>
        <w:t>ی</w:t>
      </w:r>
      <w:r w:rsidRPr="004C048A">
        <w:rPr>
          <w:rFonts w:hint="cs"/>
          <w:sz w:val="28"/>
          <w:rtl/>
        </w:rPr>
        <w:t>‌</w:t>
      </w:r>
      <w:r w:rsidRPr="00CD23FA">
        <w:rPr>
          <w:rFonts w:hint="eastAsia"/>
          <w:rtl/>
        </w:rPr>
        <w:t>کردند</w:t>
      </w:r>
      <w:r w:rsidRPr="00CD23FA">
        <w:rPr>
          <w:rtl/>
        </w:rPr>
        <w:t>. ا</w:t>
      </w:r>
      <w:r w:rsidRPr="00CD23FA">
        <w:rPr>
          <w:rFonts w:hint="cs"/>
          <w:rtl/>
        </w:rPr>
        <w:t>ی</w:t>
      </w:r>
      <w:r w:rsidRPr="00CD23FA">
        <w:rPr>
          <w:rFonts w:hint="eastAsia"/>
          <w:rtl/>
        </w:rPr>
        <w:t>ن</w:t>
      </w:r>
      <w:r w:rsidRPr="00CD23FA">
        <w:rPr>
          <w:rtl/>
        </w:rPr>
        <w:t xml:space="preserve"> مدل</w:t>
      </w:r>
      <w:r w:rsidRPr="004C048A">
        <w:rPr>
          <w:sz w:val="28"/>
          <w:rtl/>
        </w:rPr>
        <w:t>‌</w:t>
      </w:r>
      <w:r w:rsidRPr="00CD23FA">
        <w:rPr>
          <w:rtl/>
        </w:rPr>
        <w:t>ها توسط مدل</w:t>
      </w:r>
      <w:r w:rsidRPr="004C048A">
        <w:rPr>
          <w:sz w:val="28"/>
          <w:rtl/>
        </w:rPr>
        <w:t>‌</w:t>
      </w:r>
      <w:r w:rsidRPr="00CD23FA">
        <w:rPr>
          <w:rtl/>
        </w:rPr>
        <w:t>ها</w:t>
      </w:r>
      <w:r w:rsidRPr="00CD23FA">
        <w:rPr>
          <w:rFonts w:hint="cs"/>
          <w:rtl/>
        </w:rPr>
        <w:t>ی</w:t>
      </w:r>
      <w:r w:rsidRPr="00CD23FA">
        <w:rPr>
          <w:rtl/>
        </w:rPr>
        <w:t xml:space="preserve"> مبتن</w:t>
      </w:r>
      <w:r w:rsidRPr="00CD23FA">
        <w:rPr>
          <w:rFonts w:hint="cs"/>
          <w:rtl/>
        </w:rPr>
        <w:t>ی</w:t>
      </w:r>
      <w:r w:rsidRPr="00CD23FA">
        <w:rPr>
          <w:rtl/>
        </w:rPr>
        <w:t xml:space="preserve"> بر پ</w:t>
      </w:r>
      <w:r w:rsidRPr="00CD23FA">
        <w:rPr>
          <w:rFonts w:hint="cs"/>
          <w:rtl/>
        </w:rPr>
        <w:t>ی</w:t>
      </w:r>
      <w:r w:rsidRPr="00CD23FA">
        <w:rPr>
          <w:rFonts w:hint="eastAsia"/>
          <w:rtl/>
        </w:rPr>
        <w:t>ش</w:t>
      </w:r>
      <w:r w:rsidRPr="004C048A">
        <w:rPr>
          <w:rFonts w:hint="eastAsia"/>
          <w:sz w:val="28"/>
          <w:rtl/>
        </w:rPr>
        <w:t>‌</w:t>
      </w:r>
      <w:r w:rsidRPr="00CD23FA">
        <w:rPr>
          <w:rFonts w:hint="eastAsia"/>
          <w:rtl/>
        </w:rPr>
        <w:t>ب</w:t>
      </w:r>
      <w:r w:rsidRPr="00CD23FA">
        <w:rPr>
          <w:rFonts w:hint="cs"/>
          <w:rtl/>
        </w:rPr>
        <w:t>ی</w:t>
      </w:r>
      <w:r w:rsidRPr="00CD23FA">
        <w:rPr>
          <w:rFonts w:hint="eastAsia"/>
          <w:rtl/>
        </w:rPr>
        <w:t>ن</w:t>
      </w:r>
      <w:r w:rsidRPr="00CD23FA">
        <w:rPr>
          <w:rFonts w:hint="cs"/>
          <w:rtl/>
        </w:rPr>
        <w:t>ی</w:t>
      </w:r>
      <w:r w:rsidRPr="00CD23FA">
        <w:rPr>
          <w:rtl/>
        </w:rPr>
        <w:t xml:space="preserve"> دنبال شدند که از شبکه</w:t>
      </w:r>
      <w:r w:rsidRPr="004C048A">
        <w:rPr>
          <w:sz w:val="28"/>
          <w:rtl/>
        </w:rPr>
        <w:t>‌</w:t>
      </w:r>
      <w:r w:rsidRPr="00CD23FA">
        <w:rPr>
          <w:rtl/>
        </w:rPr>
        <w:t>ها</w:t>
      </w:r>
      <w:r w:rsidRPr="00CD23FA">
        <w:rPr>
          <w:rFonts w:hint="cs"/>
          <w:rtl/>
        </w:rPr>
        <w:t>ی</w:t>
      </w:r>
      <w:r w:rsidRPr="00CD23FA">
        <w:rPr>
          <w:rtl/>
        </w:rPr>
        <w:t xml:space="preserve"> عص</w:t>
      </w:r>
      <w:r w:rsidRPr="00CD23FA">
        <w:rPr>
          <w:rFonts w:hint="eastAsia"/>
          <w:rtl/>
        </w:rPr>
        <w:t>ب</w:t>
      </w:r>
      <w:r w:rsidRPr="00CD23FA">
        <w:rPr>
          <w:rFonts w:hint="cs"/>
          <w:rtl/>
        </w:rPr>
        <w:t>ی</w:t>
      </w:r>
      <w:r w:rsidRPr="00CD23FA">
        <w:rPr>
          <w:rtl/>
        </w:rPr>
        <w:t xml:space="preserve"> کم عمق برا</w:t>
      </w:r>
      <w:r w:rsidRPr="00CD23FA">
        <w:rPr>
          <w:rFonts w:hint="cs"/>
          <w:rtl/>
        </w:rPr>
        <w:t>ی</w:t>
      </w:r>
      <w:r w:rsidRPr="00CD23FA">
        <w:rPr>
          <w:rtl/>
        </w:rPr>
        <w:t xml:space="preserve"> پ</w:t>
      </w:r>
      <w:r w:rsidRPr="00CD23FA">
        <w:rPr>
          <w:rFonts w:hint="cs"/>
          <w:rtl/>
        </w:rPr>
        <w:t>ی</w:t>
      </w:r>
      <w:r w:rsidRPr="00CD23FA">
        <w:rPr>
          <w:rFonts w:hint="eastAsia"/>
          <w:rtl/>
        </w:rPr>
        <w:t>ش</w:t>
      </w:r>
      <w:r w:rsidRPr="004C048A">
        <w:rPr>
          <w:rFonts w:hint="eastAsia"/>
          <w:sz w:val="28"/>
          <w:rtl/>
        </w:rPr>
        <w:t>‌</w:t>
      </w:r>
      <w:r w:rsidRPr="00CD23FA">
        <w:rPr>
          <w:rFonts w:hint="eastAsia"/>
          <w:rtl/>
        </w:rPr>
        <w:t>ب</w:t>
      </w:r>
      <w:r w:rsidRPr="00CD23FA">
        <w:rPr>
          <w:rFonts w:hint="cs"/>
          <w:rtl/>
        </w:rPr>
        <w:t>ی</w:t>
      </w:r>
      <w:r w:rsidRPr="00CD23FA">
        <w:rPr>
          <w:rFonts w:hint="eastAsia"/>
          <w:rtl/>
        </w:rPr>
        <w:t>ن</w:t>
      </w:r>
      <w:r w:rsidRPr="00CD23FA">
        <w:rPr>
          <w:rFonts w:hint="cs"/>
          <w:rtl/>
        </w:rPr>
        <w:t>ی</w:t>
      </w:r>
      <w:r w:rsidRPr="00CD23FA">
        <w:rPr>
          <w:rtl/>
        </w:rPr>
        <w:t xml:space="preserve"> کلمات اطراف استفاده م</w:t>
      </w:r>
      <w:r w:rsidRPr="00CD23FA">
        <w:rPr>
          <w:rFonts w:hint="cs"/>
          <w:rtl/>
        </w:rPr>
        <w:t>ی</w:t>
      </w:r>
      <w:r w:rsidRPr="004C048A">
        <w:rPr>
          <w:rFonts w:hint="cs"/>
          <w:sz w:val="28"/>
          <w:rtl/>
        </w:rPr>
        <w:t>‌</w:t>
      </w:r>
      <w:r w:rsidRPr="00CD23FA">
        <w:rPr>
          <w:rFonts w:hint="eastAsia"/>
          <w:rtl/>
        </w:rPr>
        <w:t>کردند</w:t>
      </w:r>
      <w:r w:rsidRPr="00CD23FA">
        <w:rPr>
          <w:rtl/>
        </w:rPr>
        <w:t>. اخ</w:t>
      </w:r>
      <w:r w:rsidRPr="00CD23FA">
        <w:rPr>
          <w:rFonts w:hint="cs"/>
          <w:rtl/>
        </w:rPr>
        <w:t>ی</w:t>
      </w:r>
      <w:r w:rsidRPr="00CD23FA">
        <w:rPr>
          <w:rFonts w:hint="eastAsia"/>
          <w:rtl/>
        </w:rPr>
        <w:t>راً،</w:t>
      </w:r>
      <w:r w:rsidRPr="00CD23FA">
        <w:rPr>
          <w:rtl/>
        </w:rPr>
        <w:t xml:space="preserve"> مدل</w:t>
      </w:r>
      <w:r w:rsidRPr="004C048A">
        <w:rPr>
          <w:sz w:val="28"/>
          <w:rtl/>
        </w:rPr>
        <w:t>‌</w:t>
      </w:r>
      <w:r w:rsidRPr="00CD23FA">
        <w:rPr>
          <w:rtl/>
        </w:rPr>
        <w:t>ها</w:t>
      </w:r>
      <w:r w:rsidRPr="00CD23FA">
        <w:rPr>
          <w:rFonts w:hint="cs"/>
          <w:rtl/>
        </w:rPr>
        <w:t>ی</w:t>
      </w:r>
      <w:r w:rsidRPr="00CD23FA">
        <w:rPr>
          <w:rtl/>
        </w:rPr>
        <w:t xml:space="preserve"> زم</w:t>
      </w:r>
      <w:r w:rsidRPr="00CD23FA">
        <w:rPr>
          <w:rFonts w:hint="cs"/>
          <w:rtl/>
        </w:rPr>
        <w:t>ی</w:t>
      </w:r>
      <w:r w:rsidRPr="00CD23FA">
        <w:rPr>
          <w:rFonts w:hint="eastAsia"/>
          <w:rtl/>
        </w:rPr>
        <w:t>نه</w:t>
      </w:r>
      <w:r w:rsidRPr="004C048A">
        <w:rPr>
          <w:rFonts w:hint="eastAsia"/>
          <w:sz w:val="28"/>
          <w:rtl/>
        </w:rPr>
        <w:t>‌</w:t>
      </w:r>
      <w:r w:rsidRPr="00CD23FA">
        <w:rPr>
          <w:rFonts w:hint="eastAsia"/>
          <w:rtl/>
        </w:rPr>
        <w:t>ا</w:t>
      </w:r>
      <w:r w:rsidRPr="00CD23FA">
        <w:rPr>
          <w:rFonts w:hint="cs"/>
          <w:rtl/>
        </w:rPr>
        <w:t>ی</w:t>
      </w:r>
      <w:r w:rsidRPr="00CD23FA">
        <w:rPr>
          <w:rtl/>
        </w:rPr>
        <w:t xml:space="preserve"> مانند </w:t>
      </w:r>
      <w:r w:rsidRPr="00CD23FA">
        <w:t>BERT</w:t>
      </w:r>
      <w:r w:rsidRPr="00CD23FA">
        <w:rPr>
          <w:rtl/>
        </w:rPr>
        <w:t xml:space="preserve"> ظهور کرده</w:t>
      </w:r>
      <w:r w:rsidRPr="004C048A">
        <w:rPr>
          <w:sz w:val="28"/>
          <w:rtl/>
        </w:rPr>
        <w:t>‌</w:t>
      </w:r>
      <w:r w:rsidRPr="00CD23FA">
        <w:rPr>
          <w:rtl/>
        </w:rPr>
        <w:t>اند که بردارها</w:t>
      </w:r>
      <w:r w:rsidRPr="00CD23FA">
        <w:rPr>
          <w:rFonts w:hint="cs"/>
          <w:rtl/>
        </w:rPr>
        <w:t>ی</w:t>
      </w:r>
      <w:r w:rsidRPr="00CD23FA">
        <w:rPr>
          <w:rtl/>
        </w:rPr>
        <w:t xml:space="preserve"> متن</w:t>
      </w:r>
      <w:r w:rsidRPr="00CD23FA">
        <w:rPr>
          <w:rFonts w:hint="cs"/>
          <w:rtl/>
        </w:rPr>
        <w:t>ی</w:t>
      </w:r>
      <w:r w:rsidRPr="00CD23FA">
        <w:rPr>
          <w:rtl/>
        </w:rPr>
        <w:t xml:space="preserve"> را برا</w:t>
      </w:r>
      <w:r w:rsidRPr="00CD23FA">
        <w:rPr>
          <w:rFonts w:hint="cs"/>
          <w:rtl/>
        </w:rPr>
        <w:t>ی</w:t>
      </w:r>
      <w:r w:rsidRPr="00CD23FA">
        <w:rPr>
          <w:rtl/>
        </w:rPr>
        <w:t xml:space="preserve"> هر نشانه کلمه ا</w:t>
      </w:r>
      <w:r w:rsidRPr="00CD23FA">
        <w:rPr>
          <w:rFonts w:hint="cs"/>
          <w:rtl/>
        </w:rPr>
        <w:t>ی</w:t>
      </w:r>
      <w:r w:rsidRPr="00CD23FA">
        <w:rPr>
          <w:rFonts w:hint="eastAsia"/>
          <w:rtl/>
        </w:rPr>
        <w:t>جاد</w:t>
      </w:r>
      <w:r w:rsidRPr="00CD23FA">
        <w:rPr>
          <w:rtl/>
        </w:rPr>
        <w:t xml:space="preserve"> م</w:t>
      </w:r>
      <w:r w:rsidRPr="00CD23FA">
        <w:rPr>
          <w:rFonts w:hint="cs"/>
          <w:rtl/>
        </w:rPr>
        <w:t>ی</w:t>
      </w:r>
      <w:r w:rsidRPr="004C048A">
        <w:rPr>
          <w:rFonts w:hint="cs"/>
          <w:sz w:val="28"/>
          <w:rtl/>
        </w:rPr>
        <w:t>‌</w:t>
      </w:r>
      <w:r w:rsidRPr="00CD23FA">
        <w:rPr>
          <w:rFonts w:hint="eastAsia"/>
          <w:rtl/>
        </w:rPr>
        <w:t>کنند</w:t>
      </w:r>
      <w:r>
        <w:rPr>
          <w:rtl/>
        </w:rPr>
        <w:fldChar w:fldCharType="begin"/>
      </w:r>
      <w:r>
        <w:rPr>
          <w:rtl/>
        </w:rPr>
        <w:instrText xml:space="preserve"> </w:instrText>
      </w:r>
      <w:r>
        <w:instrText>ADDIN EN.CITE &lt;EndNote&gt;&lt;Cite&gt;&lt;Author&gt;Lenci&lt;/Author&gt;&lt;Year&gt;2022&lt;/Year&gt;&lt;RecNum&gt;81&lt;/RecNum&gt;&lt;DisplayText&gt;[53]&lt;/DisplayText&gt;&lt;record&gt;&lt;rec-number&gt;81&lt;/rec-number&gt;&lt;foreign-keys&gt;&lt;key app="EN" db-id="5advps9aitwdwre9vx1x2pv30wawrxstfptz" timestamp="1723233457"&gt;81&lt;/key&gt;&lt;/foreign-keys&gt;&lt;ref-type name="Journal Article"&gt;17&lt;/ref-type&gt;&lt;contributors&gt;&lt;authors&gt;&lt;author&gt;Lenci, Alessandro&lt;/author&gt;&lt;author&gt;Sahlgren, Magnus&lt;/author&gt;&lt;author&gt;Jeuniaux, Patrick&lt;/author&gt;&lt;author&gt;Cuba Gyllensten, Amaru&lt;/author&gt;&lt;author&gt;Miliani, Martina&lt;/author&gt;&lt;/authors&gt;&lt;/contributors&gt;&lt;titles&gt;&lt;title&gt;A comparative evaluation and analysis of three generations of Distributional Semantic Models&lt;/title&gt;&lt;secondary-title&gt;Language Resources and Evaluation&lt;/secondary-title&gt;&lt;/titles&gt;&lt;periodical&gt;&lt;full-title&gt;Language</w:instrText>
      </w:r>
      <w:r>
        <w:rPr>
          <w:rtl/>
        </w:rPr>
        <w:instrText xml:space="preserve"> </w:instrText>
      </w:r>
      <w:r>
        <w:instrText>Resources and Evaluation&lt;/full-title&gt;&lt;/periodical&gt;&lt;pages&gt;1269-1313&lt;/pages&gt;&lt;volume&gt;56&lt;/volume&gt;&lt;number&gt;4&lt;/number&gt;&lt;dates&gt;&lt;year&gt;2022&lt;/year&gt;&lt;pub-dates&gt;&lt;date&gt;2022/12/01&lt;/date&gt;&lt;/pub-dates&gt;&lt;/dates&gt;&lt;isbn&gt;1574-0218&lt;/isbn&gt;&lt;urls&gt;&lt;related-urls&gt;&lt;url&gt;https://doi.org/10</w:instrText>
      </w:r>
      <w:r>
        <w:rPr>
          <w:rtl/>
        </w:rPr>
        <w:instrText>.1007/</w:instrText>
      </w:r>
      <w:r>
        <w:instrText>s10579-021-09575-z&lt;/url&gt;&lt;/related-urls&gt;&lt;/urls&gt;&lt;electronic-resource-num&gt;10.1007/s10579-021-09575-z&lt;/electronic-resource-num&gt;&lt;/record&gt;&lt;/Cite&gt;&lt;/EndNote</w:instrText>
      </w:r>
      <w:r>
        <w:rPr>
          <w:rtl/>
        </w:rPr>
        <w:instrText>&gt;</w:instrText>
      </w:r>
      <w:r>
        <w:rPr>
          <w:rtl/>
        </w:rPr>
        <w:fldChar w:fldCharType="separate"/>
      </w:r>
      <w:r>
        <w:rPr>
          <w:noProof/>
          <w:rtl/>
        </w:rPr>
        <w:t>[53]</w:t>
      </w:r>
      <w:r>
        <w:rPr>
          <w:rtl/>
        </w:rPr>
        <w:fldChar w:fldCharType="end"/>
      </w:r>
      <w:r w:rsidRPr="00CD23FA">
        <w:rPr>
          <w:rtl/>
        </w:rPr>
        <w:t>.</w:t>
      </w:r>
    </w:p>
    <w:p w14:paraId="1A1935FA" w14:textId="402F3AB3" w:rsidR="00F66DE9" w:rsidRPr="00CD23FA" w:rsidRDefault="00F66DE9" w:rsidP="00F66DE9">
      <w:pPr>
        <w:pStyle w:val="a8"/>
        <w:rPr>
          <w:rtl/>
        </w:rPr>
      </w:pPr>
      <w:r w:rsidRPr="00CD23FA">
        <w:rPr>
          <w:rFonts w:hint="cs"/>
          <w:rtl/>
        </w:rPr>
        <w:lastRenderedPageBreak/>
        <w:t>ی</w:t>
      </w:r>
      <w:r w:rsidRPr="00CD23FA">
        <w:rPr>
          <w:rFonts w:hint="eastAsia"/>
          <w:rtl/>
        </w:rPr>
        <w:t>ک</w:t>
      </w:r>
      <w:r w:rsidRPr="00CD23FA">
        <w:rPr>
          <w:rtl/>
        </w:rPr>
        <w:t xml:space="preserve"> ارز</w:t>
      </w:r>
      <w:r w:rsidRPr="00CD23FA">
        <w:rPr>
          <w:rFonts w:hint="cs"/>
          <w:rtl/>
        </w:rPr>
        <w:t>ی</w:t>
      </w:r>
      <w:r w:rsidRPr="00CD23FA">
        <w:rPr>
          <w:rFonts w:hint="eastAsia"/>
          <w:rtl/>
        </w:rPr>
        <w:t>اب</w:t>
      </w:r>
      <w:r w:rsidRPr="00CD23FA">
        <w:rPr>
          <w:rFonts w:hint="cs"/>
          <w:rtl/>
        </w:rPr>
        <w:t>ی</w:t>
      </w:r>
      <w:r w:rsidRPr="00CD23FA">
        <w:rPr>
          <w:rtl/>
        </w:rPr>
        <w:t xml:space="preserve"> جامع از </w:t>
      </w:r>
      <w:r w:rsidRPr="00CD23FA">
        <w:rPr>
          <w:rFonts w:hint="cs"/>
          <w:rtl/>
        </w:rPr>
        <w:t xml:space="preserve">حوزه مذکور </w:t>
      </w:r>
      <w:r w:rsidRPr="00CD23FA">
        <w:rPr>
          <w:rtl/>
        </w:rPr>
        <w:t>توسط لنس</w:t>
      </w:r>
      <w:r w:rsidRPr="00CD23FA">
        <w:rPr>
          <w:rFonts w:hint="cs"/>
          <w:rtl/>
        </w:rPr>
        <w:t>ی</w:t>
      </w:r>
      <w:r w:rsidR="00157020">
        <w:rPr>
          <w:rStyle w:val="FootnoteReference"/>
          <w:rtl/>
        </w:rPr>
        <w:footnoteReference w:id="70"/>
      </w:r>
      <w:r w:rsidRPr="00CD23FA">
        <w:rPr>
          <w:rtl/>
        </w:rPr>
        <w:t xml:space="preserve"> و همکاران انجام شد. (2022)، مقا</w:t>
      </w:r>
      <w:r w:rsidRPr="00CD23FA">
        <w:rPr>
          <w:rFonts w:hint="cs"/>
          <w:rtl/>
        </w:rPr>
        <w:t>ی</w:t>
      </w:r>
      <w:r w:rsidRPr="00CD23FA">
        <w:rPr>
          <w:rFonts w:hint="eastAsia"/>
          <w:rtl/>
        </w:rPr>
        <w:t>سه</w:t>
      </w:r>
      <w:r>
        <w:rPr>
          <w:rFonts w:hint="cs"/>
          <w:rtl/>
        </w:rPr>
        <w:t xml:space="preserve"> </w:t>
      </w:r>
      <w:r w:rsidRPr="00CD23FA">
        <w:rPr>
          <w:rtl/>
        </w:rPr>
        <w:t>مدل</w:t>
      </w:r>
      <w:r w:rsidRPr="004C048A">
        <w:rPr>
          <w:sz w:val="28"/>
          <w:rtl/>
        </w:rPr>
        <w:t>‌</w:t>
      </w:r>
      <w:r w:rsidRPr="00CD23FA">
        <w:rPr>
          <w:rtl/>
        </w:rPr>
        <w:t>ها</w:t>
      </w:r>
      <w:r w:rsidRPr="00CD23FA">
        <w:rPr>
          <w:rFonts w:hint="cs"/>
          <w:rtl/>
        </w:rPr>
        <w:t>ی</w:t>
      </w:r>
      <w:r w:rsidRPr="00CD23FA">
        <w:rPr>
          <w:rtl/>
        </w:rPr>
        <w:t xml:space="preserve"> معنا</w:t>
      </w:r>
      <w:r w:rsidRPr="00CD23FA">
        <w:rPr>
          <w:rFonts w:hint="cs"/>
          <w:rtl/>
        </w:rPr>
        <w:t>یی</w:t>
      </w:r>
      <w:r w:rsidRPr="00CD23FA">
        <w:rPr>
          <w:rtl/>
        </w:rPr>
        <w:t xml:space="preserve"> توز</w:t>
      </w:r>
      <w:r w:rsidRPr="00CD23FA">
        <w:rPr>
          <w:rFonts w:hint="cs"/>
          <w:rtl/>
        </w:rPr>
        <w:t>ی</w:t>
      </w:r>
      <w:r w:rsidRPr="00CD23FA">
        <w:rPr>
          <w:rFonts w:hint="eastAsia"/>
          <w:rtl/>
        </w:rPr>
        <w:t>ع</w:t>
      </w:r>
      <w:r w:rsidRPr="00CD23FA">
        <w:rPr>
          <w:rFonts w:hint="cs"/>
          <w:rtl/>
        </w:rPr>
        <w:t>ی</w:t>
      </w:r>
      <w:r>
        <w:rPr>
          <w:rStyle w:val="FootnoteReference"/>
          <w:rtl/>
        </w:rPr>
        <w:footnoteReference w:id="71"/>
      </w:r>
      <w:r w:rsidRPr="00CD23FA">
        <w:rPr>
          <w:rtl/>
        </w:rPr>
        <w:t xml:space="preserve"> </w:t>
      </w:r>
      <w:r>
        <w:rPr>
          <w:rFonts w:hint="cs"/>
          <w:rtl/>
        </w:rPr>
        <w:t>(</w:t>
      </w:r>
      <w:r>
        <w:t>DSM</w:t>
      </w:r>
      <w:r>
        <w:rPr>
          <w:rFonts w:hint="cs"/>
          <w:rtl/>
        </w:rPr>
        <w:t xml:space="preserve">) </w:t>
      </w:r>
      <w:r w:rsidRPr="00CD23FA">
        <w:rPr>
          <w:rtl/>
        </w:rPr>
        <w:t>ا</w:t>
      </w:r>
      <w:r w:rsidRPr="00CD23FA">
        <w:rPr>
          <w:rFonts w:hint="cs"/>
          <w:rtl/>
        </w:rPr>
        <w:t>ی</w:t>
      </w:r>
      <w:r w:rsidRPr="00CD23FA">
        <w:rPr>
          <w:rFonts w:hint="eastAsia"/>
          <w:rtl/>
        </w:rPr>
        <w:t>ستا</w:t>
      </w:r>
      <w:r w:rsidRPr="00CD23FA">
        <w:rPr>
          <w:rtl/>
        </w:rPr>
        <w:t xml:space="preserve"> و بردارها</w:t>
      </w:r>
      <w:r w:rsidRPr="00CD23FA">
        <w:rPr>
          <w:rFonts w:hint="cs"/>
          <w:rtl/>
        </w:rPr>
        <w:t>ی</w:t>
      </w:r>
      <w:r w:rsidRPr="00CD23FA">
        <w:rPr>
          <w:rtl/>
        </w:rPr>
        <w:t xml:space="preserve"> متن</w:t>
      </w:r>
      <w:r w:rsidRPr="00CD23FA">
        <w:rPr>
          <w:rFonts w:hint="cs"/>
          <w:rtl/>
        </w:rPr>
        <w:t>ی</w:t>
      </w:r>
      <w:r w:rsidRPr="00CD23FA">
        <w:rPr>
          <w:rtl/>
        </w:rPr>
        <w:t xml:space="preserve"> تول</w:t>
      </w:r>
      <w:r w:rsidRPr="00CD23FA">
        <w:rPr>
          <w:rFonts w:hint="cs"/>
          <w:rtl/>
        </w:rPr>
        <w:t>ی</w:t>
      </w:r>
      <w:r w:rsidRPr="00CD23FA">
        <w:rPr>
          <w:rFonts w:hint="eastAsia"/>
          <w:rtl/>
        </w:rPr>
        <w:t>د</w:t>
      </w:r>
      <w:r w:rsidRPr="00CD23FA">
        <w:rPr>
          <w:rtl/>
        </w:rPr>
        <w:t xml:space="preserve"> شده توسط </w:t>
      </w:r>
      <w:r w:rsidRPr="00CD23FA">
        <w:t>BERT</w:t>
      </w:r>
      <w:r w:rsidRPr="00CD23FA">
        <w:rPr>
          <w:rtl/>
        </w:rPr>
        <w:t>. ا</w:t>
      </w:r>
      <w:r w:rsidRPr="00CD23FA">
        <w:rPr>
          <w:rFonts w:hint="cs"/>
          <w:rtl/>
        </w:rPr>
        <w:t>ی</w:t>
      </w:r>
      <w:r w:rsidRPr="00CD23FA">
        <w:rPr>
          <w:rFonts w:hint="eastAsia"/>
          <w:rtl/>
        </w:rPr>
        <w:t>ن</w:t>
      </w:r>
      <w:r w:rsidRPr="00CD23FA">
        <w:rPr>
          <w:rtl/>
        </w:rPr>
        <w:t xml:space="preserve"> مطالعه نشان داد که </w:t>
      </w:r>
      <w:r w:rsidRPr="00CD23FA">
        <w:t>DSM</w:t>
      </w:r>
      <w:r w:rsidRPr="00CD23FA">
        <w:rPr>
          <w:rtl/>
        </w:rPr>
        <w:t>ها</w:t>
      </w:r>
      <w:r w:rsidRPr="00CD23FA">
        <w:rPr>
          <w:rFonts w:hint="cs"/>
          <w:rtl/>
        </w:rPr>
        <w:t>ی</w:t>
      </w:r>
      <w:r w:rsidRPr="00CD23FA">
        <w:rPr>
          <w:rtl/>
        </w:rPr>
        <w:t xml:space="preserve"> ا</w:t>
      </w:r>
      <w:r w:rsidRPr="00CD23FA">
        <w:rPr>
          <w:rFonts w:hint="cs"/>
          <w:rtl/>
        </w:rPr>
        <w:t>ی</w:t>
      </w:r>
      <w:r w:rsidRPr="00CD23FA">
        <w:rPr>
          <w:rFonts w:hint="eastAsia"/>
          <w:rtl/>
        </w:rPr>
        <w:t>ستا</w:t>
      </w:r>
      <w:r w:rsidRPr="00CD23FA">
        <w:rPr>
          <w:rtl/>
        </w:rPr>
        <w:t xml:space="preserve"> اغلب در کارها</w:t>
      </w:r>
      <w:r w:rsidRPr="00CD23FA">
        <w:rPr>
          <w:rFonts w:hint="cs"/>
          <w:rtl/>
        </w:rPr>
        <w:t>ی</w:t>
      </w:r>
      <w:r w:rsidRPr="00CD23FA">
        <w:rPr>
          <w:rtl/>
        </w:rPr>
        <w:t xml:space="preserve"> معنا</w:t>
      </w:r>
      <w:r w:rsidRPr="00CD23FA">
        <w:rPr>
          <w:rFonts w:hint="cs"/>
          <w:rtl/>
        </w:rPr>
        <w:t>یی</w:t>
      </w:r>
      <w:r w:rsidRPr="00CD23FA">
        <w:rPr>
          <w:rtl/>
        </w:rPr>
        <w:t xml:space="preserve"> خارج از زم</w:t>
      </w:r>
      <w:r w:rsidRPr="00CD23FA">
        <w:rPr>
          <w:rFonts w:hint="cs"/>
          <w:rtl/>
        </w:rPr>
        <w:t>ی</w:t>
      </w:r>
      <w:r w:rsidRPr="00CD23FA">
        <w:rPr>
          <w:rFonts w:hint="eastAsia"/>
          <w:rtl/>
        </w:rPr>
        <w:t>نه</w:t>
      </w:r>
      <w:r w:rsidRPr="00CD23FA">
        <w:rPr>
          <w:rtl/>
        </w:rPr>
        <w:t xml:space="preserve"> بهتر از </w:t>
      </w:r>
      <w:r w:rsidRPr="00CD23FA">
        <w:t>BERT</w:t>
      </w:r>
      <w:r w:rsidRPr="00CD23FA">
        <w:rPr>
          <w:rtl/>
        </w:rPr>
        <w:t xml:space="preserve"> عمل</w:t>
      </w:r>
      <w:r w:rsidR="00A00FDE">
        <w:rPr>
          <w:rtl/>
        </w:rPr>
        <w:t xml:space="preserve"> می‌</w:t>
      </w:r>
      <w:r w:rsidRPr="00CD23FA">
        <w:rPr>
          <w:rtl/>
        </w:rPr>
        <w:t>کنند</w:t>
      </w:r>
      <w:r>
        <w:rPr>
          <w:rtl/>
        </w:rPr>
        <w:fldChar w:fldCharType="begin"/>
      </w:r>
      <w:r>
        <w:rPr>
          <w:rtl/>
        </w:rPr>
        <w:instrText xml:space="preserve"> </w:instrText>
      </w:r>
      <w:r>
        <w:instrText>ADDIN EN.CITE &lt;EndNote&gt;&lt;Cite&gt;&lt;Author&gt;Lenci&lt;/Author&gt;&lt;Year&gt;2022&lt;/Year&gt;&lt;RecNum&gt;81&lt;/RecNum&gt;&lt;DisplayText&gt;[53]&lt;/DisplayText&gt;&lt;record&gt;&lt;rec-number&gt;81&lt;/rec-number&gt;&lt;foreign-keys&gt;&lt;key app="EN" db-id="5advps9aitwdwre9vx1x2pv30wawrxstfptz" timestamp="1723233457"&gt;81&lt;/key&gt;&lt;/foreign-keys&gt;&lt;ref-type name="Journal Article"&gt;17&lt;/ref-type&gt;&lt;contributors&gt;&lt;authors&gt;&lt;author&gt;Lenci, Alessandro&lt;/author&gt;&lt;author&gt;Sahlgren, Magnus&lt;/author&gt;&lt;author&gt;Jeuniaux, Patrick&lt;/author&gt;&lt;author&gt;Cuba Gyllensten, Amaru&lt;/author&gt;&lt;author&gt;Miliani, Martina&lt;/author&gt;&lt;/authors&gt;&lt;/contributors&gt;&lt;titles&gt;&lt;title&gt;A comparative evaluation and analysis of three generations of Distributional Semantic Models&lt;/title&gt;&lt;secondary-title&gt;Language Resources and Evaluation&lt;/secondary-title&gt;&lt;/titles&gt;&lt;periodical&gt;&lt;full-title&gt;Language</w:instrText>
      </w:r>
      <w:r>
        <w:rPr>
          <w:rtl/>
        </w:rPr>
        <w:instrText xml:space="preserve"> </w:instrText>
      </w:r>
      <w:r>
        <w:instrText>Resources and Evaluation&lt;/full-title&gt;&lt;/periodical&gt;&lt;pages&gt;1269-1313&lt;/pages&gt;&lt;volume&gt;56&lt;/volume&gt;&lt;number&gt;4&lt;/number&gt;&lt;dates&gt;&lt;year&gt;2022&lt;/year&gt;&lt;pub-dates&gt;&lt;date&gt;2022/12/01&lt;/date&gt;&lt;/pub-dates&gt;&lt;/dates&gt;&lt;isbn&gt;1574-0218&lt;/isbn&gt;&lt;urls&gt;&lt;related-urls&gt;&lt;url&gt;https://doi.org/10</w:instrText>
      </w:r>
      <w:r>
        <w:rPr>
          <w:rtl/>
        </w:rPr>
        <w:instrText>.1007/</w:instrText>
      </w:r>
      <w:r>
        <w:instrText>s10579-021-09575-z&lt;/url&gt;&lt;/related-urls&gt;&lt;/urls&gt;&lt;electronic-resource-num&gt;10.1007/s10579-021-09575-z&lt;/electronic-resource-num&gt;&lt;/record&gt;&lt;/Cite&gt;&lt;/EndNote</w:instrText>
      </w:r>
      <w:r>
        <w:rPr>
          <w:rtl/>
        </w:rPr>
        <w:instrText>&gt;</w:instrText>
      </w:r>
      <w:r>
        <w:rPr>
          <w:rtl/>
        </w:rPr>
        <w:fldChar w:fldCharType="separate"/>
      </w:r>
      <w:r>
        <w:rPr>
          <w:noProof/>
          <w:rtl/>
        </w:rPr>
        <w:t>[53]</w:t>
      </w:r>
      <w:r>
        <w:rPr>
          <w:rtl/>
        </w:rPr>
        <w:fldChar w:fldCharType="end"/>
      </w:r>
      <w:r>
        <w:rPr>
          <w:rFonts w:hint="cs"/>
          <w:rtl/>
        </w:rPr>
        <w:t>.</w:t>
      </w:r>
      <w:r w:rsidRPr="00CD23FA">
        <w:rPr>
          <w:rtl/>
        </w:rPr>
        <w:t xml:space="preserve"> ا</w:t>
      </w:r>
      <w:r w:rsidRPr="00CD23FA">
        <w:rPr>
          <w:rFonts w:hint="cs"/>
          <w:rtl/>
        </w:rPr>
        <w:t>ی</w:t>
      </w:r>
      <w:r w:rsidRPr="00CD23FA">
        <w:rPr>
          <w:rFonts w:hint="eastAsia"/>
          <w:rtl/>
        </w:rPr>
        <w:t>ن</w:t>
      </w:r>
      <w:r w:rsidRPr="00CD23FA">
        <w:rPr>
          <w:rtl/>
        </w:rPr>
        <w:t xml:space="preserve"> امر اهم</w:t>
      </w:r>
      <w:r w:rsidRPr="00CD23FA">
        <w:rPr>
          <w:rFonts w:hint="cs"/>
          <w:rtl/>
        </w:rPr>
        <w:t>ی</w:t>
      </w:r>
      <w:r w:rsidRPr="00CD23FA">
        <w:rPr>
          <w:rFonts w:hint="eastAsia"/>
          <w:rtl/>
        </w:rPr>
        <w:t>ت</w:t>
      </w:r>
      <w:r w:rsidRPr="00CD23FA">
        <w:rPr>
          <w:rtl/>
        </w:rPr>
        <w:t xml:space="preserve"> انتخاب مدل مناسب را بر </w:t>
      </w:r>
      <w:r w:rsidRPr="00CD23FA">
        <w:rPr>
          <w:rFonts w:hint="eastAsia"/>
          <w:rtl/>
        </w:rPr>
        <w:t>اساس</w:t>
      </w:r>
      <w:r w:rsidRPr="00CD23FA">
        <w:rPr>
          <w:rtl/>
        </w:rPr>
        <w:t xml:space="preserve"> کار خاص در دست نشان </w:t>
      </w:r>
      <w:r w:rsidR="00FC06F9">
        <w:rPr>
          <w:rtl/>
        </w:rPr>
        <w:t>می‌دهد</w:t>
      </w:r>
      <w:r w:rsidRPr="00CD23FA">
        <w:rPr>
          <w:rtl/>
        </w:rPr>
        <w:t>.</w:t>
      </w:r>
      <w:r w:rsidRPr="00CD23FA">
        <w:rPr>
          <w:rFonts w:hint="cs"/>
          <w:rtl/>
        </w:rPr>
        <w:t xml:space="preserve"> </w:t>
      </w:r>
      <w:r w:rsidRPr="00CD23FA">
        <w:rPr>
          <w:rtl/>
        </w:rPr>
        <w:t>(</w:t>
      </w:r>
      <w:r w:rsidRPr="00CD23FA">
        <w:t>DSM</w:t>
      </w:r>
      <w:r w:rsidRPr="00CD23FA">
        <w:rPr>
          <w:rtl/>
        </w:rPr>
        <w:t>) به طور گسترده در ط</w:t>
      </w:r>
      <w:r w:rsidRPr="00CD23FA">
        <w:rPr>
          <w:rFonts w:hint="cs"/>
          <w:rtl/>
        </w:rPr>
        <w:t>ی</w:t>
      </w:r>
      <w:r w:rsidRPr="00CD23FA">
        <w:rPr>
          <w:rFonts w:hint="eastAsia"/>
          <w:rtl/>
        </w:rPr>
        <w:t>ف</w:t>
      </w:r>
      <w:r w:rsidRPr="00CD23FA">
        <w:rPr>
          <w:rtl/>
        </w:rPr>
        <w:t xml:space="preserve"> وس</w:t>
      </w:r>
      <w:r w:rsidRPr="00CD23FA">
        <w:rPr>
          <w:rFonts w:hint="cs"/>
          <w:rtl/>
        </w:rPr>
        <w:t>ی</w:t>
      </w:r>
      <w:r w:rsidRPr="00CD23FA">
        <w:rPr>
          <w:rFonts w:hint="eastAsia"/>
          <w:rtl/>
        </w:rPr>
        <w:t>ع</w:t>
      </w:r>
      <w:r w:rsidRPr="00CD23FA">
        <w:rPr>
          <w:rFonts w:hint="cs"/>
          <w:rtl/>
        </w:rPr>
        <w:t>ی</w:t>
      </w:r>
      <w:r w:rsidRPr="00CD23FA">
        <w:rPr>
          <w:rtl/>
        </w:rPr>
        <w:t xml:space="preserve"> از برنامه</w:t>
      </w:r>
      <w:r w:rsidRPr="004C048A">
        <w:rPr>
          <w:sz w:val="28"/>
          <w:rtl/>
        </w:rPr>
        <w:t>‌</w:t>
      </w:r>
      <w:r w:rsidRPr="00CD23FA">
        <w:rPr>
          <w:rtl/>
        </w:rPr>
        <w:t>ها</w:t>
      </w:r>
      <w:r w:rsidRPr="00CD23FA">
        <w:rPr>
          <w:rFonts w:hint="cs"/>
          <w:rtl/>
        </w:rPr>
        <w:t>ی</w:t>
      </w:r>
      <w:r w:rsidRPr="00CD23FA">
        <w:rPr>
          <w:rtl/>
        </w:rPr>
        <w:t xml:space="preserve"> </w:t>
      </w:r>
      <w:r w:rsidRPr="00CD23FA">
        <w:t>NLP</w:t>
      </w:r>
      <w:r w:rsidRPr="00CD23FA">
        <w:rPr>
          <w:rtl/>
        </w:rPr>
        <w:t xml:space="preserve"> از جمله تحل</w:t>
      </w:r>
      <w:r w:rsidRPr="00CD23FA">
        <w:rPr>
          <w:rFonts w:hint="cs"/>
          <w:rtl/>
        </w:rPr>
        <w:t>ی</w:t>
      </w:r>
      <w:r w:rsidRPr="00CD23FA">
        <w:rPr>
          <w:rFonts w:hint="eastAsia"/>
          <w:rtl/>
        </w:rPr>
        <w:t>ل</w:t>
      </w:r>
      <w:r w:rsidRPr="00CD23FA">
        <w:rPr>
          <w:rtl/>
        </w:rPr>
        <w:t xml:space="preserve"> احساسات، ترجمه ماش</w:t>
      </w:r>
      <w:r w:rsidRPr="00CD23FA">
        <w:rPr>
          <w:rFonts w:hint="cs"/>
          <w:rtl/>
        </w:rPr>
        <w:t>ی</w:t>
      </w:r>
      <w:r w:rsidRPr="00CD23FA">
        <w:rPr>
          <w:rFonts w:hint="eastAsia"/>
          <w:rtl/>
        </w:rPr>
        <w:t>ن</w:t>
      </w:r>
      <w:r w:rsidRPr="00CD23FA">
        <w:rPr>
          <w:rFonts w:hint="cs"/>
          <w:rtl/>
        </w:rPr>
        <w:t>ی</w:t>
      </w:r>
      <w:r w:rsidRPr="00CD23FA">
        <w:rPr>
          <w:rtl/>
        </w:rPr>
        <w:t xml:space="preserve"> و استخراج اطلاعات استفاده م</w:t>
      </w:r>
      <w:r w:rsidRPr="00CD23FA">
        <w:rPr>
          <w:rFonts w:hint="cs"/>
          <w:rtl/>
        </w:rPr>
        <w:t>ی</w:t>
      </w:r>
      <w:r w:rsidRPr="004C048A">
        <w:rPr>
          <w:rFonts w:hint="cs"/>
          <w:sz w:val="28"/>
          <w:rtl/>
        </w:rPr>
        <w:t>‌</w:t>
      </w:r>
      <w:r w:rsidRPr="00CD23FA">
        <w:rPr>
          <w:rFonts w:hint="eastAsia"/>
          <w:rtl/>
        </w:rPr>
        <w:t>شوند</w:t>
      </w:r>
      <w:r w:rsidRPr="00CD23FA">
        <w:rPr>
          <w:rtl/>
        </w:rPr>
        <w:t xml:space="preserve">. </w:t>
      </w:r>
    </w:p>
    <w:p w14:paraId="4821DEE1" w14:textId="6AAFC8F9" w:rsidR="00F66DE9" w:rsidRDefault="001E4DA2" w:rsidP="001E4DA2">
      <w:pPr>
        <w:pStyle w:val="a"/>
        <w:rPr>
          <w:rtl/>
        </w:rPr>
      </w:pPr>
      <w:bookmarkStart w:id="70" w:name="_Toc182362694"/>
      <w:r w:rsidRPr="00386F8E">
        <w:rPr>
          <w:rFonts w:hint="cs"/>
          <w:rtl/>
        </w:rPr>
        <w:t>رویکرد مبتنی بر شبکه</w:t>
      </w:r>
      <w:r w:rsidR="00A12C60">
        <w:rPr>
          <w:rtl/>
        </w:rPr>
        <w:softHyphen/>
      </w:r>
      <w:r w:rsidRPr="00386F8E">
        <w:rPr>
          <w:rFonts w:hint="cs"/>
          <w:rtl/>
        </w:rPr>
        <w:t>های عصبی</w:t>
      </w:r>
      <w:bookmarkEnd w:id="70"/>
    </w:p>
    <w:p w14:paraId="1B9BA8BF" w14:textId="571D28A0" w:rsidR="001E4DA2" w:rsidRDefault="001E4DA2" w:rsidP="001E4DA2">
      <w:pPr>
        <w:pStyle w:val="a8"/>
        <w:rPr>
          <w:rtl/>
          <w:lang w:bidi="fa-IR"/>
        </w:rPr>
      </w:pPr>
      <w:r>
        <w:rPr>
          <w:rtl/>
        </w:rPr>
        <w:tab/>
      </w:r>
      <w:r w:rsidRPr="00F54A8B">
        <w:rPr>
          <w:rtl/>
        </w:rPr>
        <w:t>در طول ده سال گذشته، پردازش زبان طب</w:t>
      </w:r>
      <w:r w:rsidRPr="00F54A8B">
        <w:rPr>
          <w:rFonts w:hint="cs"/>
          <w:rtl/>
        </w:rPr>
        <w:t>ی</w:t>
      </w:r>
      <w:r w:rsidRPr="00F54A8B">
        <w:rPr>
          <w:rFonts w:hint="eastAsia"/>
          <w:rtl/>
        </w:rPr>
        <w:t>ع</w:t>
      </w:r>
      <w:r w:rsidRPr="00F54A8B">
        <w:rPr>
          <w:rFonts w:hint="cs"/>
          <w:rtl/>
        </w:rPr>
        <w:t>ی</w:t>
      </w:r>
      <w:r w:rsidRPr="00F54A8B">
        <w:rPr>
          <w:rtl/>
        </w:rPr>
        <w:t xml:space="preserve"> به دل</w:t>
      </w:r>
      <w:r w:rsidRPr="00F54A8B">
        <w:rPr>
          <w:rFonts w:hint="cs"/>
          <w:rtl/>
        </w:rPr>
        <w:t>ی</w:t>
      </w:r>
      <w:r w:rsidRPr="00F54A8B">
        <w:rPr>
          <w:rFonts w:hint="eastAsia"/>
          <w:rtl/>
        </w:rPr>
        <w:t>ل</w:t>
      </w:r>
      <w:r w:rsidRPr="00F54A8B">
        <w:rPr>
          <w:rtl/>
        </w:rPr>
        <w:t xml:space="preserve"> افزا</w:t>
      </w:r>
      <w:r w:rsidRPr="00F54A8B">
        <w:rPr>
          <w:rFonts w:hint="cs"/>
          <w:rtl/>
        </w:rPr>
        <w:t>ی</w:t>
      </w:r>
      <w:r w:rsidRPr="00F54A8B">
        <w:rPr>
          <w:rFonts w:hint="eastAsia"/>
          <w:rtl/>
        </w:rPr>
        <w:t>ش</w:t>
      </w:r>
      <w:r w:rsidRPr="00F54A8B">
        <w:rPr>
          <w:rtl/>
        </w:rPr>
        <w:t xml:space="preserve"> روش‌ها</w:t>
      </w:r>
      <w:r w:rsidRPr="00F54A8B">
        <w:rPr>
          <w:rFonts w:hint="cs"/>
          <w:rtl/>
        </w:rPr>
        <w:t>ی</w:t>
      </w:r>
      <w:r w:rsidRPr="00F54A8B">
        <w:rPr>
          <w:rtl/>
        </w:rPr>
        <w:t xml:space="preserve"> </w:t>
      </w:r>
      <w:r w:rsidRPr="00F54A8B">
        <w:rPr>
          <w:rFonts w:hint="cs"/>
          <w:rtl/>
        </w:rPr>
        <w:t>ی</w:t>
      </w:r>
      <w:r w:rsidRPr="00F54A8B">
        <w:rPr>
          <w:rFonts w:hint="eastAsia"/>
          <w:rtl/>
        </w:rPr>
        <w:t>ادگ</w:t>
      </w:r>
      <w:r w:rsidRPr="00F54A8B">
        <w:rPr>
          <w:rFonts w:hint="cs"/>
          <w:rtl/>
        </w:rPr>
        <w:t>ی</w:t>
      </w:r>
      <w:r w:rsidRPr="00F54A8B">
        <w:rPr>
          <w:rFonts w:hint="eastAsia"/>
          <w:rtl/>
        </w:rPr>
        <w:t>ر</w:t>
      </w:r>
      <w:r w:rsidRPr="00F54A8B">
        <w:rPr>
          <w:rFonts w:hint="cs"/>
          <w:rtl/>
        </w:rPr>
        <w:t>ی</w:t>
      </w:r>
      <w:r w:rsidRPr="00F54A8B">
        <w:rPr>
          <w:rtl/>
        </w:rPr>
        <w:t xml:space="preserve"> عم</w:t>
      </w:r>
      <w:r w:rsidRPr="00F54A8B">
        <w:rPr>
          <w:rFonts w:hint="cs"/>
          <w:rtl/>
        </w:rPr>
        <w:t>ی</w:t>
      </w:r>
      <w:r w:rsidRPr="00F54A8B">
        <w:rPr>
          <w:rFonts w:hint="eastAsia"/>
          <w:rtl/>
        </w:rPr>
        <w:t>ق،</w:t>
      </w:r>
      <w:r w:rsidRPr="00F54A8B">
        <w:rPr>
          <w:rtl/>
        </w:rPr>
        <w:t xml:space="preserve"> پ</w:t>
      </w:r>
      <w:r w:rsidRPr="00F54A8B">
        <w:rPr>
          <w:rFonts w:hint="cs"/>
          <w:rtl/>
        </w:rPr>
        <w:t>ی</w:t>
      </w:r>
      <w:r w:rsidRPr="00F54A8B">
        <w:rPr>
          <w:rFonts w:hint="eastAsia"/>
          <w:rtl/>
        </w:rPr>
        <w:t>شرفت</w:t>
      </w:r>
      <w:r w:rsidRPr="00F54A8B">
        <w:rPr>
          <w:rtl/>
        </w:rPr>
        <w:t xml:space="preserve"> قابل‌توجه</w:t>
      </w:r>
      <w:r w:rsidRPr="00F54A8B">
        <w:rPr>
          <w:rFonts w:hint="cs"/>
          <w:rtl/>
        </w:rPr>
        <w:t>ی</w:t>
      </w:r>
      <w:r w:rsidRPr="00F54A8B">
        <w:rPr>
          <w:rtl/>
        </w:rPr>
        <w:t xml:space="preserve"> داشته است. مقاله محور</w:t>
      </w:r>
      <w:r w:rsidRPr="00F54A8B">
        <w:rPr>
          <w:rFonts w:hint="cs"/>
          <w:rtl/>
        </w:rPr>
        <w:t>ی</w:t>
      </w:r>
      <w:r w:rsidRPr="00F54A8B">
        <w:rPr>
          <w:rtl/>
        </w:rPr>
        <w:t xml:space="preserve"> در سال 2014 توسط</w:t>
      </w:r>
      <w:r>
        <w:rPr>
          <w:rFonts w:hint="cs"/>
          <w:rtl/>
        </w:rPr>
        <w:t xml:space="preserve"> </w:t>
      </w:r>
      <w:r w:rsidRPr="009B6D66">
        <w:rPr>
          <w:rtl/>
        </w:rPr>
        <w:t>سوتسکور</w:t>
      </w:r>
      <w:r>
        <w:rPr>
          <w:rStyle w:val="FootnoteReference"/>
          <w:rtl/>
        </w:rPr>
        <w:footnoteReference w:id="72"/>
      </w:r>
      <w:r>
        <w:rPr>
          <w:rFonts w:hint="cs"/>
          <w:rtl/>
        </w:rPr>
        <w:t xml:space="preserve"> </w:t>
      </w:r>
      <w:r w:rsidRPr="00F54A8B">
        <w:rPr>
          <w:rtl/>
        </w:rPr>
        <w:t xml:space="preserve">و همکاران. </w:t>
      </w:r>
      <w:r>
        <w:rPr>
          <w:rtl/>
        </w:rPr>
        <w:fldChar w:fldCharType="begin"/>
      </w:r>
      <w:r>
        <w:rPr>
          <w:rtl/>
        </w:rPr>
        <w:instrText xml:space="preserve"> </w:instrText>
      </w:r>
      <w:r>
        <w:instrText>ADDIN EN.CITE &lt;EndNote&gt;&lt;Cite&gt;&lt;Author&gt;Kim&lt;/Author&gt;&lt;Year&gt;2021&lt;/Year&gt;&lt;RecNum&gt;89&lt;/RecNum&gt;&lt;DisplayText&gt;[54]&lt;/DisplayText&gt;&lt;record&gt;&lt;rec-number&gt;89&lt;/rec-number&gt;&lt;foreign-keys&gt;&lt;key app="EN" db-id="5advps9aitwdwre9vx1x2pv30wawrxstfptz" timestamp="1723235389"&gt;89&lt;/key</w:instrText>
      </w:r>
      <w:r>
        <w:rPr>
          <w:rtl/>
        </w:rPr>
        <w:instrText>&gt;&lt;/</w:instrText>
      </w:r>
      <w:r>
        <w:instrText>foreign-keys&gt;&lt;ref-type name="Journal Article"&gt;17&lt;/ref-type&gt;&lt;contributors&gt;&lt;authors&gt;&lt;author&gt;Kim, Yoon&lt;/author&gt;&lt;/authors&gt;&lt;/contributors&gt;&lt;titles&gt;&lt;title&gt;Sequence-to-sequence learning with latent neural grammars&lt;/title&gt;&lt;secondary-title&gt;Advances in Neural Information Processing Systems&lt;/secondary-title&gt;&lt;/titles&gt;&lt;periodical&gt;&lt;full-title&gt;Advances in Neural Information Processing Systems&lt;/full-title&gt;&lt;/periodical&gt;&lt;pages&gt;26302-26317&lt;/pages&gt;&lt;volume&gt;34&lt;/volume&gt;&lt;dates&gt;&lt;year&gt;2021&lt;/year&gt;&lt;/dates&gt;&lt;urls&gt;&lt;/urls&gt;&lt;/record&gt;&lt;/Cite&gt;&lt;/EndNote</w:instrText>
      </w:r>
      <w:r>
        <w:rPr>
          <w:rtl/>
        </w:rPr>
        <w:instrText>&gt;</w:instrText>
      </w:r>
      <w:r>
        <w:rPr>
          <w:rtl/>
        </w:rPr>
        <w:fldChar w:fldCharType="separate"/>
      </w:r>
      <w:r>
        <w:rPr>
          <w:noProof/>
          <w:rtl/>
        </w:rPr>
        <w:t>[54]</w:t>
      </w:r>
      <w:r>
        <w:rPr>
          <w:rtl/>
        </w:rPr>
        <w:fldChar w:fldCharType="end"/>
      </w:r>
      <w:r w:rsidRPr="00F54A8B">
        <w:rPr>
          <w:rFonts w:hint="eastAsia"/>
          <w:rtl/>
        </w:rPr>
        <w:t>،</w:t>
      </w:r>
      <w:r w:rsidRPr="00F54A8B">
        <w:rPr>
          <w:rtl/>
        </w:rPr>
        <w:t xml:space="preserve"> استفاده از شبکه‌ها</w:t>
      </w:r>
      <w:r w:rsidRPr="00F54A8B">
        <w:rPr>
          <w:rFonts w:hint="cs"/>
          <w:rtl/>
        </w:rPr>
        <w:t>ی</w:t>
      </w:r>
      <w:r w:rsidRPr="00F54A8B">
        <w:rPr>
          <w:rtl/>
        </w:rPr>
        <w:t xml:space="preserve"> عصب</w:t>
      </w:r>
      <w:r w:rsidRPr="00F54A8B">
        <w:rPr>
          <w:rFonts w:hint="cs"/>
          <w:rtl/>
        </w:rPr>
        <w:t>ی</w:t>
      </w:r>
      <w:r w:rsidRPr="00F54A8B">
        <w:rPr>
          <w:rtl/>
        </w:rPr>
        <w:t xml:space="preserve"> بازگشت</w:t>
      </w:r>
      <w:r w:rsidRPr="00F54A8B">
        <w:rPr>
          <w:rFonts w:hint="cs"/>
          <w:rtl/>
        </w:rPr>
        <w:t>ی</w:t>
      </w:r>
      <w:r w:rsidR="00157020">
        <w:rPr>
          <w:rStyle w:val="FootnoteReference"/>
          <w:rtl/>
        </w:rPr>
        <w:footnoteReference w:id="73"/>
      </w:r>
      <w:r w:rsidRPr="00F54A8B">
        <w:rPr>
          <w:rtl/>
        </w:rPr>
        <w:t xml:space="preserve"> (</w:t>
      </w:r>
      <w:r w:rsidRPr="00F54A8B">
        <w:t>RNN</w:t>
      </w:r>
      <w:r w:rsidRPr="00F54A8B">
        <w:rPr>
          <w:rtl/>
        </w:rPr>
        <w:t xml:space="preserve">) را </w:t>
      </w:r>
      <w:r w:rsidRPr="00F54A8B">
        <w:rPr>
          <w:rFonts w:hint="eastAsia"/>
          <w:rtl/>
        </w:rPr>
        <w:t>برا</w:t>
      </w:r>
      <w:r w:rsidRPr="00F54A8B">
        <w:rPr>
          <w:rFonts w:hint="cs"/>
          <w:rtl/>
        </w:rPr>
        <w:t>ی</w:t>
      </w:r>
      <w:r w:rsidRPr="00F54A8B">
        <w:rPr>
          <w:rtl/>
        </w:rPr>
        <w:t xml:space="preserve"> ترجمه ماش</w:t>
      </w:r>
      <w:r w:rsidRPr="00F54A8B">
        <w:rPr>
          <w:rFonts w:hint="cs"/>
          <w:rtl/>
        </w:rPr>
        <w:t>ی</w:t>
      </w:r>
      <w:r w:rsidRPr="00F54A8B">
        <w:rPr>
          <w:rFonts w:hint="eastAsia"/>
          <w:rtl/>
        </w:rPr>
        <w:t>ن</w:t>
      </w:r>
      <w:r w:rsidRPr="00F54A8B">
        <w:rPr>
          <w:rFonts w:hint="cs"/>
          <w:rtl/>
        </w:rPr>
        <w:t>ی</w:t>
      </w:r>
      <w:r w:rsidRPr="00F54A8B">
        <w:rPr>
          <w:rtl/>
        </w:rPr>
        <w:t xml:space="preserve"> معرف</w:t>
      </w:r>
      <w:r w:rsidRPr="00F54A8B">
        <w:rPr>
          <w:rFonts w:hint="cs"/>
          <w:rtl/>
        </w:rPr>
        <w:t>ی</w:t>
      </w:r>
      <w:r w:rsidRPr="00F54A8B">
        <w:rPr>
          <w:rtl/>
        </w:rPr>
        <w:t xml:space="preserve"> کرد و راه را برا</w:t>
      </w:r>
      <w:r w:rsidRPr="00F54A8B">
        <w:rPr>
          <w:rFonts w:hint="cs"/>
          <w:rtl/>
        </w:rPr>
        <w:t>ی</w:t>
      </w:r>
      <w:r w:rsidRPr="00F54A8B">
        <w:rPr>
          <w:rtl/>
        </w:rPr>
        <w:t xml:space="preserve"> پ</w:t>
      </w:r>
      <w:r w:rsidRPr="00F54A8B">
        <w:rPr>
          <w:rFonts w:hint="cs"/>
          <w:rtl/>
        </w:rPr>
        <w:t>ی</w:t>
      </w:r>
      <w:r w:rsidRPr="00F54A8B">
        <w:rPr>
          <w:rFonts w:hint="eastAsia"/>
          <w:rtl/>
        </w:rPr>
        <w:t>شرفت‌ها</w:t>
      </w:r>
      <w:r w:rsidRPr="00F54A8B">
        <w:rPr>
          <w:rFonts w:hint="cs"/>
          <w:rtl/>
        </w:rPr>
        <w:t>ی</w:t>
      </w:r>
      <w:r w:rsidRPr="00F54A8B">
        <w:rPr>
          <w:rtl/>
        </w:rPr>
        <w:t xml:space="preserve"> بس</w:t>
      </w:r>
      <w:r w:rsidRPr="00F54A8B">
        <w:rPr>
          <w:rFonts w:hint="cs"/>
          <w:rtl/>
        </w:rPr>
        <w:t>ی</w:t>
      </w:r>
      <w:r w:rsidRPr="00F54A8B">
        <w:rPr>
          <w:rFonts w:hint="eastAsia"/>
          <w:rtl/>
        </w:rPr>
        <w:t>ار</w:t>
      </w:r>
      <w:r w:rsidRPr="00F54A8B">
        <w:rPr>
          <w:rFonts w:hint="cs"/>
          <w:rtl/>
        </w:rPr>
        <w:t>ی</w:t>
      </w:r>
      <w:r w:rsidRPr="00F54A8B">
        <w:rPr>
          <w:rtl/>
        </w:rPr>
        <w:t xml:space="preserve"> هموار کرد.</w:t>
      </w:r>
    </w:p>
    <w:p w14:paraId="0B8D429B" w14:textId="5317387A" w:rsidR="001E4DA2" w:rsidRDefault="001E4DA2" w:rsidP="001E4DA2">
      <w:pPr>
        <w:pStyle w:val="a8"/>
        <w:rPr>
          <w:rtl/>
        </w:rPr>
      </w:pPr>
      <w:r>
        <w:rPr>
          <w:rtl/>
        </w:rPr>
        <w:tab/>
      </w:r>
      <w:r w:rsidRPr="00B02F20">
        <w:rPr>
          <w:rtl/>
        </w:rPr>
        <w:t>با افزا</w:t>
      </w:r>
      <w:r w:rsidRPr="00B02F20">
        <w:rPr>
          <w:rFonts w:hint="cs"/>
          <w:rtl/>
        </w:rPr>
        <w:t>ی</w:t>
      </w:r>
      <w:r w:rsidRPr="00B02F20">
        <w:rPr>
          <w:rFonts w:hint="eastAsia"/>
          <w:rtl/>
        </w:rPr>
        <w:t>ش</w:t>
      </w:r>
      <w:r w:rsidRPr="00B02F20">
        <w:rPr>
          <w:rtl/>
        </w:rPr>
        <w:t xml:space="preserve"> پ</w:t>
      </w:r>
      <w:r w:rsidRPr="00B02F20">
        <w:rPr>
          <w:rFonts w:hint="cs"/>
          <w:rtl/>
        </w:rPr>
        <w:t>ی</w:t>
      </w:r>
      <w:r w:rsidRPr="00B02F20">
        <w:rPr>
          <w:rFonts w:hint="eastAsia"/>
          <w:rtl/>
        </w:rPr>
        <w:t>چ</w:t>
      </w:r>
      <w:r w:rsidRPr="00B02F20">
        <w:rPr>
          <w:rFonts w:hint="cs"/>
          <w:rtl/>
        </w:rPr>
        <w:t>ی</w:t>
      </w:r>
      <w:r w:rsidRPr="00B02F20">
        <w:rPr>
          <w:rFonts w:hint="eastAsia"/>
          <w:rtl/>
        </w:rPr>
        <w:t>دگ</w:t>
      </w:r>
      <w:r w:rsidRPr="00B02F20">
        <w:rPr>
          <w:rFonts w:hint="cs"/>
          <w:rtl/>
        </w:rPr>
        <w:t>ی</w:t>
      </w:r>
      <w:r w:rsidRPr="00B02F20">
        <w:rPr>
          <w:rtl/>
        </w:rPr>
        <w:t xml:space="preserve"> مدل‌ها</w:t>
      </w:r>
      <w:r w:rsidRPr="00B02F20">
        <w:rPr>
          <w:rFonts w:hint="cs"/>
          <w:rtl/>
        </w:rPr>
        <w:t>ی</w:t>
      </w:r>
      <w:r w:rsidRPr="00B02F20">
        <w:rPr>
          <w:rtl/>
        </w:rPr>
        <w:t xml:space="preserve"> </w:t>
      </w:r>
      <w:r w:rsidRPr="00B02F20">
        <w:t>NLP</w:t>
      </w:r>
      <w:r w:rsidRPr="00B02F20">
        <w:rPr>
          <w:rtl/>
        </w:rPr>
        <w:t>، پرداختن به توض</w:t>
      </w:r>
      <w:r w:rsidRPr="00B02F20">
        <w:rPr>
          <w:rFonts w:hint="cs"/>
          <w:rtl/>
        </w:rPr>
        <w:t>ی</w:t>
      </w:r>
      <w:r w:rsidRPr="00B02F20">
        <w:rPr>
          <w:rFonts w:hint="eastAsia"/>
          <w:rtl/>
        </w:rPr>
        <w:t>ح‌پذ</w:t>
      </w:r>
      <w:r w:rsidRPr="00B02F20">
        <w:rPr>
          <w:rFonts w:hint="cs"/>
          <w:rtl/>
        </w:rPr>
        <w:t>ی</w:t>
      </w:r>
      <w:r w:rsidRPr="00B02F20">
        <w:rPr>
          <w:rFonts w:hint="eastAsia"/>
          <w:rtl/>
        </w:rPr>
        <w:t>ر</w:t>
      </w:r>
      <w:r w:rsidRPr="00B02F20">
        <w:rPr>
          <w:rFonts w:hint="cs"/>
          <w:rtl/>
        </w:rPr>
        <w:t>ی</w:t>
      </w:r>
      <w:r w:rsidRPr="00B02F20">
        <w:rPr>
          <w:rtl/>
        </w:rPr>
        <w:t xml:space="preserve"> برا</w:t>
      </w:r>
      <w:r w:rsidRPr="00B02F20">
        <w:rPr>
          <w:rFonts w:hint="cs"/>
          <w:rtl/>
        </w:rPr>
        <w:t>ی</w:t>
      </w:r>
      <w:r w:rsidRPr="00B02F20">
        <w:rPr>
          <w:rtl/>
        </w:rPr>
        <w:t xml:space="preserve"> شفاف‌تر کردن و پاسخ‌ده</w:t>
      </w:r>
      <w:r w:rsidRPr="00B02F20">
        <w:rPr>
          <w:rFonts w:hint="cs"/>
          <w:rtl/>
        </w:rPr>
        <w:t>ی</w:t>
      </w:r>
      <w:r w:rsidRPr="00B02F20">
        <w:rPr>
          <w:rtl/>
        </w:rPr>
        <w:t xml:space="preserve"> مدل‌ها</w:t>
      </w:r>
      <w:r w:rsidRPr="00B02F20">
        <w:rPr>
          <w:rFonts w:hint="cs"/>
          <w:rtl/>
        </w:rPr>
        <w:t>ی</w:t>
      </w:r>
      <w:r w:rsidRPr="00B02F20">
        <w:rPr>
          <w:rtl/>
        </w:rPr>
        <w:t xml:space="preserve"> پردازش زبان مهم شد. مقاله تأث</w:t>
      </w:r>
      <w:r w:rsidRPr="00B02F20">
        <w:rPr>
          <w:rFonts w:hint="cs"/>
          <w:rtl/>
        </w:rPr>
        <w:t>ی</w:t>
      </w:r>
      <w:r w:rsidRPr="00B02F20">
        <w:rPr>
          <w:rFonts w:hint="eastAsia"/>
          <w:rtl/>
        </w:rPr>
        <w:t>رگذار</w:t>
      </w:r>
      <w:r w:rsidRPr="00B02F20">
        <w:rPr>
          <w:rtl/>
        </w:rPr>
        <w:t xml:space="preserve"> نوشته واسوان</w:t>
      </w:r>
      <w:r w:rsidRPr="00B02F20">
        <w:rPr>
          <w:rFonts w:hint="cs"/>
          <w:rtl/>
        </w:rPr>
        <w:t>ی</w:t>
      </w:r>
      <w:r w:rsidRPr="00B02F20">
        <w:rPr>
          <w:rtl/>
        </w:rPr>
        <w:t xml:space="preserve"> و همکاران.</w:t>
      </w:r>
      <w:r>
        <w:rPr>
          <w:rFonts w:hint="cs"/>
          <w:rtl/>
        </w:rPr>
        <w:t xml:space="preserve"> </w:t>
      </w:r>
      <w:r>
        <w:rPr>
          <w:rtl/>
        </w:rPr>
        <w:fldChar w:fldCharType="begin"/>
      </w:r>
      <w:r>
        <w:rPr>
          <w:rtl/>
        </w:rPr>
        <w:instrText xml:space="preserve"> </w:instrText>
      </w:r>
      <w:r>
        <w:instrText>ADDIN EN.CITE &lt;EndNote&gt;&lt;Cite&gt;&lt;Author&gt;Ashish&lt;/Author&gt;&lt;Year&gt;2017&lt;/Year&gt;&lt;RecNum&gt;90&lt;/RecNum&gt;&lt;DisplayText&gt;[55]&lt;/DisplayText&gt;&lt;record&gt;&lt;rec-number&gt;90&lt;/rec-number&gt;&lt;foreign-keys&gt;&lt;key app="EN" db-id="5advps9aitwdwre9vx1x2pv30wawrxstfptz" timestamp="1723235845"&gt;90</w:instrText>
      </w:r>
      <w:r>
        <w:rPr>
          <w:rtl/>
        </w:rPr>
        <w:instrText>&lt;/</w:instrText>
      </w:r>
      <w:r>
        <w:instrText>key&gt;&lt;/foreign-keys&gt;&lt;ref-type name="Journal Article"&gt;17&lt;/ref-type&gt;&lt;contributors&gt;&lt;authors&gt;&lt;author&gt;Ashish, Vaswani&lt;/author&gt;&lt;/authors&gt;&lt;/contributors&gt;&lt;titles&gt;&lt;title&gt;Attention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Systems&lt;/full-title&gt;&lt;/periodical&gt;&lt;pages&gt;I&lt;/pages&gt;&lt;volume&gt;30&lt;/volume&gt;&lt;dates&gt;&lt;year&gt;2017&lt;/year&gt;&lt;/dates&gt;&lt;urls&gt;&lt;/urls&gt;&lt;/record&gt;&lt;/Cite&gt;&lt;/EndNote</w:instrText>
      </w:r>
      <w:r>
        <w:rPr>
          <w:rtl/>
        </w:rPr>
        <w:instrText>&gt;</w:instrText>
      </w:r>
      <w:r>
        <w:rPr>
          <w:rtl/>
        </w:rPr>
        <w:fldChar w:fldCharType="separate"/>
      </w:r>
      <w:r>
        <w:rPr>
          <w:noProof/>
          <w:rtl/>
        </w:rPr>
        <w:t>[55]</w:t>
      </w:r>
      <w:r>
        <w:rPr>
          <w:rtl/>
        </w:rPr>
        <w:fldChar w:fldCharType="end"/>
      </w:r>
      <w:r w:rsidRPr="00B02F20">
        <w:rPr>
          <w:rtl/>
        </w:rPr>
        <w:t xml:space="preserve"> معمار</w:t>
      </w:r>
      <w:r w:rsidRPr="00B02F20">
        <w:rPr>
          <w:rFonts w:hint="cs"/>
          <w:rtl/>
        </w:rPr>
        <w:t>ی</w:t>
      </w:r>
      <w:r w:rsidRPr="00B02F20">
        <w:rPr>
          <w:rtl/>
        </w:rPr>
        <w:t xml:space="preserve"> </w:t>
      </w:r>
      <w:r w:rsidRPr="00B02F20">
        <w:t>Transformer</w:t>
      </w:r>
      <w:r w:rsidRPr="00B02F20">
        <w:rPr>
          <w:rtl/>
        </w:rPr>
        <w:t xml:space="preserve"> را معرف</w:t>
      </w:r>
      <w:r w:rsidRPr="00B02F20">
        <w:rPr>
          <w:rFonts w:hint="cs"/>
          <w:rtl/>
        </w:rPr>
        <w:t>ی</w:t>
      </w:r>
      <w:r w:rsidRPr="00B02F20">
        <w:rPr>
          <w:rtl/>
        </w:rPr>
        <w:t xml:space="preserve"> کرد که اساس مدل</w:t>
      </w:r>
      <w:r w:rsidR="00A12C60">
        <w:rPr>
          <w:rtl/>
        </w:rPr>
        <w:softHyphen/>
      </w:r>
      <w:r w:rsidRPr="00B02F20">
        <w:rPr>
          <w:rtl/>
        </w:rPr>
        <w:t>ها</w:t>
      </w:r>
      <w:r w:rsidRPr="00B02F20">
        <w:rPr>
          <w:rFonts w:hint="cs"/>
          <w:rtl/>
        </w:rPr>
        <w:t>یی</w:t>
      </w:r>
      <w:r w:rsidRPr="00B02F20">
        <w:rPr>
          <w:rtl/>
        </w:rPr>
        <w:t xml:space="preserve"> مانند </w:t>
      </w:r>
      <w:r w:rsidRPr="00B02F20">
        <w:t>BERT</w:t>
      </w:r>
      <w:r w:rsidRPr="00B02F20">
        <w:rPr>
          <w:rtl/>
        </w:rPr>
        <w:t xml:space="preserve"> است. اگرچ</w:t>
      </w:r>
      <w:r w:rsidRPr="00B02F20">
        <w:rPr>
          <w:rFonts w:hint="eastAsia"/>
          <w:rtl/>
        </w:rPr>
        <w:t>ه</w:t>
      </w:r>
      <w:r w:rsidRPr="00B02F20">
        <w:rPr>
          <w:rtl/>
        </w:rPr>
        <w:t xml:space="preserve"> ا</w:t>
      </w:r>
      <w:r w:rsidRPr="00B02F20">
        <w:rPr>
          <w:rFonts w:hint="cs"/>
          <w:rtl/>
        </w:rPr>
        <w:t>ی</w:t>
      </w:r>
      <w:r w:rsidRPr="00B02F20">
        <w:rPr>
          <w:rFonts w:hint="eastAsia"/>
          <w:rtl/>
        </w:rPr>
        <w:t>ن</w:t>
      </w:r>
      <w:r w:rsidRPr="00B02F20">
        <w:rPr>
          <w:rtl/>
        </w:rPr>
        <w:t xml:space="preserve"> مقاله بر رو</w:t>
      </w:r>
      <w:r w:rsidRPr="00B02F20">
        <w:rPr>
          <w:rFonts w:hint="cs"/>
          <w:rtl/>
        </w:rPr>
        <w:t>ی</w:t>
      </w:r>
      <w:r w:rsidRPr="00B02F20">
        <w:rPr>
          <w:rtl/>
        </w:rPr>
        <w:t xml:space="preserve"> توض</w:t>
      </w:r>
      <w:r w:rsidRPr="00B02F20">
        <w:rPr>
          <w:rFonts w:hint="cs"/>
          <w:rtl/>
        </w:rPr>
        <w:t>ی</w:t>
      </w:r>
      <w:r w:rsidRPr="00B02F20">
        <w:rPr>
          <w:rFonts w:hint="eastAsia"/>
          <w:rtl/>
        </w:rPr>
        <w:t>ح‌پذ</w:t>
      </w:r>
      <w:r w:rsidRPr="00B02F20">
        <w:rPr>
          <w:rFonts w:hint="cs"/>
          <w:rtl/>
        </w:rPr>
        <w:t>ی</w:t>
      </w:r>
      <w:r w:rsidRPr="00B02F20">
        <w:rPr>
          <w:rFonts w:hint="eastAsia"/>
          <w:rtl/>
        </w:rPr>
        <w:t>ر</w:t>
      </w:r>
      <w:r w:rsidRPr="00B02F20">
        <w:rPr>
          <w:rFonts w:hint="cs"/>
          <w:rtl/>
        </w:rPr>
        <w:t>ی</w:t>
      </w:r>
      <w:r w:rsidRPr="00B02F20">
        <w:rPr>
          <w:rtl/>
        </w:rPr>
        <w:t xml:space="preserve"> تمرکز نداشت، مکان</w:t>
      </w:r>
      <w:r w:rsidRPr="00B02F20">
        <w:rPr>
          <w:rFonts w:hint="cs"/>
          <w:rtl/>
        </w:rPr>
        <w:t>ی</w:t>
      </w:r>
      <w:r w:rsidRPr="00B02F20">
        <w:rPr>
          <w:rFonts w:hint="eastAsia"/>
          <w:rtl/>
        </w:rPr>
        <w:t>سم</w:t>
      </w:r>
      <w:r w:rsidRPr="00B02F20">
        <w:rPr>
          <w:rtl/>
        </w:rPr>
        <w:t xml:space="preserve"> توجه</w:t>
      </w:r>
      <w:r w:rsidRPr="00B02F20">
        <w:rPr>
          <w:rFonts w:hint="cs"/>
          <w:rtl/>
        </w:rPr>
        <w:t>ی</w:t>
      </w:r>
      <w:r w:rsidRPr="00B02F20">
        <w:rPr>
          <w:rtl/>
        </w:rPr>
        <w:t xml:space="preserve"> که معرف</w:t>
      </w:r>
      <w:r w:rsidRPr="00B02F20">
        <w:rPr>
          <w:rFonts w:hint="cs"/>
          <w:rtl/>
        </w:rPr>
        <w:t>ی</w:t>
      </w:r>
      <w:r w:rsidRPr="00B02F20">
        <w:rPr>
          <w:rtl/>
        </w:rPr>
        <w:t xml:space="preserve"> کرد، امکان تع</w:t>
      </w:r>
      <w:r w:rsidRPr="00B02F20">
        <w:rPr>
          <w:rFonts w:hint="cs"/>
          <w:rtl/>
        </w:rPr>
        <w:t>یی</w:t>
      </w:r>
      <w:r w:rsidRPr="00B02F20">
        <w:rPr>
          <w:rFonts w:hint="eastAsia"/>
          <w:rtl/>
        </w:rPr>
        <w:t>ن</w:t>
      </w:r>
      <w:r w:rsidRPr="00B02F20">
        <w:rPr>
          <w:rtl/>
        </w:rPr>
        <w:t xml:space="preserve"> بخش‌ها</w:t>
      </w:r>
      <w:r w:rsidRPr="00B02F20">
        <w:rPr>
          <w:rFonts w:hint="cs"/>
          <w:rtl/>
        </w:rPr>
        <w:t>ی</w:t>
      </w:r>
      <w:r w:rsidRPr="00B02F20">
        <w:rPr>
          <w:rtl/>
        </w:rPr>
        <w:t xml:space="preserve"> ورود</w:t>
      </w:r>
      <w:r w:rsidRPr="00B02F20">
        <w:rPr>
          <w:rFonts w:hint="cs"/>
          <w:rtl/>
        </w:rPr>
        <w:t>ی</w:t>
      </w:r>
      <w:r w:rsidRPr="00B02F20">
        <w:rPr>
          <w:rtl/>
        </w:rPr>
        <w:t xml:space="preserve"> مدل در طول پ</w:t>
      </w:r>
      <w:r w:rsidRPr="00B02F20">
        <w:rPr>
          <w:rFonts w:hint="cs"/>
          <w:rtl/>
        </w:rPr>
        <w:t>ی</w:t>
      </w:r>
      <w:r w:rsidRPr="00B02F20">
        <w:rPr>
          <w:rFonts w:hint="eastAsia"/>
          <w:rtl/>
        </w:rPr>
        <w:t>ش‌ب</w:t>
      </w:r>
      <w:r w:rsidRPr="00B02F20">
        <w:rPr>
          <w:rFonts w:hint="cs"/>
          <w:rtl/>
        </w:rPr>
        <w:t>ی</w:t>
      </w:r>
      <w:r w:rsidRPr="00B02F20">
        <w:rPr>
          <w:rFonts w:hint="eastAsia"/>
          <w:rtl/>
        </w:rPr>
        <w:t>ن</w:t>
      </w:r>
      <w:r w:rsidRPr="00B02F20">
        <w:rPr>
          <w:rFonts w:hint="cs"/>
          <w:rtl/>
        </w:rPr>
        <w:t>ی</w:t>
      </w:r>
      <w:r w:rsidRPr="00B02F20">
        <w:rPr>
          <w:rtl/>
        </w:rPr>
        <w:t xml:space="preserve"> کلمه را فراهم م</w:t>
      </w:r>
      <w:r w:rsidRPr="00B02F20">
        <w:rPr>
          <w:rFonts w:hint="cs"/>
          <w:rtl/>
        </w:rPr>
        <w:t>ی‌</w:t>
      </w:r>
      <w:r w:rsidRPr="00B02F20">
        <w:rPr>
          <w:rFonts w:hint="eastAsia"/>
          <w:rtl/>
        </w:rPr>
        <w:t>کرد</w:t>
      </w:r>
      <w:r w:rsidRPr="00B02F20">
        <w:rPr>
          <w:rtl/>
        </w:rPr>
        <w:t xml:space="preserve"> و زم</w:t>
      </w:r>
      <w:r w:rsidRPr="00B02F20">
        <w:rPr>
          <w:rFonts w:hint="cs"/>
          <w:rtl/>
        </w:rPr>
        <w:t>ی</w:t>
      </w:r>
      <w:r w:rsidRPr="00B02F20">
        <w:rPr>
          <w:rFonts w:hint="eastAsia"/>
          <w:rtl/>
        </w:rPr>
        <w:t>نه</w:t>
      </w:r>
      <w:r w:rsidRPr="00B02F20">
        <w:rPr>
          <w:rtl/>
        </w:rPr>
        <w:t xml:space="preserve"> را برا</w:t>
      </w:r>
      <w:r w:rsidRPr="00B02F20">
        <w:rPr>
          <w:rFonts w:hint="cs"/>
          <w:rtl/>
        </w:rPr>
        <w:t>ی</w:t>
      </w:r>
      <w:r w:rsidRPr="00B02F20">
        <w:rPr>
          <w:rtl/>
        </w:rPr>
        <w:t xml:space="preserve"> مدل‌ها</w:t>
      </w:r>
      <w:r w:rsidRPr="00B02F20">
        <w:rPr>
          <w:rFonts w:hint="cs"/>
          <w:rtl/>
        </w:rPr>
        <w:t>ی</w:t>
      </w:r>
      <w:r w:rsidRPr="00B02F20">
        <w:rPr>
          <w:rtl/>
        </w:rPr>
        <w:t xml:space="preserve"> قابل تفس</w:t>
      </w:r>
      <w:r w:rsidRPr="00B02F20">
        <w:rPr>
          <w:rFonts w:hint="cs"/>
          <w:rtl/>
        </w:rPr>
        <w:t>ی</w:t>
      </w:r>
      <w:r w:rsidRPr="00B02F20">
        <w:rPr>
          <w:rFonts w:hint="eastAsia"/>
          <w:rtl/>
        </w:rPr>
        <w:t>ر</w:t>
      </w:r>
      <w:r w:rsidRPr="00B02F20">
        <w:rPr>
          <w:rtl/>
        </w:rPr>
        <w:t xml:space="preserve"> فراهم م</w:t>
      </w:r>
      <w:r w:rsidRPr="00B02F20">
        <w:rPr>
          <w:rFonts w:hint="cs"/>
          <w:rtl/>
        </w:rPr>
        <w:t>ی‌</w:t>
      </w:r>
      <w:r w:rsidRPr="00B02F20">
        <w:rPr>
          <w:rFonts w:hint="eastAsia"/>
          <w:rtl/>
        </w:rPr>
        <w:t>کرد</w:t>
      </w:r>
      <w:r w:rsidRPr="00B02F20">
        <w:rPr>
          <w:rtl/>
        </w:rPr>
        <w:t>.</w:t>
      </w:r>
    </w:p>
    <w:p w14:paraId="4540FBF1" w14:textId="596D84B8" w:rsidR="001E4DA2" w:rsidRPr="00F54A8B" w:rsidRDefault="001E4DA2" w:rsidP="001E4DA2">
      <w:pPr>
        <w:pStyle w:val="a8"/>
        <w:rPr>
          <w:rtl/>
        </w:rPr>
      </w:pPr>
      <w:r>
        <w:rPr>
          <w:rtl/>
        </w:rPr>
        <w:tab/>
      </w:r>
      <w:r w:rsidRPr="00B02F20">
        <w:rPr>
          <w:rtl/>
        </w:rPr>
        <w:t>مدل‌ها</w:t>
      </w:r>
      <w:r w:rsidRPr="00B02F20">
        <w:rPr>
          <w:rFonts w:hint="cs"/>
          <w:rtl/>
        </w:rPr>
        <w:t>ی</w:t>
      </w:r>
      <w:r w:rsidRPr="00B02F20">
        <w:rPr>
          <w:rtl/>
        </w:rPr>
        <w:t xml:space="preserve"> زبان</w:t>
      </w:r>
      <w:r w:rsidRPr="00B02F20">
        <w:rPr>
          <w:rFonts w:hint="cs"/>
          <w:rtl/>
        </w:rPr>
        <w:t>ی</w:t>
      </w:r>
      <w:r w:rsidRPr="00B02F20">
        <w:rPr>
          <w:rtl/>
        </w:rPr>
        <w:t xml:space="preserve"> مق</w:t>
      </w:r>
      <w:r w:rsidRPr="00B02F20">
        <w:rPr>
          <w:rFonts w:hint="cs"/>
          <w:rtl/>
        </w:rPr>
        <w:t>ی</w:t>
      </w:r>
      <w:r w:rsidRPr="00B02F20">
        <w:rPr>
          <w:rFonts w:hint="eastAsia"/>
          <w:rtl/>
        </w:rPr>
        <w:t>اس</w:t>
      </w:r>
      <w:r w:rsidRPr="00B02F20">
        <w:rPr>
          <w:rtl/>
        </w:rPr>
        <w:t xml:space="preserve"> بزرگ (</w:t>
      </w:r>
      <w:r w:rsidRPr="00B02F20">
        <w:t>LLM</w:t>
      </w:r>
      <w:r w:rsidRPr="00B02F20">
        <w:rPr>
          <w:rtl/>
        </w:rPr>
        <w:t>) به دل</w:t>
      </w:r>
      <w:r w:rsidRPr="00B02F20">
        <w:rPr>
          <w:rFonts w:hint="cs"/>
          <w:rtl/>
        </w:rPr>
        <w:t>ی</w:t>
      </w:r>
      <w:r w:rsidRPr="00B02F20">
        <w:rPr>
          <w:rFonts w:hint="eastAsia"/>
          <w:rtl/>
        </w:rPr>
        <w:t>ل</w:t>
      </w:r>
      <w:r w:rsidRPr="00B02F20">
        <w:rPr>
          <w:rtl/>
        </w:rPr>
        <w:t xml:space="preserve"> توانا</w:t>
      </w:r>
      <w:r w:rsidRPr="00B02F20">
        <w:rPr>
          <w:rFonts w:hint="cs"/>
          <w:rtl/>
        </w:rPr>
        <w:t>یی‌</w:t>
      </w:r>
      <w:r w:rsidRPr="00B02F20">
        <w:rPr>
          <w:rFonts w:hint="eastAsia"/>
          <w:rtl/>
        </w:rPr>
        <w:t>شان</w:t>
      </w:r>
      <w:r w:rsidRPr="00B02F20">
        <w:rPr>
          <w:rtl/>
        </w:rPr>
        <w:t xml:space="preserve"> در تول</w:t>
      </w:r>
      <w:r w:rsidRPr="00B02F20">
        <w:rPr>
          <w:rFonts w:hint="cs"/>
          <w:rtl/>
        </w:rPr>
        <w:t>ی</w:t>
      </w:r>
      <w:r w:rsidRPr="00B02F20">
        <w:rPr>
          <w:rFonts w:hint="eastAsia"/>
          <w:rtl/>
        </w:rPr>
        <w:t>د</w:t>
      </w:r>
      <w:r w:rsidRPr="00B02F20">
        <w:rPr>
          <w:rtl/>
        </w:rPr>
        <w:t xml:space="preserve"> متن‌ها</w:t>
      </w:r>
      <w:r w:rsidRPr="00B02F20">
        <w:rPr>
          <w:rFonts w:hint="cs"/>
          <w:rtl/>
        </w:rPr>
        <w:t>ی</w:t>
      </w:r>
      <w:r w:rsidRPr="00B02F20">
        <w:rPr>
          <w:rtl/>
        </w:rPr>
        <w:t xml:space="preserve"> انسان‌مانند به موج اصل</w:t>
      </w:r>
      <w:r w:rsidRPr="00B02F20">
        <w:rPr>
          <w:rFonts w:hint="cs"/>
          <w:rtl/>
        </w:rPr>
        <w:t>ی</w:t>
      </w:r>
      <w:r w:rsidRPr="00B02F20">
        <w:rPr>
          <w:rtl/>
        </w:rPr>
        <w:t xml:space="preserve"> </w:t>
      </w:r>
      <w:r w:rsidRPr="00B02F20">
        <w:t>NLP</w:t>
      </w:r>
      <w:r w:rsidRPr="00B02F20">
        <w:rPr>
          <w:rtl/>
        </w:rPr>
        <w:t xml:space="preserve"> در سال‌ها</w:t>
      </w:r>
      <w:r w:rsidRPr="00B02F20">
        <w:rPr>
          <w:rFonts w:hint="cs"/>
          <w:rtl/>
        </w:rPr>
        <w:t>ی</w:t>
      </w:r>
      <w:r w:rsidRPr="00B02F20">
        <w:rPr>
          <w:rtl/>
        </w:rPr>
        <w:t xml:space="preserve"> اخ</w:t>
      </w:r>
      <w:r w:rsidRPr="00B02F20">
        <w:rPr>
          <w:rFonts w:hint="cs"/>
          <w:rtl/>
        </w:rPr>
        <w:t>ی</w:t>
      </w:r>
      <w:r w:rsidRPr="00B02F20">
        <w:rPr>
          <w:rFonts w:hint="eastAsia"/>
          <w:rtl/>
        </w:rPr>
        <w:t>ر</w:t>
      </w:r>
      <w:r w:rsidRPr="00B02F20">
        <w:rPr>
          <w:rtl/>
        </w:rPr>
        <w:t xml:space="preserve"> تبد</w:t>
      </w:r>
      <w:r w:rsidRPr="00B02F20">
        <w:rPr>
          <w:rFonts w:hint="cs"/>
          <w:rtl/>
        </w:rPr>
        <w:t>ی</w:t>
      </w:r>
      <w:r w:rsidRPr="00B02F20">
        <w:rPr>
          <w:rFonts w:hint="eastAsia"/>
          <w:rtl/>
        </w:rPr>
        <w:t>ل</w:t>
      </w:r>
      <w:r w:rsidRPr="00B02F20">
        <w:rPr>
          <w:rtl/>
        </w:rPr>
        <w:t xml:space="preserve"> شده‌اند</w:t>
      </w:r>
      <w:r>
        <w:rPr>
          <w:rtl/>
        </w:rPr>
        <w:fldChar w:fldCharType="begin"/>
      </w:r>
      <w:r>
        <w:rPr>
          <w:rtl/>
        </w:rPr>
        <w:instrText xml:space="preserve"> </w:instrText>
      </w:r>
      <w:r>
        <w:instrText>ADDIN EN.CITE &lt;EndNote&gt;&lt;Cite&gt;&lt;Author&gt;Daull&lt;/Author&gt;&lt;Year&gt;2023&lt;/Year&gt;&lt;RecNum&gt;91&lt;/RecNum&gt;&lt;DisplayText&gt;[32]&lt;/DisplayText&gt;&lt;record&gt;&lt;rec-number&gt;91&lt;/rec-number&gt;&lt;foreign-keys&gt;&lt;key app="EN" db-id="5advps9aitwdwre9vx1x2pv30wawrxstfptz" timestamp="1723235948"&gt;91&lt;/key&gt;&lt;/foreign-keys&gt;&lt;ref-type name="Journal Article"&gt;17&lt;/ref-type&gt;&lt;contributors&gt;&lt;authors&gt;&lt;author&gt;Daull, Xavier&lt;/author&gt;&lt;author&gt;Bellot, Patrice&lt;/author&gt;&lt;author&gt;Bruno, Emmanuel&lt;/author&gt;&lt;author&gt;Martin, Vincent&lt;/author&gt;&lt;author&gt;Murisasco, Elisabeth&lt;/author&gt;&lt;/authors&gt;&lt;/contributors&gt;&lt;titles&gt;&lt;title&gt;Complex QA and language models hybrid architectures, Survey&lt;/title&gt;&lt;secondary-title&gt;arXiv preprint arXiv:2302.09051&lt;/secondary-title&gt;&lt;/titles&gt;&lt;periodical&gt;&lt;full-title&gt;arXiv preprint arXiv:2302.09051&lt;/full-title&gt;&lt;/periodical&gt;&lt;dates&gt;&lt;year&gt;2023&lt;/year&gt;&lt;/dates&gt;&lt;urls&gt;&lt;/urls&gt;&lt;/record&gt;&lt;/Cite&gt;&lt;/EndNote</w:instrText>
      </w:r>
      <w:r>
        <w:rPr>
          <w:rtl/>
        </w:rPr>
        <w:instrText>&gt;</w:instrText>
      </w:r>
      <w:r>
        <w:rPr>
          <w:rtl/>
        </w:rPr>
        <w:fldChar w:fldCharType="separate"/>
      </w:r>
      <w:r>
        <w:rPr>
          <w:noProof/>
          <w:rtl/>
        </w:rPr>
        <w:t>[32]</w:t>
      </w:r>
      <w:r>
        <w:rPr>
          <w:rtl/>
        </w:rPr>
        <w:fldChar w:fldCharType="end"/>
      </w:r>
      <w:r w:rsidR="00157020">
        <w:rPr>
          <w:rFonts w:hint="cs"/>
          <w:rtl/>
        </w:rPr>
        <w:t>.</w:t>
      </w:r>
      <w:r w:rsidRPr="00B02F20">
        <w:rPr>
          <w:rtl/>
        </w:rPr>
        <w:t xml:space="preserve"> </w:t>
      </w:r>
      <w:r w:rsidRPr="00B02F20">
        <w:t>GPT-3</w:t>
      </w:r>
      <w:r>
        <w:rPr>
          <w:rFonts w:hint="cs"/>
          <w:rtl/>
        </w:rPr>
        <w:t xml:space="preserve"> </w:t>
      </w:r>
      <w:r>
        <w:rPr>
          <w:rtl/>
        </w:rPr>
        <w:fldChar w:fldCharType="begin"/>
      </w:r>
      <w:r>
        <w:rPr>
          <w:rtl/>
        </w:rPr>
        <w:instrText xml:space="preserve"> </w:instrText>
      </w:r>
      <w:r>
        <w:instrText>ADDIN EN.CITE &lt;EndNote&gt;&lt;Cite&gt;&lt;Author&gt;Brown&lt;/Author&gt;&lt;Year&gt;2020&lt;/Year&gt;&lt;RecNum&gt;92&lt;/RecNum&gt;&lt;DisplayText&gt;[56]&lt;/DisplayText&gt;&lt;record&gt;&lt;rec-number&gt;92&lt;/rec-number&gt;&lt;foreign-keys&gt;&lt;key app="EN" db-id="5advps9aitwdwre9vx1x2pv30wawrxstfptz" timestamp="1723236018"&gt;92&lt;/key&gt;&lt;/foreign-keys&gt;&lt;ref-type name="Journal Article"&gt;17&lt;/ref-type&gt;&lt;contributors&gt;&lt;authors&gt;&lt;author&gt;Brown, Tom&lt;/author&gt;&lt;author&gt;Mann, Benjamin&lt;/author&gt;&lt;author&gt;Ryder, Nick&lt;/author&gt;&lt;author&gt;Subbiah, Melanie&lt;/author&gt;&lt;author&gt;Kaplan, Jared D&lt;/author&gt;&lt;author&gt;Dhariwal</w:instrText>
      </w:r>
      <w:r>
        <w:rPr>
          <w:rtl/>
        </w:rPr>
        <w:instrText xml:space="preserve">, </w:instrText>
      </w:r>
      <w:r>
        <w:instrText>Prafulla&lt;/author&gt;&lt;author&gt;Neelakantan, Arvind&lt;/author&gt;&lt;author&gt;Shyam, Pranav&lt;/author&gt;&lt;author&gt;Sastry, Girish&lt;/author&gt;&lt;author&gt;Askell, Amanda&lt;/author&gt;&lt;/authors&gt;&lt;/contributors&gt;&lt;titles&gt;&lt;title&gt;Language models are few-shot learners&lt;/title&gt;&lt;secondary-title&gt;Advances in neural information processing systems&lt;/secondary-title&gt;&lt;/titles&gt;&lt;periodical&gt;&lt;full-title&gt;Advances in Neural Information Processing Systems&lt;/full-title&gt;&lt;/periodical&gt;&lt;pages&gt;1877-1901&lt;/pages&gt;&lt;volume&gt;33&lt;/volume&gt;&lt;dates&gt;&lt;year&gt;2020&lt;/year&gt;&lt;/dates&gt;&lt;urls&gt;&lt;/urls</w:instrText>
      </w:r>
      <w:r>
        <w:rPr>
          <w:rtl/>
        </w:rPr>
        <w:instrText>&gt;&lt;/</w:instrText>
      </w:r>
      <w:r>
        <w:instrText>record&gt;&lt;/Cite&gt;&lt;/EndNote</w:instrText>
      </w:r>
      <w:r>
        <w:rPr>
          <w:rtl/>
        </w:rPr>
        <w:instrText>&gt;</w:instrText>
      </w:r>
      <w:r>
        <w:rPr>
          <w:rtl/>
        </w:rPr>
        <w:fldChar w:fldCharType="separate"/>
      </w:r>
      <w:r>
        <w:rPr>
          <w:noProof/>
          <w:rtl/>
        </w:rPr>
        <w:t>[56]</w:t>
      </w:r>
      <w:r>
        <w:rPr>
          <w:rtl/>
        </w:rPr>
        <w:fldChar w:fldCharType="end"/>
      </w:r>
      <w:r w:rsidRPr="00B02F20">
        <w:rPr>
          <w:rtl/>
        </w:rPr>
        <w:t xml:space="preserve"> و </w:t>
      </w:r>
      <w:r w:rsidR="00157020">
        <w:rPr>
          <w:rFonts w:hint="cs"/>
          <w:rtl/>
        </w:rPr>
        <w:t>سایر مدل</w:t>
      </w:r>
      <w:r w:rsidR="00157020">
        <w:rPr>
          <w:rtl/>
        </w:rPr>
        <w:softHyphen/>
      </w:r>
      <w:r w:rsidR="00157020">
        <w:rPr>
          <w:rFonts w:hint="cs"/>
          <w:rtl/>
        </w:rPr>
        <w:t>های مانند</w:t>
      </w:r>
      <w:r w:rsidRPr="00B02F20">
        <w:rPr>
          <w:rtl/>
        </w:rPr>
        <w:t xml:space="preserve"> آن تسلط و خلاق</w:t>
      </w:r>
      <w:r w:rsidRPr="00B02F20">
        <w:rPr>
          <w:rFonts w:hint="cs"/>
          <w:rtl/>
        </w:rPr>
        <w:t>ی</w:t>
      </w:r>
      <w:r w:rsidRPr="00B02F20">
        <w:rPr>
          <w:rFonts w:hint="eastAsia"/>
          <w:rtl/>
        </w:rPr>
        <w:t>ت</w:t>
      </w:r>
      <w:r w:rsidRPr="00B02F20">
        <w:rPr>
          <w:rtl/>
        </w:rPr>
        <w:t xml:space="preserve"> قابل توجه</w:t>
      </w:r>
      <w:r w:rsidRPr="00B02F20">
        <w:rPr>
          <w:rFonts w:hint="cs"/>
          <w:rtl/>
        </w:rPr>
        <w:t>ی</w:t>
      </w:r>
      <w:r w:rsidRPr="00B02F20">
        <w:rPr>
          <w:rtl/>
        </w:rPr>
        <w:t xml:space="preserve"> در تول</w:t>
      </w:r>
      <w:r w:rsidRPr="00B02F20">
        <w:rPr>
          <w:rFonts w:hint="cs"/>
          <w:rtl/>
        </w:rPr>
        <w:t>ی</w:t>
      </w:r>
      <w:r w:rsidRPr="00B02F20">
        <w:rPr>
          <w:rFonts w:hint="eastAsia"/>
          <w:rtl/>
        </w:rPr>
        <w:t>د</w:t>
      </w:r>
      <w:r w:rsidRPr="00B02F20">
        <w:rPr>
          <w:rtl/>
        </w:rPr>
        <w:t xml:space="preserve"> متن نشان داده</w:t>
      </w:r>
      <w:r w:rsidR="00157020">
        <w:rPr>
          <w:rtl/>
        </w:rPr>
        <w:softHyphen/>
      </w:r>
      <w:r w:rsidRPr="00B02F20">
        <w:rPr>
          <w:rtl/>
        </w:rPr>
        <w:t>اند و ط</w:t>
      </w:r>
      <w:r w:rsidRPr="00B02F20">
        <w:rPr>
          <w:rFonts w:hint="cs"/>
          <w:rtl/>
        </w:rPr>
        <w:t>ی</w:t>
      </w:r>
      <w:r w:rsidRPr="00B02F20">
        <w:rPr>
          <w:rFonts w:hint="eastAsia"/>
          <w:rtl/>
        </w:rPr>
        <w:t>ف</w:t>
      </w:r>
      <w:r w:rsidRPr="00B02F20">
        <w:rPr>
          <w:rtl/>
        </w:rPr>
        <w:t xml:space="preserve"> گسترده</w:t>
      </w:r>
      <w:r w:rsidR="005B628F">
        <w:rPr>
          <w:rtl/>
        </w:rPr>
        <w:t xml:space="preserve">‌ای </w:t>
      </w:r>
      <w:r w:rsidRPr="00B02F20">
        <w:rPr>
          <w:rtl/>
        </w:rPr>
        <w:t>از برنامه</w:t>
      </w:r>
      <w:r w:rsidR="00A12C60">
        <w:rPr>
          <w:rtl/>
        </w:rPr>
        <w:t xml:space="preserve">‌ها </w:t>
      </w:r>
      <w:r w:rsidRPr="00B02F20">
        <w:rPr>
          <w:rtl/>
        </w:rPr>
        <w:t>را از تول</w:t>
      </w:r>
      <w:r w:rsidRPr="00B02F20">
        <w:rPr>
          <w:rFonts w:hint="cs"/>
          <w:rtl/>
        </w:rPr>
        <w:t>ی</w:t>
      </w:r>
      <w:r w:rsidRPr="00B02F20">
        <w:rPr>
          <w:rFonts w:hint="eastAsia"/>
          <w:rtl/>
        </w:rPr>
        <w:t>د</w:t>
      </w:r>
      <w:r w:rsidRPr="00B02F20">
        <w:rPr>
          <w:rtl/>
        </w:rPr>
        <w:t xml:space="preserve"> محتوا گرفت</w:t>
      </w:r>
      <w:r w:rsidRPr="00B02F20">
        <w:rPr>
          <w:rFonts w:hint="eastAsia"/>
          <w:rtl/>
        </w:rPr>
        <w:t>ه</w:t>
      </w:r>
      <w:r w:rsidRPr="00B02F20">
        <w:rPr>
          <w:rtl/>
        </w:rPr>
        <w:t xml:space="preserve"> تا چت</w:t>
      </w:r>
      <w:r>
        <w:rPr>
          <w:rtl/>
        </w:rPr>
        <w:softHyphen/>
      </w:r>
      <w:r w:rsidRPr="00B02F20">
        <w:rPr>
          <w:rtl/>
        </w:rPr>
        <w:t>بات</w:t>
      </w:r>
      <w:r w:rsidR="00A12C60">
        <w:rPr>
          <w:rtl/>
        </w:rPr>
        <w:t xml:space="preserve">‌ها </w:t>
      </w:r>
      <w:r w:rsidRPr="00B02F20">
        <w:rPr>
          <w:rtl/>
        </w:rPr>
        <w:t>را پوشش</w:t>
      </w:r>
      <w:r w:rsidR="00A00FDE">
        <w:rPr>
          <w:rtl/>
        </w:rPr>
        <w:t xml:space="preserve"> می‌</w:t>
      </w:r>
      <w:r w:rsidRPr="00B02F20">
        <w:rPr>
          <w:rtl/>
        </w:rPr>
        <w:t>دهند. ا</w:t>
      </w:r>
      <w:r w:rsidRPr="00B02F20">
        <w:rPr>
          <w:rFonts w:hint="cs"/>
          <w:rtl/>
        </w:rPr>
        <w:t>ی</w:t>
      </w:r>
      <w:r w:rsidRPr="00B02F20">
        <w:rPr>
          <w:rFonts w:hint="eastAsia"/>
          <w:rtl/>
        </w:rPr>
        <w:t>ن</w:t>
      </w:r>
      <w:r w:rsidRPr="00B02F20">
        <w:rPr>
          <w:rtl/>
        </w:rPr>
        <w:t xml:space="preserve"> مدل</w:t>
      </w:r>
      <w:r w:rsidR="00A12C60">
        <w:rPr>
          <w:rtl/>
        </w:rPr>
        <w:t xml:space="preserve">‌ها </w:t>
      </w:r>
      <w:r w:rsidRPr="00B02F20">
        <w:rPr>
          <w:rtl/>
        </w:rPr>
        <w:t>پا</w:t>
      </w:r>
      <w:r w:rsidRPr="00B02F20">
        <w:rPr>
          <w:rFonts w:hint="cs"/>
          <w:rtl/>
        </w:rPr>
        <w:t>ی</w:t>
      </w:r>
      <w:r w:rsidRPr="00B02F20">
        <w:rPr>
          <w:rFonts w:hint="eastAsia"/>
          <w:rtl/>
        </w:rPr>
        <w:t>ه</w:t>
      </w:r>
      <w:r w:rsidRPr="00B02F20">
        <w:rPr>
          <w:rtl/>
        </w:rPr>
        <w:t xml:space="preserve"> و اساس اشکال جد</w:t>
      </w:r>
      <w:r w:rsidRPr="00B02F20">
        <w:rPr>
          <w:rFonts w:hint="cs"/>
          <w:rtl/>
        </w:rPr>
        <w:t>ی</w:t>
      </w:r>
      <w:r w:rsidRPr="00B02F20">
        <w:rPr>
          <w:rFonts w:hint="eastAsia"/>
          <w:rtl/>
        </w:rPr>
        <w:t>د</w:t>
      </w:r>
      <w:r w:rsidRPr="00B02F20">
        <w:rPr>
          <w:rFonts w:hint="cs"/>
          <w:rtl/>
        </w:rPr>
        <w:t>ی</w:t>
      </w:r>
      <w:r w:rsidRPr="00B02F20">
        <w:rPr>
          <w:rtl/>
        </w:rPr>
        <w:t xml:space="preserve"> از تعامل انسان و را</w:t>
      </w:r>
      <w:r w:rsidRPr="00B02F20">
        <w:rPr>
          <w:rFonts w:hint="cs"/>
          <w:rtl/>
        </w:rPr>
        <w:t>ی</w:t>
      </w:r>
      <w:r w:rsidRPr="00B02F20">
        <w:rPr>
          <w:rFonts w:hint="eastAsia"/>
          <w:rtl/>
        </w:rPr>
        <w:t>انه</w:t>
      </w:r>
      <w:r w:rsidRPr="00B02F20">
        <w:rPr>
          <w:rtl/>
        </w:rPr>
        <w:t xml:space="preserve"> و ا</w:t>
      </w:r>
      <w:r w:rsidRPr="00B02F20">
        <w:rPr>
          <w:rFonts w:hint="cs"/>
          <w:rtl/>
        </w:rPr>
        <w:t>ی</w:t>
      </w:r>
      <w:r w:rsidRPr="00B02F20">
        <w:rPr>
          <w:rFonts w:hint="eastAsia"/>
          <w:rtl/>
        </w:rPr>
        <w:t>جاد</w:t>
      </w:r>
      <w:r w:rsidRPr="00B02F20">
        <w:rPr>
          <w:rtl/>
        </w:rPr>
        <w:t xml:space="preserve"> محتوا در مق</w:t>
      </w:r>
      <w:r w:rsidRPr="00B02F20">
        <w:rPr>
          <w:rFonts w:hint="cs"/>
          <w:rtl/>
        </w:rPr>
        <w:t>ی</w:t>
      </w:r>
      <w:r w:rsidRPr="00B02F20">
        <w:rPr>
          <w:rFonts w:hint="eastAsia"/>
          <w:rtl/>
        </w:rPr>
        <w:t>اس</w:t>
      </w:r>
      <w:r w:rsidRPr="00B02F20">
        <w:rPr>
          <w:rtl/>
        </w:rPr>
        <w:t xml:space="preserve"> را ا</w:t>
      </w:r>
      <w:r w:rsidRPr="00B02F20">
        <w:rPr>
          <w:rFonts w:hint="cs"/>
          <w:rtl/>
        </w:rPr>
        <w:t>ی</w:t>
      </w:r>
      <w:r w:rsidRPr="00B02F20">
        <w:rPr>
          <w:rFonts w:hint="eastAsia"/>
          <w:rtl/>
        </w:rPr>
        <w:t>جاد</w:t>
      </w:r>
      <w:r w:rsidRPr="00B02F20">
        <w:rPr>
          <w:rtl/>
        </w:rPr>
        <w:t xml:space="preserve"> کرده</w:t>
      </w:r>
      <w:r w:rsidR="00157020">
        <w:rPr>
          <w:rtl/>
        </w:rPr>
        <w:softHyphen/>
      </w:r>
      <w:r w:rsidRPr="00B02F20">
        <w:rPr>
          <w:rtl/>
        </w:rPr>
        <w:t xml:space="preserve">اند. </w:t>
      </w:r>
      <w:r w:rsidRPr="00B02F20">
        <w:t>GPT-3</w:t>
      </w:r>
      <w:r w:rsidRPr="00B02F20">
        <w:rPr>
          <w:rtl/>
        </w:rPr>
        <w:t xml:space="preserve"> با 175 م</w:t>
      </w:r>
      <w:r w:rsidRPr="00B02F20">
        <w:rPr>
          <w:rFonts w:hint="cs"/>
          <w:rtl/>
        </w:rPr>
        <w:t>ی</w:t>
      </w:r>
      <w:r w:rsidRPr="00B02F20">
        <w:rPr>
          <w:rFonts w:hint="eastAsia"/>
          <w:rtl/>
        </w:rPr>
        <w:t>ل</w:t>
      </w:r>
      <w:r w:rsidRPr="00B02F20">
        <w:rPr>
          <w:rFonts w:hint="cs"/>
          <w:rtl/>
        </w:rPr>
        <w:t>ی</w:t>
      </w:r>
      <w:r w:rsidRPr="00B02F20">
        <w:rPr>
          <w:rFonts w:hint="eastAsia"/>
          <w:rtl/>
        </w:rPr>
        <w:t>ارد</w:t>
      </w:r>
      <w:r w:rsidRPr="00B02F20">
        <w:rPr>
          <w:rtl/>
        </w:rPr>
        <w:t xml:space="preserve"> پارامتر قابل</w:t>
      </w:r>
      <w:r w:rsidRPr="00B02F20">
        <w:rPr>
          <w:rFonts w:hint="cs"/>
          <w:rtl/>
        </w:rPr>
        <w:t>ی</w:t>
      </w:r>
      <w:r w:rsidRPr="00B02F20">
        <w:rPr>
          <w:rFonts w:hint="eastAsia"/>
          <w:rtl/>
        </w:rPr>
        <w:t>ت</w:t>
      </w:r>
      <w:r w:rsidR="00A12C60">
        <w:rPr>
          <w:rtl/>
        </w:rPr>
        <w:softHyphen/>
      </w:r>
      <w:r w:rsidRPr="00B02F20">
        <w:rPr>
          <w:rtl/>
        </w:rPr>
        <w:t>ها</w:t>
      </w:r>
      <w:r w:rsidRPr="00B02F20">
        <w:rPr>
          <w:rFonts w:hint="cs"/>
          <w:rtl/>
        </w:rPr>
        <w:t>ی</w:t>
      </w:r>
      <w:r w:rsidRPr="00B02F20">
        <w:rPr>
          <w:rtl/>
        </w:rPr>
        <w:t xml:space="preserve"> منحصر به فرد</w:t>
      </w:r>
      <w:r w:rsidRPr="00B02F20">
        <w:rPr>
          <w:rFonts w:hint="cs"/>
          <w:rtl/>
        </w:rPr>
        <w:t>ی</w:t>
      </w:r>
      <w:r w:rsidRPr="00B02F20">
        <w:rPr>
          <w:rtl/>
        </w:rPr>
        <w:t xml:space="preserve"> را در تول</w:t>
      </w:r>
      <w:r w:rsidRPr="00B02F20">
        <w:rPr>
          <w:rFonts w:hint="cs"/>
          <w:rtl/>
        </w:rPr>
        <w:t>ی</w:t>
      </w:r>
      <w:r w:rsidRPr="00B02F20">
        <w:rPr>
          <w:rFonts w:hint="eastAsia"/>
          <w:rtl/>
        </w:rPr>
        <w:t>د</w:t>
      </w:r>
      <w:r w:rsidRPr="00B02F20">
        <w:rPr>
          <w:rtl/>
        </w:rPr>
        <w:t xml:space="preserve"> متن، تکم</w:t>
      </w:r>
      <w:r w:rsidRPr="00B02F20">
        <w:rPr>
          <w:rFonts w:hint="cs"/>
          <w:rtl/>
        </w:rPr>
        <w:t>ی</w:t>
      </w:r>
      <w:r w:rsidRPr="00B02F20">
        <w:rPr>
          <w:rFonts w:hint="eastAsia"/>
          <w:rtl/>
        </w:rPr>
        <w:t>ل</w:t>
      </w:r>
      <w:r w:rsidRPr="00B02F20">
        <w:rPr>
          <w:rtl/>
        </w:rPr>
        <w:t xml:space="preserve"> جملات و </w:t>
      </w:r>
      <w:r w:rsidRPr="00B02F20">
        <w:rPr>
          <w:rtl/>
        </w:rPr>
        <w:lastRenderedPageBreak/>
        <w:t>حت</w:t>
      </w:r>
      <w:r w:rsidRPr="00B02F20">
        <w:rPr>
          <w:rFonts w:hint="cs"/>
          <w:rtl/>
        </w:rPr>
        <w:t>ی</w:t>
      </w:r>
      <w:r w:rsidRPr="00B02F20">
        <w:rPr>
          <w:rtl/>
        </w:rPr>
        <w:t xml:space="preserve"> نوشتن خلاقانه به نما</w:t>
      </w:r>
      <w:r w:rsidRPr="00B02F20">
        <w:rPr>
          <w:rFonts w:hint="cs"/>
          <w:rtl/>
        </w:rPr>
        <w:t>ی</w:t>
      </w:r>
      <w:r w:rsidRPr="00B02F20">
        <w:rPr>
          <w:rFonts w:hint="eastAsia"/>
          <w:rtl/>
        </w:rPr>
        <w:t>ش</w:t>
      </w:r>
      <w:r w:rsidRPr="00B02F20">
        <w:rPr>
          <w:rtl/>
        </w:rPr>
        <w:t xml:space="preserve"> گذاشت و در </w:t>
      </w:r>
      <w:r w:rsidRPr="00B02F20">
        <w:rPr>
          <w:rFonts w:hint="eastAsia"/>
          <w:rtl/>
        </w:rPr>
        <w:t>را</w:t>
      </w:r>
      <w:r w:rsidRPr="00B02F20">
        <w:rPr>
          <w:rtl/>
        </w:rPr>
        <w:t xml:space="preserve"> به رو</w:t>
      </w:r>
      <w:r w:rsidRPr="00B02F20">
        <w:rPr>
          <w:rFonts w:hint="cs"/>
          <w:rtl/>
        </w:rPr>
        <w:t>ی</w:t>
      </w:r>
      <w:r w:rsidRPr="00B02F20">
        <w:rPr>
          <w:rtl/>
        </w:rPr>
        <w:t xml:space="preserve"> برنامه</w:t>
      </w:r>
      <w:r w:rsidR="00A12C60">
        <w:rPr>
          <w:rtl/>
        </w:rPr>
        <w:softHyphen/>
      </w:r>
      <w:r w:rsidRPr="00B02F20">
        <w:rPr>
          <w:rtl/>
        </w:rPr>
        <w:t>ها</w:t>
      </w:r>
      <w:r w:rsidRPr="00B02F20">
        <w:rPr>
          <w:rFonts w:hint="cs"/>
          <w:rtl/>
        </w:rPr>
        <w:t>ی</w:t>
      </w:r>
      <w:r w:rsidRPr="00B02F20">
        <w:rPr>
          <w:rtl/>
        </w:rPr>
        <w:t xml:space="preserve"> مختلف مانند چت بات ها، ا</w:t>
      </w:r>
      <w:r w:rsidRPr="00B02F20">
        <w:rPr>
          <w:rFonts w:hint="cs"/>
          <w:rtl/>
        </w:rPr>
        <w:t>ی</w:t>
      </w:r>
      <w:r w:rsidRPr="00B02F20">
        <w:rPr>
          <w:rFonts w:hint="eastAsia"/>
          <w:rtl/>
        </w:rPr>
        <w:t>جاد</w:t>
      </w:r>
      <w:r w:rsidRPr="00B02F20">
        <w:rPr>
          <w:rtl/>
        </w:rPr>
        <w:t xml:space="preserve"> محتوا و حت</w:t>
      </w:r>
      <w:r w:rsidRPr="00B02F20">
        <w:rPr>
          <w:rFonts w:hint="cs"/>
          <w:rtl/>
        </w:rPr>
        <w:t>ی</w:t>
      </w:r>
      <w:r w:rsidRPr="00B02F20">
        <w:rPr>
          <w:rtl/>
        </w:rPr>
        <w:t xml:space="preserve"> مقالات خبر</w:t>
      </w:r>
      <w:r w:rsidRPr="00B02F20">
        <w:rPr>
          <w:rFonts w:hint="cs"/>
          <w:rtl/>
        </w:rPr>
        <w:t>ی</w:t>
      </w:r>
      <w:r w:rsidRPr="00B02F20">
        <w:rPr>
          <w:rtl/>
        </w:rPr>
        <w:t xml:space="preserve"> که توسط هوش مصنوع</w:t>
      </w:r>
      <w:r w:rsidRPr="00B02F20">
        <w:rPr>
          <w:rFonts w:hint="cs"/>
          <w:rtl/>
        </w:rPr>
        <w:t>ی</w:t>
      </w:r>
      <w:r w:rsidRPr="00B02F20">
        <w:rPr>
          <w:rtl/>
        </w:rPr>
        <w:t xml:space="preserve"> نوشته شده بود، باز کرد</w:t>
      </w:r>
      <w:r>
        <w:rPr>
          <w:rtl/>
        </w:rPr>
        <w:fldChar w:fldCharType="begin"/>
      </w:r>
      <w:r>
        <w:rPr>
          <w:rtl/>
        </w:rPr>
        <w:instrText xml:space="preserve"> </w:instrText>
      </w:r>
      <w:r>
        <w:instrText>ADDIN EN.CITE &lt;EndNote&gt;&lt;Cite&gt;&lt;Author&gt;Lewis&lt;/Author&gt;&lt;Year&gt;2019&lt;/Year&gt;&lt;RecNum&gt;93&lt;/RecNum&gt;&lt;DisplayText&gt;[57]&lt;/DisplayText&gt;&lt;record&gt;&lt;rec-number&gt;93&lt;/rec-number&gt;&lt;foreign-keys&gt;&lt;key app="EN" db-id="5advps9aitwdwre9vx1x2pv30wawrxstfptz" timestamp="1723236151"&gt;93&lt;/key&gt;&lt;/foreign-keys&gt;&lt;ref-type name="Journal Article"&gt;17&lt;/ref-type&gt;&lt;contributors&gt;&lt;authors&gt;&lt;author&gt;Lewis, Mike&lt;/author&gt;&lt;author&gt;Liu, Yinhan&lt;/author&gt;&lt;author&gt;Goyal, Naman&lt;/author&gt;&lt;author&gt;Ghazvininejad, Marjan&lt;/author&gt;&lt;author&gt;Mohamed, Abdelrahman&lt;/author&gt;&lt;author</w:instrText>
      </w:r>
      <w:r>
        <w:rPr>
          <w:rtl/>
        </w:rPr>
        <w:instrText>&gt;</w:instrText>
      </w:r>
      <w:r>
        <w:instrText>Levy, Omer&lt;/author&gt;&lt;author&gt;Stoyanov, Ves&lt;/author&gt;&lt;author&gt;Zettlemoyer, Luke&lt;/author&gt;&lt;/authors&gt;&lt;/contributors&gt;&lt;titles&gt;&lt;title&gt;Bart: Denoising sequence-to-sequence pre-training for natural language generation, translation, and comprehension&lt;/title&gt;&lt;secondary</w:instrText>
      </w:r>
      <w:r>
        <w:rPr>
          <w:rtl/>
        </w:rPr>
        <w:instrText>-</w:instrText>
      </w:r>
      <w:r>
        <w:instrText>title&gt;arXiv preprint arXiv:1910.13461&lt;/secondary-title&gt;&lt;/titles&gt;&lt;periodical&gt;&lt;full-title&gt;arXiv preprint arXiv:1910.13461&lt;/full-title&gt;&lt;/periodical&gt;&lt;dates&gt;&lt;year&gt;2019&lt;/year&gt;&lt;/dates&gt;&lt;urls&gt;&lt;/urls&gt;&lt;/record&gt;&lt;/Cite&gt;&lt;/EndNote</w:instrText>
      </w:r>
      <w:r>
        <w:rPr>
          <w:rtl/>
        </w:rPr>
        <w:instrText>&gt;</w:instrText>
      </w:r>
      <w:r>
        <w:rPr>
          <w:rtl/>
        </w:rPr>
        <w:fldChar w:fldCharType="separate"/>
      </w:r>
      <w:r>
        <w:rPr>
          <w:noProof/>
          <w:rtl/>
        </w:rPr>
        <w:t>[57]</w:t>
      </w:r>
      <w:r>
        <w:rPr>
          <w:rtl/>
        </w:rPr>
        <w:fldChar w:fldCharType="end"/>
      </w:r>
      <w:r w:rsidRPr="00B02F20">
        <w:rPr>
          <w:rtl/>
        </w:rPr>
        <w:t>.</w:t>
      </w:r>
    </w:p>
    <w:p w14:paraId="7435B70D" w14:textId="143F0E48" w:rsidR="001E4DA2" w:rsidRPr="001E4DA2" w:rsidRDefault="001E4DA2" w:rsidP="00B24A26">
      <w:pPr>
        <w:pStyle w:val="a8"/>
        <w:rPr>
          <w:rFonts w:cs="Calibri"/>
          <w:rtl/>
          <w:lang w:bidi="fa-IR"/>
        </w:rPr>
      </w:pPr>
      <w:r w:rsidRPr="00CD23FA">
        <w:rPr>
          <w:rtl/>
        </w:rPr>
        <w:t>شبکه</w:t>
      </w:r>
      <w:r w:rsidRPr="001E4DA2">
        <w:rPr>
          <w:sz w:val="28"/>
          <w:rtl/>
        </w:rPr>
        <w:t>‌</w:t>
      </w:r>
      <w:r w:rsidRPr="00CD23FA">
        <w:rPr>
          <w:rtl/>
        </w:rPr>
        <w:t>ها</w:t>
      </w:r>
      <w:r w:rsidRPr="00CD23FA">
        <w:rPr>
          <w:rFonts w:hint="cs"/>
          <w:rtl/>
        </w:rPr>
        <w:t>ی</w:t>
      </w:r>
      <w:r w:rsidRPr="00CD23FA">
        <w:rPr>
          <w:rtl/>
        </w:rPr>
        <w:t xml:space="preserve"> عصب</w:t>
      </w:r>
      <w:r w:rsidRPr="00CD23FA">
        <w:rPr>
          <w:rFonts w:hint="cs"/>
          <w:rtl/>
        </w:rPr>
        <w:t>ی</w:t>
      </w:r>
      <w:r w:rsidRPr="00CD23FA">
        <w:rPr>
          <w:rtl/>
        </w:rPr>
        <w:t xml:space="preserve"> را م</w:t>
      </w:r>
      <w:r w:rsidRPr="00CD23FA">
        <w:rPr>
          <w:rFonts w:hint="cs"/>
          <w:rtl/>
        </w:rPr>
        <w:t>ی</w:t>
      </w:r>
      <w:r w:rsidRPr="001E4DA2">
        <w:rPr>
          <w:rFonts w:hint="cs"/>
          <w:sz w:val="28"/>
          <w:rtl/>
        </w:rPr>
        <w:t>‌</w:t>
      </w:r>
      <w:r w:rsidRPr="00CD23FA">
        <w:rPr>
          <w:rFonts w:hint="eastAsia"/>
          <w:rtl/>
        </w:rPr>
        <w:t>توان</w:t>
      </w:r>
      <w:r w:rsidRPr="00CD23FA">
        <w:rPr>
          <w:rtl/>
        </w:rPr>
        <w:t xml:space="preserve"> برا</w:t>
      </w:r>
      <w:r w:rsidRPr="00CD23FA">
        <w:rPr>
          <w:rFonts w:hint="cs"/>
          <w:rtl/>
        </w:rPr>
        <w:t>ی</w:t>
      </w:r>
      <w:r w:rsidRPr="00CD23FA">
        <w:rPr>
          <w:rtl/>
        </w:rPr>
        <w:t xml:space="preserve">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بازنما</w:t>
      </w:r>
      <w:r w:rsidRPr="00CD23FA">
        <w:rPr>
          <w:rFonts w:hint="cs"/>
          <w:rtl/>
        </w:rPr>
        <w:t>یی</w:t>
      </w:r>
      <w:r w:rsidRPr="00CD23FA">
        <w:rPr>
          <w:rtl/>
        </w:rPr>
        <w:t xml:space="preserve"> کلمات به</w:t>
      </w:r>
      <w:r w:rsidRPr="001E4DA2">
        <w:rPr>
          <w:sz w:val="28"/>
          <w:rtl/>
        </w:rPr>
        <w:t>‌</w:t>
      </w:r>
      <w:r w:rsidRPr="00CD23FA">
        <w:rPr>
          <w:rtl/>
        </w:rPr>
        <w:t>عنوان بردار، که به عنوان «</w:t>
      </w:r>
      <w:r w:rsidRPr="00CD23FA">
        <w:rPr>
          <w:rFonts w:hint="cs"/>
          <w:rtl/>
        </w:rPr>
        <w:t>تعبیه</w:t>
      </w:r>
      <w:r w:rsidRPr="00CD23FA">
        <w:rPr>
          <w:rtl/>
        </w:rPr>
        <w:t xml:space="preserve"> کلمه» ن</w:t>
      </w:r>
      <w:r w:rsidRPr="00CD23FA">
        <w:rPr>
          <w:rFonts w:hint="cs"/>
          <w:rtl/>
        </w:rPr>
        <w:t>ی</w:t>
      </w:r>
      <w:r w:rsidRPr="00CD23FA">
        <w:rPr>
          <w:rFonts w:hint="eastAsia"/>
          <w:rtl/>
        </w:rPr>
        <w:t>ز</w:t>
      </w:r>
      <w:r w:rsidRPr="00CD23FA">
        <w:rPr>
          <w:rtl/>
        </w:rPr>
        <w:t xml:space="preserve"> شناخته م</w:t>
      </w:r>
      <w:r w:rsidRPr="00CD23FA">
        <w:rPr>
          <w:rFonts w:hint="cs"/>
          <w:rtl/>
        </w:rPr>
        <w:t>ی</w:t>
      </w:r>
      <w:r w:rsidRPr="001E4DA2">
        <w:rPr>
          <w:rFonts w:hint="cs"/>
          <w:sz w:val="28"/>
          <w:rtl/>
        </w:rPr>
        <w:t>‌</w:t>
      </w:r>
      <w:r w:rsidRPr="00CD23FA">
        <w:rPr>
          <w:rFonts w:hint="eastAsia"/>
          <w:rtl/>
        </w:rPr>
        <w:t>شود،</w:t>
      </w:r>
      <w:r w:rsidRPr="00CD23FA">
        <w:rPr>
          <w:rtl/>
        </w:rPr>
        <w:t xml:space="preserve"> استفاده کرد. </w:t>
      </w:r>
      <w:r w:rsidRPr="00CD23FA">
        <w:rPr>
          <w:rFonts w:hint="cs"/>
          <w:rtl/>
        </w:rPr>
        <w:t>ی</w:t>
      </w:r>
      <w:r w:rsidRPr="00CD23FA">
        <w:rPr>
          <w:rFonts w:hint="eastAsia"/>
          <w:rtl/>
        </w:rPr>
        <w:t>ک</w:t>
      </w:r>
      <w:r w:rsidRPr="00CD23FA">
        <w:rPr>
          <w:rtl/>
        </w:rPr>
        <w:t xml:space="preserve"> روش </w:t>
      </w:r>
      <w:r w:rsidRPr="00CD23FA">
        <w:rPr>
          <w:rFonts w:hint="cs"/>
          <w:rtl/>
        </w:rPr>
        <w:t>تعبیه</w:t>
      </w:r>
      <w:r w:rsidRPr="00CD23FA">
        <w:rPr>
          <w:rtl/>
        </w:rPr>
        <w:t xml:space="preserve"> کلمه، بازنما</w:t>
      </w:r>
      <w:r w:rsidRPr="00CD23FA">
        <w:rPr>
          <w:rFonts w:hint="cs"/>
          <w:rtl/>
        </w:rPr>
        <w:t>یی</w:t>
      </w:r>
      <w:r w:rsidR="00A12C60">
        <w:rPr>
          <w:rtl/>
        </w:rPr>
        <w:softHyphen/>
      </w:r>
      <w:r w:rsidRPr="00CD23FA">
        <w:rPr>
          <w:rtl/>
        </w:rPr>
        <w:t>ها</w:t>
      </w:r>
      <w:r w:rsidRPr="00CD23FA">
        <w:rPr>
          <w:rFonts w:hint="cs"/>
          <w:rtl/>
        </w:rPr>
        <w:t>ی</w:t>
      </w:r>
      <w:r w:rsidRPr="00CD23FA">
        <w:rPr>
          <w:rtl/>
        </w:rPr>
        <w:t xml:space="preserve"> توز</w:t>
      </w:r>
      <w:r w:rsidRPr="00CD23FA">
        <w:rPr>
          <w:rFonts w:hint="cs"/>
          <w:rtl/>
        </w:rPr>
        <w:t>ی</w:t>
      </w:r>
      <w:r w:rsidRPr="00CD23FA">
        <w:rPr>
          <w:rFonts w:hint="eastAsia"/>
          <w:rtl/>
        </w:rPr>
        <w:t>ع</w:t>
      </w:r>
      <w:r w:rsidRPr="00CD23FA">
        <w:rPr>
          <w:rtl/>
        </w:rPr>
        <w:t xml:space="preserve"> شده کلمات را کشف </w:t>
      </w:r>
      <w:r w:rsidR="005B628F">
        <w:rPr>
          <w:rtl/>
        </w:rPr>
        <w:t>می‌کند</w:t>
      </w:r>
      <w:r w:rsidRPr="00CD23FA">
        <w:rPr>
          <w:rtl/>
        </w:rPr>
        <w:t>. ا</w:t>
      </w:r>
      <w:r w:rsidRPr="00CD23FA">
        <w:rPr>
          <w:rFonts w:hint="cs"/>
          <w:rtl/>
        </w:rPr>
        <w:t>ی</w:t>
      </w:r>
      <w:r w:rsidRPr="00CD23FA">
        <w:rPr>
          <w:rFonts w:hint="eastAsia"/>
          <w:rtl/>
        </w:rPr>
        <w:t>ن</w:t>
      </w:r>
      <w:r w:rsidRPr="00CD23FA">
        <w:rPr>
          <w:rtl/>
        </w:rPr>
        <w:t xml:space="preserve"> بازنما</w:t>
      </w:r>
      <w:r w:rsidRPr="00CD23FA">
        <w:rPr>
          <w:rFonts w:hint="cs"/>
          <w:rtl/>
        </w:rPr>
        <w:t>یی</w:t>
      </w:r>
      <w:r w:rsidRPr="001E4DA2">
        <w:rPr>
          <w:rFonts w:hint="cs"/>
          <w:sz w:val="28"/>
          <w:rtl/>
        </w:rPr>
        <w:t>‌</w:t>
      </w:r>
      <w:r w:rsidRPr="00CD23FA">
        <w:rPr>
          <w:rFonts w:hint="eastAsia"/>
          <w:rtl/>
        </w:rPr>
        <w:t>ها</w:t>
      </w:r>
      <w:r w:rsidRPr="00CD23FA">
        <w:rPr>
          <w:rtl/>
        </w:rPr>
        <w:t xml:space="preserve"> شباهت معنا</w:t>
      </w:r>
      <w:r w:rsidRPr="00CD23FA">
        <w:rPr>
          <w:rFonts w:hint="cs"/>
          <w:rtl/>
        </w:rPr>
        <w:t>یی</w:t>
      </w:r>
      <w:r w:rsidRPr="00CD23FA">
        <w:rPr>
          <w:rtl/>
        </w:rPr>
        <w:t xml:space="preserve"> ب</w:t>
      </w:r>
      <w:r w:rsidRPr="00CD23FA">
        <w:rPr>
          <w:rFonts w:hint="cs"/>
          <w:rtl/>
        </w:rPr>
        <w:t>ی</w:t>
      </w:r>
      <w:r w:rsidRPr="00CD23FA">
        <w:rPr>
          <w:rFonts w:hint="eastAsia"/>
          <w:rtl/>
        </w:rPr>
        <w:t>ن</w:t>
      </w:r>
      <w:r w:rsidRPr="00CD23FA">
        <w:rPr>
          <w:rtl/>
        </w:rPr>
        <w:t xml:space="preserve"> کلمات را به تصو</w:t>
      </w:r>
      <w:r w:rsidRPr="00CD23FA">
        <w:rPr>
          <w:rFonts w:hint="cs"/>
          <w:rtl/>
        </w:rPr>
        <w:t>ی</w:t>
      </w:r>
      <w:r w:rsidRPr="00CD23FA">
        <w:rPr>
          <w:rFonts w:hint="eastAsia"/>
          <w:rtl/>
        </w:rPr>
        <w:t>ر</w:t>
      </w:r>
      <w:r w:rsidRPr="00CD23FA">
        <w:rPr>
          <w:rtl/>
        </w:rPr>
        <w:t xml:space="preserve"> م</w:t>
      </w:r>
      <w:r w:rsidRPr="00CD23FA">
        <w:rPr>
          <w:rFonts w:hint="cs"/>
          <w:rtl/>
        </w:rPr>
        <w:t>ی</w:t>
      </w:r>
      <w:r w:rsidRPr="001E4DA2">
        <w:rPr>
          <w:rFonts w:hint="cs"/>
          <w:sz w:val="28"/>
          <w:rtl/>
        </w:rPr>
        <w:t>‌</w:t>
      </w:r>
      <w:r w:rsidRPr="00CD23FA">
        <w:rPr>
          <w:rFonts w:hint="eastAsia"/>
          <w:rtl/>
        </w:rPr>
        <w:t>کشند</w:t>
      </w:r>
      <w:r w:rsidRPr="00CD23FA">
        <w:rPr>
          <w:rtl/>
        </w:rPr>
        <w:t xml:space="preserve"> و تنوع</w:t>
      </w:r>
      <w:r w:rsidRPr="00CD23FA">
        <w:rPr>
          <w:rFonts w:hint="cs"/>
          <w:rtl/>
        </w:rPr>
        <w:t>ی</w:t>
      </w:r>
      <w:r w:rsidRPr="00CD23FA">
        <w:rPr>
          <w:rtl/>
        </w:rPr>
        <w:t xml:space="preserve"> از د</w:t>
      </w:r>
      <w:r w:rsidRPr="00CD23FA">
        <w:rPr>
          <w:rFonts w:hint="cs"/>
          <w:rtl/>
        </w:rPr>
        <w:t>ی</w:t>
      </w:r>
      <w:r w:rsidRPr="00CD23FA">
        <w:rPr>
          <w:rFonts w:hint="eastAsia"/>
          <w:rtl/>
        </w:rPr>
        <w:t>گر</w:t>
      </w:r>
      <w:r w:rsidRPr="00CD23FA">
        <w:rPr>
          <w:rtl/>
        </w:rPr>
        <w:t xml:space="preserve"> نظم</w:t>
      </w:r>
      <w:r w:rsidRPr="001E4DA2">
        <w:rPr>
          <w:sz w:val="28"/>
          <w:rtl/>
        </w:rPr>
        <w:t>‌</w:t>
      </w:r>
      <w:r w:rsidRPr="00CD23FA">
        <w:rPr>
          <w:rtl/>
        </w:rPr>
        <w:t>ها</w:t>
      </w:r>
      <w:r w:rsidRPr="00CD23FA">
        <w:rPr>
          <w:rFonts w:hint="cs"/>
          <w:rtl/>
        </w:rPr>
        <w:t>ی</w:t>
      </w:r>
      <w:r w:rsidRPr="00CD23FA">
        <w:rPr>
          <w:rtl/>
        </w:rPr>
        <w:t xml:space="preserve"> زبان</w:t>
      </w:r>
      <w:r w:rsidRPr="00CD23FA">
        <w:rPr>
          <w:rFonts w:hint="cs"/>
          <w:rtl/>
        </w:rPr>
        <w:t>ی</w:t>
      </w:r>
      <w:r w:rsidRPr="00CD23FA">
        <w:rPr>
          <w:rtl/>
        </w:rPr>
        <w:t xml:space="preserve"> را منعکس م</w:t>
      </w:r>
      <w:r w:rsidRPr="00CD23FA">
        <w:rPr>
          <w:rFonts w:hint="cs"/>
          <w:rtl/>
        </w:rPr>
        <w:t>ی</w:t>
      </w:r>
      <w:r w:rsidRPr="001E4DA2">
        <w:rPr>
          <w:rFonts w:hint="cs"/>
          <w:sz w:val="28"/>
          <w:rtl/>
        </w:rPr>
        <w:t>‌</w:t>
      </w:r>
      <w:r w:rsidRPr="00CD23FA">
        <w:rPr>
          <w:rFonts w:hint="eastAsia"/>
          <w:rtl/>
        </w:rPr>
        <w:t>کنند</w:t>
      </w:r>
      <w:r w:rsidRPr="00CD23FA">
        <w:rPr>
          <w:rtl/>
        </w:rPr>
        <w:t xml:space="preserve"> </w:t>
      </w:r>
      <w:r>
        <w:rPr>
          <w:rtl/>
        </w:rPr>
        <w:fldChar w:fldCharType="begin"/>
      </w:r>
      <w:r>
        <w:rPr>
          <w:rtl/>
        </w:rPr>
        <w:instrText xml:space="preserve"> </w:instrText>
      </w:r>
      <w:r>
        <w:instrText>ADDIN EN.CITE &lt;EndNote&gt;&lt;Cite&gt;&lt;Author&gt;Mikolov&lt;/Author&gt;&lt;Year&gt;2013&lt;/Year&gt;&lt;RecNum&gt;94&lt;/RecNum&gt;&lt;DisplayText&gt;[58]&lt;/DisplayText&gt;&lt;record&gt;&lt;rec-number&gt;94&lt;/rec-number&gt;&lt;foreign-keys&gt;&lt;key app="EN" db-id="5advps9aitwdwre9vx1x2pv30wawrxstfptz" timestamp="1723236862"&gt;94</w:instrText>
      </w:r>
      <w:r>
        <w:rPr>
          <w:rtl/>
        </w:rPr>
        <w:instrText>&lt;/</w:instrText>
      </w:r>
      <w:r>
        <w:instrText>key&gt;&lt;/foreign-keys&gt;&lt;ref-type name="Conference Proceedings"&gt;10&lt;/ref-type&gt;&lt;contributors&gt;&lt;authors&gt;&lt;author&gt;Mikolov, Tomáš&lt;/author&gt;&lt;author&gt;Yih, Wen-tau&lt;/author&gt;&lt;author&gt;Zweig, Geoffrey&lt;/author&gt;&lt;/authors&gt;&lt;/contributors&gt;&lt;titles&gt;&lt;title&gt;Linguistic regularities in</w:instrText>
      </w:r>
      <w:r>
        <w:rPr>
          <w:rtl/>
        </w:rPr>
        <w:instrText xml:space="preserve"> </w:instrText>
      </w:r>
      <w:r>
        <w:instrText>continuous space word representations&lt;/title&gt;&lt;secondary-title&gt;Proceedings of the 2013 conference of the north american chapter of the association for computational linguistics: Human language technologies&lt;/secondary-title&gt;&lt;/titles&gt;&lt;pages&gt;746-751&lt;/pages&gt;&lt;dates&gt;&lt;year&gt;2013&lt;/year&gt;&lt;/dates&gt;&lt;urls&gt;&lt;/urls&gt;&lt;/record&gt;&lt;/Cite&gt;&lt;/EndNote</w:instrText>
      </w:r>
      <w:r>
        <w:rPr>
          <w:rtl/>
        </w:rPr>
        <w:instrText>&gt;</w:instrText>
      </w:r>
      <w:r>
        <w:rPr>
          <w:rtl/>
        </w:rPr>
        <w:fldChar w:fldCharType="separate"/>
      </w:r>
      <w:r>
        <w:rPr>
          <w:noProof/>
          <w:rtl/>
        </w:rPr>
        <w:t>[58]</w:t>
      </w:r>
      <w:r>
        <w:rPr>
          <w:rtl/>
        </w:rPr>
        <w:fldChar w:fldCharType="end"/>
      </w:r>
      <w:r w:rsidRPr="00CD23FA">
        <w:rPr>
          <w:rtl/>
        </w:rPr>
        <w:t>. ا</w:t>
      </w:r>
      <w:r w:rsidRPr="00CD23FA">
        <w:rPr>
          <w:rFonts w:hint="cs"/>
          <w:rtl/>
        </w:rPr>
        <w:t>ی</w:t>
      </w:r>
      <w:r w:rsidRPr="00CD23FA">
        <w:rPr>
          <w:rFonts w:hint="eastAsia"/>
          <w:rtl/>
        </w:rPr>
        <w:t>ده</w:t>
      </w:r>
      <w:r w:rsidRPr="00CD23FA">
        <w:rPr>
          <w:rtl/>
        </w:rPr>
        <w:t xml:space="preserve"> اصل</w:t>
      </w:r>
      <w:r w:rsidRPr="00CD23FA">
        <w:rPr>
          <w:rFonts w:hint="cs"/>
          <w:rtl/>
        </w:rPr>
        <w:t>ی</w:t>
      </w:r>
      <w:r w:rsidRPr="00CD23FA">
        <w:rPr>
          <w:rtl/>
        </w:rPr>
        <w:t xml:space="preserve"> در پشت </w:t>
      </w:r>
      <w:r w:rsidRPr="00CD23FA">
        <w:rPr>
          <w:rFonts w:hint="cs"/>
          <w:rtl/>
        </w:rPr>
        <w:t>تعبیه</w:t>
      </w:r>
      <w:r w:rsidRPr="00CD23FA">
        <w:rPr>
          <w:rtl/>
        </w:rPr>
        <w:t xml:space="preserve"> کلمه با نظر</w:t>
      </w:r>
      <w:r w:rsidRPr="00CD23FA">
        <w:rPr>
          <w:rFonts w:hint="cs"/>
          <w:rtl/>
        </w:rPr>
        <w:t>ی</w:t>
      </w:r>
      <w:r w:rsidRPr="00CD23FA">
        <w:rPr>
          <w:rFonts w:hint="eastAsia"/>
          <w:rtl/>
        </w:rPr>
        <w:t>ه</w:t>
      </w:r>
      <w:r w:rsidRPr="00CD23FA">
        <w:rPr>
          <w:rtl/>
        </w:rPr>
        <w:t xml:space="preserve"> فرض</w:t>
      </w:r>
      <w:r w:rsidRPr="00CD23FA">
        <w:rPr>
          <w:rFonts w:hint="cs"/>
          <w:rtl/>
        </w:rPr>
        <w:t>ی</w:t>
      </w:r>
      <w:r w:rsidRPr="00CD23FA">
        <w:rPr>
          <w:rFonts w:hint="eastAsia"/>
          <w:rtl/>
        </w:rPr>
        <w:t>ه</w:t>
      </w:r>
      <w:r w:rsidRPr="00CD23FA">
        <w:rPr>
          <w:rtl/>
        </w:rPr>
        <w:t xml:space="preserve"> توز</w:t>
      </w:r>
      <w:r w:rsidRPr="00CD23FA">
        <w:rPr>
          <w:rFonts w:hint="cs"/>
          <w:rtl/>
        </w:rPr>
        <w:t>ی</w:t>
      </w:r>
      <w:r w:rsidRPr="00CD23FA">
        <w:rPr>
          <w:rFonts w:hint="eastAsia"/>
          <w:rtl/>
        </w:rPr>
        <w:t>ع</w:t>
      </w:r>
      <w:r w:rsidRPr="00CD23FA">
        <w:rPr>
          <w:rFonts w:hint="cs"/>
          <w:rtl/>
        </w:rPr>
        <w:t>ی</w:t>
      </w:r>
      <w:r w:rsidRPr="00CD23FA">
        <w:rPr>
          <w:rtl/>
        </w:rPr>
        <w:t xml:space="preserve"> و مفاه</w:t>
      </w:r>
      <w:r w:rsidRPr="00CD23FA">
        <w:rPr>
          <w:rFonts w:hint="cs"/>
          <w:rtl/>
        </w:rPr>
        <w:t>ی</w:t>
      </w:r>
      <w:r w:rsidRPr="00CD23FA">
        <w:rPr>
          <w:rFonts w:hint="eastAsia"/>
          <w:rtl/>
        </w:rPr>
        <w:t>م</w:t>
      </w:r>
      <w:r w:rsidRPr="00CD23FA">
        <w:rPr>
          <w:rFonts w:hint="cs"/>
          <w:rtl/>
        </w:rPr>
        <w:t>ی</w:t>
      </w:r>
      <w:r w:rsidRPr="00CD23FA">
        <w:rPr>
          <w:rtl/>
        </w:rPr>
        <w:t xml:space="preserve"> که قبلاً توض</w:t>
      </w:r>
      <w:r w:rsidRPr="00CD23FA">
        <w:rPr>
          <w:rFonts w:hint="cs"/>
          <w:rtl/>
        </w:rPr>
        <w:t>ی</w:t>
      </w:r>
      <w:r w:rsidRPr="00CD23FA">
        <w:rPr>
          <w:rFonts w:hint="eastAsia"/>
          <w:rtl/>
        </w:rPr>
        <w:t>ح</w:t>
      </w:r>
      <w:r w:rsidRPr="00CD23FA">
        <w:rPr>
          <w:rtl/>
        </w:rPr>
        <w:t xml:space="preserve"> داده شد، همراستا است، </w:t>
      </w:r>
      <w:r w:rsidRPr="00CD23FA">
        <w:rPr>
          <w:rFonts w:hint="cs"/>
          <w:rtl/>
        </w:rPr>
        <w:t>ی</w:t>
      </w:r>
      <w:r w:rsidRPr="00CD23FA">
        <w:rPr>
          <w:rFonts w:hint="eastAsia"/>
          <w:rtl/>
        </w:rPr>
        <w:t>عن</w:t>
      </w:r>
      <w:r w:rsidRPr="00CD23FA">
        <w:rPr>
          <w:rFonts w:hint="cs"/>
          <w:rtl/>
        </w:rPr>
        <w:t>ی</w:t>
      </w:r>
      <w:r w:rsidRPr="00CD23FA">
        <w:rPr>
          <w:rtl/>
        </w:rPr>
        <w:t xml:space="preserve"> نما</w:t>
      </w:r>
      <w:r w:rsidRPr="00CD23FA">
        <w:rPr>
          <w:rFonts w:hint="cs"/>
          <w:rtl/>
        </w:rPr>
        <w:t>ی</w:t>
      </w:r>
      <w:r w:rsidRPr="00CD23FA">
        <w:rPr>
          <w:rFonts w:hint="eastAsia"/>
          <w:rtl/>
        </w:rPr>
        <w:t>ش</w:t>
      </w:r>
      <w:r w:rsidRPr="00CD23FA">
        <w:rPr>
          <w:rtl/>
        </w:rPr>
        <w:t xml:space="preserve"> کلمات با معنا</w:t>
      </w:r>
      <w:r w:rsidRPr="00CD23FA">
        <w:rPr>
          <w:rFonts w:hint="cs"/>
          <w:rtl/>
        </w:rPr>
        <w:t>ی</w:t>
      </w:r>
      <w:r w:rsidRPr="00CD23FA">
        <w:rPr>
          <w:rtl/>
        </w:rPr>
        <w:t xml:space="preserve"> مشابه با بازنما</w:t>
      </w:r>
      <w:r w:rsidRPr="00CD23FA">
        <w:rPr>
          <w:rFonts w:hint="cs"/>
          <w:rtl/>
        </w:rPr>
        <w:t>یی</w:t>
      </w:r>
      <w:r w:rsidR="00A12C60">
        <w:rPr>
          <w:rtl/>
        </w:rPr>
        <w:softHyphen/>
      </w:r>
      <w:r w:rsidRPr="00CD23FA">
        <w:rPr>
          <w:rtl/>
        </w:rPr>
        <w:t>ها</w:t>
      </w:r>
      <w:r w:rsidRPr="00CD23FA">
        <w:rPr>
          <w:rFonts w:hint="cs"/>
          <w:rtl/>
        </w:rPr>
        <w:t>ی</w:t>
      </w:r>
      <w:r w:rsidRPr="00CD23FA">
        <w:rPr>
          <w:rtl/>
        </w:rPr>
        <w:t xml:space="preserve"> بردار</w:t>
      </w:r>
      <w:r w:rsidRPr="00CD23FA">
        <w:rPr>
          <w:rFonts w:hint="cs"/>
          <w:rtl/>
        </w:rPr>
        <w:t>ی</w:t>
      </w:r>
      <w:r w:rsidRPr="00CD23FA">
        <w:rPr>
          <w:rtl/>
        </w:rPr>
        <w:t xml:space="preserve"> مشابه. تفاوت اصل</w:t>
      </w:r>
      <w:r w:rsidRPr="00CD23FA">
        <w:rPr>
          <w:rFonts w:hint="cs"/>
          <w:rtl/>
        </w:rPr>
        <w:t>ی</w:t>
      </w:r>
      <w:r w:rsidRPr="00CD23FA">
        <w:rPr>
          <w:rtl/>
        </w:rPr>
        <w:t xml:space="preserve"> در ا</w:t>
      </w:r>
      <w:r w:rsidRPr="00CD23FA">
        <w:rPr>
          <w:rFonts w:hint="cs"/>
          <w:rtl/>
        </w:rPr>
        <w:t>ی</w:t>
      </w:r>
      <w:r w:rsidRPr="00CD23FA">
        <w:rPr>
          <w:rFonts w:hint="eastAsia"/>
          <w:rtl/>
        </w:rPr>
        <w:t>ن</w:t>
      </w:r>
      <w:r w:rsidRPr="00CD23FA">
        <w:rPr>
          <w:rtl/>
        </w:rPr>
        <w:t xml:space="preserve"> است که بردارها</w:t>
      </w:r>
      <w:r w:rsidRPr="00CD23FA">
        <w:rPr>
          <w:rFonts w:hint="cs"/>
          <w:rtl/>
        </w:rPr>
        <w:t>ی</w:t>
      </w:r>
      <w:r w:rsidRPr="00CD23FA">
        <w:rPr>
          <w:rtl/>
        </w:rPr>
        <w:t xml:space="preserve"> آمو</w:t>
      </w:r>
      <w:r w:rsidR="00823FF2">
        <w:rPr>
          <w:rFonts w:hint="cs"/>
          <w:rtl/>
        </w:rPr>
        <w:t>زش داده</w:t>
      </w:r>
      <w:r w:rsidRPr="00CD23FA">
        <w:rPr>
          <w:rtl/>
        </w:rPr>
        <w:t xml:space="preserve"> شده</w:t>
      </w:r>
      <w:r w:rsidR="00823FF2">
        <w:rPr>
          <w:rtl/>
        </w:rPr>
        <w:softHyphen/>
      </w:r>
      <w:r w:rsidR="00823FF2">
        <w:rPr>
          <w:rFonts w:hint="cs"/>
          <w:rtl/>
        </w:rPr>
        <w:t>ی</w:t>
      </w:r>
      <w:r w:rsidRPr="00CD23FA">
        <w:rPr>
          <w:rtl/>
        </w:rPr>
        <w:t xml:space="preserve"> برگرفته از تکن</w:t>
      </w:r>
      <w:r w:rsidRPr="00CD23FA">
        <w:rPr>
          <w:rFonts w:hint="cs"/>
          <w:rtl/>
        </w:rPr>
        <w:t>ی</w:t>
      </w:r>
      <w:r w:rsidRPr="00CD23FA">
        <w:rPr>
          <w:rFonts w:hint="eastAsia"/>
          <w:rtl/>
        </w:rPr>
        <w:t>ک</w:t>
      </w:r>
      <w:r w:rsidRPr="001E4DA2">
        <w:rPr>
          <w:rFonts w:hint="eastAsia"/>
          <w:sz w:val="28"/>
          <w:rtl/>
        </w:rPr>
        <w:t>‌</w:t>
      </w:r>
      <w:r w:rsidRPr="00CD23FA">
        <w:rPr>
          <w:rFonts w:hint="eastAsia"/>
          <w:rtl/>
        </w:rPr>
        <w:t>ها</w:t>
      </w:r>
      <w:r w:rsidRPr="00CD23FA">
        <w:rPr>
          <w:rFonts w:hint="cs"/>
          <w:rtl/>
        </w:rPr>
        <w:t>ی</w:t>
      </w:r>
      <w:r w:rsidRPr="00CD23FA">
        <w:rPr>
          <w:rtl/>
        </w:rPr>
        <w:t xml:space="preserve"> </w:t>
      </w:r>
      <w:r w:rsidRPr="00CD23FA">
        <w:rPr>
          <w:rFonts w:hint="cs"/>
          <w:rtl/>
        </w:rPr>
        <w:t>تعبیه</w:t>
      </w:r>
      <w:r w:rsidRPr="00CD23FA">
        <w:rPr>
          <w:rtl/>
        </w:rPr>
        <w:t xml:space="preserve"> کلمه، در مقا</w:t>
      </w:r>
      <w:r w:rsidRPr="00CD23FA">
        <w:rPr>
          <w:rFonts w:hint="cs"/>
          <w:rtl/>
        </w:rPr>
        <w:t>ی</w:t>
      </w:r>
      <w:r w:rsidRPr="00CD23FA">
        <w:rPr>
          <w:rFonts w:hint="eastAsia"/>
          <w:rtl/>
        </w:rPr>
        <w:t>سه</w:t>
      </w:r>
      <w:r w:rsidRPr="00CD23FA">
        <w:rPr>
          <w:rtl/>
        </w:rPr>
        <w:t xml:space="preserve"> با بازنما</w:t>
      </w:r>
      <w:r w:rsidRPr="00CD23FA">
        <w:rPr>
          <w:rFonts w:hint="cs"/>
          <w:rtl/>
        </w:rPr>
        <w:t>یی</w:t>
      </w:r>
      <w:r w:rsidRPr="00CD23FA">
        <w:rPr>
          <w:rtl/>
        </w:rPr>
        <w:t xml:space="preserve"> بردارها بر اساس شمارش تعداد کلمات</w:t>
      </w:r>
      <w:r w:rsidR="00823FF2">
        <w:rPr>
          <w:rFonts w:hint="cs"/>
          <w:rtl/>
        </w:rPr>
        <w:t xml:space="preserve"> یک نمایش متراکم را بازنمایی می</w:t>
      </w:r>
      <w:r w:rsidR="00823FF2">
        <w:rPr>
          <w:rtl/>
        </w:rPr>
        <w:softHyphen/>
      </w:r>
      <w:r w:rsidR="00823FF2">
        <w:rPr>
          <w:rFonts w:hint="cs"/>
          <w:rtl/>
        </w:rPr>
        <w:t>کنند</w:t>
      </w:r>
      <w:r w:rsidRPr="00CD23FA">
        <w:rPr>
          <w:rtl/>
        </w:rPr>
        <w:t>. با اتخاذ توض</w:t>
      </w:r>
      <w:r w:rsidRPr="00CD23FA">
        <w:rPr>
          <w:rFonts w:hint="cs"/>
          <w:rtl/>
        </w:rPr>
        <w:t>ی</w:t>
      </w:r>
      <w:r w:rsidRPr="00CD23FA">
        <w:rPr>
          <w:rFonts w:hint="eastAsia"/>
          <w:rtl/>
        </w:rPr>
        <w:t>ح</w:t>
      </w:r>
      <w:r w:rsidRPr="00CD23FA">
        <w:rPr>
          <w:rFonts w:hint="cs"/>
          <w:rtl/>
        </w:rPr>
        <w:t>ی</w:t>
      </w:r>
      <w:r w:rsidRPr="00CD23FA">
        <w:rPr>
          <w:rtl/>
        </w:rPr>
        <w:t xml:space="preserve"> که ژورافسک</w:t>
      </w:r>
      <w:r w:rsidRPr="00CD23FA">
        <w:rPr>
          <w:rFonts w:hint="cs"/>
          <w:rtl/>
        </w:rPr>
        <w:t>ی</w:t>
      </w:r>
      <w:r w:rsidRPr="00CD23FA">
        <w:rPr>
          <w:rtl/>
        </w:rPr>
        <w:t xml:space="preserve"> و مارت</w:t>
      </w:r>
      <w:r w:rsidRPr="00CD23FA">
        <w:rPr>
          <w:rFonts w:hint="cs"/>
          <w:rtl/>
        </w:rPr>
        <w:t>ی</w:t>
      </w:r>
      <w:r w:rsidRPr="00CD23FA">
        <w:rPr>
          <w:rFonts w:hint="eastAsia"/>
          <w:rtl/>
        </w:rPr>
        <w:t>ن</w:t>
      </w:r>
      <w:r w:rsidRPr="00CD23FA">
        <w:rPr>
          <w:rtl/>
        </w:rPr>
        <w:t xml:space="preserve"> </w:t>
      </w:r>
      <w:r>
        <w:rPr>
          <w:rtl/>
        </w:rPr>
        <w:fldChar w:fldCharType="begin"/>
      </w:r>
      <w:r>
        <w:rPr>
          <w:rtl/>
        </w:rPr>
        <w:instrText xml:space="preserve"> </w:instrText>
      </w:r>
      <w:r>
        <w:instrText>ADDIN EN.CITE &lt;EndNote&gt;&lt;Cite&gt;&lt;Author&gt;Jurafsky&lt;/Author&gt;&lt;Year&gt;2008&lt;/Year&gt;&lt;RecNum&gt;79&lt;/RecNum&gt;&lt;DisplayText&gt;[49]&lt;/DisplayText&gt;&lt;record&gt;&lt;rec-number&gt;79&lt;/rec-number&gt;&lt;foreign-keys&gt;&lt;key app="EN" db-id="5advps9aitwdwre9vx1x2pv30wawrxstfptz" timestamp="1723232780"&gt;79</w:instrText>
      </w:r>
      <w:r>
        <w:rPr>
          <w:rtl/>
        </w:rPr>
        <w:instrText>&lt;/</w:instrText>
      </w:r>
      <w:r>
        <w:instrText>key&gt;&lt;/foreign-keys&gt;&lt;ref-type name="Book"&gt;6&lt;/ref-type&gt;&lt;contributors&gt;&lt;authors&gt;&lt;author&gt;Jurafsky, Daniel&lt;/author&gt;&lt;author&gt;Martin, James&lt;/author&gt;&lt;/authors&gt;&lt;/contributors&gt;&lt;titles&gt;&lt;title&gt;Speech and Language Processing: An Introduction to Natural Language Processing, Computational Linguistics, and Speech Recognition&lt;/title&gt;&lt;/titles&gt;&lt;volume&gt;2&lt;/volume&gt;&lt;dates&gt;&lt;year&gt;2008&lt;/year&gt;&lt;/dates&gt;&lt;urls&gt;&lt;/urls&gt;&lt;/record&gt;&lt;/Cite&gt;&lt;/EndNote</w:instrText>
      </w:r>
      <w:r>
        <w:rPr>
          <w:rtl/>
        </w:rPr>
        <w:instrText>&gt;</w:instrText>
      </w:r>
      <w:r>
        <w:rPr>
          <w:rtl/>
        </w:rPr>
        <w:fldChar w:fldCharType="separate"/>
      </w:r>
      <w:r>
        <w:rPr>
          <w:noProof/>
          <w:rtl/>
        </w:rPr>
        <w:t>[49]</w:t>
      </w:r>
      <w:r>
        <w:rPr>
          <w:rtl/>
        </w:rPr>
        <w:fldChar w:fldCharType="end"/>
      </w:r>
      <w:r w:rsidRPr="00CD23FA">
        <w:rPr>
          <w:rtl/>
        </w:rPr>
        <w:t xml:space="preserve"> ارائه کردند</w:t>
      </w:r>
      <w:r w:rsidR="00B24A26">
        <w:rPr>
          <w:rFonts w:hint="cs"/>
          <w:rtl/>
        </w:rPr>
        <w:t xml:space="preserve"> </w:t>
      </w:r>
      <w:r w:rsidRPr="00CD23FA">
        <w:rPr>
          <w:rtl/>
        </w:rPr>
        <w:t>که کلمات با معان</w:t>
      </w:r>
      <w:r w:rsidRPr="00CD23FA">
        <w:rPr>
          <w:rFonts w:hint="cs"/>
          <w:rtl/>
        </w:rPr>
        <w:t>ی</w:t>
      </w:r>
      <w:r w:rsidRPr="00CD23FA">
        <w:rPr>
          <w:rtl/>
        </w:rPr>
        <w:t xml:space="preserve"> مشابه اغلب در متون نزد</w:t>
      </w:r>
      <w:r w:rsidRPr="00CD23FA">
        <w:rPr>
          <w:rFonts w:hint="cs"/>
          <w:rtl/>
        </w:rPr>
        <w:t>ی</w:t>
      </w:r>
      <w:r w:rsidRPr="00CD23FA">
        <w:rPr>
          <w:rFonts w:hint="eastAsia"/>
          <w:rtl/>
        </w:rPr>
        <w:t>ک</w:t>
      </w:r>
      <w:r w:rsidRPr="00CD23FA">
        <w:rPr>
          <w:rtl/>
        </w:rPr>
        <w:t xml:space="preserve"> به </w:t>
      </w:r>
      <w:r w:rsidRPr="00CD23FA">
        <w:rPr>
          <w:rFonts w:hint="cs"/>
          <w:rtl/>
        </w:rPr>
        <w:t>ی</w:t>
      </w:r>
      <w:r w:rsidRPr="00CD23FA">
        <w:rPr>
          <w:rFonts w:hint="eastAsia"/>
          <w:rtl/>
        </w:rPr>
        <w:t>کد</w:t>
      </w:r>
      <w:r w:rsidRPr="00CD23FA">
        <w:rPr>
          <w:rFonts w:hint="cs"/>
          <w:rtl/>
        </w:rPr>
        <w:t>ی</w:t>
      </w:r>
      <w:r w:rsidRPr="00CD23FA">
        <w:rPr>
          <w:rFonts w:hint="eastAsia"/>
          <w:rtl/>
        </w:rPr>
        <w:t>گر</w:t>
      </w:r>
      <w:r w:rsidRPr="00CD23FA">
        <w:rPr>
          <w:rtl/>
        </w:rPr>
        <w:t xml:space="preserve"> قرار</w:t>
      </w:r>
      <w:r w:rsidR="00A00FDE">
        <w:rPr>
          <w:rtl/>
        </w:rPr>
        <w:t xml:space="preserve"> می‌</w:t>
      </w:r>
      <w:r w:rsidRPr="00CD23FA">
        <w:rPr>
          <w:rtl/>
        </w:rPr>
        <w:t>گ</w:t>
      </w:r>
      <w:r w:rsidRPr="00CD23FA">
        <w:rPr>
          <w:rFonts w:hint="cs"/>
          <w:rtl/>
        </w:rPr>
        <w:t>ی</w:t>
      </w:r>
      <w:r w:rsidRPr="00CD23FA">
        <w:rPr>
          <w:rFonts w:hint="eastAsia"/>
          <w:rtl/>
        </w:rPr>
        <w:t>رند</w:t>
      </w:r>
      <w:r w:rsidRPr="00CD23FA">
        <w:rPr>
          <w:rtl/>
        </w:rPr>
        <w:t xml:space="preserve">. </w:t>
      </w:r>
      <w:r w:rsidR="00CA5B2E" w:rsidRPr="00CA5B2E">
        <w:rPr>
          <w:rtl/>
        </w:rPr>
        <w:t>بنابرا</w:t>
      </w:r>
      <w:r w:rsidR="00CA5B2E" w:rsidRPr="00CA5B2E">
        <w:rPr>
          <w:rFonts w:hint="cs"/>
          <w:rtl/>
        </w:rPr>
        <w:t>ی</w:t>
      </w:r>
      <w:r w:rsidR="00CA5B2E" w:rsidRPr="00CA5B2E">
        <w:rPr>
          <w:rFonts w:hint="eastAsia"/>
          <w:rtl/>
        </w:rPr>
        <w:t>ن،</w:t>
      </w:r>
      <w:r w:rsidR="00CA5B2E" w:rsidRPr="00CA5B2E">
        <w:rPr>
          <w:rtl/>
        </w:rPr>
        <w:t xml:space="preserve"> مدل‌ها</w:t>
      </w:r>
      <w:r w:rsidR="00CA5B2E" w:rsidRPr="00CA5B2E">
        <w:rPr>
          <w:rFonts w:hint="cs"/>
          <w:rtl/>
        </w:rPr>
        <w:t>ی</w:t>
      </w:r>
      <w:r w:rsidR="00CA5B2E" w:rsidRPr="00CA5B2E">
        <w:rPr>
          <w:rtl/>
        </w:rPr>
        <w:t xml:space="preserve"> عصب</w:t>
      </w:r>
      <w:r w:rsidR="00CA5B2E" w:rsidRPr="00CA5B2E">
        <w:rPr>
          <w:rFonts w:hint="cs"/>
          <w:rtl/>
        </w:rPr>
        <w:t>ی</w:t>
      </w:r>
      <w:r w:rsidR="00CA5B2E" w:rsidRPr="00CA5B2E">
        <w:rPr>
          <w:rtl/>
        </w:rPr>
        <w:t xml:space="preserve"> </w:t>
      </w:r>
      <w:r w:rsidR="00CA5B2E" w:rsidRPr="00CA5B2E">
        <w:rPr>
          <w:rFonts w:hint="cs"/>
          <w:rtl/>
        </w:rPr>
        <w:t>ی</w:t>
      </w:r>
      <w:r w:rsidR="00CA5B2E" w:rsidRPr="00CA5B2E">
        <w:rPr>
          <w:rFonts w:hint="eastAsia"/>
          <w:rtl/>
        </w:rPr>
        <w:t>اد</w:t>
      </w:r>
      <w:r w:rsidR="00CA5B2E" w:rsidRPr="00CA5B2E">
        <w:rPr>
          <w:rtl/>
        </w:rPr>
        <w:t xml:space="preserve"> م</w:t>
      </w:r>
      <w:r w:rsidR="00CA5B2E" w:rsidRPr="00CA5B2E">
        <w:rPr>
          <w:rFonts w:hint="cs"/>
          <w:rtl/>
        </w:rPr>
        <w:t>ی‌</w:t>
      </w:r>
      <w:r w:rsidR="00CA5B2E" w:rsidRPr="00CA5B2E">
        <w:rPr>
          <w:rFonts w:hint="eastAsia"/>
          <w:rtl/>
        </w:rPr>
        <w:t>گ</w:t>
      </w:r>
      <w:r w:rsidR="00CA5B2E" w:rsidRPr="00CA5B2E">
        <w:rPr>
          <w:rFonts w:hint="cs"/>
          <w:rtl/>
        </w:rPr>
        <w:t>ی</w:t>
      </w:r>
      <w:r w:rsidR="00CA5B2E" w:rsidRPr="00CA5B2E">
        <w:rPr>
          <w:rFonts w:hint="eastAsia"/>
          <w:rtl/>
        </w:rPr>
        <w:t>رند</w:t>
      </w:r>
      <w:r w:rsidR="00CA5B2E" w:rsidRPr="00CA5B2E">
        <w:rPr>
          <w:rtl/>
        </w:rPr>
        <w:t xml:space="preserve"> که </w:t>
      </w:r>
      <w:r w:rsidR="00CA5B2E" w:rsidRPr="00CA5B2E">
        <w:rPr>
          <w:rFonts w:hint="cs"/>
          <w:rtl/>
        </w:rPr>
        <w:t>ی</w:t>
      </w:r>
      <w:r w:rsidR="00CA5B2E" w:rsidRPr="00CA5B2E">
        <w:rPr>
          <w:rFonts w:hint="eastAsia"/>
          <w:rtl/>
        </w:rPr>
        <w:t>ک</w:t>
      </w:r>
      <w:r w:rsidR="00CA5B2E" w:rsidRPr="00CA5B2E">
        <w:rPr>
          <w:rtl/>
        </w:rPr>
        <w:t xml:space="preserve"> کلمه را ابتدا با </w:t>
      </w:r>
      <w:r w:rsidR="00CA5B2E" w:rsidRPr="00CA5B2E">
        <w:rPr>
          <w:rFonts w:hint="cs"/>
          <w:rtl/>
        </w:rPr>
        <w:t>ی</w:t>
      </w:r>
      <w:r w:rsidR="00CA5B2E" w:rsidRPr="00CA5B2E">
        <w:rPr>
          <w:rFonts w:hint="eastAsia"/>
          <w:rtl/>
        </w:rPr>
        <w:t>ک</w:t>
      </w:r>
      <w:r w:rsidR="00CA5B2E" w:rsidRPr="00CA5B2E">
        <w:rPr>
          <w:rtl/>
        </w:rPr>
        <w:t xml:space="preserve"> بردار تصادف</w:t>
      </w:r>
      <w:r w:rsidR="00CA5B2E" w:rsidRPr="00CA5B2E">
        <w:rPr>
          <w:rFonts w:hint="cs"/>
          <w:rtl/>
        </w:rPr>
        <w:t>ی</w:t>
      </w:r>
      <w:r w:rsidR="00CA5B2E" w:rsidRPr="00CA5B2E">
        <w:rPr>
          <w:rtl/>
        </w:rPr>
        <w:t xml:space="preserve"> نما</w:t>
      </w:r>
      <w:r w:rsidR="00CA5B2E" w:rsidRPr="00CA5B2E">
        <w:rPr>
          <w:rFonts w:hint="cs"/>
          <w:rtl/>
        </w:rPr>
        <w:t>ی</w:t>
      </w:r>
      <w:r w:rsidR="00CA5B2E" w:rsidRPr="00CA5B2E">
        <w:rPr>
          <w:rFonts w:hint="eastAsia"/>
          <w:rtl/>
        </w:rPr>
        <w:t>ش</w:t>
      </w:r>
      <w:r w:rsidR="00CA5B2E" w:rsidRPr="00CA5B2E">
        <w:rPr>
          <w:rtl/>
        </w:rPr>
        <w:t xml:space="preserve"> دهند و سپس ا</w:t>
      </w:r>
      <w:r w:rsidR="00CA5B2E" w:rsidRPr="00CA5B2E">
        <w:rPr>
          <w:rFonts w:hint="cs"/>
          <w:rtl/>
        </w:rPr>
        <w:t>ی</w:t>
      </w:r>
      <w:r w:rsidR="00CA5B2E" w:rsidRPr="00CA5B2E">
        <w:rPr>
          <w:rFonts w:hint="eastAsia"/>
          <w:rtl/>
        </w:rPr>
        <w:t>ن</w:t>
      </w:r>
      <w:r w:rsidR="00CA5B2E" w:rsidRPr="00CA5B2E">
        <w:rPr>
          <w:rtl/>
        </w:rPr>
        <w:t xml:space="preserve"> نما</w:t>
      </w:r>
      <w:r w:rsidR="00CA5B2E" w:rsidRPr="00CA5B2E">
        <w:rPr>
          <w:rFonts w:hint="cs"/>
          <w:rtl/>
        </w:rPr>
        <w:t>ی</w:t>
      </w:r>
      <w:r w:rsidR="00CA5B2E" w:rsidRPr="00CA5B2E">
        <w:rPr>
          <w:rFonts w:hint="eastAsia"/>
          <w:rtl/>
        </w:rPr>
        <w:t>ش</w:t>
      </w:r>
      <w:r w:rsidR="00CA5B2E" w:rsidRPr="00CA5B2E">
        <w:rPr>
          <w:rtl/>
        </w:rPr>
        <w:t xml:space="preserve"> را به طور مکرر تغ</w:t>
      </w:r>
      <w:r w:rsidR="00CA5B2E" w:rsidRPr="00CA5B2E">
        <w:rPr>
          <w:rFonts w:hint="cs"/>
          <w:rtl/>
        </w:rPr>
        <w:t>یی</w:t>
      </w:r>
      <w:r w:rsidR="00CA5B2E" w:rsidRPr="00CA5B2E">
        <w:rPr>
          <w:rFonts w:hint="eastAsia"/>
          <w:rtl/>
        </w:rPr>
        <w:t>ر</w:t>
      </w:r>
      <w:r w:rsidR="00CA5B2E" w:rsidRPr="00CA5B2E">
        <w:rPr>
          <w:rtl/>
        </w:rPr>
        <w:t xml:space="preserve"> دهند تا شب</w:t>
      </w:r>
      <w:r w:rsidR="00CA5B2E" w:rsidRPr="00CA5B2E">
        <w:rPr>
          <w:rFonts w:hint="cs"/>
          <w:rtl/>
        </w:rPr>
        <w:t>ی</w:t>
      </w:r>
      <w:r w:rsidR="00CA5B2E" w:rsidRPr="00CA5B2E">
        <w:rPr>
          <w:rFonts w:hint="eastAsia"/>
          <w:rtl/>
        </w:rPr>
        <w:t>ه‌تر</w:t>
      </w:r>
      <w:r w:rsidR="00CA5B2E" w:rsidRPr="00CA5B2E">
        <w:rPr>
          <w:rtl/>
        </w:rPr>
        <w:t xml:space="preserve"> به نما</w:t>
      </w:r>
      <w:r w:rsidR="00CA5B2E" w:rsidRPr="00CA5B2E">
        <w:rPr>
          <w:rFonts w:hint="cs"/>
          <w:rtl/>
        </w:rPr>
        <w:t>ی</w:t>
      </w:r>
      <w:r w:rsidR="00CA5B2E" w:rsidRPr="00CA5B2E">
        <w:rPr>
          <w:rFonts w:hint="eastAsia"/>
          <w:rtl/>
        </w:rPr>
        <w:t>ش</w:t>
      </w:r>
      <w:r w:rsidR="00CA5B2E" w:rsidRPr="00CA5B2E">
        <w:rPr>
          <w:rtl/>
        </w:rPr>
        <w:t xml:space="preserve"> کلمات همسا</w:t>
      </w:r>
      <w:r w:rsidR="00CA5B2E" w:rsidRPr="00CA5B2E">
        <w:rPr>
          <w:rFonts w:hint="cs"/>
          <w:rtl/>
        </w:rPr>
        <w:t>ی</w:t>
      </w:r>
      <w:r w:rsidR="00CA5B2E" w:rsidRPr="00CA5B2E">
        <w:rPr>
          <w:rFonts w:hint="eastAsia"/>
          <w:rtl/>
        </w:rPr>
        <w:t>ه</w:t>
      </w:r>
      <w:r w:rsidR="00CA5B2E" w:rsidRPr="00CA5B2E">
        <w:rPr>
          <w:rtl/>
        </w:rPr>
        <w:t xml:space="preserve"> و متفاوت‌تر از کلمات</w:t>
      </w:r>
      <w:r w:rsidR="00CA5B2E" w:rsidRPr="00CA5B2E">
        <w:rPr>
          <w:rFonts w:hint="cs"/>
          <w:rtl/>
        </w:rPr>
        <w:t>ی</w:t>
      </w:r>
      <w:r w:rsidR="00CA5B2E" w:rsidRPr="00CA5B2E">
        <w:rPr>
          <w:rtl/>
        </w:rPr>
        <w:t xml:space="preserve"> باشد که نزد</w:t>
      </w:r>
      <w:r w:rsidR="00CA5B2E" w:rsidRPr="00CA5B2E">
        <w:rPr>
          <w:rFonts w:hint="cs"/>
          <w:rtl/>
        </w:rPr>
        <w:t>ی</w:t>
      </w:r>
      <w:r w:rsidR="00CA5B2E" w:rsidRPr="00CA5B2E">
        <w:rPr>
          <w:rFonts w:hint="eastAsia"/>
          <w:rtl/>
        </w:rPr>
        <w:t>ک</w:t>
      </w:r>
      <w:r w:rsidR="00CA5B2E" w:rsidRPr="00CA5B2E">
        <w:rPr>
          <w:rtl/>
        </w:rPr>
        <w:t xml:space="preserve"> آن ن</w:t>
      </w:r>
      <w:r w:rsidR="00CA5B2E" w:rsidRPr="00CA5B2E">
        <w:rPr>
          <w:rFonts w:hint="cs"/>
          <w:rtl/>
        </w:rPr>
        <w:t>ی</w:t>
      </w:r>
      <w:r w:rsidR="00CA5B2E" w:rsidRPr="00CA5B2E">
        <w:rPr>
          <w:rFonts w:hint="eastAsia"/>
          <w:rtl/>
        </w:rPr>
        <w:t>ستند</w:t>
      </w:r>
      <w:r w:rsidR="00CA5B2E" w:rsidRPr="00CA5B2E">
        <w:rPr>
          <w:rtl/>
        </w:rPr>
        <w:t>.</w:t>
      </w:r>
    </w:p>
    <w:p w14:paraId="4BBC73EB" w14:textId="712550A7" w:rsidR="001E4DA2" w:rsidRPr="00CD23FA" w:rsidRDefault="001E4DA2" w:rsidP="001E4DA2">
      <w:pPr>
        <w:pStyle w:val="a8"/>
        <w:rPr>
          <w:rtl/>
        </w:rPr>
      </w:pPr>
      <w:r w:rsidRPr="00CD23FA">
        <w:rPr>
          <w:rtl/>
        </w:rPr>
        <w:t>کولوبرت و وستون</w:t>
      </w:r>
      <w:r>
        <w:rPr>
          <w:rStyle w:val="FootnoteReference"/>
          <w:rtl/>
        </w:rPr>
        <w:footnoteReference w:id="74"/>
      </w:r>
      <w:r w:rsidRPr="00CD23FA">
        <w:rPr>
          <w:rtl/>
        </w:rPr>
        <w:t xml:space="preserve"> در کار خود در سال 2008 </w:t>
      </w:r>
      <w:r>
        <w:rPr>
          <w:rtl/>
        </w:rPr>
        <w:fldChar w:fldCharType="begin"/>
      </w:r>
      <w:r>
        <w:rPr>
          <w:rtl/>
        </w:rPr>
        <w:instrText xml:space="preserve"> </w:instrText>
      </w:r>
      <w:r>
        <w:instrText>ADDIN EN.CITE &lt;EndNote&gt;&lt;Cite&gt;&lt;Author&gt;Collobert&lt;/Author&gt;&lt;Year&gt;2008&lt;/Year&gt;&lt;RecNum&gt;95&lt;/RecNum&gt;&lt;DisplayText&gt;[59]&lt;/DisplayText&gt;&lt;record&gt;&lt;rec-number&gt;95&lt;/rec-number&gt;&lt;foreign-keys&gt;&lt;key app="EN" db-id="5advps9aitwdwre9vx1x2pv30wawrxstfptz" timestamp="1723236965"&gt;9</w:instrText>
      </w:r>
      <w:r>
        <w:rPr>
          <w:rtl/>
        </w:rPr>
        <w:instrText>5&lt;/</w:instrText>
      </w:r>
      <w:r>
        <w:instrText>key&gt;&lt;/foreign-keys&gt;&lt;ref-type name="Conference Proceedings"&gt;10&lt;/ref-type&gt;&lt;contributors&gt;&lt;authors&gt;&lt;author&gt;Collobert, Ronan&lt;/author&gt;&lt;author&gt;Weston, Jason&lt;/author&gt;&lt;/authors&gt;&lt;/contributors&gt;&lt;titles&gt;&lt;title&gt;A unified architecture for natural language processing</w:instrText>
      </w:r>
      <w:r>
        <w:rPr>
          <w:rtl/>
        </w:rPr>
        <w:instrText xml:space="preserve">: </w:instrText>
      </w:r>
      <w:r>
        <w:instrText>Deep neural networks with multitask learning&lt;/title&gt;&lt;secondary-title&gt;Proceedings of the 25th international conference on Machine learning&lt;/secondary-title&gt;&lt;/titles&gt;&lt;pages&gt;160-167&lt;/pages&gt;&lt;dates&gt;&lt;year&gt;2008&lt;/year&gt;&lt;/dates&gt;&lt;urls&gt;&lt;/urls&gt;&lt;/record&gt;&lt;/Cite&gt;&lt;/EndNote</w:instrText>
      </w:r>
      <w:r>
        <w:rPr>
          <w:rtl/>
        </w:rPr>
        <w:instrText>&gt;</w:instrText>
      </w:r>
      <w:r>
        <w:rPr>
          <w:rtl/>
        </w:rPr>
        <w:fldChar w:fldCharType="separate"/>
      </w:r>
      <w:r>
        <w:rPr>
          <w:noProof/>
          <w:rtl/>
        </w:rPr>
        <w:t>[59]</w:t>
      </w:r>
      <w:r>
        <w:rPr>
          <w:rtl/>
        </w:rPr>
        <w:fldChar w:fldCharType="end"/>
      </w:r>
      <w:r w:rsidRPr="00CD23FA">
        <w:rPr>
          <w:rtl/>
        </w:rPr>
        <w:t>، اثربخش</w:t>
      </w:r>
      <w:r w:rsidRPr="00CD23FA">
        <w:rPr>
          <w:rFonts w:hint="cs"/>
          <w:rtl/>
        </w:rPr>
        <w:t>ی</w:t>
      </w:r>
      <w:r w:rsidRPr="00CD23FA">
        <w:rPr>
          <w:rtl/>
        </w:rPr>
        <w:t xml:space="preserve"> استفاده از تعب</w:t>
      </w:r>
      <w:r w:rsidRPr="00CD23FA">
        <w:rPr>
          <w:rFonts w:hint="cs"/>
          <w:rtl/>
        </w:rPr>
        <w:t>ی</w:t>
      </w:r>
      <w:r w:rsidRPr="00CD23FA">
        <w:rPr>
          <w:rFonts w:hint="eastAsia"/>
          <w:rtl/>
        </w:rPr>
        <w:t>ه</w:t>
      </w:r>
      <w:r w:rsidRPr="00CD23FA">
        <w:rPr>
          <w:rtl/>
        </w:rPr>
        <w:t xml:space="preserve"> کلمات از پ</w:t>
      </w:r>
      <w:r w:rsidRPr="00CD23FA">
        <w:rPr>
          <w:rFonts w:hint="cs"/>
          <w:rtl/>
        </w:rPr>
        <w:t>ی</w:t>
      </w:r>
      <w:r w:rsidRPr="00CD23FA">
        <w:rPr>
          <w:rFonts w:hint="eastAsia"/>
          <w:rtl/>
        </w:rPr>
        <w:t>ش</w:t>
      </w:r>
      <w:r w:rsidRPr="00CD23FA">
        <w:rPr>
          <w:rtl/>
        </w:rPr>
        <w:t xml:space="preserve"> آموزش</w:t>
      </w:r>
      <w:r w:rsidRPr="001E4DA2">
        <w:rPr>
          <w:sz w:val="28"/>
          <w:rtl/>
        </w:rPr>
        <w:t>‌</w:t>
      </w:r>
      <w:r w:rsidRPr="00CD23FA">
        <w:rPr>
          <w:rtl/>
        </w:rPr>
        <w:t>د</w:t>
      </w:r>
      <w:r w:rsidRPr="00CD23FA">
        <w:rPr>
          <w:rFonts w:hint="cs"/>
          <w:rtl/>
        </w:rPr>
        <w:t>ی</w:t>
      </w:r>
      <w:r w:rsidRPr="00CD23FA">
        <w:rPr>
          <w:rFonts w:hint="eastAsia"/>
          <w:rtl/>
        </w:rPr>
        <w:t>ده</w:t>
      </w:r>
      <w:r w:rsidRPr="001E4DA2">
        <w:rPr>
          <w:rFonts w:hint="eastAsia"/>
          <w:sz w:val="28"/>
          <w:rtl/>
        </w:rPr>
        <w:t>‌</w:t>
      </w:r>
      <w:r w:rsidRPr="00CD23FA">
        <w:rPr>
          <w:rFonts w:hint="eastAsia"/>
          <w:rtl/>
        </w:rPr>
        <w:t>شده</w:t>
      </w:r>
      <w:r w:rsidRPr="00CD23FA">
        <w:rPr>
          <w:rtl/>
        </w:rPr>
        <w:t xml:space="preserve"> را در کارها</w:t>
      </w:r>
      <w:r w:rsidRPr="00CD23FA">
        <w:rPr>
          <w:rFonts w:hint="cs"/>
          <w:rtl/>
        </w:rPr>
        <w:t>ی</w:t>
      </w:r>
      <w:r w:rsidRPr="00CD23FA">
        <w:rPr>
          <w:rtl/>
        </w:rPr>
        <w:t xml:space="preserve"> معروف </w:t>
      </w:r>
      <w:r w:rsidRPr="00CD23FA">
        <w:t>NLP</w:t>
      </w:r>
      <w:r w:rsidRPr="00CD23FA">
        <w:rPr>
          <w:rtl/>
        </w:rPr>
        <w:t xml:space="preserve"> مانند برچسب</w:t>
      </w:r>
      <w:r w:rsidRPr="001E4DA2">
        <w:rPr>
          <w:sz w:val="28"/>
          <w:rtl/>
        </w:rPr>
        <w:t>‌</w:t>
      </w:r>
      <w:r w:rsidRPr="00CD23FA">
        <w:rPr>
          <w:rtl/>
        </w:rPr>
        <w:t>گذار</w:t>
      </w:r>
      <w:r w:rsidRPr="00CD23FA">
        <w:rPr>
          <w:rFonts w:hint="cs"/>
          <w:rtl/>
        </w:rPr>
        <w:t>ی</w:t>
      </w:r>
      <w:r w:rsidRPr="00CD23FA">
        <w:rPr>
          <w:rtl/>
        </w:rPr>
        <w:t xml:space="preserve"> قسمت</w:t>
      </w:r>
      <w:r w:rsidRPr="00CD23FA">
        <w:rPr>
          <w:rFonts w:hint="cs"/>
          <w:rtl/>
        </w:rPr>
        <w:t>ی</w:t>
      </w:r>
      <w:r w:rsidRPr="00CD23FA">
        <w:rPr>
          <w:rtl/>
        </w:rPr>
        <w:t xml:space="preserve"> از گفتار، قطعه</w:t>
      </w:r>
      <w:r w:rsidRPr="001E4DA2">
        <w:rPr>
          <w:sz w:val="28"/>
          <w:rtl/>
        </w:rPr>
        <w:t>‌</w:t>
      </w:r>
      <w:r w:rsidRPr="00CD23FA">
        <w:rPr>
          <w:rtl/>
        </w:rPr>
        <w:t>ساز</w:t>
      </w:r>
      <w:r w:rsidRPr="00CD23FA">
        <w:rPr>
          <w:rFonts w:hint="cs"/>
          <w:rtl/>
        </w:rPr>
        <w:t>ی</w:t>
      </w:r>
      <w:r w:rsidRPr="00CD23FA">
        <w:rPr>
          <w:rFonts w:hint="eastAsia"/>
          <w:rtl/>
        </w:rPr>
        <w:t>،</w:t>
      </w:r>
      <w:r w:rsidRPr="00CD23FA">
        <w:rPr>
          <w:rtl/>
        </w:rPr>
        <w:t xml:space="preserve"> به نما</w:t>
      </w:r>
      <w:r w:rsidRPr="00CD23FA">
        <w:rPr>
          <w:rFonts w:hint="cs"/>
          <w:rtl/>
        </w:rPr>
        <w:t>ی</w:t>
      </w:r>
      <w:r w:rsidRPr="00CD23FA">
        <w:rPr>
          <w:rFonts w:hint="eastAsia"/>
          <w:rtl/>
        </w:rPr>
        <w:t>ش</w:t>
      </w:r>
      <w:r w:rsidRPr="00CD23FA">
        <w:rPr>
          <w:rtl/>
        </w:rPr>
        <w:t xml:space="preserve"> گذاشتند. شناسا</w:t>
      </w:r>
      <w:r w:rsidRPr="00CD23FA">
        <w:rPr>
          <w:rFonts w:hint="cs"/>
          <w:rtl/>
        </w:rPr>
        <w:t>یی</w:t>
      </w:r>
      <w:r w:rsidRPr="00CD23FA">
        <w:rPr>
          <w:rtl/>
        </w:rPr>
        <w:t xml:space="preserve"> موجود</w:t>
      </w:r>
      <w:r w:rsidRPr="00CD23FA">
        <w:rPr>
          <w:rFonts w:hint="cs"/>
          <w:rtl/>
        </w:rPr>
        <w:t>ی</w:t>
      </w:r>
      <w:r w:rsidRPr="00CD23FA">
        <w:rPr>
          <w:rFonts w:hint="eastAsia"/>
          <w:rtl/>
        </w:rPr>
        <w:t>ت،</w:t>
      </w:r>
      <w:r w:rsidRPr="00CD23FA">
        <w:rPr>
          <w:rtl/>
        </w:rPr>
        <w:t xml:space="preserve">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مدل زبا</w:t>
      </w:r>
      <w:r w:rsidRPr="00CD23FA">
        <w:rPr>
          <w:rFonts w:hint="eastAsia"/>
          <w:rtl/>
        </w:rPr>
        <w:t>ن</w:t>
      </w:r>
      <w:r w:rsidRPr="00CD23FA">
        <w:rPr>
          <w:rtl/>
        </w:rPr>
        <w:t xml:space="preserve"> و برچسب</w:t>
      </w:r>
      <w:r w:rsidR="00C00632">
        <w:rPr>
          <w:rtl/>
        </w:rPr>
        <w:softHyphen/>
      </w:r>
      <w:r w:rsidRPr="00CD23FA">
        <w:rPr>
          <w:rtl/>
        </w:rPr>
        <w:t>گذار</w:t>
      </w:r>
      <w:r w:rsidRPr="00CD23FA">
        <w:rPr>
          <w:rFonts w:hint="cs"/>
          <w:rtl/>
        </w:rPr>
        <w:t>ی</w:t>
      </w:r>
      <w:r w:rsidRPr="00CD23FA">
        <w:rPr>
          <w:rtl/>
        </w:rPr>
        <w:t xml:space="preserve"> معنا</w:t>
      </w:r>
      <w:r w:rsidRPr="00CD23FA">
        <w:rPr>
          <w:rFonts w:hint="cs"/>
          <w:rtl/>
        </w:rPr>
        <w:t>یی</w:t>
      </w:r>
      <w:r w:rsidRPr="00CD23FA">
        <w:rPr>
          <w:rtl/>
        </w:rPr>
        <w:t xml:space="preserve"> به جا</w:t>
      </w:r>
      <w:r w:rsidRPr="00CD23FA">
        <w:rPr>
          <w:rFonts w:hint="cs"/>
          <w:rtl/>
        </w:rPr>
        <w:t>ی</w:t>
      </w:r>
      <w:r w:rsidRPr="00CD23FA">
        <w:rPr>
          <w:rtl/>
        </w:rPr>
        <w:t xml:space="preserve"> استفاده از نرم افزار گران ق</w:t>
      </w:r>
      <w:r w:rsidRPr="00CD23FA">
        <w:rPr>
          <w:rFonts w:hint="cs"/>
          <w:rtl/>
        </w:rPr>
        <w:t>ی</w:t>
      </w:r>
      <w:r w:rsidRPr="00CD23FA">
        <w:rPr>
          <w:rFonts w:hint="eastAsia"/>
          <w:rtl/>
        </w:rPr>
        <w:t>مت،</w:t>
      </w:r>
      <w:r w:rsidRPr="00CD23FA">
        <w:rPr>
          <w:rtl/>
        </w:rPr>
        <w:t xml:space="preserve"> کولوبرت و وستون روش</w:t>
      </w:r>
      <w:r w:rsidRPr="00CD23FA">
        <w:rPr>
          <w:rFonts w:hint="cs"/>
          <w:rtl/>
        </w:rPr>
        <w:t>ی</w:t>
      </w:r>
      <w:r w:rsidRPr="00CD23FA">
        <w:rPr>
          <w:rtl/>
        </w:rPr>
        <w:t xml:space="preserve"> را پ</w:t>
      </w:r>
      <w:r w:rsidRPr="00CD23FA">
        <w:rPr>
          <w:rFonts w:hint="cs"/>
          <w:rtl/>
        </w:rPr>
        <w:t>ی</w:t>
      </w:r>
      <w:r w:rsidRPr="00CD23FA">
        <w:rPr>
          <w:rFonts w:hint="eastAsia"/>
          <w:rtl/>
        </w:rPr>
        <w:t>شنهاد</w:t>
      </w:r>
      <w:r w:rsidRPr="00CD23FA">
        <w:rPr>
          <w:rtl/>
        </w:rPr>
        <w:t xml:space="preserve"> کردند که بر خلاف مع</w:t>
      </w:r>
      <w:r w:rsidRPr="00CD23FA">
        <w:rPr>
          <w:rFonts w:hint="cs"/>
          <w:rtl/>
        </w:rPr>
        <w:t>ی</w:t>
      </w:r>
      <w:r w:rsidRPr="00CD23FA">
        <w:rPr>
          <w:rFonts w:hint="eastAsia"/>
          <w:rtl/>
        </w:rPr>
        <w:t>ار</w:t>
      </w:r>
      <w:r w:rsidRPr="00CD23FA">
        <w:rPr>
          <w:rtl/>
        </w:rPr>
        <w:t xml:space="preserve"> آنتروپ</w:t>
      </w:r>
      <w:r w:rsidRPr="00CD23FA">
        <w:rPr>
          <w:rFonts w:hint="cs"/>
          <w:rtl/>
        </w:rPr>
        <w:t>ی</w:t>
      </w:r>
      <w:r w:rsidRPr="00CD23FA">
        <w:rPr>
          <w:rtl/>
        </w:rPr>
        <w:t xml:space="preserve"> بنژ</w:t>
      </w:r>
      <w:r w:rsidRPr="00CD23FA">
        <w:rPr>
          <w:rFonts w:hint="cs"/>
          <w:rtl/>
        </w:rPr>
        <w:t>ی</w:t>
      </w:r>
      <w:r w:rsidRPr="00CD23FA">
        <w:rPr>
          <w:rFonts w:hint="eastAsia"/>
          <w:rtl/>
        </w:rPr>
        <w:t>و</w:t>
      </w:r>
      <w:r>
        <w:rPr>
          <w:rStyle w:val="FootnoteReference"/>
          <w:rtl/>
        </w:rPr>
        <w:footnoteReference w:id="75"/>
      </w:r>
      <w:r w:rsidRPr="00CD23FA">
        <w:rPr>
          <w:rtl/>
        </w:rPr>
        <w:t xml:space="preserve"> و همکاران </w:t>
      </w:r>
      <w:r>
        <w:rPr>
          <w:rtl/>
        </w:rPr>
        <w:fldChar w:fldCharType="begin"/>
      </w:r>
      <w:r>
        <w:rPr>
          <w:rtl/>
        </w:rPr>
        <w:instrText xml:space="preserve"> </w:instrText>
      </w:r>
      <w:r>
        <w:instrText>ADDIN EN.CITE &lt;EndNote&gt;&lt;Cite&gt;&lt;Author&gt;Operationnelle&lt;/Author&gt;&lt;Year&gt;2001&lt;/Year&gt;&lt;RecNum&gt;96&lt;/RecNum&gt;&lt;DisplayText&gt;[60]&lt;/DisplayText&gt;&lt;record&gt;&lt;rec-number&gt;96&lt;/rec-number&gt;&lt;foreign-keys&gt;&lt;key app="EN" db-id="5advps9aitwdwre9vx1x2pv30wawrxstfptz" timestamp="17232371</w:instrText>
      </w:r>
      <w:r>
        <w:rPr>
          <w:rtl/>
        </w:rPr>
        <w:instrText>50"&gt;96&lt;/</w:instrText>
      </w:r>
      <w:r>
        <w:instrText>key&gt;&lt;/foreign-keys&gt;&lt;ref-type name="Journal Article"&gt;17&lt;/ref-type&gt;&lt;contributors&gt;&lt;authors&gt;&lt;author&gt;Operationnelle, Departement&lt;/author&gt;&lt;author&gt;Bengio, Y.&lt;/author&gt;&lt;author&gt;Ducharme, R.&lt;/author&gt;&lt;author&gt;Vincent, Pascal&lt;/author&gt;&lt;author&gt;Mathematiques, Centre&lt;/author&gt;&lt;/authors&gt;&lt;/contributors&gt;&lt;titles&gt;&lt;title&gt;A Neural Probabilistic Language Model&lt;/title&gt;&lt;/titles&gt;&lt;dates&gt;&lt;year&gt;2001&lt;/year&gt;&lt;pub-dates&gt;&lt;date&gt;10/10&lt;/date&gt;&lt;/pub-dates&gt;&lt;/dates&gt;&lt;urls&gt;&lt;/urls&gt;&lt;/record&gt;&lt;/Cite&gt;&lt;/EndNote</w:instrText>
      </w:r>
      <w:r>
        <w:rPr>
          <w:rtl/>
        </w:rPr>
        <w:instrText>&gt;</w:instrText>
      </w:r>
      <w:r>
        <w:rPr>
          <w:rtl/>
        </w:rPr>
        <w:fldChar w:fldCharType="separate"/>
      </w:r>
      <w:r>
        <w:rPr>
          <w:noProof/>
          <w:rtl/>
        </w:rPr>
        <w:t>[60]</w:t>
      </w:r>
      <w:r>
        <w:rPr>
          <w:rtl/>
        </w:rPr>
        <w:fldChar w:fldCharType="end"/>
      </w:r>
      <w:r w:rsidRPr="00CD23FA">
        <w:rPr>
          <w:rtl/>
        </w:rPr>
        <w:t>. که احتمال کلمه بعد</w:t>
      </w:r>
      <w:r w:rsidRPr="00CD23FA">
        <w:rPr>
          <w:rFonts w:hint="cs"/>
          <w:rtl/>
        </w:rPr>
        <w:t>ی</w:t>
      </w:r>
      <w:r w:rsidRPr="00CD23FA">
        <w:rPr>
          <w:rtl/>
        </w:rPr>
        <w:t xml:space="preserve"> را با توجه به کلمات قبل</w:t>
      </w:r>
      <w:r w:rsidRPr="00CD23FA">
        <w:rPr>
          <w:rFonts w:hint="cs"/>
          <w:rtl/>
        </w:rPr>
        <w:t>ی</w:t>
      </w:r>
      <w:r w:rsidRPr="00CD23FA">
        <w:rPr>
          <w:rtl/>
        </w:rPr>
        <w:t xml:space="preserve"> به حداکثر م</w:t>
      </w:r>
      <w:r w:rsidRPr="00CD23FA">
        <w:rPr>
          <w:rFonts w:hint="cs"/>
          <w:rtl/>
        </w:rPr>
        <w:t>ی</w:t>
      </w:r>
      <w:r w:rsidRPr="001E4DA2">
        <w:rPr>
          <w:rFonts w:hint="cs"/>
          <w:sz w:val="28"/>
          <w:rtl/>
        </w:rPr>
        <w:t>‌</w:t>
      </w:r>
      <w:r w:rsidRPr="00CD23FA">
        <w:rPr>
          <w:rFonts w:hint="eastAsia"/>
          <w:rtl/>
        </w:rPr>
        <w:t>رساند،</w:t>
      </w:r>
      <w:r w:rsidRPr="00CD23FA">
        <w:rPr>
          <w:rtl/>
        </w:rPr>
        <w:t xml:space="preserve"> کولوبرت و وستون شبکه</w:t>
      </w:r>
      <w:r w:rsidRPr="001E4DA2">
        <w:rPr>
          <w:sz w:val="28"/>
          <w:rtl/>
        </w:rPr>
        <w:t>‌</w:t>
      </w:r>
      <w:r w:rsidRPr="00CD23FA">
        <w:rPr>
          <w:rtl/>
        </w:rPr>
        <w:t>ا</w:t>
      </w:r>
      <w:r w:rsidRPr="00CD23FA">
        <w:rPr>
          <w:rFonts w:hint="cs"/>
          <w:rtl/>
        </w:rPr>
        <w:t>ی</w:t>
      </w:r>
      <w:r w:rsidRPr="00CD23FA">
        <w:rPr>
          <w:rtl/>
        </w:rPr>
        <w:t xml:space="preserve"> را آموزش م</w:t>
      </w:r>
      <w:r w:rsidRPr="00CD23FA">
        <w:rPr>
          <w:rFonts w:hint="cs"/>
          <w:rtl/>
        </w:rPr>
        <w:t>ی</w:t>
      </w:r>
      <w:r w:rsidRPr="001E4DA2">
        <w:rPr>
          <w:rFonts w:hint="cs"/>
          <w:sz w:val="28"/>
          <w:rtl/>
        </w:rPr>
        <w:t>‌</w:t>
      </w:r>
      <w:r w:rsidRPr="00CD23FA">
        <w:rPr>
          <w:rFonts w:hint="eastAsia"/>
          <w:rtl/>
        </w:rPr>
        <w:t>دهند</w:t>
      </w:r>
      <w:r w:rsidRPr="00CD23FA">
        <w:rPr>
          <w:rtl/>
        </w:rPr>
        <w:t xml:space="preserve"> تا برا</w:t>
      </w:r>
      <w:r w:rsidRPr="00CD23FA">
        <w:rPr>
          <w:rFonts w:hint="cs"/>
          <w:rtl/>
        </w:rPr>
        <w:t>ی</w:t>
      </w:r>
      <w:r w:rsidRPr="00CD23FA">
        <w:rPr>
          <w:rtl/>
        </w:rPr>
        <w:t xml:space="preserve"> </w:t>
      </w:r>
      <w:r w:rsidRPr="00CD23FA">
        <w:rPr>
          <w:rFonts w:hint="cs"/>
          <w:rtl/>
        </w:rPr>
        <w:t>ی</w:t>
      </w:r>
      <w:r w:rsidRPr="00CD23FA">
        <w:rPr>
          <w:rFonts w:hint="eastAsia"/>
          <w:rtl/>
        </w:rPr>
        <w:t>ک</w:t>
      </w:r>
      <w:r w:rsidRPr="00CD23FA">
        <w:rPr>
          <w:rtl/>
        </w:rPr>
        <w:t xml:space="preserve"> دنباله کلمه صح</w:t>
      </w:r>
      <w:r w:rsidRPr="00CD23FA">
        <w:rPr>
          <w:rFonts w:hint="cs"/>
          <w:rtl/>
        </w:rPr>
        <w:t>ی</w:t>
      </w:r>
      <w:r w:rsidRPr="00CD23FA">
        <w:rPr>
          <w:rFonts w:hint="eastAsia"/>
          <w:rtl/>
        </w:rPr>
        <w:t>ح</w:t>
      </w:r>
      <w:r w:rsidRPr="00CD23FA">
        <w:rPr>
          <w:rtl/>
        </w:rPr>
        <w:t xml:space="preserve"> نسبت به </w:t>
      </w:r>
      <w:r w:rsidRPr="00CD23FA">
        <w:rPr>
          <w:rFonts w:hint="cs"/>
          <w:rtl/>
        </w:rPr>
        <w:t>ی</w:t>
      </w:r>
      <w:r w:rsidRPr="00CD23FA">
        <w:rPr>
          <w:rFonts w:hint="eastAsia"/>
          <w:rtl/>
        </w:rPr>
        <w:t>ک</w:t>
      </w:r>
      <w:r w:rsidRPr="00CD23FA">
        <w:rPr>
          <w:rtl/>
        </w:rPr>
        <w:t xml:space="preserve"> نادرست، امت</w:t>
      </w:r>
      <w:r w:rsidRPr="00CD23FA">
        <w:rPr>
          <w:rFonts w:hint="cs"/>
          <w:rtl/>
        </w:rPr>
        <w:t>ی</w:t>
      </w:r>
      <w:r w:rsidRPr="00CD23FA">
        <w:rPr>
          <w:rFonts w:hint="eastAsia"/>
          <w:rtl/>
        </w:rPr>
        <w:t>از</w:t>
      </w:r>
      <w:r w:rsidRPr="00CD23FA">
        <w:rPr>
          <w:rtl/>
        </w:rPr>
        <w:t xml:space="preserve"> بالاتر </w:t>
      </w:r>
      <w:r w:rsidR="00C00632">
        <w:rPr>
          <w:rFonts w:hint="cs"/>
          <w:rtl/>
        </w:rPr>
        <w:t>(</w:t>
      </w:r>
      <w:r w:rsidRPr="001E4DA2">
        <w:rPr>
          <w:rFonts w:ascii="Cambria Math" w:hAnsi="Cambria Math" w:cs="Cambria Math"/>
          <w:sz w:val="28"/>
        </w:rPr>
        <w:t>𝑓</w:t>
      </w:r>
      <w:r w:rsidR="00C00632">
        <w:rPr>
          <w:rFonts w:ascii="Cambria Math" w:hAnsi="Cambria Math" w:cs="Cambria Math"/>
          <w:sz w:val="28"/>
        </w:rPr>
        <w:t>(</w:t>
      </w:r>
      <w:r w:rsidRPr="001E4DA2">
        <w:rPr>
          <w:rFonts w:ascii="Cambria Math" w:hAnsi="Cambria Math" w:cs="Cambria Math"/>
          <w:sz w:val="28"/>
        </w:rPr>
        <w:t>𝜃</w:t>
      </w:r>
      <w:r w:rsidRPr="00CD23FA">
        <w:rPr>
          <w:rtl/>
        </w:rPr>
        <w:t xml:space="preserve"> به دست آورند.</w:t>
      </w:r>
      <w:r w:rsidRPr="00CD23FA">
        <w:rPr>
          <w:rFonts w:hint="cs"/>
          <w:rtl/>
        </w:rPr>
        <w:t xml:space="preserve"> </w:t>
      </w:r>
    </w:p>
    <w:p w14:paraId="04C5CC15" w14:textId="79C5A1E9" w:rsidR="001E4DA2" w:rsidRPr="00CD23FA" w:rsidRDefault="001E4DA2" w:rsidP="001E4DA2">
      <w:pPr>
        <w:pStyle w:val="a8"/>
        <w:rPr>
          <w:rtl/>
        </w:rPr>
      </w:pPr>
      <w:r w:rsidRPr="00CD23FA">
        <w:rPr>
          <w:rtl/>
        </w:rPr>
        <w:t>در سال 2013، م</w:t>
      </w:r>
      <w:r w:rsidRPr="00CD23FA">
        <w:rPr>
          <w:rFonts w:hint="cs"/>
          <w:rtl/>
        </w:rPr>
        <w:t>ی</w:t>
      </w:r>
      <w:r w:rsidRPr="00CD23FA">
        <w:rPr>
          <w:rFonts w:hint="eastAsia"/>
          <w:rtl/>
        </w:rPr>
        <w:t>کولوف</w:t>
      </w:r>
      <w:r>
        <w:rPr>
          <w:rStyle w:val="FootnoteReference"/>
          <w:rtl/>
        </w:rPr>
        <w:footnoteReference w:id="76"/>
      </w:r>
      <w:r w:rsidRPr="00CD23FA">
        <w:rPr>
          <w:rtl/>
        </w:rPr>
        <w:t xml:space="preserve"> و همکاران.</w:t>
      </w:r>
      <w:r>
        <w:rPr>
          <w:rFonts w:hint="cs"/>
          <w:rtl/>
        </w:rPr>
        <w:t xml:space="preserve"> </w:t>
      </w:r>
      <w:r>
        <w:rPr>
          <w:rtl/>
        </w:rPr>
        <w:fldChar w:fldCharType="begin"/>
      </w:r>
      <w:r>
        <w:rPr>
          <w:rtl/>
        </w:rPr>
        <w:instrText xml:space="preserve"> </w:instrText>
      </w:r>
      <w:r>
        <w:instrText>ADDIN EN.CITE &lt;EndNote&gt;&lt;Cite&gt;&lt;Author&gt;Mikolov&lt;/Author&gt;&lt;Year&gt;2013&lt;/Year&gt;&lt;RecNum&gt;83&lt;/RecNum&gt;&lt;DisplayText&gt;[61]&lt;/DisplayText&gt;&lt;record&gt;&lt;rec-number&gt;83&lt;/rec-number&gt;&lt;foreign-keys&gt;&lt;key app="EN" db-id="5advps9aitwdwre9vx1x2pv30wawrxstfptz" timestamp="1723234320"&gt;83</w:instrText>
      </w:r>
      <w:r>
        <w:rPr>
          <w:rtl/>
        </w:rPr>
        <w:instrText>&lt;/</w:instrText>
      </w:r>
      <w:r>
        <w:instrText>key&gt;&lt;/foreign-keys&gt;&lt;ref-type name="Journal Article"&gt;17&lt;/ref-type&gt;&lt;contributors&gt;&lt;authors&gt;&lt;author&gt;Mikolov, Tomas&lt;/author&gt;&lt;author&gt;Chen, Kai&lt;/author&gt;&lt;author&gt;Corrado, Greg&lt;/author&gt;&lt;author&gt;Dean, Jeffrey&lt;/author&gt;&lt;/authors&gt;&lt;/contributors&gt;&lt;titles&gt;&lt;title&gt;Efficient</w:instrText>
      </w:r>
      <w:r>
        <w:rPr>
          <w:rtl/>
        </w:rPr>
        <w:instrText xml:space="preserve"> </w:instrText>
      </w:r>
      <w:r>
        <w:instrText>estimation of word representations in vector space&lt;/title&gt;&lt;secondary-title&gt;arXiv preprint arXiv:1301.3781&lt;/secondary-title&gt;&lt;/titles&gt;&lt;periodical&gt;&lt;full-title&gt;arXiv preprint arXiv:1301.3781&lt;/full-title&gt;&lt;/periodical&gt;&lt;dates&gt;&lt;year&gt;2013&lt;/year&gt;&lt;/dates&gt;&lt;urls&gt;&lt;/urls&gt;&lt;/record&gt;&lt;/Cite&gt;&lt;/EndNote</w:instrText>
      </w:r>
      <w:r>
        <w:rPr>
          <w:rtl/>
        </w:rPr>
        <w:instrText>&gt;</w:instrText>
      </w:r>
      <w:r>
        <w:rPr>
          <w:rtl/>
        </w:rPr>
        <w:fldChar w:fldCharType="separate"/>
      </w:r>
      <w:r>
        <w:rPr>
          <w:noProof/>
          <w:rtl/>
        </w:rPr>
        <w:t>[61]</w:t>
      </w:r>
      <w:r>
        <w:rPr>
          <w:rtl/>
        </w:rPr>
        <w:fldChar w:fldCharType="end"/>
      </w:r>
      <w:r w:rsidRPr="00CD23FA">
        <w:rPr>
          <w:rtl/>
        </w:rPr>
        <w:t xml:space="preserve"> دو رو</w:t>
      </w:r>
      <w:r w:rsidRPr="00CD23FA">
        <w:rPr>
          <w:rFonts w:hint="cs"/>
          <w:rtl/>
        </w:rPr>
        <w:t>ی</w:t>
      </w:r>
      <w:r w:rsidRPr="00CD23FA">
        <w:rPr>
          <w:rFonts w:hint="eastAsia"/>
          <w:rtl/>
        </w:rPr>
        <w:t>کرد</w:t>
      </w:r>
      <w:r w:rsidRPr="00CD23FA">
        <w:rPr>
          <w:rtl/>
        </w:rPr>
        <w:t xml:space="preserve">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را برا</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مدل</w:t>
      </w:r>
      <w:r w:rsidRPr="001E4DA2">
        <w:rPr>
          <w:sz w:val="28"/>
          <w:rtl/>
        </w:rPr>
        <w:t>‌</w:t>
      </w:r>
      <w:r w:rsidRPr="00CD23FA">
        <w:rPr>
          <w:rtl/>
        </w:rPr>
        <w:t>ها</w:t>
      </w:r>
      <w:r w:rsidRPr="00CD23FA">
        <w:rPr>
          <w:rFonts w:hint="cs"/>
          <w:rtl/>
        </w:rPr>
        <w:t>ی</w:t>
      </w:r>
      <w:r w:rsidRPr="00CD23FA">
        <w:rPr>
          <w:rtl/>
        </w:rPr>
        <w:t xml:space="preserve"> </w:t>
      </w:r>
      <w:r w:rsidRPr="00CD23FA">
        <w:rPr>
          <w:rFonts w:hint="cs"/>
          <w:rtl/>
        </w:rPr>
        <w:t>تعبیه</w:t>
      </w:r>
      <w:r w:rsidRPr="00CD23FA">
        <w:rPr>
          <w:rtl/>
        </w:rPr>
        <w:t xml:space="preserve"> کلمات متراکم معرف</w:t>
      </w:r>
      <w:r w:rsidRPr="00CD23FA">
        <w:rPr>
          <w:rFonts w:hint="cs"/>
          <w:rtl/>
        </w:rPr>
        <w:t>ی</w:t>
      </w:r>
      <w:r w:rsidRPr="00CD23FA">
        <w:rPr>
          <w:rtl/>
        </w:rPr>
        <w:t xml:space="preserve"> کرد: </w:t>
      </w:r>
      <w:r w:rsidRPr="00CD23FA">
        <w:t>skip-gram</w:t>
      </w:r>
      <w:r w:rsidRPr="00CD23FA">
        <w:rPr>
          <w:rtl/>
        </w:rPr>
        <w:t xml:space="preserve"> و </w:t>
      </w:r>
      <w:r>
        <w:rPr>
          <w:rFonts w:hint="cs"/>
          <w:rtl/>
        </w:rPr>
        <w:t>کیسه کلمات</w:t>
      </w:r>
      <w:r w:rsidRPr="00CD23FA">
        <w:rPr>
          <w:rtl/>
        </w:rPr>
        <w:t>. ا</w:t>
      </w:r>
      <w:r w:rsidRPr="00CD23FA">
        <w:rPr>
          <w:rFonts w:hint="cs"/>
          <w:rtl/>
        </w:rPr>
        <w:t>ی</w:t>
      </w:r>
      <w:r w:rsidRPr="00CD23FA">
        <w:rPr>
          <w:rFonts w:hint="eastAsia"/>
          <w:rtl/>
        </w:rPr>
        <w:t>ن</w:t>
      </w:r>
      <w:r w:rsidRPr="00CD23FA">
        <w:rPr>
          <w:rtl/>
        </w:rPr>
        <w:t xml:space="preserve"> روش</w:t>
      </w:r>
      <w:r w:rsidRPr="001E4DA2">
        <w:rPr>
          <w:sz w:val="28"/>
          <w:rtl/>
        </w:rPr>
        <w:t>‌</w:t>
      </w:r>
      <w:r w:rsidRPr="00CD23FA">
        <w:rPr>
          <w:rtl/>
        </w:rPr>
        <w:t xml:space="preserve">ها، </w:t>
      </w:r>
      <w:r>
        <w:rPr>
          <w:rFonts w:hint="cs"/>
          <w:rtl/>
        </w:rPr>
        <w:t>به همراه</w:t>
      </w:r>
      <w:r w:rsidRPr="00CD23FA">
        <w:rPr>
          <w:rtl/>
        </w:rPr>
        <w:t xml:space="preserve"> </w:t>
      </w:r>
      <w:r w:rsidRPr="00CD23FA">
        <w:t>Word2Vec</w:t>
      </w:r>
      <w:r w:rsidRPr="00CD23FA">
        <w:rPr>
          <w:rtl/>
        </w:rPr>
        <w:t>، به</w:t>
      </w:r>
      <w:r w:rsidRPr="001E4DA2">
        <w:rPr>
          <w:sz w:val="28"/>
          <w:rtl/>
        </w:rPr>
        <w:t>‌</w:t>
      </w:r>
      <w:r w:rsidRPr="00CD23FA">
        <w:rPr>
          <w:rtl/>
        </w:rPr>
        <w:t>طور گسترده</w:t>
      </w:r>
      <w:r w:rsidRPr="001E4DA2">
        <w:rPr>
          <w:sz w:val="28"/>
          <w:rtl/>
        </w:rPr>
        <w:t>‌</w:t>
      </w:r>
      <w:r w:rsidRPr="00CD23FA">
        <w:rPr>
          <w:rtl/>
        </w:rPr>
        <w:t>ا</w:t>
      </w:r>
      <w:r w:rsidRPr="00CD23FA">
        <w:rPr>
          <w:rFonts w:hint="cs"/>
          <w:rtl/>
        </w:rPr>
        <w:t>ی</w:t>
      </w:r>
      <w:r w:rsidRPr="00CD23FA">
        <w:rPr>
          <w:rtl/>
        </w:rPr>
        <w:t xml:space="preserve"> محبوب شدند و به</w:t>
      </w:r>
      <w:r w:rsidRPr="001E4DA2">
        <w:rPr>
          <w:sz w:val="28"/>
          <w:rtl/>
        </w:rPr>
        <w:t>‌</w:t>
      </w:r>
      <w:r w:rsidRPr="00CD23FA">
        <w:rPr>
          <w:rtl/>
        </w:rPr>
        <w:t>خاطر ارائه</w:t>
      </w:r>
      <w:r w:rsidRPr="001E4DA2">
        <w:rPr>
          <w:sz w:val="28"/>
          <w:rtl/>
        </w:rPr>
        <w:t>‌</w:t>
      </w:r>
      <w:r w:rsidRPr="00CD23FA">
        <w:rPr>
          <w:rFonts w:hint="cs"/>
          <w:rtl/>
        </w:rPr>
        <w:t>ی</w:t>
      </w:r>
      <w:r w:rsidRPr="00CD23FA">
        <w:rPr>
          <w:rtl/>
        </w:rPr>
        <w:t xml:space="preserve"> پ</w:t>
      </w:r>
      <w:r w:rsidRPr="00CD23FA">
        <w:rPr>
          <w:rFonts w:hint="cs"/>
          <w:rtl/>
        </w:rPr>
        <w:t>ی</w:t>
      </w:r>
      <w:r w:rsidRPr="00CD23FA">
        <w:rPr>
          <w:rFonts w:hint="eastAsia"/>
          <w:rtl/>
        </w:rPr>
        <w:t>شرفته</w:t>
      </w:r>
      <w:r w:rsidRPr="001E4DA2">
        <w:rPr>
          <w:rFonts w:hint="eastAsia"/>
          <w:sz w:val="28"/>
          <w:rtl/>
        </w:rPr>
        <w:t>‌</w:t>
      </w:r>
      <w:r w:rsidRPr="00CD23FA">
        <w:rPr>
          <w:rFonts w:hint="eastAsia"/>
          <w:rtl/>
        </w:rPr>
        <w:t>تر</w:t>
      </w:r>
      <w:r w:rsidRPr="00CD23FA">
        <w:rPr>
          <w:rFonts w:hint="cs"/>
          <w:rtl/>
        </w:rPr>
        <w:t>ی</w:t>
      </w:r>
      <w:r w:rsidRPr="00CD23FA">
        <w:rPr>
          <w:rFonts w:hint="eastAsia"/>
          <w:rtl/>
        </w:rPr>
        <w:t>ن</w:t>
      </w:r>
      <w:r w:rsidRPr="00CD23FA">
        <w:rPr>
          <w:rtl/>
        </w:rPr>
        <w:t xml:space="preserve"> </w:t>
      </w:r>
      <w:r w:rsidRPr="00CD23FA">
        <w:rPr>
          <w:rFonts w:hint="cs"/>
          <w:rtl/>
        </w:rPr>
        <w:t>تعبیه</w:t>
      </w:r>
      <w:r w:rsidRPr="00CD23FA">
        <w:rPr>
          <w:rtl/>
        </w:rPr>
        <w:t xml:space="preserve"> کلمات </w:t>
      </w:r>
      <w:r w:rsidRPr="00CD23FA">
        <w:rPr>
          <w:rFonts w:hint="eastAsia"/>
          <w:rtl/>
        </w:rPr>
        <w:t>شناخته</w:t>
      </w:r>
      <w:r w:rsidRPr="00CD23FA">
        <w:rPr>
          <w:rtl/>
        </w:rPr>
        <w:t xml:space="preserve"> شده</w:t>
      </w:r>
      <w:r w:rsidRPr="001E4DA2">
        <w:rPr>
          <w:sz w:val="28"/>
          <w:rtl/>
        </w:rPr>
        <w:t>‌</w:t>
      </w:r>
      <w:r w:rsidRPr="00CD23FA">
        <w:rPr>
          <w:rtl/>
        </w:rPr>
        <w:t xml:space="preserve">اند </w:t>
      </w:r>
      <w:r>
        <w:rPr>
          <w:rtl/>
        </w:rPr>
        <w:fldChar w:fldCharType="begin"/>
      </w:r>
      <w:r>
        <w:rPr>
          <w:rtl/>
        </w:rPr>
        <w:instrText xml:space="preserve"> </w:instrText>
      </w:r>
      <w:r>
        <w:instrText>ADDIN EN.CITE &lt;EndNote&gt;&lt;Cite&gt;&lt;Author&gt;Goldberg&lt;/Author&gt;&lt;Year&gt;2014&lt;/Year&gt;&lt;RecNum&gt;84&lt;/RecNum&gt;&lt;DisplayText&gt;[62]&lt;/DisplayText&gt;&lt;record&gt;&lt;rec-number&gt;84&lt;/rec-number&gt;&lt;foreign-keys&gt;&lt;key app="EN" db-id="5advps9aitwdwre9vx1x2pv30wawrxstfptz" timestamp="1723234415"&gt;84</w:instrText>
      </w:r>
      <w:r>
        <w:rPr>
          <w:rtl/>
        </w:rPr>
        <w:instrText>&lt;/</w:instrText>
      </w:r>
      <w:r>
        <w:instrText>key&gt;&lt;/foreign-keys&gt;&lt;ref-type name="Journal Article"&gt;17&lt;/ref-type&gt;&lt;contributors&gt;&lt;authors&gt;&lt;author&gt;Goldberg, Yoav&lt;/author&gt;&lt;author&gt;Levy, Omer&lt;/author&gt;&lt;/authors&gt;&lt;/contributors&gt;&lt;titles&gt;&lt;title&gt;word2vec Explained: deriving Mikolov et al.&amp;apos;s negative-sampling word-embedding method&lt;/title&gt;&lt;secondary-title&gt;arXiv preprint arXiv:1402.3722&lt;/secondary-title&gt;&lt;/titles&gt;&lt;periodical&gt;&lt;full-title&gt;arXiv preprint arXiv:1402.3722&lt;/full-title&gt;&lt;/periodical&gt;&lt;dates&gt;&lt;year&gt;2014&lt;/year&gt;&lt;/dates&gt;&lt;urls&gt;&lt;/urls&gt;&lt;/record&gt;&lt;/Cite&gt;&lt;/EndNote</w:instrText>
      </w:r>
      <w:r>
        <w:rPr>
          <w:rtl/>
        </w:rPr>
        <w:instrText>&gt;</w:instrText>
      </w:r>
      <w:r>
        <w:rPr>
          <w:rtl/>
        </w:rPr>
        <w:fldChar w:fldCharType="separate"/>
      </w:r>
      <w:r>
        <w:rPr>
          <w:noProof/>
          <w:rtl/>
        </w:rPr>
        <w:t>[62]</w:t>
      </w:r>
      <w:r>
        <w:rPr>
          <w:rtl/>
        </w:rPr>
        <w:fldChar w:fldCharType="end"/>
      </w:r>
      <w:r w:rsidRPr="00CD23FA">
        <w:rPr>
          <w:rtl/>
        </w:rPr>
        <w:t xml:space="preserve">. </w:t>
      </w:r>
      <w:r w:rsidRPr="00CD23FA">
        <w:t>Word2Vec</w:t>
      </w:r>
      <w:r w:rsidRPr="00CD23FA">
        <w:rPr>
          <w:rtl/>
        </w:rPr>
        <w:t xml:space="preserve"> </w:t>
      </w:r>
      <w:r w:rsidR="00693960">
        <w:rPr>
          <w:rtl/>
        </w:rPr>
        <w:t xml:space="preserve">پیاده‌سازی </w:t>
      </w:r>
      <w:r w:rsidRPr="00CD23FA">
        <w:rPr>
          <w:rtl/>
        </w:rPr>
        <w:t>نرم افزار</w:t>
      </w:r>
      <w:r w:rsidRPr="00CD23FA">
        <w:rPr>
          <w:rFonts w:hint="cs"/>
          <w:rtl/>
        </w:rPr>
        <w:t>ی</w:t>
      </w:r>
      <w:r w:rsidRPr="00CD23FA">
        <w:rPr>
          <w:rtl/>
        </w:rPr>
        <w:t xml:space="preserve"> از ا</w:t>
      </w:r>
      <w:r w:rsidRPr="00CD23FA">
        <w:rPr>
          <w:rFonts w:hint="cs"/>
          <w:rtl/>
        </w:rPr>
        <w:t>ی</w:t>
      </w:r>
      <w:r w:rsidRPr="00CD23FA">
        <w:rPr>
          <w:rFonts w:hint="eastAsia"/>
          <w:rtl/>
        </w:rPr>
        <w:t>ن</w:t>
      </w:r>
      <w:r w:rsidRPr="00CD23FA">
        <w:rPr>
          <w:rtl/>
        </w:rPr>
        <w:t xml:space="preserve"> روش</w:t>
      </w:r>
      <w:r w:rsidR="00A12C60">
        <w:rPr>
          <w:rtl/>
        </w:rPr>
        <w:t xml:space="preserve">‌ها </w:t>
      </w:r>
      <w:r w:rsidRPr="00CD23FA">
        <w:rPr>
          <w:rtl/>
        </w:rPr>
        <w:t xml:space="preserve">است که </w:t>
      </w:r>
      <w:r w:rsidRPr="00CD23FA">
        <w:rPr>
          <w:rFonts w:hint="cs"/>
          <w:rtl/>
        </w:rPr>
        <w:t>ی</w:t>
      </w:r>
      <w:r w:rsidRPr="00CD23FA">
        <w:rPr>
          <w:rFonts w:hint="eastAsia"/>
          <w:rtl/>
        </w:rPr>
        <w:t>ک</w:t>
      </w:r>
      <w:r w:rsidRPr="00CD23FA">
        <w:rPr>
          <w:rtl/>
        </w:rPr>
        <w:t xml:space="preserve"> شبکه عصب</w:t>
      </w:r>
      <w:r w:rsidRPr="00CD23FA">
        <w:rPr>
          <w:rFonts w:hint="cs"/>
          <w:rtl/>
        </w:rPr>
        <w:t>ی</w:t>
      </w:r>
      <w:r w:rsidRPr="00CD23FA">
        <w:rPr>
          <w:rtl/>
        </w:rPr>
        <w:t xml:space="preserve"> کم عمق را برا</w:t>
      </w:r>
      <w:r w:rsidRPr="00CD23FA">
        <w:rPr>
          <w:rFonts w:hint="cs"/>
          <w:rtl/>
        </w:rPr>
        <w:t>ی</w:t>
      </w:r>
      <w:r w:rsidRPr="00CD23FA">
        <w:rPr>
          <w:rtl/>
        </w:rPr>
        <w:t xml:space="preserve"> پ</w:t>
      </w:r>
      <w:r w:rsidRPr="00CD23FA">
        <w:rPr>
          <w:rFonts w:hint="cs"/>
          <w:rtl/>
        </w:rPr>
        <w:t>ی</w:t>
      </w:r>
      <w:r w:rsidRPr="00CD23FA">
        <w:rPr>
          <w:rFonts w:hint="eastAsia"/>
          <w:rtl/>
        </w:rPr>
        <w:t>ش</w:t>
      </w:r>
      <w:r w:rsidRPr="00CD23FA">
        <w:rPr>
          <w:rtl/>
        </w:rPr>
        <w:t xml:space="preserve"> ب</w:t>
      </w:r>
      <w:r w:rsidRPr="00CD23FA">
        <w:rPr>
          <w:rFonts w:hint="cs"/>
          <w:rtl/>
        </w:rPr>
        <w:t>ی</w:t>
      </w:r>
      <w:r w:rsidRPr="00CD23FA">
        <w:rPr>
          <w:rFonts w:hint="eastAsia"/>
          <w:rtl/>
        </w:rPr>
        <w:t>ن</w:t>
      </w:r>
      <w:r w:rsidRPr="00CD23FA">
        <w:rPr>
          <w:rFonts w:hint="cs"/>
          <w:rtl/>
        </w:rPr>
        <w:t>ی</w:t>
      </w:r>
      <w:r w:rsidRPr="00CD23FA">
        <w:rPr>
          <w:rtl/>
        </w:rPr>
        <w:t xml:space="preserve"> کلمات نزد</w:t>
      </w:r>
      <w:r w:rsidRPr="00CD23FA">
        <w:rPr>
          <w:rFonts w:hint="cs"/>
          <w:rtl/>
        </w:rPr>
        <w:t>ی</w:t>
      </w:r>
      <w:r w:rsidRPr="00CD23FA">
        <w:rPr>
          <w:rFonts w:hint="eastAsia"/>
          <w:rtl/>
        </w:rPr>
        <w:t>ک</w:t>
      </w:r>
      <w:r w:rsidRPr="00CD23FA">
        <w:rPr>
          <w:rtl/>
        </w:rPr>
        <w:t xml:space="preserve"> به منظور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w:t>
      </w:r>
      <w:r w:rsidRPr="00CD23FA">
        <w:rPr>
          <w:rFonts w:hint="cs"/>
          <w:rtl/>
        </w:rPr>
        <w:t>تعبیه</w:t>
      </w:r>
      <w:r w:rsidRPr="00CD23FA">
        <w:rPr>
          <w:rtl/>
        </w:rPr>
        <w:t xml:space="preserve"> کلمات آموزش </w:t>
      </w:r>
      <w:r w:rsidR="00FC06F9">
        <w:rPr>
          <w:rtl/>
        </w:rPr>
        <w:t>می‌دهد</w:t>
      </w:r>
      <w:r w:rsidRPr="00CD23FA">
        <w:rPr>
          <w:rtl/>
        </w:rPr>
        <w:t>. ا</w:t>
      </w:r>
      <w:r w:rsidRPr="00CD23FA">
        <w:rPr>
          <w:rFonts w:hint="cs"/>
          <w:rtl/>
        </w:rPr>
        <w:t>ی</w:t>
      </w:r>
      <w:r w:rsidRPr="00CD23FA">
        <w:rPr>
          <w:rFonts w:hint="eastAsia"/>
          <w:rtl/>
        </w:rPr>
        <w:t>ن</w:t>
      </w:r>
      <w:r w:rsidRPr="00CD23FA">
        <w:rPr>
          <w:rtl/>
        </w:rPr>
        <w:t xml:space="preserve"> تعب</w:t>
      </w:r>
      <w:r w:rsidRPr="00CD23FA">
        <w:rPr>
          <w:rFonts w:hint="cs"/>
          <w:rtl/>
        </w:rPr>
        <w:t>ی</w:t>
      </w:r>
      <w:r w:rsidRPr="00CD23FA">
        <w:rPr>
          <w:rFonts w:hint="eastAsia"/>
          <w:rtl/>
        </w:rPr>
        <w:t>ه</w:t>
      </w:r>
      <w:r w:rsidRPr="001E4DA2">
        <w:rPr>
          <w:rFonts w:hint="eastAsia"/>
          <w:sz w:val="28"/>
          <w:rtl/>
        </w:rPr>
        <w:t>‌</w:t>
      </w:r>
      <w:r w:rsidRPr="00CD23FA">
        <w:rPr>
          <w:rFonts w:hint="eastAsia"/>
          <w:rtl/>
        </w:rPr>
        <w:t>ها</w:t>
      </w:r>
      <w:r w:rsidRPr="00CD23FA">
        <w:rPr>
          <w:rtl/>
        </w:rPr>
        <w:t xml:space="preserve"> در پ</w:t>
      </w:r>
      <w:r w:rsidRPr="00CD23FA">
        <w:rPr>
          <w:rFonts w:hint="cs"/>
          <w:rtl/>
        </w:rPr>
        <w:t>ی</w:t>
      </w:r>
      <w:r w:rsidRPr="00CD23FA">
        <w:rPr>
          <w:rFonts w:hint="eastAsia"/>
          <w:rtl/>
        </w:rPr>
        <w:t>ش</w:t>
      </w:r>
      <w:r w:rsidRPr="001E4DA2">
        <w:rPr>
          <w:rFonts w:hint="eastAsia"/>
          <w:sz w:val="28"/>
          <w:rtl/>
        </w:rPr>
        <w:t>‌</w:t>
      </w:r>
      <w:r w:rsidRPr="00CD23FA">
        <w:rPr>
          <w:rFonts w:hint="eastAsia"/>
          <w:rtl/>
        </w:rPr>
        <w:t>ب</w:t>
      </w:r>
      <w:r w:rsidRPr="00CD23FA">
        <w:rPr>
          <w:rFonts w:hint="cs"/>
          <w:rtl/>
        </w:rPr>
        <w:t>ی</w:t>
      </w:r>
      <w:r w:rsidRPr="00CD23FA">
        <w:rPr>
          <w:rFonts w:hint="eastAsia"/>
          <w:rtl/>
        </w:rPr>
        <w:t>ن</w:t>
      </w:r>
      <w:r w:rsidRPr="00CD23FA">
        <w:rPr>
          <w:rFonts w:hint="cs"/>
          <w:rtl/>
        </w:rPr>
        <w:t>ی</w:t>
      </w:r>
      <w:r w:rsidRPr="00CD23FA">
        <w:rPr>
          <w:rtl/>
        </w:rPr>
        <w:t xml:space="preserve"> کلمات نزد</w:t>
      </w:r>
      <w:r w:rsidRPr="00CD23FA">
        <w:rPr>
          <w:rFonts w:hint="cs"/>
          <w:rtl/>
        </w:rPr>
        <w:t>ی</w:t>
      </w:r>
      <w:r w:rsidRPr="00CD23FA">
        <w:rPr>
          <w:rFonts w:hint="eastAsia"/>
          <w:rtl/>
        </w:rPr>
        <w:t>ک</w:t>
      </w:r>
      <w:r w:rsidRPr="00CD23FA">
        <w:rPr>
          <w:rtl/>
        </w:rPr>
        <w:t xml:space="preserve"> و گرفتن شباهت به طور همزمان مؤثر هستند </w:t>
      </w:r>
      <w:r>
        <w:rPr>
          <w:rtl/>
        </w:rPr>
        <w:lastRenderedPageBreak/>
        <w:fldChar w:fldCharType="begin"/>
      </w:r>
      <w:r>
        <w:rPr>
          <w:rtl/>
        </w:rPr>
        <w:instrText xml:space="preserve"> </w:instrText>
      </w:r>
      <w:r>
        <w:instrText>ADDIN EN.CITE &lt;EndNote&gt;&lt;Cite&gt;&lt;Author&gt;Jurafsky&lt;/Author&gt;&lt;Year&gt;2008&lt;/Year&gt;&lt;RecNum&gt;79&lt;/RecNum&gt;&lt;DisplayText&gt;[49]&lt;/DisplayText&gt;&lt;record&gt;&lt;rec-number&gt;79&lt;/rec-number&gt;&lt;foreign-keys&gt;&lt;key app="EN" db-id="5advps9aitwdwre9vx1x2pv30wawrxstfptz" timestamp="1723232780"&gt;79</w:instrText>
      </w:r>
      <w:r>
        <w:rPr>
          <w:rtl/>
        </w:rPr>
        <w:instrText>&lt;/</w:instrText>
      </w:r>
      <w:r>
        <w:instrText>key&gt;&lt;/foreign-keys&gt;&lt;ref-type name="Book"&gt;6&lt;/ref-type&gt;&lt;contributors&gt;&lt;authors&gt;&lt;author&gt;Jurafsky, Daniel&lt;/author&gt;&lt;author&gt;Martin, James&lt;/author&gt;&lt;/authors&gt;&lt;/contributors&gt;&lt;titles&gt;&lt;title&gt;Speech and Language Processing: An Introduction to Natural Language Processing, Computational Linguistics, and Speech Recognition&lt;/title&gt;&lt;/titles&gt;&lt;volume&gt;2&lt;/volume&gt;&lt;dates&gt;&lt;year&gt;2008&lt;/year&gt;&lt;/dates&gt;&lt;urls&gt;&lt;/urls&gt;&lt;/record&gt;&lt;/Cite&gt;&lt;/EndNote</w:instrText>
      </w:r>
      <w:r>
        <w:rPr>
          <w:rtl/>
        </w:rPr>
        <w:instrText>&gt;</w:instrText>
      </w:r>
      <w:r>
        <w:rPr>
          <w:rtl/>
        </w:rPr>
        <w:fldChar w:fldCharType="separate"/>
      </w:r>
      <w:r>
        <w:rPr>
          <w:noProof/>
          <w:rtl/>
        </w:rPr>
        <w:t>[49]</w:t>
      </w:r>
      <w:r>
        <w:rPr>
          <w:rtl/>
        </w:rPr>
        <w:fldChar w:fldCharType="end"/>
      </w:r>
      <w:r w:rsidRPr="00CD23FA">
        <w:rPr>
          <w:rtl/>
        </w:rPr>
        <w:t>. در مقا</w:t>
      </w:r>
      <w:r w:rsidRPr="00CD23FA">
        <w:rPr>
          <w:rFonts w:hint="cs"/>
          <w:rtl/>
        </w:rPr>
        <w:t>ی</w:t>
      </w:r>
      <w:r w:rsidRPr="00CD23FA">
        <w:rPr>
          <w:rFonts w:hint="eastAsia"/>
          <w:rtl/>
        </w:rPr>
        <w:t>سه</w:t>
      </w:r>
      <w:r w:rsidRPr="00CD23FA">
        <w:rPr>
          <w:rtl/>
        </w:rPr>
        <w:t xml:space="preserve"> با رو</w:t>
      </w:r>
      <w:r w:rsidRPr="00CD23FA">
        <w:rPr>
          <w:rFonts w:hint="cs"/>
          <w:rtl/>
        </w:rPr>
        <w:t>ی</w:t>
      </w:r>
      <w:r w:rsidRPr="00CD23FA">
        <w:rPr>
          <w:rFonts w:hint="eastAsia"/>
          <w:rtl/>
        </w:rPr>
        <w:t>کردها</w:t>
      </w:r>
      <w:r w:rsidRPr="00CD23FA">
        <w:rPr>
          <w:rFonts w:hint="cs"/>
          <w:rtl/>
        </w:rPr>
        <w:t>ی</w:t>
      </w:r>
      <w:r w:rsidRPr="00CD23FA">
        <w:rPr>
          <w:rtl/>
        </w:rPr>
        <w:t xml:space="preserve"> </w:t>
      </w:r>
      <w:r>
        <w:rPr>
          <w:rFonts w:hint="cs"/>
          <w:rtl/>
        </w:rPr>
        <w:t>بنژیو،</w:t>
      </w:r>
      <w:r w:rsidRPr="00CD23FA">
        <w:rPr>
          <w:rtl/>
        </w:rPr>
        <w:t xml:space="preserve"> </w:t>
      </w:r>
      <w:r>
        <w:rPr>
          <w:rFonts w:hint="cs"/>
          <w:rtl/>
        </w:rPr>
        <w:t>کولوبرت</w:t>
      </w:r>
      <w:r w:rsidRPr="00CD23FA">
        <w:rPr>
          <w:rtl/>
        </w:rPr>
        <w:t xml:space="preserve"> و </w:t>
      </w:r>
      <w:r>
        <w:rPr>
          <w:rFonts w:hint="cs"/>
          <w:rtl/>
        </w:rPr>
        <w:t>وستون</w:t>
      </w:r>
      <w:r w:rsidRPr="00CD23FA">
        <w:rPr>
          <w:rtl/>
        </w:rPr>
        <w:t>، مزا</w:t>
      </w:r>
      <w:r w:rsidRPr="00CD23FA">
        <w:rPr>
          <w:rFonts w:hint="cs"/>
          <w:rtl/>
        </w:rPr>
        <w:t>ی</w:t>
      </w:r>
      <w:r w:rsidRPr="00CD23FA">
        <w:rPr>
          <w:rFonts w:hint="eastAsia"/>
          <w:rtl/>
        </w:rPr>
        <w:t>ا</w:t>
      </w:r>
      <w:r w:rsidRPr="00CD23FA">
        <w:rPr>
          <w:rFonts w:hint="cs"/>
          <w:rtl/>
        </w:rPr>
        <w:t>ی</w:t>
      </w:r>
      <w:r w:rsidRPr="00CD23FA">
        <w:rPr>
          <w:rtl/>
        </w:rPr>
        <w:t xml:space="preserve"> اصل</w:t>
      </w:r>
      <w:r w:rsidRPr="00CD23FA">
        <w:rPr>
          <w:rFonts w:hint="cs"/>
          <w:rtl/>
        </w:rPr>
        <w:t>ی</w:t>
      </w:r>
      <w:r w:rsidRPr="00CD23FA">
        <w:rPr>
          <w:rtl/>
        </w:rPr>
        <w:t xml:space="preserve"> ا</w:t>
      </w:r>
      <w:r w:rsidRPr="00CD23FA">
        <w:rPr>
          <w:rFonts w:hint="cs"/>
          <w:rtl/>
        </w:rPr>
        <w:t>ی</w:t>
      </w:r>
      <w:r w:rsidRPr="00CD23FA">
        <w:rPr>
          <w:rFonts w:hint="eastAsia"/>
          <w:rtl/>
        </w:rPr>
        <w:t>ن</w:t>
      </w:r>
      <w:r w:rsidRPr="00CD23FA">
        <w:rPr>
          <w:rtl/>
        </w:rPr>
        <w:t xml:space="preserve"> دو معمار</w:t>
      </w:r>
      <w:r w:rsidRPr="00CD23FA">
        <w:rPr>
          <w:rFonts w:hint="cs"/>
          <w:rtl/>
        </w:rPr>
        <w:t>ی</w:t>
      </w:r>
      <w:r w:rsidRPr="00CD23FA">
        <w:rPr>
          <w:rtl/>
        </w:rPr>
        <w:t xml:space="preserve"> برا</w:t>
      </w:r>
      <w:r w:rsidRPr="00CD23FA">
        <w:rPr>
          <w:rFonts w:hint="cs"/>
          <w:rtl/>
        </w:rPr>
        <w:t>ی</w:t>
      </w:r>
      <w:r w:rsidRPr="00CD23FA">
        <w:rPr>
          <w:rtl/>
        </w:rPr>
        <w:t xml:space="preserve">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w:t>
      </w:r>
      <w:r w:rsidRPr="00CD23FA">
        <w:rPr>
          <w:rFonts w:hint="cs"/>
          <w:rtl/>
        </w:rPr>
        <w:t>تعبیه</w:t>
      </w:r>
      <w:r w:rsidRPr="00CD23FA">
        <w:rPr>
          <w:rtl/>
        </w:rPr>
        <w:t xml:space="preserve"> کلمات ا</w:t>
      </w:r>
      <w:r w:rsidRPr="00CD23FA">
        <w:rPr>
          <w:rFonts w:hint="cs"/>
          <w:rtl/>
        </w:rPr>
        <w:t>ی</w:t>
      </w:r>
      <w:r w:rsidRPr="00CD23FA">
        <w:rPr>
          <w:rFonts w:hint="eastAsia"/>
          <w:rtl/>
        </w:rPr>
        <w:t>ن</w:t>
      </w:r>
      <w:r w:rsidRPr="00CD23FA">
        <w:rPr>
          <w:rtl/>
        </w:rPr>
        <w:t xml:space="preserve"> است که آنها </w:t>
      </w:r>
      <w:r w:rsidRPr="00CD23FA">
        <w:rPr>
          <w:rFonts w:hint="cs"/>
          <w:rtl/>
        </w:rPr>
        <w:t>ی</w:t>
      </w:r>
      <w:r w:rsidRPr="00CD23FA">
        <w:rPr>
          <w:rFonts w:hint="eastAsia"/>
          <w:rtl/>
        </w:rPr>
        <w:t>ک</w:t>
      </w:r>
      <w:r w:rsidRPr="00CD23FA">
        <w:rPr>
          <w:rtl/>
        </w:rPr>
        <w:t xml:space="preserve"> لا</w:t>
      </w:r>
      <w:r w:rsidRPr="00CD23FA">
        <w:rPr>
          <w:rFonts w:hint="cs"/>
          <w:rtl/>
        </w:rPr>
        <w:t>ی</w:t>
      </w:r>
      <w:r w:rsidRPr="00CD23FA">
        <w:rPr>
          <w:rFonts w:hint="eastAsia"/>
          <w:rtl/>
        </w:rPr>
        <w:t>ه</w:t>
      </w:r>
      <w:r w:rsidRPr="00CD23FA">
        <w:rPr>
          <w:rtl/>
        </w:rPr>
        <w:t xml:space="preserve"> پنهان محاسبات</w:t>
      </w:r>
      <w:r w:rsidRPr="00CD23FA">
        <w:rPr>
          <w:rFonts w:hint="cs"/>
          <w:rtl/>
        </w:rPr>
        <w:t>ی</w:t>
      </w:r>
      <w:r w:rsidRPr="00CD23FA">
        <w:rPr>
          <w:rtl/>
        </w:rPr>
        <w:t xml:space="preserve"> را شامل نم</w:t>
      </w:r>
      <w:r w:rsidRPr="00CD23FA">
        <w:rPr>
          <w:rFonts w:hint="cs"/>
          <w:rtl/>
        </w:rPr>
        <w:t>ی</w:t>
      </w:r>
      <w:r w:rsidRPr="001E4DA2">
        <w:rPr>
          <w:rFonts w:hint="cs"/>
          <w:sz w:val="28"/>
          <w:rtl/>
        </w:rPr>
        <w:t>‌</w:t>
      </w:r>
      <w:r w:rsidRPr="00CD23FA">
        <w:rPr>
          <w:rFonts w:hint="eastAsia"/>
          <w:rtl/>
        </w:rPr>
        <w:t>شوند</w:t>
      </w:r>
      <w:r w:rsidRPr="00CD23FA">
        <w:rPr>
          <w:rtl/>
        </w:rPr>
        <w:t xml:space="preserve"> و به مدل زبان اجازه م</w:t>
      </w:r>
      <w:r w:rsidRPr="00CD23FA">
        <w:rPr>
          <w:rFonts w:hint="cs"/>
          <w:rtl/>
        </w:rPr>
        <w:t>ی</w:t>
      </w:r>
      <w:r w:rsidRPr="001E4DA2">
        <w:rPr>
          <w:rFonts w:hint="cs"/>
          <w:sz w:val="28"/>
          <w:rtl/>
        </w:rPr>
        <w:t>‌</w:t>
      </w:r>
      <w:r w:rsidRPr="00CD23FA">
        <w:rPr>
          <w:rFonts w:hint="eastAsia"/>
          <w:rtl/>
        </w:rPr>
        <w:t>دهند</w:t>
      </w:r>
      <w:r w:rsidRPr="00CD23FA">
        <w:rPr>
          <w:rtl/>
        </w:rPr>
        <w:t xml:space="preserve"> تا زم</w:t>
      </w:r>
      <w:r w:rsidRPr="00CD23FA">
        <w:rPr>
          <w:rFonts w:hint="cs"/>
          <w:rtl/>
        </w:rPr>
        <w:t>ی</w:t>
      </w:r>
      <w:r w:rsidRPr="00CD23FA">
        <w:rPr>
          <w:rFonts w:hint="eastAsia"/>
          <w:rtl/>
        </w:rPr>
        <w:t>نه</w:t>
      </w:r>
      <w:r w:rsidRPr="00CD23FA">
        <w:rPr>
          <w:rtl/>
        </w:rPr>
        <w:t xml:space="preserve"> اضاف</w:t>
      </w:r>
      <w:r w:rsidRPr="00CD23FA">
        <w:rPr>
          <w:rFonts w:hint="cs"/>
          <w:rtl/>
        </w:rPr>
        <w:t>ی</w:t>
      </w:r>
      <w:r w:rsidRPr="00CD23FA">
        <w:rPr>
          <w:rtl/>
        </w:rPr>
        <w:t xml:space="preserve"> را در نظر بگ</w:t>
      </w:r>
      <w:r w:rsidRPr="00CD23FA">
        <w:rPr>
          <w:rFonts w:hint="cs"/>
          <w:rtl/>
        </w:rPr>
        <w:t>ی</w:t>
      </w:r>
      <w:r w:rsidRPr="00CD23FA">
        <w:rPr>
          <w:rFonts w:hint="eastAsia"/>
          <w:rtl/>
        </w:rPr>
        <w:t>رد</w:t>
      </w:r>
      <w:r w:rsidRPr="00CD23FA">
        <w:rPr>
          <w:rtl/>
        </w:rPr>
        <w:t>.</w:t>
      </w:r>
    </w:p>
    <w:p w14:paraId="471405E9" w14:textId="72533F82" w:rsidR="001E4DA2" w:rsidRPr="00CD23FA" w:rsidRDefault="001E4DA2" w:rsidP="001E4DA2">
      <w:pPr>
        <w:pStyle w:val="a8"/>
        <w:rPr>
          <w:rtl/>
        </w:rPr>
      </w:pPr>
      <w:r w:rsidRPr="00CD23FA">
        <w:rPr>
          <w:rtl/>
        </w:rPr>
        <w:t xml:space="preserve">مدل </w:t>
      </w:r>
      <w:r w:rsidRPr="00CD23FA">
        <w:t>skip-gram</w:t>
      </w:r>
      <w:r w:rsidRPr="00CD23FA">
        <w:rPr>
          <w:rtl/>
        </w:rPr>
        <w:t xml:space="preserve"> که در شکل </w:t>
      </w:r>
      <w:r w:rsidR="00801CC1">
        <w:rPr>
          <w:rFonts w:hint="cs"/>
          <w:rtl/>
        </w:rPr>
        <w:t>(2-3)</w:t>
      </w:r>
      <w:r w:rsidRPr="00CD23FA">
        <w:rPr>
          <w:rtl/>
        </w:rPr>
        <w:t xml:space="preserve"> نشان داده شده است، هر کلمه همسا</w:t>
      </w:r>
      <w:r w:rsidRPr="00CD23FA">
        <w:rPr>
          <w:rFonts w:hint="cs"/>
          <w:rtl/>
        </w:rPr>
        <w:t>ی</w:t>
      </w:r>
      <w:r w:rsidRPr="00CD23FA">
        <w:rPr>
          <w:rFonts w:hint="eastAsia"/>
          <w:rtl/>
        </w:rPr>
        <w:t>ه</w:t>
      </w:r>
      <w:r w:rsidRPr="00CD23FA">
        <w:rPr>
          <w:rtl/>
        </w:rPr>
        <w:t xml:space="preserve"> را در </w:t>
      </w:r>
      <w:r w:rsidRPr="00CD23FA">
        <w:rPr>
          <w:rFonts w:hint="cs"/>
          <w:rtl/>
        </w:rPr>
        <w:t>ی</w:t>
      </w:r>
      <w:r w:rsidRPr="00CD23FA">
        <w:rPr>
          <w:rFonts w:hint="eastAsia"/>
          <w:rtl/>
        </w:rPr>
        <w:t>ک</w:t>
      </w:r>
      <w:r w:rsidRPr="00CD23FA">
        <w:rPr>
          <w:rtl/>
        </w:rPr>
        <w:t xml:space="preserve"> پنجره زم</w:t>
      </w:r>
      <w:r w:rsidRPr="00CD23FA">
        <w:rPr>
          <w:rFonts w:hint="cs"/>
          <w:rtl/>
        </w:rPr>
        <w:t>ی</w:t>
      </w:r>
      <w:r w:rsidRPr="00CD23FA">
        <w:rPr>
          <w:rFonts w:hint="eastAsia"/>
          <w:rtl/>
        </w:rPr>
        <w:t>نه</w:t>
      </w:r>
      <w:r w:rsidRPr="00CD23FA">
        <w:rPr>
          <w:rtl/>
        </w:rPr>
        <w:t xml:space="preserve"> 4 کلمه از کلمه مرکز</w:t>
      </w:r>
      <w:r w:rsidRPr="00CD23FA">
        <w:rPr>
          <w:rFonts w:hint="cs"/>
          <w:rtl/>
        </w:rPr>
        <w:t>ی</w:t>
      </w:r>
      <w:r w:rsidRPr="00CD23FA">
        <w:rPr>
          <w:rtl/>
        </w:rPr>
        <w:t xml:space="preserve"> فعل</w:t>
      </w:r>
      <w:r w:rsidRPr="00CD23FA">
        <w:rPr>
          <w:rFonts w:hint="cs"/>
          <w:rtl/>
        </w:rPr>
        <w:t>ی</w:t>
      </w:r>
      <w:r w:rsidRPr="00CD23FA">
        <w:rPr>
          <w:rtl/>
        </w:rPr>
        <w:t xml:space="preserve"> پ</w:t>
      </w:r>
      <w:r w:rsidRPr="00CD23FA">
        <w:rPr>
          <w:rFonts w:hint="cs"/>
          <w:rtl/>
        </w:rPr>
        <w:t>ی</w:t>
      </w:r>
      <w:r w:rsidRPr="00CD23FA">
        <w:rPr>
          <w:rFonts w:hint="eastAsia"/>
          <w:rtl/>
        </w:rPr>
        <w:t>ش</w:t>
      </w:r>
      <w:r w:rsidRPr="00CD23FA">
        <w:rPr>
          <w:rtl/>
        </w:rPr>
        <w:t xml:space="preserve"> ب</w:t>
      </w:r>
      <w:r w:rsidRPr="00CD23FA">
        <w:rPr>
          <w:rFonts w:hint="cs"/>
          <w:rtl/>
        </w:rPr>
        <w:t>ی</w:t>
      </w:r>
      <w:r w:rsidRPr="00CD23FA">
        <w:rPr>
          <w:rFonts w:hint="eastAsia"/>
          <w:rtl/>
        </w:rPr>
        <w:t>ن</w:t>
      </w:r>
      <w:r w:rsidRPr="00CD23FA">
        <w:rPr>
          <w:rFonts w:hint="cs"/>
          <w:rtl/>
        </w:rPr>
        <w:t>ی</w:t>
      </w:r>
      <w:r w:rsidRPr="00CD23FA">
        <w:rPr>
          <w:rtl/>
        </w:rPr>
        <w:t xml:space="preserve"> </w:t>
      </w:r>
      <w:r w:rsidR="005B628F">
        <w:rPr>
          <w:rtl/>
        </w:rPr>
        <w:t>می‌کند</w:t>
      </w:r>
      <w:r w:rsidRPr="00CD23FA">
        <w:rPr>
          <w:rtl/>
        </w:rPr>
        <w:t>. در ا</w:t>
      </w:r>
      <w:r w:rsidRPr="00CD23FA">
        <w:rPr>
          <w:rFonts w:hint="cs"/>
          <w:rtl/>
        </w:rPr>
        <w:t>ی</w:t>
      </w:r>
      <w:r w:rsidRPr="00CD23FA">
        <w:rPr>
          <w:rFonts w:hint="eastAsia"/>
          <w:rtl/>
        </w:rPr>
        <w:t>ن</w:t>
      </w:r>
      <w:r w:rsidRPr="00CD23FA">
        <w:rPr>
          <w:rtl/>
        </w:rPr>
        <w:t xml:space="preserve"> حالت متن [</w:t>
      </w:r>
      <w:r w:rsidRPr="001E4DA2">
        <w:rPr>
          <w:rFonts w:ascii="Cambria Math" w:hAnsi="Cambria Math" w:cs="Cambria Math"/>
          <w:sz w:val="28"/>
        </w:rPr>
        <w:t>𝑤𝑡</w:t>
      </w:r>
      <w:r w:rsidRPr="00CD23FA">
        <w:t>−2</w:t>
      </w:r>
      <w:r w:rsidRPr="00CD23FA">
        <w:rPr>
          <w:rtl/>
        </w:rPr>
        <w:t xml:space="preserve">، </w:t>
      </w:r>
      <w:r w:rsidRPr="001E4DA2">
        <w:rPr>
          <w:rFonts w:ascii="Cambria Math" w:hAnsi="Cambria Math" w:cs="Cambria Math"/>
          <w:sz w:val="28"/>
        </w:rPr>
        <w:t>𝑤𝑡</w:t>
      </w:r>
      <w:r w:rsidRPr="00CD23FA">
        <w:t>−1</w:t>
      </w:r>
      <w:r w:rsidRPr="00CD23FA">
        <w:rPr>
          <w:rtl/>
        </w:rPr>
        <w:t xml:space="preserve">، </w:t>
      </w:r>
      <w:r w:rsidRPr="001E4DA2">
        <w:rPr>
          <w:rFonts w:ascii="Cambria Math" w:hAnsi="Cambria Math" w:cs="Cambria Math"/>
          <w:sz w:val="28"/>
        </w:rPr>
        <w:t>𝑤𝑡</w:t>
      </w:r>
      <w:r w:rsidRPr="00CD23FA">
        <w:t>+1</w:t>
      </w:r>
      <w:r w:rsidRPr="00CD23FA">
        <w:rPr>
          <w:rtl/>
        </w:rPr>
        <w:t xml:space="preserve">، </w:t>
      </w:r>
      <w:r w:rsidRPr="001E4DA2">
        <w:rPr>
          <w:rFonts w:ascii="Cambria Math" w:hAnsi="Cambria Math" w:cs="Cambria Math"/>
          <w:sz w:val="28"/>
        </w:rPr>
        <w:t>𝑤𝑡</w:t>
      </w:r>
      <w:r w:rsidRPr="00CD23FA">
        <w:t>+2</w:t>
      </w:r>
      <w:r w:rsidRPr="00CD23FA">
        <w:rPr>
          <w:rtl/>
        </w:rPr>
        <w:t xml:space="preserve">] است و ما هر </w:t>
      </w:r>
      <w:r w:rsidRPr="00CD23FA">
        <w:rPr>
          <w:rFonts w:hint="cs"/>
          <w:rtl/>
        </w:rPr>
        <w:t>ی</w:t>
      </w:r>
      <w:r w:rsidRPr="00CD23FA">
        <w:rPr>
          <w:rFonts w:hint="eastAsia"/>
          <w:rtl/>
        </w:rPr>
        <w:t>ک</w:t>
      </w:r>
      <w:r w:rsidRPr="00CD23FA">
        <w:rPr>
          <w:rtl/>
        </w:rPr>
        <w:t xml:space="preserve"> از ا</w:t>
      </w:r>
      <w:r w:rsidRPr="00CD23FA">
        <w:rPr>
          <w:rFonts w:hint="cs"/>
          <w:rtl/>
        </w:rPr>
        <w:t>ی</w:t>
      </w:r>
      <w:r w:rsidRPr="00CD23FA">
        <w:rPr>
          <w:rFonts w:hint="eastAsia"/>
          <w:rtl/>
        </w:rPr>
        <w:t>ن</w:t>
      </w:r>
      <w:r w:rsidRPr="00CD23FA">
        <w:rPr>
          <w:rtl/>
        </w:rPr>
        <w:t xml:space="preserve"> کلمات را از کلمه </w:t>
      </w:r>
      <w:proofErr w:type="spellStart"/>
      <w:r w:rsidRPr="00CD23FA">
        <w:t>wj</w:t>
      </w:r>
      <w:proofErr w:type="spellEnd"/>
      <w:r w:rsidRPr="00CD23FA">
        <w:rPr>
          <w:rtl/>
        </w:rPr>
        <w:t xml:space="preserve"> پ</w:t>
      </w:r>
      <w:r w:rsidRPr="00CD23FA">
        <w:rPr>
          <w:rFonts w:hint="cs"/>
          <w:rtl/>
        </w:rPr>
        <w:t>ی</w:t>
      </w:r>
      <w:r w:rsidRPr="00CD23FA">
        <w:rPr>
          <w:rFonts w:hint="eastAsia"/>
          <w:rtl/>
        </w:rPr>
        <w:t>ش</w:t>
      </w:r>
      <w:r w:rsidRPr="001E4DA2">
        <w:rPr>
          <w:rFonts w:hint="eastAsia"/>
          <w:sz w:val="28"/>
          <w:rtl/>
        </w:rPr>
        <w:t>‌</w:t>
      </w:r>
      <w:r w:rsidRPr="00CD23FA">
        <w:rPr>
          <w:rFonts w:hint="eastAsia"/>
          <w:rtl/>
        </w:rPr>
        <w:t>ب</w:t>
      </w:r>
      <w:r w:rsidRPr="00CD23FA">
        <w:rPr>
          <w:rFonts w:hint="cs"/>
          <w:rtl/>
        </w:rPr>
        <w:t>ی</w:t>
      </w:r>
      <w:r w:rsidRPr="00CD23FA">
        <w:rPr>
          <w:rFonts w:hint="eastAsia"/>
          <w:rtl/>
        </w:rPr>
        <w:t>ن</w:t>
      </w:r>
      <w:r w:rsidRPr="00CD23FA">
        <w:rPr>
          <w:rFonts w:hint="cs"/>
          <w:rtl/>
        </w:rPr>
        <w:t>ی</w:t>
      </w:r>
      <w:r w:rsidRPr="00CD23FA">
        <w:rPr>
          <w:rtl/>
        </w:rPr>
        <w:t xml:space="preserve"> م</w:t>
      </w:r>
      <w:r w:rsidRPr="00CD23FA">
        <w:rPr>
          <w:rFonts w:hint="cs"/>
          <w:rtl/>
        </w:rPr>
        <w:t>ی</w:t>
      </w:r>
      <w:r w:rsidRPr="001E4DA2">
        <w:rPr>
          <w:rFonts w:hint="cs"/>
          <w:sz w:val="28"/>
          <w:rtl/>
        </w:rPr>
        <w:t>‌</w:t>
      </w:r>
      <w:r w:rsidRPr="00CD23FA">
        <w:rPr>
          <w:rFonts w:hint="eastAsia"/>
          <w:rtl/>
        </w:rPr>
        <w:t>کن</w:t>
      </w:r>
      <w:r w:rsidRPr="00CD23FA">
        <w:rPr>
          <w:rFonts w:hint="cs"/>
          <w:rtl/>
        </w:rPr>
        <w:t>ی</w:t>
      </w:r>
      <w:r w:rsidRPr="00CD23FA">
        <w:rPr>
          <w:rFonts w:hint="eastAsia"/>
          <w:rtl/>
        </w:rPr>
        <w:t>م</w:t>
      </w:r>
      <w:r>
        <w:rPr>
          <w:rtl/>
        </w:rPr>
        <w:fldChar w:fldCharType="begin"/>
      </w:r>
      <w:r>
        <w:rPr>
          <w:rtl/>
        </w:rPr>
        <w:instrText xml:space="preserve"> </w:instrText>
      </w:r>
      <w:r>
        <w:instrText>ADDIN EN.CITE &lt;EndNote&gt;&lt;Cite&gt;&lt;Author&gt;Jurafsky&lt;/Author&gt;&lt;Year&gt;2008&lt;/Year&gt;&lt;RecNum&gt;79&lt;/RecNum&gt;&lt;DisplayText&gt;[49]&lt;/DisplayText&gt;&lt;record&gt;&lt;rec-number&gt;79&lt;/rec-number&gt;&lt;foreign-keys&gt;&lt;key app="EN" db-id="5advps9aitwdwre9vx1x2pv30wawrxstfptz" timestamp="1723232780"&gt;79</w:instrText>
      </w:r>
      <w:r>
        <w:rPr>
          <w:rtl/>
        </w:rPr>
        <w:instrText>&lt;/</w:instrText>
      </w:r>
      <w:r>
        <w:instrText>key&gt;&lt;/foreign-keys&gt;&lt;ref-type name="Book"&gt;6&lt;/ref-type&gt;&lt;contributors&gt;&lt;authors&gt;&lt;author&gt;Jurafsky, Daniel&lt;/author&gt;&lt;author&gt;Martin, James&lt;/author&gt;&lt;/authors&gt;&lt;/contributors&gt;&lt;titles&gt;&lt;title&gt;Speech and Language Processing: An Introduction to Natural Language Processing, Computational Linguistics, and Speech Recognition&lt;/title&gt;&lt;/titles&gt;&lt;volume&gt;2&lt;/volume&gt;&lt;dates&gt;&lt;year&gt;2008&lt;/year&gt;&lt;/dates&gt;&lt;urls&gt;&lt;/urls&gt;&lt;/record&gt;&lt;/Cite&gt;&lt;/EndNote</w:instrText>
      </w:r>
      <w:r>
        <w:rPr>
          <w:rtl/>
        </w:rPr>
        <w:instrText>&gt;</w:instrText>
      </w:r>
      <w:r>
        <w:rPr>
          <w:rtl/>
        </w:rPr>
        <w:fldChar w:fldCharType="separate"/>
      </w:r>
      <w:r>
        <w:rPr>
          <w:noProof/>
          <w:rtl/>
        </w:rPr>
        <w:t>[49]</w:t>
      </w:r>
      <w:r>
        <w:rPr>
          <w:rtl/>
        </w:rPr>
        <w:fldChar w:fldCharType="end"/>
      </w:r>
      <w:r w:rsidRPr="00CD23FA">
        <w:rPr>
          <w:rtl/>
        </w:rPr>
        <w:t>.</w:t>
      </w:r>
    </w:p>
    <w:p w14:paraId="59ABF3E2" w14:textId="77777777" w:rsidR="001E4DA2" w:rsidRDefault="001E4DA2" w:rsidP="00A55358">
      <w:pPr>
        <w:jc w:val="center"/>
      </w:pPr>
      <w:r>
        <w:rPr>
          <w:rFonts w:hint="cs"/>
          <w:noProof/>
        </w:rPr>
        <w:drawing>
          <wp:inline distT="0" distB="0" distL="0" distR="0" wp14:anchorId="1B819210" wp14:editId="1CC7F0FC">
            <wp:extent cx="2345954" cy="25156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70209" cy="2541671"/>
                    </a:xfrm>
                    <a:prstGeom prst="rect">
                      <a:avLst/>
                    </a:prstGeom>
                    <a:noFill/>
                    <a:ln>
                      <a:noFill/>
                    </a:ln>
                  </pic:spPr>
                </pic:pic>
              </a:graphicData>
            </a:graphic>
          </wp:inline>
        </w:drawing>
      </w:r>
    </w:p>
    <w:p w14:paraId="220A3067" w14:textId="77777777" w:rsidR="001E4DA2" w:rsidRDefault="001E4DA2" w:rsidP="001E4DA2">
      <w:pPr>
        <w:pStyle w:val="a1"/>
      </w:pPr>
      <w:bookmarkStart w:id="71" w:name="_Toc175851401"/>
      <w:r w:rsidRPr="001E4DA2">
        <w:t>skip-gram</w:t>
      </w:r>
      <w:r w:rsidRPr="001E4DA2">
        <w:rPr>
          <w:rFonts w:hint="cs"/>
          <w:rtl/>
        </w:rPr>
        <w:t xml:space="preserve"> </w:t>
      </w:r>
      <w:r w:rsidRPr="001E4DA2">
        <w:rPr>
          <w:rtl/>
        </w:rPr>
        <w:fldChar w:fldCharType="begin"/>
      </w:r>
      <w:r w:rsidRPr="001E4DA2">
        <w:rPr>
          <w:rtl/>
        </w:rPr>
        <w:instrText xml:space="preserve"> </w:instrText>
      </w:r>
      <w:r w:rsidRPr="001E4DA2">
        <w:instrText>ADDIN EN.CITE &lt;EndNote&gt;&lt;Cite&gt;&lt;Author&gt;Mikolov&lt;/Author&gt;&lt;Year&gt;2013&lt;/Year&gt;&lt;RecNum&gt;94&lt;/RecNum&gt;&lt;DisplayText&gt;[58]&lt;/DisplayText&gt;&lt;record&gt;&lt;rec-number&gt;94&lt;/rec-number&gt;&lt;foreign-keys&gt;&lt;key app="EN" db-id="5advps9aitwdwre9vx1x2pv30wawrxstfptz" timestamp="1723236862"&gt;94</w:instrText>
      </w:r>
      <w:r w:rsidRPr="001E4DA2">
        <w:rPr>
          <w:rtl/>
        </w:rPr>
        <w:instrText>&lt;/</w:instrText>
      </w:r>
      <w:r w:rsidRPr="001E4DA2">
        <w:instrText>key&gt;&lt;/foreign-keys&gt;&lt;ref-type name="Conference Proceedings"&gt;10&lt;/ref-type&gt;&lt;contributors&gt;&lt;authors&gt;&lt;author&gt;Mikolov, Tomáš&lt;/author&gt;&lt;author&gt;Yih, Wen-tau&lt;/author&gt;&lt;author&gt;Zweig, Geoffrey&lt;/author&gt;&lt;/authors&gt;&lt;/contributors&gt;&lt;titles&gt;&lt;title&gt;Linguistic regularities in</w:instrText>
      </w:r>
      <w:r w:rsidRPr="001E4DA2">
        <w:rPr>
          <w:rtl/>
        </w:rPr>
        <w:instrText xml:space="preserve"> </w:instrText>
      </w:r>
      <w:r w:rsidRPr="001E4DA2">
        <w:instrText>continuous space word representations&lt;/title&gt;&lt;secondary-title&gt;Proceedings of the 2013 conference of the north american chapter of the association for computational linguistics: Human language technologies&lt;/secondary-title&gt;&lt;/titles&gt;&lt;pages&gt;746-751&lt;/pages&gt;&lt;dates&gt;&lt;year&gt;2013&lt;/year&gt;&lt;/dates&gt;&lt;urls&gt;&lt;/urls&gt;&lt;/record&gt;&lt;/Cite&gt;&lt;/EndNote</w:instrText>
      </w:r>
      <w:r w:rsidRPr="001E4DA2">
        <w:rPr>
          <w:rtl/>
        </w:rPr>
        <w:instrText>&gt;</w:instrText>
      </w:r>
      <w:r w:rsidRPr="001E4DA2">
        <w:rPr>
          <w:rtl/>
        </w:rPr>
        <w:fldChar w:fldCharType="separate"/>
      </w:r>
      <w:r w:rsidRPr="001E4DA2">
        <w:rPr>
          <w:rtl/>
        </w:rPr>
        <w:t>[58]</w:t>
      </w:r>
      <w:bookmarkEnd w:id="71"/>
      <w:r w:rsidRPr="001E4DA2">
        <w:rPr>
          <w:rtl/>
        </w:rPr>
        <w:fldChar w:fldCharType="end"/>
      </w:r>
    </w:p>
    <w:p w14:paraId="0ED3D04F" w14:textId="791D8D0F" w:rsidR="001E4DA2" w:rsidRPr="00CD23FA" w:rsidRDefault="001E4DA2" w:rsidP="001E4DA2">
      <w:pPr>
        <w:pStyle w:val="a8"/>
        <w:rPr>
          <w:rtl/>
        </w:rPr>
      </w:pPr>
      <w:r w:rsidRPr="00CD23FA">
        <w:rPr>
          <w:rtl/>
        </w:rPr>
        <w:t xml:space="preserve">مدل </w:t>
      </w:r>
      <w:r w:rsidRPr="00CD23FA">
        <w:t>skip-gram</w:t>
      </w:r>
      <w:r w:rsidRPr="00CD23FA">
        <w:rPr>
          <w:rtl/>
        </w:rPr>
        <w:t xml:space="preserve"> در عمل شامل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دو </w:t>
      </w:r>
      <w:r w:rsidRPr="00CD23FA">
        <w:rPr>
          <w:rFonts w:hint="cs"/>
          <w:rtl/>
        </w:rPr>
        <w:t>تعبیه</w:t>
      </w:r>
      <w:r w:rsidRPr="00CD23FA">
        <w:rPr>
          <w:rtl/>
        </w:rPr>
        <w:t xml:space="preserve"> جداگانه است که با دو ماتر</w:t>
      </w:r>
      <w:r w:rsidRPr="00CD23FA">
        <w:rPr>
          <w:rFonts w:hint="cs"/>
          <w:rtl/>
        </w:rPr>
        <w:t>ی</w:t>
      </w:r>
      <w:r w:rsidRPr="00CD23FA">
        <w:rPr>
          <w:rFonts w:hint="eastAsia"/>
          <w:rtl/>
        </w:rPr>
        <w:t>س</w:t>
      </w:r>
      <w:r w:rsidRPr="00CD23FA">
        <w:rPr>
          <w:rtl/>
        </w:rPr>
        <w:t xml:space="preserve"> برا</w:t>
      </w:r>
      <w:r w:rsidRPr="00CD23FA">
        <w:rPr>
          <w:rFonts w:hint="cs"/>
          <w:rtl/>
        </w:rPr>
        <w:t>ی</w:t>
      </w:r>
      <w:r w:rsidRPr="00CD23FA">
        <w:rPr>
          <w:rtl/>
        </w:rPr>
        <w:t xml:space="preserve"> هر کلمه </w:t>
      </w:r>
      <w:r w:rsidRPr="00CD23FA">
        <w:t>w</w:t>
      </w:r>
      <w:r w:rsidRPr="00CD23FA">
        <w:rPr>
          <w:rtl/>
        </w:rPr>
        <w:t xml:space="preserve"> نشان داده </w:t>
      </w:r>
      <w:r w:rsidR="005B628F">
        <w:rPr>
          <w:rtl/>
        </w:rPr>
        <w:t>می‌شود</w:t>
      </w:r>
      <w:r w:rsidRPr="00CD23FA">
        <w:rPr>
          <w:rtl/>
        </w:rPr>
        <w:t>. ا</w:t>
      </w:r>
      <w:r w:rsidRPr="00CD23FA">
        <w:rPr>
          <w:rFonts w:hint="cs"/>
          <w:rtl/>
        </w:rPr>
        <w:t>ی</w:t>
      </w:r>
      <w:r w:rsidRPr="00CD23FA">
        <w:rPr>
          <w:rFonts w:hint="eastAsia"/>
          <w:rtl/>
        </w:rPr>
        <w:t>ن</w:t>
      </w:r>
      <w:r w:rsidRPr="00CD23FA">
        <w:rPr>
          <w:rtl/>
        </w:rPr>
        <w:t xml:space="preserve"> تعب</w:t>
      </w:r>
      <w:r w:rsidRPr="00CD23FA">
        <w:rPr>
          <w:rFonts w:hint="cs"/>
          <w:rtl/>
        </w:rPr>
        <w:t>ی</w:t>
      </w:r>
      <w:r w:rsidRPr="00CD23FA">
        <w:rPr>
          <w:rFonts w:hint="eastAsia"/>
          <w:rtl/>
        </w:rPr>
        <w:t>ه</w:t>
      </w:r>
      <w:r w:rsidRPr="001E4DA2">
        <w:rPr>
          <w:rFonts w:hint="eastAsia"/>
          <w:sz w:val="28"/>
          <w:rtl/>
        </w:rPr>
        <w:t>‌</w:t>
      </w:r>
      <w:r w:rsidRPr="00CD23FA">
        <w:rPr>
          <w:rFonts w:hint="eastAsia"/>
          <w:rtl/>
        </w:rPr>
        <w:t>ها</w:t>
      </w:r>
      <w:r w:rsidRPr="00CD23FA">
        <w:rPr>
          <w:rtl/>
        </w:rPr>
        <w:t xml:space="preserve"> عبارتند از کلمه </w:t>
      </w:r>
      <w:r w:rsidRPr="00CD23FA">
        <w:t>embedding v</w:t>
      </w:r>
      <w:r w:rsidRPr="00CD23FA">
        <w:rPr>
          <w:rtl/>
        </w:rPr>
        <w:t xml:space="preserve"> که در ماتر</w:t>
      </w:r>
      <w:r w:rsidRPr="00CD23FA">
        <w:rPr>
          <w:rFonts w:hint="cs"/>
          <w:rtl/>
        </w:rPr>
        <w:t>ی</w:t>
      </w:r>
      <w:r w:rsidRPr="00CD23FA">
        <w:rPr>
          <w:rFonts w:hint="eastAsia"/>
          <w:rtl/>
        </w:rPr>
        <w:t>س</w:t>
      </w:r>
      <w:r w:rsidRPr="00CD23FA">
        <w:rPr>
          <w:rtl/>
        </w:rPr>
        <w:t xml:space="preserve"> </w:t>
      </w:r>
      <w:r w:rsidRPr="00CD23FA">
        <w:t>W</w:t>
      </w:r>
      <w:r w:rsidRPr="00CD23FA">
        <w:rPr>
          <w:rtl/>
        </w:rPr>
        <w:t xml:space="preserve"> کدگذار</w:t>
      </w:r>
      <w:r w:rsidRPr="00CD23FA">
        <w:rPr>
          <w:rFonts w:hint="cs"/>
          <w:rtl/>
        </w:rPr>
        <w:t>ی</w:t>
      </w:r>
      <w:r w:rsidRPr="00CD23FA">
        <w:rPr>
          <w:rtl/>
        </w:rPr>
        <w:t xml:space="preserve"> شده است و متن </w:t>
      </w:r>
      <w:r w:rsidRPr="00CD23FA">
        <w:t>embedding c</w:t>
      </w:r>
      <w:r w:rsidRPr="00CD23FA">
        <w:rPr>
          <w:rtl/>
        </w:rPr>
        <w:t xml:space="preserve"> که با ماتر</w:t>
      </w:r>
      <w:r w:rsidRPr="00CD23FA">
        <w:rPr>
          <w:rFonts w:hint="cs"/>
          <w:rtl/>
        </w:rPr>
        <w:t>ی</w:t>
      </w:r>
      <w:r w:rsidRPr="00CD23FA">
        <w:rPr>
          <w:rFonts w:hint="eastAsia"/>
          <w:rtl/>
        </w:rPr>
        <w:t>س</w:t>
      </w:r>
      <w:r w:rsidRPr="00CD23FA">
        <w:rPr>
          <w:rtl/>
        </w:rPr>
        <w:t xml:space="preserve"> زم</w:t>
      </w:r>
      <w:r w:rsidRPr="00CD23FA">
        <w:rPr>
          <w:rFonts w:hint="cs"/>
          <w:rtl/>
        </w:rPr>
        <w:t>ی</w:t>
      </w:r>
      <w:r w:rsidRPr="00CD23FA">
        <w:rPr>
          <w:rFonts w:hint="eastAsia"/>
          <w:rtl/>
        </w:rPr>
        <w:t>نه</w:t>
      </w:r>
      <w:r w:rsidRPr="00CD23FA">
        <w:rPr>
          <w:rtl/>
        </w:rPr>
        <w:t xml:space="preserve"> </w:t>
      </w:r>
      <w:r w:rsidRPr="00CD23FA">
        <w:t>C</w:t>
      </w:r>
      <w:r w:rsidRPr="00CD23FA">
        <w:rPr>
          <w:rtl/>
        </w:rPr>
        <w:t xml:space="preserve"> نشان داده شده است (به شکل </w:t>
      </w:r>
      <w:r w:rsidR="00801CC1">
        <w:rPr>
          <w:rFonts w:hint="cs"/>
          <w:rtl/>
        </w:rPr>
        <w:t>(3-3)</w:t>
      </w:r>
      <w:r w:rsidRPr="00CD23FA">
        <w:rPr>
          <w:rtl/>
        </w:rPr>
        <w:t xml:space="preserve"> مراجعه کن</w:t>
      </w:r>
      <w:r w:rsidRPr="00CD23FA">
        <w:rPr>
          <w:rFonts w:hint="cs"/>
          <w:rtl/>
        </w:rPr>
        <w:t>ی</w:t>
      </w:r>
      <w:r w:rsidRPr="00CD23FA">
        <w:rPr>
          <w:rFonts w:hint="eastAsia"/>
          <w:rtl/>
        </w:rPr>
        <w:t>د</w:t>
      </w:r>
      <w:r w:rsidRPr="00CD23FA">
        <w:rPr>
          <w:rtl/>
        </w:rPr>
        <w:t>).</w:t>
      </w:r>
    </w:p>
    <w:p w14:paraId="6EEB1A2C" w14:textId="693B3368" w:rsidR="001E4DA2" w:rsidRPr="00CD23FA" w:rsidRDefault="001E4DA2" w:rsidP="001E4DA2">
      <w:pPr>
        <w:pStyle w:val="a8"/>
        <w:rPr>
          <w:rtl/>
        </w:rPr>
      </w:pPr>
      <w:r w:rsidRPr="00CD23FA">
        <w:rPr>
          <w:rFonts w:hint="eastAsia"/>
          <w:rtl/>
        </w:rPr>
        <w:t>مدل</w:t>
      </w:r>
      <w:r w:rsidRPr="00CD23FA">
        <w:rPr>
          <w:rtl/>
        </w:rPr>
        <w:t xml:space="preserve"> </w:t>
      </w:r>
      <w:r w:rsidRPr="00CD23FA">
        <w:t>skip-gram</w:t>
      </w:r>
      <w:r w:rsidRPr="00CD23FA">
        <w:rPr>
          <w:rtl/>
        </w:rPr>
        <w:t xml:space="preserve">، احتمال </w:t>
      </w:r>
      <w:r w:rsidRPr="001E4DA2">
        <w:rPr>
          <w:rFonts w:ascii="Cambria Math" w:hAnsi="Cambria Math" w:cs="Cambria Math"/>
          <w:sz w:val="28"/>
        </w:rPr>
        <w:t>𝑝</w:t>
      </w:r>
      <w:r w:rsidRPr="00CD23FA">
        <w:t>(</w:t>
      </w:r>
      <w:r w:rsidRPr="001E4DA2">
        <w:rPr>
          <w:rFonts w:ascii="Cambria Math" w:hAnsi="Cambria Math" w:cs="Cambria Math"/>
          <w:sz w:val="28"/>
        </w:rPr>
        <w:t>𝑤𝑘</w:t>
      </w:r>
      <w:r w:rsidRPr="00CD23FA">
        <w:t xml:space="preserve">| </w:t>
      </w:r>
      <w:r w:rsidRPr="001E4DA2">
        <w:rPr>
          <w:rFonts w:ascii="Cambria Math" w:hAnsi="Cambria Math" w:cs="Cambria Math"/>
          <w:sz w:val="28"/>
        </w:rPr>
        <w:t>𝑤𝑗</w:t>
      </w:r>
      <w:r>
        <w:t>)</w:t>
      </w:r>
      <w:r w:rsidRPr="00CD23FA">
        <w:rPr>
          <w:rtl/>
        </w:rPr>
        <w:t xml:space="preserve"> را با انجام </w:t>
      </w:r>
      <w:r w:rsidRPr="00CD23FA">
        <w:rPr>
          <w:rFonts w:hint="cs"/>
          <w:rtl/>
        </w:rPr>
        <w:t>ی</w:t>
      </w:r>
      <w:r w:rsidRPr="00CD23FA">
        <w:rPr>
          <w:rFonts w:hint="eastAsia"/>
          <w:rtl/>
        </w:rPr>
        <w:t>ک</w:t>
      </w:r>
      <w:r w:rsidRPr="00CD23FA">
        <w:rPr>
          <w:rtl/>
        </w:rPr>
        <w:t xml:space="preserve"> ضرب نقطه ب</w:t>
      </w:r>
      <w:r w:rsidRPr="00CD23FA">
        <w:rPr>
          <w:rFonts w:hint="cs"/>
          <w:rtl/>
        </w:rPr>
        <w:t>ی</w:t>
      </w:r>
      <w:r w:rsidRPr="00CD23FA">
        <w:rPr>
          <w:rFonts w:hint="eastAsia"/>
          <w:rtl/>
        </w:rPr>
        <w:t>ن</w:t>
      </w:r>
      <w:r w:rsidRPr="00CD23FA">
        <w:rPr>
          <w:rtl/>
        </w:rPr>
        <w:t xml:space="preserve"> بردار کلمه برا</w:t>
      </w:r>
      <w:r w:rsidRPr="00CD23FA">
        <w:rPr>
          <w:rFonts w:hint="cs"/>
          <w:rtl/>
        </w:rPr>
        <w:t>ی</w:t>
      </w:r>
      <w:r w:rsidRPr="00CD23FA">
        <w:rPr>
          <w:rtl/>
        </w:rPr>
        <w:t xml:space="preserve"> </w:t>
      </w:r>
      <w:r w:rsidRPr="001E4DA2">
        <w:rPr>
          <w:rFonts w:ascii="Cambria Math" w:hAnsi="Cambria Math" w:cs="Cambria Math"/>
          <w:sz w:val="28"/>
        </w:rPr>
        <w:t>𝑗</w:t>
      </w:r>
      <w:r w:rsidRPr="00CD23FA">
        <w:t xml:space="preserve"> (</w:t>
      </w:r>
      <w:r w:rsidRPr="001E4DA2">
        <w:rPr>
          <w:rFonts w:ascii="Cambria Math" w:hAnsi="Cambria Math" w:cs="Cambria Math"/>
          <w:sz w:val="28"/>
        </w:rPr>
        <w:t>𝑣𝑗</w:t>
      </w:r>
      <w:r>
        <w:t>)</w:t>
      </w:r>
      <w:r w:rsidRPr="00CD23FA">
        <w:rPr>
          <w:rtl/>
        </w:rPr>
        <w:t xml:space="preserve"> و بردار زم</w:t>
      </w:r>
      <w:r w:rsidRPr="00CD23FA">
        <w:rPr>
          <w:rFonts w:hint="cs"/>
          <w:rtl/>
        </w:rPr>
        <w:t>ی</w:t>
      </w:r>
      <w:r w:rsidRPr="00CD23FA">
        <w:rPr>
          <w:rFonts w:hint="eastAsia"/>
          <w:rtl/>
        </w:rPr>
        <w:t>نه</w:t>
      </w:r>
      <w:r w:rsidRPr="00CD23FA">
        <w:rPr>
          <w:rtl/>
        </w:rPr>
        <w:t xml:space="preserve"> برا</w:t>
      </w:r>
      <w:r w:rsidRPr="00CD23FA">
        <w:rPr>
          <w:rFonts w:hint="cs"/>
          <w:rtl/>
        </w:rPr>
        <w:t>ی</w:t>
      </w:r>
      <w:r w:rsidRPr="00CD23FA">
        <w:rPr>
          <w:rtl/>
        </w:rPr>
        <w:t xml:space="preserve"> </w:t>
      </w:r>
      <w:r w:rsidRPr="001E4DA2">
        <w:rPr>
          <w:rFonts w:ascii="Cambria Math" w:hAnsi="Cambria Math" w:cs="Cambria Math"/>
          <w:sz w:val="28"/>
        </w:rPr>
        <w:t>𝑘</w:t>
      </w:r>
      <w:r w:rsidRPr="00CD23FA">
        <w:t xml:space="preserve"> (</w:t>
      </w:r>
      <w:r w:rsidRPr="001E4DA2">
        <w:rPr>
          <w:rFonts w:ascii="Cambria Math" w:hAnsi="Cambria Math" w:cs="Cambria Math"/>
          <w:sz w:val="28"/>
        </w:rPr>
        <w:t>𝑐𝑘</w:t>
      </w:r>
      <w:r>
        <w:t>)</w:t>
      </w:r>
      <w:r w:rsidRPr="00CD23FA">
        <w:rPr>
          <w:rtl/>
        </w:rPr>
        <w:t xml:space="preserve"> محاسبه </w:t>
      </w:r>
      <w:r w:rsidR="005B628F">
        <w:rPr>
          <w:rtl/>
        </w:rPr>
        <w:t>می‌کند</w:t>
      </w:r>
      <w:r w:rsidRPr="00CD23FA">
        <w:rPr>
          <w:rtl/>
        </w:rPr>
        <w:t>، و سپس ا</w:t>
      </w:r>
      <w:r w:rsidRPr="00CD23FA">
        <w:rPr>
          <w:rFonts w:hint="cs"/>
          <w:rtl/>
        </w:rPr>
        <w:t>ی</w:t>
      </w:r>
      <w:r w:rsidRPr="00CD23FA">
        <w:rPr>
          <w:rFonts w:hint="eastAsia"/>
          <w:rtl/>
        </w:rPr>
        <w:t>ن</w:t>
      </w:r>
      <w:r w:rsidRPr="00CD23FA">
        <w:rPr>
          <w:rtl/>
        </w:rPr>
        <w:t xml:space="preserve"> محصول نقطه</w:t>
      </w:r>
      <w:r w:rsidR="005B628F">
        <w:rPr>
          <w:rtl/>
        </w:rPr>
        <w:t xml:space="preserve">‌ای </w:t>
      </w:r>
      <w:r w:rsidRPr="00CD23FA">
        <w:rPr>
          <w:rtl/>
        </w:rPr>
        <w:t>را تبد</w:t>
      </w:r>
      <w:r w:rsidRPr="00CD23FA">
        <w:rPr>
          <w:rFonts w:hint="cs"/>
          <w:rtl/>
        </w:rPr>
        <w:t>ی</w:t>
      </w:r>
      <w:r w:rsidRPr="00CD23FA">
        <w:rPr>
          <w:rFonts w:hint="eastAsia"/>
          <w:rtl/>
        </w:rPr>
        <w:t>ل</w:t>
      </w:r>
      <w:r w:rsidRPr="00CD23FA">
        <w:rPr>
          <w:rtl/>
        </w:rPr>
        <w:t xml:space="preserve"> </w:t>
      </w:r>
      <w:r w:rsidR="005B628F">
        <w:rPr>
          <w:rtl/>
        </w:rPr>
        <w:t>می‌کند</w:t>
      </w:r>
      <w:r w:rsidRPr="00CD23FA">
        <w:rPr>
          <w:rtl/>
        </w:rPr>
        <w:t xml:space="preserve">. </w:t>
      </w:r>
      <w:r w:rsidRPr="001E4DA2">
        <w:rPr>
          <w:rFonts w:ascii="Cambria Math" w:hAnsi="Cambria Math" w:cs="Cambria Math"/>
          <w:sz w:val="28"/>
        </w:rPr>
        <w:t>𝑐𝑘</w:t>
      </w:r>
      <w:r w:rsidRPr="00CD23FA">
        <w:rPr>
          <w:rtl/>
        </w:rPr>
        <w:t xml:space="preserve"> با استفاده از تابع </w:t>
      </w:r>
      <w:proofErr w:type="spellStart"/>
      <w:r w:rsidRPr="00CD23FA">
        <w:t>softmax</w:t>
      </w:r>
      <w:proofErr w:type="spellEnd"/>
      <w:r w:rsidRPr="00CD23FA">
        <w:rPr>
          <w:rtl/>
        </w:rPr>
        <w:t xml:space="preserve"> </w:t>
      </w:r>
      <w:r>
        <w:rPr>
          <w:rtl/>
        </w:rPr>
        <w:fldChar w:fldCharType="begin"/>
      </w:r>
      <w:r>
        <w:rPr>
          <w:rtl/>
        </w:rPr>
        <w:instrText xml:space="preserve"> </w:instrText>
      </w:r>
      <w:r>
        <w:instrText>ADDIN EN.CITE &lt;EndNote&gt;&lt;Cite&gt;&lt;Author&gt;Jurafsky&lt;/Author&gt;&lt;Year&gt;2008&lt;/Year&gt;&lt;RecNum&gt;79&lt;/RecNum&gt;&lt;DisplayText&gt;[49]&lt;/DisplayText&gt;&lt;record&gt;&lt;rec-number&gt;79&lt;/rec-number&gt;&lt;foreign-keys&gt;&lt;key app="EN" db-id="5advps9aitwdwre9vx1x2pv30wawrxstfptz" timestamp="1723232780"&gt;79</w:instrText>
      </w:r>
      <w:r>
        <w:rPr>
          <w:rtl/>
        </w:rPr>
        <w:instrText>&lt;/</w:instrText>
      </w:r>
      <w:r>
        <w:instrText>key&gt;&lt;/foreign-keys&gt;&lt;ref-type name="Book"&gt;6&lt;/ref-type&gt;&lt;contributors&gt;&lt;authors&gt;&lt;author&gt;Jurafsky, Daniel&lt;/author&gt;&lt;author&gt;Martin, James&lt;/author&gt;&lt;/authors&gt;&lt;/contributors&gt;&lt;titles&gt;&lt;title&gt;Speech and Language Processing: An Introduction to Natural Language Processing, Computational Linguistics, and Speech Recognition&lt;/title&gt;&lt;/titles&gt;&lt;volume&gt;2&lt;/volume&gt;&lt;dates&gt;&lt;year&gt;2008&lt;/year&gt;&lt;/dates&gt;&lt;urls&gt;&lt;/urls&gt;&lt;/record&gt;&lt;/Cite&gt;&lt;/EndNote</w:instrText>
      </w:r>
      <w:r>
        <w:rPr>
          <w:rtl/>
        </w:rPr>
        <w:instrText>&gt;</w:instrText>
      </w:r>
      <w:r>
        <w:rPr>
          <w:rtl/>
        </w:rPr>
        <w:fldChar w:fldCharType="separate"/>
      </w:r>
      <w:r>
        <w:rPr>
          <w:noProof/>
          <w:rtl/>
        </w:rPr>
        <w:t>[49]</w:t>
      </w:r>
      <w:r>
        <w:rPr>
          <w:rtl/>
        </w:rPr>
        <w:fldChar w:fldCharType="end"/>
      </w:r>
      <w:r w:rsidRPr="00CD23FA">
        <w:rPr>
          <w:rtl/>
        </w:rPr>
        <w:t xml:space="preserve"> به </w:t>
      </w:r>
      <w:r w:rsidRPr="00CD23FA">
        <w:rPr>
          <w:rFonts w:hint="cs"/>
          <w:rtl/>
        </w:rPr>
        <w:t>ی</w:t>
      </w:r>
      <w:r w:rsidRPr="00CD23FA">
        <w:rPr>
          <w:rFonts w:hint="eastAsia"/>
          <w:rtl/>
        </w:rPr>
        <w:t>ک</w:t>
      </w:r>
      <w:r w:rsidRPr="00CD23FA">
        <w:rPr>
          <w:rtl/>
        </w:rPr>
        <w:t xml:space="preserve"> احتمال تبد</w:t>
      </w:r>
      <w:r w:rsidRPr="00CD23FA">
        <w:rPr>
          <w:rFonts w:hint="cs"/>
          <w:rtl/>
        </w:rPr>
        <w:t>ی</w:t>
      </w:r>
      <w:r w:rsidRPr="00CD23FA">
        <w:rPr>
          <w:rFonts w:hint="eastAsia"/>
          <w:rtl/>
        </w:rPr>
        <w:t>ل</w:t>
      </w:r>
      <w:r w:rsidRPr="00CD23FA">
        <w:rPr>
          <w:rtl/>
        </w:rPr>
        <w:t xml:space="preserve"> </w:t>
      </w:r>
      <w:r w:rsidR="005B628F">
        <w:rPr>
          <w:rtl/>
        </w:rPr>
        <w:t>می‌شود</w:t>
      </w:r>
      <w:r w:rsidRPr="00CD23FA">
        <w:rPr>
          <w:rtl/>
        </w:rPr>
        <w:t>.</w:t>
      </w:r>
    </w:p>
    <w:p w14:paraId="12E347FA" w14:textId="77777777" w:rsidR="001E4DA2" w:rsidRDefault="001E4DA2" w:rsidP="001E4DA2">
      <w:pPr>
        <w:pStyle w:val="a8"/>
        <w:ind w:firstLine="0"/>
        <w:rPr>
          <w:rtl/>
        </w:rPr>
      </w:pPr>
    </w:p>
    <w:p w14:paraId="5EC267FF" w14:textId="77777777" w:rsidR="001E4DA2" w:rsidRDefault="001E4DA2" w:rsidP="00A55358">
      <w:pPr>
        <w:jc w:val="center"/>
        <w:rPr>
          <w:rtl/>
        </w:rPr>
      </w:pPr>
      <w:r>
        <w:rPr>
          <w:noProof/>
        </w:rPr>
        <w:lastRenderedPageBreak/>
        <w:drawing>
          <wp:inline distT="0" distB="0" distL="0" distR="0" wp14:anchorId="0AE92E10" wp14:editId="2E98E58B">
            <wp:extent cx="5160308" cy="2339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20944" cy="2366828"/>
                    </a:xfrm>
                    <a:prstGeom prst="rect">
                      <a:avLst/>
                    </a:prstGeom>
                    <a:noFill/>
                    <a:ln>
                      <a:noFill/>
                    </a:ln>
                  </pic:spPr>
                </pic:pic>
              </a:graphicData>
            </a:graphic>
          </wp:inline>
        </w:drawing>
      </w:r>
    </w:p>
    <w:p w14:paraId="08E46D0B" w14:textId="77777777" w:rsidR="001E4DA2" w:rsidRDefault="001E4DA2" w:rsidP="001E4DA2">
      <w:pPr>
        <w:pStyle w:val="a1"/>
      </w:pPr>
      <w:bookmarkStart w:id="72" w:name="_Toc175851402"/>
      <w:r w:rsidRPr="00996D6D">
        <w:rPr>
          <w:rFonts w:hint="cs"/>
          <w:rtl/>
        </w:rPr>
        <w:t>تابع</w:t>
      </w:r>
      <w:r w:rsidRPr="00996D6D">
        <w:rPr>
          <w:rtl/>
        </w:rPr>
        <w:t xml:space="preserve"> </w:t>
      </w:r>
      <w:r w:rsidRPr="00996D6D">
        <w:rPr>
          <w:rFonts w:hint="cs"/>
          <w:rtl/>
        </w:rPr>
        <w:t>تشابه</w:t>
      </w:r>
      <w:r w:rsidRPr="00996D6D">
        <w:rPr>
          <w:rtl/>
        </w:rPr>
        <w:t xml:space="preserve"> </w:t>
      </w:r>
      <w:r w:rsidRPr="00996D6D">
        <w:rPr>
          <w:rFonts w:hint="cs"/>
          <w:rtl/>
        </w:rPr>
        <w:t>برای</w:t>
      </w:r>
      <w:r w:rsidRPr="00996D6D">
        <w:rPr>
          <w:rtl/>
        </w:rPr>
        <w:t xml:space="preserve"> </w:t>
      </w:r>
      <w:r w:rsidRPr="00996D6D">
        <w:rPr>
          <w:rFonts w:hint="cs"/>
          <w:rtl/>
        </w:rPr>
        <w:t>انتخاب</w:t>
      </w:r>
      <w:r w:rsidRPr="00996D6D">
        <w:rPr>
          <w:rtl/>
        </w:rPr>
        <w:t xml:space="preserve"> </w:t>
      </w:r>
      <w:r w:rsidRPr="00996D6D">
        <w:rPr>
          <w:rFonts w:hint="cs"/>
          <w:rtl/>
        </w:rPr>
        <w:t>یک</w:t>
      </w:r>
      <w:r w:rsidRPr="00996D6D">
        <w:rPr>
          <w:rtl/>
        </w:rPr>
        <w:t xml:space="preserve"> </w:t>
      </w:r>
      <w:r w:rsidRPr="00996D6D">
        <w:rPr>
          <w:rFonts w:hint="cs"/>
          <w:rtl/>
        </w:rPr>
        <w:t>بردار</w:t>
      </w:r>
      <w:r w:rsidRPr="00996D6D">
        <w:rPr>
          <w:rtl/>
        </w:rPr>
        <w:t xml:space="preserve"> </w:t>
      </w:r>
      <w:r w:rsidRPr="00996D6D">
        <w:rPr>
          <w:rFonts w:hint="cs"/>
          <w:rtl/>
        </w:rPr>
        <w:t>هدف</w:t>
      </w:r>
      <w:r w:rsidRPr="00996D6D">
        <w:rPr>
          <w:rtl/>
        </w:rPr>
        <w:t xml:space="preserve"> </w:t>
      </w:r>
      <w:proofErr w:type="spellStart"/>
      <w:r w:rsidRPr="00996D6D">
        <w:t>vj</w:t>
      </w:r>
      <w:proofErr w:type="spellEnd"/>
      <w:r w:rsidRPr="00996D6D">
        <w:rPr>
          <w:rtl/>
        </w:rPr>
        <w:t xml:space="preserve"> </w:t>
      </w:r>
      <w:r w:rsidRPr="00996D6D">
        <w:rPr>
          <w:rFonts w:hint="cs"/>
          <w:rtl/>
        </w:rPr>
        <w:t>از</w:t>
      </w:r>
      <w:r w:rsidRPr="00996D6D">
        <w:rPr>
          <w:rtl/>
        </w:rPr>
        <w:t xml:space="preserve"> </w:t>
      </w:r>
      <w:r w:rsidRPr="00996D6D">
        <w:t>W</w:t>
      </w:r>
      <w:r w:rsidRPr="00996D6D">
        <w:rPr>
          <w:rFonts w:hint="cs"/>
          <w:rtl/>
        </w:rPr>
        <w:t>،</w:t>
      </w:r>
      <w:r w:rsidRPr="00996D6D">
        <w:rPr>
          <w:rtl/>
        </w:rPr>
        <w:t xml:space="preserve"> </w:t>
      </w:r>
      <w:r w:rsidRPr="00996D6D">
        <w:rPr>
          <w:rFonts w:hint="cs"/>
          <w:rtl/>
        </w:rPr>
        <w:t>و</w:t>
      </w:r>
      <w:r w:rsidRPr="00996D6D">
        <w:rPr>
          <w:rtl/>
        </w:rPr>
        <w:t xml:space="preserve"> </w:t>
      </w:r>
      <w:r w:rsidRPr="00996D6D">
        <w:rPr>
          <w:rFonts w:hint="cs"/>
          <w:rtl/>
        </w:rPr>
        <w:t>یک</w:t>
      </w:r>
      <w:r w:rsidRPr="00996D6D">
        <w:rPr>
          <w:rtl/>
        </w:rPr>
        <w:t xml:space="preserve"> </w:t>
      </w:r>
      <w:r w:rsidRPr="00996D6D">
        <w:rPr>
          <w:rFonts w:hint="cs"/>
          <w:rtl/>
        </w:rPr>
        <w:t>بردار</w:t>
      </w:r>
      <w:r w:rsidRPr="00996D6D">
        <w:rPr>
          <w:rtl/>
        </w:rPr>
        <w:t xml:space="preserve"> </w:t>
      </w:r>
      <w:r w:rsidRPr="00996D6D">
        <w:rPr>
          <w:rFonts w:hint="cs"/>
          <w:rtl/>
        </w:rPr>
        <w:t>زمینه</w:t>
      </w:r>
      <w:r w:rsidRPr="00996D6D">
        <w:rPr>
          <w:rtl/>
        </w:rPr>
        <w:t xml:space="preserve"> </w:t>
      </w:r>
      <w:r w:rsidRPr="00996D6D">
        <w:t>ck</w:t>
      </w:r>
      <w:r w:rsidRPr="00996D6D">
        <w:rPr>
          <w:rtl/>
        </w:rPr>
        <w:t xml:space="preserve"> </w:t>
      </w:r>
      <w:r w:rsidRPr="00996D6D">
        <w:rPr>
          <w:rFonts w:hint="cs"/>
          <w:rtl/>
        </w:rPr>
        <w:t>از</w:t>
      </w:r>
      <w:r w:rsidRPr="00996D6D">
        <w:rPr>
          <w:rtl/>
        </w:rPr>
        <w:t xml:space="preserve"> </w:t>
      </w:r>
      <w:r w:rsidRPr="00996D6D">
        <w:t>C</w:t>
      </w:r>
      <w:r w:rsidRPr="00996D6D">
        <w:rPr>
          <w:rFonts w:hint="cs"/>
          <w:rtl/>
        </w:rPr>
        <w:t xml:space="preserve"> </w:t>
      </w:r>
      <w:r w:rsidRPr="00996D6D">
        <w:rPr>
          <w:rtl/>
        </w:rPr>
        <w:fldChar w:fldCharType="begin"/>
      </w:r>
      <w:r w:rsidRPr="00996D6D">
        <w:rPr>
          <w:rtl/>
        </w:rPr>
        <w:instrText xml:space="preserve"> </w:instrText>
      </w:r>
      <w:r w:rsidRPr="00996D6D">
        <w:instrText>ADDIN EN.CITE &lt;EndNote&gt;&lt;Cite&gt;&lt;Author&gt;Jurafsky&lt;/Author&gt;&lt;Year&gt;2008&lt;/Year&gt;&lt;RecNum&gt;79&lt;/RecNum&gt;&lt;DisplayText&gt;[49]&lt;/DisplayText&gt;&lt;record&gt;&lt;rec-number&gt;79&lt;/rec-number&gt;&lt;foreign-keys&gt;&lt;key app="EN" db-id="5advps9aitwdwre9vx1x2pv30wawrxstfptz" timestamp="1723232780"&gt;79</w:instrText>
      </w:r>
      <w:r w:rsidRPr="00996D6D">
        <w:rPr>
          <w:rtl/>
        </w:rPr>
        <w:instrText>&lt;/</w:instrText>
      </w:r>
      <w:r w:rsidRPr="00996D6D">
        <w:instrText>key&gt;&lt;/foreign-keys&gt;&lt;ref-type name="Book"&gt;6&lt;/ref-type&gt;&lt;contributors&gt;&lt;authors&gt;&lt;author&gt;Jurafsky, Daniel&lt;/author&gt;&lt;author&gt;Martin, James&lt;/author&gt;&lt;/authors&gt;&lt;/contributors&gt;&lt;titles&gt;&lt;title&gt;Speech and Language Processing: An Introduction to Natural Language Processing, Computational Linguistics, and Speech Recognition&lt;/title&gt;&lt;/titles&gt;&lt;volume&gt;2&lt;/volume&gt;&lt;dates&gt;&lt;year&gt;2008&lt;/year&gt;&lt;/dates&gt;&lt;urls&gt;&lt;/urls&gt;&lt;/record&gt;&lt;/Cite&gt;&lt;/EndNote</w:instrText>
      </w:r>
      <w:r w:rsidRPr="00996D6D">
        <w:rPr>
          <w:rtl/>
        </w:rPr>
        <w:instrText>&gt;</w:instrText>
      </w:r>
      <w:r w:rsidRPr="00996D6D">
        <w:rPr>
          <w:rtl/>
        </w:rPr>
        <w:fldChar w:fldCharType="separate"/>
      </w:r>
      <w:r w:rsidRPr="00996D6D">
        <w:rPr>
          <w:noProof/>
          <w:rtl/>
        </w:rPr>
        <w:t>[49]</w:t>
      </w:r>
      <w:bookmarkEnd w:id="72"/>
      <w:r w:rsidRPr="00996D6D">
        <w:rPr>
          <w:rtl/>
        </w:rPr>
        <w:fldChar w:fldCharType="end"/>
      </w:r>
    </w:p>
    <w:p w14:paraId="3E37F65E" w14:textId="77777777" w:rsidR="001E4DA2" w:rsidRPr="00CD23FA" w:rsidRDefault="001E4DA2" w:rsidP="001E4DA2">
      <w:pPr>
        <w:pStyle w:val="a8"/>
        <w:rPr>
          <w:rtl/>
        </w:rPr>
      </w:pPr>
      <w:r w:rsidRPr="00CD23FA">
        <w:rPr>
          <w:rtl/>
        </w:rPr>
        <w:t xml:space="preserve">به طور خلاصه، مدل </w:t>
      </w:r>
      <w:r w:rsidRPr="00CD23FA">
        <w:t>skip-gram</w:t>
      </w:r>
      <w:r w:rsidRPr="00CD23FA">
        <w:rPr>
          <w:rtl/>
        </w:rPr>
        <w:t xml:space="preserve"> شامل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دو کلمه </w:t>
      </w:r>
      <w:r w:rsidRPr="00CD23FA">
        <w:rPr>
          <w:rFonts w:hint="cs"/>
          <w:rtl/>
        </w:rPr>
        <w:t>تعبیه</w:t>
      </w:r>
      <w:r w:rsidRPr="00CD23FA">
        <w:rPr>
          <w:rtl/>
        </w:rPr>
        <w:t xml:space="preserve"> شده با تنظ</w:t>
      </w:r>
      <w:r w:rsidRPr="00CD23FA">
        <w:rPr>
          <w:rFonts w:hint="cs"/>
          <w:rtl/>
        </w:rPr>
        <w:t>ی</w:t>
      </w:r>
      <w:r w:rsidRPr="00CD23FA">
        <w:rPr>
          <w:rFonts w:hint="eastAsia"/>
          <w:rtl/>
        </w:rPr>
        <w:t>م</w:t>
      </w:r>
      <w:r w:rsidRPr="00CD23FA">
        <w:rPr>
          <w:rtl/>
        </w:rPr>
        <w:t xml:space="preserve"> تدر</w:t>
      </w:r>
      <w:r w:rsidRPr="00CD23FA">
        <w:rPr>
          <w:rFonts w:hint="cs"/>
          <w:rtl/>
        </w:rPr>
        <w:t>ی</w:t>
      </w:r>
      <w:r w:rsidRPr="00CD23FA">
        <w:rPr>
          <w:rFonts w:hint="eastAsia"/>
          <w:rtl/>
        </w:rPr>
        <w:t>ج</w:t>
      </w:r>
      <w:r w:rsidRPr="00CD23FA">
        <w:rPr>
          <w:rFonts w:hint="cs"/>
          <w:rtl/>
        </w:rPr>
        <w:t>ی</w:t>
      </w:r>
      <w:r w:rsidRPr="00CD23FA">
        <w:rPr>
          <w:rtl/>
        </w:rPr>
        <w:t xml:space="preserve"> </w:t>
      </w:r>
      <w:r w:rsidRPr="00CD23FA">
        <w:rPr>
          <w:rFonts w:hint="cs"/>
          <w:rtl/>
        </w:rPr>
        <w:t>تعبیه</w:t>
      </w:r>
      <w:r w:rsidRPr="00CD23FA">
        <w:rPr>
          <w:rtl/>
        </w:rPr>
        <w:t xml:space="preserve"> </w:t>
      </w:r>
      <w:r w:rsidRPr="00CD23FA">
        <w:rPr>
          <w:rFonts w:hint="cs"/>
          <w:rtl/>
        </w:rPr>
        <w:t>ی</w:t>
      </w:r>
      <w:r w:rsidRPr="00CD23FA">
        <w:rPr>
          <w:rFonts w:hint="eastAsia"/>
          <w:rtl/>
        </w:rPr>
        <w:t>ک</w:t>
      </w:r>
      <w:r w:rsidRPr="00CD23FA">
        <w:rPr>
          <w:rtl/>
        </w:rPr>
        <w:t xml:space="preserve"> کلمه به منظور شباهت ب</w:t>
      </w:r>
      <w:r w:rsidRPr="00CD23FA">
        <w:rPr>
          <w:rFonts w:hint="cs"/>
          <w:rtl/>
        </w:rPr>
        <w:t>ی</w:t>
      </w:r>
      <w:r w:rsidRPr="00CD23FA">
        <w:rPr>
          <w:rFonts w:hint="eastAsia"/>
          <w:rtl/>
        </w:rPr>
        <w:t>شتر</w:t>
      </w:r>
      <w:r w:rsidRPr="00CD23FA">
        <w:rPr>
          <w:rtl/>
        </w:rPr>
        <w:t xml:space="preserve"> به </w:t>
      </w:r>
      <w:r w:rsidRPr="00CD23FA">
        <w:rPr>
          <w:rFonts w:hint="cs"/>
          <w:rtl/>
        </w:rPr>
        <w:t>تعبیه</w:t>
      </w:r>
      <w:r w:rsidRPr="00CD23FA">
        <w:rPr>
          <w:rtl/>
        </w:rPr>
        <w:t xml:space="preserve"> کلمات همسا</w:t>
      </w:r>
      <w:r w:rsidRPr="00CD23FA">
        <w:rPr>
          <w:rFonts w:hint="cs"/>
          <w:rtl/>
        </w:rPr>
        <w:t>ی</w:t>
      </w:r>
      <w:r w:rsidRPr="00CD23FA">
        <w:rPr>
          <w:rFonts w:hint="eastAsia"/>
          <w:rtl/>
        </w:rPr>
        <w:t>ه</w:t>
      </w:r>
      <w:r w:rsidRPr="00CD23FA">
        <w:rPr>
          <w:rtl/>
        </w:rPr>
        <w:t xml:space="preserve"> آن (افزا</w:t>
      </w:r>
      <w:r w:rsidRPr="00CD23FA">
        <w:rPr>
          <w:rFonts w:hint="cs"/>
          <w:rtl/>
        </w:rPr>
        <w:t>ی</w:t>
      </w:r>
      <w:r w:rsidRPr="00CD23FA">
        <w:rPr>
          <w:rFonts w:hint="eastAsia"/>
          <w:rtl/>
        </w:rPr>
        <w:t>ش</w:t>
      </w:r>
      <w:r w:rsidRPr="00CD23FA">
        <w:rPr>
          <w:rtl/>
        </w:rPr>
        <w:t xml:space="preserve"> شمارنده) و در ع</w:t>
      </w:r>
      <w:r w:rsidRPr="00CD23FA">
        <w:rPr>
          <w:rFonts w:hint="cs"/>
          <w:rtl/>
        </w:rPr>
        <w:t>ی</w:t>
      </w:r>
      <w:r w:rsidRPr="00CD23FA">
        <w:rPr>
          <w:rFonts w:hint="eastAsia"/>
          <w:rtl/>
        </w:rPr>
        <w:t>ن</w:t>
      </w:r>
      <w:r w:rsidRPr="00CD23FA">
        <w:rPr>
          <w:rtl/>
        </w:rPr>
        <w:t xml:space="preserve"> حال کمتر شب</w:t>
      </w:r>
      <w:r w:rsidRPr="00CD23FA">
        <w:rPr>
          <w:rFonts w:hint="cs"/>
          <w:rtl/>
        </w:rPr>
        <w:t>ی</w:t>
      </w:r>
      <w:r w:rsidRPr="00CD23FA">
        <w:rPr>
          <w:rFonts w:hint="eastAsia"/>
          <w:rtl/>
        </w:rPr>
        <w:t>ه</w:t>
      </w:r>
      <w:r w:rsidRPr="00CD23FA">
        <w:rPr>
          <w:rtl/>
        </w:rPr>
        <w:t xml:space="preserve"> به </w:t>
      </w:r>
      <w:r w:rsidRPr="00CD23FA">
        <w:rPr>
          <w:rFonts w:hint="cs"/>
          <w:rtl/>
        </w:rPr>
        <w:t>تعبیه</w:t>
      </w:r>
      <w:r w:rsidRPr="00CD23FA">
        <w:rPr>
          <w:rtl/>
        </w:rPr>
        <w:t xml:space="preserve"> کلمات د</w:t>
      </w:r>
      <w:r w:rsidRPr="00CD23FA">
        <w:rPr>
          <w:rFonts w:hint="cs"/>
          <w:rtl/>
        </w:rPr>
        <w:t>ی</w:t>
      </w:r>
      <w:r w:rsidRPr="00CD23FA">
        <w:rPr>
          <w:rFonts w:hint="eastAsia"/>
          <w:rtl/>
        </w:rPr>
        <w:t>گر</w:t>
      </w:r>
      <w:r w:rsidRPr="00CD23FA">
        <w:rPr>
          <w:rtl/>
        </w:rPr>
        <w:t xml:space="preserve"> (کاهش مخرج) است. )</w:t>
      </w:r>
      <w:r>
        <w:rPr>
          <w:rtl/>
        </w:rPr>
        <w:fldChar w:fldCharType="begin"/>
      </w:r>
      <w:r>
        <w:rPr>
          <w:rtl/>
        </w:rPr>
        <w:instrText xml:space="preserve"> </w:instrText>
      </w:r>
      <w:r>
        <w:instrText>ADDIN EN.CITE &lt;EndNote&gt;&lt;Cite&gt;&lt;Author&gt;Jurafsky&lt;/Author&gt;&lt;Year&gt;2008&lt;/Year&gt;&lt;RecNum&gt;79&lt;/RecNum&gt;&lt;DisplayText&gt;[49]&lt;/DisplayText&gt;&lt;record&gt;&lt;rec-number&gt;79&lt;/rec-number&gt;&lt;foreign-keys&gt;&lt;key app="EN" db-id="5advps9aitwdwre9vx1x2pv30wawrxstfptz" timestamp="1723232780"&gt;79</w:instrText>
      </w:r>
      <w:r>
        <w:rPr>
          <w:rtl/>
        </w:rPr>
        <w:instrText>&lt;/</w:instrText>
      </w:r>
      <w:r>
        <w:instrText>key&gt;&lt;/foreign-keys&gt;&lt;ref-type name="Book"&gt;6&lt;/ref-type&gt;&lt;contributors&gt;&lt;authors&gt;&lt;author&gt;Jurafsky, Daniel&lt;/author&gt;&lt;author&gt;Martin, James&lt;/author&gt;&lt;/authors&gt;&lt;/contributors&gt;&lt;titles&gt;&lt;title&gt;Speech and Language Processing: An Introduction to Natural Language Processing, Computational Linguistics, and Speech Recognition&lt;/title&gt;&lt;/titles&gt;&lt;volume&gt;2&lt;/volume&gt;&lt;dates&gt;&lt;year&gt;2008&lt;/year&gt;&lt;/dates&gt;&lt;urls&gt;&lt;/urls&gt;&lt;/record&gt;&lt;/Cite&gt;&lt;/EndNote</w:instrText>
      </w:r>
      <w:r>
        <w:rPr>
          <w:rtl/>
        </w:rPr>
        <w:instrText>&gt;</w:instrText>
      </w:r>
      <w:r>
        <w:rPr>
          <w:rtl/>
        </w:rPr>
        <w:fldChar w:fldCharType="separate"/>
      </w:r>
      <w:r>
        <w:rPr>
          <w:noProof/>
          <w:rtl/>
        </w:rPr>
        <w:t>[49]</w:t>
      </w:r>
      <w:r>
        <w:rPr>
          <w:rtl/>
        </w:rPr>
        <w:fldChar w:fldCharType="end"/>
      </w:r>
      <w:r w:rsidRPr="00CD23FA">
        <w:rPr>
          <w:rtl/>
        </w:rPr>
        <w:t>.</w:t>
      </w:r>
    </w:p>
    <w:p w14:paraId="2959C532" w14:textId="26DBDCE6" w:rsidR="001E4DA2" w:rsidRPr="00CD23FA" w:rsidRDefault="001E4DA2" w:rsidP="001E4DA2">
      <w:pPr>
        <w:pStyle w:val="a8"/>
        <w:rPr>
          <w:rtl/>
        </w:rPr>
      </w:pPr>
      <w:r w:rsidRPr="00CD23FA">
        <w:rPr>
          <w:rtl/>
        </w:rPr>
        <w:t>مدل</w:t>
      </w:r>
      <w:r w:rsidR="001E648A">
        <w:rPr>
          <w:rFonts w:hint="cs"/>
          <w:rtl/>
        </w:rPr>
        <w:t xml:space="preserve"> </w:t>
      </w:r>
      <w:r w:rsidR="001E648A">
        <w:t>CBOW</w:t>
      </w:r>
      <w:r w:rsidR="001E648A">
        <w:rPr>
          <w:rStyle w:val="FootnoteReference"/>
          <w:rtl/>
        </w:rPr>
        <w:footnoteReference w:id="77"/>
      </w:r>
      <w:r w:rsidRPr="00CD23FA">
        <w:rPr>
          <w:rtl/>
        </w:rPr>
        <w:t xml:space="preserve"> (شکل </w:t>
      </w:r>
      <w:r w:rsidR="00801CC1">
        <w:rPr>
          <w:rFonts w:hint="cs"/>
          <w:rtl/>
        </w:rPr>
        <w:t>(4-3)</w:t>
      </w:r>
      <w:r w:rsidRPr="00CD23FA">
        <w:rPr>
          <w:rtl/>
        </w:rPr>
        <w:t>) ن</w:t>
      </w:r>
      <w:r w:rsidRPr="00CD23FA">
        <w:rPr>
          <w:rFonts w:hint="cs"/>
          <w:rtl/>
        </w:rPr>
        <w:t>ی</w:t>
      </w:r>
      <w:r w:rsidRPr="00CD23FA">
        <w:rPr>
          <w:rFonts w:hint="eastAsia"/>
          <w:rtl/>
        </w:rPr>
        <w:t>ز</w:t>
      </w:r>
      <w:r w:rsidRPr="00CD23FA">
        <w:rPr>
          <w:rtl/>
        </w:rPr>
        <w:t xml:space="preserve"> </w:t>
      </w:r>
      <w:r w:rsidRPr="00CD23FA">
        <w:rPr>
          <w:rFonts w:hint="cs"/>
          <w:rtl/>
        </w:rPr>
        <w:t>ی</w:t>
      </w:r>
      <w:r w:rsidRPr="00CD23FA">
        <w:rPr>
          <w:rFonts w:hint="eastAsia"/>
          <w:rtl/>
        </w:rPr>
        <w:t>ک</w:t>
      </w:r>
      <w:r w:rsidRPr="00CD23FA">
        <w:rPr>
          <w:rtl/>
        </w:rPr>
        <w:t xml:space="preserve"> مدل پ</w:t>
      </w:r>
      <w:r w:rsidRPr="00CD23FA">
        <w:rPr>
          <w:rFonts w:hint="cs"/>
          <w:rtl/>
        </w:rPr>
        <w:t>ی</w:t>
      </w:r>
      <w:r w:rsidRPr="00CD23FA">
        <w:rPr>
          <w:rFonts w:hint="eastAsia"/>
          <w:rtl/>
        </w:rPr>
        <w:t>ش</w:t>
      </w:r>
      <w:r w:rsidR="00C00632">
        <w:rPr>
          <w:rtl/>
        </w:rPr>
        <w:softHyphen/>
      </w:r>
      <w:r w:rsidRPr="00CD23FA">
        <w:rPr>
          <w:rtl/>
        </w:rPr>
        <w:t>ب</w:t>
      </w:r>
      <w:r w:rsidRPr="00CD23FA">
        <w:rPr>
          <w:rFonts w:hint="cs"/>
          <w:rtl/>
        </w:rPr>
        <w:t>ی</w:t>
      </w:r>
      <w:r w:rsidRPr="00CD23FA">
        <w:rPr>
          <w:rFonts w:hint="eastAsia"/>
          <w:rtl/>
        </w:rPr>
        <w:t>ن</w:t>
      </w:r>
      <w:r w:rsidRPr="00CD23FA">
        <w:rPr>
          <w:rFonts w:hint="cs"/>
          <w:rtl/>
        </w:rPr>
        <w:t>ی</w:t>
      </w:r>
      <w:r w:rsidRPr="00CD23FA">
        <w:rPr>
          <w:rtl/>
        </w:rPr>
        <w:t xml:space="preserve"> است، اما در ا</w:t>
      </w:r>
      <w:r w:rsidRPr="00CD23FA">
        <w:rPr>
          <w:rFonts w:hint="cs"/>
          <w:rtl/>
        </w:rPr>
        <w:t>ی</w:t>
      </w:r>
      <w:r w:rsidRPr="00CD23FA">
        <w:rPr>
          <w:rFonts w:hint="eastAsia"/>
          <w:rtl/>
        </w:rPr>
        <w:t>ن</w:t>
      </w:r>
      <w:r w:rsidRPr="00CD23FA">
        <w:rPr>
          <w:rtl/>
        </w:rPr>
        <w:t xml:space="preserve"> مورد، کلمه فعل</w:t>
      </w:r>
      <w:r w:rsidRPr="00CD23FA">
        <w:rPr>
          <w:rFonts w:hint="cs"/>
          <w:rtl/>
        </w:rPr>
        <w:t>ی</w:t>
      </w:r>
      <w:r w:rsidRPr="00CD23FA">
        <w:rPr>
          <w:rtl/>
        </w:rPr>
        <w:t xml:space="preserve"> </w:t>
      </w:r>
      <w:proofErr w:type="spellStart"/>
      <w:r w:rsidRPr="00CD23FA">
        <w:t>wt</w:t>
      </w:r>
      <w:proofErr w:type="spellEnd"/>
      <w:r w:rsidRPr="00CD23FA">
        <w:rPr>
          <w:rtl/>
        </w:rPr>
        <w:t xml:space="preserve"> را بر اساس پنجره زم</w:t>
      </w:r>
      <w:r w:rsidRPr="00CD23FA">
        <w:rPr>
          <w:rFonts w:hint="cs"/>
          <w:rtl/>
        </w:rPr>
        <w:t>ی</w:t>
      </w:r>
      <w:r w:rsidRPr="00CD23FA">
        <w:rPr>
          <w:rFonts w:hint="eastAsia"/>
          <w:rtl/>
        </w:rPr>
        <w:t>نه</w:t>
      </w:r>
      <w:r w:rsidRPr="00CD23FA">
        <w:rPr>
          <w:rtl/>
        </w:rPr>
        <w:t xml:space="preserve"> </w:t>
      </w:r>
      <w:r w:rsidRPr="00CD23FA">
        <w:t>n</w:t>
      </w:r>
      <w:r w:rsidRPr="00CD23FA">
        <w:rPr>
          <w:rtl/>
        </w:rPr>
        <w:t xml:space="preserve"> کلمه اطراف آن پ</w:t>
      </w:r>
      <w:r w:rsidRPr="00CD23FA">
        <w:rPr>
          <w:rFonts w:hint="cs"/>
          <w:rtl/>
        </w:rPr>
        <w:t>ی</w:t>
      </w:r>
      <w:r w:rsidRPr="00CD23FA">
        <w:rPr>
          <w:rFonts w:hint="eastAsia"/>
          <w:rtl/>
        </w:rPr>
        <w:t>ش</w:t>
      </w:r>
      <w:r w:rsidRPr="00CD23FA">
        <w:rPr>
          <w:rtl/>
        </w:rPr>
        <w:t xml:space="preserve"> ب</w:t>
      </w:r>
      <w:r w:rsidRPr="00CD23FA">
        <w:rPr>
          <w:rFonts w:hint="cs"/>
          <w:rtl/>
        </w:rPr>
        <w:t>ی</w:t>
      </w:r>
      <w:r w:rsidRPr="00CD23FA">
        <w:rPr>
          <w:rFonts w:hint="eastAsia"/>
          <w:rtl/>
        </w:rPr>
        <w:t>ن</w:t>
      </w:r>
      <w:r w:rsidRPr="00CD23FA">
        <w:rPr>
          <w:rFonts w:hint="cs"/>
          <w:rtl/>
        </w:rPr>
        <w:t>ی</w:t>
      </w:r>
      <w:r w:rsidRPr="00CD23FA">
        <w:rPr>
          <w:rtl/>
        </w:rPr>
        <w:t xml:space="preserve"> </w:t>
      </w:r>
      <w:r w:rsidR="005B628F">
        <w:rPr>
          <w:rtl/>
        </w:rPr>
        <w:t>می‌کند</w:t>
      </w:r>
      <w:r w:rsidRPr="00CD23FA">
        <w:rPr>
          <w:rtl/>
        </w:rPr>
        <w:t>. به عنوان مثال، وقت</w:t>
      </w:r>
      <w:r w:rsidRPr="00CD23FA">
        <w:rPr>
          <w:rFonts w:hint="cs"/>
          <w:rtl/>
        </w:rPr>
        <w:t>ی</w:t>
      </w:r>
      <w:r w:rsidRPr="00CD23FA">
        <w:rPr>
          <w:rtl/>
        </w:rPr>
        <w:t xml:space="preserve"> </w:t>
      </w:r>
      <w:r w:rsidRPr="00CD23FA">
        <w:t>n=2</w:t>
      </w:r>
      <w:r w:rsidRPr="00CD23FA">
        <w:rPr>
          <w:rtl/>
        </w:rPr>
        <w:t>، زم</w:t>
      </w:r>
      <w:r w:rsidRPr="00CD23FA">
        <w:rPr>
          <w:rFonts w:hint="cs"/>
          <w:rtl/>
        </w:rPr>
        <w:t>ی</w:t>
      </w:r>
      <w:r w:rsidRPr="00CD23FA">
        <w:rPr>
          <w:rFonts w:hint="eastAsia"/>
          <w:rtl/>
        </w:rPr>
        <w:t>نه</w:t>
      </w:r>
      <w:r w:rsidRPr="00CD23FA">
        <w:rPr>
          <w:rtl/>
        </w:rPr>
        <w:t xml:space="preserve"> شامل [</w:t>
      </w:r>
      <w:r w:rsidRPr="001E4DA2">
        <w:rPr>
          <w:rFonts w:ascii="Cambria Math" w:hAnsi="Cambria Math" w:cs="Cambria Math"/>
          <w:sz w:val="28"/>
        </w:rPr>
        <w:t>𝑤𝑡</w:t>
      </w:r>
      <w:r w:rsidRPr="00CD23FA">
        <w:t>−2</w:t>
      </w:r>
      <w:r w:rsidRPr="00CD23FA">
        <w:rPr>
          <w:rtl/>
        </w:rPr>
        <w:t xml:space="preserve">، </w:t>
      </w:r>
      <w:r w:rsidRPr="001E4DA2">
        <w:rPr>
          <w:rFonts w:ascii="Cambria Math" w:hAnsi="Cambria Math" w:cs="Cambria Math"/>
          <w:sz w:val="28"/>
        </w:rPr>
        <w:t>𝑤𝑡</w:t>
      </w:r>
      <w:r w:rsidRPr="00CD23FA">
        <w:t>−1</w:t>
      </w:r>
      <w:r w:rsidRPr="00CD23FA">
        <w:rPr>
          <w:rtl/>
        </w:rPr>
        <w:t xml:space="preserve">، </w:t>
      </w:r>
      <w:r w:rsidRPr="001E4DA2">
        <w:rPr>
          <w:rFonts w:ascii="Cambria Math" w:hAnsi="Cambria Math" w:cs="Cambria Math"/>
          <w:sz w:val="28"/>
        </w:rPr>
        <w:t>𝑤𝑡</w:t>
      </w:r>
      <w:r w:rsidRPr="00CD23FA">
        <w:t>+1</w:t>
      </w:r>
      <w:r w:rsidRPr="00CD23FA">
        <w:rPr>
          <w:rtl/>
        </w:rPr>
        <w:t xml:space="preserve">، </w:t>
      </w:r>
      <w:r w:rsidRPr="001E4DA2">
        <w:rPr>
          <w:rFonts w:ascii="Cambria Math" w:hAnsi="Cambria Math" w:cs="Cambria Math"/>
          <w:sz w:val="28"/>
        </w:rPr>
        <w:t>𝑤𝑡</w:t>
      </w:r>
      <w:r w:rsidRPr="00CD23FA">
        <w:t>+2</w:t>
      </w:r>
      <w:r w:rsidRPr="00CD23FA">
        <w:rPr>
          <w:rtl/>
        </w:rPr>
        <w:t xml:space="preserve">] است. اگرچه </w:t>
      </w:r>
      <w:r w:rsidRPr="00CD23FA">
        <w:t>CBOW</w:t>
      </w:r>
      <w:r w:rsidRPr="00CD23FA">
        <w:rPr>
          <w:rtl/>
        </w:rPr>
        <w:t xml:space="preserve"> و </w:t>
      </w:r>
      <w:r w:rsidRPr="00CD23FA">
        <w:t>skip-gram</w:t>
      </w:r>
      <w:r w:rsidRPr="00CD23FA">
        <w:rPr>
          <w:rtl/>
        </w:rPr>
        <w:t xml:space="preserve"> در ال</w:t>
      </w:r>
      <w:r w:rsidRPr="00CD23FA">
        <w:rPr>
          <w:rFonts w:hint="eastAsia"/>
          <w:rtl/>
        </w:rPr>
        <w:t>گور</w:t>
      </w:r>
      <w:r w:rsidRPr="00CD23FA">
        <w:rPr>
          <w:rFonts w:hint="cs"/>
          <w:rtl/>
        </w:rPr>
        <w:t>ی</w:t>
      </w:r>
      <w:r w:rsidRPr="00CD23FA">
        <w:rPr>
          <w:rFonts w:hint="eastAsia"/>
          <w:rtl/>
        </w:rPr>
        <w:t>تم</w:t>
      </w:r>
      <w:r w:rsidRPr="001E4DA2">
        <w:rPr>
          <w:rFonts w:hint="eastAsia"/>
          <w:sz w:val="28"/>
          <w:rtl/>
        </w:rPr>
        <w:t>‌</w:t>
      </w:r>
      <w:r w:rsidRPr="00CD23FA">
        <w:rPr>
          <w:rFonts w:hint="eastAsia"/>
          <w:rtl/>
        </w:rPr>
        <w:t>ها</w:t>
      </w:r>
      <w:r w:rsidRPr="00CD23FA">
        <w:rPr>
          <w:rFonts w:hint="cs"/>
          <w:rtl/>
        </w:rPr>
        <w:t>ی</w:t>
      </w:r>
      <w:r w:rsidRPr="00CD23FA">
        <w:rPr>
          <w:rtl/>
        </w:rPr>
        <w:t xml:space="preserve"> خود مشابه هستند و تعب</w:t>
      </w:r>
      <w:r w:rsidRPr="00CD23FA">
        <w:rPr>
          <w:rFonts w:hint="cs"/>
          <w:rtl/>
        </w:rPr>
        <w:t>ی</w:t>
      </w:r>
      <w:r w:rsidRPr="00CD23FA">
        <w:rPr>
          <w:rFonts w:hint="eastAsia"/>
          <w:rtl/>
        </w:rPr>
        <w:t>ه</w:t>
      </w:r>
      <w:r w:rsidRPr="001E4DA2">
        <w:rPr>
          <w:rFonts w:hint="eastAsia"/>
          <w:sz w:val="28"/>
          <w:rtl/>
        </w:rPr>
        <w:t>‌</w:t>
      </w:r>
      <w:r w:rsidRPr="00CD23FA">
        <w:rPr>
          <w:rFonts w:hint="eastAsia"/>
          <w:rtl/>
        </w:rPr>
        <w:t>ها</w:t>
      </w:r>
      <w:r w:rsidRPr="00CD23FA">
        <w:rPr>
          <w:rFonts w:hint="cs"/>
          <w:rtl/>
        </w:rPr>
        <w:t>ی</w:t>
      </w:r>
      <w:r w:rsidRPr="00CD23FA">
        <w:rPr>
          <w:rtl/>
        </w:rPr>
        <w:t xml:space="preserve"> قابل مقا</w:t>
      </w:r>
      <w:r w:rsidRPr="00CD23FA">
        <w:rPr>
          <w:rFonts w:hint="cs"/>
          <w:rtl/>
        </w:rPr>
        <w:t>ی</w:t>
      </w:r>
      <w:r w:rsidRPr="00CD23FA">
        <w:rPr>
          <w:rFonts w:hint="eastAsia"/>
          <w:rtl/>
        </w:rPr>
        <w:t>سه</w:t>
      </w:r>
      <w:r w:rsidRPr="00CD23FA">
        <w:rPr>
          <w:rtl/>
        </w:rPr>
        <w:t xml:space="preserve"> را ا</w:t>
      </w:r>
      <w:r w:rsidRPr="00CD23FA">
        <w:rPr>
          <w:rFonts w:hint="cs"/>
          <w:rtl/>
        </w:rPr>
        <w:t>ی</w:t>
      </w:r>
      <w:r w:rsidRPr="00CD23FA">
        <w:rPr>
          <w:rFonts w:hint="eastAsia"/>
          <w:rtl/>
        </w:rPr>
        <w:t>جاد</w:t>
      </w:r>
      <w:r w:rsidRPr="00CD23FA">
        <w:rPr>
          <w:rtl/>
        </w:rPr>
        <w:t xml:space="preserve"> م</w:t>
      </w:r>
      <w:r w:rsidRPr="00CD23FA">
        <w:rPr>
          <w:rFonts w:hint="cs"/>
          <w:rtl/>
        </w:rPr>
        <w:t>ی</w:t>
      </w:r>
      <w:r w:rsidRPr="001E4DA2">
        <w:rPr>
          <w:rFonts w:hint="cs"/>
          <w:sz w:val="28"/>
          <w:rtl/>
        </w:rPr>
        <w:t>‌</w:t>
      </w:r>
      <w:r w:rsidRPr="00CD23FA">
        <w:rPr>
          <w:rFonts w:hint="eastAsia"/>
          <w:rtl/>
        </w:rPr>
        <w:t>کنند،</w:t>
      </w:r>
      <w:r w:rsidRPr="00CD23FA">
        <w:rPr>
          <w:rtl/>
        </w:rPr>
        <w:t xml:space="preserve"> اما رفتار کم</w:t>
      </w:r>
      <w:r w:rsidRPr="00CD23FA">
        <w:rPr>
          <w:rFonts w:hint="cs"/>
          <w:rtl/>
        </w:rPr>
        <w:t>ی</w:t>
      </w:r>
      <w:r w:rsidRPr="00CD23FA">
        <w:rPr>
          <w:rtl/>
        </w:rPr>
        <w:t xml:space="preserve"> متفاوت از خود نشان م</w:t>
      </w:r>
      <w:r w:rsidRPr="00CD23FA">
        <w:rPr>
          <w:rFonts w:hint="cs"/>
          <w:rtl/>
        </w:rPr>
        <w:t>ی</w:t>
      </w:r>
      <w:r w:rsidRPr="001E4DA2">
        <w:rPr>
          <w:rFonts w:hint="cs"/>
          <w:sz w:val="28"/>
          <w:rtl/>
        </w:rPr>
        <w:t>‌</w:t>
      </w:r>
      <w:r w:rsidRPr="00CD23FA">
        <w:rPr>
          <w:rFonts w:hint="eastAsia"/>
          <w:rtl/>
        </w:rPr>
        <w:t>دهند</w:t>
      </w:r>
      <w:r w:rsidRPr="00CD23FA">
        <w:rPr>
          <w:rtl/>
        </w:rPr>
        <w:t xml:space="preserve"> و </w:t>
      </w:r>
      <w:r w:rsidRPr="00CD23FA">
        <w:rPr>
          <w:rFonts w:hint="cs"/>
          <w:rtl/>
        </w:rPr>
        <w:t>ی</w:t>
      </w:r>
      <w:r w:rsidRPr="00CD23FA">
        <w:rPr>
          <w:rFonts w:hint="eastAsia"/>
          <w:rtl/>
        </w:rPr>
        <w:t>ک</w:t>
      </w:r>
      <w:r w:rsidRPr="00CD23FA">
        <w:rPr>
          <w:rFonts w:hint="cs"/>
          <w:rtl/>
        </w:rPr>
        <w:t>ی</w:t>
      </w:r>
      <w:r w:rsidRPr="00CD23FA">
        <w:rPr>
          <w:rtl/>
        </w:rPr>
        <w:t xml:space="preserve"> از آنها اغلب انتخاب بهتر</w:t>
      </w:r>
      <w:r w:rsidRPr="00CD23FA">
        <w:rPr>
          <w:rFonts w:hint="cs"/>
          <w:rtl/>
        </w:rPr>
        <w:t>ی</w:t>
      </w:r>
      <w:r w:rsidRPr="00CD23FA">
        <w:rPr>
          <w:rtl/>
        </w:rPr>
        <w:t xml:space="preserve"> برا</w:t>
      </w:r>
      <w:r w:rsidRPr="00CD23FA">
        <w:rPr>
          <w:rFonts w:hint="cs"/>
          <w:rtl/>
        </w:rPr>
        <w:t>ی</w:t>
      </w:r>
      <w:r w:rsidRPr="00CD23FA">
        <w:rPr>
          <w:rtl/>
        </w:rPr>
        <w:t xml:space="preserve"> </w:t>
      </w:r>
      <w:r w:rsidRPr="00CD23FA">
        <w:rPr>
          <w:rFonts w:hint="cs"/>
          <w:rtl/>
        </w:rPr>
        <w:t>ی</w:t>
      </w:r>
      <w:r w:rsidRPr="00CD23FA">
        <w:rPr>
          <w:rFonts w:hint="eastAsia"/>
          <w:rtl/>
        </w:rPr>
        <w:t>ک</w:t>
      </w:r>
      <w:r w:rsidRPr="00CD23FA">
        <w:rPr>
          <w:rtl/>
        </w:rPr>
        <w:t xml:space="preserve"> کار </w:t>
      </w:r>
      <w:r w:rsidRPr="00CD23FA">
        <w:t>NLP</w:t>
      </w:r>
      <w:r w:rsidRPr="00CD23FA">
        <w:rPr>
          <w:rtl/>
        </w:rPr>
        <w:t xml:space="preserve"> خاص است</w:t>
      </w:r>
      <w:r>
        <w:rPr>
          <w:rFonts w:hint="cs"/>
          <w:rtl/>
        </w:rPr>
        <w:t xml:space="preserve"> </w:t>
      </w:r>
      <w:r>
        <w:rPr>
          <w:rtl/>
        </w:rPr>
        <w:fldChar w:fldCharType="begin"/>
      </w:r>
      <w:r>
        <w:rPr>
          <w:rtl/>
        </w:rPr>
        <w:instrText xml:space="preserve"> </w:instrText>
      </w:r>
      <w:r>
        <w:instrText>ADDIN EN.CITE &lt;EndNote&gt;&lt;Cite&gt;&lt;Author&gt;Jurafsky&lt;/Author&gt;&lt;Year&gt;2008&lt;/Year&gt;&lt;RecNum&gt;79&lt;/RecNum&gt;&lt;DisplayText&gt;[49]&lt;/DisplayText&gt;&lt;record&gt;&lt;rec-number&gt;79&lt;/rec-number&gt;&lt;foreign-keys&gt;&lt;key app="EN" db-id="5advps9aitwdwre9vx1x2pv30wawrxstfptz" timestamp="1723232780"&gt;79</w:instrText>
      </w:r>
      <w:r>
        <w:rPr>
          <w:rtl/>
        </w:rPr>
        <w:instrText>&lt;/</w:instrText>
      </w:r>
      <w:r>
        <w:instrText>key&gt;&lt;/foreign-keys&gt;&lt;ref-type name="Book"&gt;6&lt;/ref-type&gt;&lt;contributors&gt;&lt;authors&gt;&lt;author&gt;Jurafsky, Daniel&lt;/author&gt;&lt;author&gt;Martin, James&lt;/author&gt;&lt;/authors&gt;&lt;/contributors&gt;&lt;titles&gt;&lt;title&gt;Speech and Language Processing: An Introduction to Natural Language Processing, Computational Linguistics, and Speech Recognition&lt;/title&gt;&lt;/titles&gt;&lt;volume&gt;2&lt;/volume&gt;&lt;dates&gt;&lt;year&gt;2008&lt;/year&gt;&lt;/dates&gt;&lt;urls&gt;&lt;/urls&gt;&lt;/record&gt;&lt;/Cite&gt;&lt;/EndNote</w:instrText>
      </w:r>
      <w:r>
        <w:rPr>
          <w:rtl/>
        </w:rPr>
        <w:instrText>&gt;</w:instrText>
      </w:r>
      <w:r>
        <w:rPr>
          <w:rtl/>
        </w:rPr>
        <w:fldChar w:fldCharType="separate"/>
      </w:r>
      <w:r>
        <w:rPr>
          <w:noProof/>
          <w:rtl/>
        </w:rPr>
        <w:t>[49]</w:t>
      </w:r>
      <w:r>
        <w:rPr>
          <w:rtl/>
        </w:rPr>
        <w:fldChar w:fldCharType="end"/>
      </w:r>
      <w:r w:rsidRPr="00CD23FA">
        <w:rPr>
          <w:rtl/>
        </w:rPr>
        <w:t>.</w:t>
      </w:r>
    </w:p>
    <w:p w14:paraId="45C97073" w14:textId="77777777" w:rsidR="001E4DA2" w:rsidRDefault="00A55358" w:rsidP="00A55358">
      <w:pPr>
        <w:jc w:val="center"/>
        <w:rPr>
          <w:rtl/>
        </w:rPr>
      </w:pPr>
      <w:r w:rsidRPr="00A55358">
        <w:rPr>
          <w:noProof/>
        </w:rPr>
        <w:lastRenderedPageBreak/>
        <w:drawing>
          <wp:inline distT="0" distB="0" distL="0" distR="0" wp14:anchorId="05FBAE88" wp14:editId="23633DB2">
            <wp:extent cx="2441122" cy="2628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68674" cy="2658571"/>
                    </a:xfrm>
                    <a:prstGeom prst="rect">
                      <a:avLst/>
                    </a:prstGeom>
                    <a:noFill/>
                    <a:ln>
                      <a:noFill/>
                    </a:ln>
                  </pic:spPr>
                </pic:pic>
              </a:graphicData>
            </a:graphic>
          </wp:inline>
        </w:drawing>
      </w:r>
    </w:p>
    <w:p w14:paraId="2DE44E4B" w14:textId="77777777" w:rsidR="00A55358" w:rsidRDefault="00A55358" w:rsidP="00A55358">
      <w:pPr>
        <w:pStyle w:val="a1"/>
      </w:pPr>
      <w:bookmarkStart w:id="73" w:name="_Toc175851403"/>
      <w:r w:rsidRPr="00996D6D">
        <w:rPr>
          <w:rFonts w:hint="cs"/>
          <w:rtl/>
        </w:rPr>
        <w:t>کیسه</w:t>
      </w:r>
      <w:r w:rsidRPr="00996D6D">
        <w:rPr>
          <w:rtl/>
        </w:rPr>
        <w:t xml:space="preserve"> </w:t>
      </w:r>
      <w:r w:rsidRPr="00996D6D">
        <w:rPr>
          <w:rFonts w:hint="cs"/>
          <w:rtl/>
        </w:rPr>
        <w:t>کلمات</w:t>
      </w:r>
      <w:r w:rsidRPr="00996D6D">
        <w:rPr>
          <w:rtl/>
        </w:rPr>
        <w:t xml:space="preserve"> </w:t>
      </w:r>
      <w:r w:rsidRPr="00996D6D">
        <w:rPr>
          <w:rFonts w:hint="cs"/>
          <w:rtl/>
        </w:rPr>
        <w:t>پیوسته (</w:t>
      </w:r>
      <w:r w:rsidRPr="00996D6D">
        <w:t>CBOW</w:t>
      </w:r>
      <w:r w:rsidRPr="00996D6D">
        <w:rPr>
          <w:rFonts w:hint="cs"/>
          <w:rtl/>
        </w:rPr>
        <w:t xml:space="preserve">) </w:t>
      </w:r>
      <w:r w:rsidRPr="00996D6D">
        <w:rPr>
          <w:rtl/>
        </w:rPr>
        <w:fldChar w:fldCharType="begin"/>
      </w:r>
      <w:r w:rsidRPr="00996D6D">
        <w:rPr>
          <w:rtl/>
        </w:rPr>
        <w:instrText xml:space="preserve"> </w:instrText>
      </w:r>
      <w:r w:rsidRPr="00996D6D">
        <w:instrText>ADDIN EN.CITE &lt;EndNote&gt;&lt;Cite&gt;&lt;Author&gt;Mikolov&lt;/Author&gt;&lt;Year&gt;2013&lt;/Year&gt;&lt;RecNum&gt;83&lt;/RecNum&gt;&lt;DisplayText&gt;[61]&lt;/DisplayText&gt;&lt;record&gt;&lt;rec-number&gt;83&lt;/rec-number&gt;&lt;foreign-keys&gt;&lt;key app="EN" db-id="5advps9aitwdwre9vx1x2pv30wawrxstfptz" timestamp="1723234320"&gt;83</w:instrText>
      </w:r>
      <w:r w:rsidRPr="00996D6D">
        <w:rPr>
          <w:rtl/>
        </w:rPr>
        <w:instrText>&lt;/</w:instrText>
      </w:r>
      <w:r w:rsidRPr="00996D6D">
        <w:instrText>key&gt;&lt;/foreign-keys&gt;&lt;ref-type name="Journal Article"&gt;17&lt;/ref-type&gt;&lt;contributors&gt;&lt;authors&gt;&lt;author&gt;Mikolov, Tomas&lt;/author&gt;&lt;author&gt;Chen, Kai&lt;/author&gt;&lt;author&gt;Corrado, Greg&lt;/author&gt;&lt;author&gt;Dean, Jeffrey&lt;/author&gt;&lt;/authors&gt;&lt;/contributors&gt;&lt;titles&gt;&lt;title&gt;Efficient</w:instrText>
      </w:r>
      <w:r w:rsidRPr="00996D6D">
        <w:rPr>
          <w:rtl/>
        </w:rPr>
        <w:instrText xml:space="preserve"> </w:instrText>
      </w:r>
      <w:r w:rsidRPr="00996D6D">
        <w:instrText>estimation of word representations in vector space&lt;/title&gt;&lt;secondary-title&gt;arXiv preprint arXiv:1301.3781&lt;/secondary-title&gt;&lt;/titles&gt;&lt;periodical&gt;&lt;full-title&gt;arXiv preprint arXiv:1301.3781&lt;/full-title&gt;&lt;/periodical&gt;&lt;dates&gt;&lt;year&gt;2013&lt;/year&gt;&lt;/dates&gt;&lt;urls&gt;&lt;/urls&gt;&lt;/record&gt;&lt;/Cite&gt;&lt;/EndNote</w:instrText>
      </w:r>
      <w:r w:rsidRPr="00996D6D">
        <w:rPr>
          <w:rtl/>
        </w:rPr>
        <w:instrText>&gt;</w:instrText>
      </w:r>
      <w:r w:rsidRPr="00996D6D">
        <w:rPr>
          <w:rtl/>
        </w:rPr>
        <w:fldChar w:fldCharType="separate"/>
      </w:r>
      <w:r w:rsidRPr="00996D6D">
        <w:rPr>
          <w:noProof/>
          <w:rtl/>
        </w:rPr>
        <w:t>[61]</w:t>
      </w:r>
      <w:bookmarkEnd w:id="73"/>
      <w:r w:rsidRPr="00996D6D">
        <w:rPr>
          <w:rtl/>
        </w:rPr>
        <w:fldChar w:fldCharType="end"/>
      </w:r>
    </w:p>
    <w:p w14:paraId="74A11C99" w14:textId="3EE30AB3" w:rsidR="00A55358" w:rsidRPr="00CD23FA" w:rsidRDefault="00A55358" w:rsidP="00A55358">
      <w:pPr>
        <w:pStyle w:val="a8"/>
        <w:rPr>
          <w:rtl/>
        </w:rPr>
      </w:pPr>
      <w:r w:rsidRPr="00CD23FA">
        <w:rPr>
          <w:rFonts w:hint="cs"/>
          <w:rtl/>
        </w:rPr>
        <w:t>ی</w:t>
      </w:r>
      <w:r w:rsidRPr="00CD23FA">
        <w:rPr>
          <w:rFonts w:hint="eastAsia"/>
          <w:rtl/>
        </w:rPr>
        <w:t>ک</w:t>
      </w:r>
      <w:r w:rsidRPr="00CD23FA">
        <w:rPr>
          <w:rFonts w:hint="cs"/>
          <w:rtl/>
        </w:rPr>
        <w:t>ی</w:t>
      </w:r>
      <w:r w:rsidRPr="00CD23FA">
        <w:rPr>
          <w:rtl/>
        </w:rPr>
        <w:t xml:space="preserve"> د</w:t>
      </w:r>
      <w:r w:rsidRPr="00CD23FA">
        <w:rPr>
          <w:rFonts w:hint="cs"/>
          <w:rtl/>
        </w:rPr>
        <w:t>ی</w:t>
      </w:r>
      <w:r w:rsidRPr="00CD23FA">
        <w:rPr>
          <w:rFonts w:hint="eastAsia"/>
          <w:rtl/>
        </w:rPr>
        <w:t>گر</w:t>
      </w:r>
      <w:r w:rsidRPr="00CD23FA">
        <w:rPr>
          <w:rtl/>
        </w:rPr>
        <w:t xml:space="preserve"> از مزا</w:t>
      </w:r>
      <w:r w:rsidRPr="00CD23FA">
        <w:rPr>
          <w:rFonts w:hint="cs"/>
          <w:rtl/>
        </w:rPr>
        <w:t>ی</w:t>
      </w:r>
      <w:r w:rsidRPr="00CD23FA">
        <w:rPr>
          <w:rFonts w:hint="eastAsia"/>
          <w:rtl/>
        </w:rPr>
        <w:t>ا</w:t>
      </w:r>
      <w:r w:rsidRPr="00CD23FA">
        <w:rPr>
          <w:rFonts w:hint="cs"/>
          <w:rtl/>
        </w:rPr>
        <w:t>ی</w:t>
      </w:r>
      <w:r w:rsidRPr="00CD23FA">
        <w:rPr>
          <w:rtl/>
        </w:rPr>
        <w:t xml:space="preserve"> تکن</w:t>
      </w:r>
      <w:r w:rsidRPr="00CD23FA">
        <w:rPr>
          <w:rFonts w:hint="cs"/>
          <w:rtl/>
        </w:rPr>
        <w:t>ی</w:t>
      </w:r>
      <w:r w:rsidRPr="00CD23FA">
        <w:rPr>
          <w:rFonts w:hint="eastAsia"/>
          <w:rtl/>
        </w:rPr>
        <w:t>ک</w:t>
      </w:r>
      <w:r w:rsidR="00A12C60">
        <w:rPr>
          <w:rtl/>
        </w:rPr>
        <w:softHyphen/>
      </w:r>
      <w:r w:rsidRPr="00CD23FA">
        <w:rPr>
          <w:rtl/>
        </w:rPr>
        <w:t>ها</w:t>
      </w:r>
      <w:r w:rsidRPr="00CD23FA">
        <w:rPr>
          <w:rFonts w:hint="cs"/>
          <w:rtl/>
        </w:rPr>
        <w:t>ی</w:t>
      </w:r>
      <w:r w:rsidRPr="00CD23FA">
        <w:rPr>
          <w:rtl/>
        </w:rPr>
        <w:t xml:space="preserve"> پ</w:t>
      </w:r>
      <w:r w:rsidRPr="00CD23FA">
        <w:rPr>
          <w:rFonts w:hint="cs"/>
          <w:rtl/>
        </w:rPr>
        <w:t>ی</w:t>
      </w:r>
      <w:r w:rsidRPr="00CD23FA">
        <w:rPr>
          <w:rFonts w:hint="eastAsia"/>
          <w:rtl/>
        </w:rPr>
        <w:t>شنهاد</w:t>
      </w:r>
      <w:r w:rsidRPr="00CD23FA">
        <w:rPr>
          <w:rtl/>
        </w:rPr>
        <w:t xml:space="preserve"> شده توسط </w:t>
      </w:r>
      <w:r>
        <w:rPr>
          <w:rFonts w:hint="cs"/>
          <w:rtl/>
        </w:rPr>
        <w:t>میکولوف</w:t>
      </w:r>
      <w:r w:rsidRPr="00CD23FA">
        <w:rPr>
          <w:rtl/>
        </w:rPr>
        <w:t xml:space="preserve"> و همکاران.</w:t>
      </w:r>
      <w:r>
        <w:rPr>
          <w:rFonts w:hint="cs"/>
          <w:rtl/>
        </w:rPr>
        <w:t xml:space="preserve"> </w:t>
      </w:r>
      <w:r>
        <w:rPr>
          <w:rtl/>
        </w:rPr>
        <w:fldChar w:fldCharType="begin"/>
      </w:r>
      <w:r>
        <w:rPr>
          <w:rtl/>
        </w:rPr>
        <w:instrText xml:space="preserve"> </w:instrText>
      </w:r>
      <w:r>
        <w:instrText>ADDIN EN.CITE &lt;EndNote&gt;&lt;Cite&gt;&lt;Author&gt;Mikolov&lt;/Author&gt;&lt;Year&gt;2013&lt;/Year&gt;&lt;RecNum&gt;83&lt;/RecNum&gt;&lt;DisplayText&gt;[61]&lt;/DisplayText&gt;&lt;record&gt;&lt;rec-number&gt;83&lt;/rec-number&gt;&lt;foreign-keys&gt;&lt;key app="EN" db-id="5advps9aitwdwre9vx1x2pv30wawrxstfptz" timestamp="1723234320"&gt;83</w:instrText>
      </w:r>
      <w:r>
        <w:rPr>
          <w:rtl/>
        </w:rPr>
        <w:instrText>&lt;/</w:instrText>
      </w:r>
      <w:r>
        <w:instrText>key&gt;&lt;/foreign-keys&gt;&lt;ref-type name="Journal Article"&gt;17&lt;/ref-type&gt;&lt;contributors&gt;&lt;authors&gt;&lt;author&gt;Mikolov, Tomas&lt;/author&gt;&lt;author&gt;Chen, Kai&lt;/author&gt;&lt;author&gt;Corrado, Greg&lt;/author&gt;&lt;author&gt;Dean, Jeffrey&lt;/author&gt;&lt;/authors&gt;&lt;/contributors&gt;&lt;titles&gt;&lt;title&gt;Efficient</w:instrText>
      </w:r>
      <w:r>
        <w:rPr>
          <w:rtl/>
        </w:rPr>
        <w:instrText xml:space="preserve"> </w:instrText>
      </w:r>
      <w:r>
        <w:instrText>estimation of word representations in vector space&lt;/title&gt;&lt;secondary-title&gt;arXiv preprint arXiv:1301.3781&lt;/secondary-title&gt;&lt;/titles&gt;&lt;periodical&gt;&lt;full-title&gt;arXiv preprint arXiv:1301.3781&lt;/full-title&gt;&lt;/periodical&gt;&lt;dates&gt;&lt;year&gt;2013&lt;/year&gt;&lt;/dates&gt;&lt;urls&gt;&lt;/urls&gt;&lt;/record&gt;&lt;/Cite&gt;&lt;/EndNote</w:instrText>
      </w:r>
      <w:r>
        <w:rPr>
          <w:rtl/>
        </w:rPr>
        <w:instrText>&gt;</w:instrText>
      </w:r>
      <w:r>
        <w:rPr>
          <w:rtl/>
        </w:rPr>
        <w:fldChar w:fldCharType="separate"/>
      </w:r>
      <w:r>
        <w:rPr>
          <w:noProof/>
          <w:rtl/>
        </w:rPr>
        <w:t>[61]</w:t>
      </w:r>
      <w:r>
        <w:rPr>
          <w:rtl/>
        </w:rPr>
        <w:fldChar w:fldCharType="end"/>
      </w:r>
      <w:r w:rsidRPr="00CD23FA">
        <w:rPr>
          <w:rtl/>
        </w:rPr>
        <w:t xml:space="preserve"> ا</w:t>
      </w:r>
      <w:r w:rsidRPr="00CD23FA">
        <w:rPr>
          <w:rFonts w:hint="cs"/>
          <w:rtl/>
        </w:rPr>
        <w:t>ی</w:t>
      </w:r>
      <w:r w:rsidRPr="00CD23FA">
        <w:rPr>
          <w:rFonts w:hint="eastAsia"/>
          <w:rtl/>
        </w:rPr>
        <w:t>ن</w:t>
      </w:r>
      <w:r w:rsidRPr="00CD23FA">
        <w:rPr>
          <w:rtl/>
        </w:rPr>
        <w:t xml:space="preserve"> است که آنها روش جد</w:t>
      </w:r>
      <w:r w:rsidRPr="00CD23FA">
        <w:rPr>
          <w:rFonts w:hint="cs"/>
          <w:rtl/>
        </w:rPr>
        <w:t>ی</w:t>
      </w:r>
      <w:r w:rsidRPr="00CD23FA">
        <w:rPr>
          <w:rFonts w:hint="eastAsia"/>
          <w:rtl/>
        </w:rPr>
        <w:t>د</w:t>
      </w:r>
      <w:r w:rsidRPr="00CD23FA">
        <w:rPr>
          <w:rFonts w:hint="cs"/>
          <w:rtl/>
        </w:rPr>
        <w:t>ی</w:t>
      </w:r>
      <w:r w:rsidRPr="00CD23FA">
        <w:rPr>
          <w:rtl/>
        </w:rPr>
        <w:t xml:space="preserve"> را برا</w:t>
      </w:r>
      <w:r w:rsidRPr="00CD23FA">
        <w:rPr>
          <w:rFonts w:hint="cs"/>
          <w:rtl/>
        </w:rPr>
        <w:t>ی</w:t>
      </w:r>
      <w:r w:rsidRPr="00CD23FA">
        <w:rPr>
          <w:rtl/>
        </w:rPr>
        <w:t xml:space="preserve"> ارز</w:t>
      </w:r>
      <w:r w:rsidRPr="00CD23FA">
        <w:rPr>
          <w:rFonts w:hint="cs"/>
          <w:rtl/>
        </w:rPr>
        <w:t>ی</w:t>
      </w:r>
      <w:r w:rsidRPr="00CD23FA">
        <w:rPr>
          <w:rFonts w:hint="eastAsia"/>
          <w:rtl/>
        </w:rPr>
        <w:t>اب</w:t>
      </w:r>
      <w:r w:rsidRPr="00CD23FA">
        <w:rPr>
          <w:rFonts w:hint="cs"/>
          <w:rtl/>
        </w:rPr>
        <w:t>ی</w:t>
      </w:r>
      <w:r w:rsidRPr="00CD23FA">
        <w:rPr>
          <w:rtl/>
        </w:rPr>
        <w:t xml:space="preserve"> تشب</w:t>
      </w:r>
      <w:r w:rsidRPr="00CD23FA">
        <w:rPr>
          <w:rFonts w:hint="cs"/>
          <w:rtl/>
        </w:rPr>
        <w:t>ی</w:t>
      </w:r>
      <w:r w:rsidRPr="00CD23FA">
        <w:rPr>
          <w:rFonts w:hint="eastAsia"/>
          <w:rtl/>
        </w:rPr>
        <w:t>هات</w:t>
      </w:r>
      <w:r w:rsidRPr="00CD23FA">
        <w:rPr>
          <w:rtl/>
        </w:rPr>
        <w:t xml:space="preserve"> کلمات معرف</w:t>
      </w:r>
      <w:r w:rsidRPr="00CD23FA">
        <w:rPr>
          <w:rFonts w:hint="cs"/>
          <w:rtl/>
        </w:rPr>
        <w:t>ی</w:t>
      </w:r>
      <w:r w:rsidRPr="00CD23FA">
        <w:rPr>
          <w:rtl/>
        </w:rPr>
        <w:t xml:space="preserve"> کردند که با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ابعاد مختلف تفاوت ب</w:t>
      </w:r>
      <w:r w:rsidRPr="00CD23FA">
        <w:rPr>
          <w:rFonts w:hint="cs"/>
          <w:rtl/>
        </w:rPr>
        <w:t>ی</w:t>
      </w:r>
      <w:r w:rsidRPr="00CD23FA">
        <w:rPr>
          <w:rFonts w:hint="eastAsia"/>
          <w:rtl/>
        </w:rPr>
        <w:t>ن</w:t>
      </w:r>
      <w:r w:rsidRPr="00CD23FA">
        <w:rPr>
          <w:rtl/>
        </w:rPr>
        <w:t xml:space="preserve"> بردارها</w:t>
      </w:r>
      <w:r w:rsidRPr="00CD23FA">
        <w:rPr>
          <w:rFonts w:hint="cs"/>
          <w:rtl/>
        </w:rPr>
        <w:t>ی</w:t>
      </w:r>
      <w:r w:rsidRPr="00CD23FA">
        <w:rPr>
          <w:rtl/>
        </w:rPr>
        <w:t xml:space="preserve"> کلمه، به جا</w:t>
      </w:r>
      <w:r w:rsidRPr="00CD23FA">
        <w:rPr>
          <w:rFonts w:hint="cs"/>
          <w:rtl/>
        </w:rPr>
        <w:t>ی</w:t>
      </w:r>
      <w:r w:rsidRPr="00CD23FA">
        <w:rPr>
          <w:rtl/>
        </w:rPr>
        <w:t xml:space="preserve"> فاصله مق</w:t>
      </w:r>
      <w:r w:rsidRPr="00CD23FA">
        <w:rPr>
          <w:rFonts w:hint="cs"/>
          <w:rtl/>
        </w:rPr>
        <w:t>ی</w:t>
      </w:r>
      <w:r w:rsidRPr="00CD23FA">
        <w:rPr>
          <w:rFonts w:hint="eastAsia"/>
          <w:rtl/>
        </w:rPr>
        <w:t>اس</w:t>
      </w:r>
      <w:r w:rsidRPr="00CD23FA">
        <w:rPr>
          <w:rFonts w:hint="cs"/>
          <w:rtl/>
        </w:rPr>
        <w:t>ی</w:t>
      </w:r>
      <w:r w:rsidRPr="00CD23FA">
        <w:rPr>
          <w:rtl/>
        </w:rPr>
        <w:t xml:space="preserve"> آنها، به ساختار دق</w:t>
      </w:r>
      <w:r w:rsidRPr="00CD23FA">
        <w:rPr>
          <w:rFonts w:hint="cs"/>
          <w:rtl/>
        </w:rPr>
        <w:t>ی</w:t>
      </w:r>
      <w:r w:rsidRPr="00CD23FA">
        <w:rPr>
          <w:rFonts w:hint="eastAsia"/>
          <w:rtl/>
        </w:rPr>
        <w:t>ق</w:t>
      </w:r>
      <w:r w:rsidRPr="00CD23FA">
        <w:rPr>
          <w:rtl/>
        </w:rPr>
        <w:t xml:space="preserve"> فضا</w:t>
      </w:r>
      <w:r w:rsidRPr="00CD23FA">
        <w:rPr>
          <w:rFonts w:hint="cs"/>
          <w:rtl/>
        </w:rPr>
        <w:t>ی</w:t>
      </w:r>
      <w:r w:rsidRPr="00CD23FA">
        <w:rPr>
          <w:rtl/>
        </w:rPr>
        <w:t xml:space="preserve"> بردار</w:t>
      </w:r>
      <w:r w:rsidRPr="00CD23FA">
        <w:rPr>
          <w:rFonts w:hint="cs"/>
          <w:rtl/>
        </w:rPr>
        <w:t>ی</w:t>
      </w:r>
      <w:r w:rsidRPr="00CD23FA">
        <w:rPr>
          <w:rtl/>
        </w:rPr>
        <w:t xml:space="preserve"> کلمه</w:t>
      </w:r>
      <w:r w:rsidR="00A00FDE">
        <w:rPr>
          <w:rtl/>
        </w:rPr>
        <w:t xml:space="preserve"> می‌</w:t>
      </w:r>
      <w:r w:rsidRPr="00CD23FA">
        <w:rPr>
          <w:rFonts w:hint="eastAsia"/>
          <w:rtl/>
        </w:rPr>
        <w:t>پردازد</w:t>
      </w:r>
      <w:r w:rsidRPr="00CD23FA">
        <w:rPr>
          <w:rtl/>
        </w:rPr>
        <w:t>. ا</w:t>
      </w:r>
      <w:r w:rsidRPr="00CD23FA">
        <w:rPr>
          <w:rFonts w:hint="cs"/>
          <w:rtl/>
        </w:rPr>
        <w:t>ی</w:t>
      </w:r>
      <w:r w:rsidRPr="00CD23FA">
        <w:rPr>
          <w:rFonts w:hint="eastAsia"/>
          <w:rtl/>
        </w:rPr>
        <w:t>ن</w:t>
      </w:r>
      <w:r w:rsidRPr="00CD23FA">
        <w:rPr>
          <w:rtl/>
        </w:rPr>
        <w:t xml:space="preserve"> رو</w:t>
      </w:r>
      <w:r w:rsidRPr="00CD23FA">
        <w:rPr>
          <w:rFonts w:hint="cs"/>
          <w:rtl/>
        </w:rPr>
        <w:t>ی</w:t>
      </w:r>
      <w:r w:rsidRPr="00CD23FA">
        <w:rPr>
          <w:rFonts w:hint="eastAsia"/>
          <w:rtl/>
        </w:rPr>
        <w:t>کرد</w:t>
      </w:r>
      <w:r w:rsidRPr="00CD23FA">
        <w:rPr>
          <w:rtl/>
        </w:rPr>
        <w:t xml:space="preserve"> به سادگ</w:t>
      </w:r>
      <w:r w:rsidRPr="00CD23FA">
        <w:rPr>
          <w:rFonts w:hint="cs"/>
          <w:rtl/>
        </w:rPr>
        <w:t>ی</w:t>
      </w:r>
      <w:r w:rsidRPr="00CD23FA">
        <w:rPr>
          <w:rtl/>
        </w:rPr>
        <w:t xml:space="preserve"> با انجام عمل</w:t>
      </w:r>
      <w:r w:rsidRPr="00CD23FA">
        <w:rPr>
          <w:rFonts w:hint="cs"/>
          <w:rtl/>
        </w:rPr>
        <w:t>ی</w:t>
      </w:r>
      <w:r w:rsidRPr="00CD23FA">
        <w:rPr>
          <w:rFonts w:hint="eastAsia"/>
          <w:rtl/>
        </w:rPr>
        <w:t>ات</w:t>
      </w:r>
      <w:r w:rsidRPr="00CD23FA">
        <w:rPr>
          <w:rtl/>
        </w:rPr>
        <w:t xml:space="preserve"> حساب</w:t>
      </w:r>
      <w:r w:rsidRPr="00CD23FA">
        <w:rPr>
          <w:rFonts w:hint="cs"/>
          <w:rtl/>
        </w:rPr>
        <w:t>ی</w:t>
      </w:r>
      <w:r w:rsidRPr="00CD23FA">
        <w:rPr>
          <w:rtl/>
        </w:rPr>
        <w:t xml:space="preserve"> بر رو</w:t>
      </w:r>
      <w:r w:rsidRPr="00CD23FA">
        <w:rPr>
          <w:rFonts w:hint="cs"/>
          <w:rtl/>
        </w:rPr>
        <w:t>ی</w:t>
      </w:r>
      <w:r w:rsidRPr="00CD23FA">
        <w:rPr>
          <w:rtl/>
        </w:rPr>
        <w:t xml:space="preserve"> خود بردارها، اشتقاق ق</w:t>
      </w:r>
      <w:r w:rsidRPr="00CD23FA">
        <w:rPr>
          <w:rFonts w:hint="cs"/>
          <w:rtl/>
        </w:rPr>
        <w:t>ی</w:t>
      </w:r>
      <w:r w:rsidRPr="00CD23FA">
        <w:rPr>
          <w:rFonts w:hint="eastAsia"/>
          <w:rtl/>
        </w:rPr>
        <w:t>اس</w:t>
      </w:r>
      <w:r w:rsidR="00A12C60">
        <w:rPr>
          <w:rtl/>
        </w:rPr>
        <w:softHyphen/>
      </w:r>
      <w:r w:rsidRPr="00CD23FA">
        <w:rPr>
          <w:rtl/>
        </w:rPr>
        <w:t>ها</w:t>
      </w:r>
      <w:r w:rsidRPr="00CD23FA">
        <w:rPr>
          <w:rFonts w:hint="cs"/>
          <w:rtl/>
        </w:rPr>
        <w:t>ی</w:t>
      </w:r>
      <w:r w:rsidRPr="00CD23FA">
        <w:rPr>
          <w:rtl/>
        </w:rPr>
        <w:t xml:space="preserve"> کدگذار</w:t>
      </w:r>
      <w:r w:rsidRPr="00CD23FA">
        <w:rPr>
          <w:rFonts w:hint="cs"/>
          <w:rtl/>
        </w:rPr>
        <w:t>ی</w:t>
      </w:r>
      <w:r w:rsidRPr="00CD23FA">
        <w:rPr>
          <w:rtl/>
        </w:rPr>
        <w:t xml:space="preserve"> شده در کلمه بردارها را امکان پذ</w:t>
      </w:r>
      <w:r w:rsidRPr="00CD23FA">
        <w:rPr>
          <w:rFonts w:hint="cs"/>
          <w:rtl/>
        </w:rPr>
        <w:t>ی</w:t>
      </w:r>
      <w:r w:rsidRPr="00CD23FA">
        <w:rPr>
          <w:rFonts w:hint="eastAsia"/>
          <w:rtl/>
        </w:rPr>
        <w:t>ر</w:t>
      </w:r>
      <w:r w:rsidRPr="00CD23FA">
        <w:rPr>
          <w:rtl/>
        </w:rPr>
        <w:t xml:space="preserve"> </w:t>
      </w:r>
      <w:r w:rsidR="005B628F">
        <w:rPr>
          <w:rtl/>
        </w:rPr>
        <w:t>می‌کند</w:t>
      </w:r>
      <w:r w:rsidRPr="00CD23FA">
        <w:rPr>
          <w:rtl/>
        </w:rPr>
        <w:t>.</w:t>
      </w:r>
      <w:r w:rsidRPr="00CD23FA">
        <w:rPr>
          <w:rFonts w:hint="cs"/>
          <w:rtl/>
        </w:rPr>
        <w:t xml:space="preserve"> </w:t>
      </w:r>
      <w:r w:rsidRPr="00CD23FA">
        <w:rPr>
          <w:rtl/>
        </w:rPr>
        <w:t>به عنوان مثال</w:t>
      </w:r>
      <w:r w:rsidRPr="00CD23FA">
        <w:rPr>
          <w:rFonts w:hint="cs"/>
          <w:rtl/>
        </w:rPr>
        <w:t xml:space="preserve"> </w:t>
      </w:r>
      <w:proofErr w:type="spellStart"/>
      <w:r w:rsidRPr="00CD23FA">
        <w:t>vec</w:t>
      </w:r>
      <w:proofErr w:type="spellEnd"/>
      <w:r w:rsidRPr="00CD23FA">
        <w:t xml:space="preserve">(king) – </w:t>
      </w:r>
      <w:proofErr w:type="spellStart"/>
      <w:r w:rsidRPr="00CD23FA">
        <w:t>vec</w:t>
      </w:r>
      <w:proofErr w:type="spellEnd"/>
      <w:r w:rsidRPr="00CD23FA">
        <w:t xml:space="preserve">(man) + </w:t>
      </w:r>
      <w:proofErr w:type="spellStart"/>
      <w:r w:rsidRPr="00CD23FA">
        <w:t>vec</w:t>
      </w:r>
      <w:proofErr w:type="spellEnd"/>
      <w:r w:rsidRPr="00CD23FA">
        <w:t xml:space="preserve">(woman) =~ </w:t>
      </w:r>
      <w:proofErr w:type="spellStart"/>
      <w:r w:rsidRPr="00CD23FA">
        <w:t>vec</w:t>
      </w:r>
      <w:proofErr w:type="spellEnd"/>
      <w:r w:rsidRPr="00CD23FA">
        <w:t>(queen</w:t>
      </w:r>
      <w:r>
        <w:t>)</w:t>
      </w:r>
      <w:r w:rsidRPr="00CD23FA">
        <w:rPr>
          <w:rtl/>
        </w:rPr>
        <w:t>.</w:t>
      </w:r>
    </w:p>
    <w:p w14:paraId="63D30122" w14:textId="44748DD5" w:rsidR="00A55358" w:rsidRPr="00CD23FA" w:rsidRDefault="00A55358" w:rsidP="00A55358">
      <w:pPr>
        <w:pStyle w:val="a8"/>
        <w:rPr>
          <w:rtl/>
        </w:rPr>
      </w:pPr>
      <w:r w:rsidRPr="00CD23FA">
        <w:rPr>
          <w:rtl/>
        </w:rPr>
        <w:t>پ</w:t>
      </w:r>
      <w:r w:rsidRPr="00CD23FA">
        <w:rPr>
          <w:rFonts w:hint="cs"/>
          <w:rtl/>
        </w:rPr>
        <w:t>ی</w:t>
      </w:r>
      <w:r w:rsidRPr="00CD23FA">
        <w:rPr>
          <w:rFonts w:hint="eastAsia"/>
          <w:rtl/>
        </w:rPr>
        <w:t>وتر</w:t>
      </w:r>
      <w:r w:rsidRPr="00CD23FA">
        <w:rPr>
          <w:rtl/>
        </w:rPr>
        <w:t xml:space="preserve"> بو</w:t>
      </w:r>
      <w:r w:rsidRPr="00CD23FA">
        <w:rPr>
          <w:rFonts w:hint="cs"/>
          <w:rtl/>
        </w:rPr>
        <w:t>ی</w:t>
      </w:r>
      <w:r w:rsidRPr="00CD23FA">
        <w:rPr>
          <w:rFonts w:hint="eastAsia"/>
          <w:rtl/>
        </w:rPr>
        <w:t>انوفسک</w:t>
      </w:r>
      <w:r w:rsidRPr="00CD23FA">
        <w:rPr>
          <w:rFonts w:hint="cs"/>
          <w:rtl/>
        </w:rPr>
        <w:t>ی</w:t>
      </w:r>
      <w:r>
        <w:rPr>
          <w:rStyle w:val="FootnoteReference"/>
          <w:rtl/>
        </w:rPr>
        <w:footnoteReference w:id="78"/>
      </w:r>
      <w:r w:rsidRPr="00CD23FA">
        <w:rPr>
          <w:rtl/>
        </w:rPr>
        <w:t xml:space="preserve"> و همکارانش</w:t>
      </w:r>
      <w:r>
        <w:rPr>
          <w:rtl/>
        </w:rPr>
        <w:fldChar w:fldCharType="begin"/>
      </w:r>
      <w:r>
        <w:rPr>
          <w:rtl/>
        </w:rPr>
        <w:instrText xml:space="preserve"> </w:instrText>
      </w:r>
      <w:r>
        <w:instrText>ADDIN EN.CITE &lt;EndNote&gt;&lt;Cite&gt;&lt;Author&gt;Bojanowski&lt;/Author&gt;&lt;Year&gt;2017&lt;/Year&gt;&lt;RecNum&gt;97&lt;/RecNum&gt;&lt;DisplayText&gt;[63]&lt;/DisplayText&gt;&lt;record&gt;&lt;rec-number&gt;97&lt;/rec-number&gt;&lt;foreign-keys&gt;&lt;key app="EN" db-id="5advps9aitwdwre9vx1x2pv30wawrxstfptz" timestamp="1723237421</w:instrText>
      </w:r>
      <w:r>
        <w:rPr>
          <w:rtl/>
        </w:rPr>
        <w:instrText>"&gt;97&lt;/</w:instrText>
      </w:r>
      <w:r>
        <w:instrText>key&gt;&lt;/foreign-keys&gt;&lt;ref-type name="Journal Article"&gt;17&lt;/ref-type&gt;&lt;contributors&gt;&lt;authors&gt;&lt;author&gt;Bojanowski, Piotr&lt;/author&gt;&lt;author&gt;Grave, Edouard&lt;/author&gt;&lt;author&gt;Joulin, Armand&lt;/author&gt;&lt;author&gt;Mikolov, Tomas&lt;/author&gt;&lt;/authors&gt;&lt;/contributors&gt;&lt;titles&gt;&lt;title&gt;Enriching word vectors with subword information&lt;/title&gt;&lt;secondary-title&gt;Transactions of the association for computational linguistics&lt;/secondary-title&gt;&lt;/titles&gt;&lt;periodical&gt;&lt;full-title&gt;Transactions of the association for computational linguistics&lt;/full</w:instrText>
      </w:r>
      <w:r>
        <w:rPr>
          <w:rtl/>
        </w:rPr>
        <w:instrText>-</w:instrText>
      </w:r>
      <w:r>
        <w:instrText>title&gt;&lt;/periodical&gt;&lt;pages&gt;135-146&lt;/pages&gt;&lt;volume&gt;5&lt;/volume&gt;&lt;dates&gt;&lt;year&gt;2017&lt;/year&gt;&lt;/dates&gt;&lt;isbn&gt;2307-387X&lt;/isbn&gt;&lt;urls&gt;&lt;/urls&gt;&lt;/record&gt;&lt;/Cite&gt;&lt;/EndNote</w:instrText>
      </w:r>
      <w:r>
        <w:rPr>
          <w:rtl/>
        </w:rPr>
        <w:instrText>&gt;</w:instrText>
      </w:r>
      <w:r>
        <w:rPr>
          <w:rtl/>
        </w:rPr>
        <w:fldChar w:fldCharType="separate"/>
      </w:r>
      <w:r>
        <w:rPr>
          <w:noProof/>
          <w:rtl/>
        </w:rPr>
        <w:t>[63]</w:t>
      </w:r>
      <w:r>
        <w:rPr>
          <w:rtl/>
        </w:rPr>
        <w:fldChar w:fldCharType="end"/>
      </w:r>
      <w:r w:rsidRPr="00CD23FA">
        <w:rPr>
          <w:rtl/>
        </w:rPr>
        <w:t xml:space="preserve"> روش</w:t>
      </w:r>
      <w:r w:rsidRPr="00CD23FA">
        <w:rPr>
          <w:rFonts w:hint="cs"/>
          <w:rtl/>
        </w:rPr>
        <w:t>ی</w:t>
      </w:r>
      <w:r w:rsidRPr="00CD23FA">
        <w:rPr>
          <w:rtl/>
        </w:rPr>
        <w:t xml:space="preserve"> را معرف</w:t>
      </w:r>
      <w:r w:rsidRPr="00CD23FA">
        <w:rPr>
          <w:rFonts w:hint="cs"/>
          <w:rtl/>
        </w:rPr>
        <w:t>ی</w:t>
      </w:r>
      <w:r w:rsidRPr="00CD23FA">
        <w:rPr>
          <w:rtl/>
        </w:rPr>
        <w:t xml:space="preserve"> کردند که کار م</w:t>
      </w:r>
      <w:r w:rsidRPr="00CD23FA">
        <w:rPr>
          <w:rFonts w:hint="cs"/>
          <w:rtl/>
        </w:rPr>
        <w:t>ی</w:t>
      </w:r>
      <w:r w:rsidRPr="00CD23FA">
        <w:rPr>
          <w:rFonts w:hint="eastAsia"/>
          <w:rtl/>
        </w:rPr>
        <w:t>کولوف</w:t>
      </w:r>
      <w:r w:rsidRPr="00CD23FA">
        <w:rPr>
          <w:rtl/>
        </w:rPr>
        <w:t xml:space="preserve"> را با ترک</w:t>
      </w:r>
      <w:r w:rsidRPr="00CD23FA">
        <w:rPr>
          <w:rFonts w:hint="cs"/>
          <w:rtl/>
        </w:rPr>
        <w:t>ی</w:t>
      </w:r>
      <w:r w:rsidRPr="00CD23FA">
        <w:rPr>
          <w:rFonts w:hint="eastAsia"/>
          <w:rtl/>
        </w:rPr>
        <w:t>ب</w:t>
      </w:r>
      <w:r w:rsidRPr="00CD23FA">
        <w:rPr>
          <w:rtl/>
        </w:rPr>
        <w:t xml:space="preserve"> اطلاعات ز</w:t>
      </w:r>
      <w:r w:rsidRPr="00CD23FA">
        <w:rPr>
          <w:rFonts w:hint="cs"/>
          <w:rtl/>
        </w:rPr>
        <w:t>ی</w:t>
      </w:r>
      <w:r w:rsidRPr="00CD23FA">
        <w:rPr>
          <w:rFonts w:hint="eastAsia"/>
          <w:rtl/>
        </w:rPr>
        <w:t>ر</w:t>
      </w:r>
      <w:r w:rsidRPr="00CD23FA">
        <w:rPr>
          <w:rtl/>
        </w:rPr>
        <w:t xml:space="preserve"> کلمه برا</w:t>
      </w:r>
      <w:r w:rsidRPr="00CD23FA">
        <w:rPr>
          <w:rFonts w:hint="cs"/>
          <w:rtl/>
        </w:rPr>
        <w:t>ی</w:t>
      </w:r>
      <w:r w:rsidRPr="00CD23FA">
        <w:rPr>
          <w:rtl/>
        </w:rPr>
        <w:t xml:space="preserve"> تول</w:t>
      </w:r>
      <w:r w:rsidRPr="00CD23FA">
        <w:rPr>
          <w:rFonts w:hint="cs"/>
          <w:rtl/>
        </w:rPr>
        <w:t>ی</w:t>
      </w:r>
      <w:r w:rsidRPr="00CD23FA">
        <w:rPr>
          <w:rFonts w:hint="eastAsia"/>
          <w:rtl/>
        </w:rPr>
        <w:t>د</w:t>
      </w:r>
      <w:r w:rsidRPr="00CD23FA">
        <w:rPr>
          <w:rtl/>
        </w:rPr>
        <w:t xml:space="preserve"> بردارها</w:t>
      </w:r>
      <w:r w:rsidRPr="00CD23FA">
        <w:rPr>
          <w:rFonts w:hint="cs"/>
          <w:rtl/>
        </w:rPr>
        <w:t>ی</w:t>
      </w:r>
      <w:r w:rsidRPr="00CD23FA">
        <w:rPr>
          <w:rtl/>
        </w:rPr>
        <w:t xml:space="preserve"> کلمه گسترش </w:t>
      </w:r>
      <w:r w:rsidR="00FC06F9">
        <w:rPr>
          <w:rtl/>
        </w:rPr>
        <w:t>می‌دهد</w:t>
      </w:r>
      <w:r w:rsidRPr="00CD23FA">
        <w:rPr>
          <w:rtl/>
        </w:rPr>
        <w:t>. ا</w:t>
      </w:r>
      <w:r w:rsidRPr="00CD23FA">
        <w:rPr>
          <w:rFonts w:hint="cs"/>
          <w:rtl/>
        </w:rPr>
        <w:t>ی</w:t>
      </w:r>
      <w:r w:rsidRPr="00CD23FA">
        <w:rPr>
          <w:rFonts w:hint="eastAsia"/>
          <w:rtl/>
        </w:rPr>
        <w:t>ن</w:t>
      </w:r>
      <w:r w:rsidRPr="00CD23FA">
        <w:rPr>
          <w:rtl/>
        </w:rPr>
        <w:t xml:space="preserve"> رو</w:t>
      </w:r>
      <w:r w:rsidRPr="00CD23FA">
        <w:rPr>
          <w:rFonts w:hint="cs"/>
          <w:rtl/>
        </w:rPr>
        <w:t>ی</w:t>
      </w:r>
      <w:r w:rsidRPr="00CD23FA">
        <w:rPr>
          <w:rFonts w:hint="eastAsia"/>
          <w:rtl/>
        </w:rPr>
        <w:t>کرد،</w:t>
      </w:r>
      <w:r w:rsidRPr="00CD23FA">
        <w:rPr>
          <w:rtl/>
        </w:rPr>
        <w:t xml:space="preserve"> بر اساس مدل </w:t>
      </w:r>
      <w:r w:rsidRPr="00CD23FA">
        <w:t>skip-gram</w:t>
      </w:r>
      <w:r w:rsidRPr="00CD23FA">
        <w:rPr>
          <w:rtl/>
        </w:rPr>
        <w:t>، نما</w:t>
      </w:r>
      <w:r w:rsidRPr="00CD23FA">
        <w:rPr>
          <w:rFonts w:hint="cs"/>
          <w:rtl/>
        </w:rPr>
        <w:t>ی</w:t>
      </w:r>
      <w:r w:rsidRPr="00CD23FA">
        <w:rPr>
          <w:rFonts w:hint="eastAsia"/>
          <w:rtl/>
        </w:rPr>
        <w:t>ش</w:t>
      </w:r>
      <w:r>
        <w:rPr>
          <w:rtl/>
        </w:rPr>
        <w:softHyphen/>
      </w:r>
      <w:r w:rsidRPr="00CD23FA">
        <w:rPr>
          <w:rtl/>
        </w:rPr>
        <w:t>ها</w:t>
      </w:r>
      <w:r w:rsidRPr="00CD23FA">
        <w:rPr>
          <w:rFonts w:hint="cs"/>
          <w:rtl/>
        </w:rPr>
        <w:t>ی</w:t>
      </w:r>
      <w:r w:rsidRPr="00CD23FA">
        <w:rPr>
          <w:rtl/>
        </w:rPr>
        <w:t xml:space="preserve"> بردار</w:t>
      </w:r>
      <w:r w:rsidRPr="00CD23FA">
        <w:rPr>
          <w:rFonts w:hint="cs"/>
          <w:rtl/>
        </w:rPr>
        <w:t>ی</w:t>
      </w:r>
      <w:r w:rsidRPr="00CD23FA">
        <w:rPr>
          <w:rtl/>
        </w:rPr>
        <w:t xml:space="preserve"> را با هر کاراکتر </w:t>
      </w:r>
      <w:r w:rsidRPr="00CD23FA">
        <w:t>n-gram</w:t>
      </w:r>
      <w:r w:rsidRPr="00CD23FA">
        <w:rPr>
          <w:rtl/>
        </w:rPr>
        <w:t xml:space="preserve"> مرتبط </w:t>
      </w:r>
      <w:r w:rsidR="005B628F">
        <w:rPr>
          <w:rtl/>
        </w:rPr>
        <w:t>می‌کند</w:t>
      </w:r>
      <w:r w:rsidRPr="00CD23FA">
        <w:rPr>
          <w:rtl/>
        </w:rPr>
        <w:t xml:space="preserve"> و ا</w:t>
      </w:r>
      <w:r w:rsidRPr="00CD23FA">
        <w:rPr>
          <w:rFonts w:hint="cs"/>
          <w:rtl/>
        </w:rPr>
        <w:t>ی</w:t>
      </w:r>
      <w:r w:rsidRPr="00CD23FA">
        <w:rPr>
          <w:rFonts w:hint="eastAsia"/>
          <w:rtl/>
        </w:rPr>
        <w:t>ن</w:t>
      </w:r>
      <w:r w:rsidRPr="00CD23FA">
        <w:rPr>
          <w:rtl/>
        </w:rPr>
        <w:t xml:space="preserve"> نما</w:t>
      </w:r>
      <w:r w:rsidRPr="00CD23FA">
        <w:rPr>
          <w:rFonts w:hint="cs"/>
          <w:rtl/>
        </w:rPr>
        <w:t>ی</w:t>
      </w:r>
      <w:r w:rsidRPr="00CD23FA">
        <w:rPr>
          <w:rFonts w:hint="eastAsia"/>
          <w:rtl/>
        </w:rPr>
        <w:t>ش</w:t>
      </w:r>
      <w:r w:rsidR="00A12C60">
        <w:rPr>
          <w:rtl/>
        </w:rPr>
        <w:t xml:space="preserve">‌ها </w:t>
      </w:r>
      <w:r w:rsidRPr="00CD23FA">
        <w:rPr>
          <w:rtl/>
        </w:rPr>
        <w:t>را برا</w:t>
      </w:r>
      <w:r w:rsidRPr="00CD23FA">
        <w:rPr>
          <w:rFonts w:hint="cs"/>
          <w:rtl/>
        </w:rPr>
        <w:t>ی</w:t>
      </w:r>
      <w:r w:rsidRPr="00CD23FA">
        <w:rPr>
          <w:rtl/>
        </w:rPr>
        <w:t xml:space="preserve"> استخراج نم</w:t>
      </w:r>
      <w:r w:rsidRPr="00CD23FA">
        <w:rPr>
          <w:rFonts w:hint="eastAsia"/>
          <w:rtl/>
        </w:rPr>
        <w:t>ا</w:t>
      </w:r>
      <w:r w:rsidRPr="00CD23FA">
        <w:rPr>
          <w:rFonts w:hint="cs"/>
          <w:rtl/>
        </w:rPr>
        <w:t>ی</w:t>
      </w:r>
      <w:r w:rsidRPr="00CD23FA">
        <w:rPr>
          <w:rFonts w:hint="eastAsia"/>
          <w:rtl/>
        </w:rPr>
        <w:t>ش</w:t>
      </w:r>
      <w:r w:rsidR="00A12C60">
        <w:rPr>
          <w:rtl/>
        </w:rPr>
        <w:softHyphen/>
      </w:r>
      <w:r w:rsidRPr="00CD23FA">
        <w:rPr>
          <w:rtl/>
        </w:rPr>
        <w:t>ها</w:t>
      </w:r>
      <w:r w:rsidRPr="00CD23FA">
        <w:rPr>
          <w:rFonts w:hint="cs"/>
          <w:rtl/>
        </w:rPr>
        <w:t>ی</w:t>
      </w:r>
      <w:r w:rsidRPr="00CD23FA">
        <w:rPr>
          <w:rtl/>
        </w:rPr>
        <w:t xml:space="preserve"> بردار</w:t>
      </w:r>
      <w:r w:rsidRPr="00CD23FA">
        <w:rPr>
          <w:rFonts w:hint="cs"/>
          <w:rtl/>
        </w:rPr>
        <w:t>ی</w:t>
      </w:r>
      <w:r w:rsidRPr="00CD23FA">
        <w:rPr>
          <w:rtl/>
        </w:rPr>
        <w:t xml:space="preserve"> کلمه</w:t>
      </w:r>
      <w:r w:rsidR="005B628F">
        <w:rPr>
          <w:rtl/>
        </w:rPr>
        <w:t xml:space="preserve">‌ای </w:t>
      </w:r>
      <w:r w:rsidRPr="00CD23FA">
        <w:rPr>
          <w:rtl/>
        </w:rPr>
        <w:t xml:space="preserve">جمع </w:t>
      </w:r>
      <w:r w:rsidR="005B628F">
        <w:rPr>
          <w:rtl/>
        </w:rPr>
        <w:t>می‌کند</w:t>
      </w:r>
      <w:r w:rsidRPr="00CD23FA">
        <w:rPr>
          <w:rtl/>
        </w:rPr>
        <w:t xml:space="preserve"> </w:t>
      </w:r>
      <w:r>
        <w:rPr>
          <w:rtl/>
        </w:rPr>
        <w:fldChar w:fldCharType="begin"/>
      </w:r>
      <w:r>
        <w:rPr>
          <w:rtl/>
        </w:rPr>
        <w:instrText xml:space="preserve"> </w:instrText>
      </w:r>
      <w:r>
        <w:instrText>ADDIN EN.CITE &lt;EndNote&gt;&lt;Cite&gt;&lt;Author&gt;Bojanowski&lt;/Author&gt;&lt;Year&gt;2017&lt;/Year&gt;&lt;RecNum&gt;97&lt;/RecNum&gt;&lt;DisplayText&gt;[63]&lt;/DisplayText&gt;&lt;record&gt;&lt;rec-number&gt;97&lt;/rec-number&gt;&lt;foreign-keys&gt;&lt;key app="EN" db-id="5advps9aitwdwre9vx1x2pv30wawrxstfptz" timestamp="1723237421</w:instrText>
      </w:r>
      <w:r>
        <w:rPr>
          <w:rtl/>
        </w:rPr>
        <w:instrText>"&gt;97&lt;/</w:instrText>
      </w:r>
      <w:r>
        <w:instrText>key&gt;&lt;/foreign-keys&gt;&lt;ref-type name="Journal Article"&gt;17&lt;/ref-type&gt;&lt;contributors&gt;&lt;authors&gt;&lt;author&gt;Bojanowski, Piotr&lt;/author&gt;&lt;author&gt;Grave, Edouard&lt;/author&gt;&lt;author&gt;Joulin, Armand&lt;/author&gt;&lt;author&gt;Mikolov, Tomas&lt;/author&gt;&lt;/authors&gt;&lt;/contributors&gt;&lt;titles&gt;&lt;title&gt;Enriching word vectors with subword information&lt;/title&gt;&lt;secondary-title&gt;Transactions of the association for computational linguistics&lt;/secondary-title&gt;&lt;/titles&gt;&lt;periodical&gt;&lt;full-title&gt;Transactions of the association for computational linguistics&lt;/full</w:instrText>
      </w:r>
      <w:r>
        <w:rPr>
          <w:rtl/>
        </w:rPr>
        <w:instrText>-</w:instrText>
      </w:r>
      <w:r>
        <w:instrText>title&gt;&lt;/periodical&gt;&lt;pages&gt;135-146&lt;/pages&gt;&lt;volume&gt;5&lt;/volume&gt;&lt;dates&gt;&lt;year&gt;2017&lt;/year&gt;&lt;/dates&gt;&lt;isbn&gt;2307-387X&lt;/isbn&gt;&lt;urls&gt;&lt;/urls&gt;&lt;/record&gt;&lt;/Cite&gt;&lt;/EndNote</w:instrText>
      </w:r>
      <w:r>
        <w:rPr>
          <w:rtl/>
        </w:rPr>
        <w:instrText>&gt;</w:instrText>
      </w:r>
      <w:r>
        <w:rPr>
          <w:rtl/>
        </w:rPr>
        <w:fldChar w:fldCharType="separate"/>
      </w:r>
      <w:r>
        <w:rPr>
          <w:noProof/>
          <w:rtl/>
        </w:rPr>
        <w:t>[63]</w:t>
      </w:r>
      <w:r>
        <w:rPr>
          <w:rtl/>
        </w:rPr>
        <w:fldChar w:fldCharType="end"/>
      </w:r>
      <w:r w:rsidRPr="00CD23FA">
        <w:rPr>
          <w:rtl/>
        </w:rPr>
        <w:t>. ا</w:t>
      </w:r>
      <w:r w:rsidRPr="00CD23FA">
        <w:rPr>
          <w:rFonts w:hint="cs"/>
          <w:rtl/>
        </w:rPr>
        <w:t>ی</w:t>
      </w:r>
      <w:r w:rsidRPr="00CD23FA">
        <w:rPr>
          <w:rFonts w:hint="eastAsia"/>
          <w:rtl/>
        </w:rPr>
        <w:t>ن</w:t>
      </w:r>
      <w:r w:rsidRPr="00CD23FA">
        <w:rPr>
          <w:rtl/>
        </w:rPr>
        <w:t xml:space="preserve"> روش نه تنها سر</w:t>
      </w:r>
      <w:r w:rsidRPr="00CD23FA">
        <w:rPr>
          <w:rFonts w:hint="cs"/>
          <w:rtl/>
        </w:rPr>
        <w:t>ی</w:t>
      </w:r>
      <w:r w:rsidRPr="00CD23FA">
        <w:rPr>
          <w:rFonts w:hint="eastAsia"/>
          <w:rtl/>
        </w:rPr>
        <w:t>ع</w:t>
      </w:r>
      <w:r w:rsidRPr="00A55358">
        <w:rPr>
          <w:rFonts w:hint="eastAsia"/>
          <w:sz w:val="28"/>
          <w:rtl/>
        </w:rPr>
        <w:t>‌</w:t>
      </w:r>
      <w:r w:rsidRPr="00CD23FA">
        <w:rPr>
          <w:rFonts w:hint="eastAsia"/>
          <w:rtl/>
        </w:rPr>
        <w:t>تر</w:t>
      </w:r>
      <w:r w:rsidRPr="00CD23FA">
        <w:rPr>
          <w:rtl/>
        </w:rPr>
        <w:t xml:space="preserve"> تمر</w:t>
      </w:r>
      <w:r w:rsidRPr="00CD23FA">
        <w:rPr>
          <w:rFonts w:hint="cs"/>
          <w:rtl/>
        </w:rPr>
        <w:t>ی</w:t>
      </w:r>
      <w:r w:rsidRPr="00CD23FA">
        <w:rPr>
          <w:rFonts w:hint="eastAsia"/>
          <w:rtl/>
        </w:rPr>
        <w:t>ن</w:t>
      </w:r>
      <w:r w:rsidRPr="00CD23FA">
        <w:rPr>
          <w:rtl/>
        </w:rPr>
        <w:t xml:space="preserve"> م</w:t>
      </w:r>
      <w:r w:rsidRPr="00CD23FA">
        <w:rPr>
          <w:rFonts w:hint="cs"/>
          <w:rtl/>
        </w:rPr>
        <w:t>ی</w:t>
      </w:r>
      <w:r w:rsidRPr="00A55358">
        <w:rPr>
          <w:rFonts w:hint="cs"/>
          <w:sz w:val="28"/>
          <w:rtl/>
        </w:rPr>
        <w:t>‌</w:t>
      </w:r>
      <w:r w:rsidRPr="00CD23FA">
        <w:rPr>
          <w:rFonts w:hint="eastAsia"/>
          <w:rtl/>
        </w:rPr>
        <w:t>کند،</w:t>
      </w:r>
      <w:r w:rsidRPr="00CD23FA">
        <w:rPr>
          <w:rtl/>
        </w:rPr>
        <w:t xml:space="preserve"> بلکه از تکن</w:t>
      </w:r>
      <w:r w:rsidRPr="00CD23FA">
        <w:rPr>
          <w:rFonts w:hint="cs"/>
          <w:rtl/>
        </w:rPr>
        <w:t>ی</w:t>
      </w:r>
      <w:r w:rsidRPr="00CD23FA">
        <w:rPr>
          <w:rFonts w:hint="eastAsia"/>
          <w:rtl/>
        </w:rPr>
        <w:t>ک</w:t>
      </w:r>
      <w:r w:rsidRPr="00A55358">
        <w:rPr>
          <w:rFonts w:hint="eastAsia"/>
          <w:sz w:val="28"/>
          <w:rtl/>
        </w:rPr>
        <w:t>‌</w:t>
      </w:r>
      <w:r w:rsidRPr="00CD23FA">
        <w:rPr>
          <w:rFonts w:hint="eastAsia"/>
          <w:rtl/>
        </w:rPr>
        <w:t>ها</w:t>
      </w:r>
      <w:r w:rsidRPr="00CD23FA">
        <w:rPr>
          <w:rFonts w:hint="cs"/>
          <w:rtl/>
        </w:rPr>
        <w:t>ی</w:t>
      </w:r>
      <w:r w:rsidRPr="00CD23FA">
        <w:rPr>
          <w:rtl/>
        </w:rPr>
        <w:t xml:space="preserve"> پ</w:t>
      </w:r>
      <w:r w:rsidRPr="00CD23FA">
        <w:rPr>
          <w:rFonts w:hint="cs"/>
          <w:rtl/>
        </w:rPr>
        <w:t>ی</w:t>
      </w:r>
      <w:r w:rsidRPr="00CD23FA">
        <w:rPr>
          <w:rFonts w:hint="eastAsia"/>
          <w:rtl/>
        </w:rPr>
        <w:t>شرفته</w:t>
      </w:r>
      <w:r w:rsidRPr="00CD23FA">
        <w:rPr>
          <w:rtl/>
        </w:rPr>
        <w:t xml:space="preserve"> در کارها</w:t>
      </w:r>
      <w:r w:rsidRPr="00CD23FA">
        <w:rPr>
          <w:rFonts w:hint="cs"/>
          <w:rtl/>
        </w:rPr>
        <w:t>ی</w:t>
      </w:r>
      <w:r w:rsidRPr="00CD23FA">
        <w:rPr>
          <w:rtl/>
        </w:rPr>
        <w:t xml:space="preserve"> ق</w:t>
      </w:r>
      <w:r w:rsidRPr="00CD23FA">
        <w:rPr>
          <w:rFonts w:hint="cs"/>
          <w:rtl/>
        </w:rPr>
        <w:t>ی</w:t>
      </w:r>
      <w:r w:rsidRPr="00CD23FA">
        <w:rPr>
          <w:rFonts w:hint="eastAsia"/>
          <w:rtl/>
        </w:rPr>
        <w:t>اس</w:t>
      </w:r>
      <w:r w:rsidRPr="00CD23FA">
        <w:rPr>
          <w:rtl/>
        </w:rPr>
        <w:t xml:space="preserve"> و شباهت ن</w:t>
      </w:r>
      <w:r w:rsidRPr="00CD23FA">
        <w:rPr>
          <w:rFonts w:hint="cs"/>
          <w:rtl/>
        </w:rPr>
        <w:t>ی</w:t>
      </w:r>
      <w:r w:rsidRPr="00CD23FA">
        <w:rPr>
          <w:rFonts w:hint="eastAsia"/>
          <w:rtl/>
        </w:rPr>
        <w:t>ز</w:t>
      </w:r>
      <w:r w:rsidRPr="00CD23FA">
        <w:rPr>
          <w:rtl/>
        </w:rPr>
        <w:t xml:space="preserve"> بهتر عمل م</w:t>
      </w:r>
      <w:r w:rsidRPr="00CD23FA">
        <w:rPr>
          <w:rFonts w:hint="cs"/>
          <w:rtl/>
        </w:rPr>
        <w:t>ی</w:t>
      </w:r>
      <w:r w:rsidRPr="00A55358">
        <w:rPr>
          <w:rFonts w:hint="cs"/>
          <w:sz w:val="28"/>
          <w:rtl/>
        </w:rPr>
        <w:t>‌</w:t>
      </w:r>
      <w:r w:rsidRPr="00CD23FA">
        <w:rPr>
          <w:rFonts w:hint="eastAsia"/>
          <w:rtl/>
        </w:rPr>
        <w:t>کند</w:t>
      </w:r>
      <w:r w:rsidRPr="00CD23FA">
        <w:rPr>
          <w:rtl/>
        </w:rPr>
        <w:t xml:space="preserve">. </w:t>
      </w:r>
      <w:r w:rsidR="00693960">
        <w:rPr>
          <w:rtl/>
        </w:rPr>
        <w:t xml:space="preserve">پیاده‌سازی </w:t>
      </w:r>
      <w:r w:rsidRPr="00CD23FA">
        <w:rPr>
          <w:rtl/>
        </w:rPr>
        <w:t>اصل</w:t>
      </w:r>
      <w:r w:rsidRPr="00CD23FA">
        <w:rPr>
          <w:rFonts w:hint="cs"/>
          <w:rtl/>
        </w:rPr>
        <w:t>ی</w:t>
      </w:r>
      <w:r w:rsidRPr="00CD23FA">
        <w:rPr>
          <w:rtl/>
        </w:rPr>
        <w:t xml:space="preserve"> ا</w:t>
      </w:r>
      <w:r w:rsidRPr="00CD23FA">
        <w:rPr>
          <w:rFonts w:hint="cs"/>
          <w:rtl/>
        </w:rPr>
        <w:t>ی</w:t>
      </w:r>
      <w:r w:rsidRPr="00CD23FA">
        <w:rPr>
          <w:rFonts w:hint="eastAsia"/>
          <w:rtl/>
        </w:rPr>
        <w:t>ن</w:t>
      </w:r>
      <w:r w:rsidRPr="00CD23FA">
        <w:rPr>
          <w:rtl/>
        </w:rPr>
        <w:t xml:space="preserve"> روش که </w:t>
      </w:r>
      <w:proofErr w:type="spellStart"/>
      <w:r w:rsidRPr="00CD23FA">
        <w:t>FastText</w:t>
      </w:r>
      <w:proofErr w:type="spellEnd"/>
      <w:r w:rsidRPr="00CD23FA">
        <w:rPr>
          <w:rtl/>
        </w:rPr>
        <w:t xml:space="preserve"> نام دارد برا</w:t>
      </w:r>
      <w:r w:rsidRPr="00CD23FA">
        <w:rPr>
          <w:rFonts w:hint="cs"/>
          <w:rtl/>
        </w:rPr>
        <w:t>ی</w:t>
      </w:r>
      <w:r w:rsidRPr="00CD23FA">
        <w:rPr>
          <w:rtl/>
        </w:rPr>
        <w:t xml:space="preserve"> عموم قابل دسترس</w:t>
      </w:r>
      <w:r w:rsidRPr="00CD23FA">
        <w:rPr>
          <w:rFonts w:hint="cs"/>
          <w:rtl/>
        </w:rPr>
        <w:t>ی</w:t>
      </w:r>
      <w:r w:rsidRPr="00CD23FA">
        <w:rPr>
          <w:rtl/>
        </w:rPr>
        <w:t xml:space="preserve"> است.</w:t>
      </w:r>
    </w:p>
    <w:p w14:paraId="30DF5064" w14:textId="1104E780" w:rsidR="00A55358" w:rsidRPr="00CD23FA" w:rsidRDefault="00A55358" w:rsidP="00A55358">
      <w:pPr>
        <w:pStyle w:val="a8"/>
        <w:rPr>
          <w:rtl/>
        </w:rPr>
      </w:pPr>
      <w:r w:rsidRPr="00CD23FA">
        <w:rPr>
          <w:rFonts w:hint="eastAsia"/>
          <w:rtl/>
        </w:rPr>
        <w:t>در</w:t>
      </w:r>
      <w:r w:rsidRPr="00CD23FA">
        <w:rPr>
          <w:rtl/>
        </w:rPr>
        <w:t xml:space="preserve"> رو</w:t>
      </w:r>
      <w:r w:rsidRPr="00CD23FA">
        <w:rPr>
          <w:rFonts w:hint="cs"/>
          <w:rtl/>
        </w:rPr>
        <w:t>ی</w:t>
      </w:r>
      <w:r w:rsidRPr="00CD23FA">
        <w:rPr>
          <w:rFonts w:hint="eastAsia"/>
          <w:rtl/>
        </w:rPr>
        <w:t>کرد</w:t>
      </w:r>
      <w:r w:rsidRPr="00CD23FA">
        <w:rPr>
          <w:rFonts w:hint="cs"/>
          <w:rtl/>
        </w:rPr>
        <w:t>ی</w:t>
      </w:r>
      <w:r w:rsidRPr="00CD23FA">
        <w:rPr>
          <w:rtl/>
        </w:rPr>
        <w:t xml:space="preserve"> متفاوت، پن</w:t>
      </w:r>
      <w:r w:rsidRPr="00CD23FA">
        <w:rPr>
          <w:rFonts w:hint="cs"/>
          <w:rtl/>
        </w:rPr>
        <w:t>ی</w:t>
      </w:r>
      <w:r w:rsidRPr="00CD23FA">
        <w:rPr>
          <w:rFonts w:hint="eastAsia"/>
          <w:rtl/>
        </w:rPr>
        <w:t>نگتون</w:t>
      </w:r>
      <w:r>
        <w:rPr>
          <w:rStyle w:val="FootnoteReference"/>
          <w:rtl/>
        </w:rPr>
        <w:footnoteReference w:id="79"/>
      </w:r>
      <w:r w:rsidRPr="00CD23FA">
        <w:rPr>
          <w:rtl/>
        </w:rPr>
        <w:t xml:space="preserve"> و ت</w:t>
      </w:r>
      <w:r w:rsidRPr="00CD23FA">
        <w:rPr>
          <w:rFonts w:hint="cs"/>
          <w:rtl/>
        </w:rPr>
        <w:t>ی</w:t>
      </w:r>
      <w:r w:rsidRPr="00CD23FA">
        <w:rPr>
          <w:rFonts w:hint="eastAsia"/>
          <w:rtl/>
        </w:rPr>
        <w:t>م</w:t>
      </w:r>
      <w:r>
        <w:rPr>
          <w:rFonts w:hint="cs"/>
          <w:rtl/>
        </w:rPr>
        <w:t xml:space="preserve"> </w:t>
      </w:r>
      <w:r>
        <w:rPr>
          <w:rtl/>
        </w:rPr>
        <w:fldChar w:fldCharType="begin"/>
      </w:r>
      <w:r>
        <w:rPr>
          <w:rtl/>
        </w:rPr>
        <w:instrText xml:space="preserve"> </w:instrText>
      </w:r>
      <w:r>
        <w:instrText>ADDIN EN.CITE &lt;EndNote&gt;&lt;Cite&gt;&lt;Author&gt;Pennington&lt;/Author&gt;&lt;Year&gt;2014&lt;/Year&gt;&lt;RecNum&gt;98&lt;/RecNum&gt;&lt;DisplayText&gt;[64]&lt;/DisplayText&gt;&lt;record&gt;&lt;rec-number&gt;98&lt;/rec-number&gt;&lt;foreign-keys&gt;&lt;key app="EN" db-id="5advps9aitwdwre9vx1x2pv30wawrxstfptz" timestamp="1723237523</w:instrText>
      </w:r>
      <w:r>
        <w:rPr>
          <w:rtl/>
        </w:rPr>
        <w:instrText>"&gt;98&lt;/</w:instrText>
      </w:r>
      <w:r>
        <w:instrText>key&gt;&lt;/foreign-keys&gt;&lt;ref-type name="Conference Proceedings"&gt;10&lt;/ref-type&gt;&lt;contributors&gt;&lt;authors&gt;&lt;author&gt;Pennington, Jeffrey&lt;/author&gt;&lt;author&gt;Socher, Richard&lt;/author&gt;&lt;author&gt;Manning, Christopher D&lt;/author&gt;&lt;/authors&gt;&lt;/contributors&gt;&lt;titles&gt;&lt;title&gt;Glove: Global vectors for word representation&lt;/title&gt;&lt;secondary-title&gt;Proceedings of the 2014 conference on empirical methods in natural language processing (EMNLP)&lt;/secondary-title&gt;&lt;/titles&gt;&lt;pages&gt;1532-1543&lt;/pages&gt;&lt;dates&gt;&lt;year&gt;2014&lt;/year&gt;&lt;/dates&gt;&lt;urls&gt;&lt;/urls&gt;&lt;/record&gt;&lt;/Cite&gt;&lt;/EndNote</w:instrText>
      </w:r>
      <w:r>
        <w:rPr>
          <w:rtl/>
        </w:rPr>
        <w:instrText>&gt;</w:instrText>
      </w:r>
      <w:r>
        <w:rPr>
          <w:rtl/>
        </w:rPr>
        <w:fldChar w:fldCharType="separate"/>
      </w:r>
      <w:r>
        <w:rPr>
          <w:noProof/>
          <w:rtl/>
        </w:rPr>
        <w:t>[64]</w:t>
      </w:r>
      <w:r>
        <w:rPr>
          <w:rtl/>
        </w:rPr>
        <w:fldChar w:fldCharType="end"/>
      </w:r>
      <w:r w:rsidRPr="00CD23FA">
        <w:rPr>
          <w:rtl/>
        </w:rPr>
        <w:t xml:space="preserve"> </w:t>
      </w:r>
      <w:proofErr w:type="spellStart"/>
      <w:r w:rsidRPr="00CD23FA">
        <w:t>GloVe</w:t>
      </w:r>
      <w:proofErr w:type="spellEnd"/>
      <w:r w:rsidRPr="00CD23FA">
        <w:rPr>
          <w:rtl/>
        </w:rPr>
        <w:t xml:space="preserve"> را پ</w:t>
      </w:r>
      <w:r w:rsidRPr="00CD23FA">
        <w:rPr>
          <w:rFonts w:hint="cs"/>
          <w:rtl/>
        </w:rPr>
        <w:t>ی</w:t>
      </w:r>
      <w:r w:rsidRPr="00CD23FA">
        <w:rPr>
          <w:rFonts w:hint="eastAsia"/>
          <w:rtl/>
        </w:rPr>
        <w:t>شنهاد</w:t>
      </w:r>
      <w:r w:rsidRPr="00CD23FA">
        <w:rPr>
          <w:rtl/>
        </w:rPr>
        <w:t xml:space="preserve"> کردند، مدل</w:t>
      </w:r>
      <w:r w:rsidRPr="00CD23FA">
        <w:rPr>
          <w:rFonts w:hint="cs"/>
          <w:rtl/>
        </w:rPr>
        <w:t>ی</w:t>
      </w:r>
      <w:r w:rsidRPr="00CD23FA">
        <w:rPr>
          <w:rtl/>
        </w:rPr>
        <w:t xml:space="preserve"> که نقاط قوت روش</w:t>
      </w:r>
      <w:r w:rsidRPr="00A55358">
        <w:rPr>
          <w:sz w:val="28"/>
          <w:rtl/>
        </w:rPr>
        <w:t>‌</w:t>
      </w:r>
      <w:r w:rsidRPr="00CD23FA">
        <w:rPr>
          <w:rtl/>
        </w:rPr>
        <w:t>ها</w:t>
      </w:r>
      <w:r w:rsidRPr="00CD23FA">
        <w:rPr>
          <w:rFonts w:hint="cs"/>
          <w:rtl/>
        </w:rPr>
        <w:t>ی</w:t>
      </w:r>
      <w:r w:rsidRPr="00CD23FA">
        <w:rPr>
          <w:rtl/>
        </w:rPr>
        <w:t xml:space="preserve"> آمار</w:t>
      </w:r>
      <w:r w:rsidRPr="00CD23FA">
        <w:rPr>
          <w:rFonts w:hint="cs"/>
          <w:rtl/>
        </w:rPr>
        <w:t>ی</w:t>
      </w:r>
      <w:r w:rsidRPr="00CD23FA">
        <w:rPr>
          <w:rtl/>
        </w:rPr>
        <w:t xml:space="preserve"> (مانند </w:t>
      </w:r>
      <w:r w:rsidRPr="00CD23FA">
        <w:t>LSA</w:t>
      </w:r>
      <w:r w:rsidRPr="00CD23FA">
        <w:rPr>
          <w:rtl/>
        </w:rPr>
        <w:t>) و روش</w:t>
      </w:r>
      <w:r w:rsidRPr="00A55358">
        <w:rPr>
          <w:sz w:val="28"/>
          <w:rtl/>
        </w:rPr>
        <w:t>‌</w:t>
      </w:r>
      <w:r w:rsidRPr="00CD23FA">
        <w:rPr>
          <w:rtl/>
        </w:rPr>
        <w:t>ها</w:t>
      </w:r>
      <w:r w:rsidRPr="00CD23FA">
        <w:rPr>
          <w:rFonts w:hint="cs"/>
          <w:rtl/>
        </w:rPr>
        <w:t>ی</w:t>
      </w:r>
      <w:r w:rsidRPr="00CD23FA">
        <w:rPr>
          <w:rtl/>
        </w:rPr>
        <w:t xml:space="preserve"> شبکه عصب</w:t>
      </w:r>
      <w:r w:rsidRPr="00CD23FA">
        <w:rPr>
          <w:rFonts w:hint="cs"/>
          <w:rtl/>
        </w:rPr>
        <w:t>ی</w:t>
      </w:r>
      <w:r w:rsidRPr="00CD23FA">
        <w:rPr>
          <w:rtl/>
        </w:rPr>
        <w:t xml:space="preserve"> را ترک</w:t>
      </w:r>
      <w:r w:rsidRPr="00CD23FA">
        <w:rPr>
          <w:rFonts w:hint="cs"/>
          <w:rtl/>
        </w:rPr>
        <w:t>ی</w:t>
      </w:r>
      <w:r w:rsidRPr="00CD23FA">
        <w:rPr>
          <w:rFonts w:hint="eastAsia"/>
          <w:rtl/>
        </w:rPr>
        <w:t>ب</w:t>
      </w:r>
      <w:r w:rsidRPr="00CD23FA">
        <w:rPr>
          <w:rtl/>
        </w:rPr>
        <w:t xml:space="preserve"> م</w:t>
      </w:r>
      <w:r w:rsidRPr="00CD23FA">
        <w:rPr>
          <w:rFonts w:hint="cs"/>
          <w:rtl/>
        </w:rPr>
        <w:t>ی</w:t>
      </w:r>
      <w:r w:rsidRPr="00A55358">
        <w:rPr>
          <w:rFonts w:hint="cs"/>
          <w:sz w:val="28"/>
          <w:rtl/>
        </w:rPr>
        <w:t>‌</w:t>
      </w:r>
      <w:r w:rsidRPr="00CD23FA">
        <w:rPr>
          <w:rFonts w:hint="eastAsia"/>
          <w:rtl/>
        </w:rPr>
        <w:t>کند</w:t>
      </w:r>
      <w:r w:rsidRPr="00CD23FA">
        <w:rPr>
          <w:rtl/>
        </w:rPr>
        <w:t>. پن</w:t>
      </w:r>
      <w:r w:rsidRPr="00CD23FA">
        <w:rPr>
          <w:rFonts w:hint="cs"/>
          <w:rtl/>
        </w:rPr>
        <w:t>ی</w:t>
      </w:r>
      <w:r w:rsidRPr="00CD23FA">
        <w:rPr>
          <w:rFonts w:hint="eastAsia"/>
          <w:rtl/>
        </w:rPr>
        <w:t>نگتون</w:t>
      </w:r>
      <w:r w:rsidRPr="00CD23FA">
        <w:rPr>
          <w:rtl/>
        </w:rPr>
        <w:t xml:space="preserve"> و همکاران استدلال</w:t>
      </w:r>
      <w:r w:rsidR="00A00FDE">
        <w:rPr>
          <w:rtl/>
        </w:rPr>
        <w:t xml:space="preserve"> می‌</w:t>
      </w:r>
      <w:r w:rsidRPr="00CD23FA">
        <w:rPr>
          <w:rtl/>
        </w:rPr>
        <w:t xml:space="preserve">کنند که در </w:t>
      </w:r>
      <w:r w:rsidRPr="00CD23FA">
        <w:rPr>
          <w:rtl/>
        </w:rPr>
        <w:lastRenderedPageBreak/>
        <w:t>حال</w:t>
      </w:r>
      <w:r w:rsidRPr="00CD23FA">
        <w:rPr>
          <w:rFonts w:hint="cs"/>
          <w:rtl/>
        </w:rPr>
        <w:t>ی</w:t>
      </w:r>
      <w:r w:rsidRPr="00CD23FA">
        <w:rPr>
          <w:rtl/>
        </w:rPr>
        <w:t xml:space="preserve"> که روش</w:t>
      </w:r>
      <w:r w:rsidR="00A12C60">
        <w:rPr>
          <w:rtl/>
        </w:rPr>
        <w:softHyphen/>
      </w:r>
      <w:r w:rsidRPr="00CD23FA">
        <w:rPr>
          <w:rtl/>
        </w:rPr>
        <w:t>ها</w:t>
      </w:r>
      <w:r w:rsidRPr="00CD23FA">
        <w:rPr>
          <w:rFonts w:hint="cs"/>
          <w:rtl/>
        </w:rPr>
        <w:t>یی</w:t>
      </w:r>
      <w:r w:rsidRPr="00CD23FA">
        <w:rPr>
          <w:rtl/>
        </w:rPr>
        <w:t xml:space="preserve"> مانند </w:t>
      </w:r>
      <w:r w:rsidRPr="00CD23FA">
        <w:t>LSA</w:t>
      </w:r>
      <w:r w:rsidRPr="00CD23FA">
        <w:rPr>
          <w:rtl/>
        </w:rPr>
        <w:t xml:space="preserve"> به طور موثر از اطلاعات آمار</w:t>
      </w:r>
      <w:r w:rsidRPr="00CD23FA">
        <w:rPr>
          <w:rFonts w:hint="cs"/>
          <w:rtl/>
        </w:rPr>
        <w:t>ی</w:t>
      </w:r>
      <w:r w:rsidRPr="00CD23FA">
        <w:rPr>
          <w:rtl/>
        </w:rPr>
        <w:t xml:space="preserve"> </w:t>
      </w:r>
      <w:r w:rsidRPr="00CD23FA">
        <w:rPr>
          <w:rFonts w:hint="eastAsia"/>
          <w:rtl/>
        </w:rPr>
        <w:t>استفاده</w:t>
      </w:r>
      <w:r w:rsidR="00A00FDE">
        <w:rPr>
          <w:rtl/>
        </w:rPr>
        <w:t xml:space="preserve"> می‌</w:t>
      </w:r>
      <w:r w:rsidRPr="00CD23FA">
        <w:rPr>
          <w:rtl/>
        </w:rPr>
        <w:t>کنند، آنها در کار ق</w:t>
      </w:r>
      <w:r w:rsidRPr="00CD23FA">
        <w:rPr>
          <w:rFonts w:hint="cs"/>
          <w:rtl/>
        </w:rPr>
        <w:t>ی</w:t>
      </w:r>
      <w:r w:rsidRPr="00CD23FA">
        <w:rPr>
          <w:rFonts w:hint="eastAsia"/>
          <w:rtl/>
        </w:rPr>
        <w:t>اس</w:t>
      </w:r>
      <w:r w:rsidRPr="00CD23FA">
        <w:rPr>
          <w:rtl/>
        </w:rPr>
        <w:t xml:space="preserve"> کلمه ضع</w:t>
      </w:r>
      <w:r w:rsidRPr="00CD23FA">
        <w:rPr>
          <w:rFonts w:hint="cs"/>
          <w:rtl/>
        </w:rPr>
        <w:t>ی</w:t>
      </w:r>
      <w:r w:rsidRPr="00CD23FA">
        <w:rPr>
          <w:rFonts w:hint="eastAsia"/>
          <w:rtl/>
        </w:rPr>
        <w:t>ف</w:t>
      </w:r>
      <w:r w:rsidRPr="00CD23FA">
        <w:rPr>
          <w:rtl/>
        </w:rPr>
        <w:t xml:space="preserve"> عمل</w:t>
      </w:r>
      <w:r w:rsidR="00A00FDE">
        <w:rPr>
          <w:rtl/>
        </w:rPr>
        <w:t xml:space="preserve"> می‌</w:t>
      </w:r>
      <w:r w:rsidRPr="00CD23FA">
        <w:rPr>
          <w:rtl/>
        </w:rPr>
        <w:t>کنند، که نشان دهنده ساختار فضا</w:t>
      </w:r>
      <w:r w:rsidRPr="00CD23FA">
        <w:rPr>
          <w:rFonts w:hint="cs"/>
          <w:rtl/>
        </w:rPr>
        <w:t>ی</w:t>
      </w:r>
      <w:r w:rsidRPr="00CD23FA">
        <w:rPr>
          <w:rtl/>
        </w:rPr>
        <w:t xml:space="preserve"> بردار</w:t>
      </w:r>
      <w:r w:rsidRPr="00CD23FA">
        <w:rPr>
          <w:rFonts w:hint="cs"/>
          <w:rtl/>
        </w:rPr>
        <w:t>ی</w:t>
      </w:r>
      <w:r w:rsidRPr="00CD23FA">
        <w:rPr>
          <w:rtl/>
        </w:rPr>
        <w:t xml:space="preserve"> غ</w:t>
      </w:r>
      <w:r w:rsidRPr="00CD23FA">
        <w:rPr>
          <w:rFonts w:hint="cs"/>
          <w:rtl/>
        </w:rPr>
        <w:t>ی</w:t>
      </w:r>
      <w:r w:rsidRPr="00CD23FA">
        <w:rPr>
          <w:rFonts w:hint="eastAsia"/>
          <w:rtl/>
        </w:rPr>
        <w:t>ربه</w:t>
      </w:r>
      <w:r w:rsidRPr="00CD23FA">
        <w:rPr>
          <w:rFonts w:hint="cs"/>
          <w:rtl/>
        </w:rPr>
        <w:t>ی</w:t>
      </w:r>
      <w:r w:rsidRPr="00CD23FA">
        <w:rPr>
          <w:rFonts w:hint="eastAsia"/>
          <w:rtl/>
        </w:rPr>
        <w:t>نه</w:t>
      </w:r>
      <w:r w:rsidRPr="00CD23FA">
        <w:rPr>
          <w:rtl/>
        </w:rPr>
        <w:t xml:space="preserve"> است. از سو</w:t>
      </w:r>
      <w:r w:rsidRPr="00CD23FA">
        <w:rPr>
          <w:rFonts w:hint="cs"/>
          <w:rtl/>
        </w:rPr>
        <w:t>ی</w:t>
      </w:r>
      <w:r w:rsidRPr="00CD23FA">
        <w:rPr>
          <w:rtl/>
        </w:rPr>
        <w:t xml:space="preserve"> د</w:t>
      </w:r>
      <w:r w:rsidRPr="00CD23FA">
        <w:rPr>
          <w:rFonts w:hint="cs"/>
          <w:rtl/>
        </w:rPr>
        <w:t>ی</w:t>
      </w:r>
      <w:r w:rsidRPr="00CD23FA">
        <w:rPr>
          <w:rFonts w:hint="eastAsia"/>
          <w:rtl/>
        </w:rPr>
        <w:t>گر،</w:t>
      </w:r>
      <w:r w:rsidRPr="00CD23FA">
        <w:rPr>
          <w:rtl/>
        </w:rPr>
        <w:t xml:space="preserve"> روش</w:t>
      </w:r>
      <w:r w:rsidRPr="00A55358">
        <w:rPr>
          <w:sz w:val="28"/>
          <w:rtl/>
        </w:rPr>
        <w:t>‌</w:t>
      </w:r>
      <w:r w:rsidRPr="00CD23FA">
        <w:rPr>
          <w:rtl/>
        </w:rPr>
        <w:t>ها</w:t>
      </w:r>
      <w:r w:rsidRPr="00CD23FA">
        <w:rPr>
          <w:rFonts w:hint="cs"/>
          <w:rtl/>
        </w:rPr>
        <w:t>یی</w:t>
      </w:r>
      <w:r w:rsidRPr="00CD23FA">
        <w:rPr>
          <w:rtl/>
        </w:rPr>
        <w:t xml:space="preserve"> مانند </w:t>
      </w:r>
      <w:r w:rsidRPr="00CD23FA">
        <w:t>skip-gram</w:t>
      </w:r>
      <w:r w:rsidRPr="00CD23FA">
        <w:rPr>
          <w:rtl/>
        </w:rPr>
        <w:t xml:space="preserve"> ممکن است در کار ق</w:t>
      </w:r>
      <w:r w:rsidRPr="00CD23FA">
        <w:rPr>
          <w:rFonts w:hint="cs"/>
          <w:rtl/>
        </w:rPr>
        <w:t>ی</w:t>
      </w:r>
      <w:r w:rsidRPr="00CD23FA">
        <w:rPr>
          <w:rFonts w:hint="eastAsia"/>
          <w:rtl/>
        </w:rPr>
        <w:t>اس</w:t>
      </w:r>
      <w:r w:rsidRPr="00CD23FA">
        <w:rPr>
          <w:rtl/>
        </w:rPr>
        <w:t xml:space="preserve"> عملکرد بهتر</w:t>
      </w:r>
      <w:r w:rsidRPr="00CD23FA">
        <w:rPr>
          <w:rFonts w:hint="cs"/>
          <w:rtl/>
        </w:rPr>
        <w:t>ی</w:t>
      </w:r>
      <w:r w:rsidRPr="00CD23FA">
        <w:rPr>
          <w:rtl/>
        </w:rPr>
        <w:t xml:space="preserve"> داشته باشند، اما از آمارها</w:t>
      </w:r>
      <w:r w:rsidRPr="00CD23FA">
        <w:rPr>
          <w:rFonts w:hint="cs"/>
          <w:rtl/>
        </w:rPr>
        <w:t>ی</w:t>
      </w:r>
      <w:r w:rsidRPr="00CD23FA">
        <w:rPr>
          <w:rtl/>
        </w:rPr>
        <w:t xml:space="preserve"> پ</w:t>
      </w:r>
      <w:r w:rsidRPr="00CD23FA">
        <w:rPr>
          <w:rFonts w:hint="cs"/>
          <w:rtl/>
        </w:rPr>
        <w:t>ی</w:t>
      </w:r>
      <w:r w:rsidRPr="00CD23FA">
        <w:rPr>
          <w:rFonts w:hint="eastAsia"/>
          <w:rtl/>
        </w:rPr>
        <w:t>کره</w:t>
      </w:r>
      <w:r w:rsidRPr="00CD23FA">
        <w:rPr>
          <w:rtl/>
        </w:rPr>
        <w:t xml:space="preserve"> کمتر استفاده م</w:t>
      </w:r>
      <w:r w:rsidRPr="00CD23FA">
        <w:rPr>
          <w:rFonts w:hint="cs"/>
          <w:rtl/>
        </w:rPr>
        <w:t>ی</w:t>
      </w:r>
      <w:r w:rsidRPr="00A55358">
        <w:rPr>
          <w:rFonts w:hint="cs"/>
          <w:sz w:val="28"/>
          <w:rtl/>
        </w:rPr>
        <w:t>‌</w:t>
      </w:r>
      <w:r w:rsidRPr="00CD23FA">
        <w:rPr>
          <w:rFonts w:hint="eastAsia"/>
          <w:rtl/>
        </w:rPr>
        <w:t>کنند</w:t>
      </w:r>
      <w:r>
        <w:rPr>
          <w:rFonts w:hint="cs"/>
          <w:rtl/>
        </w:rPr>
        <w:t>.</w:t>
      </w:r>
    </w:p>
    <w:p w14:paraId="021BDA68" w14:textId="55E29D93" w:rsidR="00A55358" w:rsidRPr="00CD23FA" w:rsidRDefault="00A55358" w:rsidP="00A55358">
      <w:pPr>
        <w:pStyle w:val="a8"/>
        <w:rPr>
          <w:rtl/>
        </w:rPr>
      </w:pPr>
      <w:r>
        <w:rPr>
          <w:rFonts w:hint="cs"/>
          <w:rtl/>
        </w:rPr>
        <w:t xml:space="preserve">مدل </w:t>
      </w:r>
      <w:proofErr w:type="spellStart"/>
      <w:r>
        <w:t>GloVe</w:t>
      </w:r>
      <w:proofErr w:type="spellEnd"/>
      <w:r>
        <w:rPr>
          <w:rFonts w:hint="cs"/>
          <w:rtl/>
        </w:rPr>
        <w:t xml:space="preserve"> از شمارش داده</w:t>
      </w:r>
      <w:r>
        <w:rPr>
          <w:rtl/>
        </w:rPr>
        <w:softHyphen/>
      </w:r>
      <w:r>
        <w:rPr>
          <w:rFonts w:hint="cs"/>
          <w:rtl/>
        </w:rPr>
        <w:t>ها بهره می</w:t>
      </w:r>
      <w:r>
        <w:rPr>
          <w:rtl/>
        </w:rPr>
        <w:softHyphen/>
      </w:r>
      <w:r>
        <w:rPr>
          <w:rFonts w:hint="cs"/>
          <w:rtl/>
        </w:rPr>
        <w:t>برد</w:t>
      </w:r>
      <w:r w:rsidRPr="00CD23FA">
        <w:rPr>
          <w:rtl/>
        </w:rPr>
        <w:t xml:space="preserve"> و در ع</w:t>
      </w:r>
      <w:r w:rsidRPr="00CD23FA">
        <w:rPr>
          <w:rFonts w:hint="cs"/>
          <w:rtl/>
        </w:rPr>
        <w:t>ی</w:t>
      </w:r>
      <w:r w:rsidRPr="00CD23FA">
        <w:rPr>
          <w:rFonts w:hint="eastAsia"/>
          <w:rtl/>
        </w:rPr>
        <w:t>ن</w:t>
      </w:r>
      <w:r w:rsidRPr="00CD23FA">
        <w:rPr>
          <w:rtl/>
        </w:rPr>
        <w:t xml:space="preserve"> حال </w:t>
      </w:r>
      <w:r>
        <w:rPr>
          <w:rFonts w:hint="cs"/>
          <w:rtl/>
        </w:rPr>
        <w:t>ساختارهای مفیدی</w:t>
      </w:r>
      <w:r w:rsidRPr="00CD23FA">
        <w:rPr>
          <w:rtl/>
        </w:rPr>
        <w:t xml:space="preserve"> را که در روش</w:t>
      </w:r>
      <w:r w:rsidRPr="00A55358">
        <w:rPr>
          <w:sz w:val="28"/>
          <w:rtl/>
        </w:rPr>
        <w:t>‌</w:t>
      </w:r>
      <w:r w:rsidRPr="00CD23FA">
        <w:rPr>
          <w:rtl/>
        </w:rPr>
        <w:t>ها</w:t>
      </w:r>
      <w:r w:rsidRPr="00CD23FA">
        <w:rPr>
          <w:rFonts w:hint="cs"/>
          <w:rtl/>
        </w:rPr>
        <w:t>ی</w:t>
      </w:r>
      <w:r w:rsidRPr="00CD23FA">
        <w:rPr>
          <w:rtl/>
        </w:rPr>
        <w:t xml:space="preserve"> مبتن</w:t>
      </w:r>
      <w:r w:rsidRPr="00CD23FA">
        <w:rPr>
          <w:rFonts w:hint="cs"/>
          <w:rtl/>
        </w:rPr>
        <w:t>ی</w:t>
      </w:r>
      <w:r w:rsidRPr="00CD23FA">
        <w:rPr>
          <w:rtl/>
        </w:rPr>
        <w:t xml:space="preserve"> بر پ</w:t>
      </w:r>
      <w:r w:rsidRPr="00CD23FA">
        <w:rPr>
          <w:rFonts w:hint="cs"/>
          <w:rtl/>
        </w:rPr>
        <w:t>ی</w:t>
      </w:r>
      <w:r w:rsidRPr="00CD23FA">
        <w:rPr>
          <w:rFonts w:hint="eastAsia"/>
          <w:rtl/>
        </w:rPr>
        <w:t>ش</w:t>
      </w:r>
      <w:r w:rsidRPr="00A55358">
        <w:rPr>
          <w:rFonts w:hint="eastAsia"/>
          <w:sz w:val="28"/>
          <w:rtl/>
        </w:rPr>
        <w:t>‌</w:t>
      </w:r>
      <w:r w:rsidRPr="00CD23FA">
        <w:rPr>
          <w:rFonts w:hint="eastAsia"/>
          <w:rtl/>
        </w:rPr>
        <w:t>ب</w:t>
      </w:r>
      <w:r w:rsidRPr="00CD23FA">
        <w:rPr>
          <w:rFonts w:hint="cs"/>
          <w:rtl/>
        </w:rPr>
        <w:t>ی</w:t>
      </w:r>
      <w:r w:rsidRPr="00CD23FA">
        <w:rPr>
          <w:rFonts w:hint="eastAsia"/>
          <w:rtl/>
        </w:rPr>
        <w:t>ن</w:t>
      </w:r>
      <w:r w:rsidRPr="00CD23FA">
        <w:rPr>
          <w:rFonts w:hint="cs"/>
          <w:rtl/>
        </w:rPr>
        <w:t>ی</w:t>
      </w:r>
      <w:r w:rsidRPr="00CD23FA">
        <w:rPr>
          <w:rtl/>
        </w:rPr>
        <w:t xml:space="preserve"> </w:t>
      </w:r>
      <w:r w:rsidRPr="00CD23FA">
        <w:t>log-bilinear</w:t>
      </w:r>
      <w:r w:rsidRPr="00CD23FA">
        <w:rPr>
          <w:rtl/>
        </w:rPr>
        <w:t xml:space="preserve"> اخ</w:t>
      </w:r>
      <w:r w:rsidRPr="00CD23FA">
        <w:rPr>
          <w:rFonts w:hint="cs"/>
          <w:rtl/>
        </w:rPr>
        <w:t>ی</w:t>
      </w:r>
      <w:r w:rsidRPr="00CD23FA">
        <w:rPr>
          <w:rFonts w:hint="eastAsia"/>
          <w:rtl/>
        </w:rPr>
        <w:t>ر</w:t>
      </w:r>
      <w:r w:rsidRPr="00CD23FA">
        <w:rPr>
          <w:rtl/>
        </w:rPr>
        <w:t xml:space="preserve"> مانند </w:t>
      </w:r>
      <w:r w:rsidRPr="00CD23FA">
        <w:t>Word2Vec</w:t>
      </w:r>
      <w:r w:rsidRPr="00CD23FA">
        <w:rPr>
          <w:rtl/>
        </w:rPr>
        <w:t xml:space="preserve"> </w:t>
      </w:r>
      <w:r>
        <w:rPr>
          <w:rtl/>
        </w:rPr>
        <w:fldChar w:fldCharType="begin"/>
      </w:r>
      <w:r>
        <w:rPr>
          <w:rtl/>
        </w:rPr>
        <w:instrText xml:space="preserve"> </w:instrText>
      </w:r>
      <w:r>
        <w:instrText>ADDIN EN.CITE &lt;EndNote&gt;&lt;Cite&gt;&lt;Author&gt;Pennington&lt;/Author&gt;&lt;Year&gt;2014&lt;/Year&gt;&lt;RecNum&gt;98&lt;/RecNum&gt;&lt;DisplayText&gt;[64]&lt;/DisplayText&gt;&lt;record&gt;&lt;rec-number&gt;98&lt;/rec-number&gt;&lt;foreign-keys&gt;&lt;key app="EN" db-id="5advps9aitwdwre9vx1x2pv30wawrxstfptz" timestamp="1723237523</w:instrText>
      </w:r>
      <w:r>
        <w:rPr>
          <w:rtl/>
        </w:rPr>
        <w:instrText>"&gt;98&lt;/</w:instrText>
      </w:r>
      <w:r>
        <w:instrText>key&gt;&lt;/foreign-keys&gt;&lt;ref-type name="Conference Proceedings"&gt;10&lt;/ref-type&gt;&lt;contributors&gt;&lt;authors&gt;&lt;author&gt;Pennington, Jeffrey&lt;/author&gt;&lt;author&gt;Socher, Richard&lt;/author&gt;&lt;author&gt;Manning, Christopher D&lt;/author&gt;&lt;/authors&gt;&lt;/contributors&gt;&lt;titles&gt;&lt;title&gt;Glove: Global vectors for word representation&lt;/title&gt;&lt;secondary-title&gt;Proceedings of the 2014 conference on empirical methods in natural language processing (EMNLP)&lt;/secondary-title&gt;&lt;/titles&gt;&lt;pages&gt;1532-1543&lt;/pages&gt;&lt;dates&gt;&lt;year&gt;2014&lt;/year&gt;&lt;/dates&gt;&lt;urls&gt;&lt;/urls&gt;&lt;/record&gt;&lt;/Cite&gt;&lt;/EndNote</w:instrText>
      </w:r>
      <w:r>
        <w:rPr>
          <w:rtl/>
        </w:rPr>
        <w:instrText>&gt;</w:instrText>
      </w:r>
      <w:r>
        <w:rPr>
          <w:rtl/>
        </w:rPr>
        <w:fldChar w:fldCharType="separate"/>
      </w:r>
      <w:r>
        <w:rPr>
          <w:noProof/>
          <w:rtl/>
        </w:rPr>
        <w:t>[64]</w:t>
      </w:r>
      <w:r>
        <w:rPr>
          <w:rtl/>
        </w:rPr>
        <w:fldChar w:fldCharType="end"/>
      </w:r>
      <w:r w:rsidRPr="00CD23FA">
        <w:rPr>
          <w:rtl/>
        </w:rPr>
        <w:t xml:space="preserve"> </w:t>
      </w:r>
      <w:r w:rsidRPr="00CD23FA">
        <w:rPr>
          <w:rFonts w:hint="cs"/>
          <w:rtl/>
        </w:rPr>
        <w:t>ی</w:t>
      </w:r>
      <w:r w:rsidRPr="00CD23FA">
        <w:rPr>
          <w:rFonts w:hint="eastAsia"/>
          <w:rtl/>
        </w:rPr>
        <w:t>افت</w:t>
      </w:r>
      <w:r w:rsidRPr="00CD23FA">
        <w:rPr>
          <w:rtl/>
        </w:rPr>
        <w:t xml:space="preserve"> م</w:t>
      </w:r>
      <w:r w:rsidRPr="00CD23FA">
        <w:rPr>
          <w:rFonts w:hint="cs"/>
          <w:rtl/>
        </w:rPr>
        <w:t>ی</w:t>
      </w:r>
      <w:r w:rsidRPr="00A55358">
        <w:rPr>
          <w:rFonts w:hint="cs"/>
          <w:sz w:val="28"/>
          <w:rtl/>
        </w:rPr>
        <w:t>‌</w:t>
      </w:r>
      <w:r w:rsidRPr="00CD23FA">
        <w:rPr>
          <w:rFonts w:hint="eastAsia"/>
          <w:rtl/>
        </w:rPr>
        <w:t>شود،</w:t>
      </w:r>
      <w:r w:rsidRPr="00CD23FA">
        <w:rPr>
          <w:rtl/>
        </w:rPr>
        <w:t xml:space="preserve"> </w:t>
      </w:r>
      <w:r>
        <w:rPr>
          <w:rFonts w:hint="cs"/>
          <w:rtl/>
        </w:rPr>
        <w:t>استفاده می</w:t>
      </w:r>
      <w:r>
        <w:rPr>
          <w:rtl/>
        </w:rPr>
        <w:softHyphen/>
      </w:r>
      <w:r>
        <w:rPr>
          <w:rFonts w:hint="cs"/>
          <w:rtl/>
        </w:rPr>
        <w:t>کند</w:t>
      </w:r>
      <w:r w:rsidRPr="00CD23FA">
        <w:rPr>
          <w:rtl/>
        </w:rPr>
        <w:t>. از نظر عمل</w:t>
      </w:r>
      <w:r w:rsidRPr="00CD23FA">
        <w:rPr>
          <w:rFonts w:hint="cs"/>
          <w:rtl/>
        </w:rPr>
        <w:t>ی</w:t>
      </w:r>
      <w:r w:rsidRPr="00CD23FA">
        <w:rPr>
          <w:rFonts w:hint="eastAsia"/>
          <w:rtl/>
        </w:rPr>
        <w:t>،</w:t>
      </w:r>
      <w:r w:rsidRPr="00CD23FA">
        <w:rPr>
          <w:rtl/>
        </w:rPr>
        <w:t xml:space="preserve"> </w:t>
      </w:r>
      <w:proofErr w:type="spellStart"/>
      <w:r w:rsidRPr="00CD23FA">
        <w:t>GloVe</w:t>
      </w:r>
      <w:proofErr w:type="spellEnd"/>
      <w:r w:rsidRPr="00CD23FA">
        <w:rPr>
          <w:rtl/>
        </w:rPr>
        <w:t xml:space="preserve"> با </w:t>
      </w:r>
      <w:r w:rsidRPr="00CD23FA">
        <w:rPr>
          <w:rFonts w:hint="cs"/>
          <w:rtl/>
        </w:rPr>
        <w:t>ی</w:t>
      </w:r>
      <w:r w:rsidRPr="00CD23FA">
        <w:rPr>
          <w:rFonts w:hint="eastAsia"/>
          <w:rtl/>
        </w:rPr>
        <w:t>ک</w:t>
      </w:r>
      <w:r w:rsidRPr="00CD23FA">
        <w:rPr>
          <w:rtl/>
        </w:rPr>
        <w:t xml:space="preserve"> ماتر</w:t>
      </w:r>
      <w:r w:rsidRPr="00CD23FA">
        <w:rPr>
          <w:rFonts w:hint="cs"/>
          <w:rtl/>
        </w:rPr>
        <w:t>ی</w:t>
      </w:r>
      <w:r w:rsidRPr="00CD23FA">
        <w:rPr>
          <w:rFonts w:hint="eastAsia"/>
          <w:rtl/>
        </w:rPr>
        <w:t>س</w:t>
      </w:r>
      <w:r w:rsidRPr="00CD23FA">
        <w:rPr>
          <w:rtl/>
        </w:rPr>
        <w:t xml:space="preserve"> پراکنده کلمه-کلمه همزمان شروع </w:t>
      </w:r>
      <w:r w:rsidR="005B628F">
        <w:rPr>
          <w:rtl/>
        </w:rPr>
        <w:t>می‌شود</w:t>
      </w:r>
      <w:r w:rsidRPr="00CD23FA">
        <w:rPr>
          <w:rtl/>
        </w:rPr>
        <w:t xml:space="preserve">، سپس </w:t>
      </w:r>
      <w:r w:rsidRPr="00CD23FA">
        <w:rPr>
          <w:rFonts w:hint="eastAsia"/>
          <w:rtl/>
        </w:rPr>
        <w:t>تعداد</w:t>
      </w:r>
      <w:r w:rsidRPr="00CD23FA">
        <w:rPr>
          <w:rtl/>
        </w:rPr>
        <w:t xml:space="preserve"> اعداد صح</w:t>
      </w:r>
      <w:r w:rsidRPr="00CD23FA">
        <w:rPr>
          <w:rFonts w:hint="cs"/>
          <w:rtl/>
        </w:rPr>
        <w:t>ی</w:t>
      </w:r>
      <w:r w:rsidRPr="00CD23FA">
        <w:rPr>
          <w:rFonts w:hint="eastAsia"/>
          <w:rtl/>
        </w:rPr>
        <w:t>ح</w:t>
      </w:r>
      <w:r w:rsidRPr="00CD23FA">
        <w:rPr>
          <w:rtl/>
        </w:rPr>
        <w:t xml:space="preserve"> خام را به </w:t>
      </w:r>
      <w:r w:rsidRPr="00CD23FA">
        <w:rPr>
          <w:rFonts w:hint="cs"/>
          <w:rtl/>
        </w:rPr>
        <w:t>ی</w:t>
      </w:r>
      <w:r w:rsidRPr="00CD23FA">
        <w:rPr>
          <w:rFonts w:hint="eastAsia"/>
          <w:rtl/>
        </w:rPr>
        <w:t>ک</w:t>
      </w:r>
      <w:r w:rsidRPr="00CD23FA">
        <w:rPr>
          <w:rtl/>
        </w:rPr>
        <w:t xml:space="preserve"> ماتر</w:t>
      </w:r>
      <w:r w:rsidRPr="00CD23FA">
        <w:rPr>
          <w:rFonts w:hint="cs"/>
          <w:rtl/>
        </w:rPr>
        <w:t>ی</w:t>
      </w:r>
      <w:r w:rsidRPr="00CD23FA">
        <w:rPr>
          <w:rFonts w:hint="eastAsia"/>
          <w:rtl/>
        </w:rPr>
        <w:t>س</w:t>
      </w:r>
      <w:r w:rsidRPr="00CD23FA">
        <w:rPr>
          <w:rtl/>
        </w:rPr>
        <w:t xml:space="preserve"> تبد</w:t>
      </w:r>
      <w:r w:rsidRPr="00CD23FA">
        <w:rPr>
          <w:rFonts w:hint="cs"/>
          <w:rtl/>
        </w:rPr>
        <w:t>ی</w:t>
      </w:r>
      <w:r w:rsidRPr="00CD23FA">
        <w:rPr>
          <w:rFonts w:hint="eastAsia"/>
          <w:rtl/>
        </w:rPr>
        <w:t>ل</w:t>
      </w:r>
      <w:r w:rsidRPr="00CD23FA">
        <w:rPr>
          <w:rtl/>
        </w:rPr>
        <w:t xml:space="preserve"> </w:t>
      </w:r>
      <w:r w:rsidR="005B628F">
        <w:rPr>
          <w:rtl/>
        </w:rPr>
        <w:t>می‌کند</w:t>
      </w:r>
      <w:r w:rsidRPr="00CD23FA">
        <w:rPr>
          <w:rtl/>
        </w:rPr>
        <w:t xml:space="preserve"> که در آن </w:t>
      </w:r>
      <w:r w:rsidR="00C00632">
        <w:rPr>
          <w:rFonts w:hint="cs"/>
          <w:rtl/>
          <w:lang w:bidi="fa-IR"/>
        </w:rPr>
        <w:t>رخداد</w:t>
      </w:r>
      <w:r w:rsidR="00C00632">
        <w:rPr>
          <w:rtl/>
          <w:lang w:bidi="fa-IR"/>
        </w:rPr>
        <w:softHyphen/>
      </w:r>
      <w:r w:rsidR="00C00632">
        <w:rPr>
          <w:rFonts w:hint="cs"/>
          <w:rtl/>
          <w:lang w:bidi="fa-IR"/>
        </w:rPr>
        <w:t>های</w:t>
      </w:r>
      <w:r w:rsidRPr="00CD23FA">
        <w:rPr>
          <w:rtl/>
        </w:rPr>
        <w:t xml:space="preserve"> همزمان بر اساس فاصله ب</w:t>
      </w:r>
      <w:r w:rsidRPr="00CD23FA">
        <w:rPr>
          <w:rFonts w:hint="cs"/>
          <w:rtl/>
        </w:rPr>
        <w:t>ی</w:t>
      </w:r>
      <w:r w:rsidRPr="00CD23FA">
        <w:rPr>
          <w:rFonts w:hint="eastAsia"/>
          <w:rtl/>
        </w:rPr>
        <w:t>ن</w:t>
      </w:r>
      <w:r w:rsidRPr="00CD23FA">
        <w:rPr>
          <w:rtl/>
        </w:rPr>
        <w:t xml:space="preserve"> کلمات همزمان وزن</w:t>
      </w:r>
      <w:r w:rsidR="00A00FDE">
        <w:rPr>
          <w:rtl/>
        </w:rPr>
        <w:t xml:space="preserve"> می‌</w:t>
      </w:r>
      <w:r w:rsidRPr="00CD23FA">
        <w:rPr>
          <w:rtl/>
        </w:rPr>
        <w:t xml:space="preserve">شوند. </w:t>
      </w:r>
      <w:r w:rsidRPr="00CD23FA">
        <w:rPr>
          <w:rFonts w:hint="cs"/>
          <w:rtl/>
        </w:rPr>
        <w:t>ی</w:t>
      </w:r>
      <w:r w:rsidRPr="00CD23FA">
        <w:rPr>
          <w:rFonts w:hint="eastAsia"/>
          <w:rtl/>
        </w:rPr>
        <w:t>ک</w:t>
      </w:r>
      <w:r w:rsidRPr="00CD23FA">
        <w:rPr>
          <w:rtl/>
        </w:rPr>
        <w:t xml:space="preserve"> لگار</w:t>
      </w:r>
      <w:r w:rsidRPr="00CD23FA">
        <w:rPr>
          <w:rFonts w:hint="cs"/>
          <w:rtl/>
        </w:rPr>
        <w:t>ی</w:t>
      </w:r>
      <w:r w:rsidRPr="00CD23FA">
        <w:rPr>
          <w:rFonts w:hint="eastAsia"/>
          <w:rtl/>
        </w:rPr>
        <w:t>تم</w:t>
      </w:r>
      <w:r w:rsidRPr="00CD23FA">
        <w:rPr>
          <w:rtl/>
        </w:rPr>
        <w:t xml:space="preserve"> برا</w:t>
      </w:r>
      <w:r w:rsidRPr="00CD23FA">
        <w:rPr>
          <w:rFonts w:hint="cs"/>
          <w:rtl/>
        </w:rPr>
        <w:t>ی</w:t>
      </w:r>
      <w:r w:rsidRPr="00CD23FA">
        <w:rPr>
          <w:rtl/>
        </w:rPr>
        <w:t xml:space="preserve"> هم</w:t>
      </w:r>
      <w:r w:rsidRPr="00A55358">
        <w:rPr>
          <w:sz w:val="28"/>
          <w:rtl/>
        </w:rPr>
        <w:t>‌</w:t>
      </w:r>
      <w:r w:rsidRPr="00CD23FA">
        <w:rPr>
          <w:rtl/>
        </w:rPr>
        <w:t>رو</w:t>
      </w:r>
      <w:r w:rsidRPr="00CD23FA">
        <w:rPr>
          <w:rFonts w:hint="cs"/>
          <w:rtl/>
        </w:rPr>
        <w:t>ی</w:t>
      </w:r>
      <w:r w:rsidRPr="00CD23FA">
        <w:rPr>
          <w:rFonts w:hint="eastAsia"/>
          <w:rtl/>
        </w:rPr>
        <w:t>دادها</w:t>
      </w:r>
      <w:r w:rsidRPr="00CD23FA">
        <w:rPr>
          <w:rFonts w:hint="cs"/>
          <w:rtl/>
        </w:rPr>
        <w:t>ی</w:t>
      </w:r>
      <w:r w:rsidRPr="00CD23FA">
        <w:rPr>
          <w:rtl/>
        </w:rPr>
        <w:t xml:space="preserve"> وزن</w:t>
      </w:r>
      <w:r w:rsidRPr="00A55358">
        <w:rPr>
          <w:sz w:val="28"/>
          <w:rtl/>
        </w:rPr>
        <w:t>‌</w:t>
      </w:r>
      <w:r w:rsidRPr="00CD23FA">
        <w:rPr>
          <w:rtl/>
        </w:rPr>
        <w:t>دار اعمال م</w:t>
      </w:r>
      <w:r w:rsidRPr="00CD23FA">
        <w:rPr>
          <w:rFonts w:hint="cs"/>
          <w:rtl/>
        </w:rPr>
        <w:t>ی</w:t>
      </w:r>
      <w:r w:rsidRPr="00A55358">
        <w:rPr>
          <w:rFonts w:hint="cs"/>
          <w:sz w:val="28"/>
          <w:rtl/>
        </w:rPr>
        <w:t>‌</w:t>
      </w:r>
      <w:r w:rsidRPr="00CD23FA">
        <w:rPr>
          <w:rFonts w:hint="eastAsia"/>
          <w:rtl/>
        </w:rPr>
        <w:t>شود،</w:t>
      </w:r>
      <w:r w:rsidRPr="00CD23FA">
        <w:rPr>
          <w:rtl/>
        </w:rPr>
        <w:t xml:space="preserve"> و سپس ماتر</w:t>
      </w:r>
      <w:r w:rsidRPr="00CD23FA">
        <w:rPr>
          <w:rFonts w:hint="cs"/>
          <w:rtl/>
        </w:rPr>
        <w:t>ی</w:t>
      </w:r>
      <w:r w:rsidRPr="00CD23FA">
        <w:rPr>
          <w:rFonts w:hint="eastAsia"/>
          <w:rtl/>
        </w:rPr>
        <w:t>س</w:t>
      </w:r>
      <w:r w:rsidRPr="00CD23FA">
        <w:rPr>
          <w:rtl/>
        </w:rPr>
        <w:t xml:space="preserve"> فاکتورساز</w:t>
      </w:r>
      <w:r w:rsidRPr="00CD23FA">
        <w:rPr>
          <w:rFonts w:hint="cs"/>
          <w:rtl/>
        </w:rPr>
        <w:t>ی</w:t>
      </w:r>
      <w:r w:rsidRPr="00CD23FA">
        <w:rPr>
          <w:rtl/>
        </w:rPr>
        <w:t xml:space="preserve"> م</w:t>
      </w:r>
      <w:r w:rsidRPr="00CD23FA">
        <w:rPr>
          <w:rFonts w:hint="cs"/>
          <w:rtl/>
        </w:rPr>
        <w:t>ی</w:t>
      </w:r>
      <w:r w:rsidRPr="00A55358">
        <w:rPr>
          <w:rFonts w:hint="cs"/>
          <w:sz w:val="28"/>
          <w:rtl/>
        </w:rPr>
        <w:t>‌</w:t>
      </w:r>
      <w:r w:rsidRPr="00CD23FA">
        <w:rPr>
          <w:rFonts w:hint="eastAsia"/>
          <w:rtl/>
        </w:rPr>
        <w:t>شود</w:t>
      </w:r>
      <w:r w:rsidRPr="00CD23FA">
        <w:rPr>
          <w:rtl/>
        </w:rPr>
        <w:t xml:space="preserve"> تا نما</w:t>
      </w:r>
      <w:r w:rsidRPr="00CD23FA">
        <w:rPr>
          <w:rFonts w:hint="cs"/>
          <w:rtl/>
        </w:rPr>
        <w:t>ی</w:t>
      </w:r>
      <w:r w:rsidRPr="00CD23FA">
        <w:rPr>
          <w:rFonts w:hint="eastAsia"/>
          <w:rtl/>
        </w:rPr>
        <w:t>ش</w:t>
      </w:r>
      <w:r w:rsidRPr="00A55358">
        <w:rPr>
          <w:rFonts w:hint="eastAsia"/>
          <w:sz w:val="28"/>
          <w:rtl/>
        </w:rPr>
        <w:t>‌</w:t>
      </w:r>
      <w:r w:rsidRPr="00CD23FA">
        <w:rPr>
          <w:rFonts w:hint="eastAsia"/>
          <w:rtl/>
        </w:rPr>
        <w:t>ها</w:t>
      </w:r>
      <w:r w:rsidRPr="00CD23FA">
        <w:rPr>
          <w:rFonts w:hint="cs"/>
          <w:rtl/>
        </w:rPr>
        <w:t>ی</w:t>
      </w:r>
      <w:r w:rsidRPr="00CD23FA">
        <w:rPr>
          <w:rtl/>
        </w:rPr>
        <w:t xml:space="preserve"> بردار</w:t>
      </w:r>
      <w:r w:rsidRPr="00CD23FA">
        <w:rPr>
          <w:rFonts w:hint="cs"/>
          <w:rtl/>
        </w:rPr>
        <w:t>ی</w:t>
      </w:r>
      <w:r w:rsidRPr="00CD23FA">
        <w:rPr>
          <w:rtl/>
        </w:rPr>
        <w:t xml:space="preserve"> کلمه نها</w:t>
      </w:r>
      <w:r w:rsidRPr="00CD23FA">
        <w:rPr>
          <w:rFonts w:hint="cs"/>
          <w:rtl/>
        </w:rPr>
        <w:t>یی</w:t>
      </w:r>
      <w:r w:rsidRPr="00CD23FA">
        <w:rPr>
          <w:rtl/>
        </w:rPr>
        <w:t xml:space="preserve"> تول</w:t>
      </w:r>
      <w:r w:rsidRPr="00CD23FA">
        <w:rPr>
          <w:rFonts w:hint="cs"/>
          <w:rtl/>
        </w:rPr>
        <w:t>ی</w:t>
      </w:r>
      <w:r w:rsidRPr="00CD23FA">
        <w:rPr>
          <w:rFonts w:hint="eastAsia"/>
          <w:rtl/>
        </w:rPr>
        <w:t>د</w:t>
      </w:r>
      <w:r w:rsidRPr="00CD23FA">
        <w:rPr>
          <w:rtl/>
        </w:rPr>
        <w:t xml:space="preserve"> شود. هنگام</w:t>
      </w:r>
      <w:r w:rsidRPr="00CD23FA">
        <w:rPr>
          <w:rFonts w:hint="cs"/>
          <w:rtl/>
        </w:rPr>
        <w:t>ی</w:t>
      </w:r>
      <w:r w:rsidRPr="00CD23FA">
        <w:rPr>
          <w:rtl/>
        </w:rPr>
        <w:t xml:space="preserve"> که با ا</w:t>
      </w:r>
      <w:r w:rsidRPr="00CD23FA">
        <w:rPr>
          <w:rFonts w:hint="eastAsia"/>
          <w:rtl/>
        </w:rPr>
        <w:t>ستفاده</w:t>
      </w:r>
      <w:r w:rsidRPr="00CD23FA">
        <w:rPr>
          <w:rtl/>
        </w:rPr>
        <w:t xml:space="preserve"> از الگور</w:t>
      </w:r>
      <w:r w:rsidRPr="00CD23FA">
        <w:rPr>
          <w:rFonts w:hint="cs"/>
          <w:rtl/>
        </w:rPr>
        <w:t>ی</w:t>
      </w:r>
      <w:r w:rsidRPr="00CD23FA">
        <w:rPr>
          <w:rFonts w:hint="eastAsia"/>
          <w:rtl/>
        </w:rPr>
        <w:t>تم</w:t>
      </w:r>
      <w:r w:rsidRPr="00CD23FA">
        <w:rPr>
          <w:rtl/>
        </w:rPr>
        <w:t xml:space="preserve"> </w:t>
      </w:r>
      <w:r w:rsidR="00C00632">
        <w:rPr>
          <w:rFonts w:hint="cs"/>
          <w:rtl/>
        </w:rPr>
        <w:t>گرادیان کاهشی</w:t>
      </w:r>
      <w:r w:rsidRPr="00CD23FA">
        <w:rPr>
          <w:rtl/>
        </w:rPr>
        <w:t xml:space="preserve"> تصادف</w:t>
      </w:r>
      <w:r w:rsidRPr="00CD23FA">
        <w:rPr>
          <w:rFonts w:hint="cs"/>
          <w:rtl/>
        </w:rPr>
        <w:t>ی</w:t>
      </w:r>
      <w:r w:rsidRPr="00CD23FA">
        <w:rPr>
          <w:rtl/>
        </w:rPr>
        <w:t xml:space="preserve"> خاص </w:t>
      </w:r>
      <w:r w:rsidRPr="00CD23FA">
        <w:t>Word2Vec</w:t>
      </w:r>
      <w:r w:rsidRPr="00CD23FA">
        <w:rPr>
          <w:rtl/>
        </w:rPr>
        <w:t xml:space="preserve"> فاکتورساز</w:t>
      </w:r>
      <w:r w:rsidRPr="00CD23FA">
        <w:rPr>
          <w:rFonts w:hint="cs"/>
          <w:rtl/>
        </w:rPr>
        <w:t>ی</w:t>
      </w:r>
      <w:r w:rsidRPr="00CD23FA">
        <w:rPr>
          <w:rtl/>
        </w:rPr>
        <w:t xml:space="preserve"> </w:t>
      </w:r>
      <w:r w:rsidR="005B628F">
        <w:rPr>
          <w:rtl/>
        </w:rPr>
        <w:t>می‌شود</w:t>
      </w:r>
      <w:r w:rsidRPr="00CD23FA">
        <w:rPr>
          <w:rtl/>
        </w:rPr>
        <w:t>، ا</w:t>
      </w:r>
      <w:r w:rsidRPr="00CD23FA">
        <w:rPr>
          <w:rFonts w:hint="cs"/>
          <w:rtl/>
        </w:rPr>
        <w:t>ی</w:t>
      </w:r>
      <w:r w:rsidRPr="00CD23FA">
        <w:rPr>
          <w:rFonts w:hint="eastAsia"/>
          <w:rtl/>
        </w:rPr>
        <w:t>ن</w:t>
      </w:r>
      <w:r w:rsidRPr="00CD23FA">
        <w:rPr>
          <w:rtl/>
        </w:rPr>
        <w:t xml:space="preserve"> ماتر</w:t>
      </w:r>
      <w:r w:rsidRPr="00CD23FA">
        <w:rPr>
          <w:rFonts w:hint="cs"/>
          <w:rtl/>
        </w:rPr>
        <w:t>ی</w:t>
      </w:r>
      <w:r w:rsidRPr="00CD23FA">
        <w:rPr>
          <w:rFonts w:hint="eastAsia"/>
          <w:rtl/>
        </w:rPr>
        <w:t>س</w:t>
      </w:r>
      <w:r w:rsidRPr="00CD23FA">
        <w:rPr>
          <w:rtl/>
        </w:rPr>
        <w:t xml:space="preserve"> نها</w:t>
      </w:r>
      <w:r w:rsidRPr="00CD23FA">
        <w:rPr>
          <w:rFonts w:hint="cs"/>
          <w:rtl/>
        </w:rPr>
        <w:t>یی</w:t>
      </w:r>
      <w:r w:rsidRPr="00CD23FA">
        <w:rPr>
          <w:rtl/>
        </w:rPr>
        <w:t xml:space="preserve"> ماتر</w:t>
      </w:r>
      <w:r w:rsidRPr="00CD23FA">
        <w:rPr>
          <w:rFonts w:hint="cs"/>
          <w:rtl/>
        </w:rPr>
        <w:t>ی</w:t>
      </w:r>
      <w:r w:rsidRPr="00CD23FA">
        <w:rPr>
          <w:rFonts w:hint="eastAsia"/>
          <w:rtl/>
        </w:rPr>
        <w:t>س</w:t>
      </w:r>
      <w:r>
        <w:softHyphen/>
      </w:r>
      <w:r w:rsidRPr="00CD23FA">
        <w:rPr>
          <w:rtl/>
        </w:rPr>
        <w:t>ها</w:t>
      </w:r>
      <w:r w:rsidRPr="00CD23FA">
        <w:rPr>
          <w:rFonts w:hint="cs"/>
          <w:rtl/>
        </w:rPr>
        <w:t>ی</w:t>
      </w:r>
      <w:r w:rsidRPr="00CD23FA">
        <w:rPr>
          <w:rtl/>
        </w:rPr>
        <w:t xml:space="preserve"> هدف و زم</w:t>
      </w:r>
      <w:r w:rsidRPr="00CD23FA">
        <w:rPr>
          <w:rFonts w:hint="cs"/>
          <w:rtl/>
        </w:rPr>
        <w:t>ی</w:t>
      </w:r>
      <w:r w:rsidRPr="00CD23FA">
        <w:rPr>
          <w:rFonts w:hint="eastAsia"/>
          <w:rtl/>
        </w:rPr>
        <w:t>نه</w:t>
      </w:r>
      <w:r w:rsidRPr="00CD23FA">
        <w:rPr>
          <w:rtl/>
        </w:rPr>
        <w:t xml:space="preserve"> ا</w:t>
      </w:r>
      <w:r w:rsidRPr="00CD23FA">
        <w:rPr>
          <w:rFonts w:hint="cs"/>
          <w:rtl/>
        </w:rPr>
        <w:t>ی</w:t>
      </w:r>
      <w:r w:rsidRPr="00CD23FA">
        <w:rPr>
          <w:rFonts w:hint="eastAsia"/>
          <w:rtl/>
        </w:rPr>
        <w:t>ن</w:t>
      </w:r>
      <w:r w:rsidRPr="00CD23FA">
        <w:rPr>
          <w:rtl/>
        </w:rPr>
        <w:t xml:space="preserve"> مدل را تول</w:t>
      </w:r>
      <w:r w:rsidRPr="00CD23FA">
        <w:rPr>
          <w:rFonts w:hint="cs"/>
          <w:rtl/>
        </w:rPr>
        <w:t>ی</w:t>
      </w:r>
      <w:r w:rsidRPr="00CD23FA">
        <w:rPr>
          <w:rFonts w:hint="eastAsia"/>
          <w:rtl/>
        </w:rPr>
        <w:t>د</w:t>
      </w:r>
      <w:r w:rsidRPr="00CD23FA">
        <w:rPr>
          <w:rtl/>
        </w:rPr>
        <w:t xml:space="preserve"> </w:t>
      </w:r>
      <w:r w:rsidR="005B628F">
        <w:rPr>
          <w:rtl/>
        </w:rPr>
        <w:t>می‌کند</w:t>
      </w:r>
      <w:r w:rsidRPr="00CD23FA">
        <w:rPr>
          <w:rtl/>
        </w:rPr>
        <w:t>.</w:t>
      </w:r>
    </w:p>
    <w:p w14:paraId="0196859A" w14:textId="77777777" w:rsidR="00A55358" w:rsidRPr="00CD23FA" w:rsidRDefault="00A55358" w:rsidP="00A55358">
      <w:pPr>
        <w:pStyle w:val="a8"/>
        <w:rPr>
          <w:rtl/>
        </w:rPr>
      </w:pPr>
      <w:r w:rsidRPr="00CD23FA">
        <w:rPr>
          <w:rFonts w:hint="eastAsia"/>
          <w:rtl/>
        </w:rPr>
        <w:t>اگرچه</w:t>
      </w:r>
      <w:r w:rsidRPr="00CD23FA">
        <w:rPr>
          <w:rtl/>
        </w:rPr>
        <w:t xml:space="preserve"> مدل </w:t>
      </w:r>
      <w:proofErr w:type="spellStart"/>
      <w:r w:rsidRPr="00CD23FA">
        <w:t>GloVe</w:t>
      </w:r>
      <w:proofErr w:type="spellEnd"/>
      <w:r w:rsidRPr="00CD23FA">
        <w:rPr>
          <w:rtl/>
        </w:rPr>
        <w:t xml:space="preserve"> بخش</w:t>
      </w:r>
      <w:r w:rsidRPr="00CD23FA">
        <w:rPr>
          <w:rFonts w:hint="cs"/>
          <w:rtl/>
        </w:rPr>
        <w:t>ی</w:t>
      </w:r>
      <w:r w:rsidRPr="00CD23FA">
        <w:rPr>
          <w:rtl/>
        </w:rPr>
        <w:t xml:space="preserve"> از گروه شبکه</w:t>
      </w:r>
      <w:r>
        <w:rPr>
          <w:rtl/>
        </w:rPr>
        <w:softHyphen/>
      </w:r>
      <w:r w:rsidRPr="00CD23FA">
        <w:rPr>
          <w:rtl/>
        </w:rPr>
        <w:t>ها</w:t>
      </w:r>
      <w:r w:rsidRPr="00CD23FA">
        <w:rPr>
          <w:rFonts w:hint="cs"/>
          <w:rtl/>
        </w:rPr>
        <w:t>ی</w:t>
      </w:r>
      <w:r w:rsidRPr="00CD23FA">
        <w:rPr>
          <w:rtl/>
        </w:rPr>
        <w:t xml:space="preserve"> عصب</w:t>
      </w:r>
      <w:r w:rsidRPr="00CD23FA">
        <w:rPr>
          <w:rFonts w:hint="cs"/>
          <w:rtl/>
        </w:rPr>
        <w:t>ی</w:t>
      </w:r>
      <w:r w:rsidRPr="00CD23FA">
        <w:rPr>
          <w:rtl/>
        </w:rPr>
        <w:t xml:space="preserve"> کم عمق ن</w:t>
      </w:r>
      <w:r w:rsidRPr="00CD23FA">
        <w:rPr>
          <w:rFonts w:hint="cs"/>
          <w:rtl/>
        </w:rPr>
        <w:t>ی</w:t>
      </w:r>
      <w:r w:rsidRPr="00CD23FA">
        <w:rPr>
          <w:rFonts w:hint="eastAsia"/>
          <w:rtl/>
        </w:rPr>
        <w:t>ست،</w:t>
      </w:r>
      <w:r w:rsidRPr="00CD23FA">
        <w:rPr>
          <w:rtl/>
        </w:rPr>
        <w:t xml:space="preserve"> اما سهم قابل توجه</w:t>
      </w:r>
      <w:r w:rsidRPr="00CD23FA">
        <w:rPr>
          <w:rFonts w:hint="cs"/>
          <w:rtl/>
        </w:rPr>
        <w:t>ی</w:t>
      </w:r>
      <w:r w:rsidRPr="00CD23FA">
        <w:rPr>
          <w:rtl/>
        </w:rPr>
        <w:t xml:space="preserve"> در زم</w:t>
      </w:r>
      <w:r w:rsidRPr="00CD23FA">
        <w:rPr>
          <w:rFonts w:hint="cs"/>
          <w:rtl/>
        </w:rPr>
        <w:t>ی</w:t>
      </w:r>
      <w:r w:rsidRPr="00CD23FA">
        <w:rPr>
          <w:rFonts w:hint="eastAsia"/>
          <w:rtl/>
        </w:rPr>
        <w:t>نه</w:t>
      </w:r>
      <w:r w:rsidRPr="00CD23FA">
        <w:rPr>
          <w:rtl/>
        </w:rPr>
        <w:t xml:space="preserve"> تحق</w:t>
      </w:r>
      <w:r w:rsidRPr="00CD23FA">
        <w:rPr>
          <w:rFonts w:hint="cs"/>
          <w:rtl/>
        </w:rPr>
        <w:t>ی</w:t>
      </w:r>
      <w:r w:rsidRPr="00CD23FA">
        <w:rPr>
          <w:rFonts w:hint="eastAsia"/>
          <w:rtl/>
        </w:rPr>
        <w:t>قات</w:t>
      </w:r>
      <w:r w:rsidRPr="00CD23FA">
        <w:rPr>
          <w:rtl/>
        </w:rPr>
        <w:t xml:space="preserve"> </w:t>
      </w:r>
      <w:r>
        <w:rPr>
          <w:rFonts w:hint="cs"/>
          <w:rtl/>
        </w:rPr>
        <w:t>فضای برداری</w:t>
      </w:r>
      <w:r w:rsidRPr="00CD23FA">
        <w:rPr>
          <w:rtl/>
        </w:rPr>
        <w:t xml:space="preserve"> معنا</w:t>
      </w:r>
      <w:r w:rsidRPr="00CD23FA">
        <w:rPr>
          <w:rFonts w:hint="cs"/>
          <w:rtl/>
        </w:rPr>
        <w:t>یی</w:t>
      </w:r>
      <w:r w:rsidRPr="00CD23FA">
        <w:rPr>
          <w:rtl/>
        </w:rPr>
        <w:t xml:space="preserve"> دارد. علاوه بر ا</w:t>
      </w:r>
      <w:r w:rsidRPr="00CD23FA">
        <w:rPr>
          <w:rFonts w:hint="cs"/>
          <w:rtl/>
        </w:rPr>
        <w:t>ی</w:t>
      </w:r>
      <w:r w:rsidRPr="00CD23FA">
        <w:rPr>
          <w:rFonts w:hint="eastAsia"/>
          <w:rtl/>
        </w:rPr>
        <w:t>ن،</w:t>
      </w:r>
      <w:r w:rsidRPr="00CD23FA">
        <w:rPr>
          <w:rtl/>
        </w:rPr>
        <w:t xml:space="preserve"> ماتر</w:t>
      </w:r>
      <w:r w:rsidRPr="00CD23FA">
        <w:rPr>
          <w:rFonts w:hint="cs"/>
          <w:rtl/>
        </w:rPr>
        <w:t>ی</w:t>
      </w:r>
      <w:r w:rsidRPr="00CD23FA">
        <w:rPr>
          <w:rFonts w:hint="eastAsia"/>
          <w:rtl/>
        </w:rPr>
        <w:t>س</w:t>
      </w:r>
      <w:r w:rsidRPr="00CD23FA">
        <w:rPr>
          <w:rtl/>
        </w:rPr>
        <w:t xml:space="preserve"> حاصل ارتباط نزد</w:t>
      </w:r>
      <w:r w:rsidRPr="00CD23FA">
        <w:rPr>
          <w:rFonts w:hint="cs"/>
          <w:rtl/>
        </w:rPr>
        <w:t>ی</w:t>
      </w:r>
      <w:r w:rsidRPr="00CD23FA">
        <w:rPr>
          <w:rFonts w:hint="eastAsia"/>
          <w:rtl/>
        </w:rPr>
        <w:t>ک</w:t>
      </w:r>
      <w:r w:rsidRPr="00CD23FA">
        <w:rPr>
          <w:rFonts w:hint="cs"/>
          <w:rtl/>
        </w:rPr>
        <w:t>ی</w:t>
      </w:r>
      <w:r w:rsidRPr="00CD23FA">
        <w:rPr>
          <w:rtl/>
        </w:rPr>
        <w:t xml:space="preserve"> با هدف و </w:t>
      </w:r>
      <w:r w:rsidRPr="00CD23FA">
        <w:rPr>
          <w:rFonts w:hint="cs"/>
          <w:rtl/>
        </w:rPr>
        <w:t>تعبیه</w:t>
      </w:r>
      <w:r>
        <w:rPr>
          <w:rtl/>
        </w:rPr>
        <w:softHyphen/>
      </w:r>
      <w:r w:rsidRPr="00CD23FA">
        <w:rPr>
          <w:rFonts w:hint="cs"/>
          <w:rtl/>
        </w:rPr>
        <w:t>های</w:t>
      </w:r>
      <w:r w:rsidRPr="00CD23FA">
        <w:rPr>
          <w:rtl/>
        </w:rPr>
        <w:t xml:space="preserve"> زم</w:t>
      </w:r>
      <w:r w:rsidRPr="00CD23FA">
        <w:rPr>
          <w:rFonts w:hint="cs"/>
          <w:rtl/>
        </w:rPr>
        <w:t>ی</w:t>
      </w:r>
      <w:r w:rsidRPr="00CD23FA">
        <w:rPr>
          <w:rFonts w:hint="eastAsia"/>
          <w:rtl/>
        </w:rPr>
        <w:t>نه</w:t>
      </w:r>
      <w:r w:rsidRPr="00CD23FA">
        <w:rPr>
          <w:rtl/>
        </w:rPr>
        <w:t xml:space="preserve"> ا</w:t>
      </w:r>
      <w:r w:rsidRPr="00CD23FA">
        <w:rPr>
          <w:rFonts w:hint="cs"/>
          <w:rtl/>
        </w:rPr>
        <w:t>ی</w:t>
      </w:r>
      <w:r w:rsidRPr="00CD23FA">
        <w:rPr>
          <w:rFonts w:hint="eastAsia"/>
          <w:rtl/>
        </w:rPr>
        <w:t>جاد</w:t>
      </w:r>
      <w:r w:rsidRPr="00CD23FA">
        <w:rPr>
          <w:rtl/>
        </w:rPr>
        <w:t xml:space="preserve"> شده توسط مدل م</w:t>
      </w:r>
      <w:r w:rsidRPr="00CD23FA">
        <w:rPr>
          <w:rFonts w:hint="cs"/>
          <w:rtl/>
        </w:rPr>
        <w:t>ی</w:t>
      </w:r>
      <w:r w:rsidRPr="00CD23FA">
        <w:rPr>
          <w:rFonts w:hint="eastAsia"/>
          <w:rtl/>
        </w:rPr>
        <w:t>کولوف</w:t>
      </w:r>
      <w:r w:rsidRPr="00CD23FA">
        <w:rPr>
          <w:rtl/>
        </w:rPr>
        <w:t xml:space="preserve"> </w:t>
      </w:r>
      <w:r>
        <w:rPr>
          <w:rtl/>
        </w:rPr>
        <w:fldChar w:fldCharType="begin"/>
      </w:r>
      <w:r>
        <w:rPr>
          <w:rtl/>
        </w:rPr>
        <w:instrText xml:space="preserve"> </w:instrText>
      </w:r>
      <w:r>
        <w:instrText>ADDIN EN.CITE &lt;EndNote&gt;&lt;Cite&gt;&lt;Author&gt;Mikolov&lt;/Author&gt;&lt;Year&gt;2013&lt;/Year&gt;&lt;RecNum&gt;83&lt;/RecNum&gt;&lt;DisplayText&gt;[61]&lt;/DisplayText&gt;&lt;record&gt;&lt;rec-number&gt;83&lt;/rec-number&gt;&lt;foreign-keys&gt;&lt;key app="EN" db-id="5advps9aitwdwre9vx1x2pv30wawrxstfptz" timestamp="1723234320"&gt;83</w:instrText>
      </w:r>
      <w:r>
        <w:rPr>
          <w:rtl/>
        </w:rPr>
        <w:instrText>&lt;/</w:instrText>
      </w:r>
      <w:r>
        <w:instrText>key&gt;&lt;/foreign-keys&gt;&lt;ref-type name="Journal Article"&gt;17&lt;/ref-type&gt;&lt;contributors&gt;&lt;authors&gt;&lt;author&gt;Mikolov, Tomas&lt;/author&gt;&lt;author&gt;Chen, Kai&lt;/author&gt;&lt;author&gt;Corrado, Greg&lt;/author&gt;&lt;author&gt;Dean, Jeffrey&lt;/author&gt;&lt;/authors&gt;&lt;/contributors&gt;&lt;titles&gt;&lt;title&gt;Efficient</w:instrText>
      </w:r>
      <w:r>
        <w:rPr>
          <w:rtl/>
        </w:rPr>
        <w:instrText xml:space="preserve"> </w:instrText>
      </w:r>
      <w:r>
        <w:instrText>estimation of word representations in vector space&lt;/title&gt;&lt;secondary-title&gt;arXiv preprint arXiv:1301.3781&lt;/secondary-title&gt;&lt;/titles&gt;&lt;periodical&gt;&lt;full-title&gt;arXiv preprint arXiv:1301.3781&lt;/full-title&gt;&lt;/periodical&gt;&lt;dates&gt;&lt;year&gt;2013&lt;/year&gt;&lt;/dates&gt;&lt;urls&gt;&lt;/urls&gt;&lt;/record&gt;&lt;/Cite&gt;&lt;/EndNote</w:instrText>
      </w:r>
      <w:r>
        <w:rPr>
          <w:rtl/>
        </w:rPr>
        <w:instrText>&gt;</w:instrText>
      </w:r>
      <w:r>
        <w:rPr>
          <w:rtl/>
        </w:rPr>
        <w:fldChar w:fldCharType="separate"/>
      </w:r>
      <w:r>
        <w:rPr>
          <w:noProof/>
          <w:rtl/>
        </w:rPr>
        <w:t>[61]</w:t>
      </w:r>
      <w:r>
        <w:rPr>
          <w:rtl/>
        </w:rPr>
        <w:fldChar w:fldCharType="end"/>
      </w:r>
      <w:r w:rsidRPr="00CD23FA">
        <w:rPr>
          <w:rtl/>
        </w:rPr>
        <w:t xml:space="preserve"> دارد. نما</w:t>
      </w:r>
      <w:r w:rsidRPr="00CD23FA">
        <w:rPr>
          <w:rFonts w:hint="cs"/>
          <w:rtl/>
        </w:rPr>
        <w:t>ی</w:t>
      </w:r>
      <w:r w:rsidRPr="00CD23FA">
        <w:rPr>
          <w:rFonts w:hint="eastAsia"/>
          <w:rtl/>
        </w:rPr>
        <w:t>ش</w:t>
      </w:r>
      <w:r w:rsidRPr="00A55358">
        <w:rPr>
          <w:rFonts w:hint="eastAsia"/>
          <w:sz w:val="28"/>
          <w:rtl/>
        </w:rPr>
        <w:t>‌</w:t>
      </w:r>
      <w:r w:rsidRPr="00CD23FA">
        <w:rPr>
          <w:rFonts w:hint="eastAsia"/>
          <w:rtl/>
        </w:rPr>
        <w:t>ها</w:t>
      </w:r>
      <w:r w:rsidRPr="00CD23FA">
        <w:rPr>
          <w:rFonts w:hint="cs"/>
          <w:rtl/>
        </w:rPr>
        <w:t>ی</w:t>
      </w:r>
      <w:r w:rsidRPr="00CD23FA">
        <w:rPr>
          <w:rtl/>
        </w:rPr>
        <w:t xml:space="preserve"> بردار</w:t>
      </w:r>
      <w:r w:rsidRPr="00CD23FA">
        <w:rPr>
          <w:rFonts w:hint="cs"/>
          <w:rtl/>
        </w:rPr>
        <w:t>ی</w:t>
      </w:r>
      <w:r w:rsidRPr="00CD23FA">
        <w:rPr>
          <w:rtl/>
        </w:rPr>
        <w:t xml:space="preserve"> کلمه </w:t>
      </w:r>
      <w:r>
        <w:rPr>
          <w:rFonts w:hint="cs"/>
          <w:rtl/>
        </w:rPr>
        <w:t>به دست آمده</w:t>
      </w:r>
      <w:r w:rsidRPr="00CD23FA">
        <w:rPr>
          <w:rtl/>
        </w:rPr>
        <w:t xml:space="preserve"> از م</w:t>
      </w:r>
      <w:r w:rsidRPr="00CD23FA">
        <w:rPr>
          <w:rFonts w:hint="eastAsia"/>
          <w:rtl/>
        </w:rPr>
        <w:t>دل</w:t>
      </w:r>
      <w:r w:rsidRPr="00A55358">
        <w:rPr>
          <w:rFonts w:hint="eastAsia"/>
          <w:sz w:val="28"/>
          <w:rtl/>
        </w:rPr>
        <w:t>‌</w:t>
      </w:r>
      <w:r w:rsidRPr="00CD23FA">
        <w:rPr>
          <w:rFonts w:hint="eastAsia"/>
          <w:rtl/>
        </w:rPr>
        <w:t>ها</w:t>
      </w:r>
      <w:r w:rsidRPr="00CD23FA">
        <w:rPr>
          <w:rFonts w:hint="cs"/>
          <w:rtl/>
        </w:rPr>
        <w:t>ی</w:t>
      </w:r>
      <w:r w:rsidRPr="00CD23FA">
        <w:rPr>
          <w:rtl/>
        </w:rPr>
        <w:t xml:space="preserve"> معنا</w:t>
      </w:r>
      <w:r w:rsidRPr="00CD23FA">
        <w:rPr>
          <w:rFonts w:hint="cs"/>
          <w:rtl/>
        </w:rPr>
        <w:t>یی</w:t>
      </w:r>
      <w:r w:rsidRPr="00CD23FA">
        <w:rPr>
          <w:rtl/>
        </w:rPr>
        <w:t xml:space="preserve"> مبتن</w:t>
      </w:r>
      <w:r w:rsidRPr="00CD23FA">
        <w:rPr>
          <w:rFonts w:hint="cs"/>
          <w:rtl/>
        </w:rPr>
        <w:t>ی</w:t>
      </w:r>
      <w:r w:rsidRPr="00CD23FA">
        <w:rPr>
          <w:rtl/>
        </w:rPr>
        <w:t xml:space="preserve"> بر شبکه عصب</w:t>
      </w:r>
      <w:r w:rsidRPr="00CD23FA">
        <w:rPr>
          <w:rFonts w:hint="cs"/>
          <w:rtl/>
        </w:rPr>
        <w:t>ی</w:t>
      </w:r>
      <w:r w:rsidRPr="00CD23FA">
        <w:rPr>
          <w:rtl/>
        </w:rPr>
        <w:t xml:space="preserve"> برا</w:t>
      </w:r>
      <w:r w:rsidRPr="00CD23FA">
        <w:rPr>
          <w:rFonts w:hint="cs"/>
          <w:rtl/>
        </w:rPr>
        <w:t>ی</w:t>
      </w:r>
      <w:r w:rsidRPr="00CD23FA">
        <w:rPr>
          <w:rtl/>
        </w:rPr>
        <w:t xml:space="preserve"> مقدارده</w:t>
      </w:r>
      <w:r w:rsidRPr="00CD23FA">
        <w:rPr>
          <w:rFonts w:hint="cs"/>
          <w:rtl/>
        </w:rPr>
        <w:t>ی</w:t>
      </w:r>
      <w:r w:rsidRPr="00CD23FA">
        <w:rPr>
          <w:rtl/>
        </w:rPr>
        <w:t xml:space="preserve"> اول</w:t>
      </w:r>
      <w:r w:rsidRPr="00CD23FA">
        <w:rPr>
          <w:rFonts w:hint="cs"/>
          <w:rtl/>
        </w:rPr>
        <w:t>ی</w:t>
      </w:r>
      <w:r w:rsidRPr="00CD23FA">
        <w:rPr>
          <w:rFonts w:hint="eastAsia"/>
          <w:rtl/>
        </w:rPr>
        <w:t>ه</w:t>
      </w:r>
      <w:r w:rsidRPr="00CD23FA">
        <w:rPr>
          <w:rtl/>
        </w:rPr>
        <w:t xml:space="preserve"> لا</w:t>
      </w:r>
      <w:r w:rsidRPr="00CD23FA">
        <w:rPr>
          <w:rFonts w:hint="cs"/>
          <w:rtl/>
        </w:rPr>
        <w:t>ی</w:t>
      </w:r>
      <w:r w:rsidRPr="00CD23FA">
        <w:rPr>
          <w:rFonts w:hint="eastAsia"/>
          <w:rtl/>
        </w:rPr>
        <w:t>ه</w:t>
      </w:r>
      <w:r w:rsidRPr="00CD23FA">
        <w:rPr>
          <w:rtl/>
        </w:rPr>
        <w:t xml:space="preserve"> ورود</w:t>
      </w:r>
      <w:r w:rsidRPr="00CD23FA">
        <w:rPr>
          <w:rFonts w:hint="cs"/>
          <w:rtl/>
        </w:rPr>
        <w:t>ی</w:t>
      </w:r>
      <w:r w:rsidRPr="00CD23FA">
        <w:rPr>
          <w:rtl/>
        </w:rPr>
        <w:t xml:space="preserve"> کلمه بردارها برا</w:t>
      </w:r>
      <w:r w:rsidRPr="00CD23FA">
        <w:rPr>
          <w:rFonts w:hint="cs"/>
          <w:rtl/>
        </w:rPr>
        <w:t>ی</w:t>
      </w:r>
      <w:r w:rsidRPr="00CD23FA">
        <w:rPr>
          <w:rtl/>
        </w:rPr>
        <w:t xml:space="preserve"> مدل</w:t>
      </w:r>
      <w:r w:rsidRPr="00A55358">
        <w:rPr>
          <w:sz w:val="28"/>
          <w:rtl/>
        </w:rPr>
        <w:t>‌</w:t>
      </w:r>
      <w:r w:rsidRPr="00CD23FA">
        <w:rPr>
          <w:rtl/>
        </w:rPr>
        <w:t>ها</w:t>
      </w:r>
      <w:r w:rsidRPr="00CD23FA">
        <w:rPr>
          <w:rFonts w:hint="cs"/>
          <w:rtl/>
        </w:rPr>
        <w:t>ی</w:t>
      </w:r>
      <w:r w:rsidRPr="00CD23FA">
        <w:rPr>
          <w:rtl/>
        </w:rPr>
        <w:t xml:space="preserve">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عم</w:t>
      </w:r>
      <w:r w:rsidRPr="00CD23FA">
        <w:rPr>
          <w:rFonts w:hint="cs"/>
          <w:rtl/>
        </w:rPr>
        <w:t>ی</w:t>
      </w:r>
      <w:r w:rsidRPr="00CD23FA">
        <w:rPr>
          <w:rFonts w:hint="eastAsia"/>
          <w:rtl/>
        </w:rPr>
        <w:t>ق</w:t>
      </w:r>
      <w:r w:rsidRPr="00CD23FA">
        <w:rPr>
          <w:rtl/>
        </w:rPr>
        <w:t xml:space="preserve"> استفاده شده</w:t>
      </w:r>
      <w:r w:rsidRPr="00A55358">
        <w:rPr>
          <w:sz w:val="28"/>
          <w:rtl/>
        </w:rPr>
        <w:t>‌</w:t>
      </w:r>
      <w:r w:rsidRPr="00CD23FA">
        <w:rPr>
          <w:rtl/>
        </w:rPr>
        <w:t>اند، که منجر به بهبود عملکرد در مقا</w:t>
      </w:r>
      <w:r w:rsidRPr="00CD23FA">
        <w:rPr>
          <w:rFonts w:hint="cs"/>
          <w:rtl/>
        </w:rPr>
        <w:t>ی</w:t>
      </w:r>
      <w:r w:rsidRPr="00CD23FA">
        <w:rPr>
          <w:rFonts w:hint="eastAsia"/>
          <w:rtl/>
        </w:rPr>
        <w:t>سه</w:t>
      </w:r>
      <w:r w:rsidRPr="00CD23FA">
        <w:rPr>
          <w:rtl/>
        </w:rPr>
        <w:t xml:space="preserve"> با مقدارده</w:t>
      </w:r>
      <w:r w:rsidRPr="00CD23FA">
        <w:rPr>
          <w:rFonts w:hint="cs"/>
          <w:rtl/>
        </w:rPr>
        <w:t>ی</w:t>
      </w:r>
      <w:r w:rsidRPr="00CD23FA">
        <w:rPr>
          <w:rtl/>
        </w:rPr>
        <w:t xml:space="preserve"> اول</w:t>
      </w:r>
      <w:r w:rsidRPr="00CD23FA">
        <w:rPr>
          <w:rFonts w:hint="cs"/>
          <w:rtl/>
        </w:rPr>
        <w:t>ی</w:t>
      </w:r>
      <w:r w:rsidRPr="00CD23FA">
        <w:rPr>
          <w:rFonts w:hint="eastAsia"/>
          <w:rtl/>
        </w:rPr>
        <w:t>ه</w:t>
      </w:r>
      <w:r w:rsidRPr="00CD23FA">
        <w:rPr>
          <w:rtl/>
        </w:rPr>
        <w:t xml:space="preserve"> بردار</w:t>
      </w:r>
      <w:r w:rsidRPr="00CD23FA">
        <w:rPr>
          <w:rFonts w:hint="cs"/>
          <w:rtl/>
        </w:rPr>
        <w:t>ی</w:t>
      </w:r>
      <w:r w:rsidRPr="00CD23FA">
        <w:rPr>
          <w:rtl/>
        </w:rPr>
        <w:t xml:space="preserve"> تصادف</w:t>
      </w:r>
      <w:r w:rsidRPr="00CD23FA">
        <w:rPr>
          <w:rFonts w:hint="cs"/>
          <w:rtl/>
        </w:rPr>
        <w:t>ی</w:t>
      </w:r>
      <w:r w:rsidRPr="00CD23FA">
        <w:rPr>
          <w:rtl/>
        </w:rPr>
        <w:t xml:space="preserve"> کلمه در وظا</w:t>
      </w:r>
      <w:r w:rsidRPr="00CD23FA">
        <w:rPr>
          <w:rFonts w:hint="cs"/>
          <w:rtl/>
        </w:rPr>
        <w:t>ی</w:t>
      </w:r>
      <w:r w:rsidRPr="00CD23FA">
        <w:rPr>
          <w:rFonts w:hint="eastAsia"/>
          <w:rtl/>
        </w:rPr>
        <w:t>ف</w:t>
      </w:r>
      <w:r w:rsidRPr="00CD23FA">
        <w:rPr>
          <w:rtl/>
        </w:rPr>
        <w:t xml:space="preserve"> مختلف پا</w:t>
      </w:r>
      <w:r w:rsidRPr="00CD23FA">
        <w:rPr>
          <w:rFonts w:hint="cs"/>
          <w:rtl/>
        </w:rPr>
        <w:t>یی</w:t>
      </w:r>
      <w:r w:rsidRPr="00CD23FA">
        <w:rPr>
          <w:rFonts w:hint="eastAsia"/>
          <w:rtl/>
        </w:rPr>
        <w:t>ن</w:t>
      </w:r>
      <w:r w:rsidRPr="00A55358">
        <w:rPr>
          <w:rFonts w:hint="eastAsia"/>
          <w:sz w:val="28"/>
          <w:rtl/>
        </w:rPr>
        <w:t>‌</w:t>
      </w:r>
      <w:r w:rsidRPr="00CD23FA">
        <w:rPr>
          <w:rFonts w:hint="eastAsia"/>
          <w:rtl/>
        </w:rPr>
        <w:t>دست</w:t>
      </w:r>
      <w:r w:rsidRPr="00CD23FA">
        <w:rPr>
          <w:rFonts w:hint="cs"/>
          <w:rtl/>
        </w:rPr>
        <w:t>ی</w:t>
      </w:r>
      <w:r w:rsidRPr="00CD23FA">
        <w:rPr>
          <w:rtl/>
        </w:rPr>
        <w:t xml:space="preserve"> م</w:t>
      </w:r>
      <w:r w:rsidRPr="00CD23FA">
        <w:rPr>
          <w:rFonts w:hint="cs"/>
          <w:rtl/>
        </w:rPr>
        <w:t>ی</w:t>
      </w:r>
      <w:r w:rsidRPr="00A55358">
        <w:rPr>
          <w:rFonts w:hint="cs"/>
          <w:sz w:val="28"/>
          <w:rtl/>
        </w:rPr>
        <w:t>‌</w:t>
      </w:r>
      <w:r w:rsidRPr="00CD23FA">
        <w:rPr>
          <w:rFonts w:hint="eastAsia"/>
          <w:rtl/>
        </w:rPr>
        <w:t>شود</w:t>
      </w:r>
      <w:r>
        <w:rPr>
          <w:rFonts w:hint="cs"/>
          <w:rtl/>
        </w:rPr>
        <w:t>.</w:t>
      </w:r>
      <w:r w:rsidRPr="00CD23FA">
        <w:rPr>
          <w:rtl/>
        </w:rPr>
        <w:t xml:space="preserve"> </w:t>
      </w:r>
      <w:r>
        <w:rPr>
          <w:rtl/>
        </w:rPr>
        <w:fldChar w:fldCharType="begin"/>
      </w:r>
      <w:r>
        <w:rPr>
          <w:rtl/>
        </w:rPr>
        <w:instrText xml:space="preserve"> </w:instrText>
      </w:r>
      <w:r>
        <w:instrText>ADDIN EN.CITE &lt;EndNote&gt;&lt;Cite&gt;&lt;Author&gt;McCann&lt;/Author&gt;&lt;Year&gt;2017&lt;/Year&gt;&lt;RecNum&gt;99&lt;/RecNum&gt;&lt;DisplayText&gt;[65]&lt;/DisplayText&gt;&lt;record&gt;&lt;rec-number&gt;99&lt;/rec-number&gt;&lt;foreign-keys&gt;&lt;key app="EN" db-id="5advps9aitwdwre9vx1x2pv30wawrxstfptz" timestamp="1723237642"&gt;99</w:instrText>
      </w:r>
      <w:r>
        <w:rPr>
          <w:rtl/>
        </w:rPr>
        <w:instrText>&lt;/</w:instrText>
      </w:r>
      <w:r>
        <w:instrText>key&gt;&lt;/foreign-keys&gt;&lt;ref-type name="Journal Article"&gt;17&lt;/ref-type&gt;&lt;contributors&gt;&lt;authors&gt;&lt;author&gt;McCann, Bryan&lt;/author&gt;&lt;author&gt;Bradbury, James&lt;/author&gt;&lt;author&gt;Xiong, Caiming&lt;/author&gt;&lt;author&gt;Socher, Richard&lt;/author&gt;&lt;/authors&gt;&lt;/contributors&gt;&lt;titles&gt;&lt;title&gt;Learned in translation: Contextualized word vectors&lt;/title&gt;&lt;secondary-title&gt;Advances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w:instrText>
      </w:r>
      <w:r>
        <w:rPr>
          <w:rtl/>
        </w:rPr>
        <w:instrText>&gt;</w:instrText>
      </w:r>
      <w:r>
        <w:rPr>
          <w:rtl/>
        </w:rPr>
        <w:fldChar w:fldCharType="separate"/>
      </w:r>
      <w:r>
        <w:rPr>
          <w:noProof/>
          <w:rtl/>
        </w:rPr>
        <w:t>[65]</w:t>
      </w:r>
      <w:r>
        <w:rPr>
          <w:rtl/>
        </w:rPr>
        <w:fldChar w:fldCharType="end"/>
      </w:r>
      <w:r w:rsidRPr="00CD23FA">
        <w:rPr>
          <w:rtl/>
        </w:rPr>
        <w:t>.</w:t>
      </w:r>
    </w:p>
    <w:p w14:paraId="069012CF" w14:textId="1F45B9ED" w:rsidR="00A55358" w:rsidRPr="00CD23FA" w:rsidRDefault="00A55358" w:rsidP="00A55358">
      <w:pPr>
        <w:pStyle w:val="a8"/>
        <w:rPr>
          <w:rtl/>
        </w:rPr>
      </w:pPr>
      <w:r w:rsidRPr="00CD23FA">
        <w:rPr>
          <w:rtl/>
        </w:rPr>
        <w:t>از سو</w:t>
      </w:r>
      <w:r w:rsidRPr="00CD23FA">
        <w:rPr>
          <w:rFonts w:hint="cs"/>
          <w:rtl/>
        </w:rPr>
        <w:t>ی</w:t>
      </w:r>
      <w:r w:rsidRPr="00CD23FA">
        <w:rPr>
          <w:rtl/>
        </w:rPr>
        <w:t xml:space="preserve"> د</w:t>
      </w:r>
      <w:r w:rsidRPr="00CD23FA">
        <w:rPr>
          <w:rFonts w:hint="cs"/>
          <w:rtl/>
        </w:rPr>
        <w:t>ی</w:t>
      </w:r>
      <w:r w:rsidRPr="00CD23FA">
        <w:rPr>
          <w:rFonts w:hint="eastAsia"/>
          <w:rtl/>
        </w:rPr>
        <w:t>گر،</w:t>
      </w:r>
      <w:r w:rsidRPr="00CD23FA">
        <w:rPr>
          <w:rtl/>
        </w:rPr>
        <w:t xml:space="preserve"> ساختارها</w:t>
      </w:r>
      <w:r w:rsidRPr="00CD23FA">
        <w:rPr>
          <w:rFonts w:hint="cs"/>
          <w:rtl/>
        </w:rPr>
        <w:t>ی</w:t>
      </w:r>
      <w:r w:rsidRPr="00CD23FA">
        <w:rPr>
          <w:rtl/>
        </w:rPr>
        <w:t xml:space="preserve">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عم</w:t>
      </w:r>
      <w:r w:rsidRPr="00CD23FA">
        <w:rPr>
          <w:rFonts w:hint="cs"/>
          <w:rtl/>
        </w:rPr>
        <w:t>ی</w:t>
      </w:r>
      <w:r w:rsidRPr="00CD23FA">
        <w:rPr>
          <w:rFonts w:hint="eastAsia"/>
          <w:rtl/>
        </w:rPr>
        <w:t>ق</w:t>
      </w:r>
      <w:r w:rsidRPr="00CD23FA">
        <w:rPr>
          <w:rtl/>
        </w:rPr>
        <w:t xml:space="preserve"> با توابع هدف متنوع، توانا</w:t>
      </w:r>
      <w:r w:rsidRPr="00CD23FA">
        <w:rPr>
          <w:rFonts w:hint="cs"/>
          <w:rtl/>
        </w:rPr>
        <w:t>یی</w:t>
      </w:r>
      <w:r w:rsidRPr="00CD23FA">
        <w:rPr>
          <w:rtl/>
        </w:rPr>
        <w:t xml:space="preserve"> ا</w:t>
      </w:r>
      <w:r w:rsidRPr="00CD23FA">
        <w:rPr>
          <w:rFonts w:hint="cs"/>
          <w:rtl/>
        </w:rPr>
        <w:t>ی</w:t>
      </w:r>
      <w:r w:rsidRPr="00CD23FA">
        <w:rPr>
          <w:rFonts w:hint="eastAsia"/>
          <w:rtl/>
        </w:rPr>
        <w:t>جاد</w:t>
      </w:r>
      <w:r w:rsidRPr="00CD23FA">
        <w:rPr>
          <w:rtl/>
        </w:rPr>
        <w:t xml:space="preserve"> تعب</w:t>
      </w:r>
      <w:r w:rsidRPr="00CD23FA">
        <w:rPr>
          <w:rFonts w:hint="cs"/>
          <w:rtl/>
        </w:rPr>
        <w:t>ی</w:t>
      </w:r>
      <w:r w:rsidRPr="00CD23FA">
        <w:rPr>
          <w:rFonts w:hint="eastAsia"/>
          <w:rtl/>
        </w:rPr>
        <w:t>ه</w:t>
      </w:r>
      <w:r w:rsidRPr="00A55358">
        <w:rPr>
          <w:rFonts w:hint="eastAsia"/>
          <w:sz w:val="28"/>
          <w:rtl/>
        </w:rPr>
        <w:t>‌</w:t>
      </w:r>
      <w:r w:rsidRPr="00CD23FA">
        <w:rPr>
          <w:rFonts w:hint="eastAsia"/>
          <w:rtl/>
        </w:rPr>
        <w:t>ها</w:t>
      </w:r>
      <w:r w:rsidRPr="00CD23FA">
        <w:rPr>
          <w:rFonts w:hint="cs"/>
          <w:rtl/>
        </w:rPr>
        <w:t>ی</w:t>
      </w:r>
      <w:r w:rsidRPr="00CD23FA">
        <w:rPr>
          <w:rtl/>
        </w:rPr>
        <w:t xml:space="preserve"> کلمه</w:t>
      </w:r>
      <w:r w:rsidRPr="00A55358">
        <w:rPr>
          <w:sz w:val="28"/>
          <w:rtl/>
        </w:rPr>
        <w:t>‌</w:t>
      </w:r>
      <w:r w:rsidRPr="00CD23FA">
        <w:rPr>
          <w:rtl/>
        </w:rPr>
        <w:t>ا</w:t>
      </w:r>
      <w:r w:rsidRPr="00CD23FA">
        <w:rPr>
          <w:rFonts w:hint="cs"/>
          <w:rtl/>
        </w:rPr>
        <w:t>ی</w:t>
      </w:r>
      <w:r w:rsidRPr="00CD23FA">
        <w:rPr>
          <w:rtl/>
        </w:rPr>
        <w:t xml:space="preserve"> را دارند که نتا</w:t>
      </w:r>
      <w:r w:rsidRPr="00CD23FA">
        <w:rPr>
          <w:rFonts w:hint="cs"/>
          <w:rtl/>
        </w:rPr>
        <w:t>ی</w:t>
      </w:r>
      <w:r w:rsidRPr="00CD23FA">
        <w:rPr>
          <w:rFonts w:hint="eastAsia"/>
          <w:rtl/>
        </w:rPr>
        <w:t>ج</w:t>
      </w:r>
      <w:r w:rsidRPr="00CD23FA">
        <w:rPr>
          <w:rtl/>
        </w:rPr>
        <w:t xml:space="preserve"> مطلوب</w:t>
      </w:r>
      <w:r w:rsidRPr="00CD23FA">
        <w:rPr>
          <w:rFonts w:hint="cs"/>
          <w:rtl/>
        </w:rPr>
        <w:t>ی</w:t>
      </w:r>
      <w:r w:rsidRPr="00CD23FA">
        <w:rPr>
          <w:rtl/>
        </w:rPr>
        <w:t xml:space="preserve"> را در بس</w:t>
      </w:r>
      <w:r w:rsidRPr="00CD23FA">
        <w:rPr>
          <w:rFonts w:hint="cs"/>
          <w:rtl/>
        </w:rPr>
        <w:t>ی</w:t>
      </w:r>
      <w:r w:rsidRPr="00CD23FA">
        <w:rPr>
          <w:rFonts w:hint="eastAsia"/>
          <w:rtl/>
        </w:rPr>
        <w:t>ار</w:t>
      </w:r>
      <w:r w:rsidRPr="00CD23FA">
        <w:rPr>
          <w:rFonts w:hint="cs"/>
          <w:rtl/>
        </w:rPr>
        <w:t>ی</w:t>
      </w:r>
      <w:r w:rsidRPr="00CD23FA">
        <w:rPr>
          <w:rtl/>
        </w:rPr>
        <w:t xml:space="preserve"> از وظا</w:t>
      </w:r>
      <w:r w:rsidRPr="00CD23FA">
        <w:rPr>
          <w:rFonts w:hint="cs"/>
          <w:rtl/>
        </w:rPr>
        <w:t>ی</w:t>
      </w:r>
      <w:r w:rsidRPr="00CD23FA">
        <w:rPr>
          <w:rFonts w:hint="eastAsia"/>
          <w:rtl/>
        </w:rPr>
        <w:t>ف</w:t>
      </w:r>
      <w:r w:rsidRPr="00CD23FA">
        <w:rPr>
          <w:rtl/>
        </w:rPr>
        <w:t xml:space="preserve"> </w:t>
      </w:r>
      <w:r w:rsidRPr="00CD23FA">
        <w:t>NLP</w:t>
      </w:r>
      <w:r w:rsidRPr="00CD23FA">
        <w:rPr>
          <w:rtl/>
        </w:rPr>
        <w:t xml:space="preserve"> به همراه دارد. به گفته ه</w:t>
      </w:r>
      <w:r w:rsidRPr="00CD23FA">
        <w:rPr>
          <w:rFonts w:hint="cs"/>
          <w:rtl/>
        </w:rPr>
        <w:t>ی</w:t>
      </w:r>
      <w:r w:rsidRPr="00CD23FA">
        <w:rPr>
          <w:rFonts w:hint="eastAsia"/>
          <w:rtl/>
        </w:rPr>
        <w:t>ل</w:t>
      </w:r>
      <w:r>
        <w:rPr>
          <w:rStyle w:val="FootnoteReference"/>
          <w:rtl/>
        </w:rPr>
        <w:footnoteReference w:id="80"/>
      </w:r>
      <w:r w:rsidRPr="00CD23FA">
        <w:rPr>
          <w:rtl/>
        </w:rPr>
        <w:t xml:space="preserve"> و همکاران. </w:t>
      </w:r>
      <w:r>
        <w:rPr>
          <w:rtl/>
        </w:rPr>
        <w:fldChar w:fldCharType="begin"/>
      </w:r>
      <w:r>
        <w:rPr>
          <w:rtl/>
        </w:rPr>
        <w:instrText xml:space="preserve"> </w:instrText>
      </w:r>
      <w:r>
        <w:instrText>ADDIN EN.CITE &lt;EndNote&gt;&lt;Cite&gt;&lt;Author&gt;Hill&lt;/Author&gt;&lt;Year&gt;2014&lt;/Year&gt;&lt;RecNum&gt;100&lt;/RecNum&gt;&lt;DisplayText&gt;[66]&lt;/DisplayText&gt;&lt;record&gt;&lt;rec-number&gt;100&lt;/rec-number&gt;&lt;foreign-keys&gt;&lt;key app="EN" db-id="5advps9aitwdwre9vx1x2pv30wawrxstfptz" timestamp="1723237706"&gt;100</w:instrText>
      </w:r>
      <w:r>
        <w:rPr>
          <w:rtl/>
        </w:rPr>
        <w:instrText>&lt;/</w:instrText>
      </w:r>
      <w:r>
        <w:instrText>key&gt;&lt;/foreign-keys&gt;&lt;ref-type name="Journal Article"&gt;17&lt;/ref-type&gt;&lt;contributors&gt;&lt;authors&gt;&lt;author&gt;Hill, Felix&lt;/author&gt;&lt;author&gt;Cho, Kyunghyun&lt;/author&gt;&lt;author&gt;Jean, Sebastien&lt;/author&gt;&lt;author&gt;Devin, Coline&lt;/author&gt;&lt;author&gt;Bengio, Yoshua&lt;/author&gt;&lt;/authors&gt;&lt;/contributors&gt;&lt;titles&gt;&lt;title&gt;Embedding word similarity with neural machine translation&lt;/title&gt;&lt;secondary-title&gt;arXiv preprint arXiv:1412.6448&lt;/secondary-title&gt;&lt;/titles&gt;&lt;periodical&gt;&lt;full-title&gt;arXiv preprint arXiv:1412.6448&lt;/full-title&gt;&lt;/periodical&gt;&lt;dates&gt;&lt;year&gt;2014&lt;/year&gt;&lt;/dates&gt;&lt;urls&gt;&lt;/urls&gt;&lt;/record&gt;&lt;/Cite&gt;&lt;/EndNote</w:instrText>
      </w:r>
      <w:r>
        <w:rPr>
          <w:rtl/>
        </w:rPr>
        <w:instrText>&gt;</w:instrText>
      </w:r>
      <w:r>
        <w:rPr>
          <w:rtl/>
        </w:rPr>
        <w:fldChar w:fldCharType="separate"/>
      </w:r>
      <w:r>
        <w:rPr>
          <w:noProof/>
          <w:rtl/>
        </w:rPr>
        <w:t>[66]</w:t>
      </w:r>
      <w:r>
        <w:rPr>
          <w:rtl/>
        </w:rPr>
        <w:fldChar w:fldCharType="end"/>
      </w:r>
      <w:r w:rsidRPr="00CD23FA">
        <w:rPr>
          <w:rtl/>
        </w:rPr>
        <w:t>، مدل</w:t>
      </w:r>
      <w:r w:rsidRPr="00A55358">
        <w:rPr>
          <w:sz w:val="28"/>
          <w:rtl/>
        </w:rPr>
        <w:t>‌</w:t>
      </w:r>
      <w:r w:rsidRPr="00CD23FA">
        <w:rPr>
          <w:rtl/>
        </w:rPr>
        <w:t>ها</w:t>
      </w:r>
      <w:r w:rsidRPr="00CD23FA">
        <w:rPr>
          <w:rFonts w:hint="cs"/>
          <w:rtl/>
        </w:rPr>
        <w:t>ی</w:t>
      </w:r>
      <w:r w:rsidRPr="00CD23FA">
        <w:rPr>
          <w:rtl/>
        </w:rPr>
        <w:t xml:space="preserve"> ترجمه ماش</w:t>
      </w:r>
      <w:r w:rsidRPr="00CD23FA">
        <w:rPr>
          <w:rFonts w:hint="cs"/>
          <w:rtl/>
        </w:rPr>
        <w:t>ی</w:t>
      </w:r>
      <w:r w:rsidRPr="00CD23FA">
        <w:rPr>
          <w:rFonts w:hint="eastAsia"/>
          <w:rtl/>
        </w:rPr>
        <w:t>ن</w:t>
      </w:r>
      <w:r w:rsidRPr="00CD23FA">
        <w:rPr>
          <w:rtl/>
        </w:rPr>
        <w:t xml:space="preserve"> عصب</w:t>
      </w:r>
      <w:r w:rsidRPr="00CD23FA">
        <w:rPr>
          <w:rFonts w:hint="cs"/>
          <w:rtl/>
        </w:rPr>
        <w:t>ی</w:t>
      </w:r>
      <w:r>
        <w:rPr>
          <w:rStyle w:val="FootnoteReference"/>
          <w:rtl/>
        </w:rPr>
        <w:footnoteReference w:id="81"/>
      </w:r>
      <w:r w:rsidRPr="00CD23FA">
        <w:rPr>
          <w:rtl/>
        </w:rPr>
        <w:t xml:space="preserve"> (</w:t>
      </w:r>
      <w:r w:rsidRPr="00CD23FA">
        <w:t>NMT</w:t>
      </w:r>
      <w:r w:rsidRPr="00CD23FA">
        <w:rPr>
          <w:rtl/>
        </w:rPr>
        <w:t xml:space="preserve">) نه تنها </w:t>
      </w:r>
      <w:r w:rsidRPr="00CD23FA">
        <w:rPr>
          <w:rFonts w:hint="cs"/>
          <w:rtl/>
        </w:rPr>
        <w:t>ی</w:t>
      </w:r>
      <w:r w:rsidRPr="00CD23FA">
        <w:rPr>
          <w:rFonts w:hint="eastAsia"/>
          <w:rtl/>
        </w:rPr>
        <w:t>ک</w:t>
      </w:r>
      <w:r w:rsidRPr="00CD23FA">
        <w:rPr>
          <w:rtl/>
        </w:rPr>
        <w:t xml:space="preserve"> رو</w:t>
      </w:r>
      <w:r w:rsidRPr="00CD23FA">
        <w:rPr>
          <w:rFonts w:hint="cs"/>
          <w:rtl/>
        </w:rPr>
        <w:t>ی</w:t>
      </w:r>
      <w:r w:rsidRPr="00CD23FA">
        <w:rPr>
          <w:rFonts w:hint="eastAsia"/>
          <w:rtl/>
        </w:rPr>
        <w:t>کرد</w:t>
      </w:r>
      <w:r w:rsidRPr="00CD23FA">
        <w:rPr>
          <w:rtl/>
        </w:rPr>
        <w:t xml:space="preserve"> جد</w:t>
      </w:r>
      <w:r w:rsidRPr="00CD23FA">
        <w:rPr>
          <w:rFonts w:hint="cs"/>
          <w:rtl/>
        </w:rPr>
        <w:t>ی</w:t>
      </w:r>
      <w:r w:rsidRPr="00CD23FA">
        <w:rPr>
          <w:rFonts w:hint="eastAsia"/>
          <w:rtl/>
        </w:rPr>
        <w:t>د</w:t>
      </w:r>
      <w:r w:rsidRPr="00CD23FA">
        <w:rPr>
          <w:rtl/>
        </w:rPr>
        <w:t xml:space="preserve"> بالقوه برا</w:t>
      </w:r>
      <w:r w:rsidRPr="00CD23FA">
        <w:rPr>
          <w:rFonts w:hint="cs"/>
          <w:rtl/>
        </w:rPr>
        <w:t>ی</w:t>
      </w:r>
      <w:r w:rsidRPr="00CD23FA">
        <w:rPr>
          <w:rtl/>
        </w:rPr>
        <w:t xml:space="preserve"> ترجمه م</w:t>
      </w:r>
      <w:r w:rsidRPr="00CD23FA">
        <w:rPr>
          <w:rFonts w:hint="eastAsia"/>
          <w:rtl/>
        </w:rPr>
        <w:t>اش</w:t>
      </w:r>
      <w:r w:rsidRPr="00CD23FA">
        <w:rPr>
          <w:rFonts w:hint="cs"/>
          <w:rtl/>
        </w:rPr>
        <w:t>ی</w:t>
      </w:r>
      <w:r w:rsidRPr="00CD23FA">
        <w:rPr>
          <w:rFonts w:hint="eastAsia"/>
          <w:rtl/>
        </w:rPr>
        <w:t>ن</w:t>
      </w:r>
      <w:r w:rsidRPr="00CD23FA">
        <w:rPr>
          <w:rFonts w:hint="cs"/>
          <w:rtl/>
        </w:rPr>
        <w:t>ی</w:t>
      </w:r>
      <w:r w:rsidRPr="00CD23FA">
        <w:rPr>
          <w:rtl/>
        </w:rPr>
        <w:t xml:space="preserve"> ارائه م</w:t>
      </w:r>
      <w:r w:rsidRPr="00CD23FA">
        <w:rPr>
          <w:rFonts w:hint="cs"/>
          <w:rtl/>
        </w:rPr>
        <w:t>ی</w:t>
      </w:r>
      <w:r w:rsidRPr="00A55358">
        <w:rPr>
          <w:rFonts w:hint="cs"/>
          <w:sz w:val="28"/>
          <w:rtl/>
        </w:rPr>
        <w:t>‌</w:t>
      </w:r>
      <w:r w:rsidRPr="00CD23FA">
        <w:rPr>
          <w:rFonts w:hint="eastAsia"/>
          <w:rtl/>
        </w:rPr>
        <w:t>دهند،</w:t>
      </w:r>
      <w:r w:rsidRPr="00CD23FA">
        <w:rPr>
          <w:rtl/>
        </w:rPr>
        <w:t xml:space="preserve"> بلکه به عنوان </w:t>
      </w:r>
      <w:r w:rsidRPr="00CD23FA">
        <w:rPr>
          <w:rFonts w:hint="cs"/>
          <w:rtl/>
        </w:rPr>
        <w:t>ی</w:t>
      </w:r>
      <w:r w:rsidRPr="00CD23FA">
        <w:rPr>
          <w:rFonts w:hint="eastAsia"/>
          <w:rtl/>
        </w:rPr>
        <w:t>ک</w:t>
      </w:r>
      <w:r w:rsidRPr="00CD23FA">
        <w:rPr>
          <w:rtl/>
        </w:rPr>
        <w:t xml:space="preserve"> روش کارآمد برا</w:t>
      </w:r>
      <w:r w:rsidRPr="00CD23FA">
        <w:rPr>
          <w:rFonts w:hint="cs"/>
          <w:rtl/>
        </w:rPr>
        <w:t>ی</w:t>
      </w:r>
      <w:r w:rsidRPr="00CD23FA">
        <w:rPr>
          <w:rtl/>
        </w:rPr>
        <w:t xml:space="preserve">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w:t>
      </w:r>
      <w:r w:rsidRPr="00CD23FA">
        <w:rPr>
          <w:rFonts w:hint="cs"/>
          <w:rtl/>
        </w:rPr>
        <w:t>تعبیه</w:t>
      </w:r>
      <w:r w:rsidRPr="00CD23FA">
        <w:rPr>
          <w:rtl/>
        </w:rPr>
        <w:t xml:space="preserve"> کلمه ن</w:t>
      </w:r>
      <w:r w:rsidRPr="00CD23FA">
        <w:rPr>
          <w:rFonts w:hint="cs"/>
          <w:rtl/>
        </w:rPr>
        <w:t>ی</w:t>
      </w:r>
      <w:r w:rsidRPr="00CD23FA">
        <w:rPr>
          <w:rFonts w:hint="eastAsia"/>
          <w:rtl/>
        </w:rPr>
        <w:t>ز</w:t>
      </w:r>
      <w:r w:rsidRPr="00CD23FA">
        <w:rPr>
          <w:rtl/>
        </w:rPr>
        <w:t xml:space="preserve"> عمل م</w:t>
      </w:r>
      <w:r w:rsidRPr="00CD23FA">
        <w:rPr>
          <w:rFonts w:hint="cs"/>
          <w:rtl/>
        </w:rPr>
        <w:t>ی</w:t>
      </w:r>
      <w:r w:rsidRPr="00A55358">
        <w:rPr>
          <w:rFonts w:hint="cs"/>
          <w:sz w:val="28"/>
          <w:rtl/>
        </w:rPr>
        <w:t>‌</w:t>
      </w:r>
      <w:r w:rsidRPr="00CD23FA">
        <w:rPr>
          <w:rFonts w:hint="eastAsia"/>
          <w:rtl/>
        </w:rPr>
        <w:t>کنند</w:t>
      </w:r>
      <w:r w:rsidRPr="00CD23FA">
        <w:rPr>
          <w:rtl/>
        </w:rPr>
        <w:t>. ه</w:t>
      </w:r>
      <w:r w:rsidRPr="00CD23FA">
        <w:rPr>
          <w:rFonts w:hint="cs"/>
          <w:rtl/>
        </w:rPr>
        <w:t>ی</w:t>
      </w:r>
      <w:r w:rsidRPr="00CD23FA">
        <w:rPr>
          <w:rFonts w:hint="eastAsia"/>
          <w:rtl/>
        </w:rPr>
        <w:t>ل</w:t>
      </w:r>
      <w:r w:rsidRPr="00CD23FA">
        <w:rPr>
          <w:rtl/>
        </w:rPr>
        <w:t xml:space="preserve"> و ت</w:t>
      </w:r>
      <w:r w:rsidRPr="00CD23FA">
        <w:rPr>
          <w:rFonts w:hint="cs"/>
          <w:rtl/>
        </w:rPr>
        <w:t>ی</w:t>
      </w:r>
      <w:r w:rsidRPr="00CD23FA">
        <w:rPr>
          <w:rFonts w:hint="eastAsia"/>
          <w:rtl/>
        </w:rPr>
        <w:t>مش</w:t>
      </w:r>
      <w:r w:rsidRPr="00CD23FA">
        <w:rPr>
          <w:rtl/>
        </w:rPr>
        <w:t xml:space="preserve"> دو مدل متما</w:t>
      </w:r>
      <w:r w:rsidRPr="00CD23FA">
        <w:rPr>
          <w:rFonts w:hint="cs"/>
          <w:rtl/>
        </w:rPr>
        <w:t>ی</w:t>
      </w:r>
      <w:r w:rsidRPr="00CD23FA">
        <w:rPr>
          <w:rFonts w:hint="eastAsia"/>
          <w:rtl/>
        </w:rPr>
        <w:t>ز</w:t>
      </w:r>
      <w:r w:rsidRPr="00CD23FA">
        <w:rPr>
          <w:rtl/>
        </w:rPr>
        <w:t xml:space="preserve"> </w:t>
      </w:r>
      <w:r w:rsidRPr="00CD23FA">
        <w:t>NMT</w:t>
      </w:r>
      <w:r w:rsidRPr="00CD23FA">
        <w:rPr>
          <w:rtl/>
        </w:rPr>
        <w:t xml:space="preserve"> را با استفاده از شبکه</w:t>
      </w:r>
      <w:r w:rsidRPr="00A55358">
        <w:rPr>
          <w:sz w:val="28"/>
          <w:rtl/>
        </w:rPr>
        <w:t>‌</w:t>
      </w:r>
      <w:r w:rsidRPr="00CD23FA">
        <w:rPr>
          <w:rtl/>
        </w:rPr>
        <w:t>ها</w:t>
      </w:r>
      <w:r w:rsidRPr="00CD23FA">
        <w:rPr>
          <w:rFonts w:hint="cs"/>
          <w:rtl/>
        </w:rPr>
        <w:t>ی</w:t>
      </w:r>
      <w:r w:rsidRPr="00CD23FA">
        <w:rPr>
          <w:rtl/>
        </w:rPr>
        <w:t xml:space="preserve"> عصب</w:t>
      </w:r>
      <w:r w:rsidRPr="00CD23FA">
        <w:rPr>
          <w:rFonts w:hint="cs"/>
          <w:rtl/>
        </w:rPr>
        <w:t>ی</w:t>
      </w:r>
      <w:r w:rsidRPr="00CD23FA">
        <w:rPr>
          <w:rtl/>
        </w:rPr>
        <w:t xml:space="preserve"> مکرر (</w:t>
      </w:r>
      <w:r w:rsidRPr="00CD23FA">
        <w:t>RNN</w:t>
      </w:r>
      <w:r w:rsidRPr="00CD23FA">
        <w:rPr>
          <w:rtl/>
        </w:rPr>
        <w:t>) آموزش دادند و در</w:t>
      </w:r>
      <w:r w:rsidRPr="00CD23FA">
        <w:rPr>
          <w:rFonts w:hint="cs"/>
          <w:rtl/>
        </w:rPr>
        <w:t>ی</w:t>
      </w:r>
      <w:r w:rsidRPr="00CD23FA">
        <w:rPr>
          <w:rFonts w:hint="eastAsia"/>
          <w:rtl/>
        </w:rPr>
        <w:t>افتند</w:t>
      </w:r>
      <w:r w:rsidRPr="00CD23FA">
        <w:rPr>
          <w:rtl/>
        </w:rPr>
        <w:t xml:space="preserve"> که واژه </w:t>
      </w:r>
      <w:r w:rsidRPr="00CD23FA">
        <w:t>embeddings</w:t>
      </w:r>
      <w:r w:rsidRPr="00CD23FA">
        <w:rPr>
          <w:rtl/>
        </w:rPr>
        <w:t xml:space="preserve"> مشتق شده برا</w:t>
      </w:r>
      <w:r w:rsidRPr="00CD23FA">
        <w:rPr>
          <w:rFonts w:hint="cs"/>
          <w:rtl/>
        </w:rPr>
        <w:t>ی</w:t>
      </w:r>
      <w:r w:rsidRPr="00CD23FA">
        <w:rPr>
          <w:rtl/>
        </w:rPr>
        <w:t xml:space="preserve"> هر دو زبان مورد استفاده در آموزش م</w:t>
      </w:r>
      <w:r w:rsidRPr="00CD23FA">
        <w:rPr>
          <w:rFonts w:hint="eastAsia"/>
          <w:rtl/>
        </w:rPr>
        <w:t>دل</w:t>
      </w:r>
      <w:r w:rsidRPr="00CD23FA">
        <w:rPr>
          <w:rtl/>
        </w:rPr>
        <w:t xml:space="preserve"> ممکن است و</w:t>
      </w:r>
      <w:r w:rsidRPr="00CD23FA">
        <w:rPr>
          <w:rFonts w:hint="cs"/>
          <w:rtl/>
        </w:rPr>
        <w:t>ی</w:t>
      </w:r>
      <w:r w:rsidRPr="00CD23FA">
        <w:rPr>
          <w:rFonts w:hint="eastAsia"/>
          <w:rtl/>
        </w:rPr>
        <w:t>ژگ</w:t>
      </w:r>
      <w:r w:rsidRPr="00CD23FA">
        <w:rPr>
          <w:rFonts w:hint="cs"/>
          <w:rtl/>
        </w:rPr>
        <w:t>ی</w:t>
      </w:r>
      <w:r w:rsidRPr="00A55358">
        <w:rPr>
          <w:rFonts w:hint="cs"/>
          <w:sz w:val="28"/>
          <w:rtl/>
        </w:rPr>
        <w:t>‌</w:t>
      </w:r>
      <w:r w:rsidRPr="00CD23FA">
        <w:rPr>
          <w:rFonts w:hint="eastAsia"/>
          <w:rtl/>
        </w:rPr>
        <w:t>ها</w:t>
      </w:r>
      <w:r w:rsidRPr="00CD23FA">
        <w:rPr>
          <w:rFonts w:hint="cs"/>
          <w:rtl/>
        </w:rPr>
        <w:t>ی</w:t>
      </w:r>
      <w:r w:rsidRPr="00CD23FA">
        <w:rPr>
          <w:rtl/>
        </w:rPr>
        <w:t xml:space="preserve"> مطلوب</w:t>
      </w:r>
      <w:r w:rsidRPr="00CD23FA">
        <w:rPr>
          <w:rFonts w:hint="cs"/>
          <w:rtl/>
        </w:rPr>
        <w:t>ی</w:t>
      </w:r>
      <w:r w:rsidRPr="00CD23FA">
        <w:rPr>
          <w:rtl/>
        </w:rPr>
        <w:t xml:space="preserve"> داشته باشد و به نظر م</w:t>
      </w:r>
      <w:r w:rsidRPr="00CD23FA">
        <w:rPr>
          <w:rFonts w:hint="cs"/>
          <w:rtl/>
        </w:rPr>
        <w:t>ی</w:t>
      </w:r>
      <w:r w:rsidRPr="00A55358">
        <w:rPr>
          <w:rFonts w:hint="cs"/>
          <w:sz w:val="28"/>
          <w:rtl/>
        </w:rPr>
        <w:t>‌</w:t>
      </w:r>
      <w:r w:rsidRPr="00CD23FA">
        <w:rPr>
          <w:rFonts w:hint="eastAsia"/>
          <w:rtl/>
        </w:rPr>
        <w:t>رسد</w:t>
      </w:r>
      <w:r w:rsidRPr="00CD23FA">
        <w:rPr>
          <w:rtl/>
        </w:rPr>
        <w:t xml:space="preserve"> که </w:t>
      </w:r>
      <w:r w:rsidRPr="00CD23FA">
        <w:rPr>
          <w:rtl/>
        </w:rPr>
        <w:lastRenderedPageBreak/>
        <w:t>ب</w:t>
      </w:r>
      <w:r w:rsidRPr="00CD23FA">
        <w:rPr>
          <w:rFonts w:hint="cs"/>
          <w:rtl/>
        </w:rPr>
        <w:t>ی</w:t>
      </w:r>
      <w:r w:rsidRPr="00CD23FA">
        <w:rPr>
          <w:rFonts w:hint="eastAsia"/>
          <w:rtl/>
        </w:rPr>
        <w:t>شتر</w:t>
      </w:r>
      <w:r w:rsidRPr="00CD23FA">
        <w:rPr>
          <w:rtl/>
        </w:rPr>
        <w:t xml:space="preserve"> بر شباهت مفهوم</w:t>
      </w:r>
      <w:r w:rsidRPr="00CD23FA">
        <w:rPr>
          <w:rFonts w:hint="cs"/>
          <w:rtl/>
        </w:rPr>
        <w:t>ی</w:t>
      </w:r>
      <w:r w:rsidRPr="00CD23FA">
        <w:rPr>
          <w:rtl/>
        </w:rPr>
        <w:t xml:space="preserve"> در مقا</w:t>
      </w:r>
      <w:r w:rsidRPr="00CD23FA">
        <w:rPr>
          <w:rFonts w:hint="cs"/>
          <w:rtl/>
        </w:rPr>
        <w:t>ی</w:t>
      </w:r>
      <w:r w:rsidRPr="00CD23FA">
        <w:rPr>
          <w:rFonts w:hint="eastAsia"/>
          <w:rtl/>
        </w:rPr>
        <w:t>سه</w:t>
      </w:r>
      <w:r w:rsidRPr="00CD23FA">
        <w:rPr>
          <w:rtl/>
        </w:rPr>
        <w:t xml:space="preserve"> با مدل</w:t>
      </w:r>
      <w:r w:rsidRPr="00A55358">
        <w:rPr>
          <w:sz w:val="28"/>
          <w:rtl/>
        </w:rPr>
        <w:t>‌</w:t>
      </w:r>
      <w:r w:rsidRPr="00CD23FA">
        <w:rPr>
          <w:rtl/>
        </w:rPr>
        <w:t>ها</w:t>
      </w:r>
      <w:r w:rsidRPr="00CD23FA">
        <w:rPr>
          <w:rFonts w:hint="cs"/>
          <w:rtl/>
        </w:rPr>
        <w:t>ی</w:t>
      </w:r>
      <w:r w:rsidRPr="00CD23FA">
        <w:rPr>
          <w:rtl/>
        </w:rPr>
        <w:t xml:space="preserve"> تک زبانه متمرکز است. علاوه بر ا</w:t>
      </w:r>
      <w:r w:rsidRPr="00CD23FA">
        <w:rPr>
          <w:rFonts w:hint="cs"/>
          <w:rtl/>
        </w:rPr>
        <w:t>ی</w:t>
      </w:r>
      <w:r w:rsidRPr="00CD23FA">
        <w:rPr>
          <w:rFonts w:hint="eastAsia"/>
          <w:rtl/>
        </w:rPr>
        <w:t>ن،</w:t>
      </w:r>
      <w:r w:rsidRPr="00CD23FA">
        <w:rPr>
          <w:rtl/>
        </w:rPr>
        <w:t xml:space="preserve"> </w:t>
      </w:r>
      <w:r w:rsidR="00A07232">
        <w:rPr>
          <w:rFonts w:hint="cs"/>
          <w:rtl/>
        </w:rPr>
        <w:t>لونگ</w:t>
      </w:r>
      <w:r w:rsidR="00A07232">
        <w:rPr>
          <w:rStyle w:val="FootnoteReference"/>
          <w:rtl/>
        </w:rPr>
        <w:footnoteReference w:id="82"/>
      </w:r>
      <w:r w:rsidRPr="00CD23FA">
        <w:rPr>
          <w:rtl/>
        </w:rPr>
        <w:t xml:space="preserve"> و همکاران.</w:t>
      </w:r>
      <w:r>
        <w:rPr>
          <w:rFonts w:hint="cs"/>
          <w:rtl/>
        </w:rPr>
        <w:t xml:space="preserve"> </w:t>
      </w:r>
      <w:r>
        <w:rPr>
          <w:rtl/>
        </w:rPr>
        <w:fldChar w:fldCharType="begin"/>
      </w:r>
      <w:r>
        <w:rPr>
          <w:rtl/>
        </w:rPr>
        <w:instrText xml:space="preserve"> </w:instrText>
      </w:r>
      <w:r>
        <w:instrText>ADDIN EN.CITE &lt;EndNote&gt;&lt;Cite&gt;&lt;Author&gt;Luong&lt;/Author&gt;&lt;Year&gt;2013&lt;/Year&gt;&lt;RecNum&gt;102&lt;/RecNum&gt;&lt;DisplayText&gt;[67]&lt;/DisplayText&gt;&lt;record&gt;&lt;rec-number&gt;102&lt;/rec-number&gt;&lt;foreign-keys&gt;&lt;key app="EN" db-id="5advps9aitwdwre9vx1x2pv30wawrxstfptz" timestamp="1723238070"&gt;102</w:instrText>
      </w:r>
      <w:r>
        <w:rPr>
          <w:rtl/>
        </w:rPr>
        <w:instrText>&lt;/</w:instrText>
      </w:r>
      <w:r>
        <w:instrText>key&gt;&lt;/foreign-keys&gt;&lt;ref-type name="Conference Proceedings"&gt;10&lt;/ref-type&gt;&lt;contributors&gt;&lt;authors&gt;&lt;author&gt;Luong, Thang&lt;/author&gt;&lt;author&gt;Socher, Richard&lt;/author&gt;&lt;author&gt;Manning, Christopher D.&lt;/author&gt;&lt;/authors&gt;&lt;/contributors&gt;&lt;titles&gt;&lt;title&gt;Better Word Representations with Recursive Neural Networks for Morphology&lt;/title&gt;&lt;secondary-title&gt;Conference on Computational Natural Language Learning&lt;/secondary-title&gt;&lt;/titles&gt;&lt;dates&gt;&lt;year&gt;2013&lt;/year&gt;&lt;/dates&gt;&lt;urls&gt;&lt;/urls&gt;&lt;/record&gt;&lt;/Cite&gt;&lt;/EndNote</w:instrText>
      </w:r>
      <w:r>
        <w:rPr>
          <w:rtl/>
        </w:rPr>
        <w:instrText>&gt;</w:instrText>
      </w:r>
      <w:r>
        <w:rPr>
          <w:rtl/>
        </w:rPr>
        <w:fldChar w:fldCharType="separate"/>
      </w:r>
      <w:r>
        <w:rPr>
          <w:noProof/>
          <w:rtl/>
        </w:rPr>
        <w:t>[67]</w:t>
      </w:r>
      <w:r>
        <w:rPr>
          <w:rtl/>
        </w:rPr>
        <w:fldChar w:fldCharType="end"/>
      </w:r>
      <w:r w:rsidRPr="00CD23FA">
        <w:rPr>
          <w:rtl/>
        </w:rPr>
        <w:t xml:space="preserve"> از </w:t>
      </w:r>
      <w:r w:rsidRPr="00CD23FA">
        <w:rPr>
          <w:rFonts w:hint="cs"/>
          <w:rtl/>
        </w:rPr>
        <w:t>ی</w:t>
      </w:r>
      <w:r w:rsidRPr="00CD23FA">
        <w:rPr>
          <w:rFonts w:hint="eastAsia"/>
          <w:rtl/>
        </w:rPr>
        <w:t>ک</w:t>
      </w:r>
      <w:r w:rsidRPr="00CD23FA">
        <w:rPr>
          <w:rtl/>
        </w:rPr>
        <w:t xml:space="preserve"> ساختار </w:t>
      </w:r>
      <w:r w:rsidRPr="00CD23FA">
        <w:t>RNN</w:t>
      </w:r>
      <w:r w:rsidRPr="00CD23FA">
        <w:rPr>
          <w:rtl/>
        </w:rPr>
        <w:t xml:space="preserve"> برا</w:t>
      </w:r>
      <w:r w:rsidRPr="00CD23FA">
        <w:rPr>
          <w:rFonts w:hint="cs"/>
          <w:rtl/>
        </w:rPr>
        <w:t>ی</w:t>
      </w:r>
      <w:r w:rsidRPr="00CD23FA">
        <w:rPr>
          <w:rtl/>
        </w:rPr>
        <w:t xml:space="preserve"> تول</w:t>
      </w:r>
      <w:r w:rsidRPr="00CD23FA">
        <w:rPr>
          <w:rFonts w:hint="cs"/>
          <w:rtl/>
        </w:rPr>
        <w:t>ی</w:t>
      </w:r>
      <w:r w:rsidRPr="00CD23FA">
        <w:rPr>
          <w:rFonts w:hint="eastAsia"/>
          <w:rtl/>
        </w:rPr>
        <w:t>د</w:t>
      </w:r>
      <w:r w:rsidRPr="00CD23FA">
        <w:rPr>
          <w:rtl/>
        </w:rPr>
        <w:t xml:space="preserve"> بازنما</w:t>
      </w:r>
      <w:r w:rsidRPr="00CD23FA">
        <w:rPr>
          <w:rFonts w:hint="cs"/>
          <w:rtl/>
        </w:rPr>
        <w:t>یی</w:t>
      </w:r>
      <w:r>
        <w:rPr>
          <w:rtl/>
        </w:rPr>
        <w:softHyphen/>
      </w:r>
      <w:r w:rsidRPr="00CD23FA">
        <w:rPr>
          <w:rtl/>
        </w:rPr>
        <w:t>ها</w:t>
      </w:r>
      <w:r w:rsidRPr="00CD23FA">
        <w:rPr>
          <w:rFonts w:hint="cs"/>
          <w:rtl/>
        </w:rPr>
        <w:t>ی</w:t>
      </w:r>
      <w:r w:rsidRPr="00CD23FA">
        <w:rPr>
          <w:rtl/>
        </w:rPr>
        <w:t xml:space="preserve"> </w:t>
      </w:r>
      <w:r w:rsidRPr="00CD23FA">
        <w:rPr>
          <w:rFonts w:hint="cs"/>
          <w:rtl/>
        </w:rPr>
        <w:t>تعبیه</w:t>
      </w:r>
      <w:r w:rsidRPr="00CD23FA">
        <w:rPr>
          <w:rtl/>
        </w:rPr>
        <w:t xml:space="preserve"> کلمه با ترک</w:t>
      </w:r>
      <w:r w:rsidRPr="00CD23FA">
        <w:rPr>
          <w:rFonts w:hint="cs"/>
          <w:rtl/>
        </w:rPr>
        <w:t>ی</w:t>
      </w:r>
      <w:r w:rsidRPr="00CD23FA">
        <w:rPr>
          <w:rFonts w:hint="eastAsia"/>
          <w:rtl/>
        </w:rPr>
        <w:t>ب</w:t>
      </w:r>
      <w:r w:rsidRPr="00CD23FA">
        <w:rPr>
          <w:rtl/>
        </w:rPr>
        <w:t xml:space="preserve"> اطلاعات ز</w:t>
      </w:r>
      <w:r w:rsidRPr="00CD23FA">
        <w:rPr>
          <w:rFonts w:hint="cs"/>
          <w:rtl/>
        </w:rPr>
        <w:t>ی</w:t>
      </w:r>
      <w:r w:rsidRPr="00CD23FA">
        <w:rPr>
          <w:rFonts w:hint="eastAsia"/>
          <w:rtl/>
        </w:rPr>
        <w:t>رکلمه</w:t>
      </w:r>
      <w:r w:rsidRPr="00CD23FA">
        <w:rPr>
          <w:rtl/>
        </w:rPr>
        <w:t xml:space="preserve"> مورفولوژ</w:t>
      </w:r>
      <w:r w:rsidRPr="00CD23FA">
        <w:rPr>
          <w:rFonts w:hint="cs"/>
          <w:rtl/>
        </w:rPr>
        <w:t>ی</w:t>
      </w:r>
      <w:r w:rsidRPr="00CD23FA">
        <w:rPr>
          <w:rFonts w:hint="eastAsia"/>
          <w:rtl/>
        </w:rPr>
        <w:t>ک</w:t>
      </w:r>
      <w:r w:rsidRPr="00CD23FA">
        <w:rPr>
          <w:rFonts w:hint="cs"/>
          <w:rtl/>
        </w:rPr>
        <w:t>ی</w:t>
      </w:r>
      <w:r w:rsidRPr="00CD23FA">
        <w:rPr>
          <w:rtl/>
        </w:rPr>
        <w:t xml:space="preserve"> استفاده کرد. ا</w:t>
      </w:r>
      <w:r w:rsidRPr="00CD23FA">
        <w:rPr>
          <w:rFonts w:hint="cs"/>
          <w:rtl/>
        </w:rPr>
        <w:t>ی</w:t>
      </w:r>
      <w:r w:rsidRPr="00CD23FA">
        <w:rPr>
          <w:rFonts w:hint="eastAsia"/>
          <w:rtl/>
        </w:rPr>
        <w:t>ن</w:t>
      </w:r>
      <w:r w:rsidRPr="00CD23FA">
        <w:rPr>
          <w:rtl/>
        </w:rPr>
        <w:t xml:space="preserve"> رو</w:t>
      </w:r>
      <w:r w:rsidRPr="00CD23FA">
        <w:rPr>
          <w:rFonts w:hint="cs"/>
          <w:rtl/>
        </w:rPr>
        <w:t>ی</w:t>
      </w:r>
      <w:r w:rsidRPr="00CD23FA">
        <w:rPr>
          <w:rFonts w:hint="eastAsia"/>
          <w:rtl/>
        </w:rPr>
        <w:t>کرد</w:t>
      </w:r>
      <w:r w:rsidRPr="00CD23FA">
        <w:rPr>
          <w:rtl/>
        </w:rPr>
        <w:t xml:space="preserve"> از </w:t>
      </w:r>
      <w:r w:rsidRPr="00CD23FA">
        <w:rPr>
          <w:rFonts w:hint="cs"/>
          <w:rtl/>
        </w:rPr>
        <w:t>تعبیه</w:t>
      </w:r>
      <w:r w:rsidRPr="00CD23FA">
        <w:rPr>
          <w:rtl/>
        </w:rPr>
        <w:t xml:space="preserve"> در دسترس عموم در وظا</w:t>
      </w:r>
      <w:r w:rsidRPr="00CD23FA">
        <w:rPr>
          <w:rFonts w:hint="cs"/>
          <w:rtl/>
        </w:rPr>
        <w:t>ی</w:t>
      </w:r>
      <w:r w:rsidRPr="00CD23FA">
        <w:rPr>
          <w:rFonts w:hint="eastAsia"/>
          <w:rtl/>
        </w:rPr>
        <w:t>ف</w:t>
      </w:r>
      <w:r w:rsidRPr="00CD23FA">
        <w:rPr>
          <w:rtl/>
        </w:rPr>
        <w:t xml:space="preserve"> مشابه کلمه در مجموعه داده</w:t>
      </w:r>
      <w:r w:rsidRPr="00A55358">
        <w:rPr>
          <w:sz w:val="28"/>
          <w:rtl/>
        </w:rPr>
        <w:t>‌</w:t>
      </w:r>
      <w:r w:rsidRPr="00CD23FA">
        <w:rPr>
          <w:rtl/>
        </w:rPr>
        <w:t>ها</w:t>
      </w:r>
      <w:r w:rsidRPr="00CD23FA">
        <w:rPr>
          <w:rFonts w:hint="cs"/>
          <w:rtl/>
        </w:rPr>
        <w:t>ی</w:t>
      </w:r>
      <w:r w:rsidRPr="00CD23FA">
        <w:rPr>
          <w:rtl/>
        </w:rPr>
        <w:t xml:space="preserve"> مختلف پ</w:t>
      </w:r>
      <w:r w:rsidRPr="00CD23FA">
        <w:rPr>
          <w:rFonts w:hint="cs"/>
          <w:rtl/>
        </w:rPr>
        <w:t>ی</w:t>
      </w:r>
      <w:r w:rsidRPr="00CD23FA">
        <w:rPr>
          <w:rFonts w:hint="eastAsia"/>
          <w:rtl/>
        </w:rPr>
        <w:t>ش</w:t>
      </w:r>
      <w:r w:rsidRPr="00CD23FA">
        <w:rPr>
          <w:rFonts w:hint="cs"/>
          <w:rtl/>
        </w:rPr>
        <w:t>ی</w:t>
      </w:r>
      <w:r w:rsidRPr="00CD23FA">
        <w:rPr>
          <w:rtl/>
        </w:rPr>
        <w:t xml:space="preserve"> گرفت و اثربخش</w:t>
      </w:r>
      <w:r w:rsidRPr="00CD23FA">
        <w:rPr>
          <w:rFonts w:hint="cs"/>
          <w:rtl/>
        </w:rPr>
        <w:t>ی</w:t>
      </w:r>
      <w:r w:rsidRPr="00CD23FA">
        <w:rPr>
          <w:rtl/>
        </w:rPr>
        <w:t xml:space="preserve"> ب</w:t>
      </w:r>
      <w:r w:rsidRPr="00CD23FA">
        <w:rPr>
          <w:rFonts w:hint="cs"/>
          <w:rtl/>
        </w:rPr>
        <w:t>ی</w:t>
      </w:r>
      <w:r w:rsidRPr="00CD23FA">
        <w:rPr>
          <w:rFonts w:hint="eastAsia"/>
          <w:rtl/>
        </w:rPr>
        <w:t>شتر</w:t>
      </w:r>
      <w:r w:rsidRPr="00CD23FA">
        <w:rPr>
          <w:rFonts w:hint="cs"/>
          <w:rtl/>
        </w:rPr>
        <w:t>ی</w:t>
      </w:r>
      <w:r w:rsidRPr="00CD23FA">
        <w:rPr>
          <w:rtl/>
        </w:rPr>
        <w:t xml:space="preserve"> را به و</w:t>
      </w:r>
      <w:r w:rsidRPr="00CD23FA">
        <w:rPr>
          <w:rFonts w:hint="cs"/>
          <w:rtl/>
        </w:rPr>
        <w:t>ی</w:t>
      </w:r>
      <w:r w:rsidRPr="00CD23FA">
        <w:rPr>
          <w:rFonts w:hint="eastAsia"/>
          <w:rtl/>
        </w:rPr>
        <w:t>ژه</w:t>
      </w:r>
      <w:r w:rsidRPr="00CD23FA">
        <w:rPr>
          <w:rtl/>
        </w:rPr>
        <w:t xml:space="preserve"> در مدل</w:t>
      </w:r>
      <w:r w:rsidRPr="00A55358">
        <w:rPr>
          <w:sz w:val="28"/>
          <w:rtl/>
        </w:rPr>
        <w:t>‌</w:t>
      </w:r>
      <w:r w:rsidRPr="00CD23FA">
        <w:rPr>
          <w:rtl/>
        </w:rPr>
        <w:t>ساز</w:t>
      </w:r>
      <w:r w:rsidRPr="00CD23FA">
        <w:rPr>
          <w:rFonts w:hint="cs"/>
          <w:rtl/>
        </w:rPr>
        <w:t>ی</w:t>
      </w:r>
      <w:r w:rsidRPr="00CD23FA">
        <w:rPr>
          <w:rtl/>
        </w:rPr>
        <w:t xml:space="preserve"> کلمات کم</w:t>
      </w:r>
      <w:r w:rsidRPr="00CD23FA">
        <w:rPr>
          <w:rFonts w:hint="cs"/>
          <w:rtl/>
        </w:rPr>
        <w:t>ی</w:t>
      </w:r>
      <w:r w:rsidRPr="00CD23FA">
        <w:rPr>
          <w:rFonts w:hint="eastAsia"/>
          <w:rtl/>
        </w:rPr>
        <w:t>اب</w:t>
      </w:r>
      <w:r w:rsidRPr="00CD23FA">
        <w:rPr>
          <w:rtl/>
        </w:rPr>
        <w:t xml:space="preserve"> و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CD23FA">
        <w:rPr>
          <w:rtl/>
        </w:rPr>
        <w:t xml:space="preserve"> نشان داد.</w:t>
      </w:r>
    </w:p>
    <w:p w14:paraId="602E399A" w14:textId="2B464E27" w:rsidR="00A55358" w:rsidRPr="00CD23FA" w:rsidRDefault="00A55358" w:rsidP="00A55358">
      <w:pPr>
        <w:pStyle w:val="a8"/>
        <w:rPr>
          <w:rtl/>
        </w:rPr>
      </w:pPr>
      <w:r w:rsidRPr="00CD23FA">
        <w:rPr>
          <w:rtl/>
        </w:rPr>
        <w:t>مدل</w:t>
      </w:r>
      <w:r w:rsidRPr="00A55358">
        <w:rPr>
          <w:sz w:val="28"/>
          <w:rtl/>
        </w:rPr>
        <w:t>‌</w:t>
      </w:r>
      <w:r w:rsidRPr="00CD23FA">
        <w:rPr>
          <w:rtl/>
        </w:rPr>
        <w:t>ساز</w:t>
      </w:r>
      <w:r w:rsidRPr="00CD23FA">
        <w:rPr>
          <w:rFonts w:hint="cs"/>
          <w:rtl/>
        </w:rPr>
        <w:t>ی</w:t>
      </w:r>
      <w:r w:rsidRPr="00CD23FA">
        <w:rPr>
          <w:rtl/>
        </w:rPr>
        <w:t xml:space="preserve"> معنا</w:t>
      </w:r>
      <w:r w:rsidRPr="00CD23FA">
        <w:rPr>
          <w:rFonts w:hint="cs"/>
          <w:rtl/>
        </w:rPr>
        <w:t>یی</w:t>
      </w:r>
      <w:r w:rsidRPr="00CD23FA">
        <w:rPr>
          <w:rtl/>
        </w:rPr>
        <w:t xml:space="preserve"> توسط شبکه</w:t>
      </w:r>
      <w:r w:rsidRPr="00A55358">
        <w:rPr>
          <w:sz w:val="28"/>
          <w:rtl/>
        </w:rPr>
        <w:t>‌</w:t>
      </w:r>
      <w:r w:rsidRPr="00CD23FA">
        <w:rPr>
          <w:rtl/>
        </w:rPr>
        <w:t>ها</w:t>
      </w:r>
      <w:r w:rsidRPr="00CD23FA">
        <w:rPr>
          <w:rFonts w:hint="cs"/>
          <w:rtl/>
        </w:rPr>
        <w:t>ی</w:t>
      </w:r>
      <w:r w:rsidRPr="00CD23FA">
        <w:rPr>
          <w:rtl/>
        </w:rPr>
        <w:t xml:space="preserve"> عصب</w:t>
      </w:r>
      <w:r w:rsidRPr="00CD23FA">
        <w:rPr>
          <w:rFonts w:hint="cs"/>
          <w:rtl/>
        </w:rPr>
        <w:t>ی</w:t>
      </w:r>
      <w:r w:rsidRPr="00CD23FA">
        <w:rPr>
          <w:rtl/>
        </w:rPr>
        <w:t xml:space="preserve"> دگرگون شده است و امکان توسعه بازنما</w:t>
      </w:r>
      <w:r w:rsidRPr="00CD23FA">
        <w:rPr>
          <w:rFonts w:hint="cs"/>
          <w:rtl/>
        </w:rPr>
        <w:t>یی</w:t>
      </w:r>
      <w:r w:rsidRPr="00A55358">
        <w:rPr>
          <w:rFonts w:hint="cs"/>
          <w:sz w:val="28"/>
          <w:rtl/>
        </w:rPr>
        <w:t>‌</w:t>
      </w:r>
      <w:r w:rsidRPr="00CD23FA">
        <w:rPr>
          <w:rFonts w:hint="eastAsia"/>
          <w:rtl/>
        </w:rPr>
        <w:t>ها</w:t>
      </w:r>
      <w:r w:rsidRPr="00CD23FA">
        <w:rPr>
          <w:rFonts w:hint="cs"/>
          <w:rtl/>
        </w:rPr>
        <w:t>ی</w:t>
      </w:r>
      <w:r w:rsidRPr="00CD23FA">
        <w:rPr>
          <w:rtl/>
        </w:rPr>
        <w:t xml:space="preserve"> پ</w:t>
      </w:r>
      <w:r w:rsidRPr="00CD23FA">
        <w:rPr>
          <w:rFonts w:hint="cs"/>
          <w:rtl/>
        </w:rPr>
        <w:t>ی</w:t>
      </w:r>
      <w:r w:rsidRPr="00CD23FA">
        <w:rPr>
          <w:rFonts w:hint="eastAsia"/>
          <w:rtl/>
        </w:rPr>
        <w:t>شرفته</w:t>
      </w:r>
      <w:r w:rsidRPr="00A55358">
        <w:rPr>
          <w:rFonts w:hint="eastAsia"/>
          <w:sz w:val="28"/>
          <w:rtl/>
        </w:rPr>
        <w:t>‌</w:t>
      </w:r>
      <w:r w:rsidRPr="00CD23FA">
        <w:rPr>
          <w:rFonts w:hint="eastAsia"/>
          <w:rtl/>
        </w:rPr>
        <w:t>تر</w:t>
      </w:r>
      <w:r w:rsidRPr="00CD23FA">
        <w:rPr>
          <w:rtl/>
        </w:rPr>
        <w:t xml:space="preserve"> را فراهم م</w:t>
      </w:r>
      <w:r w:rsidRPr="00CD23FA">
        <w:rPr>
          <w:rFonts w:hint="cs"/>
          <w:rtl/>
        </w:rPr>
        <w:t>ی</w:t>
      </w:r>
      <w:r w:rsidRPr="00A55358">
        <w:rPr>
          <w:rFonts w:hint="cs"/>
          <w:sz w:val="28"/>
          <w:rtl/>
        </w:rPr>
        <w:t>‌</w:t>
      </w:r>
      <w:r w:rsidRPr="00CD23FA">
        <w:rPr>
          <w:rFonts w:hint="eastAsia"/>
          <w:rtl/>
        </w:rPr>
        <w:t>کند</w:t>
      </w:r>
      <w:r w:rsidRPr="00CD23FA">
        <w:rPr>
          <w:rtl/>
        </w:rPr>
        <w:t xml:space="preserve">. </w:t>
      </w:r>
      <w:r w:rsidRPr="00CD23FA">
        <w:t>Word2Vec</w:t>
      </w:r>
      <w:r w:rsidRPr="00CD23FA">
        <w:rPr>
          <w:rtl/>
        </w:rPr>
        <w:t xml:space="preserve"> و </w:t>
      </w:r>
      <w:proofErr w:type="spellStart"/>
      <w:r w:rsidRPr="00CD23FA">
        <w:t>GloVe</w:t>
      </w:r>
      <w:proofErr w:type="spellEnd"/>
      <w:r w:rsidRPr="00CD23FA">
        <w:rPr>
          <w:rtl/>
        </w:rPr>
        <w:t xml:space="preserve"> مدل</w:t>
      </w:r>
      <w:r w:rsidRPr="00A55358">
        <w:rPr>
          <w:sz w:val="28"/>
          <w:rtl/>
        </w:rPr>
        <w:t>‌</w:t>
      </w:r>
      <w:r w:rsidRPr="00CD23FA">
        <w:rPr>
          <w:rtl/>
        </w:rPr>
        <w:t>ها</w:t>
      </w:r>
      <w:r w:rsidRPr="00CD23FA">
        <w:rPr>
          <w:rFonts w:hint="cs"/>
          <w:rtl/>
        </w:rPr>
        <w:t>ی</w:t>
      </w:r>
      <w:r w:rsidRPr="00CD23FA">
        <w:rPr>
          <w:rtl/>
        </w:rPr>
        <w:t xml:space="preserve"> اول</w:t>
      </w:r>
      <w:r w:rsidRPr="00CD23FA">
        <w:rPr>
          <w:rFonts w:hint="cs"/>
          <w:rtl/>
        </w:rPr>
        <w:t>ی</w:t>
      </w:r>
      <w:r w:rsidRPr="00CD23FA">
        <w:rPr>
          <w:rFonts w:hint="eastAsia"/>
          <w:rtl/>
        </w:rPr>
        <w:t>ه</w:t>
      </w:r>
      <w:r w:rsidRPr="00A55358">
        <w:rPr>
          <w:rFonts w:hint="eastAsia"/>
          <w:sz w:val="28"/>
          <w:rtl/>
        </w:rPr>
        <w:t>‌</w:t>
      </w:r>
      <w:r w:rsidRPr="00CD23FA">
        <w:rPr>
          <w:rFonts w:hint="eastAsia"/>
          <w:rtl/>
        </w:rPr>
        <w:t>ا</w:t>
      </w:r>
      <w:r w:rsidRPr="00CD23FA">
        <w:rPr>
          <w:rFonts w:hint="cs"/>
          <w:rtl/>
        </w:rPr>
        <w:t>ی</w:t>
      </w:r>
      <w:r w:rsidRPr="00CD23FA">
        <w:rPr>
          <w:rtl/>
        </w:rPr>
        <w:t xml:space="preserve"> بودند که با آموزش </w:t>
      </w:r>
      <w:r w:rsidRPr="00CD23FA">
        <w:rPr>
          <w:rFonts w:hint="cs"/>
          <w:rtl/>
        </w:rPr>
        <w:t>تعبیه</w:t>
      </w:r>
      <w:r w:rsidR="00A12C60">
        <w:rPr>
          <w:rtl/>
        </w:rPr>
        <w:softHyphen/>
      </w:r>
      <w:r w:rsidRPr="00CD23FA">
        <w:rPr>
          <w:rFonts w:hint="cs"/>
          <w:rtl/>
        </w:rPr>
        <w:t>های</w:t>
      </w:r>
      <w:r w:rsidRPr="00CD23FA">
        <w:rPr>
          <w:rtl/>
        </w:rPr>
        <w:t xml:space="preserve"> کلمه از مجموعه داده</w:t>
      </w:r>
      <w:r w:rsidRPr="00A55358">
        <w:rPr>
          <w:sz w:val="28"/>
          <w:rtl/>
        </w:rPr>
        <w:t>‌</w:t>
      </w:r>
      <w:r w:rsidRPr="00CD23FA">
        <w:rPr>
          <w:rtl/>
        </w:rPr>
        <w:t>ها</w:t>
      </w:r>
      <w:r w:rsidRPr="00CD23FA">
        <w:rPr>
          <w:rFonts w:hint="cs"/>
          <w:rtl/>
        </w:rPr>
        <w:t>ی</w:t>
      </w:r>
      <w:r w:rsidRPr="00CD23FA">
        <w:rPr>
          <w:rtl/>
        </w:rPr>
        <w:t xml:space="preserve"> گسترده، پا</w:t>
      </w:r>
      <w:r w:rsidRPr="00CD23FA">
        <w:rPr>
          <w:rFonts w:hint="cs"/>
          <w:rtl/>
        </w:rPr>
        <w:t>ی</w:t>
      </w:r>
      <w:r w:rsidRPr="00CD23FA">
        <w:rPr>
          <w:rFonts w:hint="eastAsia"/>
          <w:rtl/>
        </w:rPr>
        <w:t>ه</w:t>
      </w:r>
      <w:r w:rsidRPr="00CD23FA">
        <w:rPr>
          <w:rtl/>
        </w:rPr>
        <w:t xml:space="preserve"> و اساس </w:t>
      </w:r>
      <w:r>
        <w:rPr>
          <w:rFonts w:hint="cs"/>
          <w:rtl/>
        </w:rPr>
        <w:t xml:space="preserve">این روش </w:t>
      </w:r>
      <w:r w:rsidRPr="00CD23FA">
        <w:rPr>
          <w:rtl/>
        </w:rPr>
        <w:t>را ا</w:t>
      </w:r>
      <w:r w:rsidRPr="00CD23FA">
        <w:rPr>
          <w:rFonts w:hint="cs"/>
          <w:rtl/>
        </w:rPr>
        <w:t>ی</w:t>
      </w:r>
      <w:r w:rsidRPr="00CD23FA">
        <w:rPr>
          <w:rFonts w:hint="eastAsia"/>
          <w:rtl/>
        </w:rPr>
        <w:t>جاد</w:t>
      </w:r>
      <w:r w:rsidRPr="00CD23FA">
        <w:rPr>
          <w:rtl/>
        </w:rPr>
        <w:t xml:space="preserve"> کردند. ا</w:t>
      </w:r>
      <w:r w:rsidRPr="00CD23FA">
        <w:rPr>
          <w:rFonts w:hint="cs"/>
          <w:rtl/>
        </w:rPr>
        <w:t>ی</w:t>
      </w:r>
      <w:r w:rsidRPr="00CD23FA">
        <w:rPr>
          <w:rFonts w:hint="eastAsia"/>
          <w:rtl/>
        </w:rPr>
        <w:t>ن</w:t>
      </w:r>
      <w:r w:rsidRPr="00CD23FA">
        <w:rPr>
          <w:rtl/>
        </w:rPr>
        <w:t xml:space="preserve"> مدل</w:t>
      </w:r>
      <w:r w:rsidRPr="00A55358">
        <w:rPr>
          <w:sz w:val="28"/>
          <w:rtl/>
        </w:rPr>
        <w:t>‌</w:t>
      </w:r>
      <w:r w:rsidRPr="00CD23FA">
        <w:rPr>
          <w:rtl/>
        </w:rPr>
        <w:t>ه</w:t>
      </w:r>
      <w:r w:rsidRPr="00CD23FA">
        <w:rPr>
          <w:rFonts w:hint="eastAsia"/>
          <w:rtl/>
        </w:rPr>
        <w:t>ا</w:t>
      </w:r>
      <w:r w:rsidRPr="00CD23FA">
        <w:rPr>
          <w:rtl/>
        </w:rPr>
        <w:t xml:space="preserve"> ارتباطات معنا</w:t>
      </w:r>
      <w:r w:rsidRPr="00CD23FA">
        <w:rPr>
          <w:rFonts w:hint="cs"/>
          <w:rtl/>
        </w:rPr>
        <w:t>یی</w:t>
      </w:r>
      <w:r w:rsidRPr="00CD23FA">
        <w:rPr>
          <w:rtl/>
        </w:rPr>
        <w:t xml:space="preserve"> ب</w:t>
      </w:r>
      <w:r w:rsidRPr="00CD23FA">
        <w:rPr>
          <w:rFonts w:hint="cs"/>
          <w:rtl/>
        </w:rPr>
        <w:t>ی</w:t>
      </w:r>
      <w:r w:rsidRPr="00CD23FA">
        <w:rPr>
          <w:rFonts w:hint="eastAsia"/>
          <w:rtl/>
        </w:rPr>
        <w:t>ن</w:t>
      </w:r>
      <w:r w:rsidRPr="00CD23FA">
        <w:rPr>
          <w:rtl/>
        </w:rPr>
        <w:t xml:space="preserve"> کلمات را از طر</w:t>
      </w:r>
      <w:r w:rsidRPr="00CD23FA">
        <w:rPr>
          <w:rFonts w:hint="cs"/>
          <w:rtl/>
        </w:rPr>
        <w:t>ی</w:t>
      </w:r>
      <w:r w:rsidRPr="00CD23FA">
        <w:rPr>
          <w:rFonts w:hint="eastAsia"/>
          <w:rtl/>
        </w:rPr>
        <w:t>ق</w:t>
      </w:r>
      <w:r w:rsidRPr="00CD23FA">
        <w:rPr>
          <w:rtl/>
        </w:rPr>
        <w:t xml:space="preserve"> الگوها</w:t>
      </w:r>
      <w:r w:rsidRPr="00CD23FA">
        <w:rPr>
          <w:rFonts w:hint="cs"/>
          <w:rtl/>
        </w:rPr>
        <w:t>ی</w:t>
      </w:r>
      <w:r w:rsidRPr="00CD23FA">
        <w:rPr>
          <w:rtl/>
        </w:rPr>
        <w:t xml:space="preserve"> هم</w:t>
      </w:r>
      <w:r w:rsidRPr="00A55358">
        <w:rPr>
          <w:sz w:val="28"/>
          <w:rtl/>
        </w:rPr>
        <w:t>‌</w:t>
      </w:r>
      <w:r w:rsidRPr="00CD23FA">
        <w:rPr>
          <w:rtl/>
        </w:rPr>
        <w:t>رو</w:t>
      </w:r>
      <w:r w:rsidRPr="00CD23FA">
        <w:rPr>
          <w:rFonts w:hint="cs"/>
          <w:rtl/>
        </w:rPr>
        <w:t>ی</w:t>
      </w:r>
      <w:r w:rsidRPr="00CD23FA">
        <w:rPr>
          <w:rFonts w:hint="eastAsia"/>
          <w:rtl/>
        </w:rPr>
        <w:t>شان</w:t>
      </w:r>
      <w:r w:rsidRPr="00CD23FA">
        <w:rPr>
          <w:rtl/>
        </w:rPr>
        <w:t xml:space="preserve"> به تصو</w:t>
      </w:r>
      <w:r w:rsidRPr="00CD23FA">
        <w:rPr>
          <w:rFonts w:hint="cs"/>
          <w:rtl/>
        </w:rPr>
        <w:t>ی</w:t>
      </w:r>
      <w:r w:rsidRPr="00CD23FA">
        <w:rPr>
          <w:rFonts w:hint="eastAsia"/>
          <w:rtl/>
        </w:rPr>
        <w:t>ر</w:t>
      </w:r>
      <w:r w:rsidRPr="00CD23FA">
        <w:rPr>
          <w:rtl/>
        </w:rPr>
        <w:t xml:space="preserve"> م</w:t>
      </w:r>
      <w:r w:rsidRPr="00CD23FA">
        <w:rPr>
          <w:rFonts w:hint="cs"/>
          <w:rtl/>
        </w:rPr>
        <w:t>ی</w:t>
      </w:r>
      <w:r w:rsidRPr="00A55358">
        <w:rPr>
          <w:rFonts w:hint="cs"/>
          <w:sz w:val="28"/>
          <w:rtl/>
        </w:rPr>
        <w:t>‌</w:t>
      </w:r>
      <w:r w:rsidRPr="00CD23FA">
        <w:rPr>
          <w:rFonts w:hint="eastAsia"/>
          <w:rtl/>
        </w:rPr>
        <w:t>کشند</w:t>
      </w:r>
      <w:r w:rsidRPr="00CD23FA">
        <w:rPr>
          <w:rtl/>
        </w:rPr>
        <w:t>.</w:t>
      </w:r>
      <w:r w:rsidRPr="00CD23FA">
        <w:rPr>
          <w:rFonts w:hint="cs"/>
          <w:rtl/>
        </w:rPr>
        <w:t xml:space="preserve"> </w:t>
      </w:r>
      <w:r w:rsidRPr="00CD23FA">
        <w:t>BERT</w:t>
      </w:r>
      <w:r w:rsidRPr="00CD23FA">
        <w:rPr>
          <w:rtl/>
        </w:rPr>
        <w:t xml:space="preserve"> پ</w:t>
      </w:r>
      <w:r w:rsidRPr="00CD23FA">
        <w:rPr>
          <w:rFonts w:hint="cs"/>
          <w:rtl/>
        </w:rPr>
        <w:t>ی</w:t>
      </w:r>
      <w:r w:rsidRPr="00CD23FA">
        <w:rPr>
          <w:rFonts w:hint="eastAsia"/>
          <w:rtl/>
        </w:rPr>
        <w:t>شرفت</w:t>
      </w:r>
      <w:r w:rsidRPr="00CD23FA">
        <w:rPr>
          <w:rtl/>
        </w:rPr>
        <w:t xml:space="preserve"> بزرگ</w:t>
      </w:r>
      <w:r w:rsidRPr="00CD23FA">
        <w:rPr>
          <w:rFonts w:hint="cs"/>
          <w:rtl/>
        </w:rPr>
        <w:t>ی</w:t>
      </w:r>
      <w:r w:rsidRPr="00CD23FA">
        <w:rPr>
          <w:rtl/>
        </w:rPr>
        <w:t xml:space="preserve"> در مدل</w:t>
      </w:r>
      <w:r w:rsidRPr="00A55358">
        <w:rPr>
          <w:sz w:val="28"/>
          <w:rtl/>
        </w:rPr>
        <w:t>‌</w:t>
      </w:r>
      <w:r w:rsidRPr="00CD23FA">
        <w:rPr>
          <w:rtl/>
        </w:rPr>
        <w:t>ها</w:t>
      </w:r>
      <w:r w:rsidRPr="00CD23FA">
        <w:rPr>
          <w:rFonts w:hint="cs"/>
          <w:rtl/>
        </w:rPr>
        <w:t>ی</w:t>
      </w:r>
      <w:r w:rsidRPr="00CD23FA">
        <w:rPr>
          <w:rtl/>
        </w:rPr>
        <w:t xml:space="preserve"> زبان ا</w:t>
      </w:r>
      <w:r w:rsidRPr="00CD23FA">
        <w:rPr>
          <w:rFonts w:hint="cs"/>
          <w:rtl/>
        </w:rPr>
        <w:t>ی</w:t>
      </w:r>
      <w:r w:rsidRPr="00CD23FA">
        <w:rPr>
          <w:rFonts w:hint="eastAsia"/>
          <w:rtl/>
        </w:rPr>
        <w:t>جاد</w:t>
      </w:r>
      <w:r w:rsidRPr="00CD23FA">
        <w:rPr>
          <w:rtl/>
        </w:rPr>
        <w:t xml:space="preserve"> کرد. ا</w:t>
      </w:r>
      <w:r w:rsidRPr="00CD23FA">
        <w:rPr>
          <w:rFonts w:hint="cs"/>
          <w:rtl/>
        </w:rPr>
        <w:t>ی</w:t>
      </w:r>
      <w:r w:rsidRPr="00CD23FA">
        <w:rPr>
          <w:rFonts w:hint="eastAsia"/>
          <w:rtl/>
        </w:rPr>
        <w:t>ن</w:t>
      </w:r>
      <w:r w:rsidRPr="00CD23FA">
        <w:rPr>
          <w:rtl/>
        </w:rPr>
        <w:t xml:space="preserve"> تعب</w:t>
      </w:r>
      <w:r w:rsidRPr="00CD23FA">
        <w:rPr>
          <w:rFonts w:hint="cs"/>
          <w:rtl/>
        </w:rPr>
        <w:t>ی</w:t>
      </w:r>
      <w:r w:rsidRPr="00CD23FA">
        <w:rPr>
          <w:rFonts w:hint="eastAsia"/>
          <w:rtl/>
        </w:rPr>
        <w:t>ه</w:t>
      </w:r>
      <w:r w:rsidRPr="00A55358">
        <w:rPr>
          <w:rFonts w:hint="eastAsia"/>
          <w:sz w:val="28"/>
          <w:rtl/>
        </w:rPr>
        <w:t>‌</w:t>
      </w:r>
      <w:r w:rsidRPr="00CD23FA">
        <w:rPr>
          <w:rFonts w:hint="eastAsia"/>
          <w:rtl/>
        </w:rPr>
        <w:t>ها</w:t>
      </w:r>
      <w:r w:rsidRPr="00CD23FA">
        <w:rPr>
          <w:rFonts w:hint="cs"/>
          <w:rtl/>
        </w:rPr>
        <w:t>ی</w:t>
      </w:r>
      <w:r w:rsidRPr="00CD23FA">
        <w:rPr>
          <w:rtl/>
        </w:rPr>
        <w:t xml:space="preserve"> متن</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م</w:t>
      </w:r>
      <w:r w:rsidRPr="00CD23FA">
        <w:rPr>
          <w:rFonts w:hint="cs"/>
          <w:rtl/>
        </w:rPr>
        <w:t>ی</w:t>
      </w:r>
      <w:r w:rsidRPr="00A55358">
        <w:rPr>
          <w:rFonts w:hint="cs"/>
          <w:sz w:val="28"/>
          <w:rtl/>
        </w:rPr>
        <w:t>‌</w:t>
      </w:r>
      <w:r w:rsidRPr="00CD23FA">
        <w:rPr>
          <w:rFonts w:hint="eastAsia"/>
          <w:rtl/>
        </w:rPr>
        <w:t>کند</w:t>
      </w:r>
      <w:r w:rsidRPr="00CD23FA">
        <w:rPr>
          <w:rtl/>
        </w:rPr>
        <w:t xml:space="preserve"> و نما</w:t>
      </w:r>
      <w:r w:rsidRPr="00CD23FA">
        <w:rPr>
          <w:rFonts w:hint="cs"/>
          <w:rtl/>
        </w:rPr>
        <w:t>ی</w:t>
      </w:r>
      <w:r w:rsidRPr="00CD23FA">
        <w:rPr>
          <w:rFonts w:hint="eastAsia"/>
          <w:rtl/>
        </w:rPr>
        <w:t>ش</w:t>
      </w:r>
      <w:r w:rsidRPr="00CD23FA">
        <w:rPr>
          <w:rtl/>
        </w:rPr>
        <w:t xml:space="preserve"> </w:t>
      </w:r>
      <w:r w:rsidRPr="00CD23FA">
        <w:rPr>
          <w:rFonts w:hint="cs"/>
          <w:rtl/>
        </w:rPr>
        <w:t>ی</w:t>
      </w:r>
      <w:r w:rsidRPr="00CD23FA">
        <w:rPr>
          <w:rFonts w:hint="eastAsia"/>
          <w:rtl/>
        </w:rPr>
        <w:t>ک</w:t>
      </w:r>
      <w:r w:rsidRPr="00CD23FA">
        <w:rPr>
          <w:rtl/>
        </w:rPr>
        <w:t xml:space="preserve"> کلمه را بر اساس بافت اطراف آن در </w:t>
      </w:r>
      <w:r w:rsidRPr="00CD23FA">
        <w:rPr>
          <w:rFonts w:hint="cs"/>
          <w:rtl/>
        </w:rPr>
        <w:t>ی</w:t>
      </w:r>
      <w:r w:rsidRPr="00CD23FA">
        <w:rPr>
          <w:rFonts w:hint="eastAsia"/>
          <w:rtl/>
        </w:rPr>
        <w:t>ک</w:t>
      </w:r>
      <w:r w:rsidRPr="00CD23FA">
        <w:rPr>
          <w:rtl/>
        </w:rPr>
        <w:t xml:space="preserve"> جمله تغ</w:t>
      </w:r>
      <w:r w:rsidRPr="00CD23FA">
        <w:rPr>
          <w:rFonts w:hint="cs"/>
          <w:rtl/>
        </w:rPr>
        <w:t>یی</w:t>
      </w:r>
      <w:r w:rsidRPr="00CD23FA">
        <w:rPr>
          <w:rFonts w:hint="eastAsia"/>
          <w:rtl/>
        </w:rPr>
        <w:t>ر</w:t>
      </w:r>
      <w:r w:rsidRPr="00CD23FA">
        <w:rPr>
          <w:rtl/>
        </w:rPr>
        <w:t xml:space="preserve"> م</w:t>
      </w:r>
      <w:r w:rsidRPr="00CD23FA">
        <w:rPr>
          <w:rFonts w:hint="cs"/>
          <w:rtl/>
        </w:rPr>
        <w:t>ی</w:t>
      </w:r>
      <w:r w:rsidRPr="00A55358">
        <w:rPr>
          <w:rFonts w:hint="cs"/>
          <w:sz w:val="28"/>
          <w:rtl/>
        </w:rPr>
        <w:t>‌</w:t>
      </w:r>
      <w:r w:rsidRPr="00CD23FA">
        <w:rPr>
          <w:rFonts w:hint="eastAsia"/>
          <w:rtl/>
        </w:rPr>
        <w:t>دهد</w:t>
      </w:r>
      <w:r w:rsidRPr="00CD23FA">
        <w:rPr>
          <w:rtl/>
        </w:rPr>
        <w:t>. در نت</w:t>
      </w:r>
      <w:r w:rsidRPr="00CD23FA">
        <w:rPr>
          <w:rFonts w:hint="cs"/>
          <w:rtl/>
        </w:rPr>
        <w:t>ی</w:t>
      </w:r>
      <w:r w:rsidRPr="00CD23FA">
        <w:rPr>
          <w:rFonts w:hint="eastAsia"/>
          <w:rtl/>
        </w:rPr>
        <w:t>جه،</w:t>
      </w:r>
      <w:r w:rsidRPr="00CD23FA">
        <w:rPr>
          <w:rtl/>
        </w:rPr>
        <w:t xml:space="preserve"> عملکرد بس</w:t>
      </w:r>
      <w:r w:rsidRPr="00CD23FA">
        <w:rPr>
          <w:rFonts w:hint="cs"/>
          <w:rtl/>
        </w:rPr>
        <w:t>ی</w:t>
      </w:r>
      <w:r w:rsidRPr="00CD23FA">
        <w:rPr>
          <w:rFonts w:hint="eastAsia"/>
          <w:rtl/>
        </w:rPr>
        <w:t>ار</w:t>
      </w:r>
      <w:r w:rsidRPr="00CD23FA">
        <w:rPr>
          <w:rFonts w:hint="cs"/>
          <w:rtl/>
        </w:rPr>
        <w:t>ی</w:t>
      </w:r>
      <w:r w:rsidRPr="00CD23FA">
        <w:rPr>
          <w:rtl/>
        </w:rPr>
        <w:t xml:space="preserve"> از وظا</w:t>
      </w:r>
      <w:r w:rsidRPr="00CD23FA">
        <w:rPr>
          <w:rFonts w:hint="cs"/>
          <w:rtl/>
        </w:rPr>
        <w:t>ی</w:t>
      </w:r>
      <w:r w:rsidRPr="00CD23FA">
        <w:rPr>
          <w:rFonts w:hint="eastAsia"/>
          <w:rtl/>
        </w:rPr>
        <w:t>ف</w:t>
      </w:r>
      <w:r w:rsidRPr="00CD23FA">
        <w:rPr>
          <w:rtl/>
        </w:rPr>
        <w:t xml:space="preserve"> </w:t>
      </w:r>
      <w:r w:rsidRPr="00CD23FA">
        <w:t>NLP</w:t>
      </w:r>
      <w:r w:rsidRPr="00CD23FA">
        <w:rPr>
          <w:rtl/>
        </w:rPr>
        <w:t xml:space="preserve"> مانند پاسخ به سؤال و تجز</w:t>
      </w:r>
      <w:r w:rsidRPr="00CD23FA">
        <w:rPr>
          <w:rFonts w:hint="cs"/>
          <w:rtl/>
        </w:rPr>
        <w:t>ی</w:t>
      </w:r>
      <w:r w:rsidRPr="00CD23FA">
        <w:rPr>
          <w:rFonts w:hint="eastAsia"/>
          <w:rtl/>
        </w:rPr>
        <w:t>ه</w:t>
      </w:r>
      <w:r w:rsidRPr="00CD23FA">
        <w:rPr>
          <w:rtl/>
        </w:rPr>
        <w:t xml:space="preserve"> و </w:t>
      </w:r>
      <w:r w:rsidRPr="00CD23FA">
        <w:rPr>
          <w:rFonts w:hint="eastAsia"/>
          <w:rtl/>
        </w:rPr>
        <w:t>تحل</w:t>
      </w:r>
      <w:r w:rsidRPr="00CD23FA">
        <w:rPr>
          <w:rFonts w:hint="cs"/>
          <w:rtl/>
        </w:rPr>
        <w:t>ی</w:t>
      </w:r>
      <w:r w:rsidRPr="00CD23FA">
        <w:rPr>
          <w:rFonts w:hint="eastAsia"/>
          <w:rtl/>
        </w:rPr>
        <w:t>ل</w:t>
      </w:r>
      <w:r w:rsidRPr="00CD23FA">
        <w:rPr>
          <w:rtl/>
        </w:rPr>
        <w:t xml:space="preserve"> احساسات را به طور قابل توجه</w:t>
      </w:r>
      <w:r w:rsidRPr="00CD23FA">
        <w:rPr>
          <w:rFonts w:hint="cs"/>
          <w:rtl/>
        </w:rPr>
        <w:t>ی</w:t>
      </w:r>
      <w:r w:rsidRPr="00CD23FA">
        <w:rPr>
          <w:rtl/>
        </w:rPr>
        <w:t xml:space="preserve"> افزا</w:t>
      </w:r>
      <w:r w:rsidRPr="00CD23FA">
        <w:rPr>
          <w:rFonts w:hint="cs"/>
          <w:rtl/>
        </w:rPr>
        <w:t>ی</w:t>
      </w:r>
      <w:r w:rsidRPr="00CD23FA">
        <w:rPr>
          <w:rFonts w:hint="eastAsia"/>
          <w:rtl/>
        </w:rPr>
        <w:t>ش</w:t>
      </w:r>
      <w:r w:rsidRPr="00CD23FA">
        <w:rPr>
          <w:rtl/>
        </w:rPr>
        <w:t xml:space="preserve"> داده است</w:t>
      </w:r>
      <w:r>
        <w:rPr>
          <w:rtl/>
        </w:rPr>
        <w:fldChar w:fldCharType="begin"/>
      </w:r>
      <w:r>
        <w:rPr>
          <w:rtl/>
        </w:rPr>
        <w:instrText xml:space="preserve"> </w:instrText>
      </w:r>
      <w:r>
        <w:instrText>ADDIN EN.CITE &lt;EndNote&gt;&lt;Cite&gt;&lt;Author&gt;Incitti&lt;/Author&gt;&lt;Year&gt;2023&lt;/Year&gt;&lt;RecNum&gt;103&lt;/RecNum&gt;&lt;DisplayText&gt;[68]&lt;/DisplayText&gt;&lt;record&gt;&lt;rec-number&gt;103&lt;/rec-number&gt;&lt;foreign-keys&gt;&lt;key app="EN" db-id="5advps9aitwdwre9vx1x2pv30wawrxstfptz" timestamp="1723241889"&gt;1</w:instrText>
      </w:r>
      <w:r>
        <w:rPr>
          <w:rtl/>
        </w:rPr>
        <w:instrText>03&lt;/</w:instrText>
      </w:r>
      <w:r>
        <w:instrText>key&gt;&lt;/foreign-keys&gt;&lt;ref-type name="Journal Article"&gt;17&lt;/ref-type&gt;&lt;contributors&gt;&lt;authors&gt;&lt;author&gt;Incitti, Francesca&lt;/author&gt;&lt;author&gt;Urli, Federico&lt;/author&gt;&lt;author&gt;Snidaro, Lauro&lt;/author&gt;&lt;/authors&gt;&lt;/contributors&gt;&lt;titles&gt;&lt;title&gt;Beyond word embeddings: A</w:instrText>
      </w:r>
      <w:r>
        <w:rPr>
          <w:rtl/>
        </w:rPr>
        <w:instrText xml:space="preserve"> </w:instrText>
      </w:r>
      <w:r>
        <w:instrText>survey&lt;/title&gt;&lt;secondary-title&gt;Information Fusion&lt;/secondary-title&gt;&lt;/titles&gt;&lt;periodical&gt;&lt;full-title&gt;Information Fusion&lt;/full-title&gt;&lt;/periodical&gt;&lt;pages&gt;418-436&lt;/pages&gt;&lt;volume&gt;89&lt;/volume&gt;&lt;keywords&gt;&lt;keyword&gt;NLP&lt;/keyword&gt;&lt;keyword&gt;Text representation&lt;/keyword</w:instrText>
      </w:r>
      <w:r>
        <w:rPr>
          <w:rtl/>
        </w:rPr>
        <w:instrText>&gt;&lt;</w:instrText>
      </w:r>
      <w:r>
        <w:instrText>keyword&gt;Document embeddings&lt;/keyword&gt;&lt;keyword&gt;Sentence embeddings&lt;/keyword&gt;&lt;keyword&gt;Transformers&lt;/keyword&gt;&lt;keyword&gt;Multimodal embeddings&lt;/keyword&gt;&lt;/keywords&gt;&lt;dates&gt;&lt;year&gt;2023&lt;/year&gt;&lt;pub-dates&gt;&lt;date&gt;2023/01/01/&lt;/date&gt;&lt;/pub-dates&gt;&lt;/dates&gt;&lt;isbn&gt;1566-2535&lt;/isbn&gt;&lt;urls&gt;&lt;related-urls&gt;&lt;url&gt;https://www.sciencedirect.com/science/article/pii/S1566253522001233&lt;/url&gt;&lt;/related-urls&gt;&lt;/urls&gt;&lt;electronic-resource-num&gt;https://doi.org/10.1016/j.inffus.2022.08.024&lt;/electronic-resource-num&gt;&lt;/record&gt;&lt;/Cite&gt;&lt;/EndNote</w:instrText>
      </w:r>
      <w:r>
        <w:rPr>
          <w:rtl/>
        </w:rPr>
        <w:instrText>&gt;</w:instrText>
      </w:r>
      <w:r>
        <w:rPr>
          <w:rtl/>
        </w:rPr>
        <w:fldChar w:fldCharType="separate"/>
      </w:r>
      <w:r>
        <w:rPr>
          <w:noProof/>
          <w:rtl/>
        </w:rPr>
        <w:t>[68]</w:t>
      </w:r>
      <w:r>
        <w:rPr>
          <w:rtl/>
        </w:rPr>
        <w:fldChar w:fldCharType="end"/>
      </w:r>
      <w:r w:rsidRPr="00CD23FA">
        <w:rPr>
          <w:rtl/>
        </w:rPr>
        <w:t>.</w:t>
      </w:r>
    </w:p>
    <w:p w14:paraId="6864AEAD" w14:textId="68C577C5" w:rsidR="00A55358" w:rsidRPr="00CD23FA" w:rsidRDefault="00A55358" w:rsidP="00A55358">
      <w:pPr>
        <w:pStyle w:val="a8"/>
        <w:rPr>
          <w:rtl/>
        </w:rPr>
      </w:pPr>
      <w:r w:rsidRPr="00CD23FA">
        <w:rPr>
          <w:rtl/>
        </w:rPr>
        <w:t>مدل</w:t>
      </w:r>
      <w:r w:rsidR="00A12C60">
        <w:rPr>
          <w:rtl/>
        </w:rPr>
        <w:softHyphen/>
      </w:r>
      <w:r w:rsidRPr="00CD23FA">
        <w:rPr>
          <w:rtl/>
        </w:rPr>
        <w:t>ها</w:t>
      </w:r>
      <w:r w:rsidRPr="00CD23FA">
        <w:rPr>
          <w:rFonts w:hint="cs"/>
          <w:rtl/>
        </w:rPr>
        <w:t>ی</w:t>
      </w:r>
      <w:r w:rsidRPr="00CD23FA">
        <w:rPr>
          <w:rtl/>
        </w:rPr>
        <w:t xml:space="preserve"> معنا</w:t>
      </w:r>
      <w:r w:rsidRPr="00CD23FA">
        <w:rPr>
          <w:rFonts w:hint="cs"/>
          <w:rtl/>
        </w:rPr>
        <w:t>یی</w:t>
      </w:r>
      <w:r w:rsidRPr="00CD23FA">
        <w:rPr>
          <w:rtl/>
        </w:rPr>
        <w:t xml:space="preserve"> مبتن</w:t>
      </w:r>
      <w:r w:rsidRPr="00CD23FA">
        <w:rPr>
          <w:rFonts w:hint="cs"/>
          <w:rtl/>
        </w:rPr>
        <w:t>ی</w:t>
      </w:r>
      <w:r w:rsidRPr="00CD23FA">
        <w:rPr>
          <w:rtl/>
        </w:rPr>
        <w:t xml:space="preserve"> بر شبکه</w:t>
      </w:r>
      <w:r w:rsidR="00A12C60">
        <w:rPr>
          <w:rtl/>
        </w:rPr>
        <w:softHyphen/>
      </w:r>
      <w:r w:rsidRPr="00CD23FA">
        <w:rPr>
          <w:rtl/>
        </w:rPr>
        <w:t>ها</w:t>
      </w:r>
      <w:r w:rsidRPr="00CD23FA">
        <w:rPr>
          <w:rFonts w:hint="cs"/>
          <w:rtl/>
        </w:rPr>
        <w:t>ی</w:t>
      </w:r>
      <w:r w:rsidRPr="00CD23FA">
        <w:rPr>
          <w:rtl/>
        </w:rPr>
        <w:t xml:space="preserve"> عصب</w:t>
      </w:r>
      <w:r w:rsidRPr="00CD23FA">
        <w:rPr>
          <w:rFonts w:hint="cs"/>
          <w:rtl/>
        </w:rPr>
        <w:t>ی</w:t>
      </w:r>
      <w:r w:rsidRPr="00CD23FA">
        <w:rPr>
          <w:rtl/>
        </w:rPr>
        <w:t xml:space="preserve"> به طور گسترده در کارها</w:t>
      </w:r>
      <w:r w:rsidRPr="00CD23FA">
        <w:rPr>
          <w:rFonts w:hint="cs"/>
          <w:rtl/>
        </w:rPr>
        <w:t>ی</w:t>
      </w:r>
      <w:r w:rsidRPr="00CD23FA">
        <w:rPr>
          <w:rtl/>
        </w:rPr>
        <w:t xml:space="preserve"> مختلف از جمله ترجمه ماش</w:t>
      </w:r>
      <w:r w:rsidRPr="00CD23FA">
        <w:rPr>
          <w:rFonts w:hint="cs"/>
          <w:rtl/>
        </w:rPr>
        <w:t>ی</w:t>
      </w:r>
      <w:r w:rsidRPr="00CD23FA">
        <w:rPr>
          <w:rFonts w:hint="eastAsia"/>
          <w:rtl/>
        </w:rPr>
        <w:t>ن</w:t>
      </w:r>
      <w:r w:rsidRPr="00CD23FA">
        <w:rPr>
          <w:rFonts w:hint="cs"/>
          <w:rtl/>
        </w:rPr>
        <w:t>ی</w:t>
      </w:r>
      <w:r w:rsidRPr="00CD23FA">
        <w:rPr>
          <w:rFonts w:hint="eastAsia"/>
          <w:rtl/>
        </w:rPr>
        <w:t>،</w:t>
      </w:r>
      <w:r w:rsidRPr="00CD23FA">
        <w:rPr>
          <w:rtl/>
        </w:rPr>
        <w:t xml:space="preserve"> باز</w:t>
      </w:r>
      <w:r w:rsidRPr="00CD23FA">
        <w:rPr>
          <w:rFonts w:hint="cs"/>
          <w:rtl/>
        </w:rPr>
        <w:t>ی</w:t>
      </w:r>
      <w:r w:rsidRPr="00CD23FA">
        <w:rPr>
          <w:rFonts w:hint="eastAsia"/>
          <w:rtl/>
        </w:rPr>
        <w:t>اب</w:t>
      </w:r>
      <w:r w:rsidRPr="00CD23FA">
        <w:rPr>
          <w:rFonts w:hint="cs"/>
          <w:rtl/>
        </w:rPr>
        <w:t>ی</w:t>
      </w:r>
      <w:r w:rsidRPr="00CD23FA">
        <w:rPr>
          <w:rtl/>
        </w:rPr>
        <w:t xml:space="preserve"> اطلاعات و خلاصه ساز</w:t>
      </w:r>
      <w:r w:rsidRPr="00CD23FA">
        <w:rPr>
          <w:rFonts w:hint="cs"/>
          <w:rtl/>
        </w:rPr>
        <w:t>ی</w:t>
      </w:r>
      <w:r w:rsidRPr="00CD23FA">
        <w:rPr>
          <w:rtl/>
        </w:rPr>
        <w:t xml:space="preserve"> متن استفاده </w:t>
      </w:r>
      <w:r w:rsidR="005B628F">
        <w:rPr>
          <w:rtl/>
        </w:rPr>
        <w:t>می‌شود</w:t>
      </w:r>
      <w:r w:rsidRPr="00CD23FA">
        <w:rPr>
          <w:rtl/>
        </w:rPr>
        <w:t>. برا</w:t>
      </w:r>
      <w:r w:rsidRPr="00CD23FA">
        <w:rPr>
          <w:rFonts w:hint="cs"/>
          <w:rtl/>
        </w:rPr>
        <w:t>ی</w:t>
      </w:r>
      <w:r w:rsidRPr="00CD23FA">
        <w:rPr>
          <w:rtl/>
        </w:rPr>
        <w:t xml:space="preserve"> مثال، مدل</w:t>
      </w:r>
      <w:r w:rsidRPr="00A55358">
        <w:rPr>
          <w:sz w:val="28"/>
          <w:rtl/>
        </w:rPr>
        <w:t>‌</w:t>
      </w:r>
      <w:r w:rsidRPr="00CD23FA">
        <w:rPr>
          <w:rtl/>
        </w:rPr>
        <w:t>ها</w:t>
      </w:r>
      <w:r w:rsidRPr="00CD23FA">
        <w:rPr>
          <w:rFonts w:hint="cs"/>
          <w:rtl/>
        </w:rPr>
        <w:t>ی</w:t>
      </w:r>
      <w:r w:rsidRPr="00CD23FA">
        <w:rPr>
          <w:rtl/>
        </w:rPr>
        <w:t xml:space="preserve"> مبتن</w:t>
      </w:r>
      <w:r w:rsidRPr="00CD23FA">
        <w:rPr>
          <w:rFonts w:hint="cs"/>
          <w:rtl/>
        </w:rPr>
        <w:t>ی</w:t>
      </w:r>
      <w:r w:rsidRPr="00CD23FA">
        <w:rPr>
          <w:rtl/>
        </w:rPr>
        <w:t xml:space="preserve"> بر ترانسفورماتور مانند </w:t>
      </w:r>
      <w:r w:rsidRPr="00CD23FA">
        <w:t>GPT-3</w:t>
      </w:r>
      <w:r w:rsidRPr="00CD23FA">
        <w:rPr>
          <w:rtl/>
        </w:rPr>
        <w:t xml:space="preserve"> توانا</w:t>
      </w:r>
      <w:r w:rsidRPr="00CD23FA">
        <w:rPr>
          <w:rFonts w:hint="cs"/>
          <w:rtl/>
        </w:rPr>
        <w:t>یی</w:t>
      </w:r>
      <w:r w:rsidRPr="00A55358">
        <w:rPr>
          <w:rFonts w:hint="cs"/>
          <w:sz w:val="28"/>
          <w:rtl/>
        </w:rPr>
        <w:t>‌</w:t>
      </w:r>
      <w:r w:rsidRPr="00CD23FA">
        <w:rPr>
          <w:rFonts w:hint="eastAsia"/>
          <w:rtl/>
        </w:rPr>
        <w:t>ها</w:t>
      </w:r>
      <w:r w:rsidRPr="00CD23FA">
        <w:rPr>
          <w:rFonts w:hint="cs"/>
          <w:rtl/>
        </w:rPr>
        <w:t>ی</w:t>
      </w:r>
      <w:r w:rsidRPr="00CD23FA">
        <w:rPr>
          <w:rtl/>
        </w:rPr>
        <w:t xml:space="preserve"> چشمگ</w:t>
      </w:r>
      <w:r w:rsidRPr="00CD23FA">
        <w:rPr>
          <w:rFonts w:hint="cs"/>
          <w:rtl/>
        </w:rPr>
        <w:t>ی</w:t>
      </w:r>
      <w:r w:rsidRPr="00CD23FA">
        <w:rPr>
          <w:rFonts w:hint="eastAsia"/>
          <w:rtl/>
        </w:rPr>
        <w:t>ر</w:t>
      </w:r>
      <w:r w:rsidRPr="00CD23FA">
        <w:rPr>
          <w:rFonts w:hint="cs"/>
          <w:rtl/>
        </w:rPr>
        <w:t>ی</w:t>
      </w:r>
      <w:r w:rsidRPr="00CD23FA">
        <w:rPr>
          <w:rtl/>
        </w:rPr>
        <w:t xml:space="preserve"> را در تول</w:t>
      </w:r>
      <w:r w:rsidRPr="00CD23FA">
        <w:rPr>
          <w:rFonts w:hint="cs"/>
          <w:rtl/>
        </w:rPr>
        <w:t>ی</w:t>
      </w:r>
      <w:r w:rsidRPr="00CD23FA">
        <w:rPr>
          <w:rFonts w:hint="eastAsia"/>
          <w:rtl/>
        </w:rPr>
        <w:t>د</w:t>
      </w:r>
      <w:r w:rsidRPr="00CD23FA">
        <w:rPr>
          <w:rtl/>
        </w:rPr>
        <w:t xml:space="preserve"> متن</w:t>
      </w:r>
      <w:r w:rsidRPr="00CD23FA">
        <w:rPr>
          <w:rFonts w:hint="cs"/>
          <w:rtl/>
        </w:rPr>
        <w:t>ی</w:t>
      </w:r>
      <w:r w:rsidRPr="00CD23FA">
        <w:rPr>
          <w:rtl/>
        </w:rPr>
        <w:t xml:space="preserve"> شب</w:t>
      </w:r>
      <w:r w:rsidRPr="00CD23FA">
        <w:rPr>
          <w:rFonts w:hint="cs"/>
          <w:rtl/>
        </w:rPr>
        <w:t>ی</w:t>
      </w:r>
      <w:r w:rsidRPr="00CD23FA">
        <w:rPr>
          <w:rFonts w:hint="eastAsia"/>
          <w:rtl/>
        </w:rPr>
        <w:t>ه</w:t>
      </w:r>
      <w:r w:rsidRPr="00CD23FA">
        <w:rPr>
          <w:rtl/>
        </w:rPr>
        <w:t xml:space="preserve"> نوشته</w:t>
      </w:r>
      <w:r w:rsidRPr="00A55358">
        <w:rPr>
          <w:sz w:val="28"/>
          <w:rtl/>
        </w:rPr>
        <w:t>‌</w:t>
      </w:r>
      <w:r w:rsidRPr="00CD23FA">
        <w:rPr>
          <w:rtl/>
        </w:rPr>
        <w:t>ها</w:t>
      </w:r>
      <w:r w:rsidRPr="00CD23FA">
        <w:rPr>
          <w:rFonts w:hint="cs"/>
          <w:rtl/>
        </w:rPr>
        <w:t>ی</w:t>
      </w:r>
      <w:r w:rsidRPr="00CD23FA">
        <w:rPr>
          <w:rtl/>
        </w:rPr>
        <w:t xml:space="preserve"> انسان</w:t>
      </w:r>
      <w:r w:rsidRPr="00CD23FA">
        <w:rPr>
          <w:rFonts w:hint="cs"/>
          <w:rtl/>
        </w:rPr>
        <w:t>ی</w:t>
      </w:r>
      <w:r w:rsidRPr="00CD23FA">
        <w:rPr>
          <w:rtl/>
        </w:rPr>
        <w:t xml:space="preserve"> و در</w:t>
      </w:r>
      <w:r w:rsidRPr="00CD23FA">
        <w:rPr>
          <w:rFonts w:hint="eastAsia"/>
          <w:rtl/>
        </w:rPr>
        <w:t>ک</w:t>
      </w:r>
      <w:r w:rsidRPr="00CD23FA">
        <w:rPr>
          <w:rtl/>
        </w:rPr>
        <w:t xml:space="preserve"> پرسش</w:t>
      </w:r>
      <w:r w:rsidRPr="00A55358">
        <w:rPr>
          <w:sz w:val="28"/>
          <w:rtl/>
        </w:rPr>
        <w:t>‌</w:t>
      </w:r>
      <w:r w:rsidRPr="00CD23FA">
        <w:rPr>
          <w:rtl/>
        </w:rPr>
        <w:t>ها</w:t>
      </w:r>
      <w:r w:rsidRPr="00CD23FA">
        <w:rPr>
          <w:rFonts w:hint="cs"/>
          <w:rtl/>
        </w:rPr>
        <w:t>ی</w:t>
      </w:r>
      <w:r w:rsidRPr="00CD23FA">
        <w:rPr>
          <w:rtl/>
        </w:rPr>
        <w:t xml:space="preserve">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CD23FA">
        <w:rPr>
          <w:rtl/>
        </w:rPr>
        <w:t xml:space="preserve"> نشان داده</w:t>
      </w:r>
      <w:r w:rsidRPr="00A55358">
        <w:rPr>
          <w:sz w:val="28"/>
          <w:rtl/>
        </w:rPr>
        <w:t>‌</w:t>
      </w:r>
      <w:r w:rsidRPr="00CD23FA">
        <w:rPr>
          <w:rtl/>
        </w:rPr>
        <w:t>اند</w:t>
      </w:r>
      <w:r>
        <w:rPr>
          <w:rFonts w:hint="cs"/>
          <w:rtl/>
        </w:rPr>
        <w:t xml:space="preserve"> </w:t>
      </w:r>
      <w:r>
        <w:rPr>
          <w:rtl/>
        </w:rPr>
        <w:fldChar w:fldCharType="begin"/>
      </w:r>
      <w:r>
        <w:rPr>
          <w:rtl/>
        </w:rPr>
        <w:instrText xml:space="preserve"> </w:instrText>
      </w:r>
      <w:r>
        <w:instrText>ADDIN EN.CITE &lt;EndNote&gt;&lt;Cite&gt;&lt;Author&gt;Jia&lt;/Author&gt;&lt;Year&gt;2023&lt;/Year&gt;&lt;RecNum&gt;104&lt;/RecNum&gt;&lt;DisplayText&gt;[69]&lt;/DisplayText&gt;&lt;record&gt;&lt;rec-number&gt;104&lt;/rec-number&gt;&lt;foreign-keys&gt;&lt;key app="EN" db-id="5advps9aitwdwre9vx1x2pv30wawrxstfptz" timestamp="1723242113"&gt;104</w:instrText>
      </w:r>
      <w:r>
        <w:rPr>
          <w:rtl/>
        </w:rPr>
        <w:instrText>&lt;/</w:instrText>
      </w:r>
      <w:r>
        <w:instrText>key&gt;&lt;/foreign-keys&gt;&lt;ref-type name="Journal Article"&gt;17&lt;/ref-type&gt;&lt;contributors&gt;&lt;authors&gt;&lt;author&gt;Jia, Jianguo&lt;/author&gt;&lt;author&gt;Liang, Wen&lt;/author&gt;&lt;author&gt;Liang, Youzhi&lt;/author&gt;&lt;/authors&gt;&lt;/contributors&gt;&lt;titles&gt;&lt;title&gt;A review of hybrid and ensemble in deep learning for natural language processing&lt;/title&gt;&lt;secondary-title&gt;arXiv preprint arXiv:2312.05589&lt;/secondary-title&gt;&lt;/titles&gt;&lt;periodical&gt;&lt;full-title&gt;arXiv preprint arXiv:2312.05589&lt;/full-title&gt;&lt;/periodical&gt;&lt;dates&gt;&lt;year&gt;2023&lt;/year&gt;&lt;/dates&gt;&lt;urls&gt;&lt;/urls&gt;&lt;/record&gt;&lt;/Cite&gt;&lt;/EndNote</w:instrText>
      </w:r>
      <w:r>
        <w:rPr>
          <w:rtl/>
        </w:rPr>
        <w:instrText>&gt;</w:instrText>
      </w:r>
      <w:r>
        <w:rPr>
          <w:rtl/>
        </w:rPr>
        <w:fldChar w:fldCharType="separate"/>
      </w:r>
      <w:r>
        <w:rPr>
          <w:noProof/>
          <w:rtl/>
        </w:rPr>
        <w:t>[69]</w:t>
      </w:r>
      <w:r>
        <w:rPr>
          <w:rtl/>
        </w:rPr>
        <w:fldChar w:fldCharType="end"/>
      </w:r>
      <w:r w:rsidRPr="00CD23FA">
        <w:rPr>
          <w:rtl/>
        </w:rPr>
        <w:t>.</w:t>
      </w:r>
    </w:p>
    <w:p w14:paraId="5A2499DC" w14:textId="73244C45" w:rsidR="00A55358" w:rsidRDefault="001E630A" w:rsidP="001E630A">
      <w:pPr>
        <w:pStyle w:val="a"/>
        <w:rPr>
          <w:rtl/>
        </w:rPr>
      </w:pPr>
      <w:bookmarkStart w:id="74" w:name="_Toc182362695"/>
      <w:r w:rsidRPr="00386F8E">
        <w:rPr>
          <w:rFonts w:hint="cs"/>
          <w:rtl/>
        </w:rPr>
        <w:t xml:space="preserve">رویکرد </w:t>
      </w:r>
      <w:r w:rsidR="000A1A0B">
        <w:rPr>
          <w:rFonts w:hint="cs"/>
          <w:rtl/>
        </w:rPr>
        <w:t>خوشه‌بندی</w:t>
      </w:r>
      <w:r w:rsidRPr="00386F8E">
        <w:rPr>
          <w:rFonts w:hint="cs"/>
          <w:rtl/>
        </w:rPr>
        <w:t xml:space="preserve"> معنایی</w:t>
      </w:r>
      <w:bookmarkEnd w:id="74"/>
    </w:p>
    <w:p w14:paraId="23473633" w14:textId="2678137E" w:rsidR="001E630A" w:rsidRPr="00CD23FA" w:rsidRDefault="001E630A" w:rsidP="001E630A">
      <w:pPr>
        <w:pStyle w:val="a8"/>
        <w:rPr>
          <w:rtl/>
        </w:rPr>
      </w:pPr>
      <w:r w:rsidRPr="00CD23FA">
        <w:rPr>
          <w:rFonts w:hint="cs"/>
          <w:rtl/>
        </w:rPr>
        <w:t>چارچوب نظری مورد استفاده در این کار براساس پژوهش</w:t>
      </w:r>
      <w:r w:rsidR="00A12C60">
        <w:rPr>
          <w:rtl/>
        </w:rPr>
        <w:softHyphen/>
      </w:r>
      <w:r w:rsidRPr="00CD23FA">
        <w:rPr>
          <w:rFonts w:hint="cs"/>
          <w:rtl/>
        </w:rPr>
        <w:t xml:space="preserve">های انجام شده توسط آقای فرانسیسکو وبر و نظریه </w:t>
      </w:r>
      <w:r w:rsidR="000A1A0B">
        <w:rPr>
          <w:rFonts w:hint="cs"/>
          <w:rtl/>
        </w:rPr>
        <w:t>خوشه‌بندی</w:t>
      </w:r>
      <w:r w:rsidRPr="00CD23FA">
        <w:rPr>
          <w:rFonts w:hint="cs"/>
          <w:rtl/>
        </w:rPr>
        <w:t xml:space="preserve"> معنایی</w:t>
      </w:r>
      <w:r w:rsidR="001274F5">
        <w:rPr>
          <w:rFonts w:hint="cs"/>
          <w:rtl/>
        </w:rPr>
        <w:t xml:space="preserve"> پیشنهاد شده توسط ایشان</w:t>
      </w:r>
      <w:r w:rsidRPr="00CD23FA">
        <w:rPr>
          <w:rFonts w:hint="cs"/>
          <w:rtl/>
        </w:rPr>
        <w:t xml:space="preserve"> (</w:t>
      </w:r>
      <w:r w:rsidRPr="00CD23FA">
        <w:t>SFT</w:t>
      </w:r>
      <w:r w:rsidRPr="00CD23FA">
        <w:rPr>
          <w:rFonts w:hint="cs"/>
          <w:rtl/>
        </w:rPr>
        <w:t>) است</w:t>
      </w:r>
      <w:r>
        <w:rPr>
          <w:rtl/>
        </w:rPr>
        <w:fldChar w:fldCharType="begin"/>
      </w:r>
      <w:r>
        <w:rPr>
          <w:rtl/>
        </w:rPr>
        <w:instrText xml:space="preserve"> </w:instrText>
      </w:r>
      <w:r>
        <w:instrText>ADDIN EN.CITE &lt;EndNote&gt;&lt;Cite&gt;&lt;Author&gt;Webber&lt;/Author&gt;&lt;Year&gt;2015&lt;/Year&gt;&lt;RecNum&gt;29&lt;/RecNum&gt;&lt;DisplayText&gt;[6]&lt;/DisplayText&gt;&lt;record&gt;&lt;rec-number&gt;29&lt;/rec-number&gt;&lt;foreign-keys&gt;&lt;key app="EN" db-id="5advps9aitwdwre9vx1x2pv30wawrxstfptz" timestamp="1723198656"&gt;29&lt;/key&gt;&lt;/foreign-keys&gt;&lt;ref-type name="Journal Article"&gt;17&lt;/ref-type&gt;&lt;contributors&gt;&lt;authors&gt;&lt;author&gt;Webber, Francisco De Sousa&lt;/author&gt;&lt;/authors&gt;&lt;/contributors&gt;&lt;titles&gt;&lt;title&gt;Semantic folding theory and its application in semantic fingerprinting&lt;/title&gt;&lt;secondary-title&gt;arXiv preprint arXiv:1511.08855&lt;/secondary-title&gt;&lt;/titles&gt;&lt;periodical&gt;&lt;full-title&gt;arXiv preprint arXiv:1511.08855&lt;/full-title&gt;&lt;/periodical&gt;&lt;dates&gt;&lt;year&gt;2015&lt;/year&gt;&lt;/dates&gt;&lt;urls&gt;&lt;/urls&gt;&lt;/record&gt;&lt;/Cite&gt;&lt;/EndNote</w:instrText>
      </w:r>
      <w:r>
        <w:rPr>
          <w:rtl/>
        </w:rPr>
        <w:instrText>&gt;</w:instrText>
      </w:r>
      <w:r>
        <w:rPr>
          <w:rtl/>
        </w:rPr>
        <w:fldChar w:fldCharType="separate"/>
      </w:r>
      <w:r>
        <w:rPr>
          <w:noProof/>
          <w:rtl/>
        </w:rPr>
        <w:t>[6]</w:t>
      </w:r>
      <w:r>
        <w:rPr>
          <w:rtl/>
        </w:rPr>
        <w:fldChar w:fldCharType="end"/>
      </w:r>
      <w:r w:rsidRPr="00CD23FA">
        <w:rPr>
          <w:rFonts w:hint="cs"/>
          <w:rtl/>
        </w:rPr>
        <w:t xml:space="preserve">. </w:t>
      </w:r>
      <w:r w:rsidRPr="00CD23FA">
        <w:rPr>
          <w:rtl/>
        </w:rPr>
        <w:t>ا</w:t>
      </w:r>
      <w:r w:rsidRPr="00CD23FA">
        <w:rPr>
          <w:rFonts w:hint="cs"/>
          <w:rtl/>
        </w:rPr>
        <w:t>ی</w:t>
      </w:r>
      <w:r w:rsidRPr="00CD23FA">
        <w:rPr>
          <w:rFonts w:hint="eastAsia"/>
          <w:rtl/>
        </w:rPr>
        <w:t>ن</w:t>
      </w:r>
      <w:r w:rsidRPr="00CD23FA">
        <w:rPr>
          <w:rtl/>
        </w:rPr>
        <w:t xml:space="preserve"> نظر</w:t>
      </w:r>
      <w:r w:rsidRPr="00CD23FA">
        <w:rPr>
          <w:rFonts w:hint="cs"/>
          <w:rtl/>
        </w:rPr>
        <w:t>ی</w:t>
      </w:r>
      <w:r w:rsidRPr="00CD23FA">
        <w:rPr>
          <w:rFonts w:hint="eastAsia"/>
          <w:rtl/>
        </w:rPr>
        <w:t>ه</w:t>
      </w:r>
      <w:r w:rsidRPr="00CD23FA">
        <w:rPr>
          <w:rtl/>
        </w:rPr>
        <w:t xml:space="preserve"> </w:t>
      </w:r>
      <w:r w:rsidRPr="00CD23FA">
        <w:rPr>
          <w:rFonts w:hint="cs"/>
          <w:rtl/>
        </w:rPr>
        <w:t>ی</w:t>
      </w:r>
      <w:r w:rsidRPr="00CD23FA">
        <w:rPr>
          <w:rFonts w:hint="eastAsia"/>
          <w:rtl/>
        </w:rPr>
        <w:t>ک</w:t>
      </w:r>
      <w:r w:rsidRPr="00CD23FA">
        <w:rPr>
          <w:rtl/>
        </w:rPr>
        <w:t xml:space="preserve"> رو</w:t>
      </w:r>
      <w:r w:rsidRPr="00CD23FA">
        <w:rPr>
          <w:rFonts w:hint="cs"/>
          <w:rtl/>
        </w:rPr>
        <w:t>ی</w:t>
      </w:r>
      <w:r w:rsidRPr="00CD23FA">
        <w:rPr>
          <w:rFonts w:hint="eastAsia"/>
          <w:rtl/>
        </w:rPr>
        <w:t>کرد</w:t>
      </w:r>
      <w:r w:rsidRPr="00CD23FA">
        <w:rPr>
          <w:rtl/>
        </w:rPr>
        <w:t xml:space="preserve"> جا</w:t>
      </w:r>
      <w:r w:rsidRPr="00CD23FA">
        <w:rPr>
          <w:rFonts w:hint="cs"/>
          <w:rtl/>
        </w:rPr>
        <w:t>ی</w:t>
      </w:r>
      <w:r w:rsidRPr="00CD23FA">
        <w:rPr>
          <w:rFonts w:hint="eastAsia"/>
          <w:rtl/>
        </w:rPr>
        <w:t>گز</w:t>
      </w:r>
      <w:r w:rsidRPr="00CD23FA">
        <w:rPr>
          <w:rFonts w:hint="cs"/>
          <w:rtl/>
        </w:rPr>
        <w:t>ی</w:t>
      </w:r>
      <w:r w:rsidRPr="00CD23FA">
        <w:rPr>
          <w:rFonts w:hint="eastAsia"/>
          <w:rtl/>
        </w:rPr>
        <w:t>ن</w:t>
      </w:r>
      <w:r w:rsidRPr="00CD23FA">
        <w:rPr>
          <w:rtl/>
        </w:rPr>
        <w:t xml:space="preserve"> برا</w:t>
      </w:r>
      <w:r w:rsidRPr="00CD23FA">
        <w:rPr>
          <w:rFonts w:hint="cs"/>
          <w:rtl/>
        </w:rPr>
        <w:t>ی</w:t>
      </w:r>
      <w:r w:rsidRPr="00CD23FA">
        <w:rPr>
          <w:rtl/>
        </w:rPr>
        <w:t xml:space="preserve"> بازنما</w:t>
      </w:r>
      <w:r w:rsidRPr="00CD23FA">
        <w:rPr>
          <w:rFonts w:hint="cs"/>
          <w:rtl/>
        </w:rPr>
        <w:t>یی</w:t>
      </w:r>
      <w:r w:rsidRPr="00CD23FA">
        <w:rPr>
          <w:rtl/>
        </w:rPr>
        <w:t xml:space="preserve"> معناشناس</w:t>
      </w:r>
      <w:r w:rsidRPr="00CD23FA">
        <w:rPr>
          <w:rFonts w:hint="cs"/>
          <w:rtl/>
        </w:rPr>
        <w:t>ی</w:t>
      </w:r>
      <w:r w:rsidRPr="00CD23FA">
        <w:rPr>
          <w:rtl/>
        </w:rPr>
        <w:t xml:space="preserve"> زبان ارائه م</w:t>
      </w:r>
      <w:r w:rsidRPr="00CD23FA">
        <w:rPr>
          <w:rFonts w:hint="cs"/>
          <w:rtl/>
        </w:rPr>
        <w:t>ی</w:t>
      </w:r>
      <w:r w:rsidRPr="004C048A">
        <w:rPr>
          <w:rFonts w:hint="cs"/>
          <w:sz w:val="28"/>
          <w:rtl/>
        </w:rPr>
        <w:t>‌</w:t>
      </w:r>
      <w:r w:rsidRPr="00CD23FA">
        <w:rPr>
          <w:rFonts w:hint="eastAsia"/>
          <w:rtl/>
        </w:rPr>
        <w:t>کند</w:t>
      </w:r>
      <w:r w:rsidRPr="00CD23FA">
        <w:rPr>
          <w:rtl/>
        </w:rPr>
        <w:t xml:space="preserve"> و برخلاف روش</w:t>
      </w:r>
      <w:r w:rsidRPr="004C048A">
        <w:rPr>
          <w:sz w:val="28"/>
          <w:rtl/>
        </w:rPr>
        <w:t>‌</w:t>
      </w:r>
      <w:r w:rsidRPr="00CD23FA">
        <w:rPr>
          <w:rtl/>
        </w:rPr>
        <w:t>ها</w:t>
      </w:r>
      <w:r w:rsidRPr="00CD23FA">
        <w:rPr>
          <w:rFonts w:hint="cs"/>
          <w:rtl/>
        </w:rPr>
        <w:t>یی</w:t>
      </w:r>
      <w:r w:rsidRPr="00CD23FA">
        <w:rPr>
          <w:rtl/>
        </w:rPr>
        <w:t xml:space="preserve"> که تاکنون ذکر شد، مبتن</w:t>
      </w:r>
      <w:r w:rsidRPr="00CD23FA">
        <w:rPr>
          <w:rFonts w:hint="cs"/>
          <w:rtl/>
        </w:rPr>
        <w:t>ی</w:t>
      </w:r>
      <w:r w:rsidRPr="00CD23FA">
        <w:rPr>
          <w:rtl/>
        </w:rPr>
        <w:t xml:space="preserve"> بر ه</w:t>
      </w:r>
      <w:r w:rsidRPr="00CD23FA">
        <w:rPr>
          <w:rFonts w:hint="cs"/>
          <w:rtl/>
        </w:rPr>
        <w:t>ی</w:t>
      </w:r>
      <w:r w:rsidRPr="00CD23FA">
        <w:rPr>
          <w:rFonts w:hint="eastAsia"/>
          <w:rtl/>
        </w:rPr>
        <w:t>چ</w:t>
      </w:r>
      <w:r w:rsidRPr="00CD23FA">
        <w:rPr>
          <w:rtl/>
        </w:rPr>
        <w:t xml:space="preserve"> روش آمار</w:t>
      </w:r>
      <w:r w:rsidRPr="00CD23FA">
        <w:rPr>
          <w:rFonts w:hint="cs"/>
          <w:rtl/>
        </w:rPr>
        <w:t>ی</w:t>
      </w:r>
      <w:r w:rsidRPr="00CD23FA">
        <w:rPr>
          <w:rtl/>
        </w:rPr>
        <w:t xml:space="preserve"> ن</w:t>
      </w:r>
      <w:r w:rsidRPr="00CD23FA">
        <w:rPr>
          <w:rFonts w:hint="cs"/>
          <w:rtl/>
        </w:rPr>
        <w:t>ی</w:t>
      </w:r>
      <w:r w:rsidRPr="00CD23FA">
        <w:rPr>
          <w:rFonts w:hint="eastAsia"/>
          <w:rtl/>
        </w:rPr>
        <w:t>ست</w:t>
      </w:r>
      <w:r w:rsidRPr="00CD23FA">
        <w:rPr>
          <w:rtl/>
        </w:rPr>
        <w:t xml:space="preserve">. وبر </w:t>
      </w:r>
      <w:r w:rsidRPr="00CD23FA">
        <w:rPr>
          <w:rFonts w:hint="cs"/>
          <w:rtl/>
        </w:rPr>
        <w:t>در مقاله خود به این نکته</w:t>
      </w:r>
      <w:r w:rsidRPr="00CD23FA">
        <w:rPr>
          <w:rtl/>
        </w:rPr>
        <w:t xml:space="preserve"> اشاره </w:t>
      </w:r>
      <w:r w:rsidR="005B628F">
        <w:rPr>
          <w:rtl/>
        </w:rPr>
        <w:t>می‌کند</w:t>
      </w:r>
      <w:r w:rsidRPr="00CD23FA">
        <w:rPr>
          <w:rtl/>
        </w:rPr>
        <w:t xml:space="preserve"> که:</w:t>
      </w:r>
    </w:p>
    <w:p w14:paraId="7DF70D4D" w14:textId="522206F2" w:rsidR="001E630A" w:rsidRPr="00CD23FA" w:rsidRDefault="001E630A" w:rsidP="001E630A">
      <w:pPr>
        <w:pStyle w:val="a8"/>
        <w:rPr>
          <w:rFonts w:cs="Calibri"/>
          <w:rtl/>
        </w:rPr>
      </w:pPr>
      <w:r w:rsidRPr="00CD23FA">
        <w:rPr>
          <w:rtl/>
        </w:rPr>
        <w:t>نظر</w:t>
      </w:r>
      <w:r w:rsidRPr="00CD23FA">
        <w:rPr>
          <w:rFonts w:hint="cs"/>
          <w:rtl/>
        </w:rPr>
        <w:t>ی</w:t>
      </w:r>
      <w:r w:rsidRPr="00CD23FA">
        <w:rPr>
          <w:rFonts w:hint="eastAsia"/>
          <w:rtl/>
        </w:rPr>
        <w:t>ه</w:t>
      </w:r>
      <w:r w:rsidRPr="00CD23FA">
        <w:rPr>
          <w:rtl/>
        </w:rPr>
        <w:t xml:space="preserve"> </w:t>
      </w:r>
      <w:r w:rsidR="000A1A0B">
        <w:rPr>
          <w:rFonts w:hint="cs"/>
          <w:rtl/>
        </w:rPr>
        <w:t>خوشه‌بندی</w:t>
      </w:r>
      <w:r w:rsidRPr="00CD23FA">
        <w:rPr>
          <w:rtl/>
        </w:rPr>
        <w:t xml:space="preserve"> معنا</w:t>
      </w:r>
      <w:r w:rsidRPr="00CD23FA">
        <w:rPr>
          <w:rFonts w:hint="cs"/>
          <w:rtl/>
        </w:rPr>
        <w:t>یی</w:t>
      </w:r>
      <w:r>
        <w:rPr>
          <w:rStyle w:val="FootnoteReference"/>
          <w:rtl/>
        </w:rPr>
        <w:footnoteReference w:id="83"/>
      </w:r>
      <w:r w:rsidRPr="00CD23FA">
        <w:rPr>
          <w:rtl/>
        </w:rPr>
        <w:t xml:space="preserve"> (</w:t>
      </w:r>
      <w:r w:rsidRPr="00CD23FA">
        <w:t>SFT</w:t>
      </w:r>
      <w:r w:rsidRPr="00CD23FA">
        <w:rPr>
          <w:rtl/>
        </w:rPr>
        <w:t>) تلاش</w:t>
      </w:r>
      <w:r w:rsidRPr="00CD23FA">
        <w:rPr>
          <w:rFonts w:hint="cs"/>
          <w:rtl/>
        </w:rPr>
        <w:t>ی</w:t>
      </w:r>
      <w:r w:rsidRPr="00CD23FA">
        <w:rPr>
          <w:rtl/>
        </w:rPr>
        <w:t xml:space="preserve"> برا</w:t>
      </w:r>
      <w:r w:rsidRPr="00CD23FA">
        <w:rPr>
          <w:rFonts w:hint="cs"/>
          <w:rtl/>
        </w:rPr>
        <w:t>ی</w:t>
      </w:r>
      <w:r w:rsidRPr="00CD23FA">
        <w:rPr>
          <w:rtl/>
        </w:rPr>
        <w:t xml:space="preserve"> توسعه </w:t>
      </w:r>
      <w:r w:rsidRPr="00CD23FA">
        <w:rPr>
          <w:rFonts w:hint="cs"/>
          <w:rtl/>
        </w:rPr>
        <w:t>ی</w:t>
      </w:r>
      <w:r w:rsidRPr="00CD23FA">
        <w:rPr>
          <w:rFonts w:hint="eastAsia"/>
          <w:rtl/>
        </w:rPr>
        <w:t>ک</w:t>
      </w:r>
      <w:r w:rsidRPr="00CD23FA">
        <w:rPr>
          <w:rtl/>
        </w:rPr>
        <w:t xml:space="preserve"> نظر</w:t>
      </w:r>
      <w:r w:rsidRPr="00CD23FA">
        <w:rPr>
          <w:rFonts w:hint="cs"/>
          <w:rtl/>
        </w:rPr>
        <w:t>ی</w:t>
      </w:r>
      <w:r w:rsidRPr="00CD23FA">
        <w:rPr>
          <w:rFonts w:hint="eastAsia"/>
          <w:rtl/>
        </w:rPr>
        <w:t>ه</w:t>
      </w:r>
      <w:r w:rsidRPr="00CD23FA">
        <w:rPr>
          <w:rtl/>
        </w:rPr>
        <w:t xml:space="preserve"> محاسبات</w:t>
      </w:r>
      <w:r w:rsidRPr="00CD23FA">
        <w:rPr>
          <w:rFonts w:hint="cs"/>
          <w:rtl/>
        </w:rPr>
        <w:t>ی</w:t>
      </w:r>
      <w:r w:rsidRPr="00CD23FA">
        <w:rPr>
          <w:rtl/>
        </w:rPr>
        <w:t xml:space="preserve"> جا</w:t>
      </w:r>
      <w:r w:rsidRPr="00CD23FA">
        <w:rPr>
          <w:rFonts w:hint="cs"/>
          <w:rtl/>
        </w:rPr>
        <w:t>ی</w:t>
      </w:r>
      <w:r w:rsidRPr="00CD23FA">
        <w:rPr>
          <w:rFonts w:hint="eastAsia"/>
          <w:rtl/>
        </w:rPr>
        <w:t>گز</w:t>
      </w:r>
      <w:r w:rsidRPr="00CD23FA">
        <w:rPr>
          <w:rFonts w:hint="cs"/>
          <w:rtl/>
        </w:rPr>
        <w:t>ی</w:t>
      </w:r>
      <w:r w:rsidRPr="00CD23FA">
        <w:rPr>
          <w:rFonts w:hint="eastAsia"/>
          <w:rtl/>
        </w:rPr>
        <w:t>ن</w:t>
      </w:r>
      <w:r w:rsidRPr="00CD23FA">
        <w:rPr>
          <w:rtl/>
        </w:rPr>
        <w:t xml:space="preserve"> برا</w:t>
      </w:r>
      <w:r w:rsidRPr="00CD23FA">
        <w:rPr>
          <w:rFonts w:hint="cs"/>
          <w:rtl/>
        </w:rPr>
        <w:t>ی</w:t>
      </w:r>
      <w:r w:rsidRPr="00CD23FA">
        <w:rPr>
          <w:rtl/>
        </w:rPr>
        <w:t xml:space="preserve"> پردازش </w:t>
      </w:r>
      <w:r w:rsidRPr="00CD23FA">
        <w:rPr>
          <w:rtl/>
        </w:rPr>
        <w:lastRenderedPageBreak/>
        <w:t>داده</w:t>
      </w:r>
      <w:r>
        <w:rPr>
          <w:rtl/>
        </w:rPr>
        <w:softHyphen/>
      </w:r>
      <w:r w:rsidRPr="00CD23FA">
        <w:rPr>
          <w:rtl/>
        </w:rPr>
        <w:t>ها</w:t>
      </w:r>
      <w:r w:rsidRPr="00CD23FA">
        <w:rPr>
          <w:rFonts w:hint="cs"/>
          <w:rtl/>
        </w:rPr>
        <w:t>ی</w:t>
      </w:r>
      <w:r w:rsidRPr="00CD23FA">
        <w:rPr>
          <w:rtl/>
        </w:rPr>
        <w:t xml:space="preserve"> زبان است. در حال</w:t>
      </w:r>
      <w:r w:rsidRPr="00CD23FA">
        <w:rPr>
          <w:rFonts w:hint="cs"/>
          <w:rtl/>
        </w:rPr>
        <w:t>ی</w:t>
      </w:r>
      <w:r w:rsidRPr="00CD23FA">
        <w:rPr>
          <w:rtl/>
        </w:rPr>
        <w:t xml:space="preserve"> که تقر</w:t>
      </w:r>
      <w:r w:rsidRPr="00CD23FA">
        <w:rPr>
          <w:rFonts w:hint="cs"/>
          <w:rtl/>
        </w:rPr>
        <w:t>ی</w:t>
      </w:r>
      <w:r w:rsidRPr="00CD23FA">
        <w:rPr>
          <w:rFonts w:hint="eastAsia"/>
          <w:rtl/>
        </w:rPr>
        <w:t>باً</w:t>
      </w:r>
      <w:r w:rsidRPr="00CD23FA">
        <w:rPr>
          <w:rtl/>
        </w:rPr>
        <w:t xml:space="preserve"> تمام روش</w:t>
      </w:r>
      <w:r w:rsidRPr="004C048A">
        <w:rPr>
          <w:sz w:val="28"/>
          <w:rtl/>
        </w:rPr>
        <w:t>‌</w:t>
      </w:r>
      <w:r w:rsidRPr="00CD23FA">
        <w:rPr>
          <w:rtl/>
        </w:rPr>
        <w:t>ها</w:t>
      </w:r>
      <w:r w:rsidRPr="00CD23FA">
        <w:rPr>
          <w:rFonts w:hint="cs"/>
          <w:rtl/>
        </w:rPr>
        <w:t>ی</w:t>
      </w:r>
      <w:r w:rsidRPr="00CD23FA">
        <w:rPr>
          <w:rtl/>
        </w:rPr>
        <w:t xml:space="preserve"> کنون</w:t>
      </w:r>
      <w:r w:rsidRPr="00CD23FA">
        <w:rPr>
          <w:rFonts w:hint="cs"/>
          <w:rtl/>
        </w:rPr>
        <w:t>ی</w:t>
      </w:r>
      <w:r w:rsidRPr="00CD23FA">
        <w:rPr>
          <w:rtl/>
        </w:rPr>
        <w:t xml:space="preserve"> پردازش زبان طب</w:t>
      </w:r>
      <w:r w:rsidRPr="00CD23FA">
        <w:rPr>
          <w:rFonts w:hint="cs"/>
          <w:rtl/>
        </w:rPr>
        <w:t>ی</w:t>
      </w:r>
      <w:r w:rsidRPr="00CD23FA">
        <w:rPr>
          <w:rFonts w:hint="eastAsia"/>
          <w:rtl/>
        </w:rPr>
        <w:t>ع</w:t>
      </w:r>
      <w:r w:rsidRPr="00CD23FA">
        <w:rPr>
          <w:rFonts w:hint="cs"/>
          <w:rtl/>
        </w:rPr>
        <w:t>ی</w:t>
      </w:r>
      <w:r w:rsidRPr="00CD23FA">
        <w:rPr>
          <w:rtl/>
        </w:rPr>
        <w:t xml:space="preserve"> بر اساس معنا</w:t>
      </w:r>
      <w:r w:rsidRPr="00CD23FA">
        <w:rPr>
          <w:rFonts w:hint="cs"/>
          <w:rtl/>
        </w:rPr>
        <w:t>ی</w:t>
      </w:r>
      <w:r w:rsidRPr="00CD23FA">
        <w:rPr>
          <w:rtl/>
        </w:rPr>
        <w:t xml:space="preserve"> آن از آمار واژگان</w:t>
      </w:r>
      <w:r w:rsidRPr="00CD23FA">
        <w:rPr>
          <w:rFonts w:hint="cs"/>
          <w:rtl/>
        </w:rPr>
        <w:t>ی</w:t>
      </w:r>
      <w:r w:rsidRPr="00CD23FA">
        <w:rPr>
          <w:rtl/>
        </w:rPr>
        <w:t xml:space="preserve"> استفاده م</w:t>
      </w:r>
      <w:r w:rsidRPr="00CD23FA">
        <w:rPr>
          <w:rFonts w:hint="cs"/>
          <w:rtl/>
        </w:rPr>
        <w:t>ی</w:t>
      </w:r>
      <w:r w:rsidRPr="004C048A">
        <w:rPr>
          <w:rFonts w:hint="cs"/>
          <w:sz w:val="28"/>
          <w:rtl/>
        </w:rPr>
        <w:t>‌</w:t>
      </w:r>
      <w:r w:rsidRPr="00CD23FA">
        <w:rPr>
          <w:rFonts w:hint="eastAsia"/>
          <w:rtl/>
        </w:rPr>
        <w:t>کنند،</w:t>
      </w:r>
      <w:r w:rsidRPr="00CD23FA">
        <w:rPr>
          <w:rtl/>
        </w:rPr>
        <w:t xml:space="preserve"> به شکل</w:t>
      </w:r>
      <w:r w:rsidRPr="00CD23FA">
        <w:rPr>
          <w:rFonts w:hint="cs"/>
          <w:rtl/>
        </w:rPr>
        <w:t>ی</w:t>
      </w:r>
      <w:r w:rsidRPr="00CD23FA">
        <w:rPr>
          <w:rtl/>
        </w:rPr>
        <w:t xml:space="preserve"> د</w:t>
      </w:r>
      <w:r w:rsidRPr="00CD23FA">
        <w:rPr>
          <w:rFonts w:hint="cs"/>
          <w:rtl/>
        </w:rPr>
        <w:t>ی</w:t>
      </w:r>
      <w:r w:rsidRPr="00CD23FA">
        <w:rPr>
          <w:rFonts w:hint="eastAsia"/>
          <w:rtl/>
        </w:rPr>
        <w:t>گر،</w:t>
      </w:r>
      <w:r w:rsidRPr="00CD23FA">
        <w:rPr>
          <w:rtl/>
        </w:rPr>
        <w:t xml:space="preserve"> </w:t>
      </w:r>
      <w:r w:rsidR="000A1A0B">
        <w:rPr>
          <w:rFonts w:hint="cs"/>
          <w:rtl/>
        </w:rPr>
        <w:t>خوشه‌بندی</w:t>
      </w:r>
      <w:r w:rsidRPr="00CD23FA">
        <w:rPr>
          <w:rFonts w:hint="cs"/>
          <w:rtl/>
        </w:rPr>
        <w:t xml:space="preserve"> معنایی</w:t>
      </w:r>
      <w:r w:rsidRPr="00CD23FA">
        <w:rPr>
          <w:rtl/>
        </w:rPr>
        <w:t xml:space="preserve"> از </w:t>
      </w:r>
      <w:r w:rsidRPr="00CD23FA">
        <w:rPr>
          <w:rFonts w:hint="cs"/>
          <w:rtl/>
        </w:rPr>
        <w:t>ی</w:t>
      </w:r>
      <w:r w:rsidRPr="00CD23FA">
        <w:rPr>
          <w:rFonts w:hint="eastAsia"/>
          <w:rtl/>
        </w:rPr>
        <w:t>ک</w:t>
      </w:r>
      <w:r w:rsidRPr="00CD23FA">
        <w:rPr>
          <w:rtl/>
        </w:rPr>
        <w:t xml:space="preserve"> مکان</w:t>
      </w:r>
      <w:r w:rsidRPr="00CD23FA">
        <w:rPr>
          <w:rFonts w:hint="cs"/>
          <w:rtl/>
        </w:rPr>
        <w:t>ی</w:t>
      </w:r>
      <w:r w:rsidRPr="00CD23FA">
        <w:rPr>
          <w:rFonts w:hint="eastAsia"/>
          <w:rtl/>
        </w:rPr>
        <w:t>سم</w:t>
      </w:r>
      <w:r w:rsidRPr="00CD23FA">
        <w:rPr>
          <w:rtl/>
        </w:rPr>
        <w:t xml:space="preserve"> ر</w:t>
      </w:r>
      <w:r w:rsidRPr="00CD23FA">
        <w:rPr>
          <w:rFonts w:hint="cs"/>
          <w:rtl/>
        </w:rPr>
        <w:t>ی</w:t>
      </w:r>
      <w:r w:rsidRPr="00CD23FA">
        <w:rPr>
          <w:rFonts w:hint="eastAsia"/>
          <w:rtl/>
        </w:rPr>
        <w:t>شه</w:t>
      </w:r>
      <w:r w:rsidRPr="004C048A">
        <w:rPr>
          <w:rFonts w:hint="eastAsia"/>
          <w:sz w:val="28"/>
          <w:rtl/>
        </w:rPr>
        <w:t>‌</w:t>
      </w:r>
      <w:r w:rsidRPr="00CD23FA">
        <w:rPr>
          <w:rFonts w:hint="eastAsia"/>
          <w:rtl/>
        </w:rPr>
        <w:t>دار</w:t>
      </w:r>
      <w:r w:rsidRPr="00CD23FA">
        <w:rPr>
          <w:rtl/>
        </w:rPr>
        <w:t xml:space="preserve"> علوم اعصاب از معناشناس</w:t>
      </w:r>
      <w:r w:rsidRPr="00CD23FA">
        <w:rPr>
          <w:rFonts w:hint="cs"/>
          <w:rtl/>
        </w:rPr>
        <w:t>ی</w:t>
      </w:r>
      <w:r w:rsidRPr="00CD23FA">
        <w:rPr>
          <w:rtl/>
        </w:rPr>
        <w:t xml:space="preserve"> توز</w:t>
      </w:r>
      <w:r w:rsidRPr="00CD23FA">
        <w:rPr>
          <w:rFonts w:hint="cs"/>
          <w:rtl/>
        </w:rPr>
        <w:t>ی</w:t>
      </w:r>
      <w:r w:rsidRPr="00CD23FA">
        <w:rPr>
          <w:rFonts w:hint="eastAsia"/>
          <w:rtl/>
        </w:rPr>
        <w:t>ع</w:t>
      </w:r>
      <w:r w:rsidRPr="00CD23FA">
        <w:rPr>
          <w:rFonts w:hint="cs"/>
          <w:rtl/>
        </w:rPr>
        <w:t>ی</w:t>
      </w:r>
      <w:r w:rsidRPr="00CD23FA">
        <w:rPr>
          <w:rtl/>
        </w:rPr>
        <w:t xml:space="preserve"> استفاده م</w:t>
      </w:r>
      <w:r w:rsidRPr="00CD23FA">
        <w:rPr>
          <w:rFonts w:hint="cs"/>
          <w:rtl/>
        </w:rPr>
        <w:t>ی</w:t>
      </w:r>
      <w:r w:rsidRPr="004C048A">
        <w:rPr>
          <w:rFonts w:hint="cs"/>
          <w:sz w:val="28"/>
          <w:rtl/>
        </w:rPr>
        <w:t>‌</w:t>
      </w:r>
      <w:r w:rsidRPr="00CD23FA">
        <w:rPr>
          <w:rFonts w:hint="eastAsia"/>
          <w:rtl/>
        </w:rPr>
        <w:t>کن</w:t>
      </w:r>
      <w:r>
        <w:rPr>
          <w:rFonts w:hint="cs"/>
          <w:rtl/>
        </w:rPr>
        <w:t>د</w:t>
      </w:r>
      <w:r>
        <w:rPr>
          <w:rtl/>
        </w:rPr>
        <w:fldChar w:fldCharType="begin"/>
      </w:r>
      <w:r>
        <w:rPr>
          <w:rtl/>
        </w:rPr>
        <w:instrText xml:space="preserve"> </w:instrText>
      </w:r>
      <w:r>
        <w:instrText>ADDIN EN.CITE &lt;EndNote&gt;&lt;Cite&gt;&lt;Author&gt;Webber&lt;/Author&gt;&lt;Year&gt;2015&lt;/Year&gt;&lt;RecNum&gt;29&lt;/RecNum&gt;&lt;DisplayText&gt;[6]&lt;/DisplayText&gt;&lt;record&gt;&lt;rec-number&gt;29&lt;/rec-number&gt;&lt;foreign-keys&gt;&lt;key app="EN" db-id="5advps9aitwdwre9vx1x2pv30wawrxstfptz" timestamp="1723198656"&gt;29&lt;/key&gt;&lt;/foreign-keys&gt;&lt;ref-type name="Journal Article"&gt;17&lt;/ref-type&gt;&lt;contributors&gt;&lt;authors&gt;&lt;author&gt;Webber, Francisco De Sousa&lt;/author&gt;&lt;/authors&gt;&lt;/contributors&gt;&lt;titles&gt;&lt;title&gt;Semantic folding theory and its application in semantic fingerprinting&lt;/title&gt;&lt;secondary-title&gt;arXiv preprint arXiv:1511.08855&lt;/secondary-title&gt;&lt;/titles&gt;&lt;periodical&gt;&lt;full-title&gt;arXiv preprint arXiv:1511.08855&lt;/full-title&gt;&lt;/periodical&gt;&lt;dates&gt;&lt;year&gt;2015&lt;/year&gt;&lt;/dates&gt;&lt;urls&gt;&lt;/urls&gt;&lt;/record&gt;&lt;/Cite&gt;&lt;/EndNote</w:instrText>
      </w:r>
      <w:r>
        <w:rPr>
          <w:rtl/>
        </w:rPr>
        <w:instrText>&gt;</w:instrText>
      </w:r>
      <w:r>
        <w:rPr>
          <w:rtl/>
        </w:rPr>
        <w:fldChar w:fldCharType="separate"/>
      </w:r>
      <w:r>
        <w:rPr>
          <w:noProof/>
          <w:rtl/>
        </w:rPr>
        <w:t>[6]</w:t>
      </w:r>
      <w:r>
        <w:rPr>
          <w:rtl/>
        </w:rPr>
        <w:fldChar w:fldCharType="end"/>
      </w:r>
      <w:r>
        <w:rPr>
          <w:rFonts w:hint="cs"/>
          <w:rtl/>
        </w:rPr>
        <w:t>.</w:t>
      </w:r>
    </w:p>
    <w:p w14:paraId="09C64DD2" w14:textId="518CCF63" w:rsidR="001E630A" w:rsidRPr="00671157" w:rsidRDefault="001E630A" w:rsidP="001E630A">
      <w:pPr>
        <w:pStyle w:val="a8"/>
        <w:rPr>
          <w:rtl/>
        </w:rPr>
      </w:pPr>
      <w:r w:rsidRPr="00CD23FA">
        <w:t>SFT</w:t>
      </w:r>
      <w:r w:rsidRPr="00CD23FA">
        <w:rPr>
          <w:rtl/>
        </w:rPr>
        <w:t xml:space="preserve"> بر اساس </w:t>
      </w:r>
      <w:r w:rsidRPr="00CD23FA">
        <w:rPr>
          <w:rFonts w:hint="cs"/>
          <w:rtl/>
        </w:rPr>
        <w:t>ی</w:t>
      </w:r>
      <w:r w:rsidRPr="00CD23FA">
        <w:rPr>
          <w:rFonts w:hint="eastAsia"/>
          <w:rtl/>
        </w:rPr>
        <w:t>ک</w:t>
      </w:r>
      <w:r w:rsidRPr="00CD23FA">
        <w:rPr>
          <w:rtl/>
        </w:rPr>
        <w:t xml:space="preserve"> مدل محاسبات</w:t>
      </w:r>
      <w:r w:rsidRPr="00CD23FA">
        <w:rPr>
          <w:rFonts w:hint="cs"/>
          <w:rtl/>
        </w:rPr>
        <w:t>ی</w:t>
      </w:r>
      <w:r w:rsidRPr="00CD23FA">
        <w:rPr>
          <w:rtl/>
        </w:rPr>
        <w:t xml:space="preserve"> نظر</w:t>
      </w:r>
      <w:r w:rsidRPr="00CD23FA">
        <w:rPr>
          <w:rFonts w:hint="cs"/>
          <w:rtl/>
        </w:rPr>
        <w:t>ی</w:t>
      </w:r>
      <w:r w:rsidRPr="00CD23FA">
        <w:rPr>
          <w:rFonts w:hint="eastAsia"/>
          <w:rtl/>
        </w:rPr>
        <w:t>،</w:t>
      </w:r>
      <w:r w:rsidRPr="00CD23FA">
        <w:rPr>
          <w:rtl/>
        </w:rPr>
        <w:t xml:space="preserve"> با الهام از و</w:t>
      </w:r>
      <w:r w:rsidRPr="00CD23FA">
        <w:rPr>
          <w:rFonts w:hint="cs"/>
          <w:rtl/>
        </w:rPr>
        <w:t>ی</w:t>
      </w:r>
      <w:r w:rsidRPr="00CD23FA">
        <w:rPr>
          <w:rFonts w:hint="eastAsia"/>
          <w:rtl/>
        </w:rPr>
        <w:t>ژگ</w:t>
      </w:r>
      <w:r w:rsidRPr="00CD23FA">
        <w:rPr>
          <w:rFonts w:hint="cs"/>
          <w:rtl/>
        </w:rPr>
        <w:t>ی</w:t>
      </w:r>
      <w:r w:rsidR="00A12C60">
        <w:rPr>
          <w:rtl/>
        </w:rPr>
        <w:softHyphen/>
      </w:r>
      <w:r w:rsidRPr="00CD23FA">
        <w:rPr>
          <w:rtl/>
        </w:rPr>
        <w:t>ها</w:t>
      </w:r>
      <w:r w:rsidRPr="00CD23FA">
        <w:rPr>
          <w:rFonts w:hint="cs"/>
          <w:rtl/>
        </w:rPr>
        <w:t>ی</w:t>
      </w:r>
      <w:r w:rsidRPr="00CD23FA">
        <w:rPr>
          <w:rtl/>
        </w:rPr>
        <w:t xml:space="preserve"> ب</w:t>
      </w:r>
      <w:r w:rsidRPr="00CD23FA">
        <w:rPr>
          <w:rFonts w:hint="cs"/>
          <w:rtl/>
        </w:rPr>
        <w:t>ی</w:t>
      </w:r>
      <w:r w:rsidRPr="00CD23FA">
        <w:rPr>
          <w:rFonts w:hint="eastAsia"/>
          <w:rtl/>
        </w:rPr>
        <w:t>ولوژ</w:t>
      </w:r>
      <w:r w:rsidRPr="00CD23FA">
        <w:rPr>
          <w:rFonts w:hint="cs"/>
          <w:rtl/>
        </w:rPr>
        <w:t>ی</w:t>
      </w:r>
      <w:r w:rsidRPr="00CD23FA">
        <w:rPr>
          <w:rFonts w:hint="eastAsia"/>
          <w:rtl/>
        </w:rPr>
        <w:t>ک</w:t>
      </w:r>
      <w:r w:rsidRPr="00CD23FA">
        <w:rPr>
          <w:rFonts w:hint="cs"/>
          <w:rtl/>
        </w:rPr>
        <w:t>ی</w:t>
      </w:r>
      <w:r w:rsidRPr="00CD23FA">
        <w:rPr>
          <w:rtl/>
        </w:rPr>
        <w:t xml:space="preserve"> </w:t>
      </w:r>
      <w:r w:rsidR="00A07232">
        <w:rPr>
          <w:rFonts w:hint="cs"/>
          <w:rtl/>
        </w:rPr>
        <w:t>مغز</w:t>
      </w:r>
      <w:r w:rsidRPr="00CD23FA">
        <w:rPr>
          <w:rtl/>
        </w:rPr>
        <w:t xml:space="preserve"> انسان، ساخته شده توسط جف هاوک</w:t>
      </w:r>
      <w:r w:rsidRPr="00CD23FA">
        <w:rPr>
          <w:rFonts w:hint="cs"/>
          <w:rtl/>
        </w:rPr>
        <w:t>ی</w:t>
      </w:r>
      <w:r w:rsidRPr="00CD23FA">
        <w:rPr>
          <w:rFonts w:hint="eastAsia"/>
          <w:rtl/>
        </w:rPr>
        <w:t>نز،</w:t>
      </w:r>
      <w:r w:rsidRPr="00CD23FA">
        <w:rPr>
          <w:rtl/>
        </w:rPr>
        <w:t xml:space="preserve"> معروف به (</w:t>
      </w:r>
      <w:r w:rsidRPr="00CD23FA">
        <w:t>HTM</w:t>
      </w:r>
      <w:r w:rsidRPr="00CD23FA">
        <w:rPr>
          <w:rtl/>
        </w:rPr>
        <w:t xml:space="preserve">) است. </w:t>
      </w:r>
      <w:r w:rsidRPr="00CD23FA">
        <w:t>HTM</w:t>
      </w:r>
      <w:r w:rsidRPr="00CD23FA">
        <w:rPr>
          <w:rtl/>
        </w:rPr>
        <w:t xml:space="preserve"> </w:t>
      </w:r>
      <w:r w:rsidRPr="00CD23FA">
        <w:rPr>
          <w:rFonts w:hint="cs"/>
          <w:rtl/>
        </w:rPr>
        <w:t>ی</w:t>
      </w:r>
      <w:r w:rsidRPr="00CD23FA">
        <w:rPr>
          <w:rFonts w:hint="eastAsia"/>
          <w:rtl/>
        </w:rPr>
        <w:t>ک</w:t>
      </w:r>
      <w:r w:rsidRPr="00CD23FA">
        <w:rPr>
          <w:rtl/>
        </w:rPr>
        <w:t xml:space="preserve"> مدل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عم</w:t>
      </w:r>
      <w:r w:rsidRPr="00CD23FA">
        <w:rPr>
          <w:rFonts w:hint="cs"/>
          <w:rtl/>
        </w:rPr>
        <w:t>ی</w:t>
      </w:r>
      <w:r w:rsidRPr="00CD23FA">
        <w:rPr>
          <w:rFonts w:hint="eastAsia"/>
          <w:rtl/>
        </w:rPr>
        <w:t>ق</w:t>
      </w:r>
      <w:r w:rsidRPr="00CD23FA">
        <w:rPr>
          <w:rtl/>
        </w:rPr>
        <w:t xml:space="preserve"> را تعر</w:t>
      </w:r>
      <w:r w:rsidRPr="00CD23FA">
        <w:rPr>
          <w:rFonts w:hint="cs"/>
          <w:rtl/>
        </w:rPr>
        <w:t>ی</w:t>
      </w:r>
      <w:r w:rsidRPr="00CD23FA">
        <w:rPr>
          <w:rFonts w:hint="eastAsia"/>
          <w:rtl/>
        </w:rPr>
        <w:t>ف</w:t>
      </w:r>
      <w:r w:rsidRPr="00CD23FA">
        <w:rPr>
          <w:rtl/>
        </w:rPr>
        <w:t xml:space="preserve"> </w:t>
      </w:r>
      <w:r w:rsidR="005B628F">
        <w:rPr>
          <w:rtl/>
        </w:rPr>
        <w:t>می‌کند</w:t>
      </w:r>
      <w:r w:rsidRPr="00CD23FA">
        <w:rPr>
          <w:rtl/>
        </w:rPr>
        <w:t xml:space="preserve"> که هدف آن تقل</w:t>
      </w:r>
      <w:r w:rsidRPr="00CD23FA">
        <w:rPr>
          <w:rFonts w:hint="cs"/>
          <w:rtl/>
        </w:rPr>
        <w:t>ی</w:t>
      </w:r>
      <w:r w:rsidRPr="00CD23FA">
        <w:rPr>
          <w:rFonts w:hint="eastAsia"/>
          <w:rtl/>
        </w:rPr>
        <w:t>د</w:t>
      </w:r>
      <w:r w:rsidRPr="00CD23FA">
        <w:rPr>
          <w:rtl/>
        </w:rPr>
        <w:t xml:space="preserve"> از ساختارها</w:t>
      </w:r>
      <w:r w:rsidRPr="00CD23FA">
        <w:rPr>
          <w:rFonts w:hint="cs"/>
          <w:rtl/>
        </w:rPr>
        <w:t>ی</w:t>
      </w:r>
      <w:r w:rsidRPr="00CD23FA">
        <w:rPr>
          <w:rtl/>
        </w:rPr>
        <w:t xml:space="preserve"> سطح بالاتر و عملکرد مغز است </w:t>
      </w:r>
      <w:r>
        <w:rPr>
          <w:rtl/>
        </w:rPr>
        <w:fldChar w:fldCharType="begin"/>
      </w:r>
      <w:r>
        <w:rPr>
          <w:rtl/>
        </w:rPr>
        <w:instrText xml:space="preserve"> </w:instrText>
      </w:r>
      <w:r>
        <w:instrText>ADDIN EN.CITE &lt;EndNote&gt;&lt;Cite&gt;&lt;Author&gt;Liu&lt;/Author&gt;&lt;Year&gt;2022&lt;/Year&gt;&lt;RecNum&gt;59&lt;/RecNum&gt;&lt;DisplayText&gt;[37]&lt;/DisplayText&gt;&lt;record&gt;&lt;rec-number&gt;59&lt;/rec-number&gt;&lt;foreign-keys&gt;&lt;key app="EN" db-id="5advps9aitwdwre9vx1x2pv30wawrxstfptz" timestamp="1723219261"&gt;59&lt;/key</w:instrText>
      </w:r>
      <w:r>
        <w:rPr>
          <w:rtl/>
        </w:rPr>
        <w:instrText>&gt;&lt;/</w:instrText>
      </w:r>
      <w:r>
        <w:instrText>foreign-keys&gt;&lt;ref-type name="Conference Proceedings"&gt;10&lt;/ref-type&gt;&lt;contributors&gt;&lt;authors&gt;&lt;author&gt;Liu, Biyang&lt;/author&gt;&lt;author&gt;Yu, Huimin&lt;/author&gt;&lt;author&gt;Qi, Guodong&lt;/author&gt;&lt;/authors&gt;&lt;/contributors&gt;&lt;titles&gt;&lt;title&gt;Graftnet: Towards domain generalized stereo matching with a broad-spectrum and task-oriented feature&lt;/title&gt;&lt;secondary-title&gt;Proceedings of the IEEE/CVF conference on computer vision and pattern recognition&lt;/secondary-title&gt;&lt;/titles&gt;&lt;pages&gt;13012-13021&lt;/pages&gt;&lt;dates&gt;&lt;year&gt;2022&lt;/year&gt;&lt;/dates&gt;&lt;urls&gt;&lt;/urls&gt;&lt;/record&gt;&lt;/Cite&gt;&lt;/EndNote</w:instrText>
      </w:r>
      <w:r>
        <w:rPr>
          <w:rtl/>
        </w:rPr>
        <w:instrText>&gt;</w:instrText>
      </w:r>
      <w:r>
        <w:rPr>
          <w:rtl/>
        </w:rPr>
        <w:fldChar w:fldCharType="separate"/>
      </w:r>
      <w:r>
        <w:rPr>
          <w:noProof/>
          <w:rtl/>
        </w:rPr>
        <w:t>[37]</w:t>
      </w:r>
      <w:r>
        <w:rPr>
          <w:rtl/>
        </w:rPr>
        <w:fldChar w:fldCharType="end"/>
      </w:r>
      <w:r w:rsidRPr="00CD23FA">
        <w:rPr>
          <w:rtl/>
        </w:rPr>
        <w:t xml:space="preserve">. </w:t>
      </w:r>
      <w:r w:rsidRPr="00CD23FA">
        <w:rPr>
          <w:rFonts w:hint="cs"/>
          <w:rtl/>
        </w:rPr>
        <w:t>ی</w:t>
      </w:r>
      <w:r w:rsidRPr="00CD23FA">
        <w:rPr>
          <w:rFonts w:hint="eastAsia"/>
          <w:rtl/>
        </w:rPr>
        <w:t>ک</w:t>
      </w:r>
      <w:r w:rsidRPr="00CD23FA">
        <w:rPr>
          <w:rFonts w:hint="cs"/>
          <w:rtl/>
        </w:rPr>
        <w:t>ی</w:t>
      </w:r>
      <w:r w:rsidRPr="00CD23FA">
        <w:rPr>
          <w:rtl/>
        </w:rPr>
        <w:t xml:space="preserve"> </w:t>
      </w:r>
      <w:r w:rsidRPr="00CD23FA">
        <w:rPr>
          <w:rFonts w:hint="eastAsia"/>
          <w:rtl/>
        </w:rPr>
        <w:t>از</w:t>
      </w:r>
      <w:r w:rsidRPr="00CD23FA">
        <w:rPr>
          <w:rtl/>
        </w:rPr>
        <w:t xml:space="preserve"> اصول کل</w:t>
      </w:r>
      <w:r w:rsidRPr="00CD23FA">
        <w:rPr>
          <w:rFonts w:hint="cs"/>
          <w:rtl/>
        </w:rPr>
        <w:t>ی</w:t>
      </w:r>
      <w:r w:rsidRPr="00CD23FA">
        <w:rPr>
          <w:rFonts w:hint="eastAsia"/>
          <w:rtl/>
        </w:rPr>
        <w:t>د</w:t>
      </w:r>
      <w:r w:rsidRPr="00CD23FA">
        <w:rPr>
          <w:rFonts w:hint="cs"/>
          <w:rtl/>
        </w:rPr>
        <w:t>ی</w:t>
      </w:r>
      <w:r w:rsidRPr="00CD23FA">
        <w:rPr>
          <w:rtl/>
        </w:rPr>
        <w:t xml:space="preserve"> </w:t>
      </w:r>
      <w:r w:rsidRPr="00CD23FA">
        <w:t>HTM</w:t>
      </w:r>
      <w:r w:rsidRPr="00CD23FA">
        <w:rPr>
          <w:rtl/>
        </w:rPr>
        <w:t xml:space="preserve"> ا</w:t>
      </w:r>
      <w:r w:rsidRPr="00CD23FA">
        <w:rPr>
          <w:rFonts w:hint="cs"/>
          <w:rtl/>
        </w:rPr>
        <w:t>ی</w:t>
      </w:r>
      <w:r w:rsidRPr="00CD23FA">
        <w:rPr>
          <w:rFonts w:hint="eastAsia"/>
          <w:rtl/>
        </w:rPr>
        <w:t>ن</w:t>
      </w:r>
      <w:r w:rsidRPr="00CD23FA">
        <w:rPr>
          <w:rtl/>
        </w:rPr>
        <w:t xml:space="preserve"> است که روش اساس</w:t>
      </w:r>
      <w:r w:rsidRPr="00CD23FA">
        <w:rPr>
          <w:rFonts w:hint="cs"/>
          <w:rtl/>
        </w:rPr>
        <w:t>ی</w:t>
      </w:r>
      <w:r w:rsidRPr="00CD23FA">
        <w:rPr>
          <w:rtl/>
        </w:rPr>
        <w:t xml:space="preserve"> نما</w:t>
      </w:r>
      <w:r w:rsidRPr="00CD23FA">
        <w:rPr>
          <w:rFonts w:hint="cs"/>
          <w:rtl/>
        </w:rPr>
        <w:t>ی</w:t>
      </w:r>
      <w:r w:rsidRPr="00CD23FA">
        <w:rPr>
          <w:rFonts w:hint="eastAsia"/>
          <w:rtl/>
        </w:rPr>
        <w:t>ش</w:t>
      </w:r>
      <w:r w:rsidRPr="00CD23FA">
        <w:rPr>
          <w:rtl/>
        </w:rPr>
        <w:t xml:space="preserve"> اطلاعات در مغز </w:t>
      </w:r>
      <w:r w:rsidR="00A07232">
        <w:rPr>
          <w:rFonts w:hint="cs"/>
          <w:rtl/>
        </w:rPr>
        <w:t>به</w:t>
      </w:r>
      <w:r w:rsidRPr="00CD23FA">
        <w:rPr>
          <w:rtl/>
        </w:rPr>
        <w:t xml:space="preserve"> طر</w:t>
      </w:r>
      <w:r w:rsidRPr="00CD23FA">
        <w:rPr>
          <w:rFonts w:hint="cs"/>
          <w:rtl/>
        </w:rPr>
        <w:t>ی</w:t>
      </w:r>
      <w:r w:rsidRPr="00CD23FA">
        <w:rPr>
          <w:rFonts w:hint="eastAsia"/>
          <w:rtl/>
        </w:rPr>
        <w:t>ق</w:t>
      </w:r>
      <w:r w:rsidRPr="00CD23FA">
        <w:rPr>
          <w:rtl/>
        </w:rPr>
        <w:t xml:space="preserve"> </w:t>
      </w:r>
      <w:r w:rsidRPr="00CD23FA">
        <w:t>SDR</w:t>
      </w:r>
      <w:r w:rsidRPr="00CD23FA">
        <w:rPr>
          <w:rtl/>
        </w:rPr>
        <w:t xml:space="preserve"> است </w:t>
      </w:r>
      <w:r>
        <w:rPr>
          <w:rtl/>
        </w:rPr>
        <w:fldChar w:fldCharType="begin"/>
      </w:r>
      <w:r>
        <w:rPr>
          <w:rtl/>
        </w:rPr>
        <w:instrText xml:space="preserve"> </w:instrText>
      </w:r>
      <w:r>
        <w:instrText>ADDIN EN.CITE &lt;EndNote&gt;&lt;Cite&gt;&lt;Author&gt;Lewis&lt;/Author&gt;&lt;Year&gt;2019&lt;/Year&gt;&lt;RecNum&gt;70&lt;/RecNum&gt;&lt;DisplayText&gt;[57]&lt;/DisplayText&gt;&lt;record&gt;&lt;rec-number&gt;70&lt;/rec-number&gt;&lt;foreign-keys&gt;&lt;key app="EN" db-id="5advps9aitwdwre9vx1x2pv30wawrxstfptz" timestamp="1723224077"&gt;70&lt;/key&gt;&lt;/foreign-keys&gt;&lt;ref-type name="Journal Article"&gt;17&lt;/ref-type&gt;&lt;contributors&gt;&lt;authors&gt;&lt;author&gt;Lewis, Mike&lt;/author&gt;&lt;author&gt;Liu, Yinhan&lt;/author&gt;&lt;author&gt;Goyal, Naman&lt;/author&gt;&lt;author&gt;Ghazvininejad, Marjan&lt;/author&gt;&lt;author&gt;Mohamed, Abdelrahman&lt;/author&gt;&lt;author</w:instrText>
      </w:r>
      <w:r>
        <w:rPr>
          <w:rtl/>
        </w:rPr>
        <w:instrText>&gt;</w:instrText>
      </w:r>
      <w:r>
        <w:instrText>Levy, Omer&lt;/author&gt;&lt;author&gt;Stoyanov, Ves&lt;/author&gt;&lt;author&gt;Zettlemoyer, Luke&lt;/author&gt;&lt;/authors&gt;&lt;/contributors&gt;&lt;titles&gt;&lt;title&gt;Bart: Denoising sequence-to-sequence pre-training for natural language generation, translation, and comprehension&lt;/title&gt;&lt;secondary</w:instrText>
      </w:r>
      <w:r>
        <w:rPr>
          <w:rtl/>
        </w:rPr>
        <w:instrText>-</w:instrText>
      </w:r>
      <w:r>
        <w:instrText>title&gt;arXiv preprint arXiv:1910.13461&lt;/secondary-title&gt;&lt;/titles&gt;&lt;periodical&gt;&lt;full-title&gt;arXiv preprint arXiv:1910.13461&lt;/full-title&gt;&lt;/periodical&gt;&lt;dates&gt;&lt;year&gt;2019&lt;/year&gt;&lt;/dates&gt;&lt;urls&gt;&lt;/urls&gt;&lt;/record&gt;&lt;/Cite&gt;&lt;/EndNote</w:instrText>
      </w:r>
      <w:r>
        <w:rPr>
          <w:rtl/>
        </w:rPr>
        <w:instrText>&gt;</w:instrText>
      </w:r>
      <w:r>
        <w:rPr>
          <w:rtl/>
        </w:rPr>
        <w:fldChar w:fldCharType="separate"/>
      </w:r>
      <w:r>
        <w:rPr>
          <w:noProof/>
          <w:rtl/>
        </w:rPr>
        <w:t>[57]</w:t>
      </w:r>
      <w:r>
        <w:rPr>
          <w:rtl/>
        </w:rPr>
        <w:fldChar w:fldCharType="end"/>
      </w:r>
      <w:r w:rsidRPr="00CD23FA">
        <w:rPr>
          <w:rtl/>
        </w:rPr>
        <w:t>.</w:t>
      </w:r>
      <w:r>
        <w:rPr>
          <w:rFonts w:hint="cs"/>
          <w:rtl/>
        </w:rPr>
        <w:t xml:space="preserve"> </w:t>
      </w:r>
      <w:r w:rsidRPr="00671157">
        <w:rPr>
          <w:rtl/>
        </w:rPr>
        <w:t>از نقاط قوت ت</w:t>
      </w:r>
      <w:r w:rsidRPr="00671157">
        <w:rPr>
          <w:rFonts w:hint="cs"/>
          <w:rtl/>
        </w:rPr>
        <w:t>ی</w:t>
      </w:r>
      <w:r w:rsidRPr="00671157">
        <w:rPr>
          <w:rFonts w:hint="eastAsia"/>
          <w:rtl/>
        </w:rPr>
        <w:t>م</w:t>
      </w:r>
      <w:r w:rsidRPr="00671157">
        <w:rPr>
          <w:rtl/>
        </w:rPr>
        <w:t xml:space="preserve"> تحق</w:t>
      </w:r>
      <w:r w:rsidRPr="00671157">
        <w:rPr>
          <w:rFonts w:hint="cs"/>
          <w:rtl/>
        </w:rPr>
        <w:t>ی</w:t>
      </w:r>
      <w:r w:rsidRPr="00671157">
        <w:rPr>
          <w:rFonts w:hint="eastAsia"/>
          <w:rtl/>
        </w:rPr>
        <w:t>قات</w:t>
      </w:r>
      <w:r w:rsidRPr="00671157">
        <w:rPr>
          <w:rFonts w:hint="cs"/>
          <w:rtl/>
        </w:rPr>
        <w:t>ی</w:t>
      </w:r>
      <w:r w:rsidRPr="00671157">
        <w:rPr>
          <w:rtl/>
        </w:rPr>
        <w:t xml:space="preserve"> پروفسور هاوک</w:t>
      </w:r>
      <w:r w:rsidRPr="00671157">
        <w:rPr>
          <w:rFonts w:hint="cs"/>
          <w:rtl/>
        </w:rPr>
        <w:t>ی</w:t>
      </w:r>
      <w:r w:rsidRPr="00671157">
        <w:rPr>
          <w:rFonts w:hint="eastAsia"/>
          <w:rtl/>
        </w:rPr>
        <w:t>نز</w:t>
      </w:r>
      <w:r w:rsidRPr="00671157">
        <w:rPr>
          <w:rtl/>
        </w:rPr>
        <w:t xml:space="preserve"> ا</w:t>
      </w:r>
      <w:r w:rsidRPr="00671157">
        <w:rPr>
          <w:rFonts w:hint="cs"/>
          <w:rtl/>
        </w:rPr>
        <w:t>ی</w:t>
      </w:r>
      <w:r w:rsidRPr="00671157">
        <w:rPr>
          <w:rFonts w:hint="eastAsia"/>
          <w:rtl/>
        </w:rPr>
        <w:t>ن</w:t>
      </w:r>
      <w:r w:rsidRPr="00671157">
        <w:rPr>
          <w:rtl/>
        </w:rPr>
        <w:t xml:space="preserve"> است که مبان</w:t>
      </w:r>
      <w:r w:rsidRPr="00671157">
        <w:rPr>
          <w:rFonts w:hint="cs"/>
          <w:rtl/>
        </w:rPr>
        <w:t>ی</w:t>
      </w:r>
      <w:r w:rsidRPr="00671157">
        <w:rPr>
          <w:rtl/>
        </w:rPr>
        <w:t xml:space="preserve"> محاسبات</w:t>
      </w:r>
      <w:r w:rsidRPr="00671157">
        <w:rPr>
          <w:rFonts w:hint="cs"/>
          <w:rtl/>
        </w:rPr>
        <w:t>ی</w:t>
      </w:r>
      <w:r w:rsidRPr="00671157">
        <w:rPr>
          <w:rtl/>
        </w:rPr>
        <w:t xml:space="preserve"> لازم برا</w:t>
      </w:r>
      <w:r w:rsidRPr="00671157">
        <w:rPr>
          <w:rFonts w:hint="cs"/>
          <w:rtl/>
        </w:rPr>
        <w:t>ی</w:t>
      </w:r>
      <w:r w:rsidRPr="00671157">
        <w:rPr>
          <w:rtl/>
        </w:rPr>
        <w:t xml:space="preserve"> شب</w:t>
      </w:r>
      <w:r w:rsidRPr="00671157">
        <w:rPr>
          <w:rFonts w:hint="cs"/>
          <w:rtl/>
        </w:rPr>
        <w:t>ی</w:t>
      </w:r>
      <w:r w:rsidRPr="00671157">
        <w:rPr>
          <w:rFonts w:hint="eastAsia"/>
          <w:rtl/>
        </w:rPr>
        <w:t>ه</w:t>
      </w:r>
      <w:r w:rsidRPr="00671157">
        <w:rPr>
          <w:rtl/>
        </w:rPr>
        <w:t xml:space="preserve"> ساز</w:t>
      </w:r>
      <w:r w:rsidRPr="00671157">
        <w:rPr>
          <w:rFonts w:hint="cs"/>
          <w:rtl/>
        </w:rPr>
        <w:t>ی</w:t>
      </w:r>
      <w:r w:rsidRPr="00671157">
        <w:rPr>
          <w:rtl/>
        </w:rPr>
        <w:t xml:space="preserve"> رفتار مغز را هم ا</w:t>
      </w:r>
      <w:r w:rsidRPr="00671157">
        <w:rPr>
          <w:rFonts w:hint="cs"/>
          <w:rtl/>
        </w:rPr>
        <w:t>ی</w:t>
      </w:r>
      <w:r w:rsidRPr="00671157">
        <w:rPr>
          <w:rFonts w:hint="eastAsia"/>
          <w:rtl/>
        </w:rPr>
        <w:t>جاد</w:t>
      </w:r>
      <w:r w:rsidRPr="00671157">
        <w:rPr>
          <w:rtl/>
        </w:rPr>
        <w:t xml:space="preserve"> کرده‌اند که نظر</w:t>
      </w:r>
      <w:r w:rsidRPr="00671157">
        <w:rPr>
          <w:rFonts w:hint="cs"/>
          <w:rtl/>
        </w:rPr>
        <w:t>ی</w:t>
      </w:r>
      <w:r w:rsidRPr="00671157">
        <w:rPr>
          <w:rFonts w:hint="eastAsia"/>
          <w:rtl/>
        </w:rPr>
        <w:t>ه</w:t>
      </w:r>
      <w:r w:rsidRPr="00671157">
        <w:rPr>
          <w:rtl/>
        </w:rPr>
        <w:t xml:space="preserve"> </w:t>
      </w:r>
      <w:r w:rsidR="000A1A0B">
        <w:rPr>
          <w:rFonts w:hint="cs"/>
          <w:rtl/>
        </w:rPr>
        <w:t>خوشه‌بندی</w:t>
      </w:r>
      <w:r w:rsidRPr="00671157">
        <w:rPr>
          <w:rtl/>
        </w:rPr>
        <w:t xml:space="preserve"> معنا</w:t>
      </w:r>
      <w:r w:rsidRPr="00671157">
        <w:rPr>
          <w:rFonts w:hint="cs"/>
          <w:rtl/>
        </w:rPr>
        <w:t>یی</w:t>
      </w:r>
      <w:r w:rsidRPr="00671157">
        <w:rPr>
          <w:rtl/>
        </w:rPr>
        <w:t xml:space="preserve"> </w:t>
      </w:r>
      <w:r w:rsidRPr="00671157">
        <w:rPr>
          <w:rFonts w:hint="cs"/>
          <w:rtl/>
        </w:rPr>
        <w:t>ی</w:t>
      </w:r>
      <w:r w:rsidRPr="00671157">
        <w:rPr>
          <w:rFonts w:hint="eastAsia"/>
          <w:rtl/>
        </w:rPr>
        <w:t>ک</w:t>
      </w:r>
      <w:r w:rsidRPr="00671157">
        <w:rPr>
          <w:rFonts w:hint="cs"/>
          <w:rtl/>
        </w:rPr>
        <w:t>ی</w:t>
      </w:r>
      <w:r w:rsidRPr="00671157">
        <w:rPr>
          <w:rtl/>
        </w:rPr>
        <w:t xml:space="preserve"> از خروج</w:t>
      </w:r>
      <w:r w:rsidRPr="00671157">
        <w:rPr>
          <w:rFonts w:hint="cs"/>
          <w:rtl/>
        </w:rPr>
        <w:t>ی‌</w:t>
      </w:r>
      <w:r w:rsidRPr="00671157">
        <w:rPr>
          <w:rFonts w:hint="eastAsia"/>
          <w:rtl/>
        </w:rPr>
        <w:t>ها</w:t>
      </w:r>
      <w:r w:rsidRPr="00671157">
        <w:rPr>
          <w:rFonts w:hint="cs"/>
          <w:rtl/>
        </w:rPr>
        <w:t>ی</w:t>
      </w:r>
      <w:r w:rsidRPr="00671157">
        <w:rPr>
          <w:rtl/>
        </w:rPr>
        <w:t xml:space="preserve"> ا</w:t>
      </w:r>
      <w:r w:rsidRPr="00671157">
        <w:rPr>
          <w:rFonts w:hint="cs"/>
          <w:rtl/>
        </w:rPr>
        <w:t>ی</w:t>
      </w:r>
      <w:r w:rsidRPr="00671157">
        <w:rPr>
          <w:rFonts w:hint="eastAsia"/>
          <w:rtl/>
        </w:rPr>
        <w:t>ن</w:t>
      </w:r>
      <w:r w:rsidRPr="00671157">
        <w:rPr>
          <w:rtl/>
        </w:rPr>
        <w:t xml:space="preserve"> تحق</w:t>
      </w:r>
      <w:r w:rsidRPr="00671157">
        <w:rPr>
          <w:rFonts w:hint="cs"/>
          <w:rtl/>
        </w:rPr>
        <w:t>ی</w:t>
      </w:r>
      <w:r w:rsidRPr="00671157">
        <w:rPr>
          <w:rFonts w:hint="eastAsia"/>
          <w:rtl/>
        </w:rPr>
        <w:t>قات</w:t>
      </w:r>
      <w:r w:rsidRPr="00671157">
        <w:rPr>
          <w:rtl/>
        </w:rPr>
        <w:t xml:space="preserve"> است که بر مبنا</w:t>
      </w:r>
      <w:r w:rsidRPr="00671157">
        <w:rPr>
          <w:rFonts w:hint="cs"/>
          <w:rtl/>
        </w:rPr>
        <w:t>ی</w:t>
      </w:r>
      <w:r w:rsidRPr="00671157">
        <w:rPr>
          <w:rtl/>
        </w:rPr>
        <w:t xml:space="preserve"> نظر</w:t>
      </w:r>
      <w:r w:rsidRPr="00671157">
        <w:rPr>
          <w:rFonts w:hint="cs"/>
          <w:rtl/>
        </w:rPr>
        <w:t>ی</w:t>
      </w:r>
      <w:r w:rsidRPr="00671157">
        <w:rPr>
          <w:rFonts w:hint="eastAsia"/>
          <w:rtl/>
        </w:rPr>
        <w:t>ه</w:t>
      </w:r>
      <w:r w:rsidRPr="00671157">
        <w:rPr>
          <w:rtl/>
        </w:rPr>
        <w:t xml:space="preserve"> حافظه سلسله‌مراتب</w:t>
      </w:r>
      <w:r w:rsidRPr="00671157">
        <w:rPr>
          <w:rFonts w:hint="cs"/>
          <w:rtl/>
        </w:rPr>
        <w:t>ی</w:t>
      </w:r>
      <w:r w:rsidRPr="00671157">
        <w:rPr>
          <w:rtl/>
        </w:rPr>
        <w:t xml:space="preserve"> بنا شده‌است. </w:t>
      </w:r>
    </w:p>
    <w:p w14:paraId="17A414BC" w14:textId="189C499B" w:rsidR="001E630A" w:rsidRPr="00CD23FA" w:rsidRDefault="001E630A" w:rsidP="001E630A">
      <w:pPr>
        <w:pStyle w:val="a8"/>
        <w:rPr>
          <w:rtl/>
        </w:rPr>
      </w:pPr>
      <w:r w:rsidRPr="00CD23FA">
        <w:rPr>
          <w:rtl/>
        </w:rPr>
        <w:t>بنابرا</w:t>
      </w:r>
      <w:r w:rsidRPr="00CD23FA">
        <w:rPr>
          <w:rFonts w:hint="cs"/>
          <w:rtl/>
        </w:rPr>
        <w:t>ی</w:t>
      </w:r>
      <w:r w:rsidRPr="00CD23FA">
        <w:rPr>
          <w:rFonts w:hint="eastAsia"/>
          <w:rtl/>
        </w:rPr>
        <w:t>ن،</w:t>
      </w:r>
      <w:r w:rsidRPr="00CD23FA">
        <w:rPr>
          <w:rtl/>
        </w:rPr>
        <w:t xml:space="preserve"> با توجه به </w:t>
      </w:r>
      <w:r w:rsidRPr="00CD23FA">
        <w:t>SFT</w:t>
      </w:r>
      <w:r w:rsidRPr="00CD23FA">
        <w:rPr>
          <w:rtl/>
        </w:rPr>
        <w:t>، کلمات و متن با بردارها</w:t>
      </w:r>
      <w:r w:rsidRPr="00CD23FA">
        <w:rPr>
          <w:rFonts w:hint="cs"/>
          <w:rtl/>
        </w:rPr>
        <w:t>ی</w:t>
      </w:r>
      <w:r w:rsidRPr="00CD23FA">
        <w:rPr>
          <w:rtl/>
        </w:rPr>
        <w:t xml:space="preserve"> دودویی پراکنده نشان داده</w:t>
      </w:r>
      <w:r w:rsidR="00A00FDE">
        <w:rPr>
          <w:rtl/>
        </w:rPr>
        <w:t xml:space="preserve"> می‌</w:t>
      </w:r>
      <w:r w:rsidRPr="00CD23FA">
        <w:rPr>
          <w:rtl/>
        </w:rPr>
        <w:t>شوند، جا</w:t>
      </w:r>
      <w:r w:rsidRPr="00CD23FA">
        <w:rPr>
          <w:rFonts w:hint="cs"/>
          <w:rtl/>
        </w:rPr>
        <w:t>یی</w:t>
      </w:r>
      <w:r w:rsidRPr="00CD23FA">
        <w:rPr>
          <w:rtl/>
        </w:rPr>
        <w:t xml:space="preserve"> که هر ب</w:t>
      </w:r>
      <w:r w:rsidRPr="00CD23FA">
        <w:rPr>
          <w:rFonts w:hint="cs"/>
          <w:rtl/>
        </w:rPr>
        <w:t>ی</w:t>
      </w:r>
      <w:r w:rsidRPr="00CD23FA">
        <w:rPr>
          <w:rFonts w:hint="eastAsia"/>
          <w:rtl/>
        </w:rPr>
        <w:t>ت</w:t>
      </w:r>
      <w:r w:rsidRPr="00CD23FA">
        <w:rPr>
          <w:rtl/>
        </w:rPr>
        <w:t xml:space="preserve"> از اطلاعات در ا</w:t>
      </w:r>
      <w:r w:rsidRPr="00CD23FA">
        <w:rPr>
          <w:rFonts w:hint="cs"/>
          <w:rtl/>
        </w:rPr>
        <w:t>ی</w:t>
      </w:r>
      <w:r w:rsidRPr="00CD23FA">
        <w:rPr>
          <w:rFonts w:hint="eastAsia"/>
          <w:rtl/>
        </w:rPr>
        <w:t>ن</w:t>
      </w:r>
      <w:r w:rsidRPr="00CD23FA">
        <w:rPr>
          <w:rtl/>
        </w:rPr>
        <w:t xml:space="preserve"> </w:t>
      </w:r>
      <w:r w:rsidRPr="00CD23FA">
        <w:t>SDR</w:t>
      </w:r>
      <w:r w:rsidRPr="00CD23FA">
        <w:rPr>
          <w:rtl/>
        </w:rPr>
        <w:t xml:space="preserve"> </w:t>
      </w:r>
      <w:r w:rsidRPr="00CD23FA">
        <w:rPr>
          <w:rFonts w:hint="cs"/>
          <w:rtl/>
        </w:rPr>
        <w:t>ی</w:t>
      </w:r>
      <w:r w:rsidRPr="00CD23FA">
        <w:rPr>
          <w:rFonts w:hint="eastAsia"/>
          <w:rtl/>
        </w:rPr>
        <w:t>ک</w:t>
      </w:r>
      <w:r w:rsidRPr="00CD23FA">
        <w:rPr>
          <w:rtl/>
        </w:rPr>
        <w:t xml:space="preserve"> و</w:t>
      </w:r>
      <w:r w:rsidRPr="00CD23FA">
        <w:rPr>
          <w:rFonts w:hint="cs"/>
          <w:rtl/>
        </w:rPr>
        <w:t>ی</w:t>
      </w:r>
      <w:r w:rsidRPr="00CD23FA">
        <w:rPr>
          <w:rFonts w:hint="eastAsia"/>
          <w:rtl/>
        </w:rPr>
        <w:t>ژگ</w:t>
      </w:r>
      <w:r w:rsidRPr="00CD23FA">
        <w:rPr>
          <w:rFonts w:hint="cs"/>
          <w:rtl/>
        </w:rPr>
        <w:t>ی</w:t>
      </w:r>
      <w:r w:rsidRPr="00CD23FA">
        <w:rPr>
          <w:rtl/>
        </w:rPr>
        <w:t xml:space="preserve"> معنا</w:t>
      </w:r>
      <w:r w:rsidRPr="00CD23FA">
        <w:rPr>
          <w:rFonts w:hint="cs"/>
          <w:rtl/>
        </w:rPr>
        <w:t>یی</w:t>
      </w:r>
      <w:r w:rsidRPr="00CD23FA">
        <w:rPr>
          <w:rtl/>
        </w:rPr>
        <w:t xml:space="preserve"> خ</w:t>
      </w:r>
      <w:r w:rsidRPr="00CD23FA">
        <w:rPr>
          <w:rFonts w:hint="eastAsia"/>
          <w:rtl/>
        </w:rPr>
        <w:t>اص</w:t>
      </w:r>
      <w:r w:rsidRPr="00CD23FA">
        <w:rPr>
          <w:rtl/>
        </w:rPr>
        <w:t xml:space="preserve"> را رمزگذار</w:t>
      </w:r>
      <w:r w:rsidRPr="00CD23FA">
        <w:rPr>
          <w:rFonts w:hint="cs"/>
          <w:rtl/>
        </w:rPr>
        <w:t>ی</w:t>
      </w:r>
      <w:r w:rsidRPr="00CD23FA">
        <w:rPr>
          <w:rtl/>
        </w:rPr>
        <w:t xml:space="preserve"> </w:t>
      </w:r>
      <w:r w:rsidR="005B628F">
        <w:rPr>
          <w:rtl/>
        </w:rPr>
        <w:t>می‌کند</w:t>
      </w:r>
      <w:r w:rsidRPr="00CD23FA">
        <w:rPr>
          <w:rtl/>
        </w:rPr>
        <w:t>. ا</w:t>
      </w:r>
      <w:r w:rsidRPr="00CD23FA">
        <w:rPr>
          <w:rFonts w:hint="cs"/>
          <w:rtl/>
        </w:rPr>
        <w:t>ی</w:t>
      </w:r>
      <w:r w:rsidRPr="00CD23FA">
        <w:rPr>
          <w:rFonts w:hint="eastAsia"/>
          <w:rtl/>
        </w:rPr>
        <w:t>ن</w:t>
      </w:r>
      <w:r w:rsidRPr="00CD23FA">
        <w:rPr>
          <w:rtl/>
        </w:rPr>
        <w:t xml:space="preserve"> بدان معن</w:t>
      </w:r>
      <w:r w:rsidRPr="00CD23FA">
        <w:rPr>
          <w:rFonts w:hint="cs"/>
          <w:rtl/>
        </w:rPr>
        <w:t>ی</w:t>
      </w:r>
      <w:r w:rsidRPr="00CD23FA">
        <w:rPr>
          <w:rtl/>
        </w:rPr>
        <w:t xml:space="preserve"> است که هر </w:t>
      </w:r>
      <w:r w:rsidRPr="00CD23FA">
        <w:t>SDR</w:t>
      </w:r>
      <w:r w:rsidRPr="00CD23FA">
        <w:rPr>
          <w:rtl/>
        </w:rPr>
        <w:t xml:space="preserve"> </w:t>
      </w:r>
      <w:r w:rsidRPr="00CD23FA">
        <w:rPr>
          <w:rFonts w:hint="cs"/>
          <w:rtl/>
        </w:rPr>
        <w:t>ی</w:t>
      </w:r>
      <w:r w:rsidRPr="00CD23FA">
        <w:rPr>
          <w:rFonts w:hint="eastAsia"/>
          <w:rtl/>
        </w:rPr>
        <w:t>ک</w:t>
      </w:r>
      <w:r w:rsidRPr="00CD23FA">
        <w:rPr>
          <w:rtl/>
        </w:rPr>
        <w:t xml:space="preserve"> بردار در فضا</w:t>
      </w:r>
      <w:r w:rsidRPr="00CD23FA">
        <w:rPr>
          <w:rFonts w:hint="cs"/>
          <w:rtl/>
        </w:rPr>
        <w:t>ی</w:t>
      </w:r>
      <w:r w:rsidRPr="00CD23FA">
        <w:rPr>
          <w:rtl/>
        </w:rPr>
        <w:t xml:space="preserve"> معنا</w:t>
      </w:r>
      <w:r w:rsidRPr="00CD23FA">
        <w:rPr>
          <w:rFonts w:hint="cs"/>
          <w:rtl/>
        </w:rPr>
        <w:t>یی</w:t>
      </w:r>
      <w:r w:rsidRPr="00CD23FA">
        <w:rPr>
          <w:rtl/>
        </w:rPr>
        <w:t xml:space="preserve"> است </w:t>
      </w:r>
      <w:r>
        <w:rPr>
          <w:rtl/>
        </w:rPr>
        <w:fldChar w:fldCharType="begin"/>
      </w:r>
      <w:r>
        <w:rPr>
          <w:rtl/>
        </w:rPr>
        <w:instrText xml:space="preserve"> </w:instrText>
      </w:r>
      <w:r>
        <w:instrText>ADDIN EN.CITE &lt;EndNote&gt;&lt;Cite&gt;&lt;Author&gt;Webber&lt;/Author&gt;&lt;Year&gt;2015&lt;/Year&gt;&lt;RecNum&gt;29&lt;/RecNum&gt;&lt;DisplayText&gt;[6]&lt;/DisplayText&gt;&lt;record&gt;&lt;rec-number&gt;29&lt;/rec-number&gt;&lt;foreign-keys&gt;&lt;key app="EN" db-id="5advps9aitwdwre9vx1x2pv30wawrxstfptz" timestamp="1723198656"&gt;29&lt;/key&gt;&lt;/foreign-keys&gt;&lt;ref-type name="Journal Article"&gt;17&lt;/ref-type&gt;&lt;contributors&gt;&lt;authors&gt;&lt;author&gt;Webber, Francisco De Sousa&lt;/author&gt;&lt;/authors&gt;&lt;/contributors&gt;&lt;titles&gt;&lt;title&gt;Semantic folding theory and its application in semantic fingerprinting&lt;/title&gt;&lt;secondary-title&gt;arXiv preprint arXiv:1511.08855&lt;/secondary-title&gt;&lt;/titles&gt;&lt;periodical&gt;&lt;full-title&gt;arXiv preprint arXiv:1511.08855&lt;/full-title&gt;&lt;/periodical&gt;&lt;dates&gt;&lt;year&gt;2015&lt;/year&gt;&lt;/dates&gt;&lt;urls&gt;&lt;/urls&gt;&lt;/record&gt;&lt;/Cite&gt;&lt;/EndNote</w:instrText>
      </w:r>
      <w:r>
        <w:rPr>
          <w:rtl/>
        </w:rPr>
        <w:instrText>&gt;</w:instrText>
      </w:r>
      <w:r>
        <w:rPr>
          <w:rtl/>
        </w:rPr>
        <w:fldChar w:fldCharType="separate"/>
      </w:r>
      <w:r>
        <w:rPr>
          <w:noProof/>
          <w:rtl/>
        </w:rPr>
        <w:t>[6]</w:t>
      </w:r>
      <w:r>
        <w:rPr>
          <w:rtl/>
        </w:rPr>
        <w:fldChar w:fldCharType="end"/>
      </w:r>
      <w:r w:rsidRPr="00CD23FA">
        <w:rPr>
          <w:rtl/>
        </w:rPr>
        <w:t>.</w:t>
      </w:r>
    </w:p>
    <w:p w14:paraId="0CBC208E" w14:textId="23880373" w:rsidR="001E630A" w:rsidRPr="00CD23FA" w:rsidRDefault="001E630A" w:rsidP="001E630A">
      <w:pPr>
        <w:pStyle w:val="a8"/>
        <w:rPr>
          <w:rtl/>
        </w:rPr>
      </w:pPr>
      <w:r w:rsidRPr="00CD23FA">
        <w:rPr>
          <w:rtl/>
        </w:rPr>
        <w:t>وبر پ</w:t>
      </w:r>
      <w:r w:rsidRPr="00CD23FA">
        <w:rPr>
          <w:rFonts w:hint="cs"/>
          <w:rtl/>
        </w:rPr>
        <w:t>ی</w:t>
      </w:r>
      <w:r w:rsidRPr="00CD23FA">
        <w:rPr>
          <w:rFonts w:hint="eastAsia"/>
          <w:rtl/>
        </w:rPr>
        <w:t>شنهاد</w:t>
      </w:r>
      <w:r w:rsidRPr="00CD23FA">
        <w:rPr>
          <w:rtl/>
        </w:rPr>
        <w:t xml:space="preserve"> </w:t>
      </w:r>
      <w:r w:rsidR="005B628F">
        <w:rPr>
          <w:rtl/>
        </w:rPr>
        <w:t>می‌کند</w:t>
      </w:r>
      <w:r w:rsidRPr="00CD23FA">
        <w:rPr>
          <w:rtl/>
        </w:rPr>
        <w:t xml:space="preserve"> که استفاده از </w:t>
      </w:r>
      <w:r w:rsidRPr="00CD23FA">
        <w:t>SDR</w:t>
      </w:r>
      <w:r w:rsidRPr="00CD23FA">
        <w:rPr>
          <w:rtl/>
        </w:rPr>
        <w:t xml:space="preserve"> برا</w:t>
      </w:r>
      <w:r w:rsidRPr="00CD23FA">
        <w:rPr>
          <w:rFonts w:hint="cs"/>
          <w:rtl/>
        </w:rPr>
        <w:t>ی</w:t>
      </w:r>
      <w:r w:rsidRPr="00CD23FA">
        <w:rPr>
          <w:rtl/>
        </w:rPr>
        <w:t xml:space="preserve"> رمزگذار</w:t>
      </w:r>
      <w:r w:rsidRPr="00CD23FA">
        <w:rPr>
          <w:rFonts w:hint="cs"/>
          <w:rtl/>
        </w:rPr>
        <w:t>ی</w:t>
      </w:r>
      <w:r w:rsidRPr="00CD23FA">
        <w:rPr>
          <w:rtl/>
        </w:rPr>
        <w:t xml:space="preserve"> معنا</w:t>
      </w:r>
      <w:r w:rsidRPr="00CD23FA">
        <w:rPr>
          <w:rFonts w:hint="cs"/>
          <w:rtl/>
        </w:rPr>
        <w:t>یی</w:t>
      </w:r>
      <w:r w:rsidRPr="00CD23FA">
        <w:rPr>
          <w:rtl/>
        </w:rPr>
        <w:t xml:space="preserve"> کلمه و متن دارا</w:t>
      </w:r>
      <w:r w:rsidRPr="00CD23FA">
        <w:rPr>
          <w:rFonts w:hint="cs"/>
          <w:rtl/>
        </w:rPr>
        <w:t>ی</w:t>
      </w:r>
      <w:r w:rsidRPr="00CD23FA">
        <w:rPr>
          <w:rtl/>
        </w:rPr>
        <w:t xml:space="preserve"> </w:t>
      </w:r>
      <w:r w:rsidRPr="00CD23FA">
        <w:rPr>
          <w:rFonts w:hint="cs"/>
          <w:rtl/>
        </w:rPr>
        <w:t>ی</w:t>
      </w:r>
      <w:r w:rsidRPr="00CD23FA">
        <w:rPr>
          <w:rFonts w:hint="eastAsia"/>
          <w:rtl/>
        </w:rPr>
        <w:t>ک</w:t>
      </w:r>
      <w:r w:rsidRPr="00CD23FA">
        <w:rPr>
          <w:rtl/>
        </w:rPr>
        <w:t xml:space="preserve"> مز</w:t>
      </w:r>
      <w:r w:rsidRPr="00CD23FA">
        <w:rPr>
          <w:rFonts w:hint="cs"/>
          <w:rtl/>
        </w:rPr>
        <w:t>ی</w:t>
      </w:r>
      <w:r w:rsidRPr="00CD23FA">
        <w:rPr>
          <w:rFonts w:hint="eastAsia"/>
          <w:rtl/>
        </w:rPr>
        <w:t>ت</w:t>
      </w:r>
      <w:r w:rsidRPr="00CD23FA">
        <w:rPr>
          <w:rtl/>
        </w:rPr>
        <w:t xml:space="preserve"> کل</w:t>
      </w:r>
      <w:r w:rsidRPr="00CD23FA">
        <w:rPr>
          <w:rFonts w:hint="cs"/>
          <w:rtl/>
        </w:rPr>
        <w:t>ی</w:t>
      </w:r>
      <w:r w:rsidRPr="00CD23FA">
        <w:rPr>
          <w:rFonts w:hint="eastAsia"/>
          <w:rtl/>
        </w:rPr>
        <w:t>د</w:t>
      </w:r>
      <w:r w:rsidRPr="00CD23FA">
        <w:rPr>
          <w:rFonts w:hint="cs"/>
          <w:rtl/>
        </w:rPr>
        <w:t>ی</w:t>
      </w:r>
      <w:r w:rsidRPr="00CD23FA">
        <w:rPr>
          <w:rtl/>
        </w:rPr>
        <w:t xml:space="preserve"> است ز</w:t>
      </w:r>
      <w:r w:rsidRPr="00CD23FA">
        <w:rPr>
          <w:rFonts w:hint="cs"/>
          <w:rtl/>
        </w:rPr>
        <w:t>ی</w:t>
      </w:r>
      <w:r w:rsidRPr="00CD23FA">
        <w:rPr>
          <w:rFonts w:hint="eastAsia"/>
          <w:rtl/>
        </w:rPr>
        <w:t>را</w:t>
      </w:r>
      <w:r w:rsidRPr="00CD23FA">
        <w:rPr>
          <w:rtl/>
        </w:rPr>
        <w:t xml:space="preserve"> امکان مقا</w:t>
      </w:r>
      <w:r w:rsidRPr="00CD23FA">
        <w:rPr>
          <w:rFonts w:hint="cs"/>
          <w:rtl/>
        </w:rPr>
        <w:t>ی</w:t>
      </w:r>
      <w:r w:rsidRPr="00CD23FA">
        <w:rPr>
          <w:rFonts w:hint="eastAsia"/>
          <w:rtl/>
        </w:rPr>
        <w:t>سه</w:t>
      </w:r>
      <w:r w:rsidRPr="00CD23FA">
        <w:rPr>
          <w:rtl/>
        </w:rPr>
        <w:t xml:space="preserve"> مستق</w:t>
      </w:r>
      <w:r w:rsidRPr="00CD23FA">
        <w:rPr>
          <w:rFonts w:hint="cs"/>
          <w:rtl/>
        </w:rPr>
        <w:t>ی</w:t>
      </w:r>
      <w:r w:rsidRPr="00CD23FA">
        <w:rPr>
          <w:rFonts w:hint="eastAsia"/>
          <w:rtl/>
        </w:rPr>
        <w:t>م</w:t>
      </w:r>
      <w:r w:rsidRPr="00CD23FA">
        <w:rPr>
          <w:rtl/>
        </w:rPr>
        <w:t xml:space="preserve"> هر آ</w:t>
      </w:r>
      <w:r w:rsidRPr="00CD23FA">
        <w:rPr>
          <w:rFonts w:hint="cs"/>
          <w:rtl/>
        </w:rPr>
        <w:t>ی</w:t>
      </w:r>
      <w:r w:rsidRPr="00CD23FA">
        <w:rPr>
          <w:rFonts w:hint="eastAsia"/>
          <w:rtl/>
        </w:rPr>
        <w:t>تم</w:t>
      </w:r>
      <w:r w:rsidRPr="00CD23FA">
        <w:rPr>
          <w:rtl/>
        </w:rPr>
        <w:t xml:space="preserve"> داده را با استفاده از عملگرها</w:t>
      </w:r>
      <w:r w:rsidRPr="00CD23FA">
        <w:rPr>
          <w:rFonts w:hint="cs"/>
          <w:rtl/>
        </w:rPr>
        <w:t>ی</w:t>
      </w:r>
      <w:r w:rsidRPr="00CD23FA">
        <w:rPr>
          <w:rtl/>
        </w:rPr>
        <w:t xml:space="preserve"> بول</w:t>
      </w:r>
      <w:r w:rsidRPr="00CD23FA">
        <w:rPr>
          <w:rFonts w:hint="cs"/>
          <w:rtl/>
        </w:rPr>
        <w:t>ی</w:t>
      </w:r>
      <w:r w:rsidRPr="00CD23FA">
        <w:rPr>
          <w:rtl/>
        </w:rPr>
        <w:t xml:space="preserve"> و توابع شباهت فراهم </w:t>
      </w:r>
      <w:r w:rsidR="005B628F">
        <w:rPr>
          <w:rtl/>
        </w:rPr>
        <w:t>می‌کند</w:t>
      </w:r>
      <w:r w:rsidRPr="00CD23FA">
        <w:rPr>
          <w:rtl/>
        </w:rPr>
        <w:t>. علاوه بر ا</w:t>
      </w:r>
      <w:r w:rsidRPr="00CD23FA">
        <w:rPr>
          <w:rFonts w:hint="cs"/>
          <w:rtl/>
        </w:rPr>
        <w:t>ی</w:t>
      </w:r>
      <w:r w:rsidRPr="00CD23FA">
        <w:rPr>
          <w:rFonts w:hint="eastAsia"/>
          <w:rtl/>
        </w:rPr>
        <w:t>ن،</w:t>
      </w:r>
      <w:r w:rsidRPr="00CD23FA">
        <w:rPr>
          <w:rtl/>
        </w:rPr>
        <w:t xml:space="preserve"> </w:t>
      </w:r>
      <w:r w:rsidRPr="00CD23FA">
        <w:t>SDR</w:t>
      </w:r>
      <w:r w:rsidRPr="00CD23FA">
        <w:rPr>
          <w:rtl/>
        </w:rPr>
        <w:t xml:space="preserve"> دارا</w:t>
      </w:r>
      <w:r w:rsidRPr="00CD23FA">
        <w:rPr>
          <w:rFonts w:hint="cs"/>
          <w:rtl/>
        </w:rPr>
        <w:t>ی</w:t>
      </w:r>
      <w:r w:rsidRPr="00CD23FA">
        <w:rPr>
          <w:rtl/>
        </w:rPr>
        <w:t xml:space="preserve"> چند</w:t>
      </w:r>
      <w:r w:rsidRPr="00CD23FA">
        <w:rPr>
          <w:rFonts w:hint="cs"/>
          <w:rtl/>
        </w:rPr>
        <w:t>ی</w:t>
      </w:r>
      <w:r w:rsidRPr="00CD23FA">
        <w:rPr>
          <w:rFonts w:hint="eastAsia"/>
          <w:rtl/>
        </w:rPr>
        <w:t>ن</w:t>
      </w:r>
      <w:r w:rsidRPr="00CD23FA">
        <w:rPr>
          <w:rtl/>
        </w:rPr>
        <w:t xml:space="preserve"> مز</w:t>
      </w:r>
      <w:r w:rsidRPr="00CD23FA">
        <w:rPr>
          <w:rFonts w:hint="cs"/>
          <w:rtl/>
        </w:rPr>
        <w:t>ی</w:t>
      </w:r>
      <w:r w:rsidRPr="00CD23FA">
        <w:rPr>
          <w:rFonts w:hint="eastAsia"/>
          <w:rtl/>
        </w:rPr>
        <w:t>ت</w:t>
      </w:r>
      <w:r w:rsidRPr="00CD23FA">
        <w:rPr>
          <w:rtl/>
        </w:rPr>
        <w:t xml:space="preserve"> د</w:t>
      </w:r>
      <w:r w:rsidRPr="00CD23FA">
        <w:rPr>
          <w:rFonts w:hint="cs"/>
          <w:rtl/>
        </w:rPr>
        <w:t>ی</w:t>
      </w:r>
      <w:r w:rsidRPr="00CD23FA">
        <w:rPr>
          <w:rFonts w:hint="eastAsia"/>
          <w:rtl/>
        </w:rPr>
        <w:t>گر</w:t>
      </w:r>
      <w:r w:rsidRPr="00CD23FA">
        <w:rPr>
          <w:rtl/>
        </w:rPr>
        <w:t xml:space="preserve"> نسبت به نما</w:t>
      </w:r>
      <w:r w:rsidRPr="00CD23FA">
        <w:rPr>
          <w:rFonts w:hint="cs"/>
          <w:rtl/>
        </w:rPr>
        <w:t>ی</w:t>
      </w:r>
      <w:r w:rsidRPr="00CD23FA">
        <w:rPr>
          <w:rFonts w:hint="eastAsia"/>
          <w:rtl/>
        </w:rPr>
        <w:t>ش</w:t>
      </w:r>
      <w:r w:rsidRPr="00CD23FA">
        <w:rPr>
          <w:rtl/>
        </w:rPr>
        <w:t xml:space="preserve"> بردار متراکم است که توسط وبر </w:t>
      </w:r>
      <w:r>
        <w:rPr>
          <w:rtl/>
        </w:rPr>
        <w:fldChar w:fldCharType="begin"/>
      </w:r>
      <w:r>
        <w:rPr>
          <w:rtl/>
        </w:rPr>
        <w:instrText xml:space="preserve"> </w:instrText>
      </w:r>
      <w:r>
        <w:instrText>ADDIN EN.CITE &lt;EndNote&gt;&lt;Cite&gt;&lt;Author&gt;Webber&lt;/Author&gt;&lt;Year&gt;2015&lt;/Year&gt;&lt;RecNum&gt;29&lt;/RecNum&gt;&lt;DisplayText&gt;[6]&lt;/DisplayText&gt;&lt;record&gt;&lt;rec-number&gt;29&lt;/rec-number&gt;&lt;foreign-keys&gt;&lt;key app="EN" db-id="5advps9aitwdwre9vx1x2pv30wawrxstfptz" timestamp="1723198656"&gt;29&lt;/key&gt;&lt;/foreign-keys&gt;&lt;ref-type name="Journal Article"&gt;17&lt;/ref-type&gt;&lt;contributors&gt;&lt;authors&gt;&lt;author&gt;Webber, Francisco De Sousa&lt;/author&gt;&lt;/authors&gt;&lt;/contributors&gt;&lt;titles&gt;&lt;title&gt;Semantic folding theory and its application in semantic fingerprinting&lt;/title&gt;&lt;secondary-title&gt;arXiv preprint arXiv:1511.08855&lt;/secondary-title&gt;&lt;/titles&gt;&lt;periodical&gt;&lt;full-title&gt;arXiv preprint arXiv:1511.08855&lt;/full-title&gt;&lt;/periodical&gt;&lt;dates&gt;&lt;year&gt;2015&lt;/year&gt;&lt;/dates&gt;&lt;urls&gt;&lt;/urls&gt;&lt;/record&gt;&lt;/Cite&gt;&lt;/EndNote</w:instrText>
      </w:r>
      <w:r>
        <w:rPr>
          <w:rtl/>
        </w:rPr>
        <w:instrText>&gt;</w:instrText>
      </w:r>
      <w:r>
        <w:rPr>
          <w:rtl/>
        </w:rPr>
        <w:fldChar w:fldCharType="separate"/>
      </w:r>
      <w:r>
        <w:rPr>
          <w:noProof/>
          <w:rtl/>
        </w:rPr>
        <w:t>[6]</w:t>
      </w:r>
      <w:r>
        <w:rPr>
          <w:rtl/>
        </w:rPr>
        <w:fldChar w:fldCharType="end"/>
      </w:r>
      <w:r w:rsidRPr="00CD23FA">
        <w:rPr>
          <w:rtl/>
        </w:rPr>
        <w:t xml:space="preserve"> مشخص شده است:</w:t>
      </w:r>
    </w:p>
    <w:p w14:paraId="28399A2A" w14:textId="77777777" w:rsidR="001E630A" w:rsidRPr="00CD23FA" w:rsidRDefault="001E630A" w:rsidP="00770D23">
      <w:pPr>
        <w:pStyle w:val="ListParagraph"/>
        <w:numPr>
          <w:ilvl w:val="0"/>
          <w:numId w:val="20"/>
        </w:numPr>
        <w:spacing w:after="160" w:line="259" w:lineRule="auto"/>
        <w:jc w:val="both"/>
      </w:pPr>
      <w:r w:rsidRPr="00CD23FA">
        <w:rPr>
          <w:rtl/>
        </w:rPr>
        <w:t>توانا</w:t>
      </w:r>
      <w:r w:rsidRPr="00CD23FA">
        <w:rPr>
          <w:rFonts w:hint="cs"/>
          <w:rtl/>
        </w:rPr>
        <w:t>یی</w:t>
      </w:r>
      <w:r w:rsidRPr="00CD23FA">
        <w:rPr>
          <w:rtl/>
        </w:rPr>
        <w:t xml:space="preserve"> ذخ</w:t>
      </w:r>
      <w:r w:rsidRPr="00CD23FA">
        <w:rPr>
          <w:rFonts w:hint="cs"/>
          <w:rtl/>
        </w:rPr>
        <w:t>ی</w:t>
      </w:r>
      <w:r w:rsidRPr="00CD23FA">
        <w:rPr>
          <w:rFonts w:hint="eastAsia"/>
          <w:rtl/>
        </w:rPr>
        <w:t>ره</w:t>
      </w:r>
      <w:r w:rsidRPr="00CD23FA">
        <w:rPr>
          <w:rtl/>
        </w:rPr>
        <w:t xml:space="preserve"> معنا</w:t>
      </w:r>
      <w:r w:rsidRPr="00CD23FA">
        <w:rPr>
          <w:rFonts w:hint="cs"/>
          <w:rtl/>
        </w:rPr>
        <w:t>یی</w:t>
      </w:r>
      <w:r w:rsidRPr="00CD23FA">
        <w:rPr>
          <w:rtl/>
        </w:rPr>
        <w:t xml:space="preserve"> در هر ب</w:t>
      </w:r>
      <w:r w:rsidRPr="00CD23FA">
        <w:rPr>
          <w:rFonts w:hint="cs"/>
          <w:rtl/>
        </w:rPr>
        <w:t>ی</w:t>
      </w:r>
      <w:r w:rsidRPr="00CD23FA">
        <w:rPr>
          <w:rFonts w:hint="eastAsia"/>
          <w:rtl/>
        </w:rPr>
        <w:t>ت</w:t>
      </w:r>
      <w:r w:rsidRPr="00CD23FA">
        <w:rPr>
          <w:rtl/>
        </w:rPr>
        <w:t xml:space="preserve"> از </w:t>
      </w:r>
      <w:r w:rsidRPr="00CD23FA">
        <w:t>SDR</w:t>
      </w:r>
    </w:p>
    <w:p w14:paraId="44DC0809" w14:textId="15C85EA8" w:rsidR="001E630A" w:rsidRPr="00CD23FA" w:rsidRDefault="001E630A" w:rsidP="00770D23">
      <w:pPr>
        <w:pStyle w:val="ListParagraph"/>
        <w:numPr>
          <w:ilvl w:val="0"/>
          <w:numId w:val="20"/>
        </w:numPr>
        <w:spacing w:after="160" w:line="259" w:lineRule="auto"/>
        <w:jc w:val="both"/>
      </w:pPr>
      <w:r w:rsidRPr="00CD23FA">
        <w:rPr>
          <w:rtl/>
        </w:rPr>
        <w:t>نرخ فشرده ساز</w:t>
      </w:r>
      <w:r w:rsidRPr="00CD23FA">
        <w:rPr>
          <w:rFonts w:hint="cs"/>
          <w:rtl/>
        </w:rPr>
        <w:t>ی</w:t>
      </w:r>
      <w:r w:rsidRPr="00CD23FA">
        <w:rPr>
          <w:rtl/>
        </w:rPr>
        <w:t xml:space="preserve"> بس</w:t>
      </w:r>
      <w:r w:rsidRPr="00CD23FA">
        <w:rPr>
          <w:rFonts w:hint="cs"/>
          <w:rtl/>
        </w:rPr>
        <w:t>ی</w:t>
      </w:r>
      <w:r w:rsidRPr="00CD23FA">
        <w:rPr>
          <w:rFonts w:hint="eastAsia"/>
          <w:rtl/>
        </w:rPr>
        <w:t>ار</w:t>
      </w:r>
      <w:r w:rsidRPr="00CD23FA">
        <w:rPr>
          <w:rtl/>
        </w:rPr>
        <w:t xml:space="preserve"> بالا با ذخ</w:t>
      </w:r>
      <w:r w:rsidRPr="00CD23FA">
        <w:rPr>
          <w:rFonts w:hint="cs"/>
          <w:rtl/>
        </w:rPr>
        <w:t>ی</w:t>
      </w:r>
      <w:r w:rsidRPr="00CD23FA">
        <w:rPr>
          <w:rFonts w:hint="eastAsia"/>
          <w:rtl/>
        </w:rPr>
        <w:t>ره</w:t>
      </w:r>
      <w:r w:rsidRPr="00CD23FA">
        <w:rPr>
          <w:rtl/>
        </w:rPr>
        <w:t xml:space="preserve"> کردن موقع</w:t>
      </w:r>
      <w:r w:rsidRPr="00CD23FA">
        <w:rPr>
          <w:rFonts w:hint="cs"/>
          <w:rtl/>
        </w:rPr>
        <w:t>ی</w:t>
      </w:r>
      <w:r w:rsidRPr="00CD23FA">
        <w:rPr>
          <w:rFonts w:hint="eastAsia"/>
          <w:rtl/>
        </w:rPr>
        <w:t>ت</w:t>
      </w:r>
      <w:r w:rsidRPr="00CD23FA">
        <w:rPr>
          <w:rtl/>
        </w:rPr>
        <w:t xml:space="preserve"> ب</w:t>
      </w:r>
      <w:r w:rsidRPr="00CD23FA">
        <w:rPr>
          <w:rFonts w:hint="cs"/>
          <w:rtl/>
        </w:rPr>
        <w:t>ی</w:t>
      </w:r>
      <w:r w:rsidRPr="00CD23FA">
        <w:rPr>
          <w:rFonts w:hint="eastAsia"/>
          <w:rtl/>
        </w:rPr>
        <w:t>ت</w:t>
      </w:r>
      <w:r w:rsidR="00A12C60">
        <w:rPr>
          <w:rtl/>
        </w:rPr>
        <w:softHyphen/>
      </w:r>
      <w:r w:rsidRPr="00CD23FA">
        <w:rPr>
          <w:rtl/>
        </w:rPr>
        <w:t>ها</w:t>
      </w:r>
      <w:r w:rsidRPr="00CD23FA">
        <w:rPr>
          <w:rFonts w:hint="cs"/>
          <w:rtl/>
        </w:rPr>
        <w:t>ی</w:t>
      </w:r>
      <w:r w:rsidRPr="00CD23FA">
        <w:rPr>
          <w:rtl/>
        </w:rPr>
        <w:t xml:space="preserve"> مجموعه</w:t>
      </w:r>
    </w:p>
    <w:p w14:paraId="482D25C0" w14:textId="7C24E6E2" w:rsidR="001E630A" w:rsidRPr="00CD23FA" w:rsidRDefault="001E630A" w:rsidP="00770D23">
      <w:pPr>
        <w:pStyle w:val="ListParagraph"/>
        <w:numPr>
          <w:ilvl w:val="0"/>
          <w:numId w:val="20"/>
        </w:numPr>
        <w:spacing w:after="160" w:line="259" w:lineRule="auto"/>
        <w:jc w:val="both"/>
      </w:pPr>
      <w:r w:rsidRPr="00CD23FA">
        <w:rPr>
          <w:rtl/>
        </w:rPr>
        <w:t>تحمل خطا که در آن معنا</w:t>
      </w:r>
      <w:r w:rsidRPr="00CD23FA">
        <w:rPr>
          <w:rFonts w:hint="cs"/>
          <w:rtl/>
        </w:rPr>
        <w:t>ی</w:t>
      </w:r>
      <w:r w:rsidRPr="00CD23FA">
        <w:rPr>
          <w:rtl/>
        </w:rPr>
        <w:t xml:space="preserve"> کل</w:t>
      </w:r>
      <w:r w:rsidRPr="00CD23FA">
        <w:rPr>
          <w:rFonts w:hint="cs"/>
          <w:rtl/>
        </w:rPr>
        <w:t>ی</w:t>
      </w:r>
      <w:r w:rsidRPr="00CD23FA">
        <w:rPr>
          <w:rtl/>
        </w:rPr>
        <w:t xml:space="preserve"> حفظ </w:t>
      </w:r>
      <w:r w:rsidR="005B628F">
        <w:rPr>
          <w:rtl/>
        </w:rPr>
        <w:t>می‌شود</w:t>
      </w:r>
      <w:r w:rsidRPr="00CD23FA">
        <w:rPr>
          <w:rtl/>
        </w:rPr>
        <w:t xml:space="preserve"> حت</w:t>
      </w:r>
      <w:r w:rsidRPr="00CD23FA">
        <w:rPr>
          <w:rFonts w:hint="cs"/>
          <w:rtl/>
        </w:rPr>
        <w:t>ی</w:t>
      </w:r>
      <w:r w:rsidRPr="00CD23FA">
        <w:rPr>
          <w:rtl/>
        </w:rPr>
        <w:t xml:space="preserve"> زمان</w:t>
      </w:r>
      <w:r w:rsidRPr="00CD23FA">
        <w:rPr>
          <w:rFonts w:hint="cs"/>
          <w:rtl/>
        </w:rPr>
        <w:t>ی</w:t>
      </w:r>
      <w:r w:rsidRPr="00CD23FA">
        <w:rPr>
          <w:rtl/>
        </w:rPr>
        <w:t xml:space="preserve"> که چند</w:t>
      </w:r>
      <w:r w:rsidRPr="00CD23FA">
        <w:rPr>
          <w:rFonts w:hint="cs"/>
          <w:rtl/>
        </w:rPr>
        <w:t>ی</w:t>
      </w:r>
      <w:r w:rsidRPr="00CD23FA">
        <w:rPr>
          <w:rFonts w:hint="eastAsia"/>
          <w:rtl/>
        </w:rPr>
        <w:t>ن</w:t>
      </w:r>
      <w:r w:rsidRPr="00CD23FA">
        <w:rPr>
          <w:rtl/>
        </w:rPr>
        <w:t xml:space="preserve"> ب</w:t>
      </w:r>
      <w:r w:rsidRPr="00CD23FA">
        <w:rPr>
          <w:rFonts w:hint="cs"/>
          <w:rtl/>
        </w:rPr>
        <w:t>ی</w:t>
      </w:r>
      <w:r w:rsidRPr="00CD23FA">
        <w:rPr>
          <w:rFonts w:hint="eastAsia"/>
          <w:rtl/>
        </w:rPr>
        <w:t>ت</w:t>
      </w:r>
      <w:r w:rsidRPr="00CD23FA">
        <w:rPr>
          <w:rtl/>
        </w:rPr>
        <w:t xml:space="preserve"> کنار گذاشته شده </w:t>
      </w:r>
      <w:r w:rsidRPr="00CD23FA">
        <w:rPr>
          <w:rFonts w:hint="cs"/>
          <w:rtl/>
        </w:rPr>
        <w:t>ی</w:t>
      </w:r>
      <w:r w:rsidRPr="00CD23FA">
        <w:rPr>
          <w:rFonts w:hint="eastAsia"/>
          <w:rtl/>
        </w:rPr>
        <w:t>ا</w:t>
      </w:r>
      <w:r w:rsidRPr="00CD23FA">
        <w:rPr>
          <w:rtl/>
        </w:rPr>
        <w:t xml:space="preserve"> جابجا</w:t>
      </w:r>
      <w:r w:rsidR="00A00FDE">
        <w:rPr>
          <w:rtl/>
        </w:rPr>
        <w:t xml:space="preserve"> می‌</w:t>
      </w:r>
      <w:r w:rsidRPr="00CD23FA">
        <w:rPr>
          <w:rtl/>
        </w:rPr>
        <w:t>شوند.</w:t>
      </w:r>
    </w:p>
    <w:p w14:paraId="070E007C" w14:textId="7BEAB871" w:rsidR="001E630A" w:rsidRPr="00CD23FA" w:rsidRDefault="001E630A" w:rsidP="00770D23">
      <w:pPr>
        <w:pStyle w:val="ListParagraph"/>
        <w:numPr>
          <w:ilvl w:val="0"/>
          <w:numId w:val="20"/>
        </w:numPr>
        <w:spacing w:after="160" w:line="259" w:lineRule="auto"/>
        <w:jc w:val="both"/>
      </w:pPr>
      <w:r w:rsidRPr="00CD23FA">
        <w:rPr>
          <w:rtl/>
        </w:rPr>
        <w:t>حفظ اطلاعات از اتحاد چند</w:t>
      </w:r>
      <w:r w:rsidRPr="00CD23FA">
        <w:rPr>
          <w:rFonts w:hint="cs"/>
          <w:rtl/>
        </w:rPr>
        <w:t>ی</w:t>
      </w:r>
      <w:r w:rsidRPr="00CD23FA">
        <w:rPr>
          <w:rFonts w:hint="eastAsia"/>
          <w:rtl/>
        </w:rPr>
        <w:t>ن</w:t>
      </w:r>
      <w:r w:rsidRPr="00CD23FA">
        <w:rPr>
          <w:rtl/>
        </w:rPr>
        <w:t xml:space="preserve"> </w:t>
      </w:r>
      <w:r w:rsidRPr="00CD23FA">
        <w:t>SDR</w:t>
      </w:r>
      <w:r w:rsidRPr="00CD23FA">
        <w:rPr>
          <w:rtl/>
        </w:rPr>
        <w:t>، که امکان مقا</w:t>
      </w:r>
      <w:r w:rsidRPr="00CD23FA">
        <w:rPr>
          <w:rFonts w:hint="cs"/>
          <w:rtl/>
        </w:rPr>
        <w:t>ی</w:t>
      </w:r>
      <w:r w:rsidRPr="00CD23FA">
        <w:rPr>
          <w:rFonts w:hint="eastAsia"/>
          <w:rtl/>
        </w:rPr>
        <w:t>سه</w:t>
      </w:r>
      <w:r w:rsidRPr="00CD23FA">
        <w:rPr>
          <w:rtl/>
        </w:rPr>
        <w:t xml:space="preserve"> با </w:t>
      </w:r>
      <w:r w:rsidRPr="00CD23FA">
        <w:rPr>
          <w:rFonts w:hint="cs"/>
          <w:rtl/>
        </w:rPr>
        <w:t>ی</w:t>
      </w:r>
      <w:r w:rsidRPr="00CD23FA">
        <w:rPr>
          <w:rFonts w:hint="eastAsia"/>
          <w:rtl/>
        </w:rPr>
        <w:t>ک</w:t>
      </w:r>
      <w:r w:rsidRPr="00CD23FA">
        <w:rPr>
          <w:rtl/>
        </w:rPr>
        <w:t xml:space="preserve"> </w:t>
      </w:r>
      <w:r w:rsidRPr="00CD23FA">
        <w:t>SDR</w:t>
      </w:r>
      <w:r w:rsidRPr="00CD23FA">
        <w:rPr>
          <w:rtl/>
        </w:rPr>
        <w:t xml:space="preserve"> جد</w:t>
      </w:r>
      <w:r w:rsidRPr="00CD23FA">
        <w:rPr>
          <w:rFonts w:hint="cs"/>
          <w:rtl/>
        </w:rPr>
        <w:t>ی</w:t>
      </w:r>
      <w:r w:rsidRPr="00CD23FA">
        <w:rPr>
          <w:rFonts w:hint="eastAsia"/>
          <w:rtl/>
        </w:rPr>
        <w:t>د</w:t>
      </w:r>
      <w:r w:rsidRPr="00CD23FA">
        <w:rPr>
          <w:rtl/>
        </w:rPr>
        <w:t xml:space="preserve"> د</w:t>
      </w:r>
      <w:r w:rsidRPr="00CD23FA">
        <w:rPr>
          <w:rFonts w:hint="cs"/>
          <w:rtl/>
        </w:rPr>
        <w:t>ی</w:t>
      </w:r>
      <w:r w:rsidRPr="00CD23FA">
        <w:rPr>
          <w:rFonts w:hint="eastAsia"/>
          <w:rtl/>
        </w:rPr>
        <w:t>ده</w:t>
      </w:r>
      <w:r w:rsidRPr="00CD23FA">
        <w:rPr>
          <w:rtl/>
        </w:rPr>
        <w:t xml:space="preserve"> ن</w:t>
      </w:r>
      <w:r w:rsidR="005B628F">
        <w:rPr>
          <w:rtl/>
        </w:rPr>
        <w:t>می‌شود</w:t>
      </w:r>
      <w:r w:rsidRPr="00CD23FA">
        <w:rPr>
          <w:rtl/>
        </w:rPr>
        <w:t>.</w:t>
      </w:r>
    </w:p>
    <w:p w14:paraId="3F353E55" w14:textId="34211859" w:rsidR="001E630A" w:rsidRPr="001E630A" w:rsidRDefault="001E630A" w:rsidP="001E630A">
      <w:pPr>
        <w:pStyle w:val="a8"/>
        <w:rPr>
          <w:rtl/>
        </w:rPr>
      </w:pPr>
      <w:r w:rsidRPr="00A07232">
        <w:rPr>
          <w:rStyle w:val="Char0"/>
          <w:sz w:val="28"/>
        </w:rPr>
        <w:t>SFT</w:t>
      </w:r>
      <w:r w:rsidRPr="00A07232">
        <w:rPr>
          <w:rStyle w:val="Char0"/>
          <w:sz w:val="28"/>
          <w:rtl/>
        </w:rPr>
        <w:t xml:space="preserve"> </w:t>
      </w:r>
      <w:r w:rsidRPr="00A07232">
        <w:rPr>
          <w:rStyle w:val="Char0"/>
          <w:rFonts w:hint="cs"/>
          <w:sz w:val="28"/>
          <w:rtl/>
        </w:rPr>
        <w:t>ی</w:t>
      </w:r>
      <w:r w:rsidRPr="00A07232">
        <w:rPr>
          <w:rStyle w:val="Char0"/>
          <w:rFonts w:hint="eastAsia"/>
          <w:sz w:val="28"/>
          <w:rtl/>
        </w:rPr>
        <w:t>ک</w:t>
      </w:r>
      <w:r w:rsidRPr="00A07232">
        <w:rPr>
          <w:rStyle w:val="Char0"/>
          <w:sz w:val="28"/>
          <w:rtl/>
        </w:rPr>
        <w:t xml:space="preserve"> رو</w:t>
      </w:r>
      <w:r w:rsidRPr="00A07232">
        <w:rPr>
          <w:rStyle w:val="Char0"/>
          <w:rFonts w:hint="cs"/>
          <w:sz w:val="28"/>
          <w:rtl/>
        </w:rPr>
        <w:t>ی</w:t>
      </w:r>
      <w:r w:rsidRPr="00A07232">
        <w:rPr>
          <w:rStyle w:val="Char0"/>
          <w:rFonts w:hint="eastAsia"/>
          <w:sz w:val="28"/>
          <w:rtl/>
        </w:rPr>
        <w:t>کرد</w:t>
      </w:r>
      <w:r w:rsidRPr="00A07232">
        <w:rPr>
          <w:rStyle w:val="Char0"/>
          <w:sz w:val="28"/>
          <w:rtl/>
        </w:rPr>
        <w:t xml:space="preserve"> جد</w:t>
      </w:r>
      <w:r w:rsidRPr="00A07232">
        <w:rPr>
          <w:rStyle w:val="Char0"/>
          <w:rFonts w:hint="cs"/>
          <w:sz w:val="28"/>
          <w:rtl/>
        </w:rPr>
        <w:t>ی</w:t>
      </w:r>
      <w:r w:rsidRPr="00A07232">
        <w:rPr>
          <w:rStyle w:val="Char0"/>
          <w:rFonts w:hint="eastAsia"/>
          <w:sz w:val="28"/>
          <w:rtl/>
        </w:rPr>
        <w:t>د</w:t>
      </w:r>
      <w:r w:rsidRPr="00A07232">
        <w:rPr>
          <w:rStyle w:val="Char0"/>
          <w:sz w:val="28"/>
          <w:rtl/>
        </w:rPr>
        <w:t xml:space="preserve"> برا</w:t>
      </w:r>
      <w:r w:rsidRPr="00A07232">
        <w:rPr>
          <w:rStyle w:val="Char0"/>
          <w:rFonts w:hint="cs"/>
          <w:sz w:val="28"/>
          <w:rtl/>
        </w:rPr>
        <w:t>ی</w:t>
      </w:r>
      <w:r w:rsidRPr="00A07232">
        <w:rPr>
          <w:rStyle w:val="Char0"/>
          <w:sz w:val="28"/>
          <w:rtl/>
        </w:rPr>
        <w:t xml:space="preserve"> مسئله بازنما</w:t>
      </w:r>
      <w:r w:rsidRPr="00A07232">
        <w:rPr>
          <w:rStyle w:val="Char0"/>
          <w:rFonts w:hint="cs"/>
          <w:sz w:val="28"/>
          <w:rtl/>
        </w:rPr>
        <w:t>یی</w:t>
      </w:r>
      <w:r w:rsidRPr="00A07232">
        <w:rPr>
          <w:rStyle w:val="Char0"/>
          <w:sz w:val="28"/>
          <w:rtl/>
        </w:rPr>
        <w:t xml:space="preserve"> پ</w:t>
      </w:r>
      <w:r w:rsidRPr="00A07232">
        <w:rPr>
          <w:rStyle w:val="Char0"/>
          <w:rFonts w:hint="cs"/>
          <w:sz w:val="28"/>
          <w:rtl/>
        </w:rPr>
        <w:t>ی</w:t>
      </w:r>
      <w:r w:rsidRPr="00A07232">
        <w:rPr>
          <w:rStyle w:val="Char0"/>
          <w:rFonts w:hint="eastAsia"/>
          <w:sz w:val="28"/>
          <w:rtl/>
        </w:rPr>
        <w:t>شنهاد</w:t>
      </w:r>
      <w:r w:rsidRPr="00A07232">
        <w:rPr>
          <w:rStyle w:val="Char0"/>
          <w:sz w:val="28"/>
          <w:rtl/>
        </w:rPr>
        <w:t xml:space="preserve"> م</w:t>
      </w:r>
      <w:r w:rsidRPr="00A07232">
        <w:rPr>
          <w:rStyle w:val="Char0"/>
          <w:rFonts w:hint="cs"/>
          <w:sz w:val="28"/>
          <w:rtl/>
        </w:rPr>
        <w:t>ی‌</w:t>
      </w:r>
      <w:r w:rsidRPr="00A07232">
        <w:rPr>
          <w:rStyle w:val="Char0"/>
          <w:rFonts w:hint="eastAsia"/>
          <w:sz w:val="28"/>
          <w:rtl/>
        </w:rPr>
        <w:t>کند،</w:t>
      </w:r>
      <w:r w:rsidRPr="00A07232">
        <w:rPr>
          <w:rStyle w:val="Char0"/>
          <w:sz w:val="28"/>
          <w:rtl/>
        </w:rPr>
        <w:t xml:space="preserve"> که هر کلمه </w:t>
      </w:r>
      <w:r w:rsidRPr="00A07232">
        <w:rPr>
          <w:rStyle w:val="Char0"/>
          <w:rFonts w:hint="cs"/>
          <w:sz w:val="28"/>
          <w:rtl/>
        </w:rPr>
        <w:t>ی</w:t>
      </w:r>
      <w:r w:rsidRPr="00A07232">
        <w:rPr>
          <w:rStyle w:val="Char0"/>
          <w:rFonts w:hint="eastAsia"/>
          <w:sz w:val="28"/>
          <w:rtl/>
        </w:rPr>
        <w:t>ا</w:t>
      </w:r>
      <w:r w:rsidRPr="00A07232">
        <w:rPr>
          <w:rStyle w:val="Char0"/>
          <w:sz w:val="28"/>
          <w:rtl/>
        </w:rPr>
        <w:t xml:space="preserve"> جمله را با </w:t>
      </w:r>
      <w:r w:rsidRPr="00A07232">
        <w:rPr>
          <w:rStyle w:val="Char0"/>
          <w:rFonts w:hint="cs"/>
          <w:sz w:val="28"/>
          <w:rtl/>
        </w:rPr>
        <w:t>ی</w:t>
      </w:r>
      <w:r w:rsidRPr="00A07232">
        <w:rPr>
          <w:rStyle w:val="Char0"/>
          <w:rFonts w:hint="eastAsia"/>
          <w:sz w:val="28"/>
          <w:rtl/>
        </w:rPr>
        <w:t>ک</w:t>
      </w:r>
      <w:r w:rsidRPr="00A07232">
        <w:rPr>
          <w:rStyle w:val="Char0"/>
          <w:sz w:val="28"/>
          <w:rtl/>
        </w:rPr>
        <w:t xml:space="preserve"> بردار پراکنده دو بعد</w:t>
      </w:r>
      <w:r w:rsidRPr="00A07232">
        <w:rPr>
          <w:rStyle w:val="Char0"/>
          <w:rFonts w:hint="cs"/>
          <w:sz w:val="28"/>
          <w:rtl/>
        </w:rPr>
        <w:t>ی</w:t>
      </w:r>
      <w:r w:rsidRPr="00A07232">
        <w:rPr>
          <w:rStyle w:val="Char0"/>
          <w:sz w:val="28"/>
          <w:rtl/>
        </w:rPr>
        <w:t xml:space="preserve"> نشان م</w:t>
      </w:r>
      <w:r w:rsidRPr="00A07232">
        <w:rPr>
          <w:rStyle w:val="Char0"/>
          <w:rFonts w:hint="cs"/>
          <w:sz w:val="28"/>
          <w:rtl/>
        </w:rPr>
        <w:t>ی‌</w:t>
      </w:r>
      <w:r w:rsidRPr="00A07232">
        <w:rPr>
          <w:rStyle w:val="Char0"/>
          <w:rFonts w:hint="eastAsia"/>
          <w:sz w:val="28"/>
          <w:rtl/>
        </w:rPr>
        <w:t>دهد،</w:t>
      </w:r>
      <w:r w:rsidRPr="00A07232">
        <w:rPr>
          <w:rStyle w:val="Char0"/>
          <w:sz w:val="28"/>
          <w:rtl/>
        </w:rPr>
        <w:t xml:space="preserve"> حل مسائل مختلف </w:t>
      </w:r>
      <w:r w:rsidRPr="00A07232">
        <w:rPr>
          <w:rStyle w:val="Char0"/>
          <w:sz w:val="28"/>
        </w:rPr>
        <w:t>NLP</w:t>
      </w:r>
      <w:r w:rsidRPr="00A07232">
        <w:rPr>
          <w:rStyle w:val="Char0"/>
          <w:sz w:val="28"/>
          <w:rtl/>
        </w:rPr>
        <w:t xml:space="preserve"> را از طر</w:t>
      </w:r>
      <w:r w:rsidRPr="00A07232">
        <w:rPr>
          <w:rStyle w:val="Char0"/>
          <w:rFonts w:hint="cs"/>
          <w:sz w:val="28"/>
          <w:rtl/>
        </w:rPr>
        <w:t>ی</w:t>
      </w:r>
      <w:r w:rsidRPr="00A07232">
        <w:rPr>
          <w:rStyle w:val="Char0"/>
          <w:rFonts w:hint="eastAsia"/>
          <w:sz w:val="28"/>
          <w:rtl/>
        </w:rPr>
        <w:t>ق</w:t>
      </w:r>
      <w:r w:rsidRPr="00A07232">
        <w:rPr>
          <w:rStyle w:val="Char0"/>
          <w:sz w:val="28"/>
          <w:rtl/>
        </w:rPr>
        <w:t xml:space="preserve"> عملگرها</w:t>
      </w:r>
      <w:r w:rsidRPr="00A07232">
        <w:rPr>
          <w:rStyle w:val="Char0"/>
          <w:rFonts w:hint="cs"/>
          <w:sz w:val="28"/>
          <w:rtl/>
        </w:rPr>
        <w:t>ی</w:t>
      </w:r>
      <w:r w:rsidRPr="00A07232">
        <w:rPr>
          <w:rStyle w:val="Char0"/>
          <w:sz w:val="28"/>
          <w:rtl/>
        </w:rPr>
        <w:t xml:space="preserve"> بول</w:t>
      </w:r>
      <w:r w:rsidRPr="00A07232">
        <w:rPr>
          <w:rStyle w:val="Char0"/>
          <w:rFonts w:hint="cs"/>
          <w:sz w:val="28"/>
          <w:rtl/>
        </w:rPr>
        <w:t>ی</w:t>
      </w:r>
      <w:r w:rsidRPr="00A07232">
        <w:rPr>
          <w:rStyle w:val="Char0"/>
          <w:sz w:val="28"/>
          <w:rtl/>
        </w:rPr>
        <w:t xml:space="preserve"> و </w:t>
      </w:r>
      <w:r w:rsidRPr="00A07232">
        <w:rPr>
          <w:rStyle w:val="Char0"/>
          <w:rFonts w:hint="cs"/>
          <w:sz w:val="28"/>
          <w:rtl/>
        </w:rPr>
        <w:t>ی</w:t>
      </w:r>
      <w:r w:rsidRPr="00A07232">
        <w:rPr>
          <w:rStyle w:val="Char0"/>
          <w:rFonts w:hint="eastAsia"/>
          <w:sz w:val="28"/>
          <w:rtl/>
        </w:rPr>
        <w:t>ک</w:t>
      </w:r>
      <w:r w:rsidRPr="00A07232">
        <w:rPr>
          <w:rStyle w:val="Char0"/>
          <w:sz w:val="28"/>
          <w:rtl/>
        </w:rPr>
        <w:t xml:space="preserve"> تابع شباهت (مثلاً</w:t>
      </w:r>
      <w:r w:rsidRPr="00A07232">
        <w:rPr>
          <w:sz w:val="28"/>
          <w:rtl/>
        </w:rPr>
        <w:t xml:space="preserve"> فاصله اقل</w:t>
      </w:r>
      <w:r w:rsidRPr="00A07232">
        <w:rPr>
          <w:rFonts w:hint="cs"/>
          <w:sz w:val="28"/>
          <w:rtl/>
        </w:rPr>
        <w:t>ی</w:t>
      </w:r>
      <w:r w:rsidRPr="00A07232">
        <w:rPr>
          <w:rFonts w:hint="eastAsia"/>
          <w:sz w:val="28"/>
          <w:rtl/>
        </w:rPr>
        <w:t>دس</w:t>
      </w:r>
      <w:r w:rsidRPr="00A07232">
        <w:rPr>
          <w:rFonts w:hint="cs"/>
          <w:sz w:val="28"/>
          <w:rtl/>
        </w:rPr>
        <w:t>ی</w:t>
      </w:r>
      <w:r w:rsidRPr="00A07232">
        <w:rPr>
          <w:sz w:val="28"/>
          <w:rtl/>
        </w:rPr>
        <w:t>) ممکن م</w:t>
      </w:r>
      <w:r w:rsidRPr="00A07232">
        <w:rPr>
          <w:rFonts w:hint="cs"/>
          <w:sz w:val="28"/>
          <w:rtl/>
        </w:rPr>
        <w:t>ی‌</w:t>
      </w:r>
      <w:r w:rsidRPr="00A07232">
        <w:rPr>
          <w:rFonts w:hint="eastAsia"/>
          <w:sz w:val="28"/>
          <w:rtl/>
        </w:rPr>
        <w:t>سازد</w:t>
      </w:r>
      <w:r w:rsidRPr="00A07232">
        <w:rPr>
          <w:sz w:val="28"/>
          <w:rtl/>
        </w:rPr>
        <w:t>. علاوه بر ا</w:t>
      </w:r>
      <w:r w:rsidRPr="00A07232">
        <w:rPr>
          <w:rFonts w:hint="cs"/>
          <w:sz w:val="28"/>
          <w:rtl/>
        </w:rPr>
        <w:t>ی</w:t>
      </w:r>
      <w:r w:rsidRPr="00A07232">
        <w:rPr>
          <w:rFonts w:hint="eastAsia"/>
          <w:sz w:val="28"/>
          <w:rtl/>
        </w:rPr>
        <w:t>ن،</w:t>
      </w:r>
      <w:r w:rsidRPr="00A07232">
        <w:rPr>
          <w:sz w:val="28"/>
          <w:rtl/>
        </w:rPr>
        <w:t xml:space="preserve"> بس</w:t>
      </w:r>
      <w:r w:rsidRPr="00A07232">
        <w:rPr>
          <w:rFonts w:hint="cs"/>
          <w:sz w:val="28"/>
          <w:rtl/>
        </w:rPr>
        <w:t>ی</w:t>
      </w:r>
      <w:r w:rsidRPr="00A07232">
        <w:rPr>
          <w:rFonts w:hint="eastAsia"/>
          <w:sz w:val="28"/>
          <w:rtl/>
        </w:rPr>
        <w:t>ار</w:t>
      </w:r>
      <w:r w:rsidRPr="00A07232">
        <w:rPr>
          <w:rFonts w:hint="cs"/>
          <w:sz w:val="28"/>
          <w:rtl/>
        </w:rPr>
        <w:t>ی</w:t>
      </w:r>
      <w:r w:rsidRPr="00A07232">
        <w:rPr>
          <w:sz w:val="28"/>
          <w:rtl/>
        </w:rPr>
        <w:t xml:space="preserve"> از مشکلات عمل</w:t>
      </w:r>
      <w:r w:rsidRPr="00A07232">
        <w:rPr>
          <w:rFonts w:hint="cs"/>
          <w:sz w:val="28"/>
          <w:rtl/>
        </w:rPr>
        <w:t>ی</w:t>
      </w:r>
      <w:r w:rsidRPr="00A07232">
        <w:rPr>
          <w:sz w:val="28"/>
          <w:rtl/>
        </w:rPr>
        <w:t xml:space="preserve"> س</w:t>
      </w:r>
      <w:r w:rsidRPr="00A07232">
        <w:rPr>
          <w:rFonts w:hint="cs"/>
          <w:sz w:val="28"/>
          <w:rtl/>
        </w:rPr>
        <w:t>ی</w:t>
      </w:r>
      <w:r w:rsidRPr="00A07232">
        <w:rPr>
          <w:rFonts w:hint="eastAsia"/>
          <w:sz w:val="28"/>
          <w:rtl/>
        </w:rPr>
        <w:t>ستم</w:t>
      </w:r>
      <w:r w:rsidR="00A12C60" w:rsidRPr="00A07232">
        <w:rPr>
          <w:sz w:val="28"/>
          <w:rtl/>
        </w:rPr>
        <w:softHyphen/>
      </w:r>
      <w:r w:rsidRPr="00A07232">
        <w:rPr>
          <w:sz w:val="28"/>
          <w:rtl/>
        </w:rPr>
        <w:t>ها</w:t>
      </w:r>
      <w:r w:rsidRPr="00A07232">
        <w:rPr>
          <w:rFonts w:hint="cs"/>
          <w:sz w:val="28"/>
          <w:rtl/>
        </w:rPr>
        <w:t>ی</w:t>
      </w:r>
      <w:r w:rsidRPr="00A07232">
        <w:rPr>
          <w:sz w:val="28"/>
          <w:rtl/>
        </w:rPr>
        <w:t xml:space="preserve"> آمار</w:t>
      </w:r>
      <w:r w:rsidRPr="00A07232">
        <w:rPr>
          <w:rFonts w:hint="cs"/>
          <w:sz w:val="28"/>
          <w:rtl/>
        </w:rPr>
        <w:t>ی</w:t>
      </w:r>
      <w:r w:rsidRPr="00A07232">
        <w:rPr>
          <w:sz w:val="28"/>
          <w:rtl/>
        </w:rPr>
        <w:t xml:space="preserve"> </w:t>
      </w:r>
      <w:r w:rsidRPr="00A07232">
        <w:rPr>
          <w:sz w:val="28"/>
        </w:rPr>
        <w:t>NLP</w:t>
      </w:r>
      <w:r w:rsidRPr="00A07232">
        <w:rPr>
          <w:sz w:val="28"/>
          <w:rtl/>
        </w:rPr>
        <w:t>، مانند هز</w:t>
      </w:r>
      <w:r w:rsidRPr="00A07232">
        <w:rPr>
          <w:rFonts w:hint="cs"/>
          <w:sz w:val="28"/>
          <w:rtl/>
        </w:rPr>
        <w:t>ی</w:t>
      </w:r>
      <w:r w:rsidRPr="00A07232">
        <w:rPr>
          <w:rFonts w:hint="eastAsia"/>
          <w:sz w:val="28"/>
          <w:rtl/>
        </w:rPr>
        <w:t>نه</w:t>
      </w:r>
      <w:r w:rsidRPr="00A07232">
        <w:rPr>
          <w:sz w:val="28"/>
          <w:rtl/>
        </w:rPr>
        <w:t xml:space="preserve"> بالا</w:t>
      </w:r>
      <w:r w:rsidRPr="00A07232">
        <w:rPr>
          <w:rFonts w:hint="cs"/>
          <w:sz w:val="28"/>
          <w:rtl/>
        </w:rPr>
        <w:t>ی</w:t>
      </w:r>
      <w:r w:rsidRPr="00A07232">
        <w:rPr>
          <w:sz w:val="28"/>
          <w:rtl/>
        </w:rPr>
        <w:t xml:space="preserve"> محاسبات،</w:t>
      </w:r>
      <w:r w:rsidRPr="001E630A">
        <w:rPr>
          <w:rtl/>
        </w:rPr>
        <w:t xml:space="preserve"> ناهماهنگ</w:t>
      </w:r>
      <w:r w:rsidRPr="001E630A">
        <w:rPr>
          <w:rFonts w:hint="cs"/>
          <w:rtl/>
        </w:rPr>
        <w:t>ی</w:t>
      </w:r>
      <w:r w:rsidRPr="001E630A">
        <w:rPr>
          <w:rtl/>
        </w:rPr>
        <w:t xml:space="preserve"> اساس</w:t>
      </w:r>
      <w:r w:rsidRPr="001E630A">
        <w:rPr>
          <w:rFonts w:hint="cs"/>
          <w:rtl/>
        </w:rPr>
        <w:t>ی</w:t>
      </w:r>
      <w:r w:rsidRPr="001E630A">
        <w:rPr>
          <w:rtl/>
        </w:rPr>
        <w:t xml:space="preserve"> دقت و </w:t>
      </w:r>
      <w:r w:rsidRPr="001E630A">
        <w:rPr>
          <w:rFonts w:hint="cs"/>
          <w:rtl/>
        </w:rPr>
        <w:t>ی</w:t>
      </w:r>
      <w:r w:rsidRPr="001E630A">
        <w:rPr>
          <w:rFonts w:hint="eastAsia"/>
          <w:rtl/>
        </w:rPr>
        <w:t>ادآور</w:t>
      </w:r>
      <w:r w:rsidRPr="001E630A">
        <w:rPr>
          <w:rFonts w:hint="cs"/>
          <w:rtl/>
        </w:rPr>
        <w:t>ی</w:t>
      </w:r>
      <w:r w:rsidRPr="001E630A">
        <w:rPr>
          <w:rFonts w:hint="eastAsia"/>
          <w:rtl/>
        </w:rPr>
        <w:t>،</w:t>
      </w:r>
      <w:r w:rsidRPr="001E630A">
        <w:rPr>
          <w:rtl/>
        </w:rPr>
        <w:t xml:space="preserve"> و روش</w:t>
      </w:r>
      <w:r w:rsidR="00A12C60">
        <w:rPr>
          <w:rtl/>
        </w:rPr>
        <w:softHyphen/>
      </w:r>
      <w:r w:rsidRPr="001E630A">
        <w:rPr>
          <w:rtl/>
        </w:rPr>
        <w:t>ها</w:t>
      </w:r>
      <w:r w:rsidRPr="001E630A">
        <w:rPr>
          <w:rFonts w:hint="cs"/>
          <w:rtl/>
        </w:rPr>
        <w:t>ی</w:t>
      </w:r>
      <w:r w:rsidRPr="001E630A">
        <w:rPr>
          <w:rtl/>
        </w:rPr>
        <w:t xml:space="preserve"> تنظ</w:t>
      </w:r>
      <w:r w:rsidRPr="001E630A">
        <w:rPr>
          <w:rFonts w:hint="cs"/>
          <w:rtl/>
        </w:rPr>
        <w:t>ی</w:t>
      </w:r>
      <w:r w:rsidRPr="001E630A">
        <w:rPr>
          <w:rFonts w:hint="eastAsia"/>
          <w:rtl/>
        </w:rPr>
        <w:t>م</w:t>
      </w:r>
      <w:r w:rsidRPr="001E630A">
        <w:rPr>
          <w:rtl/>
        </w:rPr>
        <w:t xml:space="preserve"> پ</w:t>
      </w:r>
      <w:r w:rsidRPr="001E630A">
        <w:rPr>
          <w:rFonts w:hint="cs"/>
          <w:rtl/>
        </w:rPr>
        <w:t>ی</w:t>
      </w:r>
      <w:r w:rsidRPr="001E630A">
        <w:rPr>
          <w:rFonts w:hint="eastAsia"/>
          <w:rtl/>
        </w:rPr>
        <w:t>چ</w:t>
      </w:r>
      <w:r w:rsidRPr="001E630A">
        <w:rPr>
          <w:rFonts w:hint="cs"/>
          <w:rtl/>
        </w:rPr>
        <w:t>ی</w:t>
      </w:r>
      <w:r w:rsidRPr="001E630A">
        <w:rPr>
          <w:rFonts w:hint="eastAsia"/>
          <w:rtl/>
        </w:rPr>
        <w:t>ده،</w:t>
      </w:r>
      <w:r w:rsidR="00A00FDE">
        <w:rPr>
          <w:rtl/>
        </w:rPr>
        <w:t xml:space="preserve"> می‌</w:t>
      </w:r>
      <w:r w:rsidRPr="001E630A">
        <w:rPr>
          <w:rtl/>
        </w:rPr>
        <w:t>توانند به ز</w:t>
      </w:r>
      <w:r w:rsidRPr="001E630A">
        <w:rPr>
          <w:rFonts w:hint="cs"/>
          <w:rtl/>
        </w:rPr>
        <w:t>ی</w:t>
      </w:r>
      <w:r w:rsidRPr="001E630A">
        <w:rPr>
          <w:rFonts w:hint="eastAsia"/>
          <w:rtl/>
        </w:rPr>
        <w:t>با</w:t>
      </w:r>
      <w:r w:rsidRPr="001E630A">
        <w:rPr>
          <w:rFonts w:hint="cs"/>
          <w:rtl/>
        </w:rPr>
        <w:t>یی</w:t>
      </w:r>
      <w:r w:rsidRPr="001E630A">
        <w:rPr>
          <w:rtl/>
        </w:rPr>
        <w:t xml:space="preserve"> با استفاده از </w:t>
      </w:r>
      <w:r w:rsidR="000A1A0B">
        <w:rPr>
          <w:rFonts w:hint="cs"/>
          <w:rtl/>
        </w:rPr>
        <w:t>خوشه‌بندی</w:t>
      </w:r>
      <w:r w:rsidRPr="001E630A">
        <w:rPr>
          <w:rtl/>
        </w:rPr>
        <w:t xml:space="preserve"> معنا</w:t>
      </w:r>
      <w:r w:rsidRPr="001E630A">
        <w:rPr>
          <w:rFonts w:hint="cs"/>
          <w:rtl/>
        </w:rPr>
        <w:t>یی</w:t>
      </w:r>
      <w:r w:rsidRPr="001E630A">
        <w:rPr>
          <w:rtl/>
        </w:rPr>
        <w:t xml:space="preserve"> غلبه کنند</w:t>
      </w:r>
      <w:r w:rsidRPr="001E630A">
        <w:rPr>
          <w:rFonts w:hint="cs"/>
          <w:rtl/>
        </w:rPr>
        <w:t xml:space="preserve"> </w:t>
      </w:r>
      <w:r w:rsidRPr="001E630A">
        <w:rPr>
          <w:rtl/>
        </w:rPr>
        <w:fldChar w:fldCharType="begin"/>
      </w:r>
      <w:r w:rsidRPr="001E630A">
        <w:rPr>
          <w:rtl/>
        </w:rPr>
        <w:instrText xml:space="preserve"> </w:instrText>
      </w:r>
      <w:r w:rsidRPr="001E630A">
        <w:instrText>ADDIN EN.CITE &lt;EndNote&gt;&lt;Cite&gt;&lt;Author&gt;Webber&lt;/Author&gt;&lt;Year&gt;2015&lt;/Year&gt;&lt;RecNum&gt;29&lt;/RecNum&gt;&lt;DisplayText&gt;[6]&lt;/DisplayText&gt;&lt;record&gt;&lt;rec-number&gt;29&lt;/rec-number&gt;&lt;foreign-keys&gt;&lt;key app="EN" db-id="5advps9aitwdwre9vx1x2pv30wawrxstfptz" timestamp="1723198656"&gt;29&lt;/key&gt;&lt;/foreign-keys&gt;&lt;ref-type name="Journal Article"&gt;17&lt;/ref-type&gt;&lt;contributors&gt;&lt;authors&gt;&lt;author&gt;Webber, Francisco De Sousa&lt;/author&gt;&lt;/authors&gt;&lt;/contributors&gt;&lt;titles&gt;&lt;title&gt;Semantic folding theory and its application in semantic fingerprinting&lt;/title&gt;&lt;secondary-title&gt;arXiv preprint arXiv:1511.08855&lt;/secondary-title&gt;&lt;/titles&gt;&lt;periodical&gt;&lt;full-title&gt;arXiv preprint arXiv:1511.08855&lt;/full-title&gt;&lt;/periodical&gt;&lt;dates&gt;&lt;year&gt;2015&lt;/year&gt;&lt;/dates&gt;&lt;urls&gt;&lt;/urls&gt;&lt;/record&gt;&lt;/Cite&gt;&lt;/EndNote</w:instrText>
      </w:r>
      <w:r w:rsidRPr="001E630A">
        <w:rPr>
          <w:rtl/>
        </w:rPr>
        <w:instrText>&gt;</w:instrText>
      </w:r>
      <w:r w:rsidRPr="001E630A">
        <w:rPr>
          <w:rtl/>
        </w:rPr>
        <w:fldChar w:fldCharType="separate"/>
      </w:r>
      <w:r w:rsidRPr="001E630A">
        <w:rPr>
          <w:rtl/>
        </w:rPr>
        <w:t>[6]</w:t>
      </w:r>
      <w:r w:rsidRPr="001E630A">
        <w:rPr>
          <w:rtl/>
        </w:rPr>
        <w:fldChar w:fldCharType="end"/>
      </w:r>
      <w:r w:rsidRPr="001E630A">
        <w:rPr>
          <w:rtl/>
        </w:rPr>
        <w:t>.</w:t>
      </w:r>
    </w:p>
    <w:p w14:paraId="78A51FF0" w14:textId="0D5235C9" w:rsidR="001E630A" w:rsidRPr="001E630A" w:rsidRDefault="001E630A" w:rsidP="001E630A">
      <w:pPr>
        <w:pStyle w:val="a8"/>
        <w:rPr>
          <w:rtl/>
        </w:rPr>
      </w:pPr>
      <w:r w:rsidRPr="001E630A">
        <w:rPr>
          <w:rtl/>
        </w:rPr>
        <w:lastRenderedPageBreak/>
        <w:t>فرآ</w:t>
      </w:r>
      <w:r w:rsidRPr="001E630A">
        <w:rPr>
          <w:rFonts w:hint="cs"/>
          <w:rtl/>
        </w:rPr>
        <w:t>ی</w:t>
      </w:r>
      <w:r w:rsidRPr="001E630A">
        <w:rPr>
          <w:rFonts w:hint="eastAsia"/>
          <w:rtl/>
        </w:rPr>
        <w:t>ند</w:t>
      </w:r>
      <w:r w:rsidRPr="001E630A">
        <w:rPr>
          <w:rtl/>
        </w:rPr>
        <w:t xml:space="preserve"> تول</w:t>
      </w:r>
      <w:r w:rsidRPr="001E630A">
        <w:rPr>
          <w:rFonts w:hint="cs"/>
          <w:rtl/>
        </w:rPr>
        <w:t>ی</w:t>
      </w:r>
      <w:r w:rsidRPr="001E630A">
        <w:rPr>
          <w:rFonts w:hint="eastAsia"/>
          <w:rtl/>
        </w:rPr>
        <w:t>د</w:t>
      </w:r>
      <w:r w:rsidRPr="001E630A">
        <w:rPr>
          <w:rtl/>
        </w:rPr>
        <w:t xml:space="preserve"> </w:t>
      </w:r>
      <w:r w:rsidRPr="001E630A">
        <w:t>SDR</w:t>
      </w:r>
      <w:r w:rsidR="00A12C60">
        <w:softHyphen/>
      </w:r>
      <w:r w:rsidRPr="001E630A">
        <w:rPr>
          <w:rtl/>
        </w:rPr>
        <w:t>ها</w:t>
      </w:r>
      <w:r w:rsidRPr="001E630A">
        <w:rPr>
          <w:rFonts w:hint="cs"/>
          <w:rtl/>
        </w:rPr>
        <w:t xml:space="preserve">ی دوبعدی کلمات </w:t>
      </w:r>
      <w:r w:rsidRPr="001E630A">
        <w:rPr>
          <w:rtl/>
        </w:rPr>
        <w:t>با فرض</w:t>
      </w:r>
      <w:r w:rsidRPr="001E630A">
        <w:rPr>
          <w:rFonts w:hint="cs"/>
          <w:rtl/>
        </w:rPr>
        <w:t>ی</w:t>
      </w:r>
      <w:r w:rsidRPr="001E630A">
        <w:rPr>
          <w:rFonts w:hint="eastAsia"/>
          <w:rtl/>
        </w:rPr>
        <w:t>ه</w:t>
      </w:r>
      <w:r w:rsidRPr="001E630A">
        <w:rPr>
          <w:rtl/>
        </w:rPr>
        <w:t xml:space="preserve"> توز</w:t>
      </w:r>
      <w:r w:rsidRPr="001E630A">
        <w:rPr>
          <w:rFonts w:hint="cs"/>
          <w:rtl/>
        </w:rPr>
        <w:t>ی</w:t>
      </w:r>
      <w:r w:rsidRPr="001E630A">
        <w:rPr>
          <w:rFonts w:hint="eastAsia"/>
          <w:rtl/>
        </w:rPr>
        <w:t>ع</w:t>
      </w:r>
      <w:r w:rsidRPr="001E630A">
        <w:rPr>
          <w:rFonts w:hint="cs"/>
          <w:rtl/>
        </w:rPr>
        <w:t>ی</w:t>
      </w:r>
      <w:r w:rsidRPr="001E630A">
        <w:rPr>
          <w:rtl/>
        </w:rPr>
        <w:t xml:space="preserve"> مطابقت دارد که در آن هر کلمه با زم</w:t>
      </w:r>
      <w:r w:rsidRPr="001E630A">
        <w:rPr>
          <w:rFonts w:hint="cs"/>
          <w:rtl/>
        </w:rPr>
        <w:t>ی</w:t>
      </w:r>
      <w:r w:rsidRPr="001E630A">
        <w:rPr>
          <w:rFonts w:hint="eastAsia"/>
          <w:rtl/>
        </w:rPr>
        <w:t>نه</w:t>
      </w:r>
      <w:r w:rsidR="00A12C60">
        <w:rPr>
          <w:rtl/>
        </w:rPr>
        <w:softHyphen/>
      </w:r>
      <w:r w:rsidRPr="001E630A">
        <w:rPr>
          <w:rtl/>
        </w:rPr>
        <w:t>ها</w:t>
      </w:r>
      <w:r w:rsidRPr="001E630A">
        <w:rPr>
          <w:rFonts w:hint="cs"/>
          <w:rtl/>
        </w:rPr>
        <w:t>ی</w:t>
      </w:r>
      <w:r w:rsidRPr="001E630A">
        <w:rPr>
          <w:rtl/>
        </w:rPr>
        <w:t xml:space="preserve"> مختلف</w:t>
      </w:r>
      <w:r w:rsidRPr="001E630A">
        <w:rPr>
          <w:rFonts w:hint="cs"/>
          <w:rtl/>
        </w:rPr>
        <w:t>ی</w:t>
      </w:r>
      <w:r w:rsidRPr="001E630A">
        <w:rPr>
          <w:rtl/>
        </w:rPr>
        <w:t xml:space="preserve"> که در آن ظاهر </w:t>
      </w:r>
      <w:r w:rsidR="005B628F">
        <w:rPr>
          <w:rtl/>
        </w:rPr>
        <w:t>می‌شود</w:t>
      </w:r>
      <w:r w:rsidRPr="001E630A">
        <w:rPr>
          <w:rtl/>
        </w:rPr>
        <w:t xml:space="preserve"> نشان داده </w:t>
      </w:r>
      <w:r w:rsidR="005B628F">
        <w:rPr>
          <w:rtl/>
        </w:rPr>
        <w:t>می‌شود</w:t>
      </w:r>
      <w:r w:rsidRPr="001E630A">
        <w:rPr>
          <w:rtl/>
        </w:rPr>
        <w:t>. ا</w:t>
      </w:r>
      <w:r w:rsidRPr="001E630A">
        <w:rPr>
          <w:rFonts w:hint="cs"/>
          <w:rtl/>
        </w:rPr>
        <w:t>ی</w:t>
      </w:r>
      <w:r w:rsidRPr="001E630A">
        <w:rPr>
          <w:rFonts w:hint="eastAsia"/>
          <w:rtl/>
        </w:rPr>
        <w:t>ن</w:t>
      </w:r>
      <w:r w:rsidRPr="001E630A">
        <w:rPr>
          <w:rtl/>
        </w:rPr>
        <w:t xml:space="preserve"> رو</w:t>
      </w:r>
      <w:r w:rsidRPr="001E630A">
        <w:rPr>
          <w:rFonts w:hint="cs"/>
          <w:rtl/>
        </w:rPr>
        <w:t>ی</w:t>
      </w:r>
      <w:r w:rsidRPr="001E630A">
        <w:rPr>
          <w:rFonts w:hint="eastAsia"/>
          <w:rtl/>
        </w:rPr>
        <w:t>کرد</w:t>
      </w:r>
      <w:r w:rsidRPr="001E630A">
        <w:rPr>
          <w:rtl/>
        </w:rPr>
        <w:t xml:space="preserve"> مفهوم جد</w:t>
      </w:r>
      <w:r w:rsidRPr="001E630A">
        <w:rPr>
          <w:rFonts w:hint="cs"/>
          <w:rtl/>
        </w:rPr>
        <w:t>ی</w:t>
      </w:r>
      <w:r w:rsidRPr="001E630A">
        <w:rPr>
          <w:rFonts w:hint="eastAsia"/>
          <w:rtl/>
        </w:rPr>
        <w:t>د</w:t>
      </w:r>
      <w:r w:rsidRPr="001E630A">
        <w:rPr>
          <w:rFonts w:hint="cs"/>
          <w:rtl/>
        </w:rPr>
        <w:t>ی</w:t>
      </w:r>
      <w:r w:rsidRPr="001E630A">
        <w:rPr>
          <w:rtl/>
        </w:rPr>
        <w:t xml:space="preserve"> به نام </w:t>
      </w:r>
      <w:r w:rsidR="000A1A0B">
        <w:rPr>
          <w:rFonts w:hint="cs"/>
          <w:rtl/>
        </w:rPr>
        <w:t>خوشه‌بندی</w:t>
      </w:r>
      <w:r w:rsidRPr="001E630A">
        <w:rPr>
          <w:rtl/>
        </w:rPr>
        <w:t xml:space="preserve"> معنا</w:t>
      </w:r>
      <w:r w:rsidRPr="001E630A">
        <w:rPr>
          <w:rFonts w:hint="cs"/>
          <w:rtl/>
        </w:rPr>
        <w:t>یی</w:t>
      </w:r>
      <w:r w:rsidRPr="001E630A">
        <w:rPr>
          <w:rtl/>
        </w:rPr>
        <w:t xml:space="preserve"> را معرف</w:t>
      </w:r>
      <w:r w:rsidRPr="001E630A">
        <w:rPr>
          <w:rFonts w:hint="cs"/>
          <w:rtl/>
        </w:rPr>
        <w:t>ی</w:t>
      </w:r>
      <w:r w:rsidRPr="001E630A">
        <w:rPr>
          <w:rtl/>
        </w:rPr>
        <w:t xml:space="preserve"> م</w:t>
      </w:r>
      <w:r w:rsidRPr="001E630A">
        <w:rPr>
          <w:rFonts w:hint="cs"/>
          <w:rtl/>
        </w:rPr>
        <w:t>ی‌</w:t>
      </w:r>
      <w:r w:rsidRPr="001E630A">
        <w:rPr>
          <w:rFonts w:hint="eastAsia"/>
          <w:rtl/>
        </w:rPr>
        <w:t>کند،</w:t>
      </w:r>
      <w:r w:rsidRPr="001E630A">
        <w:rPr>
          <w:rtl/>
        </w:rPr>
        <w:t xml:space="preserve"> که در آن هر زم</w:t>
      </w:r>
      <w:r w:rsidRPr="001E630A">
        <w:rPr>
          <w:rFonts w:hint="cs"/>
          <w:rtl/>
        </w:rPr>
        <w:t>ی</w:t>
      </w:r>
      <w:r w:rsidRPr="001E630A">
        <w:rPr>
          <w:rFonts w:hint="eastAsia"/>
          <w:rtl/>
        </w:rPr>
        <w:t>نه</w:t>
      </w:r>
      <w:r w:rsidRPr="001E630A">
        <w:rPr>
          <w:rtl/>
        </w:rPr>
        <w:t xml:space="preserve"> (</w:t>
      </w:r>
      <w:r w:rsidRPr="001E630A">
        <w:rPr>
          <w:rFonts w:hint="cs"/>
          <w:rtl/>
        </w:rPr>
        <w:t>ی</w:t>
      </w:r>
      <w:r w:rsidRPr="001E630A">
        <w:rPr>
          <w:rFonts w:hint="eastAsia"/>
          <w:rtl/>
        </w:rPr>
        <w:t>ا</w:t>
      </w:r>
      <w:r w:rsidRPr="001E630A">
        <w:rPr>
          <w:rtl/>
        </w:rPr>
        <w:t xml:space="preserve"> قطعه متن) در </w:t>
      </w:r>
      <w:r w:rsidRPr="001E630A">
        <w:rPr>
          <w:rFonts w:hint="cs"/>
          <w:rtl/>
        </w:rPr>
        <w:t>ی</w:t>
      </w:r>
      <w:r w:rsidRPr="001E630A">
        <w:rPr>
          <w:rFonts w:hint="eastAsia"/>
          <w:rtl/>
        </w:rPr>
        <w:t>ک</w:t>
      </w:r>
      <w:r w:rsidRPr="001E630A">
        <w:rPr>
          <w:rtl/>
        </w:rPr>
        <w:t xml:space="preserve"> فضا</w:t>
      </w:r>
      <w:r w:rsidRPr="001E630A">
        <w:rPr>
          <w:rFonts w:hint="cs"/>
          <w:rtl/>
        </w:rPr>
        <w:t>ی</w:t>
      </w:r>
      <w:r w:rsidRPr="001E630A">
        <w:rPr>
          <w:rtl/>
        </w:rPr>
        <w:t xml:space="preserve"> دوبعد</w:t>
      </w:r>
      <w:r w:rsidRPr="001E630A">
        <w:rPr>
          <w:rFonts w:hint="cs"/>
          <w:rtl/>
        </w:rPr>
        <w:t>ی</w:t>
      </w:r>
      <w:r w:rsidRPr="001E630A">
        <w:rPr>
          <w:rtl/>
        </w:rPr>
        <w:t xml:space="preserve"> قرار م</w:t>
      </w:r>
      <w:r w:rsidRPr="001E630A">
        <w:rPr>
          <w:rFonts w:hint="cs"/>
          <w:rtl/>
        </w:rPr>
        <w:t>ی‌</w:t>
      </w:r>
      <w:r w:rsidRPr="001E630A">
        <w:rPr>
          <w:rtl/>
        </w:rPr>
        <w:t>گ</w:t>
      </w:r>
      <w:r w:rsidRPr="001E630A">
        <w:rPr>
          <w:rFonts w:hint="cs"/>
          <w:rtl/>
        </w:rPr>
        <w:t>ی</w:t>
      </w:r>
      <w:r w:rsidRPr="001E630A">
        <w:rPr>
          <w:rFonts w:hint="eastAsia"/>
          <w:rtl/>
        </w:rPr>
        <w:t>رد</w:t>
      </w:r>
      <w:r w:rsidRPr="001E630A">
        <w:rPr>
          <w:rtl/>
        </w:rPr>
        <w:t xml:space="preserve"> به‌گونه‌ا</w:t>
      </w:r>
      <w:r w:rsidRPr="001E630A">
        <w:rPr>
          <w:rFonts w:hint="cs"/>
          <w:rtl/>
        </w:rPr>
        <w:t>ی</w:t>
      </w:r>
      <w:r w:rsidRPr="001E630A">
        <w:rPr>
          <w:rtl/>
        </w:rPr>
        <w:t xml:space="preserve"> که زم</w:t>
      </w:r>
      <w:r w:rsidRPr="001E630A">
        <w:rPr>
          <w:rFonts w:hint="cs"/>
          <w:rtl/>
        </w:rPr>
        <w:t>ی</w:t>
      </w:r>
      <w:r w:rsidRPr="001E630A">
        <w:rPr>
          <w:rFonts w:hint="eastAsia"/>
          <w:rtl/>
        </w:rPr>
        <w:t>نه‌ها</w:t>
      </w:r>
      <w:r w:rsidRPr="001E630A">
        <w:rPr>
          <w:rFonts w:hint="cs"/>
          <w:rtl/>
        </w:rPr>
        <w:t>ی</w:t>
      </w:r>
      <w:r w:rsidRPr="001E630A">
        <w:rPr>
          <w:rtl/>
        </w:rPr>
        <w:t xml:space="preserve"> مشابه نزد</w:t>
      </w:r>
      <w:r w:rsidRPr="001E630A">
        <w:rPr>
          <w:rFonts w:hint="cs"/>
          <w:rtl/>
        </w:rPr>
        <w:t>ی</w:t>
      </w:r>
      <w:r w:rsidRPr="001E630A">
        <w:rPr>
          <w:rFonts w:hint="eastAsia"/>
          <w:rtl/>
        </w:rPr>
        <w:t>ک</w:t>
      </w:r>
      <w:r w:rsidRPr="001E630A">
        <w:rPr>
          <w:rtl/>
        </w:rPr>
        <w:t xml:space="preserve"> به </w:t>
      </w:r>
      <w:r w:rsidRPr="001E630A">
        <w:rPr>
          <w:rFonts w:hint="cs"/>
          <w:rtl/>
        </w:rPr>
        <w:t>ی</w:t>
      </w:r>
      <w:r w:rsidRPr="001E630A">
        <w:rPr>
          <w:rFonts w:hint="eastAsia"/>
          <w:rtl/>
        </w:rPr>
        <w:t>کد</w:t>
      </w:r>
      <w:r w:rsidRPr="001E630A">
        <w:rPr>
          <w:rFonts w:hint="cs"/>
          <w:rtl/>
        </w:rPr>
        <w:t>ی</w:t>
      </w:r>
      <w:r w:rsidRPr="001E630A">
        <w:rPr>
          <w:rFonts w:hint="eastAsia"/>
          <w:rtl/>
        </w:rPr>
        <w:t>گر</w:t>
      </w:r>
      <w:r w:rsidRPr="001E630A">
        <w:rPr>
          <w:rtl/>
        </w:rPr>
        <w:t xml:space="preserve"> قرار م</w:t>
      </w:r>
      <w:r w:rsidRPr="001E630A">
        <w:rPr>
          <w:rFonts w:hint="cs"/>
          <w:rtl/>
        </w:rPr>
        <w:t>ی‌</w:t>
      </w:r>
      <w:r w:rsidRPr="001E630A">
        <w:rPr>
          <w:rFonts w:hint="eastAsia"/>
          <w:rtl/>
        </w:rPr>
        <w:t>گ</w:t>
      </w:r>
      <w:r w:rsidRPr="001E630A">
        <w:rPr>
          <w:rFonts w:hint="cs"/>
          <w:rtl/>
        </w:rPr>
        <w:t>ی</w:t>
      </w:r>
      <w:r w:rsidRPr="001E630A">
        <w:rPr>
          <w:rFonts w:hint="eastAsia"/>
          <w:rtl/>
        </w:rPr>
        <w:t>رند</w:t>
      </w:r>
      <w:r w:rsidRPr="001E630A">
        <w:rPr>
          <w:rtl/>
        </w:rPr>
        <w:t xml:space="preserve"> و زم</w:t>
      </w:r>
      <w:r w:rsidRPr="001E630A">
        <w:rPr>
          <w:rFonts w:hint="cs"/>
          <w:rtl/>
        </w:rPr>
        <w:t>ی</w:t>
      </w:r>
      <w:r w:rsidRPr="001E630A">
        <w:rPr>
          <w:rFonts w:hint="eastAsia"/>
          <w:rtl/>
        </w:rPr>
        <w:t>نه‌ها</w:t>
      </w:r>
      <w:r w:rsidRPr="001E630A">
        <w:rPr>
          <w:rFonts w:hint="cs"/>
          <w:rtl/>
        </w:rPr>
        <w:t>ی</w:t>
      </w:r>
      <w:r w:rsidRPr="001E630A">
        <w:rPr>
          <w:rtl/>
        </w:rPr>
        <w:t xml:space="preserve"> غ</w:t>
      </w:r>
      <w:r w:rsidRPr="001E630A">
        <w:rPr>
          <w:rFonts w:hint="cs"/>
          <w:rtl/>
        </w:rPr>
        <w:t>ی</w:t>
      </w:r>
      <w:r w:rsidRPr="001E630A">
        <w:rPr>
          <w:rFonts w:hint="eastAsia"/>
          <w:rtl/>
        </w:rPr>
        <w:t>رمشابه</w:t>
      </w:r>
      <w:r w:rsidRPr="001E630A">
        <w:rPr>
          <w:rtl/>
        </w:rPr>
        <w:t xml:space="preserve"> دورتر از هم قرار م</w:t>
      </w:r>
      <w:r w:rsidRPr="001E630A">
        <w:rPr>
          <w:rFonts w:hint="cs"/>
          <w:rtl/>
        </w:rPr>
        <w:t>ی‌</w:t>
      </w:r>
      <w:r w:rsidRPr="001E630A">
        <w:rPr>
          <w:rFonts w:hint="eastAsia"/>
          <w:rtl/>
        </w:rPr>
        <w:t>گ</w:t>
      </w:r>
      <w:r w:rsidRPr="001E630A">
        <w:rPr>
          <w:rFonts w:hint="cs"/>
          <w:rtl/>
        </w:rPr>
        <w:t>ی</w:t>
      </w:r>
      <w:r w:rsidRPr="001E630A">
        <w:rPr>
          <w:rFonts w:hint="eastAsia"/>
          <w:rtl/>
        </w:rPr>
        <w:t>رند</w:t>
      </w:r>
      <w:r w:rsidRPr="001E630A">
        <w:rPr>
          <w:rtl/>
        </w:rPr>
        <w:t>. لا</w:t>
      </w:r>
      <w:r w:rsidRPr="001E630A">
        <w:rPr>
          <w:rFonts w:hint="cs"/>
          <w:rtl/>
        </w:rPr>
        <w:t>ی</w:t>
      </w:r>
      <w:r w:rsidRPr="001E630A">
        <w:rPr>
          <w:rFonts w:hint="eastAsia"/>
          <w:rtl/>
        </w:rPr>
        <w:t>ه</w:t>
      </w:r>
      <w:r w:rsidRPr="001E630A">
        <w:rPr>
          <w:rtl/>
        </w:rPr>
        <w:t xml:space="preserve"> </w:t>
      </w:r>
      <w:r w:rsidR="00A07232">
        <w:rPr>
          <w:rFonts w:hint="cs"/>
          <w:rtl/>
        </w:rPr>
        <w:t>دو</w:t>
      </w:r>
      <w:r w:rsidRPr="001E630A">
        <w:rPr>
          <w:rtl/>
        </w:rPr>
        <w:t>بعد</w:t>
      </w:r>
      <w:r w:rsidRPr="001E630A">
        <w:rPr>
          <w:rFonts w:hint="cs"/>
          <w:rtl/>
        </w:rPr>
        <w:t>ی</w:t>
      </w:r>
      <w:r w:rsidRPr="001E630A">
        <w:rPr>
          <w:rtl/>
        </w:rPr>
        <w:t xml:space="preserve"> توپولوژ</w:t>
      </w:r>
      <w:r w:rsidRPr="001E630A">
        <w:rPr>
          <w:rFonts w:hint="cs"/>
          <w:rtl/>
        </w:rPr>
        <w:t>ی</w:t>
      </w:r>
      <w:r w:rsidRPr="001E630A">
        <w:rPr>
          <w:rFonts w:hint="eastAsia"/>
          <w:rtl/>
        </w:rPr>
        <w:t>ک</w:t>
      </w:r>
      <w:r w:rsidRPr="001E630A">
        <w:rPr>
          <w:rFonts w:hint="cs"/>
          <w:rtl/>
        </w:rPr>
        <w:t>ی</w:t>
      </w:r>
      <w:r w:rsidRPr="001E630A">
        <w:rPr>
          <w:rFonts w:hint="eastAsia"/>
          <w:rtl/>
        </w:rPr>
        <w:t>،</w:t>
      </w:r>
      <w:r w:rsidRPr="001E630A">
        <w:rPr>
          <w:rtl/>
        </w:rPr>
        <w:t xml:space="preserve"> ساخته شده از تمام زم</w:t>
      </w:r>
      <w:r w:rsidRPr="001E630A">
        <w:rPr>
          <w:rFonts w:hint="cs"/>
          <w:rtl/>
        </w:rPr>
        <w:t>ی</w:t>
      </w:r>
      <w:r w:rsidRPr="001E630A">
        <w:rPr>
          <w:rFonts w:hint="eastAsia"/>
          <w:rtl/>
        </w:rPr>
        <w:t>نه</w:t>
      </w:r>
      <w:r w:rsidR="00A12C60">
        <w:rPr>
          <w:rtl/>
        </w:rPr>
        <w:softHyphen/>
      </w:r>
      <w:r w:rsidRPr="001E630A">
        <w:rPr>
          <w:rtl/>
        </w:rPr>
        <w:t>ها</w:t>
      </w:r>
      <w:r w:rsidRPr="001E630A">
        <w:rPr>
          <w:rFonts w:hint="cs"/>
          <w:rtl/>
        </w:rPr>
        <w:t>ی</w:t>
      </w:r>
      <w:r w:rsidRPr="001E630A">
        <w:rPr>
          <w:rtl/>
        </w:rPr>
        <w:t xml:space="preserve"> استخراج شده از </w:t>
      </w:r>
      <w:r w:rsidR="00A07232">
        <w:rPr>
          <w:rFonts w:hint="cs"/>
          <w:rtl/>
        </w:rPr>
        <w:t>پیکره اسناد</w:t>
      </w:r>
      <w:r w:rsidRPr="001E630A">
        <w:rPr>
          <w:rFonts w:hint="eastAsia"/>
          <w:rtl/>
        </w:rPr>
        <w:t>،</w:t>
      </w:r>
      <w:r w:rsidRPr="001E630A">
        <w:rPr>
          <w:rtl/>
        </w:rPr>
        <w:t xml:space="preserve"> به عنوان مرجع توز</w:t>
      </w:r>
      <w:r w:rsidRPr="001E630A">
        <w:rPr>
          <w:rFonts w:hint="cs"/>
          <w:rtl/>
        </w:rPr>
        <w:t>ی</w:t>
      </w:r>
      <w:r w:rsidRPr="001E630A">
        <w:rPr>
          <w:rFonts w:hint="eastAsia"/>
          <w:rtl/>
        </w:rPr>
        <w:t>ع</w:t>
      </w:r>
      <w:r w:rsidRPr="001E630A">
        <w:rPr>
          <w:rFonts w:hint="cs"/>
          <w:rtl/>
        </w:rPr>
        <w:t>ی</w:t>
      </w:r>
      <w:r w:rsidRPr="001E630A">
        <w:rPr>
          <w:rtl/>
        </w:rPr>
        <w:t xml:space="preserve"> برا</w:t>
      </w:r>
      <w:r w:rsidRPr="001E630A">
        <w:rPr>
          <w:rFonts w:hint="cs"/>
          <w:rtl/>
        </w:rPr>
        <w:t>ی</w:t>
      </w:r>
      <w:r w:rsidRPr="001E630A">
        <w:rPr>
          <w:rtl/>
        </w:rPr>
        <w:t xml:space="preserve"> رمزگذار</w:t>
      </w:r>
      <w:r w:rsidRPr="001E630A">
        <w:rPr>
          <w:rFonts w:hint="cs"/>
          <w:rtl/>
        </w:rPr>
        <w:t>ی</w:t>
      </w:r>
      <w:r w:rsidRPr="001E630A">
        <w:rPr>
          <w:rtl/>
        </w:rPr>
        <w:t xml:space="preserve"> کلمات </w:t>
      </w:r>
      <w:r w:rsidRPr="001E630A">
        <w:t>SDR</w:t>
      </w:r>
      <w:r w:rsidRPr="001E630A">
        <w:rPr>
          <w:rtl/>
        </w:rPr>
        <w:t xml:space="preserve"> </w:t>
      </w:r>
      <w:r w:rsidRPr="001E630A">
        <w:rPr>
          <w:rFonts w:hint="cs"/>
          <w:rtl/>
        </w:rPr>
        <w:t>که همچنین به عنوان اثر انگشت معنایی هم شناخته می</w:t>
      </w:r>
      <w:r w:rsidRPr="001E630A">
        <w:rPr>
          <w:rtl/>
        </w:rPr>
        <w:softHyphen/>
      </w:r>
      <w:r w:rsidRPr="001E630A">
        <w:rPr>
          <w:rFonts w:hint="cs"/>
          <w:rtl/>
        </w:rPr>
        <w:t xml:space="preserve">شوند، </w:t>
      </w:r>
      <w:r w:rsidRPr="001E630A">
        <w:rPr>
          <w:rtl/>
        </w:rPr>
        <w:t xml:space="preserve">عمل </w:t>
      </w:r>
      <w:r w:rsidR="005B628F">
        <w:rPr>
          <w:rtl/>
        </w:rPr>
        <w:t>می‌کند</w:t>
      </w:r>
      <w:r w:rsidRPr="001E630A">
        <w:rPr>
          <w:rtl/>
        </w:rPr>
        <w:t xml:space="preserve"> و </w:t>
      </w:r>
      <w:r w:rsidRPr="001E630A">
        <w:rPr>
          <w:rFonts w:hint="cs"/>
          <w:rtl/>
        </w:rPr>
        <w:t>ی</w:t>
      </w:r>
      <w:r w:rsidRPr="001E630A">
        <w:rPr>
          <w:rFonts w:hint="eastAsia"/>
          <w:rtl/>
        </w:rPr>
        <w:t>ک</w:t>
      </w:r>
      <w:r w:rsidRPr="001E630A">
        <w:rPr>
          <w:rtl/>
        </w:rPr>
        <w:t xml:space="preserve"> جفت مختصات را به هر </w:t>
      </w:r>
      <w:r w:rsidRPr="001E630A">
        <w:rPr>
          <w:rFonts w:hint="cs"/>
          <w:rtl/>
        </w:rPr>
        <w:t>مفهوم</w:t>
      </w:r>
      <w:r w:rsidRPr="001E630A">
        <w:rPr>
          <w:rtl/>
        </w:rPr>
        <w:t xml:space="preserve"> اختصاص </w:t>
      </w:r>
      <w:r w:rsidR="00FC06F9">
        <w:rPr>
          <w:rtl/>
        </w:rPr>
        <w:t>می‌دهد</w:t>
      </w:r>
      <w:r w:rsidRPr="001E630A">
        <w:rPr>
          <w:rtl/>
        </w:rPr>
        <w:t>.</w:t>
      </w:r>
    </w:p>
    <w:p w14:paraId="57184DD6" w14:textId="77777777" w:rsidR="001E630A" w:rsidRDefault="001E630A" w:rsidP="001E630A">
      <w:pPr>
        <w:jc w:val="center"/>
        <w:rPr>
          <w:rtl/>
        </w:rPr>
      </w:pPr>
      <w:r>
        <w:rPr>
          <w:rFonts w:hint="cs"/>
          <w:noProof/>
          <w:sz w:val="27"/>
          <w:szCs w:val="27"/>
        </w:rPr>
        <w:drawing>
          <wp:inline distT="0" distB="0" distL="0" distR="0" wp14:anchorId="2E9F3375" wp14:editId="2C85E42D">
            <wp:extent cx="5730240" cy="31927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0240" cy="3192780"/>
                    </a:xfrm>
                    <a:prstGeom prst="rect">
                      <a:avLst/>
                    </a:prstGeom>
                    <a:noFill/>
                    <a:ln>
                      <a:noFill/>
                    </a:ln>
                  </pic:spPr>
                </pic:pic>
              </a:graphicData>
            </a:graphic>
          </wp:inline>
        </w:drawing>
      </w:r>
    </w:p>
    <w:p w14:paraId="1B7A79C8" w14:textId="77777777" w:rsidR="001E630A" w:rsidRDefault="001E630A" w:rsidP="001E630A">
      <w:pPr>
        <w:pStyle w:val="a1"/>
      </w:pPr>
      <w:bookmarkStart w:id="75" w:name="_Toc175851404"/>
      <w:r w:rsidRPr="00996D6D">
        <w:rPr>
          <w:rFonts w:hint="cs"/>
          <w:rtl/>
        </w:rPr>
        <w:t>توزیع</w:t>
      </w:r>
      <w:r w:rsidRPr="00996D6D">
        <w:rPr>
          <w:rtl/>
        </w:rPr>
        <w:t xml:space="preserve"> </w:t>
      </w:r>
      <w:r w:rsidRPr="00996D6D">
        <w:rPr>
          <w:rFonts w:hint="cs"/>
          <w:rtl/>
        </w:rPr>
        <w:t>محتواها</w:t>
      </w:r>
      <w:r w:rsidRPr="00996D6D">
        <w:rPr>
          <w:rtl/>
        </w:rPr>
        <w:t xml:space="preserve"> </w:t>
      </w:r>
      <w:r w:rsidRPr="00996D6D">
        <w:rPr>
          <w:rFonts w:hint="cs"/>
          <w:rtl/>
        </w:rPr>
        <w:t>بر</w:t>
      </w:r>
      <w:r w:rsidRPr="00996D6D">
        <w:rPr>
          <w:rtl/>
        </w:rPr>
        <w:t xml:space="preserve"> </w:t>
      </w:r>
      <w:r w:rsidRPr="00996D6D">
        <w:rPr>
          <w:rFonts w:hint="cs"/>
          <w:rtl/>
        </w:rPr>
        <w:t>روی</w:t>
      </w:r>
      <w:r w:rsidRPr="00996D6D">
        <w:rPr>
          <w:rtl/>
        </w:rPr>
        <w:t xml:space="preserve"> </w:t>
      </w:r>
      <w:r w:rsidRPr="00996D6D">
        <w:rPr>
          <w:rFonts w:hint="cs"/>
          <w:rtl/>
        </w:rPr>
        <w:t>نقشه</w:t>
      </w:r>
      <w:r w:rsidRPr="00996D6D">
        <w:rPr>
          <w:rtl/>
        </w:rPr>
        <w:t xml:space="preserve"> </w:t>
      </w:r>
      <w:r w:rsidRPr="00996D6D">
        <w:rPr>
          <w:rFonts w:hint="cs"/>
          <w:rtl/>
        </w:rPr>
        <w:t>معنایی</w:t>
      </w:r>
      <w:r w:rsidRPr="00996D6D">
        <w:rPr>
          <w:rtl/>
        </w:rPr>
        <w:t xml:space="preserve"> 2 </w:t>
      </w:r>
      <w:r w:rsidRPr="00996D6D">
        <w:rPr>
          <w:rFonts w:hint="cs"/>
          <w:rtl/>
        </w:rPr>
        <w:t xml:space="preserve">بعدی </w:t>
      </w:r>
      <w:r w:rsidRPr="00996D6D">
        <w:rPr>
          <w:rtl/>
        </w:rPr>
        <w:fldChar w:fldCharType="begin"/>
      </w:r>
      <w:r w:rsidRPr="00996D6D">
        <w:rPr>
          <w:rtl/>
        </w:rPr>
        <w:instrText xml:space="preserve"> </w:instrText>
      </w:r>
      <w:r w:rsidRPr="00996D6D">
        <w:instrText>ADDIN EN.CITE &lt;EndNote&gt;&lt;Cite&gt;&lt;Author&gt;Webber&lt;/Author&gt;&lt;Year&gt;2015&lt;/Year&gt;&lt;RecNum&gt;29&lt;/RecNum&gt;&lt;DisplayText&gt;[6]&lt;/DisplayText&gt;&lt;record&gt;&lt;rec-number&gt;29&lt;/rec-number&gt;&lt;foreign-keys&gt;&lt;key app="EN" db-id="5advps9aitwdwre9vx1x2pv30wawrxstfptz" timestamp="1723198656"&gt;29&lt;/key&gt;&lt;/foreign-keys&gt;&lt;ref-type name="Journal Article"&gt;17&lt;/ref-type&gt;&lt;contributors&gt;&lt;authors&gt;&lt;author&gt;Webber, Francisco De Sousa&lt;/author&gt;&lt;/authors&gt;&lt;/contributors&gt;&lt;titles&gt;&lt;title&gt;Semantic folding theory and its application in semantic fingerprinting&lt;/title&gt;&lt;secondary-title&gt;arXiv preprint arXiv:1511.08855&lt;/secondary-title&gt;&lt;/titles&gt;&lt;periodical&gt;&lt;full-title&gt;arXiv preprint arXiv:1511.08855&lt;/full-title&gt;&lt;/periodical&gt;&lt;dates&gt;&lt;year&gt;2015&lt;/year&gt;&lt;/dates&gt;&lt;urls&gt;&lt;/urls&gt;&lt;/record&gt;&lt;/Cite&gt;&lt;/EndNote</w:instrText>
      </w:r>
      <w:r w:rsidRPr="00996D6D">
        <w:rPr>
          <w:rtl/>
        </w:rPr>
        <w:instrText>&gt;</w:instrText>
      </w:r>
      <w:r w:rsidRPr="00996D6D">
        <w:rPr>
          <w:rtl/>
        </w:rPr>
        <w:fldChar w:fldCharType="separate"/>
      </w:r>
      <w:r w:rsidRPr="00996D6D">
        <w:rPr>
          <w:noProof/>
          <w:rtl/>
        </w:rPr>
        <w:t>[6]</w:t>
      </w:r>
      <w:bookmarkEnd w:id="75"/>
      <w:r w:rsidRPr="00996D6D">
        <w:rPr>
          <w:rtl/>
        </w:rPr>
        <w:fldChar w:fldCharType="end"/>
      </w:r>
    </w:p>
    <w:p w14:paraId="3F736226" w14:textId="1513533C" w:rsidR="001E630A" w:rsidRPr="00CD23FA" w:rsidRDefault="001E630A" w:rsidP="001E630A">
      <w:pPr>
        <w:pStyle w:val="a8"/>
        <w:rPr>
          <w:rtl/>
        </w:rPr>
      </w:pPr>
      <w:r w:rsidRPr="00CD23FA">
        <w:rPr>
          <w:rtl/>
        </w:rPr>
        <w:t>فرآ</w:t>
      </w:r>
      <w:r w:rsidRPr="00CD23FA">
        <w:rPr>
          <w:rFonts w:hint="cs"/>
          <w:rtl/>
        </w:rPr>
        <w:t>ی</w:t>
      </w:r>
      <w:r w:rsidRPr="00CD23FA">
        <w:rPr>
          <w:rFonts w:hint="eastAsia"/>
          <w:rtl/>
        </w:rPr>
        <w:t>ند</w:t>
      </w:r>
      <w:r w:rsidRPr="00CD23FA">
        <w:rPr>
          <w:rtl/>
        </w:rPr>
        <w:t xml:space="preserve"> </w:t>
      </w:r>
      <w:r w:rsidRPr="00CD23FA">
        <w:t>Semantic Folding</w:t>
      </w:r>
      <w:r w:rsidRPr="00CD23FA">
        <w:rPr>
          <w:rtl/>
        </w:rPr>
        <w:t xml:space="preserve"> شامل ا</w:t>
      </w:r>
      <w:r w:rsidRPr="00CD23FA">
        <w:rPr>
          <w:rFonts w:hint="cs"/>
          <w:rtl/>
        </w:rPr>
        <w:t>ی</w:t>
      </w:r>
      <w:r w:rsidRPr="00CD23FA">
        <w:rPr>
          <w:rFonts w:hint="eastAsia"/>
          <w:rtl/>
        </w:rPr>
        <w:t>جاد</w:t>
      </w:r>
      <w:r w:rsidRPr="00CD23FA">
        <w:rPr>
          <w:rtl/>
        </w:rPr>
        <w:t xml:space="preserve"> </w:t>
      </w:r>
      <w:r w:rsidRPr="00CD23FA">
        <w:rPr>
          <w:rFonts w:hint="cs"/>
          <w:rtl/>
        </w:rPr>
        <w:t>ی</w:t>
      </w:r>
      <w:r w:rsidRPr="00CD23FA">
        <w:rPr>
          <w:rFonts w:hint="eastAsia"/>
          <w:rtl/>
        </w:rPr>
        <w:t>ک</w:t>
      </w:r>
      <w:r w:rsidRPr="00CD23FA">
        <w:rPr>
          <w:rtl/>
        </w:rPr>
        <w:t xml:space="preserve"> نما</w:t>
      </w:r>
      <w:r w:rsidRPr="00CD23FA">
        <w:rPr>
          <w:rFonts w:hint="cs"/>
          <w:rtl/>
        </w:rPr>
        <w:t>ی</w:t>
      </w:r>
      <w:r w:rsidRPr="00CD23FA">
        <w:rPr>
          <w:rFonts w:hint="eastAsia"/>
          <w:rtl/>
        </w:rPr>
        <w:t>ش</w:t>
      </w:r>
      <w:r w:rsidRPr="00CD23FA">
        <w:rPr>
          <w:rtl/>
        </w:rPr>
        <w:t xml:space="preserve"> دودویی برا</w:t>
      </w:r>
      <w:r w:rsidRPr="00CD23FA">
        <w:rPr>
          <w:rFonts w:hint="cs"/>
          <w:rtl/>
        </w:rPr>
        <w:t>ی</w:t>
      </w:r>
      <w:r w:rsidRPr="00CD23FA">
        <w:rPr>
          <w:rtl/>
        </w:rPr>
        <w:t xml:space="preserve"> هر کلمه با اختصاص 1 به مختصات جا</w:t>
      </w:r>
      <w:r w:rsidRPr="00CD23FA">
        <w:rPr>
          <w:rFonts w:hint="cs"/>
          <w:rtl/>
        </w:rPr>
        <w:t>یی</w:t>
      </w:r>
      <w:r w:rsidRPr="00CD23FA">
        <w:rPr>
          <w:rtl/>
        </w:rPr>
        <w:t xml:space="preserve"> که کلمه ظاهر </w:t>
      </w:r>
      <w:r w:rsidR="005B628F">
        <w:rPr>
          <w:rtl/>
        </w:rPr>
        <w:t>می‌شود</w:t>
      </w:r>
      <w:r w:rsidRPr="00CD23FA">
        <w:rPr>
          <w:rtl/>
        </w:rPr>
        <w:t xml:space="preserve"> و </w:t>
      </w:r>
      <w:r w:rsidR="00E15DB1">
        <w:rPr>
          <w:rFonts w:hint="cs"/>
          <w:rtl/>
        </w:rPr>
        <w:t>صفر</w:t>
      </w:r>
      <w:r w:rsidRPr="00CD23FA">
        <w:rPr>
          <w:rtl/>
        </w:rPr>
        <w:t xml:space="preserve"> به تمام موقع</w:t>
      </w:r>
      <w:r w:rsidRPr="00CD23FA">
        <w:rPr>
          <w:rFonts w:hint="cs"/>
          <w:rtl/>
        </w:rPr>
        <w:t>ی</w:t>
      </w:r>
      <w:r w:rsidRPr="00CD23FA">
        <w:rPr>
          <w:rFonts w:hint="eastAsia"/>
          <w:rtl/>
        </w:rPr>
        <w:t>ت</w:t>
      </w:r>
      <w:r w:rsidR="00A12C60">
        <w:rPr>
          <w:rtl/>
        </w:rPr>
        <w:softHyphen/>
      </w:r>
      <w:r w:rsidRPr="00CD23FA">
        <w:rPr>
          <w:rtl/>
        </w:rPr>
        <w:t>ها</w:t>
      </w:r>
      <w:r w:rsidRPr="00CD23FA">
        <w:rPr>
          <w:rFonts w:hint="cs"/>
          <w:rtl/>
        </w:rPr>
        <w:t>ی</w:t>
      </w:r>
      <w:r w:rsidRPr="00CD23FA">
        <w:rPr>
          <w:rtl/>
        </w:rPr>
        <w:t xml:space="preserve"> د</w:t>
      </w:r>
      <w:r w:rsidRPr="00CD23FA">
        <w:rPr>
          <w:rFonts w:hint="cs"/>
          <w:rtl/>
        </w:rPr>
        <w:t>ی</w:t>
      </w:r>
      <w:r w:rsidRPr="00CD23FA">
        <w:rPr>
          <w:rFonts w:hint="eastAsia"/>
          <w:rtl/>
        </w:rPr>
        <w:t>گر</w:t>
      </w:r>
      <w:r w:rsidRPr="00CD23FA">
        <w:rPr>
          <w:rtl/>
        </w:rPr>
        <w:t xml:space="preserve"> در نقشه دو بعد</w:t>
      </w:r>
      <w:r w:rsidRPr="00CD23FA">
        <w:rPr>
          <w:rFonts w:hint="cs"/>
          <w:rtl/>
        </w:rPr>
        <w:t>ی</w:t>
      </w:r>
      <w:r w:rsidRPr="00CD23FA">
        <w:rPr>
          <w:rtl/>
        </w:rPr>
        <w:t xml:space="preserve"> است. طبق گفته وبر </w:t>
      </w:r>
      <w:r>
        <w:rPr>
          <w:rtl/>
        </w:rPr>
        <w:fldChar w:fldCharType="begin"/>
      </w:r>
      <w:r>
        <w:rPr>
          <w:rtl/>
        </w:rPr>
        <w:instrText xml:space="preserve"> </w:instrText>
      </w:r>
      <w:r>
        <w:instrText>ADDIN EN.CITE &lt;EndNote&gt;&lt;Cite&gt;&lt;Author&gt;Webber&lt;/Author&gt;&lt;Year&gt;2015&lt;/Year&gt;&lt;RecNum&gt;29&lt;/RecNum&gt;&lt;DisplayText&gt;[6]&lt;/DisplayText&gt;&lt;record&gt;&lt;rec-number&gt;29&lt;/rec-number&gt;&lt;foreign-keys&gt;&lt;key app="EN" db-id="5advps9aitwdwre9vx1x2pv30wawrxstfptz" timestamp="1723198656"&gt;29&lt;/key&gt;&lt;/foreign-keys&gt;&lt;ref-type name="Journal Article"&gt;17&lt;/ref-type&gt;&lt;contributors&gt;&lt;authors&gt;&lt;author&gt;Webber, Francisco De Sousa&lt;/author&gt;&lt;/authors&gt;&lt;/contributors&gt;&lt;titles&gt;&lt;title&gt;Semantic folding theory and its application in semantic fingerprinting&lt;/title&gt;&lt;secondary-title&gt;arXiv preprint arXiv:1511.08855&lt;/secondary-title&gt;&lt;/titles&gt;&lt;periodical&gt;&lt;full-title&gt;arXiv preprint arXiv:1511.08855&lt;/full-title&gt;&lt;/periodical&gt;&lt;dates&gt;&lt;year&gt;2015&lt;/year&gt;&lt;/dates&gt;&lt;urls&gt;&lt;/urls&gt;&lt;/record&gt;&lt;/Cite&gt;&lt;/EndNote</w:instrText>
      </w:r>
      <w:r>
        <w:rPr>
          <w:rtl/>
        </w:rPr>
        <w:instrText>&gt;</w:instrText>
      </w:r>
      <w:r>
        <w:rPr>
          <w:rtl/>
        </w:rPr>
        <w:fldChar w:fldCharType="separate"/>
      </w:r>
      <w:r>
        <w:rPr>
          <w:noProof/>
          <w:rtl/>
        </w:rPr>
        <w:t>[6]</w:t>
      </w:r>
      <w:r>
        <w:rPr>
          <w:rtl/>
        </w:rPr>
        <w:fldChar w:fldCharType="end"/>
      </w:r>
      <w:r w:rsidRPr="00CD23FA">
        <w:rPr>
          <w:rtl/>
        </w:rPr>
        <w:t xml:space="preserve">، مراحل </w:t>
      </w:r>
      <w:r w:rsidR="000A1A0B">
        <w:rPr>
          <w:rFonts w:hint="cs"/>
          <w:rtl/>
        </w:rPr>
        <w:t>خوشه‌بندی</w:t>
      </w:r>
      <w:r w:rsidRPr="00CD23FA">
        <w:rPr>
          <w:rtl/>
        </w:rPr>
        <w:t xml:space="preserve"> معنا</w:t>
      </w:r>
      <w:r w:rsidRPr="00CD23FA">
        <w:rPr>
          <w:rFonts w:hint="cs"/>
          <w:rtl/>
        </w:rPr>
        <w:t>یی</w:t>
      </w:r>
      <w:r w:rsidRPr="00CD23FA">
        <w:rPr>
          <w:rtl/>
        </w:rPr>
        <w:t xml:space="preserve"> به شرح ز</w:t>
      </w:r>
      <w:r w:rsidRPr="00CD23FA">
        <w:rPr>
          <w:rFonts w:hint="cs"/>
          <w:rtl/>
        </w:rPr>
        <w:t>ی</w:t>
      </w:r>
      <w:r w:rsidRPr="00CD23FA">
        <w:rPr>
          <w:rFonts w:hint="eastAsia"/>
          <w:rtl/>
        </w:rPr>
        <w:t>ر</w:t>
      </w:r>
      <w:r w:rsidRPr="00CD23FA">
        <w:rPr>
          <w:rtl/>
        </w:rPr>
        <w:t xml:space="preserve"> است:</w:t>
      </w:r>
    </w:p>
    <w:p w14:paraId="488910D0" w14:textId="1C9111EE" w:rsidR="001E630A" w:rsidRPr="00CD23FA" w:rsidRDefault="001E630A" w:rsidP="001E630A">
      <w:pPr>
        <w:pStyle w:val="a8"/>
        <w:rPr>
          <w:rtl/>
        </w:rPr>
      </w:pPr>
      <w:r w:rsidRPr="00CD23FA">
        <w:rPr>
          <w:rtl/>
        </w:rPr>
        <w:t>1. تعر</w:t>
      </w:r>
      <w:r w:rsidRPr="00CD23FA">
        <w:rPr>
          <w:rFonts w:hint="cs"/>
          <w:rtl/>
        </w:rPr>
        <w:t>ی</w:t>
      </w:r>
      <w:r w:rsidRPr="00CD23FA">
        <w:rPr>
          <w:rFonts w:hint="eastAsia"/>
          <w:rtl/>
        </w:rPr>
        <w:t>ف</w:t>
      </w:r>
      <w:r w:rsidRPr="00CD23FA">
        <w:rPr>
          <w:rtl/>
        </w:rPr>
        <w:t xml:space="preserve"> </w:t>
      </w:r>
      <w:r w:rsidRPr="00CD23FA">
        <w:rPr>
          <w:rFonts w:hint="cs"/>
          <w:rtl/>
        </w:rPr>
        <w:t>ی</w:t>
      </w:r>
      <w:r w:rsidRPr="00CD23FA">
        <w:rPr>
          <w:rFonts w:hint="eastAsia"/>
          <w:rtl/>
        </w:rPr>
        <w:t>ک</w:t>
      </w:r>
      <w:r w:rsidRPr="00CD23FA">
        <w:rPr>
          <w:rtl/>
        </w:rPr>
        <w:t xml:space="preserve"> پ</w:t>
      </w:r>
      <w:r w:rsidRPr="00CD23FA">
        <w:rPr>
          <w:rFonts w:hint="cs"/>
          <w:rtl/>
        </w:rPr>
        <w:t>ی</w:t>
      </w:r>
      <w:r w:rsidRPr="00CD23FA">
        <w:rPr>
          <w:rFonts w:hint="eastAsia"/>
          <w:rtl/>
        </w:rPr>
        <w:t>کره</w:t>
      </w:r>
      <w:r w:rsidRPr="00CD23FA">
        <w:rPr>
          <w:rtl/>
        </w:rPr>
        <w:t xml:space="preserve"> متن مرجع که نشان دهنده </w:t>
      </w:r>
      <w:r w:rsidR="006670CB">
        <w:rPr>
          <w:rFonts w:hint="cs"/>
          <w:rtl/>
        </w:rPr>
        <w:t>فضای</w:t>
      </w:r>
      <w:r w:rsidRPr="00CD23FA">
        <w:rPr>
          <w:rtl/>
        </w:rPr>
        <w:t xml:space="preserve"> معنا</w:t>
      </w:r>
      <w:r w:rsidRPr="00CD23FA">
        <w:rPr>
          <w:rFonts w:hint="cs"/>
          <w:rtl/>
        </w:rPr>
        <w:t>یی</w:t>
      </w:r>
      <w:r w:rsidRPr="00CD23FA">
        <w:rPr>
          <w:rtl/>
        </w:rPr>
        <w:t xml:space="preserve"> است که س</w:t>
      </w:r>
      <w:r w:rsidRPr="00CD23FA">
        <w:rPr>
          <w:rFonts w:hint="cs"/>
          <w:rtl/>
        </w:rPr>
        <w:t>ی</w:t>
      </w:r>
      <w:r w:rsidRPr="00CD23FA">
        <w:rPr>
          <w:rFonts w:hint="eastAsia"/>
          <w:rtl/>
        </w:rPr>
        <w:t>ستم</w:t>
      </w:r>
      <w:r w:rsidRPr="00CD23FA">
        <w:rPr>
          <w:rtl/>
        </w:rPr>
        <w:t xml:space="preserve"> در آن عمل </w:t>
      </w:r>
      <w:r w:rsidR="005B628F">
        <w:rPr>
          <w:rtl/>
        </w:rPr>
        <w:t>می‌کند</w:t>
      </w:r>
      <w:r w:rsidRPr="00CD23FA">
        <w:rPr>
          <w:rtl/>
        </w:rPr>
        <w:t>. ا</w:t>
      </w:r>
      <w:r w:rsidRPr="00CD23FA">
        <w:rPr>
          <w:rFonts w:hint="cs"/>
          <w:rtl/>
        </w:rPr>
        <w:t>ی</w:t>
      </w:r>
      <w:r w:rsidRPr="00CD23FA">
        <w:rPr>
          <w:rFonts w:hint="eastAsia"/>
          <w:rtl/>
        </w:rPr>
        <w:t>ن</w:t>
      </w:r>
      <w:r w:rsidRPr="00CD23FA">
        <w:rPr>
          <w:rtl/>
        </w:rPr>
        <w:t xml:space="preserve"> مجموعه شامل تمام واژگان است.</w:t>
      </w:r>
    </w:p>
    <w:p w14:paraId="4D56E091" w14:textId="17FA8C52" w:rsidR="001E630A" w:rsidRPr="00CD23FA" w:rsidRDefault="001E630A" w:rsidP="001E630A">
      <w:pPr>
        <w:pStyle w:val="a8"/>
        <w:rPr>
          <w:rtl/>
        </w:rPr>
      </w:pPr>
      <w:r w:rsidRPr="00CD23FA">
        <w:rPr>
          <w:rtl/>
        </w:rPr>
        <w:t>2. تقس</w:t>
      </w:r>
      <w:r w:rsidRPr="00CD23FA">
        <w:rPr>
          <w:rFonts w:hint="cs"/>
          <w:rtl/>
        </w:rPr>
        <w:t>ی</w:t>
      </w:r>
      <w:r w:rsidRPr="00CD23FA">
        <w:rPr>
          <w:rFonts w:hint="eastAsia"/>
          <w:rtl/>
        </w:rPr>
        <w:t>م</w:t>
      </w:r>
      <w:r w:rsidRPr="00CD23FA">
        <w:rPr>
          <w:rtl/>
        </w:rPr>
        <w:t xml:space="preserve"> هر سند از </w:t>
      </w:r>
      <w:r>
        <w:rPr>
          <w:rFonts w:hint="cs"/>
          <w:rtl/>
        </w:rPr>
        <w:t>پیکره</w:t>
      </w:r>
      <w:r w:rsidRPr="00CD23FA">
        <w:rPr>
          <w:rtl/>
        </w:rPr>
        <w:t xml:space="preserve"> به </w:t>
      </w:r>
      <w:r w:rsidR="00A07232">
        <w:rPr>
          <w:rFonts w:hint="cs"/>
          <w:rtl/>
        </w:rPr>
        <w:t>قطعه</w:t>
      </w:r>
      <w:r w:rsidR="00A12C60">
        <w:rPr>
          <w:rtl/>
        </w:rPr>
        <w:softHyphen/>
      </w:r>
      <w:r w:rsidRPr="00CD23FA">
        <w:rPr>
          <w:rtl/>
        </w:rPr>
        <w:t>ها</w:t>
      </w:r>
      <w:r w:rsidRPr="00CD23FA">
        <w:rPr>
          <w:rFonts w:hint="cs"/>
          <w:rtl/>
        </w:rPr>
        <w:t>ی</w:t>
      </w:r>
      <w:r w:rsidRPr="00CD23FA">
        <w:rPr>
          <w:rtl/>
        </w:rPr>
        <w:t xml:space="preserve"> متن</w:t>
      </w:r>
      <w:r w:rsidRPr="00CD23FA">
        <w:rPr>
          <w:rFonts w:hint="cs"/>
          <w:rtl/>
        </w:rPr>
        <w:t>ی</w:t>
      </w:r>
      <w:r w:rsidRPr="00CD23FA">
        <w:rPr>
          <w:rtl/>
        </w:rPr>
        <w:t xml:space="preserve"> که هر قطعه </w:t>
      </w:r>
      <w:r w:rsidRPr="00CD23FA">
        <w:rPr>
          <w:rFonts w:hint="cs"/>
          <w:rtl/>
        </w:rPr>
        <w:t>ی</w:t>
      </w:r>
      <w:r w:rsidRPr="00CD23FA">
        <w:rPr>
          <w:rFonts w:hint="eastAsia"/>
          <w:rtl/>
        </w:rPr>
        <w:t>ک</w:t>
      </w:r>
      <w:r w:rsidRPr="00CD23FA">
        <w:rPr>
          <w:rtl/>
        </w:rPr>
        <w:t xml:space="preserve"> </w:t>
      </w:r>
      <w:r w:rsidR="00A07232">
        <w:rPr>
          <w:rFonts w:hint="cs"/>
          <w:rtl/>
        </w:rPr>
        <w:t>مفهوم</w:t>
      </w:r>
      <w:r w:rsidRPr="00CD23FA">
        <w:rPr>
          <w:rtl/>
        </w:rPr>
        <w:t xml:space="preserve"> واحد را نشان </w:t>
      </w:r>
      <w:r w:rsidR="00FC06F9">
        <w:rPr>
          <w:rtl/>
        </w:rPr>
        <w:t>می‌دهد</w:t>
      </w:r>
      <w:r w:rsidRPr="00CD23FA">
        <w:rPr>
          <w:rtl/>
        </w:rPr>
        <w:t>.</w:t>
      </w:r>
    </w:p>
    <w:p w14:paraId="18F1EED3" w14:textId="59773613" w:rsidR="001E630A" w:rsidRPr="00CD23FA" w:rsidRDefault="001E630A" w:rsidP="001E630A">
      <w:pPr>
        <w:pStyle w:val="a8"/>
        <w:rPr>
          <w:rtl/>
        </w:rPr>
      </w:pPr>
      <w:r w:rsidRPr="00CD23FA">
        <w:rPr>
          <w:rtl/>
        </w:rPr>
        <w:t>3. توز</w:t>
      </w:r>
      <w:r w:rsidRPr="00CD23FA">
        <w:rPr>
          <w:rFonts w:hint="cs"/>
          <w:rtl/>
        </w:rPr>
        <w:t>ی</w:t>
      </w:r>
      <w:r w:rsidRPr="00CD23FA">
        <w:rPr>
          <w:rFonts w:hint="eastAsia"/>
          <w:rtl/>
        </w:rPr>
        <w:t>ع</w:t>
      </w:r>
      <w:r w:rsidRPr="00CD23FA">
        <w:rPr>
          <w:rtl/>
        </w:rPr>
        <w:t xml:space="preserve"> قطعات از مجموعه مرجع بر رو</w:t>
      </w:r>
      <w:r w:rsidRPr="00CD23FA">
        <w:rPr>
          <w:rFonts w:hint="cs"/>
          <w:rtl/>
        </w:rPr>
        <w:t>ی</w:t>
      </w:r>
      <w:r w:rsidRPr="00CD23FA">
        <w:rPr>
          <w:rtl/>
        </w:rPr>
        <w:t xml:space="preserve"> </w:t>
      </w:r>
      <w:r w:rsidRPr="00CD23FA">
        <w:rPr>
          <w:rFonts w:hint="cs"/>
          <w:rtl/>
        </w:rPr>
        <w:t>ی</w:t>
      </w:r>
      <w:r w:rsidRPr="00CD23FA">
        <w:rPr>
          <w:rFonts w:hint="eastAsia"/>
          <w:rtl/>
        </w:rPr>
        <w:t>ک</w:t>
      </w:r>
      <w:r w:rsidRPr="00CD23FA">
        <w:rPr>
          <w:rtl/>
        </w:rPr>
        <w:t xml:space="preserve"> ماتر</w:t>
      </w:r>
      <w:r w:rsidRPr="00CD23FA">
        <w:rPr>
          <w:rFonts w:hint="cs"/>
          <w:rtl/>
        </w:rPr>
        <w:t>ی</w:t>
      </w:r>
      <w:r w:rsidRPr="00CD23FA">
        <w:rPr>
          <w:rFonts w:hint="eastAsia"/>
          <w:rtl/>
        </w:rPr>
        <w:t>س</w:t>
      </w:r>
      <w:r w:rsidRPr="00CD23FA">
        <w:rPr>
          <w:rtl/>
        </w:rPr>
        <w:t xml:space="preserve"> دو بعد</w:t>
      </w:r>
      <w:r w:rsidRPr="00CD23FA">
        <w:rPr>
          <w:rFonts w:hint="cs"/>
          <w:rtl/>
        </w:rPr>
        <w:t>ی</w:t>
      </w:r>
      <w:r w:rsidRPr="00CD23FA">
        <w:rPr>
          <w:rtl/>
        </w:rPr>
        <w:t xml:space="preserve"> به گونه</w:t>
      </w:r>
      <w:r w:rsidR="005B628F">
        <w:rPr>
          <w:rtl/>
        </w:rPr>
        <w:t xml:space="preserve">‌ای </w:t>
      </w:r>
      <w:r w:rsidRPr="00CD23FA">
        <w:rPr>
          <w:rtl/>
        </w:rPr>
        <w:t xml:space="preserve">که موضوعات مشابه را به </w:t>
      </w:r>
      <w:r w:rsidRPr="00CD23FA">
        <w:rPr>
          <w:rtl/>
        </w:rPr>
        <w:lastRenderedPageBreak/>
        <w:t>هم نزد</w:t>
      </w:r>
      <w:r w:rsidRPr="00CD23FA">
        <w:rPr>
          <w:rFonts w:hint="cs"/>
          <w:rtl/>
        </w:rPr>
        <w:t>ی</w:t>
      </w:r>
      <w:r w:rsidRPr="00CD23FA">
        <w:rPr>
          <w:rFonts w:hint="eastAsia"/>
          <w:rtl/>
        </w:rPr>
        <w:t>کتر</w:t>
      </w:r>
      <w:r w:rsidRPr="00CD23FA">
        <w:rPr>
          <w:rtl/>
        </w:rPr>
        <w:t xml:space="preserve"> و موضوعات </w:t>
      </w:r>
      <w:r w:rsidR="00A07232">
        <w:rPr>
          <w:rFonts w:hint="cs"/>
          <w:rtl/>
        </w:rPr>
        <w:t>غیرمرتبط</w:t>
      </w:r>
      <w:r w:rsidRPr="00CD23FA">
        <w:rPr>
          <w:rtl/>
        </w:rPr>
        <w:t xml:space="preserve"> را با فاصله ب</w:t>
      </w:r>
      <w:r w:rsidRPr="00CD23FA">
        <w:rPr>
          <w:rFonts w:hint="cs"/>
          <w:rtl/>
        </w:rPr>
        <w:t>ی</w:t>
      </w:r>
      <w:r w:rsidRPr="00CD23FA">
        <w:rPr>
          <w:rFonts w:hint="eastAsia"/>
          <w:rtl/>
        </w:rPr>
        <w:t>شتر</w:t>
      </w:r>
      <w:r w:rsidRPr="00CD23FA">
        <w:rPr>
          <w:rFonts w:hint="cs"/>
          <w:rtl/>
        </w:rPr>
        <w:t>ی</w:t>
      </w:r>
      <w:r w:rsidRPr="00CD23FA">
        <w:rPr>
          <w:rtl/>
        </w:rPr>
        <w:t xml:space="preserve"> قرار دهد. ا</w:t>
      </w:r>
      <w:r w:rsidRPr="00CD23FA">
        <w:rPr>
          <w:rFonts w:hint="cs"/>
          <w:rtl/>
        </w:rPr>
        <w:t>ی</w:t>
      </w:r>
      <w:r w:rsidRPr="00CD23FA">
        <w:rPr>
          <w:rFonts w:hint="eastAsia"/>
          <w:rtl/>
        </w:rPr>
        <w:t>ن</w:t>
      </w:r>
      <w:r w:rsidRPr="00CD23FA">
        <w:rPr>
          <w:rtl/>
        </w:rPr>
        <w:t xml:space="preserve"> </w:t>
      </w:r>
      <w:r w:rsidRPr="00CD23FA">
        <w:rPr>
          <w:rFonts w:hint="cs"/>
          <w:rtl/>
        </w:rPr>
        <w:t>ی</w:t>
      </w:r>
      <w:r w:rsidRPr="00CD23FA">
        <w:rPr>
          <w:rFonts w:hint="eastAsia"/>
          <w:rtl/>
        </w:rPr>
        <w:t>ک</w:t>
      </w:r>
      <w:r w:rsidRPr="00CD23FA">
        <w:rPr>
          <w:rtl/>
        </w:rPr>
        <w:t xml:space="preserve"> نقشه معنا</w:t>
      </w:r>
      <w:r w:rsidRPr="00CD23FA">
        <w:rPr>
          <w:rFonts w:hint="cs"/>
          <w:rtl/>
        </w:rPr>
        <w:t>یی</w:t>
      </w:r>
      <w:r w:rsidRPr="00CD23FA">
        <w:rPr>
          <w:rtl/>
        </w:rPr>
        <w:t xml:space="preserve"> دو بعد</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w:t>
      </w:r>
      <w:r w:rsidR="005B628F">
        <w:rPr>
          <w:rtl/>
        </w:rPr>
        <w:t>می‌کند</w:t>
      </w:r>
      <w:r w:rsidRPr="00CD23FA">
        <w:rPr>
          <w:rtl/>
        </w:rPr>
        <w:t>.</w:t>
      </w:r>
    </w:p>
    <w:p w14:paraId="1463C775" w14:textId="77777777" w:rsidR="001E630A" w:rsidRPr="00CD23FA" w:rsidRDefault="001E630A" w:rsidP="001E630A">
      <w:pPr>
        <w:pStyle w:val="a8"/>
        <w:rPr>
          <w:rtl/>
        </w:rPr>
      </w:pPr>
      <w:r w:rsidRPr="00CD23FA">
        <w:rPr>
          <w:rtl/>
        </w:rPr>
        <w:t>4. ا</w:t>
      </w:r>
      <w:r w:rsidRPr="00CD23FA">
        <w:rPr>
          <w:rFonts w:hint="cs"/>
          <w:rtl/>
        </w:rPr>
        <w:t>ی</w:t>
      </w:r>
      <w:r w:rsidRPr="00CD23FA">
        <w:rPr>
          <w:rFonts w:hint="eastAsia"/>
          <w:rtl/>
        </w:rPr>
        <w:t>جاد</w:t>
      </w:r>
      <w:r w:rsidRPr="00CD23FA">
        <w:rPr>
          <w:rtl/>
        </w:rPr>
        <w:t xml:space="preserve"> ل</w:t>
      </w:r>
      <w:r w:rsidRPr="00CD23FA">
        <w:rPr>
          <w:rFonts w:hint="cs"/>
          <w:rtl/>
        </w:rPr>
        <w:t>ی</w:t>
      </w:r>
      <w:r w:rsidRPr="00CD23FA">
        <w:rPr>
          <w:rFonts w:hint="eastAsia"/>
          <w:rtl/>
        </w:rPr>
        <w:t>ست</w:t>
      </w:r>
      <w:r w:rsidRPr="00CD23FA">
        <w:rPr>
          <w:rFonts w:hint="cs"/>
          <w:rtl/>
        </w:rPr>
        <w:t>ی</w:t>
      </w:r>
      <w:r w:rsidRPr="00CD23FA">
        <w:rPr>
          <w:rtl/>
        </w:rPr>
        <w:t xml:space="preserve"> از هر کلمه در پ</w:t>
      </w:r>
      <w:r w:rsidRPr="00CD23FA">
        <w:rPr>
          <w:rFonts w:hint="cs"/>
          <w:rtl/>
        </w:rPr>
        <w:t>ی</w:t>
      </w:r>
      <w:r w:rsidRPr="00CD23FA">
        <w:rPr>
          <w:rFonts w:hint="eastAsia"/>
          <w:rtl/>
        </w:rPr>
        <w:t>کره</w:t>
      </w:r>
      <w:r w:rsidRPr="00CD23FA">
        <w:rPr>
          <w:rtl/>
        </w:rPr>
        <w:t xml:space="preserve"> مرجع.</w:t>
      </w:r>
    </w:p>
    <w:p w14:paraId="52E78CD3" w14:textId="67476BE2" w:rsidR="001E630A" w:rsidRPr="00CD23FA" w:rsidRDefault="001E630A" w:rsidP="001E630A">
      <w:pPr>
        <w:pStyle w:val="a8"/>
        <w:rPr>
          <w:rtl/>
        </w:rPr>
      </w:pPr>
      <w:r w:rsidRPr="00CD23FA">
        <w:rPr>
          <w:rtl/>
        </w:rPr>
        <w:t>5. مرور ل</w:t>
      </w:r>
      <w:r w:rsidRPr="00CD23FA">
        <w:rPr>
          <w:rFonts w:hint="cs"/>
          <w:rtl/>
        </w:rPr>
        <w:t>ی</w:t>
      </w:r>
      <w:r w:rsidRPr="00CD23FA">
        <w:rPr>
          <w:rFonts w:hint="eastAsia"/>
          <w:rtl/>
        </w:rPr>
        <w:t>ست</w:t>
      </w:r>
      <w:r w:rsidRPr="00CD23FA">
        <w:rPr>
          <w:rtl/>
        </w:rPr>
        <w:t xml:space="preserve"> کلمات و تنظ</w:t>
      </w:r>
      <w:r w:rsidRPr="00CD23FA">
        <w:rPr>
          <w:rFonts w:hint="cs"/>
          <w:rtl/>
        </w:rPr>
        <w:t>ی</w:t>
      </w:r>
      <w:r w:rsidRPr="00CD23FA">
        <w:rPr>
          <w:rFonts w:hint="eastAsia"/>
          <w:rtl/>
        </w:rPr>
        <w:t>م</w:t>
      </w:r>
      <w:r w:rsidRPr="00CD23FA">
        <w:rPr>
          <w:rtl/>
        </w:rPr>
        <w:t xml:space="preserve"> تمام زم</w:t>
      </w:r>
      <w:r w:rsidRPr="00CD23FA">
        <w:rPr>
          <w:rFonts w:hint="cs"/>
          <w:rtl/>
        </w:rPr>
        <w:t>ی</w:t>
      </w:r>
      <w:r w:rsidRPr="00CD23FA">
        <w:rPr>
          <w:rFonts w:hint="eastAsia"/>
          <w:rtl/>
        </w:rPr>
        <w:t>نه</w:t>
      </w:r>
      <w:r w:rsidR="00A12C60">
        <w:rPr>
          <w:rtl/>
        </w:rPr>
        <w:softHyphen/>
      </w:r>
      <w:r w:rsidRPr="00CD23FA">
        <w:rPr>
          <w:rtl/>
        </w:rPr>
        <w:t>ها</w:t>
      </w:r>
      <w:r w:rsidRPr="00CD23FA">
        <w:rPr>
          <w:rFonts w:hint="cs"/>
          <w:rtl/>
        </w:rPr>
        <w:t>یی</w:t>
      </w:r>
      <w:r w:rsidRPr="00CD23FA">
        <w:rPr>
          <w:rtl/>
        </w:rPr>
        <w:t xml:space="preserve"> که </w:t>
      </w:r>
      <w:r w:rsidRPr="00CD23FA">
        <w:rPr>
          <w:rFonts w:hint="cs"/>
          <w:rtl/>
        </w:rPr>
        <w:t>ی</w:t>
      </w:r>
      <w:r w:rsidRPr="00CD23FA">
        <w:rPr>
          <w:rFonts w:hint="eastAsia"/>
          <w:rtl/>
        </w:rPr>
        <w:t>ک</w:t>
      </w:r>
      <w:r w:rsidRPr="00CD23FA">
        <w:rPr>
          <w:rtl/>
        </w:rPr>
        <w:t xml:space="preserve"> کلمه در آن قرار</w:t>
      </w:r>
      <w:r w:rsidR="00A00FDE">
        <w:rPr>
          <w:rtl/>
        </w:rPr>
        <w:t xml:space="preserve"> می‌</w:t>
      </w:r>
      <w:r w:rsidRPr="00CD23FA">
        <w:rPr>
          <w:rtl/>
        </w:rPr>
        <w:t>گ</w:t>
      </w:r>
      <w:r w:rsidRPr="00CD23FA">
        <w:rPr>
          <w:rFonts w:hint="cs"/>
          <w:rtl/>
        </w:rPr>
        <w:t>ی</w:t>
      </w:r>
      <w:r w:rsidRPr="00CD23FA">
        <w:rPr>
          <w:rFonts w:hint="eastAsia"/>
          <w:rtl/>
        </w:rPr>
        <w:t>رد</w:t>
      </w:r>
      <w:r w:rsidRPr="00CD23FA">
        <w:rPr>
          <w:rtl/>
        </w:rPr>
        <w:t xml:space="preserve"> به </w:t>
      </w:r>
      <w:r w:rsidR="00E15DB1">
        <w:rPr>
          <w:rFonts w:hint="cs"/>
          <w:rtl/>
        </w:rPr>
        <w:t>1</w:t>
      </w:r>
      <w:r w:rsidRPr="00CD23FA">
        <w:rPr>
          <w:rtl/>
        </w:rPr>
        <w:t xml:space="preserve"> در موقع</w:t>
      </w:r>
      <w:r w:rsidRPr="00CD23FA">
        <w:rPr>
          <w:rFonts w:hint="cs"/>
          <w:rtl/>
        </w:rPr>
        <w:t>ی</w:t>
      </w:r>
      <w:r w:rsidRPr="00CD23FA">
        <w:rPr>
          <w:rFonts w:hint="eastAsia"/>
          <w:rtl/>
        </w:rPr>
        <w:t>ت</w:t>
      </w:r>
      <w:r w:rsidRPr="00CD23FA">
        <w:rPr>
          <w:rtl/>
        </w:rPr>
        <w:t xml:space="preserve"> ب</w:t>
      </w:r>
      <w:r w:rsidRPr="00CD23FA">
        <w:rPr>
          <w:rFonts w:hint="cs"/>
          <w:rtl/>
        </w:rPr>
        <w:t>ی</w:t>
      </w:r>
      <w:r w:rsidRPr="00CD23FA">
        <w:rPr>
          <w:rFonts w:hint="eastAsia"/>
          <w:rtl/>
        </w:rPr>
        <w:t>ت</w:t>
      </w:r>
      <w:r w:rsidRPr="00CD23FA">
        <w:rPr>
          <w:rtl/>
        </w:rPr>
        <w:t xml:space="preserve"> متناظر </w:t>
      </w:r>
      <w:r w:rsidRPr="00CD23FA">
        <w:rPr>
          <w:rFonts w:hint="cs"/>
          <w:rtl/>
        </w:rPr>
        <w:t>ی</w:t>
      </w:r>
      <w:r w:rsidRPr="00CD23FA">
        <w:rPr>
          <w:rFonts w:hint="eastAsia"/>
          <w:rtl/>
        </w:rPr>
        <w:t>ک</w:t>
      </w:r>
      <w:r w:rsidRPr="00CD23FA">
        <w:rPr>
          <w:rtl/>
        </w:rPr>
        <w:t xml:space="preserve"> بردار نقشه بردار</w:t>
      </w:r>
      <w:r w:rsidRPr="00CD23FA">
        <w:rPr>
          <w:rFonts w:hint="cs"/>
          <w:rtl/>
        </w:rPr>
        <w:t>ی</w:t>
      </w:r>
      <w:r w:rsidRPr="00CD23FA">
        <w:rPr>
          <w:rtl/>
        </w:rPr>
        <w:t xml:space="preserve"> </w:t>
      </w:r>
      <w:r w:rsidR="00A07232">
        <w:rPr>
          <w:rFonts w:hint="cs"/>
          <w:rtl/>
        </w:rPr>
        <w:t>دو</w:t>
      </w:r>
      <w:r w:rsidRPr="00CD23FA">
        <w:rPr>
          <w:rtl/>
        </w:rPr>
        <w:t>بعد</w:t>
      </w:r>
      <w:r w:rsidRPr="00CD23FA">
        <w:rPr>
          <w:rFonts w:hint="cs"/>
          <w:rtl/>
        </w:rPr>
        <w:t>ی</w:t>
      </w:r>
      <w:r w:rsidRPr="00CD23FA">
        <w:rPr>
          <w:rtl/>
        </w:rPr>
        <w:t>. ا</w:t>
      </w:r>
      <w:r w:rsidRPr="00CD23FA">
        <w:rPr>
          <w:rFonts w:hint="cs"/>
          <w:rtl/>
        </w:rPr>
        <w:t>ی</w:t>
      </w:r>
      <w:r w:rsidRPr="00CD23FA">
        <w:rPr>
          <w:rFonts w:hint="eastAsia"/>
          <w:rtl/>
        </w:rPr>
        <w:t>ن</w:t>
      </w:r>
      <w:r w:rsidRPr="00CD23FA">
        <w:rPr>
          <w:rtl/>
        </w:rPr>
        <w:t xml:space="preserve"> منجر به </w:t>
      </w:r>
      <w:r w:rsidRPr="00CD23FA">
        <w:rPr>
          <w:rFonts w:hint="cs"/>
          <w:rtl/>
        </w:rPr>
        <w:t>ی</w:t>
      </w:r>
      <w:r w:rsidRPr="00CD23FA">
        <w:rPr>
          <w:rFonts w:hint="eastAsia"/>
          <w:rtl/>
        </w:rPr>
        <w:t>ک</w:t>
      </w:r>
      <w:r w:rsidRPr="00CD23FA">
        <w:rPr>
          <w:rtl/>
        </w:rPr>
        <w:t xml:space="preserve"> بردار بزرگ، دودویی و پراکنده برا</w:t>
      </w:r>
      <w:r w:rsidRPr="00CD23FA">
        <w:rPr>
          <w:rFonts w:hint="cs"/>
          <w:rtl/>
        </w:rPr>
        <w:t>ی</w:t>
      </w:r>
      <w:r w:rsidRPr="00CD23FA">
        <w:rPr>
          <w:rtl/>
        </w:rPr>
        <w:t xml:space="preserve"> هر کلمه </w:t>
      </w:r>
      <w:r w:rsidR="005B628F">
        <w:rPr>
          <w:rtl/>
        </w:rPr>
        <w:t>می‌شود</w:t>
      </w:r>
      <w:r w:rsidRPr="00CD23FA">
        <w:rPr>
          <w:rtl/>
        </w:rPr>
        <w:t xml:space="preserve"> که به عنوان اثر انگشت معنا</w:t>
      </w:r>
      <w:r w:rsidRPr="00CD23FA">
        <w:rPr>
          <w:rFonts w:hint="cs"/>
          <w:rtl/>
        </w:rPr>
        <w:t>یی</w:t>
      </w:r>
      <w:r w:rsidRPr="00CD23FA">
        <w:rPr>
          <w:rtl/>
        </w:rPr>
        <w:t xml:space="preserve"> شناخته </w:t>
      </w:r>
      <w:r w:rsidR="005B628F">
        <w:rPr>
          <w:rtl/>
        </w:rPr>
        <w:t>می‌شود</w:t>
      </w:r>
      <w:r w:rsidRPr="00CD23FA">
        <w:rPr>
          <w:rtl/>
        </w:rPr>
        <w:t>. بنابرا</w:t>
      </w:r>
      <w:r w:rsidRPr="00CD23FA">
        <w:rPr>
          <w:rFonts w:hint="cs"/>
          <w:rtl/>
        </w:rPr>
        <w:t>ی</w:t>
      </w:r>
      <w:r w:rsidRPr="00CD23FA">
        <w:rPr>
          <w:rFonts w:hint="eastAsia"/>
          <w:rtl/>
        </w:rPr>
        <w:t>ن</w:t>
      </w:r>
      <w:r w:rsidRPr="00CD23FA">
        <w:rPr>
          <w:rtl/>
        </w:rPr>
        <w:t xml:space="preserve"> ساختار نق</w:t>
      </w:r>
      <w:r w:rsidRPr="00CD23FA">
        <w:rPr>
          <w:rFonts w:hint="eastAsia"/>
          <w:rtl/>
        </w:rPr>
        <w:t>شه</w:t>
      </w:r>
      <w:r w:rsidRPr="00CD23FA">
        <w:rPr>
          <w:rtl/>
        </w:rPr>
        <w:t xml:space="preserve"> دوبعد</w:t>
      </w:r>
      <w:r w:rsidRPr="00CD23FA">
        <w:rPr>
          <w:rFonts w:hint="cs"/>
          <w:rtl/>
        </w:rPr>
        <w:t>ی</w:t>
      </w:r>
      <w:r w:rsidRPr="00CD23FA">
        <w:rPr>
          <w:rtl/>
        </w:rPr>
        <w:t xml:space="preserve"> (</w:t>
      </w:r>
      <w:r w:rsidR="00A07232">
        <w:rPr>
          <w:rFonts w:hint="cs"/>
          <w:rtl/>
        </w:rPr>
        <w:t>فضای</w:t>
      </w:r>
      <w:r w:rsidRPr="00CD23FA">
        <w:rPr>
          <w:rtl/>
        </w:rPr>
        <w:t xml:space="preserve"> معنا</w:t>
      </w:r>
      <w:r w:rsidRPr="00CD23FA">
        <w:rPr>
          <w:rFonts w:hint="cs"/>
          <w:rtl/>
        </w:rPr>
        <w:t>یی</w:t>
      </w:r>
      <w:r w:rsidRPr="00CD23FA">
        <w:rPr>
          <w:rtl/>
        </w:rPr>
        <w:t>) در نما</w:t>
      </w:r>
      <w:r w:rsidRPr="00CD23FA">
        <w:rPr>
          <w:rFonts w:hint="cs"/>
          <w:rtl/>
        </w:rPr>
        <w:t>ی</w:t>
      </w:r>
      <w:r w:rsidRPr="00CD23FA">
        <w:rPr>
          <w:rFonts w:hint="eastAsia"/>
          <w:rtl/>
        </w:rPr>
        <w:t>ش</w:t>
      </w:r>
      <w:r w:rsidRPr="00CD23FA">
        <w:rPr>
          <w:rtl/>
        </w:rPr>
        <w:t xml:space="preserve"> هر کلمه گنجانده شده است. ل</w:t>
      </w:r>
      <w:r w:rsidRPr="00CD23FA">
        <w:rPr>
          <w:rFonts w:hint="cs"/>
          <w:rtl/>
        </w:rPr>
        <w:t>ی</w:t>
      </w:r>
      <w:r w:rsidRPr="00CD23FA">
        <w:rPr>
          <w:rFonts w:hint="eastAsia"/>
          <w:rtl/>
        </w:rPr>
        <w:t>ست</w:t>
      </w:r>
      <w:r w:rsidRPr="00CD23FA">
        <w:rPr>
          <w:rtl/>
        </w:rPr>
        <w:t xml:space="preserve"> کلمات با اثر انگشت آنها در </w:t>
      </w:r>
      <w:r w:rsidRPr="00CD23FA">
        <w:rPr>
          <w:rFonts w:hint="cs"/>
          <w:rtl/>
        </w:rPr>
        <w:t>ی</w:t>
      </w:r>
      <w:r w:rsidRPr="00CD23FA">
        <w:rPr>
          <w:rFonts w:hint="eastAsia"/>
          <w:rtl/>
        </w:rPr>
        <w:t>ک</w:t>
      </w:r>
      <w:r w:rsidRPr="00CD23FA">
        <w:rPr>
          <w:rtl/>
        </w:rPr>
        <w:t xml:space="preserve"> پا</w:t>
      </w:r>
      <w:r w:rsidRPr="00CD23FA">
        <w:rPr>
          <w:rFonts w:hint="cs"/>
          <w:rtl/>
        </w:rPr>
        <w:t>ی</w:t>
      </w:r>
      <w:r w:rsidRPr="00CD23FA">
        <w:rPr>
          <w:rFonts w:hint="eastAsia"/>
          <w:rtl/>
        </w:rPr>
        <w:t>گاه</w:t>
      </w:r>
      <w:r w:rsidRPr="00CD23FA">
        <w:rPr>
          <w:rtl/>
        </w:rPr>
        <w:t xml:space="preserve"> داده نما</w:t>
      </w:r>
      <w:r w:rsidRPr="00CD23FA">
        <w:rPr>
          <w:rFonts w:hint="cs"/>
          <w:rtl/>
        </w:rPr>
        <w:t>ی</w:t>
      </w:r>
      <w:r w:rsidRPr="00CD23FA">
        <w:rPr>
          <w:rFonts w:hint="eastAsia"/>
          <w:rtl/>
        </w:rPr>
        <w:t>ه</w:t>
      </w:r>
      <w:r w:rsidRPr="00CD23FA">
        <w:rPr>
          <w:rtl/>
        </w:rPr>
        <w:t xml:space="preserve"> شده برا</w:t>
      </w:r>
      <w:r w:rsidRPr="00CD23FA">
        <w:rPr>
          <w:rFonts w:hint="cs"/>
          <w:rtl/>
        </w:rPr>
        <w:t>ی</w:t>
      </w:r>
      <w:r w:rsidRPr="00CD23FA">
        <w:rPr>
          <w:rtl/>
        </w:rPr>
        <w:t xml:space="preserve"> تطب</w:t>
      </w:r>
      <w:r w:rsidRPr="00CD23FA">
        <w:rPr>
          <w:rFonts w:hint="cs"/>
          <w:rtl/>
        </w:rPr>
        <w:t>ی</w:t>
      </w:r>
      <w:r w:rsidRPr="00CD23FA">
        <w:rPr>
          <w:rFonts w:hint="eastAsia"/>
          <w:rtl/>
        </w:rPr>
        <w:t>ق</w:t>
      </w:r>
      <w:r w:rsidRPr="00CD23FA">
        <w:rPr>
          <w:rtl/>
        </w:rPr>
        <w:t xml:space="preserve"> سر</w:t>
      </w:r>
      <w:r w:rsidRPr="00CD23FA">
        <w:rPr>
          <w:rFonts w:hint="cs"/>
          <w:rtl/>
        </w:rPr>
        <w:t>ی</w:t>
      </w:r>
      <w:r w:rsidRPr="00CD23FA">
        <w:rPr>
          <w:rFonts w:hint="eastAsia"/>
          <w:rtl/>
        </w:rPr>
        <w:t>ع</w:t>
      </w:r>
      <w:r w:rsidRPr="00CD23FA">
        <w:rPr>
          <w:rtl/>
        </w:rPr>
        <w:t xml:space="preserve"> ذخ</w:t>
      </w:r>
      <w:r w:rsidRPr="00CD23FA">
        <w:rPr>
          <w:rFonts w:hint="cs"/>
          <w:rtl/>
        </w:rPr>
        <w:t>ی</w:t>
      </w:r>
      <w:r w:rsidRPr="00CD23FA">
        <w:rPr>
          <w:rFonts w:hint="eastAsia"/>
          <w:rtl/>
        </w:rPr>
        <w:t>ره</w:t>
      </w:r>
      <w:r w:rsidRPr="00CD23FA">
        <w:rPr>
          <w:rtl/>
        </w:rPr>
        <w:t xml:space="preserve"> </w:t>
      </w:r>
      <w:r w:rsidR="005B628F">
        <w:rPr>
          <w:rtl/>
        </w:rPr>
        <w:t>می‌شود</w:t>
      </w:r>
      <w:r w:rsidRPr="00CD23FA">
        <w:rPr>
          <w:rtl/>
        </w:rPr>
        <w:t>.</w:t>
      </w:r>
    </w:p>
    <w:p w14:paraId="181252C5" w14:textId="7CD99527" w:rsidR="001E630A" w:rsidRPr="00CD23FA" w:rsidRDefault="001E630A" w:rsidP="001E630A">
      <w:pPr>
        <w:pStyle w:val="a8"/>
        <w:rPr>
          <w:rtl/>
        </w:rPr>
      </w:pPr>
      <w:r w:rsidRPr="00CD23FA">
        <w:rPr>
          <w:rtl/>
        </w:rPr>
        <w:t>ا</w:t>
      </w:r>
      <w:r w:rsidRPr="00CD23FA">
        <w:rPr>
          <w:rFonts w:hint="cs"/>
          <w:rtl/>
        </w:rPr>
        <w:t>ی</w:t>
      </w:r>
      <w:r w:rsidRPr="00CD23FA">
        <w:rPr>
          <w:rFonts w:hint="eastAsia"/>
          <w:rtl/>
        </w:rPr>
        <w:t>ن</w:t>
      </w:r>
      <w:r w:rsidRPr="00CD23FA">
        <w:rPr>
          <w:rtl/>
        </w:rPr>
        <w:t xml:space="preserve"> رو</w:t>
      </w:r>
      <w:r w:rsidRPr="00CD23FA">
        <w:rPr>
          <w:rFonts w:hint="cs"/>
          <w:rtl/>
        </w:rPr>
        <w:t>ی</w:t>
      </w:r>
      <w:r w:rsidRPr="00CD23FA">
        <w:rPr>
          <w:rFonts w:hint="eastAsia"/>
          <w:rtl/>
        </w:rPr>
        <w:t>کرد</w:t>
      </w:r>
      <w:r w:rsidRPr="00CD23FA">
        <w:rPr>
          <w:rtl/>
        </w:rPr>
        <w:t xml:space="preserve"> </w:t>
      </w:r>
      <w:r w:rsidRPr="00CD23FA">
        <w:t>SDR</w:t>
      </w:r>
      <w:r w:rsidRPr="00CD23FA">
        <w:rPr>
          <w:rtl/>
        </w:rPr>
        <w:t>ها</w:t>
      </w:r>
      <w:r w:rsidRPr="00CD23FA">
        <w:rPr>
          <w:rFonts w:hint="cs"/>
          <w:rtl/>
        </w:rPr>
        <w:t>ی</w:t>
      </w:r>
      <w:r w:rsidRPr="00CD23FA">
        <w:rPr>
          <w:rtl/>
        </w:rPr>
        <w:t xml:space="preserve"> مشاب</w:t>
      </w:r>
      <w:r w:rsidR="00C76093">
        <w:rPr>
          <w:rFonts w:hint="cs"/>
          <w:rtl/>
        </w:rPr>
        <w:t>هی</w:t>
      </w:r>
      <w:r w:rsidRPr="00CD23FA">
        <w:rPr>
          <w:rtl/>
        </w:rPr>
        <w:t xml:space="preserve"> را برا</w:t>
      </w:r>
      <w:r w:rsidRPr="00CD23FA">
        <w:rPr>
          <w:rFonts w:hint="cs"/>
          <w:rtl/>
        </w:rPr>
        <w:t>ی</w:t>
      </w:r>
      <w:r w:rsidRPr="00CD23FA">
        <w:rPr>
          <w:rtl/>
        </w:rPr>
        <w:t xml:space="preserve"> کلمات</w:t>
      </w:r>
      <w:r w:rsidRPr="00CD23FA">
        <w:rPr>
          <w:rFonts w:hint="cs"/>
          <w:rtl/>
        </w:rPr>
        <w:t>ی</w:t>
      </w:r>
      <w:r w:rsidRPr="00CD23FA">
        <w:rPr>
          <w:rtl/>
        </w:rPr>
        <w:t xml:space="preserve"> که معان</w:t>
      </w:r>
      <w:r w:rsidRPr="00CD23FA">
        <w:rPr>
          <w:rFonts w:hint="cs"/>
          <w:rtl/>
        </w:rPr>
        <w:t>ی</w:t>
      </w:r>
      <w:r w:rsidRPr="00CD23FA">
        <w:rPr>
          <w:rtl/>
        </w:rPr>
        <w:t xml:space="preserve"> مشابه دارند و در زم</w:t>
      </w:r>
      <w:r w:rsidRPr="00CD23FA">
        <w:rPr>
          <w:rFonts w:hint="cs"/>
          <w:rtl/>
        </w:rPr>
        <w:t>ی</w:t>
      </w:r>
      <w:r w:rsidRPr="00CD23FA">
        <w:rPr>
          <w:rFonts w:hint="eastAsia"/>
          <w:rtl/>
        </w:rPr>
        <w:t>نه</w:t>
      </w:r>
      <w:r w:rsidR="00A12C60">
        <w:rPr>
          <w:rtl/>
        </w:rPr>
        <w:softHyphen/>
      </w:r>
      <w:r w:rsidRPr="00CD23FA">
        <w:rPr>
          <w:rtl/>
        </w:rPr>
        <w:t>ها</w:t>
      </w:r>
      <w:r w:rsidRPr="00CD23FA">
        <w:rPr>
          <w:rFonts w:hint="cs"/>
          <w:rtl/>
        </w:rPr>
        <w:t>ی</w:t>
      </w:r>
      <w:r w:rsidRPr="00CD23FA">
        <w:rPr>
          <w:rtl/>
        </w:rPr>
        <w:t xml:space="preserve"> </w:t>
      </w:r>
      <w:r w:rsidR="00C76093">
        <w:rPr>
          <w:rFonts w:hint="cs"/>
          <w:rtl/>
        </w:rPr>
        <w:t>یکسان</w:t>
      </w:r>
      <w:r w:rsidRPr="00CD23FA">
        <w:rPr>
          <w:rtl/>
        </w:rPr>
        <w:t xml:space="preserve"> </w:t>
      </w:r>
      <w:r w:rsidRPr="00CD23FA">
        <w:rPr>
          <w:rFonts w:hint="cs"/>
          <w:rtl/>
        </w:rPr>
        <w:t>ی</w:t>
      </w:r>
      <w:r w:rsidRPr="00CD23FA">
        <w:rPr>
          <w:rFonts w:hint="eastAsia"/>
          <w:rtl/>
        </w:rPr>
        <w:t>افت</w:t>
      </w:r>
      <w:r w:rsidR="00A00FDE">
        <w:rPr>
          <w:rtl/>
        </w:rPr>
        <w:t xml:space="preserve"> می‌</w:t>
      </w:r>
      <w:r w:rsidRPr="00CD23FA">
        <w:rPr>
          <w:rtl/>
        </w:rPr>
        <w:t>شوند تول</w:t>
      </w:r>
      <w:r w:rsidRPr="00CD23FA">
        <w:rPr>
          <w:rFonts w:hint="cs"/>
          <w:rtl/>
        </w:rPr>
        <w:t>ی</w:t>
      </w:r>
      <w:r w:rsidRPr="00CD23FA">
        <w:rPr>
          <w:rFonts w:hint="eastAsia"/>
          <w:rtl/>
        </w:rPr>
        <w:t>د</w:t>
      </w:r>
      <w:r w:rsidRPr="00CD23FA">
        <w:rPr>
          <w:rtl/>
        </w:rPr>
        <w:t xml:space="preserve"> </w:t>
      </w:r>
      <w:r w:rsidR="005B628F">
        <w:rPr>
          <w:rtl/>
        </w:rPr>
        <w:t>می‌کند</w:t>
      </w:r>
      <w:r w:rsidRPr="00CD23FA">
        <w:rPr>
          <w:rtl/>
        </w:rPr>
        <w:t>. درجه تشابه را</w:t>
      </w:r>
      <w:r w:rsidR="00A00FDE">
        <w:rPr>
          <w:rtl/>
        </w:rPr>
        <w:t xml:space="preserve"> می‌</w:t>
      </w:r>
      <w:r w:rsidRPr="00CD23FA">
        <w:rPr>
          <w:rtl/>
        </w:rPr>
        <w:t>توان با استفاده از مع</w:t>
      </w:r>
      <w:r w:rsidRPr="00CD23FA">
        <w:rPr>
          <w:rFonts w:hint="cs"/>
          <w:rtl/>
        </w:rPr>
        <w:t>ی</w:t>
      </w:r>
      <w:r w:rsidRPr="00CD23FA">
        <w:rPr>
          <w:rFonts w:hint="eastAsia"/>
          <w:rtl/>
        </w:rPr>
        <w:t>ارها</w:t>
      </w:r>
      <w:r w:rsidRPr="00CD23FA">
        <w:rPr>
          <w:rFonts w:hint="cs"/>
          <w:rtl/>
        </w:rPr>
        <w:t>ی</w:t>
      </w:r>
      <w:r w:rsidRPr="00CD23FA">
        <w:rPr>
          <w:rtl/>
        </w:rPr>
        <w:t xml:space="preserve"> شباهت/فاصله مانند همپوشان</w:t>
      </w:r>
      <w:r w:rsidRPr="00CD23FA">
        <w:rPr>
          <w:rFonts w:hint="cs"/>
          <w:rtl/>
        </w:rPr>
        <w:t>ی</w:t>
      </w:r>
      <w:r w:rsidRPr="00CD23FA">
        <w:rPr>
          <w:rtl/>
        </w:rPr>
        <w:t xml:space="preserve"> ب</w:t>
      </w:r>
      <w:r w:rsidRPr="00CD23FA">
        <w:rPr>
          <w:rFonts w:hint="cs"/>
          <w:rtl/>
        </w:rPr>
        <w:t>ی</w:t>
      </w:r>
      <w:r w:rsidRPr="00CD23FA">
        <w:rPr>
          <w:rFonts w:hint="eastAsia"/>
          <w:rtl/>
        </w:rPr>
        <w:t>ن</w:t>
      </w:r>
      <w:r w:rsidRPr="00CD23FA">
        <w:rPr>
          <w:rtl/>
        </w:rPr>
        <w:t xml:space="preserve"> </w:t>
      </w:r>
      <w:r w:rsidRPr="00CD23FA">
        <w:t>SDR</w:t>
      </w:r>
      <w:r w:rsidRPr="00CD23FA">
        <w:rPr>
          <w:rtl/>
        </w:rPr>
        <w:t xml:space="preserve"> ها، فاصله اقل</w:t>
      </w:r>
      <w:r w:rsidRPr="00CD23FA">
        <w:rPr>
          <w:rFonts w:hint="cs"/>
          <w:rtl/>
        </w:rPr>
        <w:t>ی</w:t>
      </w:r>
      <w:r w:rsidRPr="00CD23FA">
        <w:rPr>
          <w:rFonts w:hint="eastAsia"/>
          <w:rtl/>
        </w:rPr>
        <w:t>دس</w:t>
      </w:r>
      <w:r w:rsidRPr="00CD23FA">
        <w:rPr>
          <w:rFonts w:hint="cs"/>
          <w:rtl/>
        </w:rPr>
        <w:t>ی</w:t>
      </w:r>
      <w:r w:rsidRPr="00CD23FA">
        <w:rPr>
          <w:rFonts w:hint="eastAsia"/>
          <w:rtl/>
        </w:rPr>
        <w:t>،</w:t>
      </w:r>
      <w:r w:rsidRPr="00CD23FA">
        <w:rPr>
          <w:rtl/>
        </w:rPr>
        <w:t xml:space="preserve"> شباهت کس</w:t>
      </w:r>
      <w:r w:rsidRPr="00CD23FA">
        <w:rPr>
          <w:rFonts w:hint="cs"/>
          <w:rtl/>
        </w:rPr>
        <w:t>ی</w:t>
      </w:r>
      <w:r w:rsidRPr="00CD23FA">
        <w:rPr>
          <w:rFonts w:hint="eastAsia"/>
          <w:rtl/>
        </w:rPr>
        <w:t>نوس</w:t>
      </w:r>
      <w:r w:rsidRPr="00CD23FA">
        <w:rPr>
          <w:rtl/>
        </w:rPr>
        <w:t xml:space="preserve"> و شباهت ژاکارد تع</w:t>
      </w:r>
      <w:r w:rsidRPr="00CD23FA">
        <w:rPr>
          <w:rFonts w:hint="cs"/>
          <w:rtl/>
        </w:rPr>
        <w:t>یی</w:t>
      </w:r>
      <w:r w:rsidRPr="00CD23FA">
        <w:rPr>
          <w:rFonts w:hint="eastAsia"/>
          <w:rtl/>
        </w:rPr>
        <w:t>ن</w:t>
      </w:r>
      <w:r w:rsidRPr="00CD23FA">
        <w:rPr>
          <w:rtl/>
        </w:rPr>
        <w:t xml:space="preserve"> کرد. در نظر </w:t>
      </w:r>
      <w:r w:rsidRPr="00CD23FA">
        <w:rPr>
          <w:rFonts w:hint="eastAsia"/>
          <w:rtl/>
        </w:rPr>
        <w:t>گرفتن</w:t>
      </w:r>
      <w:r w:rsidRPr="00CD23FA">
        <w:rPr>
          <w:rtl/>
        </w:rPr>
        <w:t xml:space="preserve"> ا</w:t>
      </w:r>
      <w:r w:rsidRPr="00CD23FA">
        <w:rPr>
          <w:rFonts w:hint="cs"/>
          <w:rtl/>
        </w:rPr>
        <w:t>ی</w:t>
      </w:r>
      <w:r w:rsidRPr="00CD23FA">
        <w:rPr>
          <w:rFonts w:hint="eastAsia"/>
          <w:rtl/>
        </w:rPr>
        <w:t>ن</w:t>
      </w:r>
      <w:r w:rsidRPr="00CD23FA">
        <w:rPr>
          <w:rtl/>
        </w:rPr>
        <w:t xml:space="preserve"> نکته مهم است که طول تکه</w:t>
      </w:r>
      <w:r w:rsidR="00A12C60">
        <w:rPr>
          <w:rtl/>
        </w:rPr>
        <w:softHyphen/>
      </w:r>
      <w:r w:rsidRPr="00CD23FA">
        <w:rPr>
          <w:rtl/>
        </w:rPr>
        <w:t>ها</w:t>
      </w:r>
      <w:r w:rsidRPr="00CD23FA">
        <w:rPr>
          <w:rFonts w:hint="cs"/>
          <w:rtl/>
        </w:rPr>
        <w:t>ی</w:t>
      </w:r>
      <w:r w:rsidRPr="00CD23FA">
        <w:rPr>
          <w:rtl/>
        </w:rPr>
        <w:t xml:space="preserve"> متن تول</w:t>
      </w:r>
      <w:r w:rsidRPr="00CD23FA">
        <w:rPr>
          <w:rFonts w:hint="cs"/>
          <w:rtl/>
        </w:rPr>
        <w:t>ی</w:t>
      </w:r>
      <w:r w:rsidRPr="00CD23FA">
        <w:rPr>
          <w:rFonts w:hint="eastAsia"/>
          <w:rtl/>
        </w:rPr>
        <w:t>د</w:t>
      </w:r>
      <w:r w:rsidRPr="00CD23FA">
        <w:rPr>
          <w:rtl/>
        </w:rPr>
        <w:t xml:space="preserve"> شده بر نحوه پ</w:t>
      </w:r>
      <w:r w:rsidRPr="00CD23FA">
        <w:rPr>
          <w:rFonts w:hint="cs"/>
          <w:rtl/>
        </w:rPr>
        <w:t>ی</w:t>
      </w:r>
      <w:r w:rsidRPr="00CD23FA">
        <w:rPr>
          <w:rFonts w:hint="eastAsia"/>
          <w:rtl/>
        </w:rPr>
        <w:t>وند</w:t>
      </w:r>
      <w:r w:rsidRPr="00CD23FA">
        <w:rPr>
          <w:rtl/>
        </w:rPr>
        <w:t xml:space="preserve"> هر کلمه با مفاه</w:t>
      </w:r>
      <w:r w:rsidRPr="00CD23FA">
        <w:rPr>
          <w:rFonts w:hint="cs"/>
          <w:rtl/>
        </w:rPr>
        <w:t>ی</w:t>
      </w:r>
      <w:r w:rsidRPr="00CD23FA">
        <w:rPr>
          <w:rFonts w:hint="eastAsia"/>
          <w:rtl/>
        </w:rPr>
        <w:t>م</w:t>
      </w:r>
      <w:r w:rsidRPr="00CD23FA">
        <w:rPr>
          <w:rtl/>
        </w:rPr>
        <w:t xml:space="preserve"> د</w:t>
      </w:r>
      <w:r w:rsidRPr="00CD23FA">
        <w:rPr>
          <w:rFonts w:hint="cs"/>
          <w:rtl/>
        </w:rPr>
        <w:t>ی</w:t>
      </w:r>
      <w:r w:rsidRPr="00CD23FA">
        <w:rPr>
          <w:rFonts w:hint="eastAsia"/>
          <w:rtl/>
        </w:rPr>
        <w:t>گر</w:t>
      </w:r>
      <w:r w:rsidRPr="00CD23FA">
        <w:rPr>
          <w:rtl/>
        </w:rPr>
        <w:t xml:space="preserve"> تأث</w:t>
      </w:r>
      <w:r w:rsidRPr="00CD23FA">
        <w:rPr>
          <w:rFonts w:hint="cs"/>
          <w:rtl/>
        </w:rPr>
        <w:t>ی</w:t>
      </w:r>
      <w:r w:rsidRPr="00CD23FA">
        <w:rPr>
          <w:rFonts w:hint="eastAsia"/>
          <w:rtl/>
        </w:rPr>
        <w:t>ر</w:t>
      </w:r>
      <w:r w:rsidR="00A00FDE">
        <w:rPr>
          <w:rtl/>
        </w:rPr>
        <w:t xml:space="preserve"> می‌</w:t>
      </w:r>
      <w:r w:rsidRPr="00CD23FA">
        <w:rPr>
          <w:rtl/>
        </w:rPr>
        <w:t xml:space="preserve">گذارد </w:t>
      </w:r>
      <w:r>
        <w:rPr>
          <w:rtl/>
        </w:rPr>
        <w:fldChar w:fldCharType="begin"/>
      </w:r>
      <w:r>
        <w:rPr>
          <w:rtl/>
        </w:rPr>
        <w:instrText xml:space="preserve"> </w:instrText>
      </w:r>
      <w:r>
        <w:instrText>ADDIN EN.CITE &lt;EndNote&gt;&lt;Cite&gt;&lt;Author&gt;Webber&lt;/Author&gt;&lt;Year&gt;2015&lt;/Year&gt;&lt;RecNum&gt;29&lt;/RecNum&gt;&lt;DisplayText&gt;[6]&lt;/DisplayText&gt;&lt;record&gt;&lt;rec-number&gt;29&lt;/rec-number&gt;&lt;foreign-keys&gt;&lt;key app="EN" db-id="5advps9aitwdwre9vx1x2pv30wawrxstfptz" timestamp="1723198656"&gt;29&lt;/key&gt;&lt;/foreign-keys&gt;&lt;ref-type name="Journal Article"&gt;17&lt;/ref-type&gt;&lt;contributors&gt;&lt;authors&gt;&lt;author&gt;Webber, Francisco De Sousa&lt;/author&gt;&lt;/authors&gt;&lt;/contributors&gt;&lt;titles&gt;&lt;title&gt;Semantic folding theory and its application in semantic fingerprinting&lt;/title&gt;&lt;secondary-title&gt;arXiv preprint arXiv:1511.08855&lt;/secondary-title&gt;&lt;/titles&gt;&lt;periodical&gt;&lt;full-title&gt;arXiv preprint arXiv:1511.08855&lt;/full-title&gt;&lt;/periodical&gt;&lt;dates&gt;&lt;year&gt;2015&lt;/year&gt;&lt;/dates&gt;&lt;urls&gt;&lt;/urls&gt;&lt;/record&gt;&lt;/Cite&gt;&lt;/EndNote</w:instrText>
      </w:r>
      <w:r>
        <w:rPr>
          <w:rtl/>
        </w:rPr>
        <w:instrText>&gt;</w:instrText>
      </w:r>
      <w:r>
        <w:rPr>
          <w:rtl/>
        </w:rPr>
        <w:fldChar w:fldCharType="separate"/>
      </w:r>
      <w:r>
        <w:rPr>
          <w:noProof/>
          <w:rtl/>
        </w:rPr>
        <w:t>[6]</w:t>
      </w:r>
      <w:r>
        <w:rPr>
          <w:rtl/>
        </w:rPr>
        <w:fldChar w:fldCharType="end"/>
      </w:r>
      <w:r w:rsidRPr="00CD23FA">
        <w:rPr>
          <w:rtl/>
        </w:rPr>
        <w:t>.</w:t>
      </w:r>
    </w:p>
    <w:p w14:paraId="11FE1A6C" w14:textId="4A201514" w:rsidR="001E630A" w:rsidRPr="00CD23FA" w:rsidRDefault="001E630A" w:rsidP="001E630A">
      <w:pPr>
        <w:pStyle w:val="a8"/>
        <w:rPr>
          <w:rtl/>
        </w:rPr>
      </w:pPr>
      <w:r w:rsidRPr="00CD23FA">
        <w:rPr>
          <w:rFonts w:hint="eastAsia"/>
          <w:rtl/>
        </w:rPr>
        <w:t>با</w:t>
      </w:r>
      <w:r w:rsidRPr="00CD23FA">
        <w:rPr>
          <w:rtl/>
        </w:rPr>
        <w:t xml:space="preserve"> ترک</w:t>
      </w:r>
      <w:r w:rsidRPr="00CD23FA">
        <w:rPr>
          <w:rFonts w:hint="cs"/>
          <w:rtl/>
        </w:rPr>
        <w:t>ی</w:t>
      </w:r>
      <w:r w:rsidRPr="00CD23FA">
        <w:rPr>
          <w:rFonts w:hint="eastAsia"/>
          <w:rtl/>
        </w:rPr>
        <w:t>ب</w:t>
      </w:r>
      <w:r w:rsidRPr="00CD23FA">
        <w:rPr>
          <w:rtl/>
        </w:rPr>
        <w:t xml:space="preserve"> </w:t>
      </w:r>
      <w:r w:rsidRPr="00CD23FA">
        <w:t>SDR</w:t>
      </w:r>
      <w:r w:rsidRPr="00CD23FA">
        <w:rPr>
          <w:rtl/>
        </w:rPr>
        <w:t>ها</w:t>
      </w:r>
      <w:r w:rsidRPr="00CD23FA">
        <w:rPr>
          <w:rFonts w:hint="cs"/>
          <w:rtl/>
        </w:rPr>
        <w:t>ی</w:t>
      </w:r>
      <w:r w:rsidRPr="00CD23FA">
        <w:rPr>
          <w:rtl/>
        </w:rPr>
        <w:t xml:space="preserve"> جداگانه برا</w:t>
      </w:r>
      <w:r w:rsidRPr="00CD23FA">
        <w:rPr>
          <w:rFonts w:hint="cs"/>
          <w:rtl/>
        </w:rPr>
        <w:t>ی</w:t>
      </w:r>
      <w:r w:rsidRPr="00CD23FA">
        <w:rPr>
          <w:rtl/>
        </w:rPr>
        <w:t xml:space="preserve"> هر کلمه در </w:t>
      </w:r>
      <w:r w:rsidRPr="00CD23FA">
        <w:rPr>
          <w:rFonts w:hint="cs"/>
          <w:rtl/>
        </w:rPr>
        <w:t>ی</w:t>
      </w:r>
      <w:r w:rsidRPr="00CD23FA">
        <w:rPr>
          <w:rFonts w:hint="eastAsia"/>
          <w:rtl/>
        </w:rPr>
        <w:t>ک</w:t>
      </w:r>
      <w:r w:rsidRPr="00CD23FA">
        <w:rPr>
          <w:rtl/>
        </w:rPr>
        <w:t xml:space="preserve"> سند،</w:t>
      </w:r>
      <w:r w:rsidR="00A00FDE">
        <w:rPr>
          <w:rtl/>
        </w:rPr>
        <w:t xml:space="preserve"> می‌</w:t>
      </w:r>
      <w:r w:rsidRPr="00CD23FA">
        <w:rPr>
          <w:rtl/>
        </w:rPr>
        <w:t xml:space="preserve">توان </w:t>
      </w:r>
      <w:r w:rsidRPr="00CD23FA">
        <w:rPr>
          <w:rFonts w:hint="cs"/>
          <w:rtl/>
        </w:rPr>
        <w:t>ی</w:t>
      </w:r>
      <w:r w:rsidRPr="00CD23FA">
        <w:rPr>
          <w:rFonts w:hint="eastAsia"/>
          <w:rtl/>
        </w:rPr>
        <w:t>ک</w:t>
      </w:r>
      <w:r w:rsidRPr="00CD23FA">
        <w:rPr>
          <w:rtl/>
        </w:rPr>
        <w:t xml:space="preserve"> </w:t>
      </w:r>
      <w:r w:rsidRPr="00CD23FA">
        <w:t>SDR</w:t>
      </w:r>
      <w:r w:rsidRPr="00CD23FA">
        <w:rPr>
          <w:rtl/>
        </w:rPr>
        <w:t xml:space="preserve"> متن</w:t>
      </w:r>
      <w:r w:rsidRPr="00CD23FA">
        <w:rPr>
          <w:rFonts w:hint="cs"/>
          <w:rtl/>
        </w:rPr>
        <w:t>ی</w:t>
      </w:r>
      <w:r w:rsidRPr="00CD23FA">
        <w:rPr>
          <w:rtl/>
        </w:rPr>
        <w:t xml:space="preserve"> (اثر انگشت سند) ساخت. اثر انگشت ترک</w:t>
      </w:r>
      <w:r w:rsidRPr="00CD23FA">
        <w:rPr>
          <w:rFonts w:hint="cs"/>
          <w:rtl/>
        </w:rPr>
        <w:t>ی</w:t>
      </w:r>
      <w:r w:rsidRPr="00CD23FA">
        <w:rPr>
          <w:rFonts w:hint="eastAsia"/>
          <w:rtl/>
        </w:rPr>
        <w:t>ب</w:t>
      </w:r>
      <w:r w:rsidRPr="00CD23FA">
        <w:rPr>
          <w:rFonts w:hint="cs"/>
          <w:rtl/>
        </w:rPr>
        <w:t>ی</w:t>
      </w:r>
      <w:r w:rsidRPr="00CD23FA">
        <w:rPr>
          <w:rtl/>
        </w:rPr>
        <w:t xml:space="preserve"> سپس با حفظ تنها ب</w:t>
      </w:r>
      <w:r w:rsidRPr="00CD23FA">
        <w:rPr>
          <w:rFonts w:hint="cs"/>
          <w:rtl/>
        </w:rPr>
        <w:t>ی</w:t>
      </w:r>
      <w:r w:rsidRPr="00CD23FA">
        <w:rPr>
          <w:rFonts w:hint="eastAsia"/>
          <w:rtl/>
        </w:rPr>
        <w:t>ت</w:t>
      </w:r>
      <w:r w:rsidRPr="001E630A">
        <w:rPr>
          <w:rFonts w:hint="eastAsia"/>
          <w:sz w:val="28"/>
          <w:rtl/>
        </w:rPr>
        <w:t>‌</w:t>
      </w:r>
      <w:r w:rsidRPr="00CD23FA">
        <w:rPr>
          <w:rFonts w:hint="eastAsia"/>
          <w:rtl/>
        </w:rPr>
        <w:t>ها</w:t>
      </w:r>
      <w:r w:rsidRPr="00CD23FA">
        <w:rPr>
          <w:rFonts w:hint="cs"/>
          <w:rtl/>
        </w:rPr>
        <w:t>ی</w:t>
      </w:r>
      <w:r w:rsidRPr="00CD23FA">
        <w:rPr>
          <w:rtl/>
        </w:rPr>
        <w:t xml:space="preserve"> </w:t>
      </w:r>
      <w:r w:rsidR="00E15DB1">
        <w:rPr>
          <w:rFonts w:hint="cs"/>
          <w:rtl/>
        </w:rPr>
        <w:t>1</w:t>
      </w:r>
      <w:r w:rsidRPr="00CD23FA">
        <w:rPr>
          <w:rtl/>
        </w:rPr>
        <w:t xml:space="preserve"> در مختصات نقشه دوبعد</w:t>
      </w:r>
      <w:r w:rsidRPr="00CD23FA">
        <w:rPr>
          <w:rFonts w:hint="cs"/>
          <w:rtl/>
        </w:rPr>
        <w:t>ی</w:t>
      </w:r>
      <w:r w:rsidRPr="00CD23FA">
        <w:rPr>
          <w:rtl/>
        </w:rPr>
        <w:t xml:space="preserve"> که تطابق ب</w:t>
      </w:r>
      <w:r w:rsidRPr="00CD23FA">
        <w:rPr>
          <w:rFonts w:hint="cs"/>
          <w:rtl/>
        </w:rPr>
        <w:t>ی</w:t>
      </w:r>
      <w:r w:rsidRPr="00CD23FA">
        <w:rPr>
          <w:rFonts w:hint="eastAsia"/>
          <w:rtl/>
        </w:rPr>
        <w:t>ن</w:t>
      </w:r>
      <w:r w:rsidRPr="00CD23FA">
        <w:rPr>
          <w:rtl/>
        </w:rPr>
        <w:t xml:space="preserve"> کلمات </w:t>
      </w:r>
      <w:r w:rsidRPr="00CD23FA">
        <w:t>SDR</w:t>
      </w:r>
      <w:r w:rsidRPr="00CD23FA">
        <w:rPr>
          <w:rtl/>
        </w:rPr>
        <w:t xml:space="preserve"> از </w:t>
      </w:r>
      <w:r w:rsidRPr="00CD23FA">
        <w:rPr>
          <w:rFonts w:hint="cs"/>
          <w:rtl/>
        </w:rPr>
        <w:t>ی</w:t>
      </w:r>
      <w:r w:rsidRPr="00CD23FA">
        <w:rPr>
          <w:rFonts w:hint="eastAsia"/>
          <w:rtl/>
        </w:rPr>
        <w:t>ک</w:t>
      </w:r>
      <w:r w:rsidRPr="00CD23FA">
        <w:rPr>
          <w:rtl/>
        </w:rPr>
        <w:t xml:space="preserve"> آستانه مشخص فراتر م</w:t>
      </w:r>
      <w:r w:rsidRPr="00CD23FA">
        <w:rPr>
          <w:rFonts w:hint="cs"/>
          <w:rtl/>
        </w:rPr>
        <w:t>ی</w:t>
      </w:r>
      <w:r w:rsidRPr="001E630A">
        <w:rPr>
          <w:rFonts w:hint="cs"/>
          <w:sz w:val="28"/>
          <w:rtl/>
        </w:rPr>
        <w:t>‌</w:t>
      </w:r>
      <w:r w:rsidRPr="00CD23FA">
        <w:rPr>
          <w:rFonts w:hint="eastAsia"/>
          <w:rtl/>
        </w:rPr>
        <w:t>رود،</w:t>
      </w:r>
      <w:r w:rsidRPr="00CD23FA">
        <w:rPr>
          <w:rtl/>
        </w:rPr>
        <w:t xml:space="preserve"> </w:t>
      </w:r>
      <w:r w:rsidR="00C76093">
        <w:rPr>
          <w:rFonts w:hint="cs"/>
          <w:rtl/>
        </w:rPr>
        <w:t>مشخص</w:t>
      </w:r>
      <w:r w:rsidRPr="00CD23FA">
        <w:rPr>
          <w:rtl/>
        </w:rPr>
        <w:t xml:space="preserve"> م</w:t>
      </w:r>
      <w:r w:rsidRPr="00CD23FA">
        <w:rPr>
          <w:rFonts w:hint="cs"/>
          <w:rtl/>
        </w:rPr>
        <w:t>ی</w:t>
      </w:r>
      <w:r w:rsidRPr="001E630A">
        <w:rPr>
          <w:rFonts w:hint="cs"/>
          <w:sz w:val="28"/>
          <w:rtl/>
        </w:rPr>
        <w:t>‌</w:t>
      </w:r>
      <w:r w:rsidRPr="00CD23FA">
        <w:rPr>
          <w:rFonts w:hint="eastAsia"/>
          <w:rtl/>
        </w:rPr>
        <w:t>شود</w:t>
      </w:r>
      <w:r w:rsidRPr="00CD23FA">
        <w:rPr>
          <w:rtl/>
        </w:rPr>
        <w:t xml:space="preserve"> (شکل </w:t>
      </w:r>
      <w:r w:rsidR="00801CC1">
        <w:rPr>
          <w:rFonts w:hint="cs"/>
          <w:rtl/>
        </w:rPr>
        <w:t>(6-3)</w:t>
      </w:r>
      <w:r w:rsidRPr="00CD23FA">
        <w:rPr>
          <w:rtl/>
        </w:rPr>
        <w:t xml:space="preserve"> را بب</w:t>
      </w:r>
      <w:r w:rsidRPr="00CD23FA">
        <w:rPr>
          <w:rFonts w:hint="cs"/>
          <w:rtl/>
        </w:rPr>
        <w:t>ی</w:t>
      </w:r>
      <w:r w:rsidRPr="00CD23FA">
        <w:rPr>
          <w:rFonts w:hint="eastAsia"/>
          <w:rtl/>
        </w:rPr>
        <w:t>ن</w:t>
      </w:r>
      <w:r w:rsidRPr="00CD23FA">
        <w:rPr>
          <w:rFonts w:hint="cs"/>
          <w:rtl/>
        </w:rPr>
        <w:t>ی</w:t>
      </w:r>
      <w:r w:rsidRPr="00CD23FA">
        <w:rPr>
          <w:rFonts w:hint="eastAsia"/>
          <w:rtl/>
        </w:rPr>
        <w:t>د</w:t>
      </w:r>
      <w:r w:rsidRPr="00CD23FA">
        <w:rPr>
          <w:rtl/>
        </w:rPr>
        <w:t>).</w:t>
      </w:r>
    </w:p>
    <w:p w14:paraId="0AF64204" w14:textId="77777777" w:rsidR="001E630A" w:rsidRDefault="009939D7" w:rsidP="009939D7">
      <w:pPr>
        <w:jc w:val="center"/>
        <w:rPr>
          <w:rtl/>
        </w:rPr>
      </w:pPr>
      <w:r>
        <w:rPr>
          <w:noProof/>
          <w:sz w:val="27"/>
          <w:szCs w:val="27"/>
        </w:rPr>
        <w:drawing>
          <wp:inline distT="0" distB="0" distL="0" distR="0" wp14:anchorId="519CAE9C" wp14:editId="02E364C0">
            <wp:extent cx="4395902" cy="31827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08388" cy="3191830"/>
                    </a:xfrm>
                    <a:prstGeom prst="rect">
                      <a:avLst/>
                    </a:prstGeom>
                    <a:noFill/>
                    <a:ln>
                      <a:noFill/>
                    </a:ln>
                  </pic:spPr>
                </pic:pic>
              </a:graphicData>
            </a:graphic>
          </wp:inline>
        </w:drawing>
      </w:r>
    </w:p>
    <w:p w14:paraId="1540D56A" w14:textId="25460172" w:rsidR="009939D7" w:rsidRDefault="009939D7" w:rsidP="009939D7">
      <w:pPr>
        <w:pStyle w:val="a1"/>
      </w:pPr>
      <w:bookmarkStart w:id="76" w:name="_Toc175851405"/>
      <w:r w:rsidRPr="00996D6D">
        <w:rPr>
          <w:rFonts w:hint="cs"/>
          <w:rtl/>
        </w:rPr>
        <w:t>تجمیع</w:t>
      </w:r>
      <w:r w:rsidRPr="00996D6D">
        <w:rPr>
          <w:rtl/>
        </w:rPr>
        <w:t xml:space="preserve"> </w:t>
      </w:r>
      <w:r w:rsidRPr="00996D6D">
        <w:rPr>
          <w:rFonts w:hint="cs"/>
          <w:rtl/>
        </w:rPr>
        <w:t>و</w:t>
      </w:r>
      <w:r w:rsidRPr="00996D6D">
        <w:rPr>
          <w:rtl/>
        </w:rPr>
        <w:t xml:space="preserve"> </w:t>
      </w:r>
      <w:r w:rsidRPr="00996D6D">
        <w:rPr>
          <w:rFonts w:hint="cs"/>
          <w:rtl/>
        </w:rPr>
        <w:t>پراکندگی</w:t>
      </w:r>
      <w:r w:rsidRPr="00996D6D">
        <w:rPr>
          <w:rtl/>
        </w:rPr>
        <w:t xml:space="preserve"> </w:t>
      </w:r>
      <w:r w:rsidRPr="00996D6D">
        <w:rPr>
          <w:rFonts w:hint="cs"/>
          <w:rtl/>
        </w:rPr>
        <w:t>که</w:t>
      </w:r>
      <w:r w:rsidRPr="00996D6D">
        <w:rPr>
          <w:rtl/>
        </w:rPr>
        <w:t xml:space="preserve"> </w:t>
      </w:r>
      <w:r w:rsidRPr="00996D6D">
        <w:rPr>
          <w:rFonts w:hint="cs"/>
          <w:rtl/>
        </w:rPr>
        <w:t>منجر</w:t>
      </w:r>
      <w:r w:rsidRPr="00996D6D">
        <w:rPr>
          <w:rtl/>
        </w:rPr>
        <w:t xml:space="preserve"> </w:t>
      </w:r>
      <w:r w:rsidRPr="00996D6D">
        <w:rPr>
          <w:rFonts w:hint="cs"/>
          <w:rtl/>
        </w:rPr>
        <w:t>به</w:t>
      </w:r>
      <w:r w:rsidRPr="00996D6D">
        <w:rPr>
          <w:rtl/>
        </w:rPr>
        <w:t xml:space="preserve"> </w:t>
      </w:r>
      <w:r w:rsidRPr="00996D6D">
        <w:t>SDR</w:t>
      </w:r>
      <w:r w:rsidRPr="00996D6D">
        <w:rPr>
          <w:rtl/>
        </w:rPr>
        <w:t xml:space="preserve"> </w:t>
      </w:r>
      <w:r w:rsidRPr="00996D6D">
        <w:rPr>
          <w:rFonts w:hint="cs"/>
          <w:rtl/>
        </w:rPr>
        <w:t>متن</w:t>
      </w:r>
      <w:r w:rsidRPr="00996D6D">
        <w:rPr>
          <w:rtl/>
        </w:rPr>
        <w:t xml:space="preserve"> </w:t>
      </w:r>
      <w:r w:rsidR="005B628F">
        <w:rPr>
          <w:rFonts w:hint="cs"/>
          <w:rtl/>
        </w:rPr>
        <w:t>می‌شود</w:t>
      </w:r>
      <w:r w:rsidRPr="00996D6D">
        <w:rPr>
          <w:rFonts w:hint="cs"/>
          <w:rtl/>
        </w:rPr>
        <w:t xml:space="preserve">. </w:t>
      </w:r>
      <w:r w:rsidRPr="00996D6D">
        <w:rPr>
          <w:rtl/>
        </w:rPr>
        <w:fldChar w:fldCharType="begin"/>
      </w:r>
      <w:r w:rsidRPr="00996D6D">
        <w:rPr>
          <w:rtl/>
        </w:rPr>
        <w:instrText xml:space="preserve"> </w:instrText>
      </w:r>
      <w:r w:rsidRPr="00996D6D">
        <w:instrText>ADDIN EN.CITE &lt;EndNote&gt;&lt;Cite&gt;&lt;Author&gt;Webber&lt;/Author&gt;&lt;Year&gt;2015&lt;/Year&gt;&lt;RecNum&gt;29&lt;/RecNum&gt;&lt;DisplayText&gt;[6]&lt;/DisplayText&gt;&lt;record&gt;&lt;rec-number&gt;29&lt;/rec-number&gt;&lt;foreign-keys&gt;&lt;key app="EN" db-id="5advps9aitwdwre9vx1x2pv30wawrxstfptz" timestamp="1723198656"&gt;29&lt;/key&gt;&lt;/foreign-keys&gt;&lt;ref-type name="Journal Article"&gt;17&lt;/ref-type&gt;&lt;contributors&gt;&lt;authors&gt;&lt;author&gt;Webber, Francisco De Sousa&lt;/author&gt;&lt;/authors&gt;&lt;/contributors&gt;&lt;titles&gt;&lt;title&gt;Semantic folding theory and its application in semantic fingerprinting&lt;/title&gt;&lt;secondary-title&gt;arXiv preprint arXiv:1511.08855&lt;/secondary-title&gt;&lt;/titles&gt;&lt;periodical&gt;&lt;full-title&gt;arXiv preprint arXiv:1511.08855&lt;/full-title&gt;&lt;/periodical&gt;&lt;dates&gt;&lt;year&gt;2015&lt;/year&gt;&lt;/dates&gt;&lt;urls&gt;&lt;/urls&gt;&lt;/record&gt;&lt;/Cite&gt;&lt;/EndNote</w:instrText>
      </w:r>
      <w:r w:rsidRPr="00996D6D">
        <w:rPr>
          <w:rtl/>
        </w:rPr>
        <w:instrText>&gt;</w:instrText>
      </w:r>
      <w:r w:rsidRPr="00996D6D">
        <w:rPr>
          <w:rtl/>
        </w:rPr>
        <w:fldChar w:fldCharType="separate"/>
      </w:r>
      <w:r w:rsidRPr="00996D6D">
        <w:rPr>
          <w:noProof/>
          <w:rtl/>
        </w:rPr>
        <w:t>[6]</w:t>
      </w:r>
      <w:bookmarkEnd w:id="76"/>
      <w:r w:rsidRPr="00996D6D">
        <w:rPr>
          <w:rtl/>
        </w:rPr>
        <w:fldChar w:fldCharType="end"/>
      </w:r>
    </w:p>
    <w:p w14:paraId="04B5E1E6" w14:textId="64C993E5" w:rsidR="009939D7" w:rsidRPr="00CD23FA" w:rsidRDefault="009939D7" w:rsidP="009939D7">
      <w:pPr>
        <w:pStyle w:val="a8"/>
        <w:rPr>
          <w:rtl/>
        </w:rPr>
      </w:pPr>
      <w:r w:rsidRPr="00CD23FA">
        <w:rPr>
          <w:rtl/>
        </w:rPr>
        <w:t xml:space="preserve">وبر در </w:t>
      </w:r>
      <w:r w:rsidRPr="00CD23FA">
        <w:rPr>
          <w:rFonts w:hint="cs"/>
          <w:rtl/>
        </w:rPr>
        <w:t>مقاله</w:t>
      </w:r>
      <w:r w:rsidRPr="00CD23FA">
        <w:rPr>
          <w:rtl/>
        </w:rPr>
        <w:t xml:space="preserve"> خود</w:t>
      </w:r>
      <w:r>
        <w:rPr>
          <w:rFonts w:hint="cs"/>
          <w:rtl/>
        </w:rPr>
        <w:t xml:space="preserve"> </w:t>
      </w:r>
      <w:r>
        <w:rPr>
          <w:rtl/>
        </w:rPr>
        <w:fldChar w:fldCharType="begin"/>
      </w:r>
      <w:r>
        <w:rPr>
          <w:rtl/>
        </w:rPr>
        <w:instrText xml:space="preserve"> </w:instrText>
      </w:r>
      <w:r>
        <w:instrText>ADDIN EN.CITE &lt;EndNote&gt;&lt;Cite&gt;&lt;Author&gt;Webber&lt;/Author&gt;&lt;Year&gt;2015&lt;/Year&gt;&lt;RecNum&gt;29&lt;/RecNum&gt;&lt;DisplayText&gt;[6]&lt;/DisplayText&gt;&lt;record&gt;&lt;rec-number&gt;29&lt;/rec-number&gt;&lt;foreign-keys&gt;&lt;key app="EN" db-id="5advps9aitwdwre9vx1x2pv30wawrxstfptz" timestamp="1723198656"&gt;29&lt;/key&gt;&lt;/foreign-keys&gt;&lt;ref-type name="Journal Article"&gt;17&lt;/ref-type&gt;&lt;contributors&gt;&lt;authors&gt;&lt;author&gt;Webber, Francisco De Sousa&lt;/author&gt;&lt;/authors&gt;&lt;/contributors&gt;&lt;titles&gt;&lt;title&gt;Semantic folding theory and its application in semantic fingerprinting&lt;/title&gt;&lt;secondary-title&gt;arXiv preprint arXiv:1511.08855&lt;/secondary-title&gt;&lt;/titles&gt;&lt;periodical&gt;&lt;full-title&gt;arXiv preprint arXiv:1511.08855&lt;/full-title&gt;&lt;/periodical&gt;&lt;dates&gt;&lt;year&gt;2015&lt;/year&gt;&lt;/dates&gt;&lt;urls&gt;&lt;/urls&gt;&lt;/record&gt;&lt;/Cite&gt;&lt;/EndNote</w:instrText>
      </w:r>
      <w:r>
        <w:rPr>
          <w:rtl/>
        </w:rPr>
        <w:instrText>&gt;</w:instrText>
      </w:r>
      <w:r>
        <w:rPr>
          <w:rtl/>
        </w:rPr>
        <w:fldChar w:fldCharType="separate"/>
      </w:r>
      <w:r>
        <w:rPr>
          <w:noProof/>
          <w:rtl/>
        </w:rPr>
        <w:t>[6]</w:t>
      </w:r>
      <w:r>
        <w:rPr>
          <w:rtl/>
        </w:rPr>
        <w:fldChar w:fldCharType="end"/>
      </w:r>
      <w:r w:rsidRPr="00CD23FA">
        <w:rPr>
          <w:rtl/>
        </w:rPr>
        <w:t xml:space="preserve"> ادعا </w:t>
      </w:r>
      <w:r w:rsidR="005B628F">
        <w:rPr>
          <w:rtl/>
        </w:rPr>
        <w:t>می‌کند</w:t>
      </w:r>
      <w:r w:rsidRPr="00CD23FA">
        <w:rPr>
          <w:rtl/>
        </w:rPr>
        <w:t xml:space="preserve"> که تمام اثر انگشت</w:t>
      </w:r>
      <w:r>
        <w:rPr>
          <w:rtl/>
        </w:rPr>
        <w:softHyphen/>
      </w:r>
      <w:r w:rsidRPr="00CD23FA">
        <w:rPr>
          <w:rtl/>
        </w:rPr>
        <w:t>ها</w:t>
      </w:r>
      <w:r w:rsidRPr="00CD23FA">
        <w:rPr>
          <w:rFonts w:hint="cs"/>
          <w:rtl/>
        </w:rPr>
        <w:t>ی</w:t>
      </w:r>
      <w:r w:rsidRPr="00CD23FA">
        <w:rPr>
          <w:rtl/>
        </w:rPr>
        <w:t xml:space="preserve"> معنا</w:t>
      </w:r>
      <w:r w:rsidRPr="00CD23FA">
        <w:rPr>
          <w:rFonts w:hint="cs"/>
          <w:rtl/>
        </w:rPr>
        <w:t>یی</w:t>
      </w:r>
      <w:r w:rsidRPr="00CD23FA">
        <w:rPr>
          <w:rtl/>
        </w:rPr>
        <w:t xml:space="preserve"> دارا</w:t>
      </w:r>
      <w:r w:rsidRPr="00CD23FA">
        <w:rPr>
          <w:rFonts w:hint="cs"/>
          <w:rtl/>
        </w:rPr>
        <w:t>ی</w:t>
      </w:r>
      <w:r w:rsidRPr="00CD23FA">
        <w:rPr>
          <w:rtl/>
        </w:rPr>
        <w:t xml:space="preserve"> اندازه و فضا</w:t>
      </w:r>
      <w:r w:rsidRPr="00CD23FA">
        <w:rPr>
          <w:rFonts w:hint="cs"/>
          <w:rtl/>
        </w:rPr>
        <w:t>ی</w:t>
      </w:r>
      <w:r w:rsidRPr="00CD23FA">
        <w:rPr>
          <w:rtl/>
        </w:rPr>
        <w:t xml:space="preserve"> و</w:t>
      </w:r>
      <w:r w:rsidRPr="00CD23FA">
        <w:rPr>
          <w:rFonts w:hint="cs"/>
          <w:rtl/>
        </w:rPr>
        <w:t>ی</w:t>
      </w:r>
      <w:r w:rsidRPr="00CD23FA">
        <w:rPr>
          <w:rFonts w:hint="eastAsia"/>
          <w:rtl/>
        </w:rPr>
        <w:t>ژگ</w:t>
      </w:r>
      <w:r w:rsidRPr="00CD23FA">
        <w:rPr>
          <w:rFonts w:hint="cs"/>
          <w:rtl/>
        </w:rPr>
        <w:t>ی</w:t>
      </w:r>
      <w:r w:rsidRPr="00CD23FA">
        <w:rPr>
          <w:rtl/>
        </w:rPr>
        <w:t xml:space="preserve"> </w:t>
      </w:r>
      <w:r w:rsidRPr="00CD23FA">
        <w:rPr>
          <w:rFonts w:hint="cs"/>
          <w:rtl/>
        </w:rPr>
        <w:t>ی</w:t>
      </w:r>
      <w:r w:rsidRPr="00CD23FA">
        <w:rPr>
          <w:rFonts w:hint="eastAsia"/>
          <w:rtl/>
        </w:rPr>
        <w:t>کسان</w:t>
      </w:r>
      <w:r w:rsidRPr="00CD23FA">
        <w:rPr>
          <w:rtl/>
        </w:rPr>
        <w:t xml:space="preserve"> </w:t>
      </w:r>
      <w:r w:rsidRPr="00CD23FA">
        <w:rPr>
          <w:rtl/>
        </w:rPr>
        <w:lastRenderedPageBreak/>
        <w:t xml:space="preserve">هستند و به آنها اجازه </w:t>
      </w:r>
      <w:r w:rsidR="00FC06F9">
        <w:rPr>
          <w:rtl/>
        </w:rPr>
        <w:t>می‌دهد</w:t>
      </w:r>
      <w:r w:rsidRPr="00CD23FA">
        <w:rPr>
          <w:rtl/>
        </w:rPr>
        <w:t xml:space="preserve"> که مستق</w:t>
      </w:r>
      <w:r w:rsidRPr="00CD23FA">
        <w:rPr>
          <w:rFonts w:hint="cs"/>
          <w:rtl/>
        </w:rPr>
        <w:t>ی</w:t>
      </w:r>
      <w:r w:rsidRPr="00CD23FA">
        <w:rPr>
          <w:rFonts w:hint="eastAsia"/>
          <w:rtl/>
        </w:rPr>
        <w:t>ماً</w:t>
      </w:r>
      <w:r w:rsidRPr="00CD23FA">
        <w:rPr>
          <w:rtl/>
        </w:rPr>
        <w:t xml:space="preserve"> در عبارات بول</w:t>
      </w:r>
      <w:r w:rsidRPr="00CD23FA">
        <w:rPr>
          <w:rFonts w:hint="cs"/>
          <w:rtl/>
        </w:rPr>
        <w:t>ی</w:t>
      </w:r>
      <w:r w:rsidRPr="00CD23FA">
        <w:rPr>
          <w:rtl/>
        </w:rPr>
        <w:t xml:space="preserve"> مورد استفاده قرار گ</w:t>
      </w:r>
      <w:r w:rsidRPr="00CD23FA">
        <w:rPr>
          <w:rFonts w:hint="cs"/>
          <w:rtl/>
        </w:rPr>
        <w:t>ی</w:t>
      </w:r>
      <w:r w:rsidRPr="00CD23FA">
        <w:rPr>
          <w:rFonts w:hint="eastAsia"/>
          <w:rtl/>
        </w:rPr>
        <w:t>رند</w:t>
      </w:r>
      <w:r w:rsidRPr="00CD23FA">
        <w:rPr>
          <w:rtl/>
        </w:rPr>
        <w:t xml:space="preserve">. شکل </w:t>
      </w:r>
      <w:r w:rsidR="00801CC1">
        <w:rPr>
          <w:rFonts w:hint="cs"/>
          <w:rtl/>
        </w:rPr>
        <w:t>(7-3)</w:t>
      </w:r>
      <w:r w:rsidRPr="00CD23FA">
        <w:rPr>
          <w:rtl/>
        </w:rPr>
        <w:t xml:space="preserve"> نمونه</w:t>
      </w:r>
      <w:r w:rsidR="005B628F">
        <w:rPr>
          <w:rtl/>
        </w:rPr>
        <w:t xml:space="preserve">‌ای </w:t>
      </w:r>
      <w:r w:rsidRPr="00CD23FA">
        <w:rPr>
          <w:rtl/>
        </w:rPr>
        <w:t>از عمل</w:t>
      </w:r>
      <w:r w:rsidRPr="00CD23FA">
        <w:rPr>
          <w:rFonts w:hint="cs"/>
          <w:rtl/>
        </w:rPr>
        <w:t>ی</w:t>
      </w:r>
      <w:r w:rsidRPr="00CD23FA">
        <w:rPr>
          <w:rFonts w:hint="eastAsia"/>
          <w:rtl/>
        </w:rPr>
        <w:t>ات</w:t>
      </w:r>
      <w:r w:rsidRPr="00CD23FA">
        <w:rPr>
          <w:rtl/>
        </w:rPr>
        <w:t xml:space="preserve"> حساب</w:t>
      </w:r>
      <w:r w:rsidRPr="00CD23FA">
        <w:rPr>
          <w:rFonts w:hint="cs"/>
          <w:rtl/>
        </w:rPr>
        <w:t>ی</w:t>
      </w:r>
      <w:r w:rsidRPr="00CD23FA">
        <w:rPr>
          <w:rtl/>
        </w:rPr>
        <w:t xml:space="preserve"> با </w:t>
      </w:r>
      <w:r w:rsidRPr="00CD23FA">
        <w:t>SDR</w:t>
      </w:r>
      <w:r w:rsidRPr="00CD23FA">
        <w:rPr>
          <w:rtl/>
        </w:rPr>
        <w:t xml:space="preserve"> را نشان </w:t>
      </w:r>
      <w:r w:rsidR="00FC06F9">
        <w:rPr>
          <w:rtl/>
        </w:rPr>
        <w:t>می‌دهد</w:t>
      </w:r>
      <w:r w:rsidRPr="00CD23FA">
        <w:rPr>
          <w:rtl/>
        </w:rPr>
        <w:t xml:space="preserve"> که ارتباطات معنا</w:t>
      </w:r>
      <w:r w:rsidRPr="00CD23FA">
        <w:rPr>
          <w:rFonts w:hint="cs"/>
          <w:rtl/>
        </w:rPr>
        <w:t>یی</w:t>
      </w:r>
      <w:r w:rsidRPr="00CD23FA">
        <w:rPr>
          <w:rtl/>
        </w:rPr>
        <w:t xml:space="preserve"> ب</w:t>
      </w:r>
      <w:r w:rsidRPr="00CD23FA">
        <w:rPr>
          <w:rFonts w:hint="cs"/>
          <w:rtl/>
        </w:rPr>
        <w:t>ی</w:t>
      </w:r>
      <w:r w:rsidRPr="00CD23FA">
        <w:rPr>
          <w:rFonts w:hint="eastAsia"/>
          <w:rtl/>
        </w:rPr>
        <w:t>ن</w:t>
      </w:r>
      <w:r w:rsidRPr="00CD23FA">
        <w:rPr>
          <w:rtl/>
        </w:rPr>
        <w:t xml:space="preserve"> </w:t>
      </w:r>
      <w:r w:rsidRPr="00CD23FA">
        <w:rPr>
          <w:rFonts w:hint="eastAsia"/>
          <w:rtl/>
        </w:rPr>
        <w:t>کلمات</w:t>
      </w:r>
      <w:r w:rsidRPr="00CD23FA">
        <w:rPr>
          <w:rtl/>
        </w:rPr>
        <w:t xml:space="preserve"> را نشان </w:t>
      </w:r>
      <w:r w:rsidR="00FC06F9">
        <w:rPr>
          <w:rtl/>
        </w:rPr>
        <w:t>می‌دهد</w:t>
      </w:r>
      <w:r w:rsidRPr="00CD23FA">
        <w:rPr>
          <w:rtl/>
        </w:rPr>
        <w:t>. وبر پ</w:t>
      </w:r>
      <w:r w:rsidRPr="00CD23FA">
        <w:rPr>
          <w:rFonts w:hint="cs"/>
          <w:rtl/>
        </w:rPr>
        <w:t>ی</w:t>
      </w:r>
      <w:r w:rsidRPr="00CD23FA">
        <w:rPr>
          <w:rFonts w:hint="eastAsia"/>
          <w:rtl/>
        </w:rPr>
        <w:t>شنهاد</w:t>
      </w:r>
      <w:r w:rsidRPr="00CD23FA">
        <w:rPr>
          <w:rtl/>
        </w:rPr>
        <w:t xml:space="preserve"> </w:t>
      </w:r>
      <w:r w:rsidR="005B628F">
        <w:rPr>
          <w:rtl/>
        </w:rPr>
        <w:t>می‌کند</w:t>
      </w:r>
      <w:r w:rsidRPr="00CD23FA">
        <w:rPr>
          <w:rtl/>
        </w:rPr>
        <w:t xml:space="preserve"> که با استفاده از مع</w:t>
      </w:r>
      <w:r w:rsidRPr="00CD23FA">
        <w:rPr>
          <w:rFonts w:hint="cs"/>
          <w:rtl/>
        </w:rPr>
        <w:t>ی</w:t>
      </w:r>
      <w:r w:rsidRPr="00CD23FA">
        <w:rPr>
          <w:rFonts w:hint="eastAsia"/>
          <w:rtl/>
        </w:rPr>
        <w:t>ارها</w:t>
      </w:r>
      <w:r w:rsidRPr="00CD23FA">
        <w:rPr>
          <w:rFonts w:hint="cs"/>
          <w:rtl/>
        </w:rPr>
        <w:t>ی</w:t>
      </w:r>
      <w:r w:rsidRPr="00CD23FA">
        <w:rPr>
          <w:rtl/>
        </w:rPr>
        <w:t xml:space="preserve"> تشابه ساده و مؤثر، مانند تعداد ب</w:t>
      </w:r>
      <w:r w:rsidRPr="00CD23FA">
        <w:rPr>
          <w:rFonts w:hint="cs"/>
          <w:rtl/>
        </w:rPr>
        <w:t>ی</w:t>
      </w:r>
      <w:r w:rsidRPr="00CD23FA">
        <w:rPr>
          <w:rFonts w:hint="eastAsia"/>
          <w:rtl/>
        </w:rPr>
        <w:t>ت</w:t>
      </w:r>
      <w:r w:rsidR="00A12C60">
        <w:rPr>
          <w:rtl/>
        </w:rPr>
        <w:softHyphen/>
      </w:r>
      <w:r w:rsidRPr="00CD23FA">
        <w:rPr>
          <w:rtl/>
        </w:rPr>
        <w:t>ها</w:t>
      </w:r>
      <w:r w:rsidRPr="00CD23FA">
        <w:rPr>
          <w:rFonts w:hint="cs"/>
          <w:rtl/>
        </w:rPr>
        <w:t>ی</w:t>
      </w:r>
      <w:r w:rsidRPr="00CD23FA">
        <w:rPr>
          <w:rtl/>
        </w:rPr>
        <w:t xml:space="preserve"> همپوشان</w:t>
      </w:r>
      <w:r w:rsidRPr="00CD23FA">
        <w:rPr>
          <w:rFonts w:hint="cs"/>
          <w:rtl/>
        </w:rPr>
        <w:t>ی</w:t>
      </w:r>
      <w:r w:rsidRPr="00CD23FA">
        <w:rPr>
          <w:rtl/>
        </w:rPr>
        <w:t xml:space="preserve"> ب</w:t>
      </w:r>
      <w:r w:rsidRPr="00CD23FA">
        <w:rPr>
          <w:rFonts w:hint="cs"/>
          <w:rtl/>
        </w:rPr>
        <w:t>ی</w:t>
      </w:r>
      <w:r w:rsidRPr="00CD23FA">
        <w:rPr>
          <w:rFonts w:hint="eastAsia"/>
          <w:rtl/>
        </w:rPr>
        <w:t>ن</w:t>
      </w:r>
      <w:r w:rsidRPr="00CD23FA">
        <w:rPr>
          <w:rtl/>
        </w:rPr>
        <w:t xml:space="preserve"> </w:t>
      </w:r>
      <w:r w:rsidRPr="00CD23FA">
        <w:t>SDR</w:t>
      </w:r>
      <w:r w:rsidR="006670CB">
        <w:rPr>
          <w:rtl/>
        </w:rPr>
        <w:softHyphen/>
      </w:r>
      <w:r w:rsidRPr="00CD23FA">
        <w:rPr>
          <w:rtl/>
        </w:rPr>
        <w:t>ها،</w:t>
      </w:r>
      <w:r w:rsidR="00A00FDE">
        <w:rPr>
          <w:rtl/>
        </w:rPr>
        <w:t xml:space="preserve"> می‌</w:t>
      </w:r>
      <w:r w:rsidRPr="00CD23FA">
        <w:rPr>
          <w:rtl/>
        </w:rPr>
        <w:t>توان به وظا</w:t>
      </w:r>
      <w:r w:rsidRPr="00CD23FA">
        <w:rPr>
          <w:rFonts w:hint="cs"/>
          <w:rtl/>
        </w:rPr>
        <w:t>ی</w:t>
      </w:r>
      <w:r w:rsidRPr="00CD23FA">
        <w:rPr>
          <w:rFonts w:hint="eastAsia"/>
          <w:rtl/>
        </w:rPr>
        <w:t>ف</w:t>
      </w:r>
      <w:r w:rsidRPr="00CD23FA">
        <w:rPr>
          <w:rtl/>
        </w:rPr>
        <w:t xml:space="preserve"> مختلف </w:t>
      </w:r>
      <w:r w:rsidRPr="00CD23FA">
        <w:t>NLP</w:t>
      </w:r>
      <w:r w:rsidRPr="00CD23FA">
        <w:rPr>
          <w:rtl/>
        </w:rPr>
        <w:t xml:space="preserve"> از جمله طبقه بند</w:t>
      </w:r>
      <w:r w:rsidRPr="00CD23FA">
        <w:rPr>
          <w:rFonts w:hint="cs"/>
          <w:rtl/>
        </w:rPr>
        <w:t>ی</w:t>
      </w:r>
      <w:r w:rsidRPr="00CD23FA">
        <w:rPr>
          <w:rtl/>
        </w:rPr>
        <w:t xml:space="preserve"> اسناد، جستجو</w:t>
      </w:r>
      <w:r w:rsidRPr="00CD23FA">
        <w:rPr>
          <w:rFonts w:hint="cs"/>
          <w:rtl/>
        </w:rPr>
        <w:t>ی</w:t>
      </w:r>
      <w:r w:rsidRPr="00CD23FA">
        <w:rPr>
          <w:rtl/>
        </w:rPr>
        <w:t xml:space="preserve"> اسناد، استخراج کلمات کل</w:t>
      </w:r>
      <w:r w:rsidRPr="00CD23FA">
        <w:rPr>
          <w:rFonts w:hint="cs"/>
          <w:rtl/>
        </w:rPr>
        <w:t>ی</w:t>
      </w:r>
      <w:r w:rsidRPr="00CD23FA">
        <w:rPr>
          <w:rFonts w:hint="eastAsia"/>
          <w:rtl/>
        </w:rPr>
        <w:t>د</w:t>
      </w:r>
      <w:r w:rsidRPr="00CD23FA">
        <w:rPr>
          <w:rFonts w:hint="cs"/>
          <w:rtl/>
        </w:rPr>
        <w:t>ی</w:t>
      </w:r>
      <w:r w:rsidRPr="00CD23FA">
        <w:rPr>
          <w:rtl/>
        </w:rPr>
        <w:t xml:space="preserve"> و برش معنا</w:t>
      </w:r>
      <w:r w:rsidRPr="00CD23FA">
        <w:rPr>
          <w:rFonts w:hint="cs"/>
          <w:rtl/>
        </w:rPr>
        <w:t>یی</w:t>
      </w:r>
      <w:r w:rsidRPr="00CD23FA">
        <w:rPr>
          <w:rtl/>
        </w:rPr>
        <w:t xml:space="preserve"> دست </w:t>
      </w:r>
      <w:r w:rsidRPr="00CD23FA">
        <w:rPr>
          <w:rFonts w:hint="cs"/>
          <w:rtl/>
        </w:rPr>
        <w:t>ی</w:t>
      </w:r>
      <w:r w:rsidRPr="00CD23FA">
        <w:rPr>
          <w:rFonts w:hint="eastAsia"/>
          <w:rtl/>
        </w:rPr>
        <w:t>افت</w:t>
      </w:r>
      <w:r w:rsidRPr="00CD23FA">
        <w:rPr>
          <w:rtl/>
        </w:rPr>
        <w:t>.</w:t>
      </w:r>
    </w:p>
    <w:p w14:paraId="53AD1D83" w14:textId="77777777" w:rsidR="009939D7" w:rsidRDefault="009939D7" w:rsidP="009939D7">
      <w:pPr>
        <w:jc w:val="center"/>
        <w:rPr>
          <w:rtl/>
        </w:rPr>
      </w:pPr>
      <w:r>
        <w:rPr>
          <w:noProof/>
          <w:sz w:val="27"/>
          <w:szCs w:val="27"/>
        </w:rPr>
        <w:drawing>
          <wp:inline distT="0" distB="0" distL="0" distR="0" wp14:anchorId="67AE54F6" wp14:editId="25FE5489">
            <wp:extent cx="5722620" cy="2095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2620" cy="2095500"/>
                    </a:xfrm>
                    <a:prstGeom prst="rect">
                      <a:avLst/>
                    </a:prstGeom>
                    <a:noFill/>
                    <a:ln>
                      <a:noFill/>
                    </a:ln>
                  </pic:spPr>
                </pic:pic>
              </a:graphicData>
            </a:graphic>
          </wp:inline>
        </w:drawing>
      </w:r>
    </w:p>
    <w:p w14:paraId="3879AE58" w14:textId="77777777" w:rsidR="009939D7" w:rsidRDefault="009939D7" w:rsidP="009939D7">
      <w:pPr>
        <w:pStyle w:val="a1"/>
      </w:pPr>
      <w:bookmarkStart w:id="77" w:name="_Toc175851406"/>
      <w:r w:rsidRPr="009939D7">
        <w:rPr>
          <w:rFonts w:hint="cs"/>
          <w:rtl/>
        </w:rPr>
        <w:t xml:space="preserve">انجام محاسبات با </w:t>
      </w:r>
      <w:r w:rsidRPr="009939D7">
        <w:t>SDR</w:t>
      </w:r>
      <w:r w:rsidRPr="009939D7">
        <w:rPr>
          <w:rFonts w:hint="cs"/>
          <w:rtl/>
        </w:rPr>
        <w:t xml:space="preserve"> کلمات </w:t>
      </w:r>
      <w:r w:rsidRPr="009939D7">
        <w:rPr>
          <w:rtl/>
        </w:rPr>
        <w:fldChar w:fldCharType="begin"/>
      </w:r>
      <w:r w:rsidRPr="009939D7">
        <w:rPr>
          <w:rtl/>
        </w:rPr>
        <w:instrText xml:space="preserve"> </w:instrText>
      </w:r>
      <w:r w:rsidRPr="009939D7">
        <w:instrText>ADDIN EN.CITE &lt;EndNote&gt;&lt;Cite&gt;&lt;Author&gt;Webber&lt;/Author&gt;&lt;Year&gt;2015&lt;/Year&gt;&lt;RecNum&gt;29&lt;/RecNum&gt;&lt;DisplayText&gt;[6]&lt;/DisplayText&gt;&lt;record&gt;&lt;rec-number&gt;29&lt;/rec-number&gt;&lt;foreign-keys&gt;&lt;key app="EN" db-id="5advps9aitwdwre9vx1x2pv30wawrxstfptz" timestamp="1723198656"&gt;29&lt;/key&gt;&lt;/foreign-keys&gt;&lt;ref-type name="Journal Article"&gt;17&lt;/ref-type&gt;&lt;contributors&gt;&lt;authors&gt;&lt;author&gt;Webber, Francisco De Sousa&lt;/author&gt;&lt;/authors&gt;&lt;/contributors&gt;&lt;titles&gt;&lt;title&gt;Semantic folding theory and its application in semantic fingerprinting&lt;/title&gt;&lt;secondary-title&gt;arXiv preprint arXiv:1511.08855&lt;/secondary-title&gt;&lt;/titles&gt;&lt;periodical&gt;&lt;full-title&gt;arXiv preprint arXiv:1511.08855&lt;/full-title&gt;&lt;/periodical&gt;&lt;dates&gt;&lt;year&gt;2015&lt;/year&gt;&lt;/dates&gt;&lt;urls&gt;&lt;/urls&gt;&lt;/record&gt;&lt;/Cite&gt;&lt;/EndNote</w:instrText>
      </w:r>
      <w:r w:rsidRPr="009939D7">
        <w:rPr>
          <w:rtl/>
        </w:rPr>
        <w:instrText>&gt;</w:instrText>
      </w:r>
      <w:r w:rsidRPr="009939D7">
        <w:rPr>
          <w:rtl/>
        </w:rPr>
        <w:fldChar w:fldCharType="separate"/>
      </w:r>
      <w:r w:rsidRPr="009939D7">
        <w:rPr>
          <w:rtl/>
        </w:rPr>
        <w:t>[6]</w:t>
      </w:r>
      <w:bookmarkEnd w:id="77"/>
      <w:r w:rsidRPr="009939D7">
        <w:rPr>
          <w:rtl/>
        </w:rPr>
        <w:fldChar w:fldCharType="end"/>
      </w:r>
    </w:p>
    <w:p w14:paraId="62A088B5" w14:textId="77777777" w:rsidR="009939D7" w:rsidRDefault="009939D7" w:rsidP="009939D7">
      <w:pPr>
        <w:pStyle w:val="a8"/>
        <w:rPr>
          <w:rtl/>
        </w:rPr>
      </w:pPr>
      <w:r w:rsidRPr="00CD23FA">
        <w:rPr>
          <w:rFonts w:hint="eastAsia"/>
          <w:rtl/>
        </w:rPr>
        <w:t>علاوه</w:t>
      </w:r>
      <w:r w:rsidRPr="00CD23FA">
        <w:rPr>
          <w:rtl/>
        </w:rPr>
        <w:t xml:space="preserve"> بر ا</w:t>
      </w:r>
      <w:r w:rsidRPr="00CD23FA">
        <w:rPr>
          <w:rFonts w:hint="cs"/>
          <w:rtl/>
        </w:rPr>
        <w:t>ی</w:t>
      </w:r>
      <w:r w:rsidRPr="00CD23FA">
        <w:rPr>
          <w:rFonts w:hint="eastAsia"/>
          <w:rtl/>
        </w:rPr>
        <w:t>ن،</w:t>
      </w:r>
      <w:r w:rsidRPr="00CD23FA">
        <w:rPr>
          <w:rtl/>
        </w:rPr>
        <w:t xml:space="preserve"> وبر مز</w:t>
      </w:r>
      <w:r w:rsidRPr="00CD23FA">
        <w:rPr>
          <w:rFonts w:hint="cs"/>
          <w:rtl/>
        </w:rPr>
        <w:t>ی</w:t>
      </w:r>
      <w:r w:rsidRPr="00CD23FA">
        <w:rPr>
          <w:rFonts w:hint="eastAsia"/>
          <w:rtl/>
        </w:rPr>
        <w:t>ت</w:t>
      </w:r>
      <w:r w:rsidRPr="00CD23FA">
        <w:rPr>
          <w:rtl/>
        </w:rPr>
        <w:t xml:space="preserve"> رو</w:t>
      </w:r>
      <w:r w:rsidRPr="00CD23FA">
        <w:rPr>
          <w:rFonts w:hint="cs"/>
          <w:rtl/>
        </w:rPr>
        <w:t>ی</w:t>
      </w:r>
      <w:r w:rsidRPr="00CD23FA">
        <w:rPr>
          <w:rFonts w:hint="eastAsia"/>
          <w:rtl/>
        </w:rPr>
        <w:t>کرد</w:t>
      </w:r>
      <w:r w:rsidRPr="00CD23FA">
        <w:rPr>
          <w:rtl/>
        </w:rPr>
        <w:t xml:space="preserve"> </w:t>
      </w:r>
      <w:r w:rsidRPr="00CD23FA">
        <w:t>SFT</w:t>
      </w:r>
      <w:r w:rsidRPr="00CD23FA">
        <w:rPr>
          <w:rtl/>
        </w:rPr>
        <w:t xml:space="preserve"> را برجسته م</w:t>
      </w:r>
      <w:r w:rsidRPr="00CD23FA">
        <w:rPr>
          <w:rFonts w:hint="cs"/>
          <w:rtl/>
        </w:rPr>
        <w:t>ی</w:t>
      </w:r>
      <w:r w:rsidRPr="004C048A">
        <w:rPr>
          <w:rFonts w:hint="cs"/>
          <w:sz w:val="28"/>
          <w:rtl/>
        </w:rPr>
        <w:t>‌</w:t>
      </w:r>
      <w:r w:rsidRPr="00CD23FA">
        <w:rPr>
          <w:rFonts w:hint="eastAsia"/>
          <w:rtl/>
        </w:rPr>
        <w:t>کند،</w:t>
      </w:r>
      <w:r w:rsidRPr="00CD23FA">
        <w:rPr>
          <w:rtl/>
        </w:rPr>
        <w:t xml:space="preserve"> که شباهت اثر انگشت در زبان</w:t>
      </w:r>
      <w:r w:rsidRPr="004C048A">
        <w:rPr>
          <w:sz w:val="28"/>
          <w:rtl/>
        </w:rPr>
        <w:t>‌</w:t>
      </w:r>
      <w:r w:rsidRPr="00CD23FA">
        <w:rPr>
          <w:rtl/>
        </w:rPr>
        <w:t>ها</w:t>
      </w:r>
      <w:r w:rsidRPr="00CD23FA">
        <w:rPr>
          <w:rFonts w:hint="cs"/>
          <w:rtl/>
        </w:rPr>
        <w:t>ی</w:t>
      </w:r>
      <w:r w:rsidRPr="00CD23FA">
        <w:rPr>
          <w:rtl/>
        </w:rPr>
        <w:t xml:space="preserve"> مختلف هنگام استفاده از فضاها</w:t>
      </w:r>
      <w:r w:rsidRPr="00CD23FA">
        <w:rPr>
          <w:rFonts w:hint="cs"/>
          <w:rtl/>
        </w:rPr>
        <w:t>ی</w:t>
      </w:r>
      <w:r w:rsidRPr="00CD23FA">
        <w:rPr>
          <w:rtl/>
        </w:rPr>
        <w:t xml:space="preserve"> معنا</w:t>
      </w:r>
      <w:r w:rsidRPr="00CD23FA">
        <w:rPr>
          <w:rFonts w:hint="cs"/>
          <w:rtl/>
        </w:rPr>
        <w:t>یی</w:t>
      </w:r>
      <w:r w:rsidRPr="00CD23FA">
        <w:rPr>
          <w:rtl/>
        </w:rPr>
        <w:t xml:space="preserve"> تراز شده است.</w:t>
      </w:r>
    </w:p>
    <w:p w14:paraId="43A97839" w14:textId="7E494074" w:rsidR="009939D7" w:rsidRDefault="006670CB" w:rsidP="009939D7">
      <w:pPr>
        <w:pStyle w:val="a8"/>
        <w:rPr>
          <w:rtl/>
        </w:rPr>
      </w:pPr>
      <w:r>
        <w:rPr>
          <w:rFonts w:hint="cs"/>
          <w:rtl/>
        </w:rPr>
        <w:t xml:space="preserve">در ادامه </w:t>
      </w:r>
      <w:r w:rsidR="009939D7">
        <w:rPr>
          <w:rFonts w:hint="cs"/>
          <w:rtl/>
        </w:rPr>
        <w:t xml:space="preserve">برخی کارهای تحقیقاتی برمبنای روش </w:t>
      </w:r>
      <w:r w:rsidR="000A1A0B">
        <w:rPr>
          <w:rFonts w:hint="cs"/>
          <w:rtl/>
        </w:rPr>
        <w:t>خوشه‌بندی</w:t>
      </w:r>
      <w:r w:rsidR="009939D7">
        <w:rPr>
          <w:rFonts w:hint="cs"/>
          <w:rtl/>
        </w:rPr>
        <w:t xml:space="preserve"> معنایی در ادامه بیان می</w:t>
      </w:r>
      <w:r w:rsidR="009939D7">
        <w:rPr>
          <w:rtl/>
        </w:rPr>
        <w:softHyphen/>
      </w:r>
      <w:r w:rsidR="009939D7">
        <w:rPr>
          <w:rFonts w:hint="cs"/>
          <w:rtl/>
        </w:rPr>
        <w:t>شود:</w:t>
      </w:r>
    </w:p>
    <w:p w14:paraId="5775EED5" w14:textId="77777777" w:rsidR="009939D7" w:rsidRDefault="009939D7" w:rsidP="00770D23">
      <w:pPr>
        <w:pStyle w:val="ListParagraph"/>
        <w:numPr>
          <w:ilvl w:val="0"/>
          <w:numId w:val="21"/>
        </w:numPr>
        <w:spacing w:after="160" w:line="259" w:lineRule="auto"/>
        <w:jc w:val="both"/>
        <w:rPr>
          <w:b/>
          <w:sz w:val="28"/>
        </w:rPr>
      </w:pPr>
      <w:r w:rsidRPr="00C41EA6">
        <w:rPr>
          <w:rFonts w:hint="cs"/>
          <w:b/>
          <w:sz w:val="28"/>
          <w:rtl/>
        </w:rPr>
        <w:t>بخش</w:t>
      </w:r>
      <w:r w:rsidRPr="00C41EA6">
        <w:rPr>
          <w:rFonts w:hint="cs"/>
          <w:b/>
          <w:sz w:val="28"/>
        </w:rPr>
        <w:t>‌</w:t>
      </w:r>
      <w:r w:rsidRPr="00C41EA6">
        <w:rPr>
          <w:rFonts w:hint="cs"/>
          <w:b/>
          <w:sz w:val="28"/>
          <w:rtl/>
        </w:rPr>
        <w:t xml:space="preserve">بندی متون زبان </w:t>
      </w:r>
      <w:r w:rsidRPr="00C41EA6">
        <w:rPr>
          <w:rFonts w:asciiTheme="majorBidi" w:hAnsiTheme="majorBidi" w:cstheme="majorBidi"/>
          <w:bCs/>
          <w:szCs w:val="24"/>
        </w:rPr>
        <w:t>Thai</w:t>
      </w:r>
      <w:r w:rsidRPr="00C41EA6">
        <w:rPr>
          <w:rFonts w:hint="cs"/>
          <w:b/>
          <w:sz w:val="28"/>
          <w:rtl/>
        </w:rPr>
        <w:t xml:space="preserve"> بر اساس </w:t>
      </w:r>
      <w:r w:rsidRPr="00C41EA6">
        <w:rPr>
          <w:rFonts w:asciiTheme="majorBidi" w:hAnsiTheme="majorBidi" w:cstheme="majorBidi"/>
          <w:bCs/>
          <w:szCs w:val="24"/>
        </w:rPr>
        <w:t>SDR</w:t>
      </w:r>
      <w:r>
        <w:rPr>
          <w:rFonts w:hint="cs"/>
          <w:b/>
          <w:sz w:val="28"/>
          <w:rtl/>
        </w:rPr>
        <w:t>(2023)</w:t>
      </w:r>
      <w:r>
        <w:rPr>
          <w:b/>
          <w:sz w:val="28"/>
          <w:rtl/>
        </w:rPr>
        <w:fldChar w:fldCharType="begin"/>
      </w:r>
      <w:r>
        <w:rPr>
          <w:b/>
          <w:sz w:val="28"/>
          <w:rtl/>
        </w:rPr>
        <w:instrText xml:space="preserve"> </w:instrText>
      </w:r>
      <w:r>
        <w:rPr>
          <w:b/>
          <w:sz w:val="28"/>
        </w:rPr>
        <w:instrText>ADDIN EN.CITE &lt;EndNote&gt;&lt;Cite&gt;&lt;Author&gt;Soisoonthorn&lt;/Author&gt;&lt;Year&gt;2023&lt;/Year&gt;&lt;RecNum&gt;71&lt;/RecNum&gt;&lt;DisplayText&gt;[70]&lt;/DisplayText&gt;&lt;record&gt;&lt;rec-number&gt;71&lt;/rec-number&gt;&lt;foreign-keys&gt;&lt;key app="EN" db-id="5advps9aitwdwre9vx1x2pv30wawrxstfptz" timestamp="1723224968</w:instrText>
      </w:r>
      <w:r>
        <w:rPr>
          <w:b/>
          <w:sz w:val="28"/>
          <w:rtl/>
        </w:rPr>
        <w:instrText>"&gt;71&lt;/</w:instrText>
      </w:r>
      <w:r>
        <w:rPr>
          <w:b/>
          <w:sz w:val="28"/>
        </w:rPr>
        <w:instrText>key&gt;&lt;/foreign-keys&gt;&lt;ref-type name="Journal Article"&gt;17&lt;/ref-type&gt;&lt;contributors&gt;&lt;authors&gt;&lt;author&gt;Soisoonthorn, Thasayu&lt;/author&gt;&lt;author&gt;Unger, Herwig&lt;/author&gt;&lt;author&gt;Maliyaem, Maleerat&lt;/author&gt;&lt;/authors&gt;&lt;/contributors&gt;&lt;titles&gt;&lt;title&gt;Thai Word Segmentation with a Brain‐Inspired Sparse Distributed Representations Learning Memory&lt;/title&gt;&lt;secondary-title&gt;Computational Intelligence and Neuroscience&lt;/secondary-title&gt;&lt;/titles&gt;&lt;periodical&gt;&lt;full-title&gt;Computational Intelligence and Neuroscience&lt;/full-title&gt;&lt;/periodical&gt;&lt;pages&gt;8592214&lt;/pages&gt;&lt;volume&gt;2023&lt;/volume&gt;&lt;number&gt;1&lt;/number&gt;&lt;dates&gt;&lt;year&gt;2023&lt;/year&gt;&lt;/dates&gt;&lt;isbn&gt;1687-5273&lt;/isbn&gt;&lt;urls&gt;&lt;/urls&gt;&lt;/record&gt;&lt;/Cite&gt;&lt;/EndNote</w:instrText>
      </w:r>
      <w:r>
        <w:rPr>
          <w:b/>
          <w:sz w:val="28"/>
          <w:rtl/>
        </w:rPr>
        <w:instrText>&gt;</w:instrText>
      </w:r>
      <w:r>
        <w:rPr>
          <w:b/>
          <w:sz w:val="28"/>
          <w:rtl/>
        </w:rPr>
        <w:fldChar w:fldCharType="separate"/>
      </w:r>
      <w:r>
        <w:rPr>
          <w:b/>
          <w:noProof/>
          <w:sz w:val="28"/>
          <w:rtl/>
        </w:rPr>
        <w:t>[70]</w:t>
      </w:r>
      <w:r>
        <w:rPr>
          <w:b/>
          <w:sz w:val="28"/>
          <w:rtl/>
        </w:rPr>
        <w:fldChar w:fldCharType="end"/>
      </w:r>
    </w:p>
    <w:p w14:paraId="62585032" w14:textId="77777777" w:rsidR="009939D7" w:rsidRDefault="009939D7" w:rsidP="00770D23">
      <w:pPr>
        <w:pStyle w:val="ListParagraph"/>
        <w:numPr>
          <w:ilvl w:val="0"/>
          <w:numId w:val="21"/>
        </w:numPr>
        <w:spacing w:after="160" w:line="259" w:lineRule="auto"/>
        <w:jc w:val="both"/>
        <w:rPr>
          <w:b/>
          <w:sz w:val="28"/>
        </w:rPr>
      </w:pPr>
      <w:r w:rsidRPr="00C41EA6">
        <w:rPr>
          <w:rFonts w:hint="cs"/>
          <w:b/>
          <w:sz w:val="28"/>
          <w:rtl/>
        </w:rPr>
        <w:t>کاوش نظرات کاربران در خصوص اپ</w:t>
      </w:r>
      <w:r w:rsidRPr="00C41EA6">
        <w:rPr>
          <w:rFonts w:hint="cs"/>
          <w:b/>
          <w:sz w:val="28"/>
        </w:rPr>
        <w:t>‌</w:t>
      </w:r>
      <w:r w:rsidRPr="00C41EA6">
        <w:rPr>
          <w:rFonts w:hint="cs"/>
          <w:b/>
          <w:sz w:val="28"/>
          <w:rtl/>
        </w:rPr>
        <w:t>های پیگیری تماس کووید(2022)</w:t>
      </w:r>
      <w:r>
        <w:rPr>
          <w:rFonts w:hint="cs"/>
          <w:b/>
          <w:sz w:val="28"/>
          <w:rtl/>
        </w:rPr>
        <w:t xml:space="preserve"> </w:t>
      </w:r>
      <w:r>
        <w:rPr>
          <w:b/>
          <w:sz w:val="28"/>
          <w:rtl/>
        </w:rPr>
        <w:fldChar w:fldCharType="begin"/>
      </w:r>
      <w:r>
        <w:rPr>
          <w:b/>
          <w:sz w:val="28"/>
          <w:rtl/>
        </w:rPr>
        <w:instrText xml:space="preserve"> </w:instrText>
      </w:r>
      <w:r>
        <w:rPr>
          <w:b/>
          <w:sz w:val="28"/>
        </w:rPr>
        <w:instrText>ADDIN EN.CITE &lt;EndNote&gt;&lt;Cite&gt;&lt;Author&gt;Garousi&lt;/Author&gt;&lt;Year&gt;2022&lt;/Year&gt;&lt;RecNum&gt;72&lt;/RecNum&gt;&lt;DisplayText&gt;[71]&lt;/DisplayText&gt;&lt;record&gt;&lt;rec-number&gt;72&lt;/rec-number&gt;&lt;foreign-keys&gt;&lt;key app="EN" db-id="5advps9aitwdwre9vx1x2pv30wawrxstfptz" timestamp="1723225036"&gt;72</w:instrText>
      </w:r>
      <w:r>
        <w:rPr>
          <w:b/>
          <w:sz w:val="28"/>
          <w:rtl/>
        </w:rPr>
        <w:instrText>&lt;/</w:instrText>
      </w:r>
      <w:r>
        <w:rPr>
          <w:b/>
          <w:sz w:val="28"/>
        </w:rPr>
        <w:instrText>key&gt;&lt;/foreign-keys&gt;&lt;ref-type name="Journal Article"&gt;17&lt;/ref-type&gt;&lt;contributors&gt;&lt;authors&gt;&lt;author&gt;Garousi, Vahid&lt;/author&gt;&lt;author&gt;Cutting, David&lt;/author&gt;&lt;author&gt;Felderer, Michael&lt;/author&gt;&lt;/authors&gt;&lt;/contributors&gt;&lt;titles&gt;&lt;title&gt;Mining user reviews of COVID contact-tracing apps: An exploratory analysis of nine European apps&lt;/title&gt;&lt;secondary-title&gt;Journal of Systems and Software&lt;/secondary-title&gt;&lt;/titles&gt;&lt;periodical&gt;&lt;full-title&gt;Journal of Systems and Software&lt;/full-title&gt;&lt;/periodical&gt;&lt;pages&gt;111136&lt;/pages&gt;&lt;volume&gt;184&lt;/volume&gt;&lt;dates&gt;&lt;year&gt;2022&lt;/year&gt;&lt;/dates&gt;&lt;isbn&gt;0164-1212&lt;/isbn&gt;&lt;urls&gt;&lt;/urls&gt;&lt;/record&gt;&lt;/Cite&gt;&lt;/EndNote</w:instrText>
      </w:r>
      <w:r>
        <w:rPr>
          <w:b/>
          <w:sz w:val="28"/>
          <w:rtl/>
        </w:rPr>
        <w:instrText>&gt;</w:instrText>
      </w:r>
      <w:r>
        <w:rPr>
          <w:b/>
          <w:sz w:val="28"/>
          <w:rtl/>
        </w:rPr>
        <w:fldChar w:fldCharType="separate"/>
      </w:r>
      <w:r>
        <w:rPr>
          <w:b/>
          <w:noProof/>
          <w:sz w:val="28"/>
          <w:rtl/>
        </w:rPr>
        <w:t>[71]</w:t>
      </w:r>
      <w:r>
        <w:rPr>
          <w:b/>
          <w:sz w:val="28"/>
          <w:rtl/>
        </w:rPr>
        <w:fldChar w:fldCharType="end"/>
      </w:r>
    </w:p>
    <w:p w14:paraId="710980CD" w14:textId="2A424D66" w:rsidR="009939D7" w:rsidRDefault="009939D7" w:rsidP="00770D23">
      <w:pPr>
        <w:pStyle w:val="ListParagraph"/>
        <w:numPr>
          <w:ilvl w:val="0"/>
          <w:numId w:val="21"/>
        </w:numPr>
        <w:spacing w:after="160" w:line="259" w:lineRule="auto"/>
        <w:jc w:val="both"/>
        <w:rPr>
          <w:b/>
          <w:sz w:val="28"/>
        </w:rPr>
      </w:pPr>
      <w:r>
        <w:rPr>
          <w:rFonts w:hint="cs"/>
          <w:b/>
          <w:sz w:val="28"/>
          <w:rtl/>
        </w:rPr>
        <w:t xml:space="preserve">استفاده از روش </w:t>
      </w:r>
      <w:r w:rsidR="000A1A0B">
        <w:rPr>
          <w:rFonts w:hint="cs"/>
          <w:b/>
          <w:sz w:val="28"/>
          <w:rtl/>
        </w:rPr>
        <w:t>خوشه‌بندی</w:t>
      </w:r>
      <w:r>
        <w:rPr>
          <w:rFonts w:hint="cs"/>
          <w:b/>
          <w:sz w:val="28"/>
          <w:rtl/>
        </w:rPr>
        <w:t xml:space="preserve"> معنایی و </w:t>
      </w:r>
      <w:proofErr w:type="spellStart"/>
      <w:r>
        <w:rPr>
          <w:bCs/>
          <w:szCs w:val="24"/>
        </w:rPr>
        <w:t>textRank</w:t>
      </w:r>
      <w:proofErr w:type="spellEnd"/>
      <w:r>
        <w:rPr>
          <w:rFonts w:hint="cs"/>
          <w:bCs/>
          <w:szCs w:val="24"/>
          <w:rtl/>
        </w:rPr>
        <w:t xml:space="preserve"> </w:t>
      </w:r>
      <w:r>
        <w:rPr>
          <w:rFonts w:hint="cs"/>
          <w:b/>
          <w:sz w:val="28"/>
          <w:rtl/>
        </w:rPr>
        <w:t>برای خلاصه</w:t>
      </w:r>
      <w:r>
        <w:rPr>
          <w:b/>
          <w:sz w:val="28"/>
          <w:rtl/>
        </w:rPr>
        <w:softHyphen/>
      </w:r>
      <w:r>
        <w:rPr>
          <w:rFonts w:hint="cs"/>
          <w:b/>
          <w:sz w:val="28"/>
          <w:rtl/>
        </w:rPr>
        <w:t xml:space="preserve">سازی خودکار متون(2017) </w:t>
      </w:r>
      <w:r>
        <w:rPr>
          <w:b/>
          <w:sz w:val="28"/>
          <w:rtl/>
        </w:rPr>
        <w:fldChar w:fldCharType="begin"/>
      </w:r>
      <w:r>
        <w:rPr>
          <w:b/>
          <w:sz w:val="28"/>
          <w:rtl/>
        </w:rPr>
        <w:instrText xml:space="preserve"> </w:instrText>
      </w:r>
      <w:r>
        <w:rPr>
          <w:b/>
          <w:sz w:val="28"/>
        </w:rPr>
        <w:instrText>ADDIN EN.CITE &lt;EndNote&gt;&lt;Cite&gt;&lt;Author&gt;Karlsson&lt;/Author&gt;&lt;Year&gt;2017&lt;/Year&gt;&lt;RecNum&gt;73&lt;/RecNum&gt;&lt;DisplayText&gt;[72]&lt;/DisplayText&gt;&lt;record&gt;&lt;rec-number&gt;73&lt;/rec-number&gt;&lt;foreign-keys&gt;&lt;key app="EN" db-id="5advps9aitwdwre9vx1x2pv30wawrxstfptz" timestamp="1723225292"&gt;73</w:instrText>
      </w:r>
      <w:r>
        <w:rPr>
          <w:b/>
          <w:sz w:val="28"/>
          <w:rtl/>
        </w:rPr>
        <w:instrText>&lt;/</w:instrText>
      </w:r>
      <w:r>
        <w:rPr>
          <w:b/>
          <w:sz w:val="28"/>
        </w:rPr>
        <w:instrText>key&gt;&lt;/foreign-keys&gt;&lt;ref-type name="Generic"&gt;13&lt;/ref-type&gt;&lt;contributors&gt;&lt;authors&gt;&lt;author&gt;Karlsson, Simon&lt;/author&gt;&lt;/authors&gt;&lt;/contributors&gt;&lt;titles&gt;&lt;title&gt;Using semantic folding with TextRank for automatic summarization&lt;/title&gt;&lt;/titles&gt;&lt;dates&gt;&lt;year&gt;2017&lt;/year&gt;&lt;/dates&gt;&lt;urls&gt;&lt;/urls&gt;&lt;/record&gt;&lt;/Cite&gt;&lt;/EndNote</w:instrText>
      </w:r>
      <w:r>
        <w:rPr>
          <w:b/>
          <w:sz w:val="28"/>
          <w:rtl/>
        </w:rPr>
        <w:instrText>&gt;</w:instrText>
      </w:r>
      <w:r>
        <w:rPr>
          <w:b/>
          <w:sz w:val="28"/>
          <w:rtl/>
        </w:rPr>
        <w:fldChar w:fldCharType="separate"/>
      </w:r>
      <w:r>
        <w:rPr>
          <w:b/>
          <w:noProof/>
          <w:sz w:val="28"/>
          <w:rtl/>
        </w:rPr>
        <w:t>[72]</w:t>
      </w:r>
      <w:r>
        <w:rPr>
          <w:b/>
          <w:sz w:val="28"/>
          <w:rtl/>
        </w:rPr>
        <w:fldChar w:fldCharType="end"/>
      </w:r>
    </w:p>
    <w:p w14:paraId="149F353B" w14:textId="77777777" w:rsidR="009939D7" w:rsidRPr="00712E91" w:rsidRDefault="009939D7" w:rsidP="00770D23">
      <w:pPr>
        <w:pStyle w:val="Paragraph"/>
        <w:numPr>
          <w:ilvl w:val="0"/>
          <w:numId w:val="21"/>
        </w:numPr>
        <w:rPr>
          <w:b/>
          <w:sz w:val="28"/>
        </w:rPr>
      </w:pPr>
      <w:r>
        <w:rPr>
          <w:rFonts w:hint="cs"/>
          <w:b/>
          <w:sz w:val="28"/>
          <w:rtl/>
        </w:rPr>
        <w:t>استفاده از چارچوب</w:t>
      </w:r>
      <w:r>
        <w:rPr>
          <w:b/>
          <w:sz w:val="28"/>
          <w:rtl/>
        </w:rPr>
        <w:softHyphen/>
      </w:r>
      <w:r>
        <w:rPr>
          <w:rFonts w:hint="cs"/>
          <w:b/>
          <w:sz w:val="28"/>
          <w:rtl/>
        </w:rPr>
        <w:t xml:space="preserve">های پردازشی مبتنی بر علوم شناختی برای تشخیص ناهنجاری(2018) </w:t>
      </w:r>
      <w:r>
        <w:rPr>
          <w:b/>
          <w:sz w:val="28"/>
          <w:rtl/>
        </w:rPr>
        <w:fldChar w:fldCharType="begin"/>
      </w:r>
      <w:r>
        <w:rPr>
          <w:b/>
          <w:sz w:val="28"/>
          <w:rtl/>
        </w:rPr>
        <w:instrText xml:space="preserve"> </w:instrText>
      </w:r>
      <w:r>
        <w:rPr>
          <w:b/>
          <w:sz w:val="28"/>
        </w:rPr>
        <w:instrText>ADDIN EN.CITE &lt;EndNote&gt;&lt;Cite&gt;&lt;Author&gt;Rydholm&lt;/Author&gt;&lt;Year&gt;2018&lt;/Year&gt;&lt;RecNum&gt;74&lt;/RecNum&gt;&lt;DisplayText&gt;[73]&lt;/DisplayText&gt;&lt;record&gt;&lt;rec-number&gt;74&lt;/rec-number&gt;&lt;foreign-keys&gt;&lt;key app="EN" db-id="5advps9aitwdwre9vx1x2pv30wawrxstfptz" timestamp="1723225406"&gt;74</w:instrText>
      </w:r>
      <w:r>
        <w:rPr>
          <w:b/>
          <w:sz w:val="28"/>
          <w:rtl/>
        </w:rPr>
        <w:instrText>&lt;/</w:instrText>
      </w:r>
      <w:r>
        <w:rPr>
          <w:b/>
          <w:sz w:val="28"/>
        </w:rPr>
        <w:instrText>key&gt;&lt;/foreign-keys&gt;&lt;ref-type name="Generic"&gt;13&lt;/ref-type&gt;&lt;contributors&gt;&lt;authors&gt;&lt;author&gt;Rydholm, Gustaf&lt;/author&gt;&lt;/authors&gt;&lt;/contributors&gt;&lt;titles&gt;&lt;title&gt;Using neurobiological frameworks for anomaly detection in system log streams&lt;/title&gt;&lt;/titles&gt;&lt;dates&gt;&lt;year&gt;2018&lt;/year&gt;&lt;/dates&gt;&lt;urls&gt;&lt;/urls&gt;&lt;/record&gt;&lt;/Cite&gt;&lt;/EndNote</w:instrText>
      </w:r>
      <w:r>
        <w:rPr>
          <w:b/>
          <w:sz w:val="28"/>
          <w:rtl/>
        </w:rPr>
        <w:instrText>&gt;</w:instrText>
      </w:r>
      <w:r>
        <w:rPr>
          <w:b/>
          <w:sz w:val="28"/>
          <w:rtl/>
        </w:rPr>
        <w:fldChar w:fldCharType="separate"/>
      </w:r>
      <w:r>
        <w:rPr>
          <w:b/>
          <w:noProof/>
          <w:sz w:val="28"/>
          <w:rtl/>
        </w:rPr>
        <w:t>[73]</w:t>
      </w:r>
      <w:r>
        <w:rPr>
          <w:b/>
          <w:sz w:val="28"/>
          <w:rtl/>
        </w:rPr>
        <w:fldChar w:fldCharType="end"/>
      </w:r>
    </w:p>
    <w:p w14:paraId="2DDA3D35" w14:textId="77777777" w:rsidR="009939D7" w:rsidRDefault="009939D7" w:rsidP="009939D7">
      <w:pPr>
        <w:pStyle w:val="a"/>
        <w:rPr>
          <w:rtl/>
        </w:rPr>
      </w:pPr>
      <w:bookmarkStart w:id="78" w:name="_Toc182362696"/>
      <w:r w:rsidRPr="00CD32CC">
        <w:rPr>
          <w:rFonts w:hint="cs"/>
          <w:rtl/>
        </w:rPr>
        <w:t>جمع بندی</w:t>
      </w:r>
      <w:bookmarkEnd w:id="78"/>
    </w:p>
    <w:p w14:paraId="02CEFE66" w14:textId="3186BDF7" w:rsidR="009939D7" w:rsidRDefault="009939D7" w:rsidP="009939D7">
      <w:pPr>
        <w:pStyle w:val="a8"/>
        <w:rPr>
          <w:rtl/>
        </w:rPr>
      </w:pPr>
      <w:r w:rsidRPr="00CD23FA">
        <w:rPr>
          <w:rFonts w:hint="cs"/>
          <w:rtl/>
        </w:rPr>
        <w:t xml:space="preserve">در این فصل ابتدا نگاهی گذرا به مقالات مروری از سیستمهای پرسش و پاسخ در سالهای اخیر داشتیم. </w:t>
      </w:r>
      <w:r w:rsidRPr="00CD23FA">
        <w:rPr>
          <w:rFonts w:hint="cs"/>
          <w:rtl/>
        </w:rPr>
        <w:lastRenderedPageBreak/>
        <w:t>سپس به بررسی انواع رویکردهای معناشناسی توزیعی پرداختیم. در ادامه</w:t>
      </w:r>
      <w:r w:rsidR="00E53DD6">
        <w:rPr>
          <w:rtl/>
        </w:rPr>
        <w:softHyphen/>
      </w:r>
      <w:r w:rsidRPr="00CD23FA">
        <w:rPr>
          <w:rFonts w:hint="cs"/>
          <w:rtl/>
        </w:rPr>
        <w:t>ی سیر تکامل این مدلها به روشهای مبتنی بر شبکه</w:t>
      </w:r>
      <w:r w:rsidR="00A12C60">
        <w:rPr>
          <w:rtl/>
        </w:rPr>
        <w:softHyphen/>
      </w:r>
      <w:r w:rsidRPr="00CD23FA">
        <w:rPr>
          <w:rFonts w:hint="cs"/>
          <w:rtl/>
        </w:rPr>
        <w:t xml:space="preserve">های عصبی رسیدیم و میزان تاثیرات آن را بر پیشرفت روشهای درک معنایی دیدیم. در انتها پیشینه پژوهش </w:t>
      </w:r>
      <w:r w:rsidR="000A1A0B">
        <w:rPr>
          <w:rFonts w:hint="cs"/>
          <w:rtl/>
        </w:rPr>
        <w:t>خوشه‌بندی</w:t>
      </w:r>
      <w:r w:rsidRPr="00CD23FA">
        <w:rPr>
          <w:rFonts w:hint="cs"/>
          <w:rtl/>
        </w:rPr>
        <w:t xml:space="preserve"> معنایی را که رهیافتی نوین براساس کارکرد </w:t>
      </w:r>
      <w:r>
        <w:t>HTM</w:t>
      </w:r>
      <w:r w:rsidRPr="00CD23FA">
        <w:rPr>
          <w:rFonts w:hint="cs"/>
          <w:rtl/>
        </w:rPr>
        <w:t xml:space="preserve"> الهام گرفته است، معرفی کردیم و در این پایان</w:t>
      </w:r>
      <w:r w:rsidRPr="009939D7">
        <w:rPr>
          <w:sz w:val="28"/>
          <w:rtl/>
        </w:rPr>
        <w:softHyphen/>
      </w:r>
      <w:r w:rsidRPr="00CD23FA">
        <w:rPr>
          <w:rFonts w:hint="cs"/>
          <w:rtl/>
        </w:rPr>
        <w:t>نامه کاربرد آن را در سیستم</w:t>
      </w:r>
      <w:r w:rsidR="00A12C60">
        <w:rPr>
          <w:rtl/>
        </w:rPr>
        <w:softHyphen/>
      </w:r>
      <w:r w:rsidRPr="00CD23FA">
        <w:rPr>
          <w:rFonts w:hint="cs"/>
          <w:rtl/>
        </w:rPr>
        <w:t>های پرسش و پاسخ چندگزینه</w:t>
      </w:r>
      <w:r w:rsidRPr="009939D7">
        <w:rPr>
          <w:sz w:val="28"/>
          <w:rtl/>
        </w:rPr>
        <w:softHyphen/>
      </w:r>
      <w:r w:rsidRPr="00CD23FA">
        <w:rPr>
          <w:rFonts w:hint="cs"/>
          <w:rtl/>
        </w:rPr>
        <w:t>ای بررسی میکنیم.</w:t>
      </w:r>
    </w:p>
    <w:p w14:paraId="34B62C4E" w14:textId="11D830F1" w:rsidR="009939D7" w:rsidRPr="009939D7" w:rsidRDefault="009939D7" w:rsidP="009939D7">
      <w:pPr>
        <w:sectPr w:rsidR="009939D7" w:rsidRPr="009939D7" w:rsidSect="00356569">
          <w:headerReference w:type="default" r:id="rId39"/>
          <w:footerReference w:type="default" r:id="rId40"/>
          <w:footnotePr>
            <w:numRestart w:val="eachPage"/>
          </w:footnotePr>
          <w:pgSz w:w="11906" w:h="16838" w:code="9"/>
          <w:pgMar w:top="1701" w:right="1286" w:bottom="1701" w:left="1418" w:header="1021" w:footer="1021" w:gutter="0"/>
          <w:cols w:space="708"/>
          <w:titlePg/>
          <w:bidi/>
          <w:rtlGutter/>
          <w:docGrid w:linePitch="360"/>
        </w:sectPr>
      </w:pPr>
    </w:p>
    <w:p w14:paraId="4DEFB328" w14:textId="77777777" w:rsidR="002A678F" w:rsidRDefault="002A678F" w:rsidP="00F772A3">
      <w:pPr>
        <w:rPr>
          <w:rFonts w:ascii="B Nazanin"/>
          <w:sz w:val="28"/>
          <w:rtl/>
        </w:rPr>
      </w:pPr>
    </w:p>
    <w:p w14:paraId="5CD29F6E" w14:textId="1BB5CEC7" w:rsidR="00291C92" w:rsidRPr="00B548D8" w:rsidRDefault="00B548D8" w:rsidP="00770D23">
      <w:pPr>
        <w:pStyle w:val="a5"/>
        <w:numPr>
          <w:ilvl w:val="0"/>
          <w:numId w:val="7"/>
        </w:numPr>
        <w:ind w:left="38"/>
        <w:rPr>
          <w:rtl/>
        </w:rPr>
      </w:pPr>
      <w:bookmarkStart w:id="79" w:name="_Toc182362697"/>
      <w:r>
        <w:rPr>
          <w:rFonts w:hint="cs"/>
          <w:rtl/>
        </w:rPr>
        <w:t>روش پیشنهادی</w:t>
      </w:r>
      <w:bookmarkEnd w:id="79"/>
    </w:p>
    <w:p w14:paraId="46EEC38C" w14:textId="77777777" w:rsidR="009A1CE8" w:rsidRDefault="00B548D8" w:rsidP="00637EE9">
      <w:pPr>
        <w:pStyle w:val="a"/>
        <w:ind w:left="38"/>
        <w:rPr>
          <w:rtl/>
        </w:rPr>
      </w:pPr>
      <w:bookmarkStart w:id="80" w:name="_Toc182362698"/>
      <w:r>
        <w:rPr>
          <w:rFonts w:hint="cs"/>
          <w:rtl/>
        </w:rPr>
        <w:t>مقدمه</w:t>
      </w:r>
      <w:bookmarkEnd w:id="80"/>
    </w:p>
    <w:p w14:paraId="28B77CCF" w14:textId="3A82A93C" w:rsidR="00B548D8" w:rsidRDefault="00B548D8" w:rsidP="00637EE9">
      <w:pPr>
        <w:pStyle w:val="a8"/>
        <w:ind w:left="38"/>
        <w:rPr>
          <w:rtl/>
        </w:rPr>
      </w:pPr>
      <w:r w:rsidRPr="00CD23FA">
        <w:rPr>
          <w:rFonts w:hint="cs"/>
          <w:rtl/>
        </w:rPr>
        <w:t xml:space="preserve">در این فصل به بیان جزئیات </w:t>
      </w:r>
      <w:r w:rsidR="00693960">
        <w:rPr>
          <w:rFonts w:hint="cs"/>
          <w:rtl/>
        </w:rPr>
        <w:t xml:space="preserve">پیاده‌سازی </w:t>
      </w:r>
      <w:r w:rsidRPr="00CD23FA">
        <w:rPr>
          <w:rFonts w:hint="cs"/>
          <w:rtl/>
        </w:rPr>
        <w:t>الگوریتم</w:t>
      </w:r>
      <w:r w:rsidRPr="00B548D8">
        <w:rPr>
          <w:sz w:val="28"/>
          <w:rtl/>
        </w:rPr>
        <w:softHyphen/>
      </w:r>
      <w:r w:rsidRPr="00CD23FA">
        <w:rPr>
          <w:rFonts w:hint="cs"/>
          <w:rtl/>
        </w:rPr>
        <w:t>ها می</w:t>
      </w:r>
      <w:r w:rsidRPr="00B548D8">
        <w:rPr>
          <w:sz w:val="28"/>
          <w:rtl/>
        </w:rPr>
        <w:softHyphen/>
      </w:r>
      <w:r w:rsidRPr="00CD23FA">
        <w:rPr>
          <w:rFonts w:hint="cs"/>
          <w:rtl/>
        </w:rPr>
        <w:t>پردازیم. ابتدا مجموعه</w:t>
      </w:r>
      <w:r w:rsidRPr="00B548D8">
        <w:rPr>
          <w:sz w:val="28"/>
          <w:rtl/>
        </w:rPr>
        <w:softHyphen/>
      </w:r>
      <w:r w:rsidRPr="00CD23FA">
        <w:rPr>
          <w:rFonts w:hint="cs"/>
          <w:rtl/>
        </w:rPr>
        <w:t>داده</w:t>
      </w:r>
      <w:r w:rsidRPr="00B548D8">
        <w:rPr>
          <w:sz w:val="28"/>
          <w:rtl/>
        </w:rPr>
        <w:softHyphen/>
      </w:r>
      <w:r w:rsidRPr="00CD23FA">
        <w:rPr>
          <w:rFonts w:hint="cs"/>
          <w:rtl/>
        </w:rPr>
        <w:t>های استفاده شده در این تحقیق را معرفی می</w:t>
      </w:r>
      <w:r w:rsidRPr="00B548D8">
        <w:rPr>
          <w:sz w:val="28"/>
          <w:rtl/>
        </w:rPr>
        <w:softHyphen/>
      </w:r>
      <w:r w:rsidRPr="00CD23FA">
        <w:rPr>
          <w:rFonts w:hint="cs"/>
          <w:rtl/>
        </w:rPr>
        <w:t>کنیم. سپس با استفاده از مدل</w:t>
      </w:r>
      <w:r w:rsidRPr="00B548D8">
        <w:rPr>
          <w:sz w:val="28"/>
          <w:rtl/>
        </w:rPr>
        <w:softHyphen/>
      </w:r>
      <w:r w:rsidRPr="00CD23FA">
        <w:rPr>
          <w:rFonts w:hint="cs"/>
          <w:rtl/>
        </w:rPr>
        <w:t>های توضیح داده شده در فصل قبل، روشی را برای استخراج تعبیه کلمات پراکنده پیشنهاد می</w:t>
      </w:r>
      <w:r w:rsidR="004700F4">
        <w:rPr>
          <w:rtl/>
        </w:rPr>
        <w:softHyphen/>
      </w:r>
      <w:r w:rsidRPr="00CD23FA">
        <w:rPr>
          <w:rFonts w:hint="cs"/>
          <w:rtl/>
        </w:rPr>
        <w:t xml:space="preserve">دهیم. همچنین تلاشی در راستای افزایش دقت پاسخگویی به سوالات خواهیم داشت که نتایج آن متعاقبا اعلام خواهد شد. از این رو، در طول این فصل، تاثیر متغیرهای ورودی همچون انتخاب الگوریتم کاهش ابعاد و معیارهای شباهت را خواهیم دید. </w:t>
      </w:r>
    </w:p>
    <w:p w14:paraId="14B294CB" w14:textId="77777777" w:rsidR="00B548D8" w:rsidRDefault="002308A0" w:rsidP="00637EE9">
      <w:pPr>
        <w:pStyle w:val="a"/>
        <w:ind w:left="38"/>
        <w:rPr>
          <w:rtl/>
        </w:rPr>
      </w:pPr>
      <w:bookmarkStart w:id="81" w:name="_Toc182362699"/>
      <w:r w:rsidRPr="002D6F2C">
        <w:rPr>
          <w:rFonts w:hint="cs"/>
          <w:rtl/>
        </w:rPr>
        <w:t>مجموعه داده</w:t>
      </w:r>
      <w:bookmarkEnd w:id="81"/>
    </w:p>
    <w:p w14:paraId="776B90AE" w14:textId="24BF60F5" w:rsidR="002308A0" w:rsidRPr="00CD23FA" w:rsidRDefault="002308A0" w:rsidP="00637EE9">
      <w:pPr>
        <w:ind w:left="38"/>
        <w:rPr>
          <w:rtl/>
        </w:rPr>
      </w:pPr>
      <w:r w:rsidRPr="00CD23FA">
        <w:rPr>
          <w:rFonts w:hint="cs"/>
          <w:rtl/>
        </w:rPr>
        <w:t xml:space="preserve">در این بخش سه مجموعه داده </w:t>
      </w:r>
      <w:proofErr w:type="spellStart"/>
      <w:r w:rsidRPr="00CD23FA">
        <w:t>CommonsenseQA</w:t>
      </w:r>
      <w:proofErr w:type="spellEnd"/>
      <w:r w:rsidRPr="00CD23FA">
        <w:rPr>
          <w:rFonts w:hint="cs"/>
          <w:rtl/>
        </w:rPr>
        <w:t xml:space="preserve">، </w:t>
      </w:r>
      <w:r>
        <w:t>QASC</w:t>
      </w:r>
      <w:r w:rsidR="000F1BE7">
        <w:rPr>
          <w:rStyle w:val="FootnoteReference"/>
          <w:rtl/>
        </w:rPr>
        <w:footnoteReference w:id="84"/>
      </w:r>
      <w:r w:rsidRPr="00CD23FA">
        <w:rPr>
          <w:rFonts w:hint="cs"/>
          <w:rtl/>
        </w:rPr>
        <w:t xml:space="preserve"> و </w:t>
      </w:r>
      <w:r>
        <w:t>ARC</w:t>
      </w:r>
      <w:r w:rsidR="000F1BE7">
        <w:rPr>
          <w:rStyle w:val="FootnoteReference"/>
          <w:rtl/>
        </w:rPr>
        <w:footnoteReference w:id="85"/>
      </w:r>
      <w:r w:rsidRPr="00CD23FA">
        <w:rPr>
          <w:rFonts w:hint="cs"/>
          <w:rtl/>
        </w:rPr>
        <w:t xml:space="preserve"> را که شامل سوالات چندگزینه</w:t>
      </w:r>
      <w:r w:rsidR="005B628F">
        <w:rPr>
          <w:rFonts w:hint="cs"/>
          <w:rtl/>
        </w:rPr>
        <w:t xml:space="preserve">‌ای </w:t>
      </w:r>
      <w:r w:rsidRPr="00CD23FA">
        <w:rPr>
          <w:rFonts w:hint="cs"/>
          <w:rtl/>
        </w:rPr>
        <w:t>هستند، بررسی</w:t>
      </w:r>
      <w:r w:rsidR="00A00FDE">
        <w:rPr>
          <w:rFonts w:hint="cs"/>
          <w:rtl/>
        </w:rPr>
        <w:t xml:space="preserve"> می‌</w:t>
      </w:r>
      <w:r w:rsidRPr="00CD23FA">
        <w:rPr>
          <w:rFonts w:hint="cs"/>
          <w:rtl/>
        </w:rPr>
        <w:t>نماییم.</w:t>
      </w:r>
    </w:p>
    <w:p w14:paraId="1C9F9475" w14:textId="77777777" w:rsidR="002308A0" w:rsidRDefault="002308A0" w:rsidP="00637EE9">
      <w:pPr>
        <w:pStyle w:val="a0"/>
        <w:ind w:left="38"/>
        <w:rPr>
          <w:rtl/>
        </w:rPr>
      </w:pPr>
      <w:bookmarkStart w:id="82" w:name="_Toc182362700"/>
      <w:r>
        <w:rPr>
          <w:rFonts w:hint="cs"/>
          <w:rtl/>
        </w:rPr>
        <w:t xml:space="preserve">شرح مجموعه داده </w:t>
      </w:r>
      <w:proofErr w:type="spellStart"/>
      <w:r w:rsidRPr="006670CB">
        <w:rPr>
          <w:rFonts w:asciiTheme="majorBidi" w:hAnsiTheme="majorBidi" w:cstheme="majorBidi"/>
        </w:rPr>
        <w:t>CommonSenseQA</w:t>
      </w:r>
      <w:bookmarkEnd w:id="82"/>
      <w:proofErr w:type="spellEnd"/>
    </w:p>
    <w:p w14:paraId="7E48C564" w14:textId="7899845E" w:rsidR="002308A0" w:rsidRPr="00CD23FA" w:rsidRDefault="002308A0" w:rsidP="00637EE9">
      <w:pPr>
        <w:pStyle w:val="a8"/>
        <w:ind w:left="38"/>
        <w:rPr>
          <w:rtl/>
        </w:rPr>
      </w:pPr>
      <w:proofErr w:type="spellStart"/>
      <w:r w:rsidRPr="00CD23FA">
        <w:t>CommonsenseQA</w:t>
      </w:r>
      <w:proofErr w:type="spellEnd"/>
      <w:r w:rsidRPr="00CD23FA">
        <w:rPr>
          <w:rtl/>
        </w:rPr>
        <w:t xml:space="preserve"> </w:t>
      </w:r>
      <w:r>
        <w:rPr>
          <w:rtl/>
        </w:rPr>
        <w:fldChar w:fldCharType="begin"/>
      </w:r>
      <w:r>
        <w:rPr>
          <w:rtl/>
        </w:rPr>
        <w:instrText xml:space="preserve"> </w:instrText>
      </w:r>
      <w:r>
        <w:instrText>ADDIN EN.CITE &lt;EndNote&gt;&lt;Cite&gt;&lt;Author&gt;Talmor&lt;/Author&gt;&lt;Year&gt;2018&lt;/Year&gt;&lt;RecNum&gt;77&lt;/RecNum&gt;&lt;DisplayText&gt;[74]&lt;/DisplayText&gt;&lt;record&gt;&lt;rec-number&gt;77&lt;/rec-number&gt;&lt;foreign-keys&gt;&lt;key app="EN" db-id="5advps9aitwdwre9vx1x2pv30wawrxstfptz" timestamp="1723227744"&gt;77</w:instrText>
      </w:r>
      <w:r>
        <w:rPr>
          <w:rtl/>
        </w:rPr>
        <w:instrText>&lt;/</w:instrText>
      </w:r>
      <w:r>
        <w:instrText>key&gt;&lt;/foreign-keys&gt;&lt;ref-type name="Book"&gt;6&lt;/ref-type&gt;&lt;contributors&gt;&lt;authors&gt;&lt;author&gt;Talmor, Alon&lt;/author&gt;&lt;author&gt;Herzig, Jonathan&lt;/author&gt;&lt;author&gt;Lourie, Nicholas&lt;/author&gt;&lt;author&gt;Berant, Jonathan&lt;/author&gt;&lt;/authors&gt;&lt;/contributors&gt;&lt;titles&gt;&lt;title&gt;CommonsenseQA: A Question Answering Challenge Targeting Commonsense Knowledge&lt;/title&gt;&lt;/titles&gt;&lt;dates&gt;&lt;year&gt;2018&lt;/year&gt;&lt;/dates&gt;&lt;urls&gt;&lt;/urls&gt;&lt;/record&gt;&lt;/Cite&gt;&lt;/EndNote</w:instrText>
      </w:r>
      <w:r>
        <w:rPr>
          <w:rtl/>
        </w:rPr>
        <w:instrText>&gt;</w:instrText>
      </w:r>
      <w:r>
        <w:rPr>
          <w:rtl/>
        </w:rPr>
        <w:fldChar w:fldCharType="separate"/>
      </w:r>
      <w:r>
        <w:rPr>
          <w:noProof/>
          <w:rtl/>
        </w:rPr>
        <w:t>[74]</w:t>
      </w:r>
      <w:r>
        <w:rPr>
          <w:rtl/>
        </w:rPr>
        <w:fldChar w:fldCharType="end"/>
      </w:r>
      <w:r>
        <w:rPr>
          <w:rFonts w:hint="cs"/>
          <w:rtl/>
        </w:rPr>
        <w:t xml:space="preserve"> </w:t>
      </w:r>
      <w:r w:rsidRPr="00CD23FA">
        <w:rPr>
          <w:rtl/>
        </w:rPr>
        <w:t>مجموعه داده</w:t>
      </w:r>
      <w:r>
        <w:rPr>
          <w:rtl/>
        </w:rPr>
        <w:softHyphen/>
      </w:r>
      <w:r w:rsidRPr="00CD23FA">
        <w:rPr>
          <w:rtl/>
        </w:rPr>
        <w:t>ا</w:t>
      </w:r>
      <w:r w:rsidRPr="00CD23FA">
        <w:rPr>
          <w:rFonts w:hint="cs"/>
          <w:rtl/>
        </w:rPr>
        <w:t>ی</w:t>
      </w:r>
      <w:r w:rsidRPr="00CD23FA">
        <w:rPr>
          <w:rtl/>
        </w:rPr>
        <w:t xml:space="preserve"> است که برا</w:t>
      </w:r>
      <w:r w:rsidRPr="00CD23FA">
        <w:rPr>
          <w:rFonts w:hint="cs"/>
          <w:rtl/>
        </w:rPr>
        <w:t>ی</w:t>
      </w:r>
      <w:r w:rsidRPr="00CD23FA">
        <w:rPr>
          <w:rtl/>
        </w:rPr>
        <w:t xml:space="preserve"> آزما</w:t>
      </w:r>
      <w:r w:rsidRPr="00CD23FA">
        <w:rPr>
          <w:rFonts w:hint="cs"/>
          <w:rtl/>
        </w:rPr>
        <w:t>ی</w:t>
      </w:r>
      <w:r w:rsidRPr="00CD23FA">
        <w:rPr>
          <w:rFonts w:hint="eastAsia"/>
          <w:rtl/>
        </w:rPr>
        <w:t>ش</w:t>
      </w:r>
      <w:r w:rsidRPr="00CD23FA">
        <w:rPr>
          <w:rtl/>
        </w:rPr>
        <w:t xml:space="preserve"> توانا</w:t>
      </w:r>
      <w:r w:rsidRPr="00CD23FA">
        <w:rPr>
          <w:rFonts w:hint="cs"/>
          <w:rtl/>
        </w:rPr>
        <w:t>یی</w:t>
      </w:r>
      <w:r w:rsidRPr="00CD23FA">
        <w:rPr>
          <w:rtl/>
        </w:rPr>
        <w:t xml:space="preserve"> مدل</w:t>
      </w:r>
      <w:r w:rsidR="00A12C60">
        <w:rPr>
          <w:rtl/>
        </w:rPr>
        <w:softHyphen/>
      </w:r>
      <w:r w:rsidRPr="00CD23FA">
        <w:rPr>
          <w:rtl/>
        </w:rPr>
        <w:t>ها</w:t>
      </w:r>
      <w:r w:rsidRPr="00CD23FA">
        <w:rPr>
          <w:rFonts w:hint="cs"/>
          <w:rtl/>
        </w:rPr>
        <w:t>ی</w:t>
      </w:r>
      <w:r w:rsidRPr="00CD23FA">
        <w:rPr>
          <w:rtl/>
        </w:rPr>
        <w:t xml:space="preserve"> درک زبان طب</w:t>
      </w:r>
      <w:r w:rsidRPr="00CD23FA">
        <w:rPr>
          <w:rFonts w:hint="cs"/>
          <w:rtl/>
        </w:rPr>
        <w:t>ی</w:t>
      </w:r>
      <w:r w:rsidRPr="00CD23FA">
        <w:rPr>
          <w:rFonts w:hint="eastAsia"/>
          <w:rtl/>
        </w:rPr>
        <w:t>ع</w:t>
      </w:r>
      <w:r w:rsidRPr="00CD23FA">
        <w:rPr>
          <w:rFonts w:hint="cs"/>
          <w:rtl/>
        </w:rPr>
        <w:t>ی</w:t>
      </w:r>
      <w:r w:rsidRPr="00CD23FA">
        <w:rPr>
          <w:rtl/>
        </w:rPr>
        <w:t xml:space="preserve"> برا</w:t>
      </w:r>
      <w:r w:rsidRPr="00CD23FA">
        <w:rPr>
          <w:rFonts w:hint="cs"/>
          <w:rtl/>
        </w:rPr>
        <w:t>ی</w:t>
      </w:r>
      <w:r w:rsidRPr="00CD23FA">
        <w:rPr>
          <w:rtl/>
        </w:rPr>
        <w:t xml:space="preserve"> استفاده از دانش قبل</w:t>
      </w:r>
      <w:r w:rsidRPr="00CD23FA">
        <w:rPr>
          <w:rFonts w:hint="cs"/>
          <w:rtl/>
        </w:rPr>
        <w:t>ی</w:t>
      </w:r>
      <w:r w:rsidRPr="00CD23FA">
        <w:rPr>
          <w:rtl/>
        </w:rPr>
        <w:t xml:space="preserve"> و استدلال منطق</w:t>
      </w:r>
      <w:r w:rsidRPr="00CD23FA">
        <w:rPr>
          <w:rFonts w:hint="cs"/>
          <w:rtl/>
        </w:rPr>
        <w:t>ی</w:t>
      </w:r>
      <w:r w:rsidRPr="00CD23FA">
        <w:rPr>
          <w:rtl/>
        </w:rPr>
        <w:t xml:space="preserve"> به منظور پاسخ به سؤالات در مورد جهان طراح</w:t>
      </w:r>
      <w:r w:rsidRPr="00CD23FA">
        <w:rPr>
          <w:rFonts w:hint="cs"/>
          <w:rtl/>
        </w:rPr>
        <w:t>ی</w:t>
      </w:r>
      <w:r w:rsidRPr="00CD23FA">
        <w:rPr>
          <w:rtl/>
        </w:rPr>
        <w:t xml:space="preserve"> شده است. </w:t>
      </w:r>
      <w:r w:rsidRPr="00CD23FA">
        <w:rPr>
          <w:rtl/>
        </w:rPr>
        <w:lastRenderedPageBreak/>
        <w:t xml:space="preserve">هدف </w:t>
      </w:r>
      <w:r w:rsidRPr="00CD23FA">
        <w:rPr>
          <w:rFonts w:hint="cs"/>
          <w:rtl/>
        </w:rPr>
        <w:t>این مجموعه داده</w:t>
      </w:r>
      <w:r w:rsidRPr="00CD23FA">
        <w:rPr>
          <w:rtl/>
        </w:rPr>
        <w:t xml:space="preserve"> ارائه </w:t>
      </w:r>
      <w:r w:rsidRPr="00CD23FA">
        <w:rPr>
          <w:rFonts w:hint="cs"/>
          <w:rtl/>
        </w:rPr>
        <w:t>ی</w:t>
      </w:r>
      <w:r w:rsidRPr="00CD23FA">
        <w:rPr>
          <w:rFonts w:hint="eastAsia"/>
          <w:rtl/>
        </w:rPr>
        <w:t>ک</w:t>
      </w:r>
      <w:r w:rsidRPr="00CD23FA">
        <w:rPr>
          <w:rtl/>
        </w:rPr>
        <w:t xml:space="preserve"> بستر آزما</w:t>
      </w:r>
      <w:r w:rsidRPr="00CD23FA">
        <w:rPr>
          <w:rFonts w:hint="cs"/>
          <w:rtl/>
        </w:rPr>
        <w:t>ی</w:t>
      </w:r>
      <w:r w:rsidRPr="00CD23FA">
        <w:rPr>
          <w:rFonts w:hint="eastAsia"/>
          <w:rtl/>
        </w:rPr>
        <w:t>ش</w:t>
      </w:r>
      <w:r w:rsidRPr="00CD23FA">
        <w:rPr>
          <w:rFonts w:hint="cs"/>
          <w:rtl/>
        </w:rPr>
        <w:t>ی</w:t>
      </w:r>
      <w:r w:rsidRPr="00CD23FA">
        <w:rPr>
          <w:rtl/>
        </w:rPr>
        <w:t xml:space="preserve"> چالش برانگ</w:t>
      </w:r>
      <w:r w:rsidRPr="00CD23FA">
        <w:rPr>
          <w:rFonts w:hint="cs"/>
          <w:rtl/>
        </w:rPr>
        <w:t>ی</w:t>
      </w:r>
      <w:r w:rsidRPr="00CD23FA">
        <w:rPr>
          <w:rFonts w:hint="eastAsia"/>
          <w:rtl/>
        </w:rPr>
        <w:t>ز</w:t>
      </w:r>
      <w:r w:rsidRPr="00CD23FA">
        <w:rPr>
          <w:rFonts w:hint="cs"/>
          <w:rtl/>
        </w:rPr>
        <w:t xml:space="preserve"> در</w:t>
      </w:r>
      <w:r w:rsidRPr="00CD23FA">
        <w:rPr>
          <w:rtl/>
        </w:rPr>
        <w:t xml:space="preserve"> توسعه مدل</w:t>
      </w:r>
      <w:r w:rsidRPr="004C048A">
        <w:rPr>
          <w:sz w:val="28"/>
          <w:rtl/>
        </w:rPr>
        <w:t>‌</w:t>
      </w:r>
      <w:r w:rsidRPr="00CD23FA">
        <w:rPr>
          <w:rtl/>
        </w:rPr>
        <w:t>ها</w:t>
      </w:r>
      <w:r w:rsidRPr="00CD23FA">
        <w:rPr>
          <w:rFonts w:hint="cs"/>
          <w:rtl/>
        </w:rPr>
        <w:t>ی</w:t>
      </w:r>
      <w:r w:rsidRPr="00CD23FA">
        <w:rPr>
          <w:rtl/>
        </w:rPr>
        <w:t xml:space="preserve"> پ</w:t>
      </w:r>
      <w:r w:rsidRPr="00CD23FA">
        <w:rPr>
          <w:rFonts w:hint="cs"/>
          <w:rtl/>
        </w:rPr>
        <w:t>ی</w:t>
      </w:r>
      <w:r w:rsidRPr="00CD23FA">
        <w:rPr>
          <w:rFonts w:hint="eastAsia"/>
          <w:rtl/>
        </w:rPr>
        <w:t>شرفته</w:t>
      </w:r>
      <w:r w:rsidRPr="004C048A">
        <w:rPr>
          <w:rFonts w:hint="eastAsia"/>
          <w:sz w:val="28"/>
          <w:rtl/>
        </w:rPr>
        <w:t>‌</w:t>
      </w:r>
      <w:r w:rsidRPr="00CD23FA">
        <w:rPr>
          <w:rFonts w:hint="eastAsia"/>
          <w:rtl/>
        </w:rPr>
        <w:t>تر</w:t>
      </w:r>
      <w:r w:rsidRPr="00CD23FA">
        <w:rPr>
          <w:rtl/>
        </w:rPr>
        <w:t xml:space="preserve"> ا</w:t>
      </w:r>
      <w:r w:rsidRPr="00CD23FA">
        <w:rPr>
          <w:rFonts w:hint="eastAsia"/>
          <w:rtl/>
        </w:rPr>
        <w:t>ست</w:t>
      </w:r>
      <w:r w:rsidRPr="00CD23FA">
        <w:rPr>
          <w:rtl/>
        </w:rPr>
        <w:t xml:space="preserve"> که م</w:t>
      </w:r>
      <w:r w:rsidRPr="00CD23FA">
        <w:rPr>
          <w:rFonts w:hint="cs"/>
          <w:rtl/>
        </w:rPr>
        <w:t>ی</w:t>
      </w:r>
      <w:r w:rsidRPr="004C048A">
        <w:rPr>
          <w:rFonts w:hint="cs"/>
          <w:sz w:val="28"/>
          <w:rtl/>
        </w:rPr>
        <w:t>‌</w:t>
      </w:r>
      <w:r w:rsidRPr="00CD23FA">
        <w:rPr>
          <w:rFonts w:hint="eastAsia"/>
          <w:rtl/>
        </w:rPr>
        <w:t>توانند</w:t>
      </w:r>
      <w:r w:rsidRPr="00CD23FA">
        <w:rPr>
          <w:rtl/>
        </w:rPr>
        <w:t xml:space="preserve"> به طور مؤثر دانش را</w:t>
      </w:r>
      <w:r w:rsidRPr="00CD23FA">
        <w:rPr>
          <w:rFonts w:hint="cs"/>
          <w:rtl/>
        </w:rPr>
        <w:t>ی</w:t>
      </w:r>
      <w:r w:rsidRPr="00CD23FA">
        <w:rPr>
          <w:rFonts w:hint="eastAsia"/>
          <w:rtl/>
        </w:rPr>
        <w:t>ج</w:t>
      </w:r>
      <w:r w:rsidRPr="00CD23FA">
        <w:rPr>
          <w:rtl/>
        </w:rPr>
        <w:t xml:space="preserve"> را درک کرده و به کار </w:t>
      </w:r>
      <w:r w:rsidRPr="00CD23FA">
        <w:rPr>
          <w:rFonts w:hint="cs"/>
          <w:rtl/>
        </w:rPr>
        <w:t>گرفته شود</w:t>
      </w:r>
      <w:r w:rsidRPr="00CD23FA">
        <w:rPr>
          <w:rtl/>
        </w:rPr>
        <w:t>. ا</w:t>
      </w:r>
      <w:r w:rsidRPr="00CD23FA">
        <w:rPr>
          <w:rFonts w:hint="cs"/>
          <w:rtl/>
        </w:rPr>
        <w:t>ی</w:t>
      </w:r>
      <w:r w:rsidRPr="00CD23FA">
        <w:rPr>
          <w:rFonts w:hint="eastAsia"/>
          <w:rtl/>
        </w:rPr>
        <w:t>ن</w:t>
      </w:r>
      <w:r w:rsidRPr="00CD23FA">
        <w:rPr>
          <w:rtl/>
        </w:rPr>
        <w:t xml:space="preserve"> مجموعه داده به عنوان </w:t>
      </w:r>
      <w:r w:rsidRPr="00CD23FA">
        <w:rPr>
          <w:rFonts w:hint="cs"/>
          <w:rtl/>
        </w:rPr>
        <w:t>ی</w:t>
      </w:r>
      <w:r w:rsidRPr="00CD23FA">
        <w:rPr>
          <w:rFonts w:hint="eastAsia"/>
          <w:rtl/>
        </w:rPr>
        <w:t>ک</w:t>
      </w:r>
      <w:r w:rsidRPr="00CD23FA">
        <w:rPr>
          <w:rtl/>
        </w:rPr>
        <w:t xml:space="preserve"> منبع ارزشمند برا</w:t>
      </w:r>
      <w:r w:rsidRPr="00CD23FA">
        <w:rPr>
          <w:rFonts w:hint="cs"/>
          <w:rtl/>
        </w:rPr>
        <w:t>ی</w:t>
      </w:r>
      <w:r w:rsidRPr="00CD23FA">
        <w:rPr>
          <w:rtl/>
        </w:rPr>
        <w:t xml:space="preserve"> ارز</w:t>
      </w:r>
      <w:r w:rsidRPr="00CD23FA">
        <w:rPr>
          <w:rFonts w:hint="cs"/>
          <w:rtl/>
        </w:rPr>
        <w:t>ی</w:t>
      </w:r>
      <w:r w:rsidRPr="00CD23FA">
        <w:rPr>
          <w:rFonts w:hint="eastAsia"/>
          <w:rtl/>
        </w:rPr>
        <w:t>اب</w:t>
      </w:r>
      <w:r w:rsidRPr="00CD23FA">
        <w:rPr>
          <w:rFonts w:hint="cs"/>
          <w:rtl/>
        </w:rPr>
        <w:t>ی</w:t>
      </w:r>
      <w:r w:rsidRPr="00CD23FA">
        <w:rPr>
          <w:rtl/>
        </w:rPr>
        <w:t xml:space="preserve"> قابل</w:t>
      </w:r>
      <w:r w:rsidRPr="00CD23FA">
        <w:rPr>
          <w:rFonts w:hint="cs"/>
          <w:rtl/>
        </w:rPr>
        <w:t>ی</w:t>
      </w:r>
      <w:r w:rsidRPr="00CD23FA">
        <w:rPr>
          <w:rFonts w:hint="eastAsia"/>
          <w:rtl/>
        </w:rPr>
        <w:t>ت</w:t>
      </w:r>
      <w:r w:rsidRPr="004C048A">
        <w:rPr>
          <w:rFonts w:hint="eastAsia"/>
          <w:sz w:val="28"/>
          <w:rtl/>
        </w:rPr>
        <w:t>‌</w:t>
      </w:r>
      <w:r w:rsidRPr="00CD23FA">
        <w:rPr>
          <w:rFonts w:hint="eastAsia"/>
          <w:rtl/>
        </w:rPr>
        <w:t>ها</w:t>
      </w:r>
      <w:r w:rsidRPr="00CD23FA">
        <w:rPr>
          <w:rFonts w:hint="cs"/>
          <w:rtl/>
        </w:rPr>
        <w:t>ی</w:t>
      </w:r>
      <w:r w:rsidRPr="00CD23FA">
        <w:rPr>
          <w:rtl/>
        </w:rPr>
        <w:t xml:space="preserve"> مدل</w:t>
      </w:r>
      <w:r w:rsidRPr="004C048A">
        <w:rPr>
          <w:sz w:val="28"/>
          <w:rtl/>
        </w:rPr>
        <w:t>‌</w:t>
      </w:r>
      <w:r w:rsidRPr="00CD23FA">
        <w:rPr>
          <w:rtl/>
        </w:rPr>
        <w:t>ها</w:t>
      </w:r>
      <w:r w:rsidRPr="00CD23FA">
        <w:rPr>
          <w:rFonts w:hint="cs"/>
          <w:rtl/>
        </w:rPr>
        <w:t>ی</w:t>
      </w:r>
      <w:r w:rsidRPr="00CD23FA">
        <w:rPr>
          <w:rtl/>
        </w:rPr>
        <w:t xml:space="preserve"> درک زبان طب</w:t>
      </w:r>
      <w:r w:rsidRPr="00CD23FA">
        <w:rPr>
          <w:rFonts w:hint="cs"/>
          <w:rtl/>
        </w:rPr>
        <w:t>ی</w:t>
      </w:r>
      <w:r w:rsidRPr="00CD23FA">
        <w:rPr>
          <w:rFonts w:hint="eastAsia"/>
          <w:rtl/>
        </w:rPr>
        <w:t>ع</w:t>
      </w:r>
      <w:r w:rsidRPr="00CD23FA">
        <w:rPr>
          <w:rFonts w:hint="cs"/>
          <w:rtl/>
        </w:rPr>
        <w:t>ی</w:t>
      </w:r>
      <w:r w:rsidRPr="00CD23FA">
        <w:rPr>
          <w:rtl/>
        </w:rPr>
        <w:t xml:space="preserve"> عمل م</w:t>
      </w:r>
      <w:r w:rsidRPr="00CD23FA">
        <w:rPr>
          <w:rFonts w:hint="cs"/>
          <w:rtl/>
        </w:rPr>
        <w:t>ی</w:t>
      </w:r>
      <w:r w:rsidRPr="004C048A">
        <w:rPr>
          <w:rFonts w:hint="cs"/>
          <w:sz w:val="28"/>
          <w:rtl/>
        </w:rPr>
        <w:t>‌</w:t>
      </w:r>
      <w:r w:rsidRPr="00CD23FA">
        <w:rPr>
          <w:rFonts w:hint="eastAsia"/>
          <w:rtl/>
        </w:rPr>
        <w:t>کند</w:t>
      </w:r>
      <w:r w:rsidRPr="00CD23FA">
        <w:rPr>
          <w:rtl/>
        </w:rPr>
        <w:t>.</w:t>
      </w:r>
    </w:p>
    <w:p w14:paraId="48C984D7" w14:textId="450B163F" w:rsidR="002308A0" w:rsidRPr="00CD23FA" w:rsidRDefault="002308A0" w:rsidP="00637EE9">
      <w:pPr>
        <w:pStyle w:val="a8"/>
        <w:ind w:left="38"/>
      </w:pPr>
      <w:r w:rsidRPr="00CD23FA">
        <w:rPr>
          <w:rFonts w:hint="cs"/>
          <w:rtl/>
        </w:rPr>
        <w:t>این مجموعه داده</w:t>
      </w:r>
      <w:r w:rsidRPr="00CD23FA">
        <w:rPr>
          <w:rtl/>
        </w:rPr>
        <w:t xml:space="preserve"> شامل </w:t>
      </w:r>
      <w:r w:rsidR="00A731A2">
        <w:rPr>
          <w:rFonts w:hint="cs"/>
          <w:rtl/>
        </w:rPr>
        <w:t>10962</w:t>
      </w:r>
      <w:r w:rsidRPr="00CD23FA">
        <w:rPr>
          <w:rtl/>
        </w:rPr>
        <w:t xml:space="preserve"> سوال</w:t>
      </w:r>
      <w:r w:rsidRPr="00CD23FA">
        <w:rPr>
          <w:rFonts w:hint="cs"/>
          <w:rtl/>
        </w:rPr>
        <w:t xml:space="preserve"> 5 گزینه</w:t>
      </w:r>
      <w:r w:rsidR="005B628F">
        <w:rPr>
          <w:rFonts w:hint="cs"/>
          <w:rtl/>
        </w:rPr>
        <w:t xml:space="preserve">‌ای </w:t>
      </w:r>
      <w:r w:rsidRPr="00CD23FA">
        <w:rPr>
          <w:rtl/>
        </w:rPr>
        <w:t>است که هر کدام به دقت برا</w:t>
      </w:r>
      <w:r w:rsidRPr="00CD23FA">
        <w:rPr>
          <w:rFonts w:hint="cs"/>
          <w:rtl/>
        </w:rPr>
        <w:t>ی</w:t>
      </w:r>
      <w:r w:rsidRPr="00CD23FA">
        <w:rPr>
          <w:rtl/>
        </w:rPr>
        <w:t xml:space="preserve"> ارز</w:t>
      </w:r>
      <w:r w:rsidRPr="00CD23FA">
        <w:rPr>
          <w:rFonts w:hint="cs"/>
          <w:rtl/>
        </w:rPr>
        <w:t>ی</w:t>
      </w:r>
      <w:r w:rsidRPr="00CD23FA">
        <w:rPr>
          <w:rFonts w:hint="eastAsia"/>
          <w:rtl/>
        </w:rPr>
        <w:t>اب</w:t>
      </w:r>
      <w:r w:rsidRPr="00CD23FA">
        <w:rPr>
          <w:rFonts w:hint="cs"/>
          <w:rtl/>
        </w:rPr>
        <w:t>ی</w:t>
      </w:r>
      <w:r w:rsidRPr="00CD23FA">
        <w:rPr>
          <w:rtl/>
        </w:rPr>
        <w:t xml:space="preserve"> قابل</w:t>
      </w:r>
      <w:r w:rsidRPr="00CD23FA">
        <w:rPr>
          <w:rFonts w:hint="cs"/>
          <w:rtl/>
        </w:rPr>
        <w:t>ی</w:t>
      </w:r>
      <w:r w:rsidRPr="00CD23FA">
        <w:rPr>
          <w:rFonts w:hint="eastAsia"/>
          <w:rtl/>
        </w:rPr>
        <w:t>ت</w:t>
      </w:r>
      <w:r w:rsidRPr="004C048A">
        <w:rPr>
          <w:rFonts w:hint="eastAsia"/>
          <w:sz w:val="28"/>
          <w:rtl/>
        </w:rPr>
        <w:t>‌</w:t>
      </w:r>
      <w:r w:rsidRPr="00CD23FA">
        <w:rPr>
          <w:rFonts w:hint="eastAsia"/>
          <w:rtl/>
        </w:rPr>
        <w:t>ها</w:t>
      </w:r>
      <w:r w:rsidRPr="00CD23FA">
        <w:rPr>
          <w:rFonts w:hint="cs"/>
          <w:rtl/>
        </w:rPr>
        <w:t>ی</w:t>
      </w:r>
      <w:r w:rsidRPr="00CD23FA">
        <w:rPr>
          <w:rtl/>
        </w:rPr>
        <w:t xml:space="preserve"> استدلال مدل</w:t>
      </w:r>
      <w:r w:rsidRPr="004C048A">
        <w:rPr>
          <w:sz w:val="28"/>
          <w:rtl/>
        </w:rPr>
        <w:t>‌</w:t>
      </w:r>
      <w:r w:rsidRPr="00CD23FA">
        <w:rPr>
          <w:rtl/>
        </w:rPr>
        <w:t>ها طراح</w:t>
      </w:r>
      <w:r w:rsidRPr="00CD23FA">
        <w:rPr>
          <w:rFonts w:hint="cs"/>
          <w:rtl/>
        </w:rPr>
        <w:t>ی</w:t>
      </w:r>
      <w:r w:rsidRPr="00CD23FA">
        <w:rPr>
          <w:rtl/>
        </w:rPr>
        <w:t xml:space="preserve"> شده</w:t>
      </w:r>
      <w:r w:rsidRPr="004C048A">
        <w:rPr>
          <w:sz w:val="28"/>
          <w:rtl/>
        </w:rPr>
        <w:t>‌</w:t>
      </w:r>
      <w:r w:rsidRPr="00CD23FA">
        <w:rPr>
          <w:rtl/>
        </w:rPr>
        <w:t>اند. فرآ</w:t>
      </w:r>
      <w:r w:rsidRPr="00CD23FA">
        <w:rPr>
          <w:rFonts w:hint="cs"/>
          <w:rtl/>
        </w:rPr>
        <w:t>ی</w:t>
      </w:r>
      <w:r w:rsidRPr="00CD23FA">
        <w:rPr>
          <w:rFonts w:hint="eastAsia"/>
          <w:rtl/>
        </w:rPr>
        <w:t>ند</w:t>
      </w:r>
      <w:r w:rsidRPr="00CD23FA">
        <w:rPr>
          <w:rtl/>
        </w:rPr>
        <w:t xml:space="preserve"> ا</w:t>
      </w:r>
      <w:r w:rsidRPr="00CD23FA">
        <w:rPr>
          <w:rFonts w:hint="cs"/>
          <w:rtl/>
        </w:rPr>
        <w:t>ی</w:t>
      </w:r>
      <w:r w:rsidRPr="00CD23FA">
        <w:rPr>
          <w:rFonts w:hint="eastAsia"/>
          <w:rtl/>
        </w:rPr>
        <w:t>جاد</w:t>
      </w:r>
      <w:r w:rsidRPr="00CD23FA">
        <w:rPr>
          <w:rtl/>
        </w:rPr>
        <w:t xml:space="preserve"> شامل استفاده از </w:t>
      </w:r>
      <w:proofErr w:type="spellStart"/>
      <w:r w:rsidRPr="00CD23FA">
        <w:t>ConceptNet</w:t>
      </w:r>
      <w:proofErr w:type="spellEnd"/>
      <w:r w:rsidRPr="00CD23FA">
        <w:rPr>
          <w:rtl/>
        </w:rPr>
        <w:t xml:space="preserve">، </w:t>
      </w:r>
      <w:r w:rsidRPr="00CD23FA">
        <w:rPr>
          <w:rFonts w:hint="cs"/>
          <w:rtl/>
        </w:rPr>
        <w:t>ی</w:t>
      </w:r>
      <w:r w:rsidRPr="00CD23FA">
        <w:rPr>
          <w:rFonts w:hint="eastAsia"/>
          <w:rtl/>
        </w:rPr>
        <w:t>ک</w:t>
      </w:r>
      <w:r w:rsidRPr="00CD23FA">
        <w:rPr>
          <w:rtl/>
        </w:rPr>
        <w:t xml:space="preserve"> مخزن بزرگ مبتن</w:t>
      </w:r>
      <w:r w:rsidRPr="00CD23FA">
        <w:rPr>
          <w:rFonts w:hint="cs"/>
          <w:rtl/>
        </w:rPr>
        <w:t>ی</w:t>
      </w:r>
      <w:r w:rsidRPr="00CD23FA">
        <w:rPr>
          <w:rtl/>
        </w:rPr>
        <w:t xml:space="preserve"> بر نمودار دانش عام است. مراحل کل</w:t>
      </w:r>
      <w:r w:rsidRPr="00CD23FA">
        <w:rPr>
          <w:rFonts w:hint="cs"/>
          <w:rtl/>
        </w:rPr>
        <w:t>ی</w:t>
      </w:r>
      <w:r w:rsidRPr="00CD23FA">
        <w:rPr>
          <w:rFonts w:hint="eastAsia"/>
          <w:rtl/>
        </w:rPr>
        <w:t>د</w:t>
      </w:r>
      <w:r w:rsidRPr="00CD23FA">
        <w:rPr>
          <w:rFonts w:hint="cs"/>
          <w:rtl/>
        </w:rPr>
        <w:t>ی</w:t>
      </w:r>
      <w:r w:rsidRPr="00CD23FA">
        <w:rPr>
          <w:rtl/>
        </w:rPr>
        <w:t xml:space="preserve"> درگ</w:t>
      </w:r>
      <w:r w:rsidRPr="00CD23FA">
        <w:rPr>
          <w:rFonts w:hint="cs"/>
          <w:rtl/>
        </w:rPr>
        <w:t>ی</w:t>
      </w:r>
      <w:r w:rsidRPr="00CD23FA">
        <w:rPr>
          <w:rFonts w:hint="eastAsia"/>
          <w:rtl/>
        </w:rPr>
        <w:t>ر</w:t>
      </w:r>
      <w:r w:rsidRPr="00CD23FA">
        <w:rPr>
          <w:rtl/>
        </w:rPr>
        <w:t xml:space="preserve"> در تول</w:t>
      </w:r>
      <w:r w:rsidRPr="00CD23FA">
        <w:rPr>
          <w:rFonts w:hint="cs"/>
          <w:rtl/>
        </w:rPr>
        <w:t>ی</w:t>
      </w:r>
      <w:r w:rsidRPr="00CD23FA">
        <w:rPr>
          <w:rFonts w:hint="eastAsia"/>
          <w:rtl/>
        </w:rPr>
        <w:t>د</w:t>
      </w:r>
      <w:r w:rsidRPr="00CD23FA">
        <w:rPr>
          <w:rtl/>
        </w:rPr>
        <w:t xml:space="preserve"> مجموعه داده عبارتن</w:t>
      </w:r>
      <w:r w:rsidRPr="00CD23FA">
        <w:rPr>
          <w:rFonts w:hint="eastAsia"/>
          <w:rtl/>
        </w:rPr>
        <w:t>د</w:t>
      </w:r>
      <w:r w:rsidRPr="00CD23FA">
        <w:rPr>
          <w:rtl/>
        </w:rPr>
        <w:t xml:space="preserve"> از:</w:t>
      </w:r>
    </w:p>
    <w:p w14:paraId="1224F936" w14:textId="4B43E34B" w:rsidR="002308A0" w:rsidRPr="00CD23FA" w:rsidRDefault="002308A0" w:rsidP="00637EE9">
      <w:pPr>
        <w:pStyle w:val="a8"/>
        <w:ind w:left="38"/>
      </w:pPr>
      <w:r w:rsidRPr="00CD23FA">
        <w:rPr>
          <w:rFonts w:hint="cs"/>
          <w:rtl/>
        </w:rPr>
        <w:t xml:space="preserve">استخراج مفاهیم: </w:t>
      </w:r>
      <w:r w:rsidRPr="00CD23FA">
        <w:rPr>
          <w:rtl/>
        </w:rPr>
        <w:t>نو</w:t>
      </w:r>
      <w:r w:rsidRPr="00CD23FA">
        <w:rPr>
          <w:rFonts w:hint="cs"/>
          <w:rtl/>
        </w:rPr>
        <w:t>ی</w:t>
      </w:r>
      <w:r w:rsidRPr="00CD23FA">
        <w:rPr>
          <w:rFonts w:hint="eastAsia"/>
          <w:rtl/>
        </w:rPr>
        <w:t>سندگان</w:t>
      </w:r>
      <w:r w:rsidRPr="00CD23FA">
        <w:rPr>
          <w:rtl/>
        </w:rPr>
        <w:t xml:space="preserve"> چند</w:t>
      </w:r>
      <w:r w:rsidRPr="00CD23FA">
        <w:rPr>
          <w:rFonts w:hint="cs"/>
          <w:rtl/>
        </w:rPr>
        <w:t>ی</w:t>
      </w:r>
      <w:r w:rsidRPr="00CD23FA">
        <w:rPr>
          <w:rFonts w:hint="eastAsia"/>
          <w:rtl/>
        </w:rPr>
        <w:t>ن</w:t>
      </w:r>
      <w:r w:rsidRPr="00CD23FA">
        <w:rPr>
          <w:rtl/>
        </w:rPr>
        <w:t xml:space="preserve"> مفهوم هدف را از </w:t>
      </w:r>
      <w:proofErr w:type="spellStart"/>
      <w:r w:rsidRPr="00CD23FA">
        <w:t>ConceptNet</w:t>
      </w:r>
      <w:proofErr w:type="spellEnd"/>
      <w:r w:rsidRPr="00CD23FA">
        <w:rPr>
          <w:rtl/>
        </w:rPr>
        <w:t xml:space="preserve"> استخراج</w:t>
      </w:r>
      <w:r w:rsidR="00A00FDE">
        <w:rPr>
          <w:rtl/>
        </w:rPr>
        <w:t xml:space="preserve"> می‌</w:t>
      </w:r>
      <w:r w:rsidRPr="00CD23FA">
        <w:rPr>
          <w:rtl/>
        </w:rPr>
        <w:t>کنند</w:t>
      </w:r>
      <w:r>
        <w:rPr>
          <w:rFonts w:hint="cs"/>
          <w:rtl/>
        </w:rPr>
        <w:t xml:space="preserve"> </w:t>
      </w:r>
      <w:r>
        <w:rPr>
          <w:rtl/>
        </w:rPr>
        <w:fldChar w:fldCharType="begin"/>
      </w:r>
      <w:r>
        <w:rPr>
          <w:rtl/>
        </w:rPr>
        <w:instrText xml:space="preserve"> </w:instrText>
      </w:r>
      <w:r>
        <w:instrText>ADDIN EN.CITE &lt;EndNote&gt;&lt;Cite&gt;&lt;Author&gt;Talmor&lt;/Author&gt;&lt;Year&gt;2018&lt;/Year&gt;&lt;RecNum&gt;77&lt;/RecNum&gt;&lt;DisplayText&gt;[74]&lt;/DisplayText&gt;&lt;record&gt;&lt;rec-number&gt;77&lt;/rec-number&gt;&lt;foreign-keys&gt;&lt;key app="EN" db-id="5advps9aitwdwre9vx1x2pv30wawrxstfptz" timestamp="1723227744"&gt;77</w:instrText>
      </w:r>
      <w:r>
        <w:rPr>
          <w:rtl/>
        </w:rPr>
        <w:instrText>&lt;/</w:instrText>
      </w:r>
      <w:r>
        <w:instrText>key&gt;&lt;/foreign-keys&gt;&lt;ref-type name="Book"&gt;6&lt;/ref-type&gt;&lt;contributors&gt;&lt;authors&gt;&lt;author&gt;Talmor, Alon&lt;/author&gt;&lt;author&gt;Herzig, Jonathan&lt;/author&gt;&lt;author&gt;Lourie, Nicholas&lt;/author&gt;&lt;author&gt;Berant, Jonathan&lt;/author&gt;&lt;/authors&gt;&lt;/contributors&gt;&lt;titles&gt;&lt;title&gt;CommonsenseQA: A Question Answering Challenge Targeting Commonsense Knowledge&lt;/title&gt;&lt;/titles&gt;&lt;dates&gt;&lt;year&gt;2018&lt;/year&gt;&lt;/dates&gt;&lt;urls&gt;&lt;/urls&gt;&lt;/record&gt;&lt;/Cite&gt;&lt;/EndNote</w:instrText>
      </w:r>
      <w:r>
        <w:rPr>
          <w:rtl/>
        </w:rPr>
        <w:instrText>&gt;</w:instrText>
      </w:r>
      <w:r>
        <w:rPr>
          <w:rtl/>
        </w:rPr>
        <w:fldChar w:fldCharType="separate"/>
      </w:r>
      <w:r>
        <w:rPr>
          <w:noProof/>
          <w:rtl/>
        </w:rPr>
        <w:t>[74]</w:t>
      </w:r>
      <w:r>
        <w:rPr>
          <w:rtl/>
        </w:rPr>
        <w:fldChar w:fldCharType="end"/>
      </w:r>
      <w:r w:rsidRPr="00CD23FA">
        <w:rPr>
          <w:rtl/>
        </w:rPr>
        <w:t xml:space="preserve"> که رابطه معنا</w:t>
      </w:r>
      <w:r w:rsidRPr="00CD23FA">
        <w:rPr>
          <w:rFonts w:hint="cs"/>
          <w:rtl/>
        </w:rPr>
        <w:t>یی</w:t>
      </w:r>
      <w:r w:rsidRPr="00CD23FA">
        <w:rPr>
          <w:rtl/>
        </w:rPr>
        <w:t xml:space="preserve"> </w:t>
      </w:r>
      <w:r w:rsidRPr="00CD23FA">
        <w:rPr>
          <w:rFonts w:hint="cs"/>
          <w:rtl/>
        </w:rPr>
        <w:t>ی</w:t>
      </w:r>
      <w:r w:rsidRPr="00CD23FA">
        <w:rPr>
          <w:rFonts w:hint="eastAsia"/>
          <w:rtl/>
        </w:rPr>
        <w:t>کسان</w:t>
      </w:r>
      <w:r w:rsidRPr="00CD23FA">
        <w:rPr>
          <w:rFonts w:hint="cs"/>
          <w:rtl/>
        </w:rPr>
        <w:t>ی</w:t>
      </w:r>
      <w:r w:rsidRPr="00CD23FA">
        <w:rPr>
          <w:rtl/>
        </w:rPr>
        <w:t xml:space="preserve"> با </w:t>
      </w:r>
      <w:r w:rsidRPr="00CD23FA">
        <w:rPr>
          <w:rFonts w:hint="cs"/>
          <w:rtl/>
        </w:rPr>
        <w:t>ی</w:t>
      </w:r>
      <w:r w:rsidRPr="00CD23FA">
        <w:rPr>
          <w:rFonts w:hint="eastAsia"/>
          <w:rtl/>
        </w:rPr>
        <w:t>ک</w:t>
      </w:r>
      <w:r w:rsidRPr="00CD23FA">
        <w:rPr>
          <w:rtl/>
        </w:rPr>
        <w:t xml:space="preserve"> مفهوم منبع واحد دارند.</w:t>
      </w:r>
    </w:p>
    <w:p w14:paraId="2F7951C7" w14:textId="5B7E3689" w:rsidR="002308A0" w:rsidRPr="00CD23FA" w:rsidRDefault="002308A0" w:rsidP="00637EE9">
      <w:pPr>
        <w:pStyle w:val="a8"/>
        <w:ind w:left="38"/>
      </w:pPr>
      <w:r w:rsidRPr="00CD23FA">
        <w:rPr>
          <w:rFonts w:hint="cs"/>
          <w:rtl/>
        </w:rPr>
        <w:t>تولید سوال: متقاضیان</w:t>
      </w:r>
      <w:r w:rsidRPr="00CD23FA">
        <w:rPr>
          <w:rtl/>
        </w:rPr>
        <w:t xml:space="preserve"> وظ</w:t>
      </w:r>
      <w:r w:rsidRPr="00CD23FA">
        <w:rPr>
          <w:rFonts w:hint="cs"/>
          <w:rtl/>
        </w:rPr>
        <w:t>ی</w:t>
      </w:r>
      <w:r w:rsidRPr="00CD23FA">
        <w:rPr>
          <w:rFonts w:hint="eastAsia"/>
          <w:rtl/>
        </w:rPr>
        <w:t>فه</w:t>
      </w:r>
      <w:r w:rsidRPr="00CD23FA">
        <w:rPr>
          <w:rtl/>
        </w:rPr>
        <w:t xml:space="preserve"> داشتند سؤالات چند گز</w:t>
      </w:r>
      <w:r w:rsidRPr="00CD23FA">
        <w:rPr>
          <w:rFonts w:hint="cs"/>
          <w:rtl/>
        </w:rPr>
        <w:t>ی</w:t>
      </w:r>
      <w:r w:rsidRPr="00CD23FA">
        <w:rPr>
          <w:rFonts w:hint="eastAsia"/>
          <w:rtl/>
        </w:rPr>
        <w:t>نه</w:t>
      </w:r>
      <w:r w:rsidR="005B628F">
        <w:rPr>
          <w:rtl/>
        </w:rPr>
        <w:t xml:space="preserve">‌ای </w:t>
      </w:r>
      <w:r w:rsidRPr="00CD23FA">
        <w:rPr>
          <w:rtl/>
        </w:rPr>
        <w:t>ا</w:t>
      </w:r>
      <w:r w:rsidRPr="00CD23FA">
        <w:rPr>
          <w:rFonts w:hint="cs"/>
          <w:rtl/>
        </w:rPr>
        <w:t>ی</w:t>
      </w:r>
      <w:r w:rsidRPr="00CD23FA">
        <w:rPr>
          <w:rFonts w:hint="eastAsia"/>
          <w:rtl/>
        </w:rPr>
        <w:t>جاد</w:t>
      </w:r>
      <w:r w:rsidRPr="00CD23FA">
        <w:rPr>
          <w:rtl/>
        </w:rPr>
        <w:t xml:space="preserve"> کنند. هر سوال شامل </w:t>
      </w:r>
      <w:r w:rsidRPr="00CD23FA">
        <w:rPr>
          <w:rFonts w:hint="cs"/>
          <w:rtl/>
        </w:rPr>
        <w:t>ی</w:t>
      </w:r>
      <w:r w:rsidRPr="00CD23FA">
        <w:rPr>
          <w:rFonts w:hint="eastAsia"/>
          <w:rtl/>
        </w:rPr>
        <w:t>ک</w:t>
      </w:r>
      <w:r w:rsidRPr="00CD23FA">
        <w:rPr>
          <w:rtl/>
        </w:rPr>
        <w:t xml:space="preserve"> مفهوم منبع و چند</w:t>
      </w:r>
      <w:r w:rsidRPr="00CD23FA">
        <w:rPr>
          <w:rFonts w:hint="cs"/>
          <w:rtl/>
        </w:rPr>
        <w:t>ی</w:t>
      </w:r>
      <w:r w:rsidRPr="00CD23FA">
        <w:rPr>
          <w:rFonts w:hint="eastAsia"/>
          <w:rtl/>
        </w:rPr>
        <w:t>ن</w:t>
      </w:r>
      <w:r w:rsidRPr="00CD23FA">
        <w:rPr>
          <w:rtl/>
        </w:rPr>
        <w:t xml:space="preserve"> مفهوم هدف است که </w:t>
      </w:r>
      <w:r w:rsidRPr="00CD23FA">
        <w:rPr>
          <w:rFonts w:hint="cs"/>
          <w:rtl/>
        </w:rPr>
        <w:t>ی</w:t>
      </w:r>
      <w:r w:rsidRPr="00CD23FA">
        <w:rPr>
          <w:rFonts w:hint="eastAsia"/>
          <w:rtl/>
        </w:rPr>
        <w:t>ک</w:t>
      </w:r>
      <w:r w:rsidRPr="00CD23FA">
        <w:rPr>
          <w:rtl/>
        </w:rPr>
        <w:t xml:space="preserve"> رابطه معنا</w:t>
      </w:r>
      <w:r w:rsidRPr="00CD23FA">
        <w:rPr>
          <w:rFonts w:hint="cs"/>
          <w:rtl/>
        </w:rPr>
        <w:t>یی</w:t>
      </w:r>
      <w:r w:rsidRPr="00CD23FA">
        <w:rPr>
          <w:rtl/>
        </w:rPr>
        <w:t xml:space="preserve"> با مفهوم منبع مشترک دارند.</w:t>
      </w:r>
      <w:r w:rsidRPr="00CD23FA">
        <w:rPr>
          <w:rFonts w:hint="cs"/>
          <w:rtl/>
        </w:rPr>
        <w:t xml:space="preserve"> متقاضیان تلاش میکنند </w:t>
      </w:r>
      <w:r w:rsidRPr="00CD23FA">
        <w:rPr>
          <w:rtl/>
        </w:rPr>
        <w:t>تا سوالات</w:t>
      </w:r>
      <w:r w:rsidRPr="00CD23FA">
        <w:rPr>
          <w:rFonts w:hint="cs"/>
          <w:rtl/>
        </w:rPr>
        <w:t>ی</w:t>
      </w:r>
      <w:r w:rsidRPr="00CD23FA">
        <w:rPr>
          <w:rtl/>
        </w:rPr>
        <w:t xml:space="preserve"> با معنا</w:t>
      </w:r>
      <w:r w:rsidRPr="00CD23FA">
        <w:rPr>
          <w:rFonts w:hint="cs"/>
          <w:rtl/>
        </w:rPr>
        <w:t>یی</w:t>
      </w:r>
      <w:r w:rsidRPr="00CD23FA">
        <w:rPr>
          <w:rtl/>
        </w:rPr>
        <w:t xml:space="preserve">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CD23FA">
        <w:rPr>
          <w:rtl/>
        </w:rPr>
        <w:t xml:space="preserve"> ا</w:t>
      </w:r>
      <w:r w:rsidRPr="00CD23FA">
        <w:rPr>
          <w:rFonts w:hint="cs"/>
          <w:rtl/>
        </w:rPr>
        <w:t>ی</w:t>
      </w:r>
      <w:r w:rsidRPr="00CD23FA">
        <w:rPr>
          <w:rFonts w:hint="eastAsia"/>
          <w:rtl/>
        </w:rPr>
        <w:t>جاد</w:t>
      </w:r>
      <w:r w:rsidRPr="00CD23FA">
        <w:rPr>
          <w:rtl/>
        </w:rPr>
        <w:t xml:space="preserve"> کنند که اغلب به دانش قبل</w:t>
      </w:r>
      <w:r w:rsidRPr="00CD23FA">
        <w:rPr>
          <w:rFonts w:hint="cs"/>
          <w:rtl/>
        </w:rPr>
        <w:t>ی</w:t>
      </w:r>
      <w:r w:rsidRPr="00CD23FA">
        <w:rPr>
          <w:rtl/>
        </w:rPr>
        <w:t xml:space="preserve"> ن</w:t>
      </w:r>
      <w:r w:rsidRPr="00CD23FA">
        <w:rPr>
          <w:rFonts w:hint="cs"/>
          <w:rtl/>
        </w:rPr>
        <w:t>ی</w:t>
      </w:r>
      <w:r w:rsidRPr="00CD23FA">
        <w:rPr>
          <w:rFonts w:hint="eastAsia"/>
          <w:rtl/>
        </w:rPr>
        <w:t>از</w:t>
      </w:r>
      <w:r w:rsidRPr="00CD23FA">
        <w:rPr>
          <w:rtl/>
        </w:rPr>
        <w:t xml:space="preserve"> دارند.</w:t>
      </w:r>
    </w:p>
    <w:p w14:paraId="132B35EB" w14:textId="2A64FA74" w:rsidR="002308A0" w:rsidRPr="00CD23FA" w:rsidRDefault="002308A0" w:rsidP="00637EE9">
      <w:pPr>
        <w:pStyle w:val="a8"/>
        <w:ind w:left="38"/>
      </w:pPr>
      <w:r w:rsidRPr="00CD23FA">
        <w:rPr>
          <w:rFonts w:hint="cs"/>
          <w:rtl/>
        </w:rPr>
        <w:t>تولید پاسخ</w:t>
      </w:r>
      <w:r w:rsidR="00A12C60">
        <w:rPr>
          <w:rtl/>
        </w:rPr>
        <w:softHyphen/>
      </w:r>
      <w:r w:rsidRPr="00CD23FA">
        <w:rPr>
          <w:rFonts w:hint="cs"/>
          <w:rtl/>
        </w:rPr>
        <w:t>های نادرست</w:t>
      </w:r>
      <w:r w:rsidRPr="00CD23FA">
        <w:rPr>
          <w:rtl/>
        </w:rPr>
        <w:t>: برا</w:t>
      </w:r>
      <w:r w:rsidRPr="00CD23FA">
        <w:rPr>
          <w:rFonts w:hint="cs"/>
          <w:rtl/>
        </w:rPr>
        <w:t>ی</w:t>
      </w:r>
      <w:r w:rsidRPr="00CD23FA">
        <w:rPr>
          <w:rtl/>
        </w:rPr>
        <w:t xml:space="preserve"> هر سوال، پاسخ</w:t>
      </w:r>
      <w:r w:rsidR="00A12C60">
        <w:rPr>
          <w:rtl/>
        </w:rPr>
        <w:softHyphen/>
      </w:r>
      <w:r w:rsidRPr="00CD23FA">
        <w:rPr>
          <w:rtl/>
        </w:rPr>
        <w:t>ها</w:t>
      </w:r>
      <w:r w:rsidRPr="00CD23FA">
        <w:rPr>
          <w:rFonts w:hint="cs"/>
          <w:rtl/>
        </w:rPr>
        <w:t>ی</w:t>
      </w:r>
      <w:r w:rsidRPr="00CD23FA">
        <w:rPr>
          <w:rtl/>
        </w:rPr>
        <w:t xml:space="preserve"> نادرست</w:t>
      </w:r>
      <w:r w:rsidRPr="00CD23FA">
        <w:rPr>
          <w:rFonts w:hint="cs"/>
          <w:rtl/>
        </w:rPr>
        <w:t xml:space="preserve"> اضافی</w:t>
      </w:r>
      <w:r w:rsidRPr="00CD23FA">
        <w:rPr>
          <w:rtl/>
        </w:rPr>
        <w:t xml:space="preserve"> از </w:t>
      </w:r>
      <w:proofErr w:type="spellStart"/>
      <w:r w:rsidRPr="00CD23FA">
        <w:t>ConceptNet</w:t>
      </w:r>
      <w:proofErr w:type="spellEnd"/>
      <w:r w:rsidRPr="00CD23FA">
        <w:rPr>
          <w:rtl/>
        </w:rPr>
        <w:t xml:space="preserve"> انتخاب شده و توسط جمع</w:t>
      </w:r>
      <w:r w:rsidRPr="00CD23FA">
        <w:rPr>
          <w:rFonts w:hint="cs"/>
          <w:rtl/>
        </w:rPr>
        <w:t>ی</w:t>
      </w:r>
      <w:r w:rsidRPr="00CD23FA">
        <w:rPr>
          <w:rtl/>
        </w:rPr>
        <w:t xml:space="preserve"> از </w:t>
      </w:r>
      <w:r w:rsidRPr="00CD23FA">
        <w:rPr>
          <w:rFonts w:hint="cs"/>
          <w:rtl/>
        </w:rPr>
        <w:t>متقاضیان</w:t>
      </w:r>
      <w:r w:rsidRPr="00CD23FA">
        <w:rPr>
          <w:rtl/>
        </w:rPr>
        <w:t xml:space="preserve"> نوشته شده است تا اطم</w:t>
      </w:r>
      <w:r w:rsidRPr="00CD23FA">
        <w:rPr>
          <w:rFonts w:hint="cs"/>
          <w:rtl/>
        </w:rPr>
        <w:t>ی</w:t>
      </w:r>
      <w:r w:rsidRPr="00CD23FA">
        <w:rPr>
          <w:rFonts w:hint="eastAsia"/>
          <w:rtl/>
        </w:rPr>
        <w:t>نان</w:t>
      </w:r>
      <w:r w:rsidRPr="00CD23FA">
        <w:rPr>
          <w:rtl/>
        </w:rPr>
        <w:t xml:space="preserve"> حاصل شود که سوالات چالش برانگ</w:t>
      </w:r>
      <w:r w:rsidRPr="00CD23FA">
        <w:rPr>
          <w:rFonts w:hint="cs"/>
          <w:rtl/>
        </w:rPr>
        <w:t>ی</w:t>
      </w:r>
      <w:r w:rsidRPr="00CD23FA">
        <w:rPr>
          <w:rFonts w:hint="eastAsia"/>
          <w:rtl/>
        </w:rPr>
        <w:t>ز</w:t>
      </w:r>
      <w:r w:rsidRPr="00CD23FA">
        <w:rPr>
          <w:rtl/>
        </w:rPr>
        <w:t xml:space="preserve"> هستند.</w:t>
      </w:r>
    </w:p>
    <w:p w14:paraId="7BC02BEB" w14:textId="77777777" w:rsidR="002308A0" w:rsidRDefault="002308A0" w:rsidP="00637EE9">
      <w:pPr>
        <w:pStyle w:val="a8"/>
        <w:ind w:left="38"/>
        <w:rPr>
          <w:rtl/>
        </w:rPr>
      </w:pPr>
    </w:p>
    <w:p w14:paraId="42439938" w14:textId="5BBED5B9" w:rsidR="002308A0" w:rsidRPr="00B64F3E" w:rsidRDefault="002308A0" w:rsidP="00637EE9">
      <w:pPr>
        <w:pStyle w:val="a8"/>
        <w:ind w:left="38"/>
        <w:rPr>
          <w:rtl/>
        </w:rPr>
      </w:pPr>
      <w:r w:rsidRPr="00B64F3E">
        <w:rPr>
          <w:rFonts w:hint="cs"/>
          <w:rtl/>
        </w:rPr>
        <w:t xml:space="preserve">شکل </w:t>
      </w:r>
      <w:r w:rsidR="00801CC1">
        <w:rPr>
          <w:rFonts w:hint="cs"/>
          <w:rtl/>
        </w:rPr>
        <w:t>(1-4)</w:t>
      </w:r>
      <w:r w:rsidRPr="00B64F3E">
        <w:rPr>
          <w:rFonts w:hint="cs"/>
          <w:rtl/>
        </w:rPr>
        <w:t xml:space="preserve"> شمایی از مراحل بیان شده را نشان میدهد:</w:t>
      </w:r>
    </w:p>
    <w:p w14:paraId="1B4C5523" w14:textId="77777777" w:rsidR="002308A0" w:rsidRDefault="002308A0" w:rsidP="00637EE9">
      <w:pPr>
        <w:ind w:left="38"/>
        <w:jc w:val="center"/>
        <w:rPr>
          <w:rtl/>
        </w:rPr>
      </w:pPr>
      <w:r w:rsidRPr="00B64F3E">
        <w:rPr>
          <w:noProof/>
          <w:sz w:val="28"/>
        </w:rPr>
        <w:drawing>
          <wp:inline distT="0" distB="0" distL="0" distR="0" wp14:anchorId="4251C89D" wp14:editId="568A1097">
            <wp:extent cx="4182889" cy="32308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01713" cy="3245419"/>
                    </a:xfrm>
                    <a:prstGeom prst="rect">
                      <a:avLst/>
                    </a:prstGeom>
                    <a:noFill/>
                    <a:ln>
                      <a:noFill/>
                    </a:ln>
                  </pic:spPr>
                </pic:pic>
              </a:graphicData>
            </a:graphic>
          </wp:inline>
        </w:drawing>
      </w:r>
    </w:p>
    <w:p w14:paraId="7A22802A" w14:textId="06844B12" w:rsidR="002308A0" w:rsidRDefault="005608D4" w:rsidP="00637EE9">
      <w:pPr>
        <w:pStyle w:val="a1"/>
      </w:pPr>
      <w:bookmarkStart w:id="83" w:name="_Toc175851407"/>
      <w:r>
        <w:rPr>
          <w:rFonts w:hint="cs"/>
          <w:rtl/>
        </w:rPr>
        <w:t>ف</w:t>
      </w:r>
      <w:r w:rsidRPr="00996D6D">
        <w:rPr>
          <w:rFonts w:hint="cs"/>
          <w:rtl/>
        </w:rPr>
        <w:t>رآیند</w:t>
      </w:r>
      <w:r w:rsidRPr="00996D6D">
        <w:rPr>
          <w:rtl/>
        </w:rPr>
        <w:t xml:space="preserve"> </w:t>
      </w:r>
      <w:r w:rsidRPr="00996D6D">
        <w:rPr>
          <w:rFonts w:hint="cs"/>
          <w:rtl/>
        </w:rPr>
        <w:t>تولید</w:t>
      </w:r>
      <w:r w:rsidRPr="00996D6D">
        <w:rPr>
          <w:rtl/>
        </w:rPr>
        <w:t xml:space="preserve"> </w:t>
      </w:r>
      <w:r w:rsidRPr="002D6F2C">
        <w:rPr>
          <w:rFonts w:asciiTheme="majorBidi" w:hAnsiTheme="majorBidi" w:cstheme="majorBidi"/>
          <w:sz w:val="20"/>
          <w:szCs w:val="20"/>
        </w:rPr>
        <w:t>COMMONSENSEQA</w:t>
      </w:r>
      <w:r w:rsidRPr="00996D6D">
        <w:rPr>
          <w:rtl/>
        </w:rPr>
        <w:t xml:space="preserve">. </w:t>
      </w:r>
      <w:r w:rsidRPr="00996D6D">
        <w:rPr>
          <w:rFonts w:hint="cs"/>
          <w:rtl/>
        </w:rPr>
        <w:t>ورودی</w:t>
      </w:r>
      <w:r w:rsidRPr="00996D6D">
        <w:rPr>
          <w:rtl/>
        </w:rPr>
        <w:t xml:space="preserve"> </w:t>
      </w:r>
      <w:r w:rsidRPr="00996D6D">
        <w:rPr>
          <w:rFonts w:hint="cs"/>
          <w:rtl/>
        </w:rPr>
        <w:t>مبتنی</w:t>
      </w:r>
      <w:r w:rsidRPr="00996D6D">
        <w:rPr>
          <w:rtl/>
        </w:rPr>
        <w:t xml:space="preserve"> </w:t>
      </w:r>
      <w:r w:rsidRPr="00996D6D">
        <w:rPr>
          <w:rFonts w:hint="cs"/>
          <w:rtl/>
        </w:rPr>
        <w:t>بر</w:t>
      </w:r>
      <w:r w:rsidRPr="00996D6D">
        <w:rPr>
          <w:rtl/>
        </w:rPr>
        <w:t xml:space="preserve"> </w:t>
      </w:r>
      <w:r w:rsidRPr="00996D6D">
        <w:rPr>
          <w:rFonts w:hint="cs"/>
          <w:rtl/>
        </w:rPr>
        <w:t>دانش</w:t>
      </w:r>
      <w:r w:rsidRPr="00996D6D">
        <w:rPr>
          <w:rtl/>
        </w:rPr>
        <w:t xml:space="preserve"> </w:t>
      </w:r>
      <w:r w:rsidRPr="002D6F2C">
        <w:rPr>
          <w:rFonts w:asciiTheme="majorBidi" w:hAnsiTheme="majorBidi" w:cstheme="majorBidi"/>
          <w:sz w:val="20"/>
          <w:szCs w:val="20"/>
        </w:rPr>
        <w:t>CONCEPTNET</w:t>
      </w:r>
      <w:r w:rsidRPr="00996D6D">
        <w:rPr>
          <w:rtl/>
        </w:rPr>
        <w:t xml:space="preserve"> </w:t>
      </w:r>
      <w:r w:rsidRPr="00996D6D">
        <w:rPr>
          <w:rFonts w:hint="cs"/>
          <w:rtl/>
        </w:rPr>
        <w:t>است</w:t>
      </w:r>
      <w:r w:rsidRPr="00996D6D">
        <w:rPr>
          <w:rtl/>
        </w:rPr>
        <w:t xml:space="preserve"> </w:t>
      </w:r>
      <w:r w:rsidRPr="00996D6D">
        <w:rPr>
          <w:rFonts w:hint="cs"/>
          <w:rtl/>
        </w:rPr>
        <w:t>و</w:t>
      </w:r>
      <w:r w:rsidRPr="00996D6D">
        <w:rPr>
          <w:rtl/>
        </w:rPr>
        <w:t xml:space="preserve"> </w:t>
      </w:r>
      <w:r w:rsidRPr="00996D6D">
        <w:rPr>
          <w:rFonts w:hint="cs"/>
          <w:rtl/>
        </w:rPr>
        <w:t>خروجی</w:t>
      </w:r>
      <w:r w:rsidRPr="00996D6D">
        <w:rPr>
          <w:rtl/>
        </w:rPr>
        <w:t xml:space="preserve"> </w:t>
      </w:r>
      <w:r w:rsidRPr="00996D6D">
        <w:rPr>
          <w:rFonts w:hint="cs"/>
          <w:rtl/>
        </w:rPr>
        <w:t>مجموعه</w:t>
      </w:r>
      <w:r w:rsidR="005B628F">
        <w:rPr>
          <w:rtl/>
        </w:rPr>
        <w:t xml:space="preserve">‌ای </w:t>
      </w:r>
      <w:r w:rsidRPr="00996D6D">
        <w:rPr>
          <w:rFonts w:hint="cs"/>
          <w:rtl/>
        </w:rPr>
        <w:t>از</w:t>
      </w:r>
      <w:r w:rsidRPr="00996D6D">
        <w:rPr>
          <w:rtl/>
        </w:rPr>
        <w:t xml:space="preserve"> </w:t>
      </w:r>
      <w:r w:rsidRPr="00996D6D">
        <w:rPr>
          <w:rFonts w:hint="cs"/>
          <w:rtl/>
        </w:rPr>
        <w:lastRenderedPageBreak/>
        <w:t>سؤالات</w:t>
      </w:r>
      <w:r w:rsidRPr="00996D6D">
        <w:rPr>
          <w:rtl/>
        </w:rPr>
        <w:t xml:space="preserve"> </w:t>
      </w:r>
      <w:r w:rsidRPr="00996D6D">
        <w:rPr>
          <w:rFonts w:hint="cs"/>
          <w:rtl/>
        </w:rPr>
        <w:t>چند</w:t>
      </w:r>
      <w:r w:rsidRPr="00996D6D">
        <w:rPr>
          <w:rtl/>
        </w:rPr>
        <w:t xml:space="preserve"> </w:t>
      </w:r>
      <w:r w:rsidRPr="00996D6D">
        <w:rPr>
          <w:rFonts w:hint="cs"/>
          <w:rtl/>
        </w:rPr>
        <w:t>گزینه</w:t>
      </w:r>
      <w:r w:rsidR="005B628F">
        <w:rPr>
          <w:rtl/>
        </w:rPr>
        <w:t xml:space="preserve">‌ای </w:t>
      </w:r>
      <w:r w:rsidRPr="00996D6D">
        <w:rPr>
          <w:rFonts w:hint="cs"/>
          <w:rtl/>
        </w:rPr>
        <w:t>است</w:t>
      </w:r>
      <w:r w:rsidRPr="00996D6D">
        <w:rPr>
          <w:rtl/>
        </w:rPr>
        <w:t>.</w:t>
      </w:r>
      <w:r w:rsidRPr="00996D6D">
        <w:rPr>
          <w:rFonts w:hint="cs"/>
          <w:rtl/>
        </w:rPr>
        <w:t xml:space="preserve"> </w:t>
      </w:r>
      <w:r w:rsidRPr="00996D6D">
        <w:rPr>
          <w:rtl/>
        </w:rPr>
        <w:fldChar w:fldCharType="begin"/>
      </w:r>
      <w:r w:rsidRPr="00996D6D">
        <w:rPr>
          <w:rtl/>
        </w:rPr>
        <w:instrText xml:space="preserve"> </w:instrText>
      </w:r>
      <w:r w:rsidRPr="00996D6D">
        <w:instrText>ADDIN EN.CITE &lt;EndNote&gt;&lt;Cite&gt;&lt;Author&gt;Talmor&lt;/Author&gt;&lt;Year&gt;2018&lt;/Year&gt;&lt;RecNum&gt;77&lt;/RecNum&gt;&lt;DisplayText&gt;[74]&lt;/DisplayText&gt;&lt;record&gt;&lt;rec-number&gt;77&lt;/rec-number&gt;&lt;foreign-keys&gt;&lt;key app="EN" db-id="5advps9aitwdwre9vx1x2pv30wawrxstfptz" timestamp="1723227744"&gt;77</w:instrText>
      </w:r>
      <w:r w:rsidRPr="00996D6D">
        <w:rPr>
          <w:rtl/>
        </w:rPr>
        <w:instrText>&lt;/</w:instrText>
      </w:r>
      <w:r w:rsidRPr="00996D6D">
        <w:instrText>key&gt;&lt;/foreign-keys&gt;&lt;ref-type name="Book"&gt;6&lt;/ref-type&gt;&lt;contributors&gt;&lt;authors&gt;&lt;author&gt;Talmor, Alon&lt;/author&gt;&lt;author&gt;Herzig, Jonathan&lt;/author&gt;&lt;author&gt;Lourie, Nicholas&lt;/author&gt;&lt;author&gt;Berant, Jonathan&lt;/author&gt;&lt;/authors&gt;&lt;/contributors&gt;&lt;titles&gt;&lt;title&gt;CommonsenseQA: A Question Answering Challenge Targeting Commonsense Knowledge&lt;/title&gt;&lt;/titles&gt;&lt;dates&gt;&lt;year&gt;2018&lt;/year&gt;&lt;/dates&gt;&lt;urls&gt;&lt;/urls&gt;&lt;/record&gt;&lt;/Cite&gt;&lt;/EndNote</w:instrText>
      </w:r>
      <w:r w:rsidRPr="00996D6D">
        <w:rPr>
          <w:rtl/>
        </w:rPr>
        <w:instrText>&gt;</w:instrText>
      </w:r>
      <w:r w:rsidRPr="00996D6D">
        <w:rPr>
          <w:rtl/>
        </w:rPr>
        <w:fldChar w:fldCharType="separate"/>
      </w:r>
      <w:r w:rsidRPr="00996D6D">
        <w:rPr>
          <w:noProof/>
          <w:rtl/>
        </w:rPr>
        <w:t>[74]</w:t>
      </w:r>
      <w:bookmarkEnd w:id="83"/>
      <w:r w:rsidRPr="00996D6D">
        <w:rPr>
          <w:rtl/>
        </w:rPr>
        <w:fldChar w:fldCharType="end"/>
      </w:r>
    </w:p>
    <w:p w14:paraId="48BABACC" w14:textId="04F1FD86" w:rsidR="005608D4" w:rsidRDefault="005608D4" w:rsidP="00637EE9">
      <w:pPr>
        <w:pStyle w:val="a8"/>
        <w:ind w:left="38"/>
        <w:rPr>
          <w:rtl/>
        </w:rPr>
      </w:pPr>
      <w:r w:rsidRPr="00CD23FA">
        <w:rPr>
          <w:rFonts w:hint="cs"/>
          <w:rtl/>
        </w:rPr>
        <w:t>منظور از مفهوم منبع</w:t>
      </w:r>
      <w:r>
        <w:rPr>
          <w:rFonts w:hint="cs"/>
          <w:rtl/>
        </w:rPr>
        <w:t>،</w:t>
      </w:r>
      <w:r w:rsidRPr="00CD23FA">
        <w:rPr>
          <w:rFonts w:hint="cs"/>
          <w:rtl/>
        </w:rPr>
        <w:t xml:space="preserve"> </w:t>
      </w:r>
      <w:r w:rsidRPr="00CD23FA">
        <w:rPr>
          <w:rtl/>
        </w:rPr>
        <w:t>ا</w:t>
      </w:r>
      <w:r w:rsidRPr="00CD23FA">
        <w:rPr>
          <w:rFonts w:hint="cs"/>
          <w:rtl/>
        </w:rPr>
        <w:t>ی</w:t>
      </w:r>
      <w:r w:rsidRPr="00CD23FA">
        <w:rPr>
          <w:rFonts w:hint="eastAsia"/>
          <w:rtl/>
        </w:rPr>
        <w:t>ده</w:t>
      </w:r>
      <w:r w:rsidRPr="00CD23FA">
        <w:rPr>
          <w:rtl/>
        </w:rPr>
        <w:t xml:space="preserve"> اصل</w:t>
      </w:r>
      <w:r w:rsidRPr="00CD23FA">
        <w:rPr>
          <w:rFonts w:hint="cs"/>
          <w:rtl/>
        </w:rPr>
        <w:t>ی</w:t>
      </w:r>
      <w:r w:rsidRPr="00CD23FA">
        <w:rPr>
          <w:rtl/>
        </w:rPr>
        <w:t xml:space="preserve"> است که سوالات از آن تول</w:t>
      </w:r>
      <w:r w:rsidRPr="00CD23FA">
        <w:rPr>
          <w:rFonts w:hint="cs"/>
          <w:rtl/>
        </w:rPr>
        <w:t>ی</w:t>
      </w:r>
      <w:r w:rsidRPr="00CD23FA">
        <w:rPr>
          <w:rFonts w:hint="eastAsia"/>
          <w:rtl/>
        </w:rPr>
        <w:t>د</w:t>
      </w:r>
      <w:r w:rsidRPr="00CD23FA">
        <w:rPr>
          <w:rtl/>
        </w:rPr>
        <w:t xml:space="preserve"> </w:t>
      </w:r>
      <w:r w:rsidR="005B628F">
        <w:rPr>
          <w:rtl/>
        </w:rPr>
        <w:t>می‌شود</w:t>
      </w:r>
      <w:r w:rsidRPr="00CD23FA">
        <w:rPr>
          <w:rFonts w:hint="cs"/>
          <w:rtl/>
        </w:rPr>
        <w:t xml:space="preserve">. </w:t>
      </w:r>
      <w:r w:rsidRPr="00CD23FA">
        <w:rPr>
          <w:rtl/>
        </w:rPr>
        <w:t>به عنوان مثال، اگر مفهوم منبع رودخانه باشد، به عنوان مبنا</w:t>
      </w:r>
      <w:r w:rsidRPr="00CD23FA">
        <w:rPr>
          <w:rFonts w:hint="cs"/>
          <w:rtl/>
        </w:rPr>
        <w:t>یی</w:t>
      </w:r>
      <w:r w:rsidRPr="00CD23FA">
        <w:rPr>
          <w:rtl/>
        </w:rPr>
        <w:t xml:space="preserve"> برا</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سوالات مرتبط با آن مفهوم عمل </w:t>
      </w:r>
      <w:r w:rsidR="005B628F">
        <w:rPr>
          <w:rtl/>
        </w:rPr>
        <w:t>می‌کند</w:t>
      </w:r>
      <w:r w:rsidRPr="00CD23FA">
        <w:rPr>
          <w:rtl/>
        </w:rPr>
        <w:t>.</w:t>
      </w:r>
      <w:r w:rsidRPr="00CD23FA">
        <w:rPr>
          <w:rFonts w:hint="cs"/>
          <w:rtl/>
        </w:rPr>
        <w:t xml:space="preserve"> همچنین </w:t>
      </w:r>
      <w:r w:rsidRPr="00CD23FA">
        <w:rPr>
          <w:rtl/>
        </w:rPr>
        <w:t>مفاه</w:t>
      </w:r>
      <w:r w:rsidRPr="00CD23FA">
        <w:rPr>
          <w:rFonts w:hint="cs"/>
          <w:rtl/>
        </w:rPr>
        <w:t>ی</w:t>
      </w:r>
      <w:r w:rsidRPr="00CD23FA">
        <w:rPr>
          <w:rFonts w:hint="eastAsia"/>
          <w:rtl/>
        </w:rPr>
        <w:t>م</w:t>
      </w:r>
      <w:r w:rsidRPr="00CD23FA">
        <w:rPr>
          <w:rtl/>
        </w:rPr>
        <w:t xml:space="preserve"> هدف مفاه</w:t>
      </w:r>
      <w:r w:rsidRPr="00CD23FA">
        <w:rPr>
          <w:rFonts w:hint="cs"/>
          <w:rtl/>
        </w:rPr>
        <w:t>ی</w:t>
      </w:r>
      <w:r w:rsidRPr="00CD23FA">
        <w:rPr>
          <w:rFonts w:hint="eastAsia"/>
          <w:rtl/>
        </w:rPr>
        <w:t>م</w:t>
      </w:r>
      <w:r w:rsidRPr="00CD23FA">
        <w:rPr>
          <w:rFonts w:hint="cs"/>
          <w:rtl/>
        </w:rPr>
        <w:t>ی</w:t>
      </w:r>
      <w:r w:rsidRPr="00CD23FA">
        <w:rPr>
          <w:rtl/>
        </w:rPr>
        <w:t xml:space="preserve"> هستند که از نظر معنا</w:t>
      </w:r>
      <w:r w:rsidRPr="00CD23FA">
        <w:rPr>
          <w:rFonts w:hint="cs"/>
          <w:rtl/>
        </w:rPr>
        <w:t>یی</w:t>
      </w:r>
      <w:r w:rsidRPr="00CD23FA">
        <w:rPr>
          <w:rtl/>
        </w:rPr>
        <w:t xml:space="preserve"> با مفهوم </w:t>
      </w:r>
      <w:r w:rsidRPr="00CD23FA">
        <w:rPr>
          <w:rFonts w:hint="cs"/>
          <w:rtl/>
        </w:rPr>
        <w:t>منبع</w:t>
      </w:r>
      <w:r w:rsidRPr="00CD23FA">
        <w:rPr>
          <w:rtl/>
        </w:rPr>
        <w:t xml:space="preserve"> مرتبط هستند. هر مفهوم هدف نشان دهنده پاسخ احتمال</w:t>
      </w:r>
      <w:r w:rsidRPr="00CD23FA">
        <w:rPr>
          <w:rFonts w:hint="cs"/>
          <w:rtl/>
        </w:rPr>
        <w:t>ی</w:t>
      </w:r>
      <w:r w:rsidRPr="00CD23FA">
        <w:rPr>
          <w:rtl/>
        </w:rPr>
        <w:t xml:space="preserve"> به </w:t>
      </w:r>
      <w:r w:rsidRPr="00CD23FA">
        <w:rPr>
          <w:rFonts w:hint="cs"/>
          <w:rtl/>
        </w:rPr>
        <w:t>ی</w:t>
      </w:r>
      <w:r w:rsidRPr="00CD23FA">
        <w:rPr>
          <w:rFonts w:hint="eastAsia"/>
          <w:rtl/>
        </w:rPr>
        <w:t>ک</w:t>
      </w:r>
      <w:r w:rsidRPr="00CD23FA">
        <w:rPr>
          <w:rtl/>
        </w:rPr>
        <w:t xml:space="preserve"> سوال است که از مفهوم منبع مشتق شده است.</w:t>
      </w:r>
      <w:r w:rsidRPr="00CD23FA">
        <w:rPr>
          <w:rFonts w:hint="cs"/>
          <w:rtl/>
        </w:rPr>
        <w:t xml:space="preserve"> </w:t>
      </w:r>
      <w:r w:rsidRPr="00CD23FA">
        <w:rPr>
          <w:rtl/>
        </w:rPr>
        <w:t>به عنوان مثال، اگر مفهوم منبع رودخانه باشد، مفاه</w:t>
      </w:r>
      <w:r w:rsidRPr="00CD23FA">
        <w:rPr>
          <w:rFonts w:hint="cs"/>
          <w:rtl/>
        </w:rPr>
        <w:t>ی</w:t>
      </w:r>
      <w:r w:rsidRPr="00CD23FA">
        <w:rPr>
          <w:rFonts w:hint="eastAsia"/>
          <w:rtl/>
        </w:rPr>
        <w:t>م</w:t>
      </w:r>
      <w:r w:rsidRPr="00CD23FA">
        <w:rPr>
          <w:rtl/>
        </w:rPr>
        <w:t xml:space="preserve"> هدف بالقوه</w:t>
      </w:r>
      <w:r w:rsidR="00A00FDE">
        <w:rPr>
          <w:rtl/>
        </w:rPr>
        <w:t xml:space="preserve"> می‌</w:t>
      </w:r>
      <w:r w:rsidRPr="00CD23FA">
        <w:rPr>
          <w:rtl/>
        </w:rPr>
        <w:t xml:space="preserve">تواند شامل آبشار، پل و دره باشد. هر </w:t>
      </w:r>
      <w:r w:rsidRPr="00CD23FA">
        <w:rPr>
          <w:rFonts w:hint="cs"/>
          <w:rtl/>
        </w:rPr>
        <w:t>ی</w:t>
      </w:r>
      <w:r w:rsidRPr="00CD23FA">
        <w:rPr>
          <w:rFonts w:hint="eastAsia"/>
          <w:rtl/>
        </w:rPr>
        <w:t>ک</w:t>
      </w:r>
      <w:r w:rsidRPr="00CD23FA">
        <w:rPr>
          <w:rtl/>
        </w:rPr>
        <w:t xml:space="preserve"> از ا</w:t>
      </w:r>
      <w:r w:rsidRPr="00CD23FA">
        <w:rPr>
          <w:rFonts w:hint="cs"/>
          <w:rtl/>
        </w:rPr>
        <w:t>ی</w:t>
      </w:r>
      <w:r w:rsidRPr="00CD23FA">
        <w:rPr>
          <w:rFonts w:hint="eastAsia"/>
          <w:rtl/>
        </w:rPr>
        <w:t>ن</w:t>
      </w:r>
      <w:r w:rsidRPr="00CD23FA">
        <w:rPr>
          <w:rtl/>
        </w:rPr>
        <w:t xml:space="preserve"> مفاه</w:t>
      </w:r>
      <w:r w:rsidRPr="00CD23FA">
        <w:rPr>
          <w:rFonts w:hint="cs"/>
          <w:rtl/>
        </w:rPr>
        <w:t>ی</w:t>
      </w:r>
      <w:r w:rsidRPr="00CD23FA">
        <w:rPr>
          <w:rFonts w:hint="eastAsia"/>
          <w:rtl/>
        </w:rPr>
        <w:t>م</w:t>
      </w:r>
      <w:r w:rsidRPr="00CD23FA">
        <w:rPr>
          <w:rtl/>
        </w:rPr>
        <w:t xml:space="preserve"> هدف برا</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سوالات چند گز</w:t>
      </w:r>
      <w:r w:rsidRPr="00CD23FA">
        <w:rPr>
          <w:rFonts w:hint="cs"/>
          <w:rtl/>
        </w:rPr>
        <w:t>ی</w:t>
      </w:r>
      <w:r w:rsidRPr="00CD23FA">
        <w:rPr>
          <w:rFonts w:hint="eastAsia"/>
          <w:rtl/>
        </w:rPr>
        <w:t>نه</w:t>
      </w:r>
      <w:r w:rsidR="005B628F">
        <w:rPr>
          <w:rtl/>
        </w:rPr>
        <w:t xml:space="preserve">‌ای </w:t>
      </w:r>
      <w:r w:rsidRPr="00CD23FA">
        <w:rPr>
          <w:rtl/>
        </w:rPr>
        <w:t xml:space="preserve">استفاده </w:t>
      </w:r>
      <w:r w:rsidR="005B628F">
        <w:rPr>
          <w:rtl/>
        </w:rPr>
        <w:t>می‌شود</w:t>
      </w:r>
      <w:r w:rsidRPr="00CD23FA">
        <w:rPr>
          <w:rtl/>
        </w:rPr>
        <w:t xml:space="preserve"> که در آن </w:t>
      </w:r>
      <w:r w:rsidRPr="00CD23FA">
        <w:rPr>
          <w:rFonts w:hint="cs"/>
          <w:rtl/>
        </w:rPr>
        <w:t>ی</w:t>
      </w:r>
      <w:r w:rsidRPr="00CD23FA">
        <w:rPr>
          <w:rFonts w:hint="eastAsia"/>
          <w:rtl/>
        </w:rPr>
        <w:t>ک</w:t>
      </w:r>
      <w:r w:rsidRPr="00CD23FA">
        <w:rPr>
          <w:rFonts w:hint="cs"/>
          <w:rtl/>
        </w:rPr>
        <w:t>ی</w:t>
      </w:r>
      <w:r w:rsidRPr="00CD23FA">
        <w:rPr>
          <w:rtl/>
        </w:rPr>
        <w:t xml:space="preserve"> پاسخ صح</w:t>
      </w:r>
      <w:r w:rsidRPr="00CD23FA">
        <w:rPr>
          <w:rFonts w:hint="cs"/>
          <w:rtl/>
        </w:rPr>
        <w:t>ی</w:t>
      </w:r>
      <w:r w:rsidRPr="00CD23FA">
        <w:rPr>
          <w:rFonts w:hint="eastAsia"/>
          <w:rtl/>
        </w:rPr>
        <w:t>ح</w:t>
      </w:r>
      <w:r w:rsidRPr="00CD23FA">
        <w:rPr>
          <w:rtl/>
        </w:rPr>
        <w:t xml:space="preserve"> </w:t>
      </w:r>
      <w:r w:rsidRPr="00CD23FA">
        <w:rPr>
          <w:rFonts w:hint="cs"/>
          <w:rtl/>
        </w:rPr>
        <w:t xml:space="preserve">و مابقی غلط </w:t>
      </w:r>
      <w:r w:rsidRPr="00CD23FA">
        <w:rPr>
          <w:rtl/>
        </w:rPr>
        <w:t>است</w:t>
      </w:r>
      <w:r w:rsidRPr="00CD23FA">
        <w:rPr>
          <w:rFonts w:hint="cs"/>
          <w:rtl/>
        </w:rPr>
        <w:t xml:space="preserve">. در شکل </w:t>
      </w:r>
      <w:r w:rsidR="00801CC1">
        <w:rPr>
          <w:rFonts w:hint="cs"/>
          <w:rtl/>
        </w:rPr>
        <w:t>(2-4)</w:t>
      </w:r>
      <w:r w:rsidRPr="00CD23FA">
        <w:rPr>
          <w:rFonts w:hint="cs"/>
          <w:rtl/>
        </w:rPr>
        <w:t xml:space="preserve"> مفاهیم توضیح داده شده به صورت کامل وجود دارد:</w:t>
      </w:r>
    </w:p>
    <w:p w14:paraId="02810CFE" w14:textId="36D0977E" w:rsidR="005608D4" w:rsidRDefault="0009276B" w:rsidP="00637EE9">
      <w:pPr>
        <w:ind w:left="38"/>
        <w:jc w:val="center"/>
        <w:rPr>
          <w:rtl/>
        </w:rPr>
      </w:pPr>
      <w:r w:rsidRPr="002C2DB3">
        <w:rPr>
          <w:noProof/>
        </w:rPr>
        <w:drawing>
          <wp:inline distT="0" distB="0" distL="0" distR="0" wp14:anchorId="585CFC67" wp14:editId="024BEAEA">
            <wp:extent cx="3475322" cy="319691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02607" cy="3222012"/>
                    </a:xfrm>
                    <a:prstGeom prst="rect">
                      <a:avLst/>
                    </a:prstGeom>
                    <a:noFill/>
                    <a:ln>
                      <a:noFill/>
                    </a:ln>
                  </pic:spPr>
                </pic:pic>
              </a:graphicData>
            </a:graphic>
          </wp:inline>
        </w:drawing>
      </w:r>
    </w:p>
    <w:p w14:paraId="7B509184" w14:textId="011A2E9B" w:rsidR="0009276B" w:rsidRDefault="0009276B" w:rsidP="00637EE9">
      <w:pPr>
        <w:pStyle w:val="a1"/>
        <w:tabs>
          <w:tab w:val="clear" w:pos="22"/>
          <w:tab w:val="right" w:pos="-427"/>
        </w:tabs>
        <w:ind w:left="38"/>
        <w:jc w:val="left"/>
      </w:pPr>
      <w:bookmarkStart w:id="84" w:name="_Toc175851408"/>
      <w:r w:rsidRPr="0049035E">
        <w:rPr>
          <w:rtl/>
        </w:rPr>
        <w:t xml:space="preserve">(الف) </w:t>
      </w:r>
      <w:r w:rsidRPr="0049035E">
        <w:rPr>
          <w:rFonts w:hint="cs"/>
          <w:rtl/>
        </w:rPr>
        <w:t>ی</w:t>
      </w:r>
      <w:r w:rsidRPr="0049035E">
        <w:rPr>
          <w:rFonts w:hint="eastAsia"/>
          <w:rtl/>
        </w:rPr>
        <w:t>ک</w:t>
      </w:r>
      <w:r w:rsidRPr="0049035E">
        <w:rPr>
          <w:rtl/>
        </w:rPr>
        <w:t xml:space="preserve"> مفهوم منبع (به رنگ سبز) و سه مفهوم هدف (به رنگ آب</w:t>
      </w:r>
      <w:r w:rsidRPr="0049035E">
        <w:rPr>
          <w:rFonts w:hint="cs"/>
          <w:rtl/>
        </w:rPr>
        <w:t>ی</w:t>
      </w:r>
      <w:r w:rsidRPr="0049035E">
        <w:rPr>
          <w:rtl/>
        </w:rPr>
        <w:t xml:space="preserve">) از </w:t>
      </w:r>
      <w:r w:rsidRPr="002D6F2C">
        <w:rPr>
          <w:rFonts w:asciiTheme="majorBidi" w:hAnsiTheme="majorBidi" w:cstheme="majorBidi"/>
          <w:sz w:val="20"/>
          <w:szCs w:val="20"/>
        </w:rPr>
        <w:t>CONCEPTNET</w:t>
      </w:r>
      <w:r w:rsidRPr="0049035E">
        <w:rPr>
          <w:rtl/>
        </w:rPr>
        <w:t xml:space="preserve"> نمونه بردار</w:t>
      </w:r>
      <w:r w:rsidRPr="0049035E">
        <w:rPr>
          <w:rFonts w:hint="cs"/>
          <w:rtl/>
        </w:rPr>
        <w:t>ی</w:t>
      </w:r>
      <w:r w:rsidRPr="0049035E">
        <w:rPr>
          <w:rtl/>
        </w:rPr>
        <w:t xml:space="preserve"> شده است (ب) </w:t>
      </w:r>
      <w:r w:rsidRPr="0049035E">
        <w:rPr>
          <w:rFonts w:hint="cs"/>
          <w:rtl/>
        </w:rPr>
        <w:t>متقاضیان</w:t>
      </w:r>
      <w:r w:rsidRPr="0049035E">
        <w:rPr>
          <w:rtl/>
        </w:rPr>
        <w:t xml:space="preserve"> سه سؤال ا</w:t>
      </w:r>
      <w:r w:rsidRPr="0049035E">
        <w:rPr>
          <w:rFonts w:hint="cs"/>
          <w:rtl/>
        </w:rPr>
        <w:t>ی</w:t>
      </w:r>
      <w:r w:rsidRPr="0049035E">
        <w:rPr>
          <w:rFonts w:hint="eastAsia"/>
          <w:rtl/>
        </w:rPr>
        <w:t>جاد</w:t>
      </w:r>
      <w:r w:rsidR="00A00FDE">
        <w:rPr>
          <w:rtl/>
        </w:rPr>
        <w:t xml:space="preserve"> می‌</w:t>
      </w:r>
      <w:r w:rsidRPr="0049035E">
        <w:rPr>
          <w:rtl/>
        </w:rPr>
        <w:t xml:space="preserve">کنند که هر کدام </w:t>
      </w:r>
      <w:r w:rsidRPr="0049035E">
        <w:rPr>
          <w:rFonts w:hint="cs"/>
          <w:rtl/>
        </w:rPr>
        <w:t>ی</w:t>
      </w:r>
      <w:r w:rsidRPr="0049035E">
        <w:rPr>
          <w:rFonts w:hint="eastAsia"/>
          <w:rtl/>
        </w:rPr>
        <w:t>ک</w:t>
      </w:r>
      <w:r w:rsidRPr="0049035E">
        <w:rPr>
          <w:rFonts w:hint="cs"/>
          <w:rtl/>
        </w:rPr>
        <w:t>ی</w:t>
      </w:r>
      <w:r w:rsidRPr="0049035E">
        <w:rPr>
          <w:rtl/>
        </w:rPr>
        <w:t xml:space="preserve"> از مفاه</w:t>
      </w:r>
      <w:r w:rsidRPr="0049035E">
        <w:rPr>
          <w:rFonts w:hint="cs"/>
          <w:rtl/>
        </w:rPr>
        <w:t>ی</w:t>
      </w:r>
      <w:r w:rsidRPr="0049035E">
        <w:rPr>
          <w:rFonts w:hint="eastAsia"/>
          <w:rtl/>
        </w:rPr>
        <w:t>م</w:t>
      </w:r>
      <w:r w:rsidRPr="0049035E">
        <w:rPr>
          <w:rtl/>
        </w:rPr>
        <w:t xml:space="preserve"> هدف را برا</w:t>
      </w:r>
      <w:r w:rsidRPr="0049035E">
        <w:rPr>
          <w:rFonts w:hint="cs"/>
          <w:rtl/>
        </w:rPr>
        <w:t>ی</w:t>
      </w:r>
      <w:r w:rsidRPr="0049035E">
        <w:rPr>
          <w:rtl/>
        </w:rPr>
        <w:t xml:space="preserve"> پاسخ خود دارند (</w:t>
      </w:r>
      <w:r w:rsidRPr="0049035E">
        <w:rPr>
          <w:rFonts w:ascii="Segoe UI Symbol" w:hAnsi="Segoe UI Symbol" w:cs="Segoe UI Symbol" w:hint="cs"/>
          <w:rtl/>
        </w:rPr>
        <w:t>✓</w:t>
      </w:r>
      <w:r w:rsidRPr="0049035E">
        <w:rPr>
          <w:rtl/>
        </w:rPr>
        <w:t>)</w:t>
      </w:r>
      <w:r w:rsidRPr="0049035E">
        <w:rPr>
          <w:rFonts w:hint="cs"/>
          <w:rtl/>
        </w:rPr>
        <w:t>،</w:t>
      </w:r>
      <w:r w:rsidRPr="0049035E">
        <w:rPr>
          <w:rtl/>
        </w:rPr>
        <w:t xml:space="preserve"> </w:t>
      </w:r>
      <w:r w:rsidRPr="0049035E">
        <w:rPr>
          <w:rFonts w:hint="cs"/>
          <w:rtl/>
        </w:rPr>
        <w:t>در</w:t>
      </w:r>
      <w:r w:rsidRPr="0049035E">
        <w:rPr>
          <w:rtl/>
        </w:rPr>
        <w:t xml:space="preserve"> </w:t>
      </w:r>
      <w:r w:rsidRPr="0049035E">
        <w:rPr>
          <w:rFonts w:hint="cs"/>
          <w:rtl/>
        </w:rPr>
        <w:t>حالی</w:t>
      </w:r>
      <w:r w:rsidRPr="0049035E">
        <w:rPr>
          <w:rtl/>
        </w:rPr>
        <w:t xml:space="preserve"> که دو سؤال د</w:t>
      </w:r>
      <w:r w:rsidRPr="0049035E">
        <w:rPr>
          <w:rFonts w:hint="cs"/>
          <w:rtl/>
        </w:rPr>
        <w:t>ی</w:t>
      </w:r>
      <w:r w:rsidRPr="0049035E">
        <w:rPr>
          <w:rFonts w:hint="eastAsia"/>
          <w:rtl/>
        </w:rPr>
        <w:t>گر</w:t>
      </w:r>
      <w:r w:rsidRPr="0049035E">
        <w:rPr>
          <w:rtl/>
        </w:rPr>
        <w:t xml:space="preserve"> اهداف (</w:t>
      </w:r>
      <w:r w:rsidRPr="0049035E">
        <w:rPr>
          <w:rFonts w:ascii="Segoe UI Symbol" w:hAnsi="Segoe UI Symbol" w:cs="Segoe UI Symbol" w:hint="cs"/>
          <w:rtl/>
        </w:rPr>
        <w:t>✗</w:t>
      </w:r>
      <w:r w:rsidRPr="0049035E">
        <w:rPr>
          <w:rtl/>
        </w:rPr>
        <w:t xml:space="preserve">) </w:t>
      </w:r>
      <w:r w:rsidRPr="0049035E">
        <w:rPr>
          <w:rFonts w:hint="cs"/>
          <w:rtl/>
        </w:rPr>
        <w:t>نی</w:t>
      </w:r>
      <w:r w:rsidRPr="0049035E">
        <w:rPr>
          <w:rFonts w:hint="eastAsia"/>
          <w:rtl/>
        </w:rPr>
        <w:t>ستند</w:t>
      </w:r>
      <w:r w:rsidRPr="0049035E">
        <w:rPr>
          <w:rtl/>
        </w:rPr>
        <w:t>. سپس، برا</w:t>
      </w:r>
      <w:r w:rsidRPr="0049035E">
        <w:rPr>
          <w:rFonts w:hint="cs"/>
          <w:rtl/>
        </w:rPr>
        <w:t>ی</w:t>
      </w:r>
      <w:r w:rsidRPr="0049035E">
        <w:rPr>
          <w:rtl/>
        </w:rPr>
        <w:t xml:space="preserve"> هر سوال، </w:t>
      </w:r>
      <w:r w:rsidRPr="0049035E">
        <w:rPr>
          <w:rFonts w:hint="cs"/>
          <w:rtl/>
        </w:rPr>
        <w:t>متقاضیا</w:t>
      </w:r>
      <w:r w:rsidRPr="0049035E">
        <w:rPr>
          <w:rFonts w:hint="eastAsia"/>
          <w:rtl/>
        </w:rPr>
        <w:t>ن</w:t>
      </w:r>
      <w:r w:rsidRPr="0049035E">
        <w:rPr>
          <w:rtl/>
        </w:rPr>
        <w:t xml:space="preserve"> </w:t>
      </w:r>
      <w:r w:rsidRPr="0049035E">
        <w:rPr>
          <w:rFonts w:hint="cs"/>
          <w:rtl/>
        </w:rPr>
        <w:t>ی</w:t>
      </w:r>
      <w:r w:rsidRPr="0049035E">
        <w:rPr>
          <w:rFonts w:hint="eastAsia"/>
          <w:rtl/>
        </w:rPr>
        <w:t>ک</w:t>
      </w:r>
      <w:r w:rsidRPr="0049035E">
        <w:rPr>
          <w:rFonts w:hint="cs"/>
          <w:rtl/>
        </w:rPr>
        <w:t xml:space="preserve"> گزینه اشتباه</w:t>
      </w:r>
      <w:r w:rsidRPr="0049035E">
        <w:rPr>
          <w:rtl/>
        </w:rPr>
        <w:t xml:space="preserve"> اضاف</w:t>
      </w:r>
      <w:r w:rsidRPr="0049035E">
        <w:rPr>
          <w:rFonts w:hint="cs"/>
          <w:rtl/>
        </w:rPr>
        <w:t>ی</w:t>
      </w:r>
      <w:r w:rsidRPr="0049035E">
        <w:rPr>
          <w:rtl/>
        </w:rPr>
        <w:t xml:space="preserve"> از </w:t>
      </w:r>
      <w:r w:rsidRPr="002D6F2C">
        <w:rPr>
          <w:rFonts w:asciiTheme="majorBidi" w:hAnsiTheme="majorBidi" w:cstheme="majorBidi"/>
          <w:sz w:val="20"/>
          <w:szCs w:val="20"/>
        </w:rPr>
        <w:t>CONCEPTNET</w:t>
      </w:r>
      <w:r w:rsidRPr="0049035E">
        <w:rPr>
          <w:rtl/>
        </w:rPr>
        <w:t xml:space="preserve"> (به رنگ قرمز) انتخاب</w:t>
      </w:r>
      <w:r w:rsidR="00A00FDE">
        <w:rPr>
          <w:rtl/>
        </w:rPr>
        <w:t xml:space="preserve"> می‌</w:t>
      </w:r>
      <w:r w:rsidRPr="0049035E">
        <w:rPr>
          <w:rtl/>
        </w:rPr>
        <w:t xml:space="preserve">کنند و </w:t>
      </w:r>
      <w:r w:rsidRPr="0049035E">
        <w:rPr>
          <w:rFonts w:hint="cs"/>
          <w:rtl/>
        </w:rPr>
        <w:t>ی</w:t>
      </w:r>
      <w:r w:rsidRPr="0049035E">
        <w:rPr>
          <w:rFonts w:hint="eastAsia"/>
          <w:rtl/>
        </w:rPr>
        <w:t>ک</w:t>
      </w:r>
      <w:r w:rsidRPr="0049035E">
        <w:rPr>
          <w:rFonts w:hint="cs"/>
          <w:rtl/>
        </w:rPr>
        <w:t>ی</w:t>
      </w:r>
      <w:r w:rsidRPr="0049035E">
        <w:rPr>
          <w:rtl/>
        </w:rPr>
        <w:t xml:space="preserve"> را خودشان (به رنگ بنفش)</w:t>
      </w:r>
      <w:r w:rsidR="00A00FDE">
        <w:rPr>
          <w:rtl/>
        </w:rPr>
        <w:t xml:space="preserve"> می‌</w:t>
      </w:r>
      <w:r w:rsidRPr="0049035E">
        <w:rPr>
          <w:rtl/>
        </w:rPr>
        <w:t>نو</w:t>
      </w:r>
      <w:r w:rsidRPr="0049035E">
        <w:rPr>
          <w:rFonts w:hint="cs"/>
          <w:rtl/>
        </w:rPr>
        <w:t>ی</w:t>
      </w:r>
      <w:r w:rsidRPr="0049035E">
        <w:rPr>
          <w:rFonts w:hint="eastAsia"/>
          <w:rtl/>
        </w:rPr>
        <w:t>سند</w:t>
      </w:r>
      <w:r w:rsidRPr="0049035E">
        <w:rPr>
          <w:rtl/>
        </w:rPr>
        <w:t>.</w:t>
      </w:r>
      <w:r w:rsidRPr="0049035E">
        <w:rPr>
          <w:rFonts w:hint="cs"/>
          <w:rtl/>
        </w:rPr>
        <w:t xml:space="preserve"> </w:t>
      </w:r>
      <w:r w:rsidRPr="0049035E">
        <w:rPr>
          <w:rtl/>
        </w:rPr>
        <w:fldChar w:fldCharType="begin"/>
      </w:r>
      <w:r w:rsidRPr="0049035E">
        <w:rPr>
          <w:rtl/>
        </w:rPr>
        <w:instrText xml:space="preserve"> </w:instrText>
      </w:r>
      <w:r w:rsidRPr="0049035E">
        <w:instrText>ADDIN EN.CITE &lt;EndNote&gt;&lt;Cite&gt;&lt;Author&gt;Talmor&lt;/Author&gt;&lt;Year&gt;2018&lt;/Year&gt;&lt;RecNum&gt;77&lt;/RecNum&gt;&lt;DisplayText&gt;[74]&lt;/DisplayText&gt;&lt;record&gt;&lt;rec-number&gt;77&lt;/rec-number&gt;&lt;foreign-keys&gt;&lt;key app="EN" db-id="5advps9aitwdwre9vx1x2pv30wawrxstfptz" timestamp="1723227744"&gt;77</w:instrText>
      </w:r>
      <w:r w:rsidRPr="0049035E">
        <w:rPr>
          <w:rtl/>
        </w:rPr>
        <w:instrText>&lt;/</w:instrText>
      </w:r>
      <w:r w:rsidRPr="0049035E">
        <w:instrText>key&gt;&lt;/foreign-keys&gt;&lt;ref-type name="Book"&gt;6&lt;/ref-type&gt;&lt;contributors&gt;&lt;authors&gt;&lt;author&gt;Talmor, Alon&lt;/author&gt;&lt;author&gt;Herzig, Jonathan&lt;/author&gt;&lt;author&gt;Lourie, Nicholas&lt;/author&gt;&lt;author&gt;Berant, Jonathan&lt;/author&gt;&lt;/authors&gt;&lt;/contributors&gt;&lt;titles&gt;&lt;title&gt;CommonsenseQA: A Question Answering Challenge Targeting Commonsense Knowledge&lt;/title&gt;&lt;/titles&gt;&lt;dates&gt;&lt;year&gt;2018&lt;/year&gt;&lt;/dates&gt;&lt;urls&gt;&lt;/urls&gt;&lt;/record&gt;&lt;/Cite&gt;&lt;/EndNote</w:instrText>
      </w:r>
      <w:r w:rsidRPr="0049035E">
        <w:rPr>
          <w:rtl/>
        </w:rPr>
        <w:instrText>&gt;</w:instrText>
      </w:r>
      <w:r w:rsidRPr="0049035E">
        <w:rPr>
          <w:rtl/>
        </w:rPr>
        <w:fldChar w:fldCharType="separate"/>
      </w:r>
      <w:r w:rsidRPr="0049035E">
        <w:rPr>
          <w:noProof/>
          <w:rtl/>
        </w:rPr>
        <w:t>[74]</w:t>
      </w:r>
      <w:bookmarkEnd w:id="84"/>
      <w:r w:rsidRPr="0049035E">
        <w:rPr>
          <w:rtl/>
        </w:rPr>
        <w:fldChar w:fldCharType="end"/>
      </w:r>
    </w:p>
    <w:p w14:paraId="0F343EAD" w14:textId="77777777" w:rsidR="0009276B" w:rsidRPr="00CD23FA" w:rsidRDefault="0009276B" w:rsidP="00637EE9">
      <w:pPr>
        <w:pStyle w:val="a8"/>
        <w:ind w:left="38"/>
        <w:rPr>
          <w:rtl/>
        </w:rPr>
      </w:pPr>
      <w:r w:rsidRPr="00CD23FA">
        <w:rPr>
          <w:rFonts w:hint="cs"/>
          <w:rtl/>
        </w:rPr>
        <w:t xml:space="preserve">تمرکز مجموعه داده </w:t>
      </w:r>
      <w:proofErr w:type="spellStart"/>
      <w:r w:rsidRPr="00CD23FA">
        <w:t>CommonsenseQA</w:t>
      </w:r>
      <w:proofErr w:type="spellEnd"/>
      <w:r w:rsidRPr="00CD23FA">
        <w:rPr>
          <w:rFonts w:hint="cs"/>
          <w:rtl/>
        </w:rPr>
        <w:t xml:space="preserve"> بر سوالات متنوع و پیچیده است که فراتر از تداعی کلمات سطحی است. در ادامه بخشی از آمار و ویژگیهای کلیدی آن آمده است:</w:t>
      </w:r>
    </w:p>
    <w:p w14:paraId="62552AF8" w14:textId="164EBFE7" w:rsidR="0009276B" w:rsidRDefault="0009276B" w:rsidP="00637EE9">
      <w:pPr>
        <w:pStyle w:val="a8"/>
        <w:ind w:left="38"/>
        <w:rPr>
          <w:rtl/>
        </w:rPr>
      </w:pPr>
      <w:r w:rsidRPr="00CD23FA">
        <w:rPr>
          <w:rFonts w:hint="cs"/>
          <w:rtl/>
        </w:rPr>
        <w:t xml:space="preserve">ارتباطات گراف معنایی: </w:t>
      </w:r>
      <w:r w:rsidRPr="00CD23FA">
        <w:rPr>
          <w:rtl/>
        </w:rPr>
        <w:t>مجموعه</w:t>
      </w:r>
      <w:r>
        <w:softHyphen/>
      </w:r>
      <w:r w:rsidRPr="00CD23FA">
        <w:rPr>
          <w:rtl/>
        </w:rPr>
        <w:t xml:space="preserve">داده از 22 نوع رابطه از </w:t>
      </w:r>
      <w:r w:rsidRPr="00CD23FA">
        <w:rPr>
          <w:rFonts w:hint="cs"/>
          <w:rtl/>
        </w:rPr>
        <w:t>گراف معنایی</w:t>
      </w:r>
      <w:r w:rsidRPr="00CD23FA">
        <w:rPr>
          <w:rtl/>
        </w:rPr>
        <w:t xml:space="preserve"> استفاده </w:t>
      </w:r>
      <w:r w:rsidR="005B628F">
        <w:rPr>
          <w:rtl/>
        </w:rPr>
        <w:t>می‌کند</w:t>
      </w:r>
      <w:r w:rsidRPr="00CD23FA">
        <w:rPr>
          <w:rtl/>
        </w:rPr>
        <w:t>. ا</w:t>
      </w:r>
      <w:r w:rsidRPr="00CD23FA">
        <w:rPr>
          <w:rFonts w:hint="cs"/>
          <w:rtl/>
        </w:rPr>
        <w:t>ی</w:t>
      </w:r>
      <w:r w:rsidRPr="00CD23FA">
        <w:rPr>
          <w:rFonts w:hint="eastAsia"/>
          <w:rtl/>
        </w:rPr>
        <w:t>ن</w:t>
      </w:r>
      <w:r>
        <w:rPr>
          <w:rtl/>
        </w:rPr>
        <w:softHyphen/>
      </w:r>
      <w:r w:rsidRPr="00CD23FA">
        <w:rPr>
          <w:rFonts w:hint="eastAsia"/>
          <w:rtl/>
        </w:rPr>
        <w:t>ها</w:t>
      </w:r>
      <w:r w:rsidRPr="00CD23FA">
        <w:rPr>
          <w:rtl/>
        </w:rPr>
        <w:t xml:space="preserve"> شامل روابط فضا</w:t>
      </w:r>
      <w:r w:rsidRPr="00CD23FA">
        <w:rPr>
          <w:rFonts w:hint="cs"/>
          <w:rtl/>
        </w:rPr>
        <w:t>یی</w:t>
      </w:r>
      <w:r w:rsidRPr="00CD23FA">
        <w:rPr>
          <w:rtl/>
        </w:rPr>
        <w:t xml:space="preserve"> (مثلاً </w:t>
      </w:r>
      <w:proofErr w:type="spellStart"/>
      <w:r w:rsidRPr="00CD23FA">
        <w:t>AtLocation</w:t>
      </w:r>
      <w:proofErr w:type="spellEnd"/>
      <w:r w:rsidRPr="00CD23FA">
        <w:rPr>
          <w:rtl/>
        </w:rPr>
        <w:t>)، روابط علّ</w:t>
      </w:r>
      <w:r w:rsidRPr="00CD23FA">
        <w:rPr>
          <w:rFonts w:hint="cs"/>
          <w:rtl/>
        </w:rPr>
        <w:t>ی</w:t>
      </w:r>
      <w:r w:rsidRPr="00CD23FA">
        <w:rPr>
          <w:rtl/>
        </w:rPr>
        <w:t xml:space="preserve"> (مثلاً </w:t>
      </w:r>
      <w:r w:rsidRPr="00CD23FA">
        <w:t>Causes</w:t>
      </w:r>
      <w:r w:rsidRPr="00CD23FA">
        <w:rPr>
          <w:rtl/>
        </w:rPr>
        <w:t>) و روابط قابل</w:t>
      </w:r>
      <w:r w:rsidRPr="00CD23FA">
        <w:rPr>
          <w:rFonts w:hint="cs"/>
          <w:rtl/>
        </w:rPr>
        <w:t>ی</w:t>
      </w:r>
      <w:r w:rsidRPr="00CD23FA">
        <w:rPr>
          <w:rFonts w:hint="eastAsia"/>
          <w:rtl/>
        </w:rPr>
        <w:t>ت</w:t>
      </w:r>
      <w:r w:rsidRPr="00CD23FA">
        <w:rPr>
          <w:rtl/>
        </w:rPr>
        <w:t xml:space="preserve"> (مثلاً </w:t>
      </w:r>
      <w:proofErr w:type="spellStart"/>
      <w:r w:rsidRPr="00CD23FA">
        <w:t>CapableOf</w:t>
      </w:r>
      <w:proofErr w:type="spellEnd"/>
      <w:r w:rsidRPr="00CD23FA">
        <w:rPr>
          <w:rtl/>
        </w:rPr>
        <w:t>) از جمله موارد د</w:t>
      </w:r>
      <w:r w:rsidRPr="00CD23FA">
        <w:rPr>
          <w:rFonts w:hint="cs"/>
          <w:rtl/>
        </w:rPr>
        <w:t>ی</w:t>
      </w:r>
      <w:r w:rsidRPr="00CD23FA">
        <w:rPr>
          <w:rFonts w:hint="eastAsia"/>
          <w:rtl/>
        </w:rPr>
        <w:t>گر</w:t>
      </w:r>
      <w:r w:rsidRPr="00CD23FA">
        <w:rPr>
          <w:rtl/>
        </w:rPr>
        <w:t xml:space="preserve"> است</w:t>
      </w:r>
      <w:r w:rsidRPr="00CD23FA">
        <w:rPr>
          <w:rFonts w:hint="cs"/>
          <w:rtl/>
        </w:rPr>
        <w:t>. نمونه</w:t>
      </w:r>
      <w:r w:rsidR="00A12C60">
        <w:rPr>
          <w:rtl/>
        </w:rPr>
        <w:softHyphen/>
      </w:r>
      <w:r w:rsidRPr="00CD23FA">
        <w:rPr>
          <w:rFonts w:hint="cs"/>
          <w:rtl/>
        </w:rPr>
        <w:t xml:space="preserve">هایی از آن در شکل </w:t>
      </w:r>
      <w:r w:rsidR="00A12C60">
        <w:rPr>
          <w:rFonts w:hint="cs"/>
          <w:rtl/>
        </w:rPr>
        <w:t>(3-4)</w:t>
      </w:r>
      <w:r w:rsidRPr="00CD23FA">
        <w:rPr>
          <w:rFonts w:hint="cs"/>
          <w:rtl/>
        </w:rPr>
        <w:t xml:space="preserve"> دیده می</w:t>
      </w:r>
      <w:r>
        <w:rPr>
          <w:rtl/>
        </w:rPr>
        <w:softHyphen/>
      </w:r>
      <w:r w:rsidRPr="00CD23FA">
        <w:rPr>
          <w:rFonts w:hint="cs"/>
          <w:rtl/>
        </w:rPr>
        <w:t>شود</w:t>
      </w:r>
      <w:r>
        <w:rPr>
          <w:rFonts w:hint="cs"/>
          <w:rtl/>
        </w:rPr>
        <w:t xml:space="preserve"> </w:t>
      </w:r>
      <w:r>
        <w:rPr>
          <w:rtl/>
        </w:rPr>
        <w:fldChar w:fldCharType="begin"/>
      </w:r>
      <w:r>
        <w:rPr>
          <w:rtl/>
        </w:rPr>
        <w:instrText xml:space="preserve"> </w:instrText>
      </w:r>
      <w:r>
        <w:instrText>ADDIN EN.CITE &lt;EndNote&gt;&lt;Cite&gt;&lt;Author&gt;Talmor&lt;/Author&gt;&lt;Year&gt;2018&lt;/Year&gt;&lt;RecNum&gt;77&lt;/RecNum&gt;&lt;DisplayText&gt;[74]&lt;/DisplayText&gt;&lt;record&gt;&lt;rec-number&gt;77&lt;/rec-number&gt;&lt;foreign-keys&gt;&lt;key app="EN" db-id="5advps9aitwdwre9vx1x2pv30wawrxstfptz" timestamp="1723227744"&gt;77</w:instrText>
      </w:r>
      <w:r>
        <w:rPr>
          <w:rtl/>
        </w:rPr>
        <w:instrText>&lt;/</w:instrText>
      </w:r>
      <w:r>
        <w:instrText>key&gt;&lt;/foreign-keys&gt;&lt;ref-type name="Book"&gt;6&lt;/ref-type&gt;&lt;contributors&gt;&lt;authors&gt;&lt;author&gt;Talmor, Alon&lt;/author&gt;&lt;author&gt;Herzig, Jonathan&lt;/author&gt;&lt;author&gt;Lourie, Nicholas&lt;/author&gt;&lt;author&gt;Berant, Jonathan&lt;/author&gt;&lt;/authors&gt;&lt;/contributors&gt;&lt;titles&gt;&lt;title&gt;CommonsenseQA: A Question Answering Challenge Targeting Commonsense Knowledge&lt;/title&gt;&lt;/titles&gt;&lt;dates&gt;&lt;year&gt;2018&lt;/year&gt;&lt;/dates&gt;&lt;urls&gt;&lt;/urls&gt;&lt;/record&gt;&lt;/Cite&gt;&lt;/EndNote</w:instrText>
      </w:r>
      <w:r>
        <w:rPr>
          <w:rtl/>
        </w:rPr>
        <w:instrText>&gt;</w:instrText>
      </w:r>
      <w:r>
        <w:rPr>
          <w:rtl/>
        </w:rPr>
        <w:fldChar w:fldCharType="separate"/>
      </w:r>
      <w:r>
        <w:rPr>
          <w:noProof/>
          <w:rtl/>
        </w:rPr>
        <w:t>[74]</w:t>
      </w:r>
      <w:r>
        <w:rPr>
          <w:rtl/>
        </w:rPr>
        <w:fldChar w:fldCharType="end"/>
      </w:r>
      <w:r w:rsidRPr="00CD23FA">
        <w:rPr>
          <w:rFonts w:hint="cs"/>
          <w:rtl/>
        </w:rPr>
        <w:t>.</w:t>
      </w:r>
    </w:p>
    <w:p w14:paraId="733196DE" w14:textId="1C9D9425" w:rsidR="0009276B" w:rsidRPr="00CD23FA" w:rsidRDefault="0009276B" w:rsidP="00637EE9">
      <w:pPr>
        <w:ind w:left="38"/>
        <w:jc w:val="center"/>
        <w:rPr>
          <w:rtl/>
        </w:rPr>
      </w:pPr>
      <w:r w:rsidRPr="0042108C">
        <w:rPr>
          <w:rFonts w:hint="cs"/>
          <w:noProof/>
        </w:rPr>
        <w:lastRenderedPageBreak/>
        <w:drawing>
          <wp:inline distT="0" distB="0" distL="0" distR="0" wp14:anchorId="64490DA1" wp14:editId="619CD08C">
            <wp:extent cx="4556760" cy="292605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64565" cy="2931070"/>
                    </a:xfrm>
                    <a:prstGeom prst="rect">
                      <a:avLst/>
                    </a:prstGeom>
                    <a:noFill/>
                    <a:ln>
                      <a:noFill/>
                    </a:ln>
                  </pic:spPr>
                </pic:pic>
              </a:graphicData>
            </a:graphic>
          </wp:inline>
        </w:drawing>
      </w:r>
    </w:p>
    <w:p w14:paraId="2B8E5D79" w14:textId="52F3008C" w:rsidR="0009276B" w:rsidRDefault="0009276B" w:rsidP="00637EE9">
      <w:pPr>
        <w:pStyle w:val="a1"/>
        <w:tabs>
          <w:tab w:val="clear" w:pos="22"/>
        </w:tabs>
        <w:ind w:left="38"/>
      </w:pPr>
      <w:bookmarkStart w:id="85" w:name="_Toc175851409"/>
      <w:r w:rsidRPr="0049035E">
        <w:rPr>
          <w:rtl/>
        </w:rPr>
        <w:t>نمونه</w:t>
      </w:r>
      <w:r w:rsidRPr="0049035E">
        <w:rPr>
          <w:rtl/>
        </w:rPr>
        <w:softHyphen/>
        <w:t>ها</w:t>
      </w:r>
      <w:r w:rsidRPr="0049035E">
        <w:rPr>
          <w:rFonts w:hint="cs"/>
          <w:rtl/>
        </w:rPr>
        <w:t>یی</w:t>
      </w:r>
      <w:r w:rsidRPr="0049035E">
        <w:rPr>
          <w:rtl/>
        </w:rPr>
        <w:t xml:space="preserve"> از </w:t>
      </w:r>
      <w:r w:rsidRPr="0049035E">
        <w:rPr>
          <w:rFonts w:hint="cs"/>
          <w:rtl/>
        </w:rPr>
        <w:t xml:space="preserve"> مدل طراحی </w:t>
      </w:r>
      <w:r w:rsidRPr="0049035E">
        <w:rPr>
          <w:rtl/>
        </w:rPr>
        <w:t xml:space="preserve">سوالات، با </w:t>
      </w:r>
      <w:r w:rsidRPr="0049035E">
        <w:rPr>
          <w:rFonts w:hint="cs"/>
          <w:rtl/>
        </w:rPr>
        <w:t>روابط</w:t>
      </w:r>
      <w:r w:rsidRPr="0049035E">
        <w:rPr>
          <w:rtl/>
        </w:rPr>
        <w:t xml:space="preserve"> مورد ن</w:t>
      </w:r>
      <w:r w:rsidRPr="0049035E">
        <w:rPr>
          <w:rFonts w:hint="cs"/>
          <w:rtl/>
        </w:rPr>
        <w:t>ی</w:t>
      </w:r>
      <w:r w:rsidRPr="0049035E">
        <w:rPr>
          <w:rFonts w:hint="eastAsia"/>
          <w:rtl/>
        </w:rPr>
        <w:t>از</w:t>
      </w:r>
      <w:r w:rsidRPr="0049035E">
        <w:rPr>
          <w:rtl/>
        </w:rPr>
        <w:t xml:space="preserve"> برا</w:t>
      </w:r>
      <w:r w:rsidRPr="0049035E">
        <w:rPr>
          <w:rFonts w:hint="cs"/>
          <w:rtl/>
        </w:rPr>
        <w:t>ی</w:t>
      </w:r>
      <w:r w:rsidRPr="0049035E">
        <w:rPr>
          <w:rtl/>
        </w:rPr>
        <w:t xml:space="preserve"> رس</w:t>
      </w:r>
      <w:r w:rsidRPr="0049035E">
        <w:rPr>
          <w:rFonts w:hint="cs"/>
          <w:rtl/>
        </w:rPr>
        <w:t>ی</w:t>
      </w:r>
      <w:r w:rsidRPr="0049035E">
        <w:rPr>
          <w:rFonts w:hint="eastAsia"/>
          <w:rtl/>
        </w:rPr>
        <w:t>دن</w:t>
      </w:r>
      <w:r w:rsidRPr="0049035E">
        <w:rPr>
          <w:rtl/>
        </w:rPr>
        <w:t xml:space="preserve"> به پاسخ (دا</w:t>
      </w:r>
      <w:r w:rsidRPr="0049035E">
        <w:rPr>
          <w:rFonts w:hint="cs"/>
          <w:rtl/>
        </w:rPr>
        <w:t>ی</w:t>
      </w:r>
      <w:r w:rsidRPr="0049035E">
        <w:rPr>
          <w:rFonts w:hint="eastAsia"/>
          <w:rtl/>
        </w:rPr>
        <w:t>ره</w:t>
      </w:r>
      <w:r w:rsidR="00A12C60">
        <w:rPr>
          <w:rtl/>
        </w:rPr>
        <w:t xml:space="preserve">‌های </w:t>
      </w:r>
      <w:r w:rsidRPr="0049035E">
        <w:rPr>
          <w:rtl/>
        </w:rPr>
        <w:t>قرمز).</w:t>
      </w:r>
      <w:r w:rsidRPr="0049035E">
        <w:rPr>
          <w:rFonts w:hint="cs"/>
          <w:rtl/>
        </w:rPr>
        <w:t xml:space="preserve"> روابط یال</w:t>
      </w:r>
      <w:r w:rsidRPr="0049035E">
        <w:rPr>
          <w:rtl/>
        </w:rPr>
        <w:softHyphen/>
      </w:r>
      <w:r w:rsidRPr="0049035E">
        <w:rPr>
          <w:rFonts w:hint="cs"/>
          <w:rtl/>
        </w:rPr>
        <w:t>ها</w:t>
      </w:r>
      <w:r w:rsidRPr="0049035E">
        <w:rPr>
          <w:rtl/>
        </w:rPr>
        <w:t xml:space="preserve"> و مفاه</w:t>
      </w:r>
      <w:r w:rsidRPr="0049035E">
        <w:rPr>
          <w:rFonts w:hint="cs"/>
          <w:rtl/>
        </w:rPr>
        <w:t>ی</w:t>
      </w:r>
      <w:r w:rsidRPr="0049035E">
        <w:rPr>
          <w:rFonts w:hint="eastAsia"/>
          <w:rtl/>
        </w:rPr>
        <w:t>م</w:t>
      </w:r>
      <w:r w:rsidRPr="0049035E">
        <w:rPr>
          <w:rtl/>
        </w:rPr>
        <w:t xml:space="preserve"> گره</w:t>
      </w:r>
      <w:r w:rsidRPr="0049035E">
        <w:rPr>
          <w:rtl/>
        </w:rPr>
        <w:softHyphen/>
      </w:r>
      <w:r w:rsidRPr="0049035E">
        <w:rPr>
          <w:rFonts w:hint="cs"/>
          <w:rtl/>
        </w:rPr>
        <w:t>ها</w:t>
      </w:r>
      <w:r w:rsidRPr="0049035E">
        <w:rPr>
          <w:rtl/>
        </w:rPr>
        <w:t xml:space="preserve"> هستند.</w:t>
      </w:r>
      <w:r w:rsidRPr="0049035E">
        <w:rPr>
          <w:rFonts w:hint="cs"/>
          <w:rtl/>
        </w:rPr>
        <w:t xml:space="preserve"> </w:t>
      </w:r>
      <w:r w:rsidRPr="0049035E">
        <w:rPr>
          <w:rtl/>
        </w:rPr>
        <w:fldChar w:fldCharType="begin"/>
      </w:r>
      <w:r w:rsidRPr="0049035E">
        <w:rPr>
          <w:rtl/>
        </w:rPr>
        <w:instrText xml:space="preserve"> </w:instrText>
      </w:r>
      <w:r w:rsidRPr="0049035E">
        <w:instrText>ADDIN EN.CITE &lt;EndNote&gt;&lt;Cite&gt;&lt;Author&gt;Talmor&lt;/Author&gt;&lt;Year&gt;2018&lt;/Year&gt;&lt;RecNum&gt;77&lt;/RecNum&gt;&lt;DisplayText&gt;[74]&lt;/DisplayText&gt;&lt;record&gt;&lt;rec-number&gt;77&lt;/rec-number&gt;&lt;foreign-keys&gt;&lt;key app="EN" db-id="5advps9aitwdwre9vx1x2pv30wawrxstfptz" timestamp="1723227744"&gt;77</w:instrText>
      </w:r>
      <w:r w:rsidRPr="0049035E">
        <w:rPr>
          <w:rtl/>
        </w:rPr>
        <w:instrText>&lt;/</w:instrText>
      </w:r>
      <w:r w:rsidRPr="0049035E">
        <w:instrText>key&gt;&lt;/foreign-keys&gt;&lt;ref-type name="Book"&gt;6&lt;/ref-type&gt;&lt;contributors&gt;&lt;authors&gt;&lt;author&gt;Talmor, Alon&lt;/author&gt;&lt;author&gt;Herzig, Jonathan&lt;/author&gt;&lt;author&gt;Lourie, Nicholas&lt;/author&gt;&lt;author&gt;Berant, Jonathan&lt;/author&gt;&lt;/authors&gt;&lt;/contributors&gt;&lt;titles&gt;&lt;title&gt;CommonsenseQA: A Question Answering Challenge Targeting Commonsense Knowledge&lt;/title&gt;&lt;/titles&gt;&lt;dates&gt;&lt;year&gt;2018&lt;/year&gt;&lt;/dates&gt;&lt;urls&gt;&lt;/urls&gt;&lt;/record&gt;&lt;/Cite&gt;&lt;/EndNote</w:instrText>
      </w:r>
      <w:r w:rsidRPr="0049035E">
        <w:rPr>
          <w:rtl/>
        </w:rPr>
        <w:instrText>&gt;</w:instrText>
      </w:r>
      <w:r w:rsidRPr="0049035E">
        <w:rPr>
          <w:rtl/>
        </w:rPr>
        <w:fldChar w:fldCharType="separate"/>
      </w:r>
      <w:r w:rsidRPr="0049035E">
        <w:rPr>
          <w:noProof/>
          <w:rtl/>
        </w:rPr>
        <w:t>[74]</w:t>
      </w:r>
      <w:bookmarkEnd w:id="85"/>
      <w:r w:rsidRPr="0049035E">
        <w:rPr>
          <w:rtl/>
        </w:rPr>
        <w:fldChar w:fldCharType="end"/>
      </w:r>
    </w:p>
    <w:p w14:paraId="0452903C" w14:textId="24ACE41C" w:rsidR="00D71118" w:rsidRDefault="00D71118" w:rsidP="00637EE9">
      <w:pPr>
        <w:pStyle w:val="a8"/>
        <w:ind w:left="38"/>
        <w:rPr>
          <w:rtl/>
        </w:rPr>
      </w:pPr>
      <w:r w:rsidRPr="00CD23FA">
        <w:rPr>
          <w:rFonts w:hint="cs"/>
          <w:rtl/>
        </w:rPr>
        <w:t xml:space="preserve">ترکیب سوالات: </w:t>
      </w:r>
      <w:r w:rsidRPr="00CD23FA">
        <w:rPr>
          <w:rtl/>
        </w:rPr>
        <w:t xml:space="preserve">به طور متوسط، هر سوال شامل 13.41 نشانه </w:t>
      </w:r>
      <w:r w:rsidRPr="00CD23FA">
        <w:rPr>
          <w:rFonts w:hint="cs"/>
          <w:rtl/>
        </w:rPr>
        <w:t>و</w:t>
      </w:r>
      <w:r w:rsidRPr="00CD23FA">
        <w:rPr>
          <w:rtl/>
        </w:rPr>
        <w:t xml:space="preserve"> پاسخ</w:t>
      </w:r>
      <w:r w:rsidR="00A12C60">
        <w:rPr>
          <w:rtl/>
        </w:rPr>
        <w:t xml:space="preserve">‌ها </w:t>
      </w:r>
      <w:r w:rsidRPr="00CD23FA">
        <w:rPr>
          <w:rtl/>
        </w:rPr>
        <w:t>به طور م</w:t>
      </w:r>
      <w:r w:rsidRPr="00CD23FA">
        <w:rPr>
          <w:rFonts w:hint="cs"/>
          <w:rtl/>
        </w:rPr>
        <w:t>ی</w:t>
      </w:r>
      <w:r w:rsidRPr="00CD23FA">
        <w:rPr>
          <w:rFonts w:hint="eastAsia"/>
          <w:rtl/>
        </w:rPr>
        <w:t>انگ</w:t>
      </w:r>
      <w:r w:rsidRPr="00CD23FA">
        <w:rPr>
          <w:rFonts w:hint="cs"/>
          <w:rtl/>
        </w:rPr>
        <w:t>ی</w:t>
      </w:r>
      <w:r w:rsidRPr="00CD23FA">
        <w:rPr>
          <w:rFonts w:hint="eastAsia"/>
          <w:rtl/>
        </w:rPr>
        <w:t>ن</w:t>
      </w:r>
      <w:r w:rsidRPr="00CD23FA">
        <w:rPr>
          <w:rFonts w:hint="cs"/>
          <w:rtl/>
        </w:rPr>
        <w:t xml:space="preserve"> هرکدام شامل</w:t>
      </w:r>
      <w:r w:rsidRPr="00CD23FA">
        <w:rPr>
          <w:rtl/>
        </w:rPr>
        <w:t xml:space="preserve"> 1.5 نشانه است. سوالات برا</w:t>
      </w:r>
      <w:r w:rsidRPr="00CD23FA">
        <w:rPr>
          <w:rFonts w:hint="cs"/>
          <w:rtl/>
        </w:rPr>
        <w:t>ی</w:t>
      </w:r>
      <w:r w:rsidRPr="00CD23FA">
        <w:rPr>
          <w:rtl/>
        </w:rPr>
        <w:t xml:space="preserve"> به چالش کش</w:t>
      </w:r>
      <w:r w:rsidRPr="00CD23FA">
        <w:rPr>
          <w:rFonts w:hint="cs"/>
          <w:rtl/>
        </w:rPr>
        <w:t>ی</w:t>
      </w:r>
      <w:r w:rsidRPr="00CD23FA">
        <w:rPr>
          <w:rFonts w:hint="eastAsia"/>
          <w:rtl/>
        </w:rPr>
        <w:t>دن</w:t>
      </w:r>
      <w:r w:rsidRPr="00CD23FA">
        <w:rPr>
          <w:rtl/>
        </w:rPr>
        <w:t xml:space="preserve"> مدل</w:t>
      </w:r>
      <w:r w:rsidRPr="00D71118">
        <w:rPr>
          <w:sz w:val="28"/>
          <w:rtl/>
        </w:rPr>
        <w:t>‌</w:t>
      </w:r>
      <w:r w:rsidRPr="00CD23FA">
        <w:rPr>
          <w:rtl/>
        </w:rPr>
        <w:t>ها با ن</w:t>
      </w:r>
      <w:r w:rsidRPr="00CD23FA">
        <w:rPr>
          <w:rFonts w:hint="cs"/>
          <w:rtl/>
        </w:rPr>
        <w:t>ی</w:t>
      </w:r>
      <w:r w:rsidRPr="00CD23FA">
        <w:rPr>
          <w:rFonts w:hint="eastAsia"/>
          <w:rtl/>
        </w:rPr>
        <w:t>از</w:t>
      </w:r>
      <w:r w:rsidRPr="00CD23FA">
        <w:rPr>
          <w:rtl/>
        </w:rPr>
        <w:t xml:space="preserve"> به مهارت</w:t>
      </w:r>
      <w:r w:rsidRPr="00D71118">
        <w:rPr>
          <w:sz w:val="28"/>
          <w:rtl/>
        </w:rPr>
        <w:t>‌</w:t>
      </w:r>
      <w:r w:rsidRPr="00CD23FA">
        <w:rPr>
          <w:rtl/>
        </w:rPr>
        <w:t>ها</w:t>
      </w:r>
      <w:r w:rsidRPr="00CD23FA">
        <w:rPr>
          <w:rFonts w:hint="cs"/>
          <w:rtl/>
        </w:rPr>
        <w:t>ی</w:t>
      </w:r>
      <w:r w:rsidRPr="00CD23FA">
        <w:rPr>
          <w:rtl/>
        </w:rPr>
        <w:t xml:space="preserve"> </w:t>
      </w:r>
      <w:r w:rsidRPr="00CD23FA">
        <w:rPr>
          <w:rFonts w:hint="cs"/>
          <w:rtl/>
        </w:rPr>
        <w:t>منطقی</w:t>
      </w:r>
      <w:r w:rsidRPr="00CD23FA">
        <w:rPr>
          <w:rtl/>
        </w:rPr>
        <w:t xml:space="preserve"> متعدد، مانند درک روابط فضا</w:t>
      </w:r>
      <w:r w:rsidRPr="00CD23FA">
        <w:rPr>
          <w:rFonts w:hint="cs"/>
          <w:rtl/>
        </w:rPr>
        <w:t>یی</w:t>
      </w:r>
      <w:r w:rsidRPr="00CD23FA">
        <w:rPr>
          <w:rFonts w:hint="eastAsia"/>
          <w:rtl/>
        </w:rPr>
        <w:t>،</w:t>
      </w:r>
      <w:r w:rsidRPr="00CD23FA">
        <w:rPr>
          <w:rtl/>
        </w:rPr>
        <w:t xml:space="preserve"> علت و معلول، و قراردادها</w:t>
      </w:r>
      <w:r w:rsidRPr="00CD23FA">
        <w:rPr>
          <w:rFonts w:hint="cs"/>
          <w:rtl/>
        </w:rPr>
        <w:t>ی</w:t>
      </w:r>
      <w:r w:rsidRPr="00CD23FA">
        <w:rPr>
          <w:rtl/>
        </w:rPr>
        <w:t xml:space="preserve"> اجتماع</w:t>
      </w:r>
      <w:r w:rsidRPr="00CD23FA">
        <w:rPr>
          <w:rFonts w:hint="cs"/>
          <w:rtl/>
        </w:rPr>
        <w:t>ی</w:t>
      </w:r>
      <w:r w:rsidRPr="00CD23FA">
        <w:rPr>
          <w:rtl/>
        </w:rPr>
        <w:t xml:space="preserve"> طراح</w:t>
      </w:r>
      <w:r w:rsidRPr="00CD23FA">
        <w:rPr>
          <w:rFonts w:hint="cs"/>
          <w:rtl/>
        </w:rPr>
        <w:t>ی</w:t>
      </w:r>
      <w:r w:rsidRPr="00CD23FA">
        <w:rPr>
          <w:rtl/>
        </w:rPr>
        <w:t xml:space="preserve"> شده</w:t>
      </w:r>
      <w:r w:rsidRPr="00D71118">
        <w:rPr>
          <w:sz w:val="28"/>
          <w:rtl/>
        </w:rPr>
        <w:t>‌</w:t>
      </w:r>
      <w:r w:rsidRPr="00CD23FA">
        <w:rPr>
          <w:rtl/>
        </w:rPr>
        <w:t>اند.</w:t>
      </w:r>
      <w:r w:rsidRPr="00CD23FA">
        <w:rPr>
          <w:rFonts w:hint="cs"/>
          <w:rtl/>
        </w:rPr>
        <w:t xml:space="preserve"> سایر اطلاعات آماری برای </w:t>
      </w:r>
      <w:proofErr w:type="spellStart"/>
      <w:r w:rsidRPr="00CD23FA">
        <w:t>CommonsenseQA</w:t>
      </w:r>
      <w:proofErr w:type="spellEnd"/>
      <w:r w:rsidRPr="00CD23FA">
        <w:rPr>
          <w:rFonts w:hint="cs"/>
          <w:rtl/>
        </w:rPr>
        <w:t xml:space="preserve"> در جدول زیر نمایش داده شده است</w:t>
      </w:r>
      <w:r>
        <w:rPr>
          <w:rFonts w:hint="cs"/>
          <w:rtl/>
        </w:rPr>
        <w:t xml:space="preserve"> </w:t>
      </w:r>
      <w:r>
        <w:rPr>
          <w:rtl/>
        </w:rPr>
        <w:fldChar w:fldCharType="begin"/>
      </w:r>
      <w:r>
        <w:rPr>
          <w:rtl/>
        </w:rPr>
        <w:instrText xml:space="preserve"> </w:instrText>
      </w:r>
      <w:r>
        <w:instrText>ADDIN EN.CITE &lt;EndNote&gt;&lt;Cite&gt;&lt;Author&gt;Talmor&lt;/Author&gt;&lt;Year&gt;2018&lt;/Year&gt;&lt;RecNum&gt;77&lt;/RecNum&gt;&lt;DisplayText&gt;[74]&lt;/DisplayText&gt;&lt;record&gt;&lt;rec-number&gt;77&lt;/rec-number&gt;&lt;foreign-keys&gt;&lt;key app="EN" db-id="5advps9aitwdwre9vx1x2pv30wawrxstfptz" timestamp="1723227744"&gt;77</w:instrText>
      </w:r>
      <w:r>
        <w:rPr>
          <w:rtl/>
        </w:rPr>
        <w:instrText>&lt;/</w:instrText>
      </w:r>
      <w:r>
        <w:instrText>key&gt;&lt;/foreign-keys&gt;&lt;ref-type name="Book"&gt;6&lt;/ref-type&gt;&lt;contributors&gt;&lt;authors&gt;&lt;author&gt;Talmor, Alon&lt;/author&gt;&lt;author&gt;Herzig, Jonathan&lt;/author&gt;&lt;author&gt;Lourie, Nicholas&lt;/author&gt;&lt;author&gt;Berant, Jonathan&lt;/author&gt;&lt;/authors&gt;&lt;/contributors&gt;&lt;titles&gt;&lt;title&gt;CommonsenseQA: A Question Answering Challenge Targeting Commonsense Knowledge&lt;/title&gt;&lt;/titles&gt;&lt;dates&gt;&lt;year&gt;2018&lt;/year&gt;&lt;/dates&gt;&lt;urls&gt;&lt;/urls&gt;&lt;/record&gt;&lt;/Cite&gt;&lt;/EndNote</w:instrText>
      </w:r>
      <w:r>
        <w:rPr>
          <w:rtl/>
        </w:rPr>
        <w:instrText>&gt;</w:instrText>
      </w:r>
      <w:r>
        <w:rPr>
          <w:rtl/>
        </w:rPr>
        <w:fldChar w:fldCharType="separate"/>
      </w:r>
      <w:r>
        <w:rPr>
          <w:noProof/>
          <w:rtl/>
        </w:rPr>
        <w:t>[74]</w:t>
      </w:r>
      <w:r>
        <w:rPr>
          <w:rtl/>
        </w:rPr>
        <w:fldChar w:fldCharType="end"/>
      </w:r>
      <w:r w:rsidRPr="00CD23FA">
        <w:rPr>
          <w:rFonts w:hint="cs"/>
          <w:rtl/>
        </w:rPr>
        <w:t>.</w:t>
      </w:r>
    </w:p>
    <w:p w14:paraId="2F5A96C0" w14:textId="7BA577FC" w:rsidR="006C6C2D" w:rsidRDefault="006C6C2D" w:rsidP="00637EE9">
      <w:pPr>
        <w:pStyle w:val="aa"/>
        <w:ind w:left="38"/>
        <w:rPr>
          <w:rtl/>
        </w:rPr>
      </w:pPr>
      <w:bookmarkStart w:id="86" w:name="_Toc175851347"/>
      <w:r>
        <w:rPr>
          <w:rFonts w:hint="cs"/>
          <w:rtl/>
        </w:rPr>
        <w:t xml:space="preserve">جدول (1-4) </w:t>
      </w:r>
      <w:r w:rsidRPr="0049035E">
        <w:rPr>
          <w:rFonts w:hint="cs"/>
          <w:rtl/>
        </w:rPr>
        <w:t xml:space="preserve">آمار کلیدی مجموعه داده </w:t>
      </w:r>
      <w:proofErr w:type="spellStart"/>
      <w:r w:rsidRPr="0049035E">
        <w:t>CommonSenseQA</w:t>
      </w:r>
      <w:proofErr w:type="spellEnd"/>
      <w:r w:rsidRPr="0049035E">
        <w:rPr>
          <w:rFonts w:hint="cs"/>
          <w:rtl/>
        </w:rPr>
        <w:t xml:space="preserve"> </w:t>
      </w:r>
      <w:r w:rsidRPr="0049035E">
        <w:rPr>
          <w:rtl/>
        </w:rPr>
        <w:fldChar w:fldCharType="begin"/>
      </w:r>
      <w:r w:rsidRPr="0049035E">
        <w:rPr>
          <w:rtl/>
        </w:rPr>
        <w:instrText xml:space="preserve"> </w:instrText>
      </w:r>
      <w:r w:rsidRPr="0049035E">
        <w:instrText>ADDIN EN.CITE &lt;EndNote&gt;&lt;Cite&gt;&lt;Author&gt;Talmor&lt;/Author&gt;&lt;Year&gt;2018&lt;/Year&gt;&lt;RecNum&gt;77&lt;/RecNum&gt;&lt;DisplayText&gt;[74]&lt;/DisplayText&gt;&lt;record&gt;&lt;rec-number&gt;77&lt;/rec-number&gt;&lt;foreign-keys&gt;&lt;key app="EN" db-id="5advps9aitwdwre9vx1x2pv30wawrxstfptz" timestamp="1723227744"&gt;77</w:instrText>
      </w:r>
      <w:r w:rsidRPr="0049035E">
        <w:rPr>
          <w:rtl/>
        </w:rPr>
        <w:instrText>&lt;/</w:instrText>
      </w:r>
      <w:r w:rsidRPr="0049035E">
        <w:instrText>key&gt;&lt;/foreign-keys&gt;&lt;ref-type name="Book"&gt;6&lt;/ref-type&gt;&lt;contributors&gt;&lt;authors&gt;&lt;author&gt;Talmor, Alon&lt;/author&gt;&lt;author&gt;Herzig, Jonathan&lt;/author&gt;&lt;author&gt;Lourie, Nicholas&lt;/author&gt;&lt;author&gt;Berant, Jonathan&lt;/author&gt;&lt;/authors&gt;&lt;/contributors&gt;&lt;titles&gt;&lt;title&gt;CommonsenseQA: A Question Answering Challenge Targeting Commonsense Knowledge&lt;/title&gt;&lt;/titles&gt;&lt;dates&gt;&lt;year&gt;2018&lt;/year&gt;&lt;/dates&gt;&lt;urls&gt;&lt;/urls&gt;&lt;/record&gt;&lt;/Cite&gt;&lt;/EndNote</w:instrText>
      </w:r>
      <w:r w:rsidRPr="0049035E">
        <w:rPr>
          <w:rtl/>
        </w:rPr>
        <w:instrText>&gt;</w:instrText>
      </w:r>
      <w:r w:rsidRPr="0049035E">
        <w:rPr>
          <w:rtl/>
        </w:rPr>
        <w:fldChar w:fldCharType="separate"/>
      </w:r>
      <w:r w:rsidRPr="0049035E">
        <w:rPr>
          <w:noProof/>
          <w:rtl/>
        </w:rPr>
        <w:t>[74]</w:t>
      </w:r>
      <w:bookmarkEnd w:id="86"/>
      <w:r w:rsidRPr="0049035E">
        <w:rPr>
          <w:rtl/>
        </w:rPr>
        <w:fldChar w:fldCharType="end"/>
      </w:r>
    </w:p>
    <w:tbl>
      <w:tblPr>
        <w:tblW w:w="5340" w:type="dxa"/>
        <w:jc w:val="center"/>
        <w:tblLook w:val="04A0" w:firstRow="1" w:lastRow="0" w:firstColumn="1" w:lastColumn="0" w:noHBand="0" w:noVBand="1"/>
      </w:tblPr>
      <w:tblGrid>
        <w:gridCol w:w="1060"/>
        <w:gridCol w:w="4280"/>
      </w:tblGrid>
      <w:tr w:rsidR="006C6C2D" w:rsidRPr="00342FE6" w14:paraId="0BA069CF" w14:textId="77777777" w:rsidTr="009D006E">
        <w:trPr>
          <w:trHeight w:val="372"/>
          <w:jc w:val="center"/>
        </w:trPr>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FA786A" w14:textId="77777777" w:rsidR="006C6C2D" w:rsidRPr="00342FE6" w:rsidRDefault="006C6C2D" w:rsidP="00637EE9">
            <w:pPr>
              <w:spacing w:after="0" w:line="240" w:lineRule="auto"/>
              <w:ind w:left="38"/>
              <w:rPr>
                <w:rFonts w:ascii="Arial" w:hAnsi="Arial"/>
                <w:b/>
                <w:bCs/>
                <w:color w:val="000000"/>
                <w:szCs w:val="24"/>
              </w:rPr>
            </w:pPr>
            <w:r w:rsidRPr="00342FE6">
              <w:rPr>
                <w:rFonts w:ascii="Arial" w:hAnsi="Arial" w:hint="cs"/>
                <w:b/>
                <w:bCs/>
                <w:color w:val="000000"/>
                <w:szCs w:val="24"/>
                <w:rtl/>
              </w:rPr>
              <w:t>مقدار</w:t>
            </w:r>
          </w:p>
        </w:tc>
        <w:tc>
          <w:tcPr>
            <w:tcW w:w="4280" w:type="dxa"/>
            <w:tcBorders>
              <w:top w:val="single" w:sz="4" w:space="0" w:color="auto"/>
              <w:left w:val="nil"/>
              <w:bottom w:val="single" w:sz="4" w:space="0" w:color="auto"/>
              <w:right w:val="single" w:sz="4" w:space="0" w:color="auto"/>
            </w:tcBorders>
            <w:shd w:val="clear" w:color="auto" w:fill="auto"/>
            <w:noWrap/>
            <w:vAlign w:val="center"/>
            <w:hideMark/>
          </w:tcPr>
          <w:p w14:paraId="689618CE" w14:textId="77777777" w:rsidR="006C6C2D" w:rsidRPr="00342FE6" w:rsidRDefault="006C6C2D" w:rsidP="00637EE9">
            <w:pPr>
              <w:bidi w:val="0"/>
              <w:spacing w:after="0" w:line="240" w:lineRule="auto"/>
              <w:ind w:left="38"/>
              <w:jc w:val="right"/>
              <w:rPr>
                <w:rFonts w:ascii="Arial" w:hAnsi="Arial"/>
                <w:b/>
                <w:bCs/>
                <w:color w:val="000000"/>
                <w:szCs w:val="24"/>
                <w:rtl/>
              </w:rPr>
            </w:pPr>
            <w:r w:rsidRPr="00342FE6">
              <w:rPr>
                <w:rFonts w:ascii="Arial" w:hAnsi="Arial" w:hint="cs"/>
                <w:b/>
                <w:bCs/>
                <w:color w:val="000000"/>
                <w:szCs w:val="24"/>
                <w:rtl/>
              </w:rPr>
              <w:t>معیار</w:t>
            </w:r>
          </w:p>
        </w:tc>
      </w:tr>
      <w:tr w:rsidR="006C6C2D" w:rsidRPr="00342FE6" w14:paraId="35E9DE9C" w14:textId="77777777" w:rsidTr="009D006E">
        <w:trPr>
          <w:trHeight w:val="372"/>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2407D91B" w14:textId="77777777" w:rsidR="006C6C2D" w:rsidRPr="00342FE6" w:rsidRDefault="006C6C2D" w:rsidP="00637EE9">
            <w:pPr>
              <w:bidi w:val="0"/>
              <w:spacing w:after="0" w:line="240" w:lineRule="auto"/>
              <w:ind w:left="38"/>
              <w:jc w:val="right"/>
              <w:rPr>
                <w:rFonts w:ascii="Arial" w:hAnsi="Arial"/>
                <w:color w:val="000000"/>
                <w:szCs w:val="24"/>
              </w:rPr>
            </w:pPr>
            <w:r>
              <w:rPr>
                <w:rFonts w:ascii="Arial" w:hAnsi="Arial" w:hint="cs"/>
                <w:color w:val="000000"/>
                <w:szCs w:val="24"/>
                <w:rtl/>
              </w:rPr>
              <w:t>12107</w:t>
            </w:r>
          </w:p>
        </w:tc>
        <w:tc>
          <w:tcPr>
            <w:tcW w:w="4280" w:type="dxa"/>
            <w:tcBorders>
              <w:top w:val="nil"/>
              <w:left w:val="nil"/>
              <w:bottom w:val="single" w:sz="4" w:space="0" w:color="auto"/>
              <w:right w:val="single" w:sz="4" w:space="0" w:color="auto"/>
            </w:tcBorders>
            <w:shd w:val="clear" w:color="auto" w:fill="auto"/>
            <w:noWrap/>
            <w:vAlign w:val="bottom"/>
            <w:hideMark/>
          </w:tcPr>
          <w:p w14:paraId="57AA28BE" w14:textId="77777777" w:rsidR="006C6C2D" w:rsidRPr="00342FE6" w:rsidRDefault="006C6C2D" w:rsidP="00637EE9">
            <w:pPr>
              <w:spacing w:after="0" w:line="240" w:lineRule="auto"/>
              <w:ind w:left="38"/>
              <w:rPr>
                <w:rFonts w:ascii="Arial" w:hAnsi="Arial"/>
                <w:color w:val="000000"/>
                <w:szCs w:val="24"/>
              </w:rPr>
            </w:pPr>
            <w:r w:rsidRPr="00342FE6">
              <w:rPr>
                <w:rFonts w:ascii="Arial" w:hAnsi="Arial" w:hint="cs"/>
                <w:color w:val="000000"/>
                <w:szCs w:val="24"/>
                <w:rtl/>
              </w:rPr>
              <w:t>تعداد گره ها</w:t>
            </w:r>
          </w:p>
        </w:tc>
      </w:tr>
      <w:tr w:rsidR="006C6C2D" w:rsidRPr="00342FE6" w14:paraId="06CAB0BF" w14:textId="77777777" w:rsidTr="009D006E">
        <w:trPr>
          <w:trHeight w:val="372"/>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76AA3BEC" w14:textId="77777777" w:rsidR="006C6C2D" w:rsidRPr="00342FE6" w:rsidRDefault="006C6C2D" w:rsidP="00637EE9">
            <w:pPr>
              <w:bidi w:val="0"/>
              <w:spacing w:after="0" w:line="240" w:lineRule="auto"/>
              <w:ind w:left="38"/>
              <w:jc w:val="right"/>
              <w:rPr>
                <w:rFonts w:ascii="Arial" w:hAnsi="Arial"/>
                <w:color w:val="000000"/>
                <w:szCs w:val="24"/>
                <w:rtl/>
              </w:rPr>
            </w:pPr>
            <w:r>
              <w:rPr>
                <w:rFonts w:ascii="Arial" w:hAnsi="Arial" w:hint="cs"/>
                <w:color w:val="000000"/>
                <w:szCs w:val="24"/>
                <w:rtl/>
              </w:rPr>
              <w:t>22</w:t>
            </w:r>
          </w:p>
        </w:tc>
        <w:tc>
          <w:tcPr>
            <w:tcW w:w="4280" w:type="dxa"/>
            <w:tcBorders>
              <w:top w:val="nil"/>
              <w:left w:val="nil"/>
              <w:bottom w:val="single" w:sz="4" w:space="0" w:color="auto"/>
              <w:right w:val="single" w:sz="4" w:space="0" w:color="auto"/>
            </w:tcBorders>
            <w:shd w:val="clear" w:color="auto" w:fill="auto"/>
            <w:noWrap/>
            <w:vAlign w:val="center"/>
            <w:hideMark/>
          </w:tcPr>
          <w:p w14:paraId="7BC9D40D" w14:textId="77777777" w:rsidR="006C6C2D" w:rsidRPr="00342FE6" w:rsidRDefault="006C6C2D" w:rsidP="00637EE9">
            <w:pPr>
              <w:bidi w:val="0"/>
              <w:spacing w:after="0" w:line="240" w:lineRule="auto"/>
              <w:ind w:left="38"/>
              <w:jc w:val="right"/>
              <w:rPr>
                <w:rFonts w:ascii="Arial" w:hAnsi="Arial"/>
                <w:color w:val="000000"/>
                <w:szCs w:val="24"/>
              </w:rPr>
            </w:pPr>
            <w:r w:rsidRPr="00342FE6">
              <w:rPr>
                <w:rFonts w:ascii="Arial" w:hAnsi="Arial" w:hint="cs"/>
                <w:color w:val="000000"/>
                <w:szCs w:val="24"/>
                <w:rtl/>
              </w:rPr>
              <w:t>تعداد روابط</w:t>
            </w:r>
            <w:r w:rsidRPr="00342FE6">
              <w:rPr>
                <w:rFonts w:ascii="Arial" w:hAnsi="Arial" w:hint="cs"/>
                <w:color w:val="000000"/>
                <w:szCs w:val="24"/>
              </w:rPr>
              <w:t xml:space="preserve"> </w:t>
            </w:r>
            <w:r w:rsidRPr="00342FE6">
              <w:rPr>
                <w:rFonts w:ascii="Arial" w:hAnsi="Arial" w:hint="cs"/>
                <w:color w:val="000000"/>
                <w:szCs w:val="24"/>
                <w:rtl/>
              </w:rPr>
              <w:t>در یالها</w:t>
            </w:r>
          </w:p>
        </w:tc>
      </w:tr>
      <w:tr w:rsidR="006C6C2D" w:rsidRPr="00342FE6" w14:paraId="35DBB78A" w14:textId="77777777" w:rsidTr="009D006E">
        <w:trPr>
          <w:trHeight w:val="372"/>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28EB3334" w14:textId="77777777" w:rsidR="006C6C2D" w:rsidRPr="00342FE6" w:rsidRDefault="006C6C2D" w:rsidP="00637EE9">
            <w:pPr>
              <w:bidi w:val="0"/>
              <w:spacing w:after="0" w:line="240" w:lineRule="auto"/>
              <w:ind w:left="38"/>
              <w:jc w:val="right"/>
              <w:rPr>
                <w:rFonts w:ascii="Arial" w:hAnsi="Arial"/>
                <w:color w:val="000000"/>
                <w:szCs w:val="24"/>
              </w:rPr>
            </w:pPr>
            <w:r>
              <w:rPr>
                <w:rFonts w:ascii="Arial" w:hAnsi="Arial" w:hint="cs"/>
                <w:color w:val="000000"/>
                <w:szCs w:val="24"/>
                <w:rtl/>
              </w:rPr>
              <w:t>13.41</w:t>
            </w:r>
          </w:p>
        </w:tc>
        <w:tc>
          <w:tcPr>
            <w:tcW w:w="4280" w:type="dxa"/>
            <w:tcBorders>
              <w:top w:val="nil"/>
              <w:left w:val="nil"/>
              <w:bottom w:val="single" w:sz="4" w:space="0" w:color="auto"/>
              <w:right w:val="single" w:sz="4" w:space="0" w:color="auto"/>
            </w:tcBorders>
            <w:shd w:val="clear" w:color="auto" w:fill="auto"/>
            <w:noWrap/>
            <w:vAlign w:val="center"/>
            <w:hideMark/>
          </w:tcPr>
          <w:p w14:paraId="534FC23E" w14:textId="77777777" w:rsidR="006C6C2D" w:rsidRPr="00342FE6" w:rsidRDefault="006C6C2D" w:rsidP="00637EE9">
            <w:pPr>
              <w:spacing w:after="0" w:line="240" w:lineRule="auto"/>
              <w:ind w:left="38"/>
              <w:rPr>
                <w:rFonts w:ascii="Arial" w:hAnsi="Arial"/>
                <w:color w:val="000000"/>
                <w:szCs w:val="24"/>
              </w:rPr>
            </w:pPr>
            <w:r w:rsidRPr="00342FE6">
              <w:rPr>
                <w:rFonts w:ascii="Arial" w:hAnsi="Arial" w:hint="cs"/>
                <w:color w:val="000000"/>
                <w:szCs w:val="24"/>
                <w:rtl/>
              </w:rPr>
              <w:t>میانگین طول پرسشها (نشانه)</w:t>
            </w:r>
          </w:p>
        </w:tc>
      </w:tr>
      <w:tr w:rsidR="006C6C2D" w:rsidRPr="00342FE6" w14:paraId="4867ADAB" w14:textId="77777777" w:rsidTr="009D006E">
        <w:trPr>
          <w:trHeight w:val="372"/>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77FC8827" w14:textId="77777777" w:rsidR="006C6C2D" w:rsidRPr="00342FE6" w:rsidRDefault="006C6C2D" w:rsidP="00637EE9">
            <w:pPr>
              <w:bidi w:val="0"/>
              <w:spacing w:after="0" w:line="240" w:lineRule="auto"/>
              <w:ind w:left="38"/>
              <w:jc w:val="right"/>
              <w:rPr>
                <w:rFonts w:ascii="Arial" w:hAnsi="Arial"/>
                <w:color w:val="000000"/>
                <w:szCs w:val="24"/>
                <w:rtl/>
              </w:rPr>
            </w:pPr>
            <w:r>
              <w:rPr>
                <w:rFonts w:ascii="Arial" w:hAnsi="Arial" w:hint="cs"/>
                <w:color w:val="000000"/>
                <w:szCs w:val="24"/>
                <w:rtl/>
              </w:rPr>
              <w:t>10.30%</w:t>
            </w:r>
          </w:p>
        </w:tc>
        <w:tc>
          <w:tcPr>
            <w:tcW w:w="4280" w:type="dxa"/>
            <w:tcBorders>
              <w:top w:val="nil"/>
              <w:left w:val="nil"/>
              <w:bottom w:val="single" w:sz="4" w:space="0" w:color="auto"/>
              <w:right w:val="single" w:sz="4" w:space="0" w:color="auto"/>
            </w:tcBorders>
            <w:shd w:val="clear" w:color="auto" w:fill="auto"/>
            <w:noWrap/>
            <w:vAlign w:val="bottom"/>
            <w:hideMark/>
          </w:tcPr>
          <w:p w14:paraId="5A92AF9B" w14:textId="77777777" w:rsidR="006C6C2D" w:rsidRPr="00342FE6" w:rsidRDefault="006C6C2D" w:rsidP="00637EE9">
            <w:pPr>
              <w:spacing w:after="0" w:line="240" w:lineRule="auto"/>
              <w:ind w:left="38"/>
              <w:rPr>
                <w:rFonts w:ascii="Arial" w:hAnsi="Arial"/>
                <w:color w:val="000000"/>
                <w:szCs w:val="24"/>
              </w:rPr>
            </w:pPr>
            <w:r w:rsidRPr="00342FE6">
              <w:rPr>
                <w:rFonts w:ascii="Arial" w:hAnsi="Arial" w:hint="cs"/>
                <w:color w:val="000000"/>
                <w:szCs w:val="24"/>
                <w:rtl/>
              </w:rPr>
              <w:t>سوالات طولانی (بیش از 20 کلمه)</w:t>
            </w:r>
          </w:p>
        </w:tc>
      </w:tr>
      <w:tr w:rsidR="006C6C2D" w:rsidRPr="00342FE6" w14:paraId="60A6580B" w14:textId="77777777" w:rsidTr="009D006E">
        <w:trPr>
          <w:trHeight w:val="372"/>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22E5D433" w14:textId="77777777" w:rsidR="006C6C2D" w:rsidRPr="00342FE6" w:rsidRDefault="006C6C2D" w:rsidP="00637EE9">
            <w:pPr>
              <w:bidi w:val="0"/>
              <w:spacing w:after="0" w:line="240" w:lineRule="auto"/>
              <w:ind w:left="38"/>
              <w:jc w:val="right"/>
              <w:rPr>
                <w:rFonts w:ascii="Arial" w:hAnsi="Arial"/>
                <w:color w:val="000000"/>
                <w:szCs w:val="24"/>
                <w:rtl/>
              </w:rPr>
            </w:pPr>
            <w:r>
              <w:rPr>
                <w:rFonts w:ascii="Arial" w:hAnsi="Arial" w:hint="cs"/>
                <w:color w:val="000000"/>
                <w:szCs w:val="24"/>
                <w:rtl/>
              </w:rPr>
              <w:t>1.5</w:t>
            </w:r>
          </w:p>
        </w:tc>
        <w:tc>
          <w:tcPr>
            <w:tcW w:w="4280" w:type="dxa"/>
            <w:tcBorders>
              <w:top w:val="nil"/>
              <w:left w:val="nil"/>
              <w:bottom w:val="single" w:sz="4" w:space="0" w:color="auto"/>
              <w:right w:val="single" w:sz="4" w:space="0" w:color="auto"/>
            </w:tcBorders>
            <w:shd w:val="clear" w:color="auto" w:fill="auto"/>
            <w:noWrap/>
            <w:vAlign w:val="bottom"/>
            <w:hideMark/>
          </w:tcPr>
          <w:p w14:paraId="660A70FB" w14:textId="77777777" w:rsidR="006C6C2D" w:rsidRPr="00342FE6" w:rsidRDefault="006C6C2D" w:rsidP="00637EE9">
            <w:pPr>
              <w:spacing w:after="0" w:line="240" w:lineRule="auto"/>
              <w:ind w:left="38"/>
              <w:rPr>
                <w:rFonts w:ascii="Arial" w:hAnsi="Arial"/>
                <w:color w:val="000000"/>
                <w:szCs w:val="24"/>
              </w:rPr>
            </w:pPr>
            <w:r w:rsidRPr="00342FE6">
              <w:rPr>
                <w:rFonts w:ascii="Arial" w:hAnsi="Arial" w:hint="cs"/>
                <w:color w:val="000000"/>
                <w:szCs w:val="24"/>
                <w:rtl/>
              </w:rPr>
              <w:t>میانگین طول پاسخها (نشانه)</w:t>
            </w:r>
          </w:p>
        </w:tc>
      </w:tr>
      <w:tr w:rsidR="006C6C2D" w:rsidRPr="00342FE6" w14:paraId="44CDFFBE" w14:textId="77777777" w:rsidTr="009D006E">
        <w:trPr>
          <w:trHeight w:val="372"/>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688C8864" w14:textId="77777777" w:rsidR="006C6C2D" w:rsidRPr="00342FE6" w:rsidRDefault="006C6C2D" w:rsidP="00637EE9">
            <w:pPr>
              <w:bidi w:val="0"/>
              <w:spacing w:after="0" w:line="240" w:lineRule="auto"/>
              <w:ind w:left="38"/>
              <w:jc w:val="right"/>
              <w:rPr>
                <w:rFonts w:ascii="Arial" w:hAnsi="Arial"/>
                <w:color w:val="000000"/>
                <w:szCs w:val="24"/>
                <w:rtl/>
              </w:rPr>
            </w:pPr>
            <w:r>
              <w:rPr>
                <w:rFonts w:ascii="Arial" w:hAnsi="Arial" w:hint="cs"/>
                <w:color w:val="000000"/>
                <w:szCs w:val="24"/>
                <w:rtl/>
              </w:rPr>
              <w:t>14754</w:t>
            </w:r>
          </w:p>
        </w:tc>
        <w:tc>
          <w:tcPr>
            <w:tcW w:w="4280" w:type="dxa"/>
            <w:tcBorders>
              <w:top w:val="nil"/>
              <w:left w:val="nil"/>
              <w:bottom w:val="single" w:sz="4" w:space="0" w:color="auto"/>
              <w:right w:val="single" w:sz="4" w:space="0" w:color="auto"/>
            </w:tcBorders>
            <w:shd w:val="clear" w:color="auto" w:fill="auto"/>
            <w:noWrap/>
            <w:vAlign w:val="bottom"/>
            <w:hideMark/>
          </w:tcPr>
          <w:p w14:paraId="6A0B0BBB" w14:textId="77777777" w:rsidR="006C6C2D" w:rsidRPr="00342FE6" w:rsidRDefault="006C6C2D" w:rsidP="00637EE9">
            <w:pPr>
              <w:spacing w:after="0" w:line="240" w:lineRule="auto"/>
              <w:ind w:left="38"/>
              <w:rPr>
                <w:rFonts w:ascii="Arial" w:hAnsi="Arial"/>
                <w:color w:val="000000"/>
                <w:szCs w:val="24"/>
              </w:rPr>
            </w:pPr>
            <w:r w:rsidRPr="00342FE6">
              <w:rPr>
                <w:rFonts w:ascii="Arial" w:hAnsi="Arial" w:hint="cs"/>
                <w:color w:val="000000"/>
                <w:szCs w:val="24"/>
                <w:rtl/>
              </w:rPr>
              <w:t>تعداد کلمات متمایز در پرسشها</w:t>
            </w:r>
          </w:p>
        </w:tc>
      </w:tr>
      <w:tr w:rsidR="006C6C2D" w:rsidRPr="00342FE6" w14:paraId="5FE39924" w14:textId="77777777" w:rsidTr="009D006E">
        <w:trPr>
          <w:trHeight w:val="372"/>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75B0A439" w14:textId="77777777" w:rsidR="006C6C2D" w:rsidRPr="00342FE6" w:rsidRDefault="006C6C2D" w:rsidP="00637EE9">
            <w:pPr>
              <w:bidi w:val="0"/>
              <w:spacing w:after="0" w:line="240" w:lineRule="auto"/>
              <w:ind w:left="38"/>
              <w:jc w:val="right"/>
              <w:rPr>
                <w:rFonts w:ascii="Arial" w:hAnsi="Arial"/>
                <w:color w:val="000000"/>
                <w:szCs w:val="24"/>
                <w:rtl/>
              </w:rPr>
            </w:pPr>
            <w:r>
              <w:rPr>
                <w:rFonts w:ascii="Arial" w:hAnsi="Arial" w:hint="cs"/>
                <w:color w:val="000000"/>
                <w:szCs w:val="24"/>
                <w:rtl/>
              </w:rPr>
              <w:t>4911</w:t>
            </w:r>
          </w:p>
        </w:tc>
        <w:tc>
          <w:tcPr>
            <w:tcW w:w="4280" w:type="dxa"/>
            <w:tcBorders>
              <w:top w:val="nil"/>
              <w:left w:val="nil"/>
              <w:bottom w:val="single" w:sz="4" w:space="0" w:color="auto"/>
              <w:right w:val="single" w:sz="4" w:space="0" w:color="auto"/>
            </w:tcBorders>
            <w:shd w:val="clear" w:color="auto" w:fill="auto"/>
            <w:noWrap/>
            <w:vAlign w:val="bottom"/>
            <w:hideMark/>
          </w:tcPr>
          <w:p w14:paraId="513B02B4" w14:textId="77777777" w:rsidR="006C6C2D" w:rsidRPr="00342FE6" w:rsidRDefault="006C6C2D" w:rsidP="00637EE9">
            <w:pPr>
              <w:spacing w:after="0" w:line="240" w:lineRule="auto"/>
              <w:ind w:left="38"/>
              <w:rPr>
                <w:rFonts w:ascii="Arial" w:hAnsi="Arial"/>
                <w:color w:val="000000"/>
                <w:szCs w:val="24"/>
              </w:rPr>
            </w:pPr>
            <w:r w:rsidRPr="00342FE6">
              <w:rPr>
                <w:rFonts w:ascii="Arial" w:hAnsi="Arial" w:hint="cs"/>
                <w:color w:val="000000"/>
                <w:szCs w:val="24"/>
                <w:rtl/>
              </w:rPr>
              <w:t>تعداد کلمات متمایز در پاسخها</w:t>
            </w:r>
          </w:p>
        </w:tc>
      </w:tr>
    </w:tbl>
    <w:p w14:paraId="00C7BAB8" w14:textId="77777777" w:rsidR="00CE0A27" w:rsidRDefault="00CE0A27" w:rsidP="00637EE9">
      <w:pPr>
        <w:ind w:left="38" w:firstLine="360"/>
        <w:jc w:val="both"/>
        <w:rPr>
          <w:rtl/>
        </w:rPr>
      </w:pPr>
    </w:p>
    <w:p w14:paraId="241653B0" w14:textId="426CC681" w:rsidR="00CE0A27" w:rsidRDefault="00CE0A27" w:rsidP="00637EE9">
      <w:pPr>
        <w:pStyle w:val="a8"/>
        <w:ind w:left="38"/>
        <w:rPr>
          <w:rtl/>
        </w:rPr>
      </w:pPr>
      <w:r w:rsidRPr="00CD23FA">
        <w:rPr>
          <w:rFonts w:hint="cs"/>
          <w:rtl/>
        </w:rPr>
        <w:t>در یک نگاه کلی می</w:t>
      </w:r>
      <w:r w:rsidR="00406521">
        <w:rPr>
          <w:rtl/>
        </w:rPr>
        <w:softHyphen/>
      </w:r>
      <w:r w:rsidRPr="00CD23FA">
        <w:rPr>
          <w:rFonts w:hint="cs"/>
          <w:rtl/>
        </w:rPr>
        <w:t>توان سوالات را از جنبه</w:t>
      </w:r>
      <w:r w:rsidR="00A12C60">
        <w:rPr>
          <w:rtl/>
        </w:rPr>
        <w:softHyphen/>
      </w:r>
      <w:r w:rsidRPr="00CD23FA">
        <w:rPr>
          <w:rFonts w:hint="cs"/>
          <w:rtl/>
        </w:rPr>
        <w:t>های متفاوتی بررسی کرد. یکی از جنبه</w:t>
      </w:r>
      <w:r w:rsidR="00A12C60">
        <w:rPr>
          <w:rtl/>
        </w:rPr>
        <w:softHyphen/>
      </w:r>
      <w:r w:rsidRPr="00CD23FA">
        <w:rPr>
          <w:rFonts w:hint="cs"/>
          <w:rtl/>
        </w:rPr>
        <w:t xml:space="preserve">هایی که در مقاله </w:t>
      </w:r>
      <w:r w:rsidRPr="00CD23FA">
        <w:rPr>
          <w:rFonts w:hint="cs"/>
          <w:rtl/>
        </w:rPr>
        <w:lastRenderedPageBreak/>
        <w:t>مورد ارزیابی قرار گرفته است، بر اساس توزیع کلمات اول و دوم سوالات است که در شکل بعد دیده میشود:</w:t>
      </w:r>
    </w:p>
    <w:p w14:paraId="4B2FFBF9" w14:textId="45E0315C" w:rsidR="00CE0A27" w:rsidRDefault="00CE0A27" w:rsidP="00637EE9">
      <w:pPr>
        <w:ind w:left="38"/>
        <w:jc w:val="center"/>
        <w:rPr>
          <w:rtl/>
        </w:rPr>
      </w:pPr>
      <w:r>
        <w:rPr>
          <w:noProof/>
          <w:sz w:val="28"/>
        </w:rPr>
        <w:drawing>
          <wp:inline distT="0" distB="0" distL="0" distR="0" wp14:anchorId="465E1E09" wp14:editId="2262DDB5">
            <wp:extent cx="5219700" cy="26370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19700" cy="2637075"/>
                    </a:xfrm>
                    <a:prstGeom prst="rect">
                      <a:avLst/>
                    </a:prstGeom>
                    <a:noFill/>
                    <a:ln>
                      <a:noFill/>
                    </a:ln>
                  </pic:spPr>
                </pic:pic>
              </a:graphicData>
            </a:graphic>
          </wp:inline>
        </w:drawing>
      </w:r>
    </w:p>
    <w:p w14:paraId="69D83B11" w14:textId="2E3E4535" w:rsidR="00CE0A27" w:rsidRDefault="00CE0A27" w:rsidP="00637EE9">
      <w:pPr>
        <w:pStyle w:val="a1"/>
        <w:tabs>
          <w:tab w:val="clear" w:pos="22"/>
          <w:tab w:val="right" w:pos="-2"/>
        </w:tabs>
        <w:ind w:left="38"/>
      </w:pPr>
      <w:bookmarkStart w:id="87" w:name="_Toc175851410"/>
      <w:r w:rsidRPr="0049035E">
        <w:rPr>
          <w:rtl/>
        </w:rPr>
        <w:t>توز</w:t>
      </w:r>
      <w:r w:rsidRPr="0049035E">
        <w:rPr>
          <w:rFonts w:hint="cs"/>
          <w:rtl/>
        </w:rPr>
        <w:t>ی</w:t>
      </w:r>
      <w:r w:rsidRPr="0049035E">
        <w:rPr>
          <w:rFonts w:hint="eastAsia"/>
          <w:rtl/>
        </w:rPr>
        <w:t>ع</w:t>
      </w:r>
      <w:r w:rsidRPr="0049035E">
        <w:rPr>
          <w:rtl/>
        </w:rPr>
        <w:t xml:space="preserve"> کلمه اول و دوم در سوالات. قسمت داخل</w:t>
      </w:r>
      <w:r w:rsidRPr="0049035E">
        <w:rPr>
          <w:rFonts w:hint="cs"/>
          <w:rtl/>
        </w:rPr>
        <w:t>ی</w:t>
      </w:r>
      <w:r w:rsidRPr="0049035E">
        <w:rPr>
          <w:rtl/>
        </w:rPr>
        <w:t xml:space="preserve"> کلمات و فراوان</w:t>
      </w:r>
      <w:r w:rsidRPr="0049035E">
        <w:rPr>
          <w:rFonts w:hint="cs"/>
          <w:rtl/>
        </w:rPr>
        <w:t>ی</w:t>
      </w:r>
      <w:r w:rsidRPr="0049035E">
        <w:rPr>
          <w:rtl/>
        </w:rPr>
        <w:t xml:space="preserve"> آنها را نما</w:t>
      </w:r>
      <w:r w:rsidRPr="0049035E">
        <w:rPr>
          <w:rFonts w:hint="cs"/>
          <w:rtl/>
        </w:rPr>
        <w:t>ی</w:t>
      </w:r>
      <w:r w:rsidRPr="0049035E">
        <w:rPr>
          <w:rFonts w:hint="eastAsia"/>
          <w:rtl/>
        </w:rPr>
        <w:t>ش</w:t>
      </w:r>
      <w:r w:rsidRPr="0049035E">
        <w:rPr>
          <w:rtl/>
        </w:rPr>
        <w:t xml:space="preserve"> </w:t>
      </w:r>
      <w:r w:rsidR="00FC06F9">
        <w:rPr>
          <w:rtl/>
        </w:rPr>
        <w:t>می‌دهد</w:t>
      </w:r>
      <w:r w:rsidRPr="0049035E">
        <w:rPr>
          <w:rtl/>
        </w:rPr>
        <w:t xml:space="preserve"> و قسمت ب</w:t>
      </w:r>
      <w:r w:rsidRPr="0049035E">
        <w:rPr>
          <w:rFonts w:hint="cs"/>
          <w:rtl/>
        </w:rPr>
        <w:t>ی</w:t>
      </w:r>
      <w:r w:rsidRPr="0049035E">
        <w:rPr>
          <w:rFonts w:hint="eastAsia"/>
          <w:rtl/>
        </w:rPr>
        <w:t>رون</w:t>
      </w:r>
      <w:r w:rsidRPr="0049035E">
        <w:rPr>
          <w:rFonts w:hint="cs"/>
          <w:rtl/>
        </w:rPr>
        <w:t>ی</w:t>
      </w:r>
      <w:r w:rsidRPr="0049035E">
        <w:rPr>
          <w:rtl/>
        </w:rPr>
        <w:t xml:space="preserve"> نمونه سوالات را ارائه </w:t>
      </w:r>
      <w:r w:rsidR="00FC06F9">
        <w:rPr>
          <w:rtl/>
        </w:rPr>
        <w:t>می‌دهد</w:t>
      </w:r>
      <w:r w:rsidRPr="0049035E">
        <w:rPr>
          <w:rtl/>
        </w:rPr>
        <w:t>.</w:t>
      </w:r>
      <w:bookmarkEnd w:id="87"/>
    </w:p>
    <w:p w14:paraId="41ACEA3F" w14:textId="1BCDD6F6" w:rsidR="00CE0A27" w:rsidRPr="00CD23FA" w:rsidRDefault="00CE0A27" w:rsidP="00637EE9">
      <w:pPr>
        <w:pStyle w:val="a8"/>
        <w:ind w:left="38"/>
        <w:rPr>
          <w:rtl/>
        </w:rPr>
      </w:pPr>
      <w:r w:rsidRPr="00CD23FA">
        <w:rPr>
          <w:rtl/>
        </w:rPr>
        <w:t>شکل</w:t>
      </w:r>
      <w:r w:rsidRPr="00CD23FA">
        <w:rPr>
          <w:rFonts w:hint="cs"/>
          <w:rtl/>
        </w:rPr>
        <w:t xml:space="preserve"> </w:t>
      </w:r>
      <w:r w:rsidR="00801CC1">
        <w:rPr>
          <w:rFonts w:hint="cs"/>
          <w:rtl/>
        </w:rPr>
        <w:t>(4-4)</w:t>
      </w:r>
      <w:r w:rsidRPr="00CD23FA">
        <w:rPr>
          <w:rtl/>
        </w:rPr>
        <w:t xml:space="preserve"> نشان </w:t>
      </w:r>
      <w:r w:rsidR="00FC06F9">
        <w:rPr>
          <w:rtl/>
        </w:rPr>
        <w:t>می‌دهد</w:t>
      </w:r>
      <w:r w:rsidRPr="00CD23FA">
        <w:rPr>
          <w:rtl/>
        </w:rPr>
        <w:t xml:space="preserve"> که تنها 44 درصد از اول</w:t>
      </w:r>
      <w:r w:rsidRPr="00CD23FA">
        <w:rPr>
          <w:rFonts w:hint="cs"/>
          <w:rtl/>
        </w:rPr>
        <w:t>ی</w:t>
      </w:r>
      <w:r w:rsidRPr="00CD23FA">
        <w:rPr>
          <w:rFonts w:hint="eastAsia"/>
          <w:rtl/>
        </w:rPr>
        <w:t>ن</w:t>
      </w:r>
      <w:r w:rsidRPr="00CD23FA">
        <w:rPr>
          <w:rtl/>
        </w:rPr>
        <w:t xml:space="preserve"> کلمات در سؤالات </w:t>
      </w:r>
      <w:r w:rsidRPr="00CD23FA">
        <w:t>WH</w:t>
      </w:r>
      <w:r w:rsidRPr="00CD23FA">
        <w:rPr>
          <w:rtl/>
        </w:rPr>
        <w:t>-واژه</w:t>
      </w:r>
      <w:r>
        <w:rPr>
          <w:rtl/>
        </w:rPr>
        <w:softHyphen/>
      </w:r>
      <w:r w:rsidRPr="00CD23FA">
        <w:rPr>
          <w:rtl/>
        </w:rPr>
        <w:t xml:space="preserve">ها هستند (مانند </w:t>
      </w:r>
      <w:r w:rsidRPr="00CD23FA">
        <w:t>What</w:t>
      </w:r>
      <w:r w:rsidRPr="00CD23FA">
        <w:rPr>
          <w:rtl/>
        </w:rPr>
        <w:t xml:space="preserve">، </w:t>
      </w:r>
      <w:r w:rsidRPr="00CD23FA">
        <w:t>Where</w:t>
      </w:r>
      <w:r w:rsidRPr="00CD23FA">
        <w:rPr>
          <w:rtl/>
        </w:rPr>
        <w:t xml:space="preserve">، </w:t>
      </w:r>
      <w:r w:rsidRPr="00CD23FA">
        <w:t>When</w:t>
      </w:r>
      <w:r w:rsidRPr="00CD23FA">
        <w:rPr>
          <w:rtl/>
        </w:rPr>
        <w:t xml:space="preserve">، </w:t>
      </w:r>
      <w:r w:rsidRPr="00CD23FA">
        <w:t>Why</w:t>
      </w:r>
      <w:r w:rsidRPr="00CD23FA">
        <w:rPr>
          <w:rtl/>
        </w:rPr>
        <w:t xml:space="preserve"> و </w:t>
      </w:r>
      <w:r w:rsidRPr="00CD23FA">
        <w:t>How</w:t>
      </w:r>
      <w:r w:rsidRPr="00CD23FA">
        <w:rPr>
          <w:rtl/>
        </w:rPr>
        <w:t>)</w:t>
      </w:r>
      <w:r w:rsidRPr="00CD23FA">
        <w:rPr>
          <w:rFonts w:hint="cs"/>
          <w:rtl/>
        </w:rPr>
        <w:t xml:space="preserve"> و </w:t>
      </w:r>
      <w:r w:rsidRPr="00CD23FA">
        <w:rPr>
          <w:rtl/>
        </w:rPr>
        <w:t>ا</w:t>
      </w:r>
      <w:r w:rsidRPr="00CD23FA">
        <w:rPr>
          <w:rFonts w:hint="cs"/>
          <w:rtl/>
        </w:rPr>
        <w:t>ی</w:t>
      </w:r>
      <w:r w:rsidRPr="00CD23FA">
        <w:rPr>
          <w:rFonts w:hint="eastAsia"/>
          <w:rtl/>
        </w:rPr>
        <w:t>ن</w:t>
      </w:r>
      <w:r w:rsidRPr="00CD23FA">
        <w:rPr>
          <w:rtl/>
        </w:rPr>
        <w:t xml:space="preserve"> نشان دهنده تنوع قابل توجه</w:t>
      </w:r>
      <w:r w:rsidRPr="00CD23FA">
        <w:rPr>
          <w:rFonts w:hint="cs"/>
          <w:rtl/>
        </w:rPr>
        <w:t>ی</w:t>
      </w:r>
      <w:r w:rsidRPr="00CD23FA">
        <w:rPr>
          <w:rtl/>
        </w:rPr>
        <w:t xml:space="preserve"> در نحوه شروع سوالات است.</w:t>
      </w:r>
      <w:r w:rsidRPr="00CD23FA">
        <w:rPr>
          <w:rFonts w:hint="cs"/>
          <w:rtl/>
        </w:rPr>
        <w:t xml:space="preserve"> </w:t>
      </w:r>
      <w:r w:rsidRPr="00CD23FA">
        <w:rPr>
          <w:rtl/>
        </w:rPr>
        <w:t>علاوه بر ا</w:t>
      </w:r>
      <w:r w:rsidRPr="00CD23FA">
        <w:rPr>
          <w:rFonts w:hint="cs"/>
          <w:rtl/>
        </w:rPr>
        <w:t>ی</w:t>
      </w:r>
      <w:r w:rsidRPr="00CD23FA">
        <w:rPr>
          <w:rFonts w:hint="eastAsia"/>
          <w:rtl/>
        </w:rPr>
        <w:t>ن،</w:t>
      </w:r>
      <w:r w:rsidRPr="00CD23FA">
        <w:rPr>
          <w:rtl/>
        </w:rPr>
        <w:t xml:space="preserve"> حدود 5 درصد از سؤالات با </w:t>
      </w:r>
      <w:r w:rsidRPr="00CD23FA">
        <w:rPr>
          <w:rFonts w:hint="cs"/>
          <w:rtl/>
        </w:rPr>
        <w:t>اسامی</w:t>
      </w:r>
      <w:r w:rsidRPr="00CD23FA">
        <w:rPr>
          <w:rtl/>
        </w:rPr>
        <w:t xml:space="preserve"> شروع </w:t>
      </w:r>
      <w:r w:rsidR="005B628F">
        <w:rPr>
          <w:rtl/>
        </w:rPr>
        <w:t>می‌شود</w:t>
      </w:r>
      <w:r w:rsidRPr="00CD23FA">
        <w:rPr>
          <w:rtl/>
        </w:rPr>
        <w:t xml:space="preserve"> که</w:t>
      </w:r>
      <w:r w:rsidR="00A00FDE">
        <w:rPr>
          <w:rtl/>
        </w:rPr>
        <w:t xml:space="preserve"> می‌</w:t>
      </w:r>
      <w:r w:rsidRPr="00CD23FA">
        <w:rPr>
          <w:rtl/>
        </w:rPr>
        <w:t>تواند زم</w:t>
      </w:r>
      <w:r w:rsidRPr="00CD23FA">
        <w:rPr>
          <w:rFonts w:hint="cs"/>
          <w:rtl/>
        </w:rPr>
        <w:t>ی</w:t>
      </w:r>
      <w:r w:rsidRPr="00CD23FA">
        <w:rPr>
          <w:rFonts w:hint="eastAsia"/>
          <w:rtl/>
        </w:rPr>
        <w:t>نه</w:t>
      </w:r>
      <w:r w:rsidRPr="00CD23FA">
        <w:rPr>
          <w:rtl/>
        </w:rPr>
        <w:t xml:space="preserve"> داستان</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کند.</w:t>
      </w:r>
      <w:r w:rsidRPr="00CD23FA">
        <w:rPr>
          <w:rFonts w:hint="cs"/>
          <w:rtl/>
        </w:rPr>
        <w:t xml:space="preserve"> </w:t>
      </w:r>
      <w:r w:rsidRPr="00CD23FA">
        <w:rPr>
          <w:rtl/>
        </w:rPr>
        <w:t xml:space="preserve">حدود 7% از سوالات با کلمه </w:t>
      </w:r>
      <w:r w:rsidRPr="00CD23FA">
        <w:t>if</w:t>
      </w:r>
      <w:r w:rsidRPr="00CD23FA">
        <w:rPr>
          <w:rtl/>
        </w:rPr>
        <w:t xml:space="preserve"> شروع</w:t>
      </w:r>
      <w:r w:rsidR="00A00FDE">
        <w:rPr>
          <w:rtl/>
        </w:rPr>
        <w:t xml:space="preserve"> می‌</w:t>
      </w:r>
      <w:r w:rsidRPr="00CD23FA">
        <w:rPr>
          <w:rtl/>
        </w:rPr>
        <w:t xml:space="preserve">شوند، که نشان </w:t>
      </w:r>
      <w:r w:rsidR="00FC06F9">
        <w:rPr>
          <w:rtl/>
        </w:rPr>
        <w:t>می‌دهد</w:t>
      </w:r>
      <w:r w:rsidRPr="00CD23FA">
        <w:rPr>
          <w:rtl/>
        </w:rPr>
        <w:t xml:space="preserve"> سنار</w:t>
      </w:r>
      <w:r w:rsidRPr="00CD23FA">
        <w:rPr>
          <w:rFonts w:hint="cs"/>
          <w:rtl/>
        </w:rPr>
        <w:t>ی</w:t>
      </w:r>
      <w:r w:rsidRPr="00CD23FA">
        <w:rPr>
          <w:rFonts w:hint="eastAsia"/>
          <w:rtl/>
        </w:rPr>
        <w:t>وها</w:t>
      </w:r>
      <w:r w:rsidRPr="00CD23FA">
        <w:rPr>
          <w:rFonts w:hint="cs"/>
          <w:rtl/>
        </w:rPr>
        <w:t>ی</w:t>
      </w:r>
      <w:r w:rsidRPr="00CD23FA">
        <w:rPr>
          <w:rtl/>
        </w:rPr>
        <w:t xml:space="preserve"> فرض</w:t>
      </w:r>
      <w:r w:rsidRPr="00CD23FA">
        <w:rPr>
          <w:rFonts w:hint="cs"/>
          <w:rtl/>
        </w:rPr>
        <w:t>ی</w:t>
      </w:r>
      <w:r w:rsidRPr="00CD23FA">
        <w:rPr>
          <w:rtl/>
        </w:rPr>
        <w:t xml:space="preserve"> ن</w:t>
      </w:r>
      <w:r w:rsidRPr="00CD23FA">
        <w:rPr>
          <w:rFonts w:hint="cs"/>
          <w:rtl/>
        </w:rPr>
        <w:t>ی</w:t>
      </w:r>
      <w:r w:rsidRPr="00CD23FA">
        <w:rPr>
          <w:rFonts w:hint="eastAsia"/>
          <w:rtl/>
        </w:rPr>
        <w:t>ز</w:t>
      </w:r>
      <w:r w:rsidRPr="00CD23FA">
        <w:rPr>
          <w:rtl/>
        </w:rPr>
        <w:t xml:space="preserve"> </w:t>
      </w:r>
      <w:r w:rsidRPr="00CD23FA">
        <w:rPr>
          <w:rFonts w:hint="cs"/>
          <w:rtl/>
        </w:rPr>
        <w:t>ی</w:t>
      </w:r>
      <w:r w:rsidRPr="00CD23FA">
        <w:rPr>
          <w:rFonts w:hint="eastAsia"/>
          <w:rtl/>
        </w:rPr>
        <w:t>ک</w:t>
      </w:r>
      <w:r w:rsidRPr="00CD23FA">
        <w:rPr>
          <w:rtl/>
        </w:rPr>
        <w:t xml:space="preserve"> قالب سوال را</w:t>
      </w:r>
      <w:r w:rsidRPr="00CD23FA">
        <w:rPr>
          <w:rFonts w:hint="cs"/>
          <w:rtl/>
        </w:rPr>
        <w:t>ی</w:t>
      </w:r>
      <w:r w:rsidRPr="00CD23FA">
        <w:rPr>
          <w:rFonts w:hint="eastAsia"/>
          <w:rtl/>
        </w:rPr>
        <w:t>ج</w:t>
      </w:r>
      <w:r w:rsidRPr="00CD23FA">
        <w:rPr>
          <w:rtl/>
        </w:rPr>
        <w:t xml:space="preserve"> هستند</w:t>
      </w:r>
      <w:r>
        <w:rPr>
          <w:rFonts w:hint="cs"/>
          <w:rtl/>
        </w:rPr>
        <w:t xml:space="preserve"> </w:t>
      </w:r>
      <w:r>
        <w:rPr>
          <w:rtl/>
        </w:rPr>
        <w:fldChar w:fldCharType="begin"/>
      </w:r>
      <w:r>
        <w:rPr>
          <w:rtl/>
        </w:rPr>
        <w:instrText xml:space="preserve"> </w:instrText>
      </w:r>
      <w:r>
        <w:instrText>ADDIN EN.CITE &lt;EndNote&gt;&lt;Cite&gt;&lt;Author&gt;Talmor&lt;/Author&gt;&lt;Year&gt;2018&lt;/Year&gt;&lt;RecNum&gt;77&lt;/RecNum&gt;&lt;DisplayText&gt;[74]&lt;/DisplayText&gt;&lt;record&gt;&lt;rec-number&gt;77&lt;/rec-number&gt;&lt;foreign-keys&gt;&lt;key app="EN" db-id="5advps9aitwdwre9vx1x2pv30wawrxstfptz" timestamp="1723227744"&gt;77</w:instrText>
      </w:r>
      <w:r>
        <w:rPr>
          <w:rtl/>
        </w:rPr>
        <w:instrText>&lt;/</w:instrText>
      </w:r>
      <w:r>
        <w:instrText>key&gt;&lt;/foreign-keys&gt;&lt;ref-type name="Book"&gt;6&lt;/ref-type&gt;&lt;contributors&gt;&lt;authors&gt;&lt;author&gt;Talmor, Alon&lt;/author&gt;&lt;author&gt;Herzig, Jonathan&lt;/author&gt;&lt;author&gt;Lourie, Nicholas&lt;/author&gt;&lt;author&gt;Berant, Jonathan&lt;/author&gt;&lt;/authors&gt;&lt;/contributors&gt;&lt;titles&gt;&lt;title&gt;CommonsenseQA: A Question Answering Challenge Targeting Commonsense Knowledge&lt;/title&gt;&lt;/titles&gt;&lt;dates&gt;&lt;year&gt;2018&lt;/year&gt;&lt;/dates&gt;&lt;urls&gt;&lt;/urls&gt;&lt;/record&gt;&lt;/Cite&gt;&lt;/EndNote</w:instrText>
      </w:r>
      <w:r>
        <w:rPr>
          <w:rtl/>
        </w:rPr>
        <w:instrText>&gt;</w:instrText>
      </w:r>
      <w:r>
        <w:rPr>
          <w:rtl/>
        </w:rPr>
        <w:fldChar w:fldCharType="separate"/>
      </w:r>
      <w:r>
        <w:rPr>
          <w:noProof/>
          <w:rtl/>
        </w:rPr>
        <w:t>[74]</w:t>
      </w:r>
      <w:r>
        <w:rPr>
          <w:rtl/>
        </w:rPr>
        <w:fldChar w:fldCharType="end"/>
      </w:r>
      <w:r w:rsidRPr="00CD23FA">
        <w:rPr>
          <w:rtl/>
        </w:rPr>
        <w:t>.</w:t>
      </w:r>
    </w:p>
    <w:p w14:paraId="21A35CEA" w14:textId="1003976C" w:rsidR="00CE0A27" w:rsidRDefault="00CE0A27" w:rsidP="00637EE9">
      <w:pPr>
        <w:pStyle w:val="a8"/>
        <w:ind w:left="38"/>
        <w:rPr>
          <w:rtl/>
        </w:rPr>
      </w:pPr>
      <w:r w:rsidRPr="00CD23FA">
        <w:rPr>
          <w:rtl/>
        </w:rPr>
        <w:t xml:space="preserve">کلمه دوم اغلب مکمل کلمه اول است و به </w:t>
      </w:r>
      <w:r w:rsidRPr="00CD23FA">
        <w:rPr>
          <w:rFonts w:hint="cs"/>
          <w:rtl/>
        </w:rPr>
        <w:t>مشخص شدن زمینه</w:t>
      </w:r>
      <w:r w:rsidRPr="00CD23FA">
        <w:rPr>
          <w:rtl/>
        </w:rPr>
        <w:t xml:space="preserve"> کل</w:t>
      </w:r>
      <w:r w:rsidRPr="00CD23FA">
        <w:rPr>
          <w:rFonts w:hint="cs"/>
          <w:rtl/>
        </w:rPr>
        <w:t>ی</w:t>
      </w:r>
      <w:r w:rsidRPr="00CD23FA">
        <w:rPr>
          <w:rtl/>
        </w:rPr>
        <w:t xml:space="preserve"> سوال کمک </w:t>
      </w:r>
      <w:r w:rsidR="005B628F">
        <w:rPr>
          <w:rtl/>
        </w:rPr>
        <w:t>می‌کند</w:t>
      </w:r>
      <w:r w:rsidRPr="00CD23FA">
        <w:rPr>
          <w:rtl/>
        </w:rPr>
        <w:t>.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نشان </w:t>
      </w:r>
      <w:r w:rsidR="00FC06F9">
        <w:rPr>
          <w:rtl/>
        </w:rPr>
        <w:t>می‌دهد</w:t>
      </w:r>
      <w:r w:rsidRPr="00CD23FA">
        <w:rPr>
          <w:rtl/>
        </w:rPr>
        <w:t xml:space="preserve"> که ترک</w:t>
      </w:r>
      <w:r w:rsidRPr="00CD23FA">
        <w:rPr>
          <w:rFonts w:hint="cs"/>
          <w:rtl/>
        </w:rPr>
        <w:t>ی</w:t>
      </w:r>
      <w:r w:rsidRPr="00CD23FA">
        <w:rPr>
          <w:rFonts w:hint="eastAsia"/>
          <w:rtl/>
        </w:rPr>
        <w:t>ب</w:t>
      </w:r>
      <w:r w:rsidRPr="00CD23FA">
        <w:rPr>
          <w:rtl/>
        </w:rPr>
        <w:t xml:space="preserve"> کلمات اول و دوم</w:t>
      </w:r>
      <w:r w:rsidR="00A00FDE">
        <w:rPr>
          <w:rtl/>
        </w:rPr>
        <w:t xml:space="preserve"> می‌</w:t>
      </w:r>
      <w:r w:rsidRPr="00CD23FA">
        <w:rPr>
          <w:rtl/>
        </w:rPr>
        <w:t>تواند بر جهت معنا</w:t>
      </w:r>
      <w:r w:rsidRPr="00CD23FA">
        <w:rPr>
          <w:rFonts w:hint="cs"/>
          <w:rtl/>
        </w:rPr>
        <w:t>یی</w:t>
      </w:r>
      <w:r w:rsidRPr="00CD23FA">
        <w:rPr>
          <w:rtl/>
        </w:rPr>
        <w:t xml:space="preserve"> سؤالات تأث</w:t>
      </w:r>
      <w:r w:rsidRPr="00CD23FA">
        <w:rPr>
          <w:rFonts w:hint="cs"/>
          <w:rtl/>
        </w:rPr>
        <w:t>ی</w:t>
      </w:r>
      <w:r w:rsidRPr="00CD23FA">
        <w:rPr>
          <w:rFonts w:hint="eastAsia"/>
          <w:rtl/>
        </w:rPr>
        <w:t>ر</w:t>
      </w:r>
      <w:r w:rsidRPr="00CD23FA">
        <w:rPr>
          <w:rtl/>
        </w:rPr>
        <w:t xml:space="preserve"> بگذارد و تنوع در فرمول سؤال را نشان دهد.</w:t>
      </w:r>
      <w:r w:rsidRPr="00CD23FA">
        <w:rPr>
          <w:rFonts w:hint="cs"/>
          <w:rtl/>
        </w:rPr>
        <w:t xml:space="preserve"> </w:t>
      </w:r>
      <w:r w:rsidRPr="00CD23FA">
        <w:rPr>
          <w:rtl/>
        </w:rPr>
        <w:t>ا</w:t>
      </w:r>
      <w:r w:rsidRPr="00CD23FA">
        <w:rPr>
          <w:rFonts w:hint="cs"/>
          <w:rtl/>
        </w:rPr>
        <w:t>ی</w:t>
      </w:r>
      <w:r w:rsidRPr="00CD23FA">
        <w:rPr>
          <w:rFonts w:hint="eastAsia"/>
          <w:rtl/>
        </w:rPr>
        <w:t>ن</w:t>
      </w:r>
      <w:r w:rsidRPr="00CD23FA">
        <w:rPr>
          <w:rtl/>
        </w:rPr>
        <w:t xml:space="preserve"> تنوع برا</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مجموعه داده</w:t>
      </w:r>
      <w:r w:rsidR="005B628F">
        <w:rPr>
          <w:rtl/>
        </w:rPr>
        <w:t xml:space="preserve">‌ای </w:t>
      </w:r>
      <w:r w:rsidRPr="00CD23FA">
        <w:rPr>
          <w:rtl/>
        </w:rPr>
        <w:t>که مدل</w:t>
      </w:r>
      <w:r w:rsidR="00A12C60">
        <w:rPr>
          <w:rtl/>
        </w:rPr>
        <w:softHyphen/>
      </w:r>
      <w:r w:rsidRPr="00CD23FA">
        <w:rPr>
          <w:rtl/>
        </w:rPr>
        <w:t>ها</w:t>
      </w:r>
      <w:r w:rsidRPr="00CD23FA">
        <w:rPr>
          <w:rFonts w:hint="cs"/>
          <w:rtl/>
        </w:rPr>
        <w:t>ی</w:t>
      </w:r>
      <w:r w:rsidRPr="00CD23FA">
        <w:rPr>
          <w:rtl/>
        </w:rPr>
        <w:t xml:space="preserve"> فعل</w:t>
      </w:r>
      <w:r w:rsidRPr="00CD23FA">
        <w:rPr>
          <w:rFonts w:hint="cs"/>
          <w:rtl/>
        </w:rPr>
        <w:t>ی</w:t>
      </w:r>
      <w:r w:rsidRPr="00CD23FA">
        <w:rPr>
          <w:rtl/>
        </w:rPr>
        <w:t xml:space="preserve"> درک زبان طب</w:t>
      </w:r>
      <w:r w:rsidRPr="00CD23FA">
        <w:rPr>
          <w:rFonts w:hint="cs"/>
          <w:rtl/>
        </w:rPr>
        <w:t>ی</w:t>
      </w:r>
      <w:r w:rsidRPr="00CD23FA">
        <w:rPr>
          <w:rFonts w:hint="eastAsia"/>
          <w:rtl/>
        </w:rPr>
        <w:t>ع</w:t>
      </w:r>
      <w:r w:rsidRPr="00CD23FA">
        <w:rPr>
          <w:rFonts w:hint="cs"/>
          <w:rtl/>
        </w:rPr>
        <w:t>ی</w:t>
      </w:r>
      <w:r w:rsidRPr="00CD23FA">
        <w:rPr>
          <w:rtl/>
        </w:rPr>
        <w:t xml:space="preserve"> را به چالش</w:t>
      </w:r>
      <w:r w:rsidR="00A00FDE">
        <w:rPr>
          <w:rtl/>
        </w:rPr>
        <w:t xml:space="preserve"> می‌</w:t>
      </w:r>
      <w:r w:rsidRPr="00CD23FA">
        <w:rPr>
          <w:rtl/>
        </w:rPr>
        <w:t>کشد، بس</w:t>
      </w:r>
      <w:r w:rsidRPr="00CD23FA">
        <w:rPr>
          <w:rFonts w:hint="cs"/>
          <w:rtl/>
        </w:rPr>
        <w:t>ی</w:t>
      </w:r>
      <w:r w:rsidRPr="00CD23FA">
        <w:rPr>
          <w:rFonts w:hint="eastAsia"/>
          <w:rtl/>
        </w:rPr>
        <w:t>ار</w:t>
      </w:r>
      <w:r w:rsidRPr="00CD23FA">
        <w:rPr>
          <w:rtl/>
        </w:rPr>
        <w:t xml:space="preserve"> مهم است، ز</w:t>
      </w:r>
      <w:r w:rsidRPr="00CD23FA">
        <w:rPr>
          <w:rFonts w:hint="cs"/>
          <w:rtl/>
        </w:rPr>
        <w:t>ی</w:t>
      </w:r>
      <w:r w:rsidRPr="00CD23FA">
        <w:rPr>
          <w:rFonts w:hint="eastAsia"/>
          <w:rtl/>
        </w:rPr>
        <w:t>را</w:t>
      </w:r>
      <w:r w:rsidRPr="00CD23FA">
        <w:rPr>
          <w:rtl/>
        </w:rPr>
        <w:t xml:space="preserve"> از تک</w:t>
      </w:r>
      <w:r w:rsidRPr="00CD23FA">
        <w:rPr>
          <w:rFonts w:hint="cs"/>
          <w:rtl/>
        </w:rPr>
        <w:t>ی</w:t>
      </w:r>
      <w:r w:rsidRPr="00CD23FA">
        <w:rPr>
          <w:rFonts w:hint="eastAsia"/>
          <w:rtl/>
        </w:rPr>
        <w:t>ه</w:t>
      </w:r>
      <w:r w:rsidRPr="00CD23FA">
        <w:rPr>
          <w:rtl/>
        </w:rPr>
        <w:t xml:space="preserve"> آنها به الگوها</w:t>
      </w:r>
      <w:r w:rsidRPr="00CD23FA">
        <w:rPr>
          <w:rFonts w:hint="cs"/>
          <w:rtl/>
        </w:rPr>
        <w:t>ی</w:t>
      </w:r>
      <w:r w:rsidRPr="00CD23FA">
        <w:rPr>
          <w:rtl/>
        </w:rPr>
        <w:t xml:space="preserve"> قابل پ</w:t>
      </w:r>
      <w:r w:rsidRPr="00CD23FA">
        <w:rPr>
          <w:rFonts w:hint="cs"/>
          <w:rtl/>
        </w:rPr>
        <w:t>ی</w:t>
      </w:r>
      <w:r w:rsidRPr="00CD23FA">
        <w:rPr>
          <w:rFonts w:hint="eastAsia"/>
          <w:rtl/>
        </w:rPr>
        <w:t>ش</w:t>
      </w:r>
      <w:r w:rsidRPr="00CD23FA">
        <w:rPr>
          <w:rtl/>
        </w:rPr>
        <w:t xml:space="preserve"> ب</w:t>
      </w:r>
      <w:r w:rsidRPr="00CD23FA">
        <w:rPr>
          <w:rFonts w:hint="cs"/>
          <w:rtl/>
        </w:rPr>
        <w:t>ی</w:t>
      </w:r>
      <w:r w:rsidRPr="00CD23FA">
        <w:rPr>
          <w:rFonts w:hint="eastAsia"/>
          <w:rtl/>
        </w:rPr>
        <w:t>ن</w:t>
      </w:r>
      <w:r w:rsidRPr="00CD23FA">
        <w:rPr>
          <w:rFonts w:hint="cs"/>
          <w:rtl/>
        </w:rPr>
        <w:t>ی</w:t>
      </w:r>
      <w:r w:rsidRPr="00CD23FA">
        <w:rPr>
          <w:rtl/>
        </w:rPr>
        <w:t xml:space="preserve"> جلوگ</w:t>
      </w:r>
      <w:r w:rsidRPr="00CD23FA">
        <w:rPr>
          <w:rFonts w:hint="cs"/>
          <w:rtl/>
        </w:rPr>
        <w:t>ی</w:t>
      </w:r>
      <w:r w:rsidRPr="00CD23FA">
        <w:rPr>
          <w:rFonts w:hint="eastAsia"/>
          <w:rtl/>
        </w:rPr>
        <w:t>ر</w:t>
      </w:r>
      <w:r w:rsidRPr="00CD23FA">
        <w:rPr>
          <w:rFonts w:hint="cs"/>
          <w:rtl/>
        </w:rPr>
        <w:t>ی</w:t>
      </w:r>
      <w:r w:rsidRPr="00CD23FA">
        <w:rPr>
          <w:rtl/>
        </w:rPr>
        <w:t xml:space="preserve"> </w:t>
      </w:r>
      <w:r w:rsidR="005B628F">
        <w:rPr>
          <w:rtl/>
        </w:rPr>
        <w:t>می‌کند</w:t>
      </w:r>
      <w:r w:rsidRPr="00CD23FA">
        <w:rPr>
          <w:rtl/>
        </w:rPr>
        <w:t>.</w:t>
      </w:r>
      <w:r w:rsidRPr="00CD23FA">
        <w:rPr>
          <w:rFonts w:hint="cs"/>
          <w:rtl/>
        </w:rPr>
        <w:t xml:space="preserve"> در مجموع</w:t>
      </w:r>
      <w:r w:rsidRPr="00CD23FA">
        <w:rPr>
          <w:rFonts w:hint="eastAsia"/>
          <w:rtl/>
        </w:rPr>
        <w:t>،</w:t>
      </w:r>
      <w:r w:rsidRPr="00CD23FA">
        <w:rPr>
          <w:rtl/>
        </w:rPr>
        <w:t xml:space="preserve"> شکل </w:t>
      </w:r>
      <w:r w:rsidR="00801CC1">
        <w:rPr>
          <w:rFonts w:hint="cs"/>
          <w:rtl/>
        </w:rPr>
        <w:t>(4-4)</w:t>
      </w:r>
      <w:r w:rsidRPr="00CD23FA">
        <w:rPr>
          <w:rtl/>
        </w:rPr>
        <w:t xml:space="preserve"> غنا</w:t>
      </w:r>
      <w:r w:rsidRPr="00CD23FA">
        <w:rPr>
          <w:rFonts w:hint="cs"/>
          <w:rtl/>
        </w:rPr>
        <w:t>ی</w:t>
      </w:r>
      <w:r w:rsidRPr="00CD23FA">
        <w:rPr>
          <w:rtl/>
        </w:rPr>
        <w:t xml:space="preserve"> زبان مورد استفاده در مجموعه داده </w:t>
      </w:r>
      <w:proofErr w:type="spellStart"/>
      <w:r w:rsidRPr="00CD23FA">
        <w:t>CommonsenseQA</w:t>
      </w:r>
      <w:proofErr w:type="spellEnd"/>
      <w:r w:rsidRPr="00CD23FA">
        <w:rPr>
          <w:rtl/>
        </w:rPr>
        <w:t xml:space="preserve"> را</w:t>
      </w:r>
      <w:r w:rsidRPr="00CD23FA">
        <w:rPr>
          <w:rFonts w:hint="cs"/>
          <w:rtl/>
        </w:rPr>
        <w:t xml:space="preserve"> </w:t>
      </w:r>
      <w:r w:rsidRPr="00CD23FA">
        <w:rPr>
          <w:rtl/>
        </w:rPr>
        <w:t>نشان م</w:t>
      </w:r>
      <w:r w:rsidRPr="00CD23FA">
        <w:rPr>
          <w:rFonts w:hint="cs"/>
          <w:rtl/>
        </w:rPr>
        <w:t>ی</w:t>
      </w:r>
      <w:r w:rsidRPr="00CE0A27">
        <w:rPr>
          <w:rFonts w:hint="cs"/>
          <w:sz w:val="28"/>
          <w:rtl/>
        </w:rPr>
        <w:t>‌</w:t>
      </w:r>
      <w:r w:rsidRPr="00CD23FA">
        <w:rPr>
          <w:rFonts w:hint="eastAsia"/>
          <w:rtl/>
        </w:rPr>
        <w:t>دهد</w:t>
      </w:r>
      <w:r w:rsidRPr="00CD23FA">
        <w:rPr>
          <w:rtl/>
        </w:rPr>
        <w:t xml:space="preserve"> که برا</w:t>
      </w:r>
      <w:r w:rsidRPr="00CD23FA">
        <w:rPr>
          <w:rFonts w:hint="cs"/>
          <w:rtl/>
        </w:rPr>
        <w:t>ی</w:t>
      </w:r>
      <w:r w:rsidRPr="00CD23FA">
        <w:rPr>
          <w:rtl/>
        </w:rPr>
        <w:t xml:space="preserve"> ارز</w:t>
      </w:r>
      <w:r w:rsidRPr="00CD23FA">
        <w:rPr>
          <w:rFonts w:hint="cs"/>
          <w:rtl/>
        </w:rPr>
        <w:t>ی</w:t>
      </w:r>
      <w:r w:rsidRPr="00CD23FA">
        <w:rPr>
          <w:rFonts w:hint="eastAsia"/>
          <w:rtl/>
        </w:rPr>
        <w:t>اب</w:t>
      </w:r>
      <w:r w:rsidRPr="00CD23FA">
        <w:rPr>
          <w:rFonts w:hint="cs"/>
          <w:rtl/>
        </w:rPr>
        <w:t>ی</w:t>
      </w:r>
      <w:r w:rsidRPr="00CD23FA">
        <w:rPr>
          <w:rtl/>
        </w:rPr>
        <w:t xml:space="preserve"> قابل</w:t>
      </w:r>
      <w:r w:rsidRPr="00CD23FA">
        <w:rPr>
          <w:rFonts w:hint="cs"/>
          <w:rtl/>
        </w:rPr>
        <w:t>ی</w:t>
      </w:r>
      <w:r w:rsidRPr="00CD23FA">
        <w:rPr>
          <w:rFonts w:hint="eastAsia"/>
          <w:rtl/>
        </w:rPr>
        <w:t>ت</w:t>
      </w:r>
      <w:r w:rsidRPr="00CE0A27">
        <w:rPr>
          <w:rFonts w:hint="eastAsia"/>
          <w:sz w:val="28"/>
          <w:rtl/>
        </w:rPr>
        <w:t>‌</w:t>
      </w:r>
      <w:r w:rsidRPr="00CD23FA">
        <w:rPr>
          <w:rFonts w:hint="eastAsia"/>
          <w:rtl/>
        </w:rPr>
        <w:t>ها</w:t>
      </w:r>
      <w:r w:rsidRPr="00CD23FA">
        <w:rPr>
          <w:rFonts w:hint="cs"/>
          <w:rtl/>
        </w:rPr>
        <w:t>ی</w:t>
      </w:r>
      <w:r w:rsidRPr="00CD23FA">
        <w:rPr>
          <w:rtl/>
        </w:rPr>
        <w:t xml:space="preserve"> استدلال عام</w:t>
      </w:r>
      <w:r w:rsidRPr="00CD23FA">
        <w:rPr>
          <w:rFonts w:hint="cs"/>
          <w:rtl/>
        </w:rPr>
        <w:t>ی</w:t>
      </w:r>
      <w:r w:rsidRPr="00CD23FA">
        <w:rPr>
          <w:rFonts w:hint="eastAsia"/>
          <w:rtl/>
        </w:rPr>
        <w:t>انه</w:t>
      </w:r>
      <w:r w:rsidRPr="00CD23FA">
        <w:rPr>
          <w:rtl/>
        </w:rPr>
        <w:t xml:space="preserve"> </w:t>
      </w:r>
      <w:r w:rsidRPr="00CD23FA">
        <w:rPr>
          <w:rFonts w:hint="cs"/>
          <w:rtl/>
        </w:rPr>
        <w:t>سیستمهای پرسش و پاسخ</w:t>
      </w:r>
      <w:r w:rsidRPr="00CD23FA">
        <w:rPr>
          <w:rtl/>
        </w:rPr>
        <w:t xml:space="preserve"> ضرور</w:t>
      </w:r>
      <w:r w:rsidRPr="00CD23FA">
        <w:rPr>
          <w:rFonts w:hint="cs"/>
          <w:rtl/>
        </w:rPr>
        <w:t>ی</w:t>
      </w:r>
      <w:r w:rsidRPr="00CD23FA">
        <w:rPr>
          <w:rtl/>
        </w:rPr>
        <w:t xml:space="preserve"> است</w:t>
      </w:r>
      <w:r>
        <w:rPr>
          <w:rFonts w:hint="cs"/>
          <w:rtl/>
        </w:rPr>
        <w:t xml:space="preserve"> </w:t>
      </w:r>
      <w:r>
        <w:rPr>
          <w:rtl/>
        </w:rPr>
        <w:fldChar w:fldCharType="begin"/>
      </w:r>
      <w:r>
        <w:rPr>
          <w:rtl/>
        </w:rPr>
        <w:instrText xml:space="preserve"> </w:instrText>
      </w:r>
      <w:r>
        <w:instrText>ADDIN EN.CITE &lt;EndNote&gt;&lt;Cite&gt;&lt;Author&gt;Talmor&lt;/Author&gt;&lt;Year&gt;2018&lt;/Year&gt;&lt;RecNum&gt;77&lt;/RecNum&gt;&lt;DisplayText&gt;[74]&lt;/DisplayText&gt;&lt;record&gt;&lt;rec-number&gt;77&lt;/rec-number&gt;&lt;foreign-keys&gt;&lt;key app="EN" db-id="5advps9aitwdwre9vx1x2pv30wawrxstfptz" timestamp="1723227744"&gt;77</w:instrText>
      </w:r>
      <w:r>
        <w:rPr>
          <w:rtl/>
        </w:rPr>
        <w:instrText>&lt;/</w:instrText>
      </w:r>
      <w:r>
        <w:instrText>key&gt;&lt;/foreign-keys&gt;&lt;ref-type name="Book"&gt;6&lt;/ref-type&gt;&lt;contributors&gt;&lt;authors&gt;&lt;author&gt;Talmor, Alon&lt;/author&gt;&lt;author&gt;Herzig, Jonathan&lt;/author&gt;&lt;author&gt;Lourie, Nicholas&lt;/author&gt;&lt;author&gt;Berant, Jonathan&lt;/author&gt;&lt;/authors&gt;&lt;/contributors&gt;&lt;titles&gt;&lt;title&gt;CommonsenseQA: A Question Answering Challenge Targeting Commonsense Knowledge&lt;/title&gt;&lt;/titles&gt;&lt;dates&gt;&lt;year&gt;2018&lt;/year&gt;&lt;/dates&gt;&lt;urls&gt;&lt;/urls&gt;&lt;/record&gt;&lt;/Cite&gt;&lt;/EndNote</w:instrText>
      </w:r>
      <w:r>
        <w:rPr>
          <w:rtl/>
        </w:rPr>
        <w:instrText>&gt;</w:instrText>
      </w:r>
      <w:r>
        <w:rPr>
          <w:rtl/>
        </w:rPr>
        <w:fldChar w:fldCharType="separate"/>
      </w:r>
      <w:r>
        <w:rPr>
          <w:noProof/>
          <w:rtl/>
        </w:rPr>
        <w:t>[74]</w:t>
      </w:r>
      <w:r>
        <w:rPr>
          <w:rtl/>
        </w:rPr>
        <w:fldChar w:fldCharType="end"/>
      </w:r>
      <w:r w:rsidRPr="00CD23FA">
        <w:rPr>
          <w:rtl/>
        </w:rPr>
        <w:t>.</w:t>
      </w:r>
    </w:p>
    <w:p w14:paraId="1A6BEB29" w14:textId="3C5BB1EE" w:rsidR="00CE0A27" w:rsidRDefault="00B255EE" w:rsidP="00637EE9">
      <w:pPr>
        <w:pStyle w:val="a0"/>
        <w:ind w:left="38"/>
        <w:rPr>
          <w:rtl/>
        </w:rPr>
      </w:pPr>
      <w:bookmarkStart w:id="88" w:name="_Toc182362701"/>
      <w:r>
        <w:rPr>
          <w:rFonts w:hint="cs"/>
          <w:rtl/>
        </w:rPr>
        <w:lastRenderedPageBreak/>
        <w:t>شرح مجموعه</w:t>
      </w:r>
      <w:r w:rsidRPr="002D6F2C">
        <w:rPr>
          <w:rFonts w:hint="cs"/>
          <w:rtl/>
        </w:rPr>
        <w:t xml:space="preserve"> داده </w:t>
      </w:r>
      <w:r w:rsidRPr="00B255EE">
        <w:rPr>
          <w:rFonts w:asciiTheme="majorBidi" w:hAnsiTheme="majorBidi" w:cstheme="majorBidi"/>
        </w:rPr>
        <w:t>QASC</w:t>
      </w:r>
      <w:bookmarkEnd w:id="88"/>
    </w:p>
    <w:p w14:paraId="148FF89A" w14:textId="58252203" w:rsidR="003E7E69" w:rsidRDefault="003E7E69" w:rsidP="00637EE9">
      <w:pPr>
        <w:pStyle w:val="a8"/>
        <w:ind w:left="38"/>
        <w:rPr>
          <w:rtl/>
        </w:rPr>
      </w:pPr>
      <w:r w:rsidRPr="00CD23FA">
        <w:t>QASC</w:t>
      </w:r>
      <w:r w:rsidRPr="00CD23FA">
        <w:rPr>
          <w:rtl/>
        </w:rPr>
        <w:t xml:space="preserve"> برا</w:t>
      </w:r>
      <w:r w:rsidRPr="00CD23FA">
        <w:rPr>
          <w:rFonts w:hint="cs"/>
          <w:rtl/>
        </w:rPr>
        <w:t>ی</w:t>
      </w:r>
      <w:r w:rsidRPr="00CD23FA">
        <w:rPr>
          <w:rtl/>
        </w:rPr>
        <w:t xml:space="preserve"> آزما</w:t>
      </w:r>
      <w:r w:rsidRPr="00CD23FA">
        <w:rPr>
          <w:rFonts w:hint="cs"/>
          <w:rtl/>
        </w:rPr>
        <w:t>ی</w:t>
      </w:r>
      <w:r w:rsidRPr="00CD23FA">
        <w:rPr>
          <w:rFonts w:hint="eastAsia"/>
          <w:rtl/>
        </w:rPr>
        <w:t>ش</w:t>
      </w:r>
      <w:r w:rsidRPr="00CD23FA">
        <w:rPr>
          <w:rtl/>
        </w:rPr>
        <w:t xml:space="preserve"> توانا</w:t>
      </w:r>
      <w:r w:rsidRPr="00CD23FA">
        <w:rPr>
          <w:rFonts w:hint="cs"/>
          <w:rtl/>
        </w:rPr>
        <w:t>یی</w:t>
      </w:r>
      <w:r w:rsidRPr="00CD23FA">
        <w:rPr>
          <w:rtl/>
        </w:rPr>
        <w:t xml:space="preserve"> مدل در اجرا</w:t>
      </w:r>
      <w:r w:rsidRPr="00CD23FA">
        <w:rPr>
          <w:rFonts w:hint="cs"/>
          <w:rtl/>
        </w:rPr>
        <w:t>ی</w:t>
      </w:r>
      <w:r w:rsidRPr="00CD23FA">
        <w:rPr>
          <w:rtl/>
        </w:rPr>
        <w:t xml:space="preserve"> استدلال چند جهش</w:t>
      </w:r>
      <w:r w:rsidRPr="00CD23FA">
        <w:rPr>
          <w:rFonts w:hint="cs"/>
          <w:rtl/>
        </w:rPr>
        <w:t>ی</w:t>
      </w:r>
      <w:r w:rsidRPr="00CD23FA">
        <w:rPr>
          <w:rtl/>
        </w:rPr>
        <w:t xml:space="preserve"> با باز</w:t>
      </w:r>
      <w:r w:rsidRPr="00CD23FA">
        <w:rPr>
          <w:rFonts w:hint="cs"/>
          <w:rtl/>
        </w:rPr>
        <w:t>ی</w:t>
      </w:r>
      <w:r w:rsidRPr="00CD23FA">
        <w:rPr>
          <w:rFonts w:hint="eastAsia"/>
          <w:rtl/>
        </w:rPr>
        <w:t>اب</w:t>
      </w:r>
      <w:r w:rsidRPr="00CD23FA">
        <w:rPr>
          <w:rFonts w:hint="cs"/>
          <w:rtl/>
        </w:rPr>
        <w:t>ی</w:t>
      </w:r>
      <w:r w:rsidRPr="00CD23FA">
        <w:rPr>
          <w:rtl/>
        </w:rPr>
        <w:t xml:space="preserve"> حقا</w:t>
      </w:r>
      <w:r w:rsidRPr="00CD23FA">
        <w:rPr>
          <w:rFonts w:hint="cs"/>
          <w:rtl/>
        </w:rPr>
        <w:t>ی</w:t>
      </w:r>
      <w:r w:rsidRPr="00CD23FA">
        <w:rPr>
          <w:rFonts w:hint="eastAsia"/>
          <w:rtl/>
        </w:rPr>
        <w:t>ق</w:t>
      </w:r>
      <w:r w:rsidRPr="00CD23FA">
        <w:rPr>
          <w:rtl/>
        </w:rPr>
        <w:t xml:space="preserve"> از </w:t>
      </w:r>
      <w:r w:rsidRPr="00CD23FA">
        <w:rPr>
          <w:rFonts w:hint="cs"/>
          <w:rtl/>
        </w:rPr>
        <w:t>ی</w:t>
      </w:r>
      <w:r w:rsidRPr="00CD23FA">
        <w:rPr>
          <w:rFonts w:hint="eastAsia"/>
          <w:rtl/>
        </w:rPr>
        <w:t>ک</w:t>
      </w:r>
      <w:r w:rsidRPr="00CD23FA">
        <w:rPr>
          <w:rtl/>
        </w:rPr>
        <w:t xml:space="preserve"> مجموعه بزرگ و ترک</w:t>
      </w:r>
      <w:r w:rsidRPr="00CD23FA">
        <w:rPr>
          <w:rFonts w:hint="cs"/>
          <w:rtl/>
        </w:rPr>
        <w:t>ی</w:t>
      </w:r>
      <w:r w:rsidRPr="00CD23FA">
        <w:rPr>
          <w:rFonts w:hint="eastAsia"/>
          <w:rtl/>
        </w:rPr>
        <w:t>ب</w:t>
      </w:r>
      <w:r w:rsidRPr="00CD23FA">
        <w:rPr>
          <w:rtl/>
        </w:rPr>
        <w:t xml:space="preserve"> آنها برا</w:t>
      </w:r>
      <w:r w:rsidRPr="00CD23FA">
        <w:rPr>
          <w:rFonts w:hint="cs"/>
          <w:rtl/>
        </w:rPr>
        <w:t>ی</w:t>
      </w:r>
      <w:r w:rsidRPr="00CD23FA">
        <w:rPr>
          <w:rtl/>
        </w:rPr>
        <w:t xml:space="preserve"> پاسخ به </w:t>
      </w:r>
      <w:r w:rsidRPr="00CD23FA">
        <w:rPr>
          <w:rFonts w:hint="cs"/>
          <w:rtl/>
        </w:rPr>
        <w:t>ی</w:t>
      </w:r>
      <w:r w:rsidRPr="00CD23FA">
        <w:rPr>
          <w:rFonts w:hint="eastAsia"/>
          <w:rtl/>
        </w:rPr>
        <w:t>ک</w:t>
      </w:r>
      <w:r w:rsidRPr="00CD23FA">
        <w:rPr>
          <w:rtl/>
        </w:rPr>
        <w:t xml:space="preserve"> سوال چند گز</w:t>
      </w:r>
      <w:r w:rsidRPr="00CD23FA">
        <w:rPr>
          <w:rFonts w:hint="cs"/>
          <w:rtl/>
        </w:rPr>
        <w:t>ی</w:t>
      </w:r>
      <w:r w:rsidRPr="00CD23FA">
        <w:rPr>
          <w:rFonts w:hint="eastAsia"/>
          <w:rtl/>
        </w:rPr>
        <w:t>نه</w:t>
      </w:r>
      <w:r w:rsidR="005B628F">
        <w:rPr>
          <w:rtl/>
        </w:rPr>
        <w:t xml:space="preserve">‌ای </w:t>
      </w:r>
      <w:r w:rsidRPr="00CD23FA">
        <w:rPr>
          <w:rtl/>
        </w:rPr>
        <w:t>طراح</w:t>
      </w:r>
      <w:r w:rsidRPr="00CD23FA">
        <w:rPr>
          <w:rFonts w:hint="cs"/>
          <w:rtl/>
        </w:rPr>
        <w:t>ی</w:t>
      </w:r>
      <w:r w:rsidRPr="00CD23FA">
        <w:rPr>
          <w:rtl/>
        </w:rPr>
        <w:t xml:space="preserve"> شده است. ا</w:t>
      </w:r>
      <w:r w:rsidRPr="00CD23FA">
        <w:rPr>
          <w:rFonts w:hint="cs"/>
          <w:rtl/>
        </w:rPr>
        <w:t>ی</w:t>
      </w:r>
      <w:r w:rsidRPr="00CD23FA">
        <w:rPr>
          <w:rFonts w:hint="eastAsia"/>
          <w:rtl/>
        </w:rPr>
        <w:t>ن</w:t>
      </w:r>
      <w:r w:rsidRPr="00CD23FA">
        <w:rPr>
          <w:rtl/>
        </w:rPr>
        <w:t xml:space="preserve"> مجموعه داده به و</w:t>
      </w:r>
      <w:r w:rsidRPr="00CD23FA">
        <w:rPr>
          <w:rFonts w:hint="cs"/>
          <w:rtl/>
        </w:rPr>
        <w:t>ی</w:t>
      </w:r>
      <w:r w:rsidRPr="00CD23FA">
        <w:rPr>
          <w:rFonts w:hint="eastAsia"/>
          <w:rtl/>
        </w:rPr>
        <w:t>ژه</w:t>
      </w:r>
      <w:r w:rsidRPr="00CD23FA">
        <w:rPr>
          <w:rtl/>
        </w:rPr>
        <w:t xml:space="preserve"> بر رو</w:t>
      </w:r>
      <w:r w:rsidRPr="00CD23FA">
        <w:rPr>
          <w:rFonts w:hint="cs"/>
          <w:rtl/>
        </w:rPr>
        <w:t>ی</w:t>
      </w:r>
      <w:r w:rsidRPr="00CD23FA">
        <w:rPr>
          <w:rtl/>
        </w:rPr>
        <w:t xml:space="preserve"> سوالات چندگز</w:t>
      </w:r>
      <w:r w:rsidRPr="00CD23FA">
        <w:rPr>
          <w:rFonts w:hint="cs"/>
          <w:rtl/>
        </w:rPr>
        <w:t>ی</w:t>
      </w:r>
      <w:r w:rsidRPr="00CD23FA">
        <w:rPr>
          <w:rFonts w:hint="eastAsia"/>
          <w:rtl/>
        </w:rPr>
        <w:t>نه</w:t>
      </w:r>
      <w:r>
        <w:rPr>
          <w:rtl/>
        </w:rPr>
        <w:softHyphen/>
      </w:r>
      <w:r w:rsidRPr="00CD23FA">
        <w:rPr>
          <w:rtl/>
        </w:rPr>
        <w:t>ا</w:t>
      </w:r>
      <w:r w:rsidRPr="00CD23FA">
        <w:rPr>
          <w:rFonts w:hint="cs"/>
          <w:rtl/>
        </w:rPr>
        <w:t>ی</w:t>
      </w:r>
      <w:r w:rsidRPr="00CD23FA">
        <w:rPr>
          <w:rtl/>
        </w:rPr>
        <w:t xml:space="preserve"> متمرکز است</w:t>
      </w:r>
      <w:r w:rsidRPr="00CD23FA">
        <w:rPr>
          <w:rFonts w:hint="cs"/>
          <w:rtl/>
        </w:rPr>
        <w:t xml:space="preserve"> و</w:t>
      </w:r>
      <w:r w:rsidRPr="00CD23FA">
        <w:rPr>
          <w:rtl/>
        </w:rPr>
        <w:t xml:space="preserve"> از ا</w:t>
      </w:r>
      <w:r w:rsidRPr="00CD23FA">
        <w:rPr>
          <w:rFonts w:hint="cs"/>
          <w:rtl/>
        </w:rPr>
        <w:t>ی</w:t>
      </w:r>
      <w:r w:rsidRPr="00CD23FA">
        <w:rPr>
          <w:rFonts w:hint="eastAsia"/>
          <w:rtl/>
        </w:rPr>
        <w:t>ن</w:t>
      </w:r>
      <w:r w:rsidRPr="00CD23FA">
        <w:rPr>
          <w:rtl/>
        </w:rPr>
        <w:t xml:space="preserve"> جهت منحصر به فرد است که مدل را ملزم به معرف</w:t>
      </w:r>
      <w:r w:rsidRPr="00CD23FA">
        <w:rPr>
          <w:rFonts w:hint="cs"/>
          <w:rtl/>
        </w:rPr>
        <w:t>ی</w:t>
      </w:r>
      <w:r w:rsidRPr="00CD23FA">
        <w:rPr>
          <w:rtl/>
        </w:rPr>
        <w:t xml:space="preserve"> مفاه</w:t>
      </w:r>
      <w:r w:rsidRPr="00CD23FA">
        <w:rPr>
          <w:rFonts w:hint="cs"/>
          <w:rtl/>
        </w:rPr>
        <w:t>ی</w:t>
      </w:r>
      <w:r w:rsidRPr="00CD23FA">
        <w:rPr>
          <w:rFonts w:hint="eastAsia"/>
          <w:rtl/>
        </w:rPr>
        <w:t>م</w:t>
      </w:r>
      <w:r w:rsidRPr="00CD23FA">
        <w:rPr>
          <w:rtl/>
        </w:rPr>
        <w:t xml:space="preserve"> </w:t>
      </w:r>
      <w:r w:rsidRPr="00CD23FA">
        <w:rPr>
          <w:rFonts w:hint="cs"/>
          <w:rtl/>
        </w:rPr>
        <w:t>ی</w:t>
      </w:r>
      <w:r w:rsidRPr="00CD23FA">
        <w:rPr>
          <w:rFonts w:hint="eastAsia"/>
          <w:rtl/>
        </w:rPr>
        <w:t>ا</w:t>
      </w:r>
      <w:r w:rsidRPr="00CD23FA">
        <w:rPr>
          <w:rtl/>
        </w:rPr>
        <w:t xml:space="preserve"> روابط جد</w:t>
      </w:r>
      <w:r w:rsidRPr="00CD23FA">
        <w:rPr>
          <w:rFonts w:hint="cs"/>
          <w:rtl/>
        </w:rPr>
        <w:t>ی</w:t>
      </w:r>
      <w:r w:rsidRPr="00CD23FA">
        <w:rPr>
          <w:rFonts w:hint="eastAsia"/>
          <w:rtl/>
        </w:rPr>
        <w:t>د</w:t>
      </w:r>
      <w:r w:rsidRPr="00CD23FA">
        <w:rPr>
          <w:rtl/>
        </w:rPr>
        <w:t xml:space="preserve"> برا</w:t>
      </w:r>
      <w:r w:rsidRPr="00CD23FA">
        <w:rPr>
          <w:rFonts w:hint="cs"/>
          <w:rtl/>
        </w:rPr>
        <w:t>ی</w:t>
      </w:r>
      <w:r w:rsidRPr="00CD23FA">
        <w:rPr>
          <w:rtl/>
        </w:rPr>
        <w:t xml:space="preserve"> کشف تجز</w:t>
      </w:r>
      <w:r w:rsidRPr="00CD23FA">
        <w:rPr>
          <w:rFonts w:hint="cs"/>
          <w:rtl/>
        </w:rPr>
        <w:t>ی</w:t>
      </w:r>
      <w:r w:rsidRPr="00CD23FA">
        <w:rPr>
          <w:rFonts w:hint="eastAsia"/>
          <w:rtl/>
        </w:rPr>
        <w:t>ه</w:t>
      </w:r>
      <w:r w:rsidRPr="00CD23FA">
        <w:rPr>
          <w:rtl/>
        </w:rPr>
        <w:t xml:space="preserve"> بالق</w:t>
      </w:r>
      <w:r w:rsidRPr="00CD23FA">
        <w:rPr>
          <w:rFonts w:hint="eastAsia"/>
          <w:rtl/>
        </w:rPr>
        <w:t>وه</w:t>
      </w:r>
      <w:r w:rsidRPr="00CD23FA">
        <w:rPr>
          <w:rtl/>
        </w:rPr>
        <w:t xml:space="preserve"> </w:t>
      </w:r>
      <w:r w:rsidR="005B628F">
        <w:rPr>
          <w:rtl/>
        </w:rPr>
        <w:t>می‌کند</w:t>
      </w:r>
      <w:r>
        <w:rPr>
          <w:rtl/>
        </w:rPr>
        <w:fldChar w:fldCharType="begin"/>
      </w:r>
      <w:r>
        <w:rPr>
          <w:rtl/>
        </w:rPr>
        <w:instrText xml:space="preserve"> </w:instrText>
      </w:r>
      <w:r>
        <w:instrText>ADDIN EN.CITE &lt;EndNote&gt;&lt;Cite&gt;&lt;Author&gt;Khot&lt;/Author&gt;&lt;Year&gt;2020&lt;/Year&gt;&lt;RecNum&gt;76&lt;/RecNum&gt;&lt;DisplayText&gt;[75]&lt;/DisplayText&gt;&lt;record&gt;&lt;rec-number&gt;76&lt;/rec-number&gt;&lt;foreign-keys&gt;&lt;key app="EN" db-id="5advps9aitwdwre9vx1x2pv30wawrxstfptz" timestamp="1723226944"&gt;76&lt;/key&gt;&lt;/foreign-keys&gt;&lt;ref-type name="Conference Proceedings"&gt;10&lt;/ref-type&gt;&lt;contributors&gt;&lt;authors&gt;&lt;author&gt;Khot, Tushar&lt;/author&gt;&lt;author&gt;Clark, Peter&lt;/author&gt;&lt;author&gt;Guerquin, Michal&lt;/author&gt;&lt;author&gt;Jansen, Peter&lt;/author&gt;&lt;author&gt;Sabharwal, Ashish&lt;/author&gt;&lt;/authors&gt;&lt;/contributors&gt;&lt;titles&gt;&lt;title&gt;Qasc: A dataset for question answering via sentence composition&lt;/title&gt;&lt;secondary-title&gt;Proceedings of the AAAI Conference on Artificial Intelligence&lt;/secondary-title&gt;&lt;/titles&gt;&lt;pages&gt;8082-8090&lt;/pages&gt;&lt;volume&gt;34&lt;/volume&gt;&lt;number&gt;05&lt;/number&gt;&lt;dates&gt;&lt;year&gt;2020&lt;/year&gt;&lt;/dates&gt;&lt;isbn&gt;2374-3468&lt;/isbn&gt;&lt;urls&gt;&lt;/urls&gt;&lt;/record&gt;&lt;/Cite&gt;&lt;/EndNote</w:instrText>
      </w:r>
      <w:r>
        <w:rPr>
          <w:rtl/>
        </w:rPr>
        <w:instrText>&gt;</w:instrText>
      </w:r>
      <w:r>
        <w:rPr>
          <w:rtl/>
        </w:rPr>
        <w:fldChar w:fldCharType="separate"/>
      </w:r>
      <w:r>
        <w:rPr>
          <w:noProof/>
          <w:rtl/>
        </w:rPr>
        <w:t>[75]</w:t>
      </w:r>
      <w:r>
        <w:rPr>
          <w:rtl/>
        </w:rPr>
        <w:fldChar w:fldCharType="end"/>
      </w:r>
      <w:r w:rsidRPr="00CD23FA">
        <w:rPr>
          <w:rtl/>
        </w:rPr>
        <w:t>.</w:t>
      </w:r>
    </w:p>
    <w:p w14:paraId="32878D34" w14:textId="1F43924B" w:rsidR="003E7E69" w:rsidRDefault="003E7E69" w:rsidP="00637EE9">
      <w:pPr>
        <w:pStyle w:val="a4"/>
        <w:tabs>
          <w:tab w:val="clear" w:pos="720"/>
          <w:tab w:val="num" w:pos="707"/>
        </w:tabs>
        <w:ind w:left="38"/>
        <w:rPr>
          <w:rtl/>
        </w:rPr>
      </w:pPr>
      <w:r w:rsidRPr="000745E5">
        <w:rPr>
          <w:rtl/>
        </w:rPr>
        <w:t>تول</w:t>
      </w:r>
      <w:r w:rsidRPr="000745E5">
        <w:rPr>
          <w:rFonts w:hint="cs"/>
          <w:rtl/>
        </w:rPr>
        <w:t>ی</w:t>
      </w:r>
      <w:r w:rsidRPr="000745E5">
        <w:rPr>
          <w:rFonts w:hint="eastAsia"/>
          <w:rtl/>
        </w:rPr>
        <w:t>د</w:t>
      </w:r>
      <w:r w:rsidRPr="000745E5">
        <w:rPr>
          <w:rtl/>
        </w:rPr>
        <w:t xml:space="preserve"> مجموعه داده</w:t>
      </w:r>
      <w:r>
        <w:rPr>
          <w:rtl/>
        </w:rPr>
        <w:softHyphen/>
      </w:r>
      <w:r w:rsidRPr="000745E5">
        <w:rPr>
          <w:rtl/>
        </w:rPr>
        <w:t>ها و و</w:t>
      </w:r>
      <w:r w:rsidRPr="000745E5">
        <w:rPr>
          <w:rFonts w:hint="cs"/>
          <w:rtl/>
        </w:rPr>
        <w:t>ی</w:t>
      </w:r>
      <w:r w:rsidRPr="000745E5">
        <w:rPr>
          <w:rFonts w:hint="eastAsia"/>
          <w:rtl/>
        </w:rPr>
        <w:t>ژگ</w:t>
      </w:r>
      <w:r w:rsidRPr="000745E5">
        <w:rPr>
          <w:rFonts w:hint="cs"/>
          <w:rtl/>
        </w:rPr>
        <w:t>ی</w:t>
      </w:r>
      <w:r>
        <w:rPr>
          <w:rtl/>
        </w:rPr>
        <w:softHyphen/>
      </w:r>
      <w:r w:rsidRPr="000745E5">
        <w:rPr>
          <w:rtl/>
        </w:rPr>
        <w:t>ها</w:t>
      </w:r>
      <w:r w:rsidRPr="000745E5">
        <w:rPr>
          <w:rFonts w:hint="cs"/>
          <w:rtl/>
        </w:rPr>
        <w:t>ی کلیدی</w:t>
      </w:r>
    </w:p>
    <w:p w14:paraId="2DD62F39" w14:textId="1DD3B655" w:rsidR="003E7E69" w:rsidRPr="00CD23FA" w:rsidRDefault="003E7E69" w:rsidP="00637EE9">
      <w:pPr>
        <w:ind w:left="38" w:firstLine="720"/>
        <w:jc w:val="both"/>
        <w:rPr>
          <w:rtl/>
        </w:rPr>
      </w:pPr>
      <w:r w:rsidRPr="00CD23FA">
        <w:rPr>
          <w:rFonts w:hint="eastAsia"/>
          <w:rtl/>
        </w:rPr>
        <w:t>مجموعه</w:t>
      </w:r>
      <w:r w:rsidRPr="00CD23FA">
        <w:rPr>
          <w:rtl/>
        </w:rPr>
        <w:t xml:space="preserve"> داده </w:t>
      </w:r>
      <w:r w:rsidRPr="00CD23FA">
        <w:t>QASC</w:t>
      </w:r>
      <w:r w:rsidRPr="00CD23FA">
        <w:rPr>
          <w:rtl/>
        </w:rPr>
        <w:t xml:space="preserve"> با هدف پ</w:t>
      </w:r>
      <w:r w:rsidRPr="00CD23FA">
        <w:rPr>
          <w:rFonts w:hint="cs"/>
          <w:rtl/>
        </w:rPr>
        <w:t>ی</w:t>
      </w:r>
      <w:r w:rsidRPr="00CD23FA">
        <w:rPr>
          <w:rFonts w:hint="eastAsia"/>
          <w:rtl/>
        </w:rPr>
        <w:t>شرفت</w:t>
      </w:r>
      <w:r w:rsidRPr="00CD23FA">
        <w:rPr>
          <w:rtl/>
        </w:rPr>
        <w:t xml:space="preserve"> در زم</w:t>
      </w:r>
      <w:r w:rsidRPr="00CD23FA">
        <w:rPr>
          <w:rFonts w:hint="cs"/>
          <w:rtl/>
        </w:rPr>
        <w:t>ی</w:t>
      </w:r>
      <w:r w:rsidRPr="00CD23FA">
        <w:rPr>
          <w:rFonts w:hint="eastAsia"/>
          <w:rtl/>
        </w:rPr>
        <w:t>نه</w:t>
      </w:r>
      <w:r w:rsidRPr="00CD23FA">
        <w:rPr>
          <w:rtl/>
        </w:rPr>
        <w:t xml:space="preserve"> پردازش زبان طب</w:t>
      </w:r>
      <w:r w:rsidRPr="00CD23FA">
        <w:rPr>
          <w:rFonts w:hint="cs"/>
          <w:rtl/>
        </w:rPr>
        <w:t>ی</w:t>
      </w:r>
      <w:r w:rsidRPr="00CD23FA">
        <w:rPr>
          <w:rFonts w:hint="eastAsia"/>
          <w:rtl/>
        </w:rPr>
        <w:t>ع</w:t>
      </w:r>
      <w:r w:rsidRPr="00CD23FA">
        <w:rPr>
          <w:rFonts w:hint="cs"/>
          <w:rtl/>
        </w:rPr>
        <w:t>ی</w:t>
      </w:r>
      <w:r w:rsidRPr="00CD23FA">
        <w:rPr>
          <w:rFonts w:hint="eastAsia"/>
          <w:rtl/>
        </w:rPr>
        <w:t>،</w:t>
      </w:r>
      <w:r w:rsidRPr="00CD23FA">
        <w:rPr>
          <w:rtl/>
        </w:rPr>
        <w:t xml:space="preserve"> به و</w:t>
      </w:r>
      <w:r w:rsidRPr="00CD23FA">
        <w:rPr>
          <w:rFonts w:hint="cs"/>
          <w:rtl/>
        </w:rPr>
        <w:t>ی</w:t>
      </w:r>
      <w:r w:rsidRPr="00CD23FA">
        <w:rPr>
          <w:rFonts w:hint="eastAsia"/>
          <w:rtl/>
        </w:rPr>
        <w:t>ژه</w:t>
      </w:r>
      <w:r w:rsidRPr="00CD23FA">
        <w:rPr>
          <w:rtl/>
        </w:rPr>
        <w:t xml:space="preserve"> در زم</w:t>
      </w:r>
      <w:r w:rsidRPr="00CD23FA">
        <w:rPr>
          <w:rFonts w:hint="cs"/>
          <w:rtl/>
        </w:rPr>
        <w:t>ی</w:t>
      </w:r>
      <w:r w:rsidRPr="00CD23FA">
        <w:rPr>
          <w:rFonts w:hint="eastAsia"/>
          <w:rtl/>
        </w:rPr>
        <w:t>نه</w:t>
      </w:r>
      <w:r w:rsidRPr="00CD23FA">
        <w:rPr>
          <w:rtl/>
        </w:rPr>
        <w:t xml:space="preserve"> استدلال چند </w:t>
      </w:r>
      <w:r w:rsidR="00935B23">
        <w:rPr>
          <w:rFonts w:hint="cs"/>
          <w:rtl/>
        </w:rPr>
        <w:t>مرحله</w:t>
      </w:r>
      <w:r w:rsidR="00935B23">
        <w:rPr>
          <w:rtl/>
        </w:rPr>
        <w:softHyphen/>
      </w:r>
      <w:r w:rsidR="00935B23">
        <w:rPr>
          <w:rFonts w:hint="cs"/>
          <w:rtl/>
        </w:rPr>
        <w:t>ای</w:t>
      </w:r>
      <w:r w:rsidRPr="00CD23FA">
        <w:rPr>
          <w:rtl/>
        </w:rPr>
        <w:t>، با دقت طراح</w:t>
      </w:r>
      <w:r w:rsidRPr="00CD23FA">
        <w:rPr>
          <w:rFonts w:hint="cs"/>
          <w:rtl/>
        </w:rPr>
        <w:t>ی</w:t>
      </w:r>
      <w:r w:rsidRPr="00CD23FA">
        <w:rPr>
          <w:rtl/>
        </w:rPr>
        <w:t xml:space="preserve"> شده است. جنبه</w:t>
      </w:r>
      <w:r>
        <w:rPr>
          <w:rtl/>
        </w:rPr>
        <w:softHyphen/>
      </w:r>
      <w:r w:rsidRPr="00CD23FA">
        <w:rPr>
          <w:rtl/>
        </w:rPr>
        <w:t>ها</w:t>
      </w:r>
      <w:r w:rsidRPr="00CD23FA">
        <w:rPr>
          <w:rFonts w:hint="cs"/>
          <w:rtl/>
        </w:rPr>
        <w:t>ی</w:t>
      </w:r>
      <w:r w:rsidRPr="00CD23FA">
        <w:rPr>
          <w:rtl/>
        </w:rPr>
        <w:t xml:space="preserve"> کل</w:t>
      </w:r>
      <w:r w:rsidRPr="00CD23FA">
        <w:rPr>
          <w:rFonts w:hint="cs"/>
          <w:rtl/>
        </w:rPr>
        <w:t>ی</w:t>
      </w:r>
      <w:r w:rsidRPr="00CD23FA">
        <w:rPr>
          <w:rFonts w:hint="eastAsia"/>
          <w:rtl/>
        </w:rPr>
        <w:t>د</w:t>
      </w:r>
      <w:r w:rsidRPr="00CD23FA">
        <w:rPr>
          <w:rFonts w:hint="cs"/>
          <w:rtl/>
        </w:rPr>
        <w:t>ی</w:t>
      </w:r>
      <w:r w:rsidRPr="00CD23FA">
        <w:rPr>
          <w:rtl/>
        </w:rPr>
        <w:t xml:space="preserve"> مجموعه داده عبارتند از:</w:t>
      </w:r>
    </w:p>
    <w:p w14:paraId="4B44428F" w14:textId="77777777" w:rsidR="003E7E69" w:rsidRPr="00CD23FA" w:rsidRDefault="003E7E69" w:rsidP="00637EE9">
      <w:pPr>
        <w:ind w:left="38" w:firstLine="720"/>
        <w:jc w:val="both"/>
        <w:rPr>
          <w:rtl/>
        </w:rPr>
      </w:pPr>
      <w:r w:rsidRPr="00CD23FA">
        <w:rPr>
          <w:rFonts w:hint="eastAsia"/>
          <w:rtl/>
        </w:rPr>
        <w:t>استدلال</w:t>
      </w:r>
      <w:r w:rsidRPr="00CD23FA">
        <w:rPr>
          <w:rtl/>
        </w:rPr>
        <w:t xml:space="preserve"> چند </w:t>
      </w:r>
      <w:r>
        <w:rPr>
          <w:rFonts w:hint="cs"/>
          <w:rtl/>
        </w:rPr>
        <w:t>مرحله</w:t>
      </w:r>
      <w:r>
        <w:rPr>
          <w:rtl/>
        </w:rPr>
        <w:softHyphen/>
      </w:r>
      <w:r>
        <w:rPr>
          <w:rFonts w:hint="cs"/>
          <w:rtl/>
        </w:rPr>
        <w:t>ای</w:t>
      </w:r>
      <w:r>
        <w:rPr>
          <w:rStyle w:val="FootnoteReference"/>
          <w:rtl/>
        </w:rPr>
        <w:footnoteReference w:id="86"/>
      </w:r>
      <w:r w:rsidRPr="00CD23FA">
        <w:rPr>
          <w:rtl/>
        </w:rPr>
        <w:t xml:space="preserve">: </w:t>
      </w:r>
      <w:r w:rsidRPr="00CD23FA">
        <w:t>QASC</w:t>
      </w:r>
      <w:r w:rsidRPr="00CD23FA">
        <w:rPr>
          <w:rtl/>
        </w:rPr>
        <w:t xml:space="preserve"> از ا</w:t>
      </w:r>
      <w:r w:rsidRPr="00CD23FA">
        <w:rPr>
          <w:rFonts w:hint="cs"/>
          <w:rtl/>
        </w:rPr>
        <w:t>ی</w:t>
      </w:r>
      <w:r w:rsidRPr="00CD23FA">
        <w:rPr>
          <w:rFonts w:hint="eastAsia"/>
          <w:rtl/>
        </w:rPr>
        <w:t>ن</w:t>
      </w:r>
      <w:r w:rsidRPr="00CD23FA">
        <w:rPr>
          <w:rtl/>
        </w:rPr>
        <w:t xml:space="preserve"> جهت متما</w:t>
      </w:r>
      <w:r w:rsidRPr="00CD23FA">
        <w:rPr>
          <w:rFonts w:hint="cs"/>
          <w:rtl/>
        </w:rPr>
        <w:t>ی</w:t>
      </w:r>
      <w:r w:rsidRPr="00CD23FA">
        <w:rPr>
          <w:rFonts w:hint="eastAsia"/>
          <w:rtl/>
        </w:rPr>
        <w:t>ز</w:t>
      </w:r>
      <w:r w:rsidRPr="00CD23FA">
        <w:rPr>
          <w:rtl/>
        </w:rPr>
        <w:t xml:space="preserve"> است که برا</w:t>
      </w:r>
      <w:r w:rsidRPr="00CD23FA">
        <w:rPr>
          <w:rFonts w:hint="cs"/>
          <w:rtl/>
        </w:rPr>
        <w:t>ی</w:t>
      </w:r>
      <w:r w:rsidRPr="00CD23FA">
        <w:rPr>
          <w:rtl/>
        </w:rPr>
        <w:t xml:space="preserve"> پاسخ دادن به </w:t>
      </w:r>
      <w:r w:rsidRPr="00CD23FA">
        <w:rPr>
          <w:rFonts w:hint="cs"/>
          <w:rtl/>
        </w:rPr>
        <w:t>ی</w:t>
      </w:r>
      <w:r w:rsidRPr="00CD23FA">
        <w:rPr>
          <w:rFonts w:hint="eastAsia"/>
          <w:rtl/>
        </w:rPr>
        <w:t>ک</w:t>
      </w:r>
      <w:r w:rsidRPr="00CD23FA">
        <w:rPr>
          <w:rtl/>
        </w:rPr>
        <w:t xml:space="preserve"> سوال به ترک</w:t>
      </w:r>
      <w:r w:rsidRPr="00CD23FA">
        <w:rPr>
          <w:rFonts w:hint="cs"/>
          <w:rtl/>
        </w:rPr>
        <w:t>ی</w:t>
      </w:r>
      <w:r w:rsidRPr="00CD23FA">
        <w:rPr>
          <w:rFonts w:hint="eastAsia"/>
          <w:rtl/>
        </w:rPr>
        <w:t>ب</w:t>
      </w:r>
      <w:r w:rsidRPr="00CD23FA">
        <w:rPr>
          <w:rtl/>
        </w:rPr>
        <w:t xml:space="preserve"> چند قطعه متن ن</w:t>
      </w:r>
      <w:r w:rsidRPr="00CD23FA">
        <w:rPr>
          <w:rFonts w:hint="cs"/>
          <w:rtl/>
        </w:rPr>
        <w:t>ی</w:t>
      </w:r>
      <w:r w:rsidRPr="00CD23FA">
        <w:rPr>
          <w:rFonts w:hint="eastAsia"/>
          <w:rtl/>
        </w:rPr>
        <w:t>از</w:t>
      </w:r>
      <w:r w:rsidRPr="00CD23FA">
        <w:rPr>
          <w:rtl/>
        </w:rPr>
        <w:t xml:space="preserve"> دارد. ا</w:t>
      </w:r>
      <w:r w:rsidRPr="00CD23FA">
        <w:rPr>
          <w:rFonts w:hint="cs"/>
          <w:rtl/>
        </w:rPr>
        <w:t>ی</w:t>
      </w:r>
      <w:r w:rsidRPr="00CD23FA">
        <w:rPr>
          <w:rFonts w:hint="eastAsia"/>
          <w:rtl/>
        </w:rPr>
        <w:t>ن</w:t>
      </w:r>
      <w:r w:rsidRPr="00CD23FA">
        <w:rPr>
          <w:rtl/>
        </w:rPr>
        <w:t xml:space="preserve"> ترک</w:t>
      </w:r>
      <w:r w:rsidRPr="00CD23FA">
        <w:rPr>
          <w:rFonts w:hint="cs"/>
          <w:rtl/>
        </w:rPr>
        <w:t>ی</w:t>
      </w:r>
      <w:r w:rsidRPr="00CD23FA">
        <w:rPr>
          <w:rFonts w:hint="eastAsia"/>
          <w:rtl/>
        </w:rPr>
        <w:t>ب</w:t>
      </w:r>
      <w:r w:rsidRPr="00CD23FA">
        <w:rPr>
          <w:rtl/>
        </w:rPr>
        <w:t xml:space="preserve"> حقا</w:t>
      </w:r>
      <w:r w:rsidRPr="00CD23FA">
        <w:rPr>
          <w:rFonts w:hint="cs"/>
          <w:rtl/>
        </w:rPr>
        <w:t>ی</w:t>
      </w:r>
      <w:r w:rsidRPr="00CD23FA">
        <w:rPr>
          <w:rFonts w:hint="eastAsia"/>
          <w:rtl/>
        </w:rPr>
        <w:t>ق</w:t>
      </w:r>
      <w:r w:rsidRPr="00CD23FA">
        <w:rPr>
          <w:rtl/>
        </w:rPr>
        <w:t xml:space="preserve"> مستلزم قابل</w:t>
      </w:r>
      <w:r w:rsidRPr="00CD23FA">
        <w:rPr>
          <w:rFonts w:hint="cs"/>
          <w:rtl/>
        </w:rPr>
        <w:t>ی</w:t>
      </w:r>
      <w:r w:rsidRPr="00CD23FA">
        <w:rPr>
          <w:rFonts w:hint="eastAsia"/>
          <w:rtl/>
        </w:rPr>
        <w:t>ت</w:t>
      </w:r>
      <w:r w:rsidRPr="0099425F">
        <w:rPr>
          <w:rFonts w:hint="eastAsia"/>
          <w:sz w:val="28"/>
          <w:rtl/>
        </w:rPr>
        <w:t>‌</w:t>
      </w:r>
      <w:r w:rsidRPr="00CD23FA">
        <w:rPr>
          <w:rFonts w:hint="eastAsia"/>
          <w:rtl/>
        </w:rPr>
        <w:t>ها</w:t>
      </w:r>
      <w:r w:rsidRPr="00CD23FA">
        <w:rPr>
          <w:rFonts w:hint="cs"/>
          <w:rtl/>
        </w:rPr>
        <w:t>ی</w:t>
      </w:r>
      <w:r w:rsidRPr="00CD23FA">
        <w:rPr>
          <w:rtl/>
        </w:rPr>
        <w:t xml:space="preserve"> استدلال و باز</w:t>
      </w:r>
      <w:r w:rsidRPr="00CD23FA">
        <w:rPr>
          <w:rFonts w:hint="cs"/>
          <w:rtl/>
        </w:rPr>
        <w:t>ی</w:t>
      </w:r>
      <w:r w:rsidRPr="00CD23FA">
        <w:rPr>
          <w:rFonts w:hint="eastAsia"/>
          <w:rtl/>
        </w:rPr>
        <w:t>اب</w:t>
      </w:r>
      <w:r w:rsidRPr="00CD23FA">
        <w:rPr>
          <w:rFonts w:hint="cs"/>
          <w:rtl/>
        </w:rPr>
        <w:t>ی</w:t>
      </w:r>
      <w:r w:rsidRPr="00CD23FA">
        <w:rPr>
          <w:rtl/>
        </w:rPr>
        <w:t xml:space="preserve">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CD23FA">
        <w:rPr>
          <w:rtl/>
        </w:rPr>
        <w:t xml:space="preserve"> در مدل</w:t>
      </w:r>
      <w:r w:rsidRPr="0099425F">
        <w:rPr>
          <w:sz w:val="28"/>
          <w:rtl/>
        </w:rPr>
        <w:t>‌</w:t>
      </w:r>
      <w:r w:rsidRPr="00CD23FA">
        <w:rPr>
          <w:rtl/>
        </w:rPr>
        <w:t>ها</w:t>
      </w:r>
      <w:r w:rsidRPr="00CD23FA">
        <w:rPr>
          <w:rFonts w:hint="cs"/>
          <w:rtl/>
        </w:rPr>
        <w:t>ی</w:t>
      </w:r>
      <w:r w:rsidRPr="00CD23FA">
        <w:rPr>
          <w:rtl/>
        </w:rPr>
        <w:t xml:space="preserve"> هوش مصنوع</w:t>
      </w:r>
      <w:r w:rsidRPr="00CD23FA">
        <w:rPr>
          <w:rFonts w:hint="cs"/>
          <w:rtl/>
        </w:rPr>
        <w:t>ی</w:t>
      </w:r>
      <w:r w:rsidRPr="00CD23FA">
        <w:rPr>
          <w:rtl/>
        </w:rPr>
        <w:t xml:space="preserve"> است.</w:t>
      </w:r>
    </w:p>
    <w:p w14:paraId="4B0176F5" w14:textId="0A459D99" w:rsidR="003E7E69" w:rsidRDefault="003E7E69" w:rsidP="00637EE9">
      <w:pPr>
        <w:ind w:left="38" w:firstLine="720"/>
        <w:jc w:val="both"/>
        <w:rPr>
          <w:rtl/>
        </w:rPr>
      </w:pPr>
      <w:r w:rsidRPr="00CD23FA">
        <w:rPr>
          <w:rtl/>
        </w:rPr>
        <w:t>- حاش</w:t>
      </w:r>
      <w:r w:rsidRPr="00CD23FA">
        <w:rPr>
          <w:rFonts w:hint="cs"/>
          <w:rtl/>
        </w:rPr>
        <w:t>ی</w:t>
      </w:r>
      <w:r w:rsidRPr="00CD23FA">
        <w:rPr>
          <w:rFonts w:hint="eastAsia"/>
          <w:rtl/>
        </w:rPr>
        <w:t>ه</w:t>
      </w:r>
      <w:r w:rsidR="00935B23">
        <w:rPr>
          <w:rtl/>
        </w:rPr>
        <w:softHyphen/>
      </w:r>
      <w:r w:rsidRPr="00CD23FA">
        <w:rPr>
          <w:rtl/>
        </w:rPr>
        <w:t>نو</w:t>
      </w:r>
      <w:r w:rsidRPr="00CD23FA">
        <w:rPr>
          <w:rFonts w:hint="cs"/>
          <w:rtl/>
        </w:rPr>
        <w:t>ی</w:t>
      </w:r>
      <w:r w:rsidRPr="00CD23FA">
        <w:rPr>
          <w:rFonts w:hint="eastAsia"/>
          <w:rtl/>
        </w:rPr>
        <w:t>س</w:t>
      </w:r>
      <w:r w:rsidRPr="00CD23FA">
        <w:rPr>
          <w:rFonts w:hint="cs"/>
          <w:rtl/>
        </w:rPr>
        <w:t>ی</w:t>
      </w:r>
      <w:r>
        <w:rPr>
          <w:rStyle w:val="FootnoteReference"/>
          <w:rtl/>
        </w:rPr>
        <w:footnoteReference w:id="87"/>
      </w:r>
      <w:r w:rsidRPr="00CD23FA">
        <w:rPr>
          <w:rtl/>
        </w:rPr>
        <w:t>: مجموعه داده شامل حاش</w:t>
      </w:r>
      <w:r w:rsidRPr="00CD23FA">
        <w:rPr>
          <w:rFonts w:hint="cs"/>
          <w:rtl/>
        </w:rPr>
        <w:t>ی</w:t>
      </w:r>
      <w:r w:rsidRPr="00CD23FA">
        <w:rPr>
          <w:rFonts w:hint="eastAsia"/>
          <w:rtl/>
        </w:rPr>
        <w:t>ه</w:t>
      </w:r>
      <w:r w:rsidRPr="00CD23FA">
        <w:rPr>
          <w:rtl/>
        </w:rPr>
        <w:t xml:space="preserve"> نو</w:t>
      </w:r>
      <w:r w:rsidRPr="00CD23FA">
        <w:rPr>
          <w:rFonts w:hint="cs"/>
          <w:rtl/>
        </w:rPr>
        <w:t>ی</w:t>
      </w:r>
      <w:r w:rsidRPr="00CD23FA">
        <w:rPr>
          <w:rFonts w:hint="eastAsia"/>
          <w:rtl/>
        </w:rPr>
        <w:t>س</w:t>
      </w:r>
      <w:r w:rsidRPr="00CD23FA">
        <w:rPr>
          <w:rFonts w:hint="cs"/>
          <w:rtl/>
        </w:rPr>
        <w:t>ی</w:t>
      </w:r>
      <w:r w:rsidRPr="00CD23FA">
        <w:rPr>
          <w:rtl/>
        </w:rPr>
        <w:t xml:space="preserve"> برا</w:t>
      </w:r>
      <w:r w:rsidRPr="00CD23FA">
        <w:rPr>
          <w:rFonts w:hint="cs"/>
          <w:rtl/>
        </w:rPr>
        <w:t>ی</w:t>
      </w:r>
      <w:r w:rsidRPr="00CD23FA">
        <w:rPr>
          <w:rtl/>
        </w:rPr>
        <w:t xml:space="preserve"> حقا</w:t>
      </w:r>
      <w:r w:rsidRPr="00CD23FA">
        <w:rPr>
          <w:rFonts w:hint="cs"/>
          <w:rtl/>
        </w:rPr>
        <w:t>ی</w:t>
      </w:r>
      <w:r w:rsidRPr="00CD23FA">
        <w:rPr>
          <w:rFonts w:hint="eastAsia"/>
          <w:rtl/>
        </w:rPr>
        <w:t>ق</w:t>
      </w:r>
      <w:r w:rsidRPr="00CD23FA">
        <w:rPr>
          <w:rFonts w:hint="cs"/>
          <w:rtl/>
        </w:rPr>
        <w:t>ی</w:t>
      </w:r>
      <w:r w:rsidRPr="00CD23FA">
        <w:rPr>
          <w:rtl/>
        </w:rPr>
        <w:t xml:space="preserve"> است که برا</w:t>
      </w:r>
      <w:r w:rsidRPr="00CD23FA">
        <w:rPr>
          <w:rFonts w:hint="cs"/>
          <w:rtl/>
        </w:rPr>
        <w:t>ی</w:t>
      </w:r>
      <w:r w:rsidRPr="00CD23FA">
        <w:rPr>
          <w:rtl/>
        </w:rPr>
        <w:t xml:space="preserve"> رس</w:t>
      </w:r>
      <w:r w:rsidRPr="00CD23FA">
        <w:rPr>
          <w:rFonts w:hint="cs"/>
          <w:rtl/>
        </w:rPr>
        <w:t>ی</w:t>
      </w:r>
      <w:r w:rsidRPr="00CD23FA">
        <w:rPr>
          <w:rFonts w:hint="eastAsia"/>
          <w:rtl/>
        </w:rPr>
        <w:t>دن</w:t>
      </w:r>
      <w:r w:rsidRPr="00CD23FA">
        <w:rPr>
          <w:rtl/>
        </w:rPr>
        <w:t xml:space="preserve"> به پاسخ صح</w:t>
      </w:r>
      <w:r w:rsidRPr="00CD23FA">
        <w:rPr>
          <w:rFonts w:hint="cs"/>
          <w:rtl/>
        </w:rPr>
        <w:t>ی</w:t>
      </w:r>
      <w:r w:rsidRPr="00CD23FA">
        <w:rPr>
          <w:rFonts w:hint="eastAsia"/>
          <w:rtl/>
        </w:rPr>
        <w:t>ح</w:t>
      </w:r>
      <w:r w:rsidRPr="00CD23FA">
        <w:rPr>
          <w:rtl/>
        </w:rPr>
        <w:t xml:space="preserve"> با</w:t>
      </w:r>
      <w:r w:rsidRPr="00CD23FA">
        <w:rPr>
          <w:rFonts w:hint="cs"/>
          <w:rtl/>
        </w:rPr>
        <w:t>ی</w:t>
      </w:r>
      <w:r w:rsidRPr="00CD23FA">
        <w:rPr>
          <w:rFonts w:hint="eastAsia"/>
          <w:rtl/>
        </w:rPr>
        <w:t>د</w:t>
      </w:r>
      <w:r w:rsidRPr="00CD23FA">
        <w:rPr>
          <w:rtl/>
        </w:rPr>
        <w:t xml:space="preserve"> تنظ</w:t>
      </w:r>
      <w:r w:rsidRPr="00CD23FA">
        <w:rPr>
          <w:rFonts w:hint="cs"/>
          <w:rtl/>
        </w:rPr>
        <w:t>ی</w:t>
      </w:r>
      <w:r w:rsidRPr="00CD23FA">
        <w:rPr>
          <w:rFonts w:hint="eastAsia"/>
          <w:rtl/>
        </w:rPr>
        <w:t>م</w:t>
      </w:r>
      <w:r w:rsidRPr="00CD23FA">
        <w:rPr>
          <w:rtl/>
        </w:rPr>
        <w:t xml:space="preserve"> شوند. ا</w:t>
      </w:r>
      <w:r w:rsidRPr="00CD23FA">
        <w:rPr>
          <w:rFonts w:hint="cs"/>
          <w:rtl/>
        </w:rPr>
        <w:t>ی</w:t>
      </w:r>
      <w:r w:rsidRPr="00CD23FA">
        <w:rPr>
          <w:rFonts w:hint="eastAsia"/>
          <w:rtl/>
        </w:rPr>
        <w:t>ن</w:t>
      </w:r>
      <w:r w:rsidRPr="00CD23FA">
        <w:rPr>
          <w:rtl/>
        </w:rPr>
        <w:t xml:space="preserve"> حقا</w:t>
      </w:r>
      <w:r w:rsidRPr="00CD23FA">
        <w:rPr>
          <w:rFonts w:hint="cs"/>
          <w:rtl/>
        </w:rPr>
        <w:t>ی</w:t>
      </w:r>
      <w:r w:rsidRPr="00CD23FA">
        <w:rPr>
          <w:rFonts w:hint="eastAsia"/>
          <w:rtl/>
        </w:rPr>
        <w:t>ق</w:t>
      </w:r>
      <w:r w:rsidRPr="00CD23FA">
        <w:rPr>
          <w:rtl/>
        </w:rPr>
        <w:t xml:space="preserve"> از </w:t>
      </w:r>
      <w:r w:rsidRPr="00CD23FA">
        <w:rPr>
          <w:rFonts w:hint="cs"/>
          <w:rtl/>
        </w:rPr>
        <w:t>ی</w:t>
      </w:r>
      <w:r w:rsidRPr="00CD23FA">
        <w:rPr>
          <w:rFonts w:hint="eastAsia"/>
          <w:rtl/>
        </w:rPr>
        <w:t>ک</w:t>
      </w:r>
      <w:r w:rsidRPr="00CD23FA">
        <w:rPr>
          <w:rtl/>
        </w:rPr>
        <w:t xml:space="preserve"> مجموعه بزرگ استخراج شده</w:t>
      </w:r>
      <w:r w:rsidR="00157020">
        <w:rPr>
          <w:rtl/>
        </w:rPr>
        <w:softHyphen/>
      </w:r>
      <w:r w:rsidRPr="00CD23FA">
        <w:rPr>
          <w:rtl/>
        </w:rPr>
        <w:t>اند و مستق</w:t>
      </w:r>
      <w:r w:rsidRPr="00CD23FA">
        <w:rPr>
          <w:rFonts w:hint="cs"/>
          <w:rtl/>
        </w:rPr>
        <w:t>ی</w:t>
      </w:r>
      <w:r w:rsidRPr="00CD23FA">
        <w:rPr>
          <w:rFonts w:hint="eastAsia"/>
          <w:rtl/>
        </w:rPr>
        <w:t>ماً</w:t>
      </w:r>
      <w:r w:rsidRPr="00CD23FA">
        <w:rPr>
          <w:rtl/>
        </w:rPr>
        <w:t xml:space="preserve"> از خود سؤال مشهود ن</w:t>
      </w:r>
      <w:r w:rsidRPr="00CD23FA">
        <w:rPr>
          <w:rFonts w:hint="cs"/>
          <w:rtl/>
        </w:rPr>
        <w:t>ی</w:t>
      </w:r>
      <w:r w:rsidRPr="00CD23FA">
        <w:rPr>
          <w:rFonts w:hint="eastAsia"/>
          <w:rtl/>
        </w:rPr>
        <w:t>ستند</w:t>
      </w:r>
      <w:r w:rsidRPr="00CD23FA">
        <w:rPr>
          <w:rtl/>
        </w:rPr>
        <w:t xml:space="preserve"> و فرآ</w:t>
      </w:r>
      <w:r w:rsidRPr="00CD23FA">
        <w:rPr>
          <w:rFonts w:hint="cs"/>
          <w:rtl/>
        </w:rPr>
        <w:t>ی</w:t>
      </w:r>
      <w:r w:rsidRPr="00CD23FA">
        <w:rPr>
          <w:rFonts w:hint="eastAsia"/>
          <w:rtl/>
        </w:rPr>
        <w:t>ند</w:t>
      </w:r>
      <w:r w:rsidRPr="00CD23FA">
        <w:rPr>
          <w:rtl/>
        </w:rPr>
        <w:t xml:space="preserve"> باز</w:t>
      </w:r>
      <w:r w:rsidRPr="00CD23FA">
        <w:rPr>
          <w:rFonts w:hint="cs"/>
          <w:rtl/>
        </w:rPr>
        <w:t>ی</w:t>
      </w:r>
      <w:r w:rsidRPr="00CD23FA">
        <w:rPr>
          <w:rFonts w:hint="eastAsia"/>
          <w:rtl/>
        </w:rPr>
        <w:t>اب</w:t>
      </w:r>
      <w:r w:rsidRPr="00CD23FA">
        <w:rPr>
          <w:rFonts w:hint="cs"/>
          <w:rtl/>
        </w:rPr>
        <w:t>ی</w:t>
      </w:r>
      <w:r w:rsidRPr="00CD23FA">
        <w:rPr>
          <w:rtl/>
        </w:rPr>
        <w:t xml:space="preserve"> را چالش برانگ</w:t>
      </w:r>
      <w:r w:rsidRPr="00CD23FA">
        <w:rPr>
          <w:rFonts w:hint="cs"/>
          <w:rtl/>
        </w:rPr>
        <w:t>ی</w:t>
      </w:r>
      <w:r w:rsidRPr="00CD23FA">
        <w:rPr>
          <w:rFonts w:hint="eastAsia"/>
          <w:rtl/>
        </w:rPr>
        <w:t>زتر</w:t>
      </w:r>
      <w:r w:rsidRPr="00CD23FA">
        <w:rPr>
          <w:rtl/>
        </w:rPr>
        <w:t xml:space="preserve"> </w:t>
      </w:r>
      <w:r w:rsidR="005B628F">
        <w:rPr>
          <w:rtl/>
        </w:rPr>
        <w:t>می‌کند</w:t>
      </w:r>
      <w:r w:rsidRPr="00CD23FA">
        <w:rPr>
          <w:rtl/>
        </w:rPr>
        <w:t>.</w:t>
      </w:r>
      <w:r w:rsidRPr="00CD23FA">
        <w:rPr>
          <w:rFonts w:hint="cs"/>
          <w:rtl/>
        </w:rPr>
        <w:t xml:space="preserve"> در ادامه در شکل </w:t>
      </w:r>
      <w:r w:rsidR="00801CC1">
        <w:rPr>
          <w:rFonts w:hint="cs"/>
          <w:rtl/>
        </w:rPr>
        <w:t>(5-4)</w:t>
      </w:r>
      <w:r w:rsidRPr="00CD23FA">
        <w:rPr>
          <w:rFonts w:hint="cs"/>
          <w:rtl/>
        </w:rPr>
        <w:t xml:space="preserve"> سوال، گزینه</w:t>
      </w:r>
      <w:r w:rsidR="00A12C60">
        <w:rPr>
          <w:rFonts w:hint="cs"/>
          <w:rtl/>
        </w:rPr>
        <w:t xml:space="preserve">‌ها </w:t>
      </w:r>
      <w:r w:rsidRPr="00CD23FA">
        <w:rPr>
          <w:rFonts w:hint="cs"/>
          <w:rtl/>
        </w:rPr>
        <w:t>و حاشیه نویسیهای مربوطه را به عنوان نمونه مشاهده می</w:t>
      </w:r>
      <w:r w:rsidR="00935B23">
        <w:rPr>
          <w:rtl/>
        </w:rPr>
        <w:softHyphen/>
      </w:r>
      <w:r w:rsidRPr="00CD23FA">
        <w:rPr>
          <w:rFonts w:hint="cs"/>
          <w:rtl/>
        </w:rPr>
        <w:t>کنیم:</w:t>
      </w:r>
    </w:p>
    <w:p w14:paraId="634D4AAA" w14:textId="69D49BD9" w:rsidR="003E7E69" w:rsidRDefault="003E7E69" w:rsidP="00637EE9">
      <w:pPr>
        <w:ind w:left="38"/>
        <w:jc w:val="center"/>
        <w:rPr>
          <w:rtl/>
        </w:rPr>
      </w:pPr>
      <w:r>
        <w:rPr>
          <w:noProof/>
          <w:sz w:val="28"/>
        </w:rPr>
        <w:lastRenderedPageBreak/>
        <w:drawing>
          <wp:inline distT="0" distB="0" distL="0" distR="0" wp14:anchorId="1C6BC4E7" wp14:editId="6D6D8910">
            <wp:extent cx="4335780" cy="22943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49803" cy="2301795"/>
                    </a:xfrm>
                    <a:prstGeom prst="rect">
                      <a:avLst/>
                    </a:prstGeom>
                    <a:noFill/>
                    <a:ln>
                      <a:noFill/>
                    </a:ln>
                  </pic:spPr>
                </pic:pic>
              </a:graphicData>
            </a:graphic>
          </wp:inline>
        </w:drawing>
      </w:r>
    </w:p>
    <w:p w14:paraId="5E243370" w14:textId="4CDB921E" w:rsidR="003E7E69" w:rsidRDefault="003E7E69" w:rsidP="00637EE9">
      <w:pPr>
        <w:pStyle w:val="a1"/>
        <w:tabs>
          <w:tab w:val="clear" w:pos="22"/>
          <w:tab w:val="right" w:pos="140"/>
        </w:tabs>
        <w:ind w:left="38"/>
        <w:rPr>
          <w:b/>
          <w:bCs/>
          <w:szCs w:val="28"/>
        </w:rPr>
      </w:pPr>
      <w:bookmarkStart w:id="89" w:name="_Toc175851411"/>
      <w:r w:rsidRPr="00CD23EB">
        <w:rPr>
          <w:rtl/>
        </w:rPr>
        <w:t xml:space="preserve">نمونه سوال 8 </w:t>
      </w:r>
      <w:r>
        <w:rPr>
          <w:rFonts w:hint="cs"/>
          <w:rtl/>
        </w:rPr>
        <w:t>گزینه</w:t>
      </w:r>
      <w:r w:rsidR="005B628F">
        <w:rPr>
          <w:rFonts w:hint="cs"/>
          <w:rtl/>
        </w:rPr>
        <w:t xml:space="preserve">‌ای </w:t>
      </w:r>
      <w:r w:rsidRPr="00CD23EB">
        <w:t>QASC</w:t>
      </w:r>
      <w:r w:rsidRPr="00CD23EB">
        <w:rPr>
          <w:rtl/>
        </w:rPr>
        <w:t>. داده</w:t>
      </w:r>
      <w:r w:rsidR="00A12C60">
        <w:rPr>
          <w:rtl/>
        </w:rPr>
        <w:t xml:space="preserve">‌های </w:t>
      </w:r>
      <w:r w:rsidRPr="00CD23EB">
        <w:rPr>
          <w:rtl/>
        </w:rPr>
        <w:t>آموزش</w:t>
      </w:r>
      <w:r w:rsidRPr="00CD23EB">
        <w:rPr>
          <w:rFonts w:hint="cs"/>
          <w:rtl/>
        </w:rPr>
        <w:t>ی</w:t>
      </w:r>
      <w:r w:rsidRPr="00CD23EB">
        <w:rPr>
          <w:rtl/>
        </w:rPr>
        <w:t xml:space="preserve"> شامل حقا</w:t>
      </w:r>
      <w:r w:rsidRPr="00CD23EB">
        <w:rPr>
          <w:rFonts w:hint="cs"/>
          <w:rtl/>
        </w:rPr>
        <w:t>ی</w:t>
      </w:r>
      <w:r w:rsidRPr="00CD23EB">
        <w:rPr>
          <w:rFonts w:hint="eastAsia"/>
          <w:rtl/>
        </w:rPr>
        <w:t>ق</w:t>
      </w:r>
      <w:r w:rsidRPr="00CD23EB">
        <w:rPr>
          <w:rtl/>
        </w:rPr>
        <w:t xml:space="preserve"> مرتبط با </w:t>
      </w:r>
      <w:proofErr w:type="spellStart"/>
      <w:r w:rsidRPr="00CD23EB">
        <w:t>fS</w:t>
      </w:r>
      <w:proofErr w:type="spellEnd"/>
      <w:r w:rsidRPr="00CD23EB">
        <w:rPr>
          <w:rtl/>
        </w:rPr>
        <w:t xml:space="preserve"> و </w:t>
      </w:r>
      <w:proofErr w:type="spellStart"/>
      <w:r w:rsidRPr="00CD23EB">
        <w:t>fL</w:t>
      </w:r>
      <w:proofErr w:type="spellEnd"/>
      <w:r w:rsidRPr="00CD23EB">
        <w:rPr>
          <w:rtl/>
        </w:rPr>
        <w:t xml:space="preserve"> است که در بالا نشان داده شده است، و همچن</w:t>
      </w:r>
      <w:r w:rsidRPr="00CD23EB">
        <w:rPr>
          <w:rFonts w:hint="cs"/>
          <w:rtl/>
        </w:rPr>
        <w:t>ی</w:t>
      </w:r>
      <w:r w:rsidRPr="00CD23EB">
        <w:rPr>
          <w:rFonts w:hint="eastAsia"/>
          <w:rtl/>
        </w:rPr>
        <w:t>ن</w:t>
      </w:r>
      <w:r w:rsidRPr="00CD23EB">
        <w:rPr>
          <w:rtl/>
        </w:rPr>
        <w:t xml:space="preserve"> ترک</w:t>
      </w:r>
      <w:r w:rsidRPr="00CD23EB">
        <w:rPr>
          <w:rFonts w:hint="cs"/>
          <w:rtl/>
        </w:rPr>
        <w:t>ی</w:t>
      </w:r>
      <w:r w:rsidRPr="00CD23EB">
        <w:rPr>
          <w:rFonts w:hint="eastAsia"/>
          <w:rtl/>
        </w:rPr>
        <w:t>ب</w:t>
      </w:r>
      <w:r w:rsidRPr="00CD23EB">
        <w:rPr>
          <w:rtl/>
        </w:rPr>
        <w:t xml:space="preserve"> آن</w:t>
      </w:r>
      <w:r w:rsidRPr="00CD23EB">
        <w:rPr>
          <w:rtl/>
        </w:rPr>
        <w:softHyphen/>
        <w:t xml:space="preserve">ها </w:t>
      </w:r>
      <w:r w:rsidRPr="00CD23EB">
        <w:rPr>
          <w:rFonts w:hint="cs"/>
          <w:rtl/>
        </w:rPr>
        <w:t>(</w:t>
      </w:r>
      <w:proofErr w:type="spellStart"/>
      <w:r w:rsidRPr="00CD23EB">
        <w:t>fC</w:t>
      </w:r>
      <w:proofErr w:type="spellEnd"/>
      <w:r w:rsidRPr="00CD23EB">
        <w:rPr>
          <w:rFonts w:hint="cs"/>
          <w:rtl/>
        </w:rPr>
        <w:t>)</w:t>
      </w:r>
      <w:r w:rsidRPr="00CD23EB">
        <w:rPr>
          <w:rtl/>
        </w:rPr>
        <w:t xml:space="preserve">. اصطلاح باد </w:t>
      </w:r>
      <w:proofErr w:type="spellStart"/>
      <w:r w:rsidRPr="00CD23EB">
        <w:t>fS</w:t>
      </w:r>
      <w:proofErr w:type="spellEnd"/>
      <w:r w:rsidRPr="00CD23EB">
        <w:rPr>
          <w:rtl/>
        </w:rPr>
        <w:t xml:space="preserve"> و </w:t>
      </w:r>
      <w:proofErr w:type="spellStart"/>
      <w:r w:rsidRPr="00CD23EB">
        <w:t>fL</w:t>
      </w:r>
      <w:proofErr w:type="spellEnd"/>
      <w:r w:rsidRPr="00CD23EB">
        <w:rPr>
          <w:rtl/>
        </w:rPr>
        <w:t xml:space="preserve"> را به هم وصل </w:t>
      </w:r>
      <w:r w:rsidR="005B628F">
        <w:rPr>
          <w:rtl/>
        </w:rPr>
        <w:t>می‌کند</w:t>
      </w:r>
      <w:r w:rsidRPr="00CD23EB">
        <w:rPr>
          <w:rtl/>
        </w:rPr>
        <w:t xml:space="preserve">، اما نه در </w:t>
      </w:r>
      <w:proofErr w:type="spellStart"/>
      <w:r w:rsidRPr="00CD23EB">
        <w:t>fC</w:t>
      </w:r>
      <w:proofErr w:type="spellEnd"/>
      <w:r w:rsidRPr="00CD23EB">
        <w:rPr>
          <w:rtl/>
        </w:rPr>
        <w:t xml:space="preserve"> و نه در سؤال ظاهر </w:t>
      </w:r>
      <w:r w:rsidR="005B628F">
        <w:rPr>
          <w:rtl/>
        </w:rPr>
        <w:t>می‌شود</w:t>
      </w:r>
      <w:r w:rsidRPr="00CD23EB">
        <w:rPr>
          <w:rtl/>
        </w:rPr>
        <w:t>.</w:t>
      </w:r>
      <w:r>
        <w:rPr>
          <w:rFonts w:hint="cs"/>
          <w:rtl/>
        </w:rPr>
        <w:t xml:space="preserve"> </w:t>
      </w:r>
      <w:r>
        <w:rPr>
          <w:rtl/>
        </w:rPr>
        <w:fldChar w:fldCharType="begin"/>
      </w:r>
      <w:r>
        <w:rPr>
          <w:rtl/>
        </w:rPr>
        <w:instrText xml:space="preserve"> </w:instrText>
      </w:r>
      <w:r>
        <w:instrText>ADDIN EN.CITE &lt;EndNote&gt;&lt;Cite&gt;&lt;Author&gt;Khot&lt;/Author&gt;&lt;Year&gt;2020&lt;/Year&gt;&lt;RecNum&gt;76&lt;/RecNum&gt;&lt;DisplayText&gt;[75]&lt;/DisplayText&gt;&lt;record&gt;&lt;rec-number&gt;76&lt;/rec-number&gt;&lt;foreign-keys&gt;&lt;key app="EN" db-id="5advps9aitwdwre9vx1x2pv30wawrxstfptz" timestamp="1723226944"&gt;76&lt;/key&gt;&lt;/foreign-keys&gt;&lt;ref-type name="Conference Proceedings"&gt;10&lt;/ref-type&gt;&lt;contributors&gt;&lt;authors&gt;&lt;author&gt;Khot, Tushar&lt;/author&gt;&lt;author&gt;Clark, Peter&lt;/author&gt;&lt;author&gt;Guerquin, Michal&lt;/author&gt;&lt;author&gt;Jansen, Peter&lt;/author&gt;&lt;author&gt;Sabharwal, Ashish&lt;/author&gt;&lt;/authors&gt;&lt;/contributors&gt;&lt;titles&gt;&lt;title&gt;Qasc: A dataset for question answering via sentence composition&lt;/title&gt;&lt;secondary-title&gt;Proceedings of the AAAI Conference on Artificial Intelligence&lt;/secondary-title&gt;&lt;/titles&gt;&lt;pages&gt;8082-8090&lt;/pages&gt;&lt;volume&gt;34&lt;/volume&gt;&lt;number&gt;05&lt;/number&gt;&lt;dates&gt;&lt;year&gt;2020&lt;/year&gt;&lt;/dates&gt;&lt;isbn&gt;2374-3468&lt;/isbn&gt;&lt;urls&gt;&lt;/urls&gt;&lt;/record&gt;&lt;/Cite&gt;&lt;/EndNote</w:instrText>
      </w:r>
      <w:r>
        <w:rPr>
          <w:rtl/>
        </w:rPr>
        <w:instrText>&gt;</w:instrText>
      </w:r>
      <w:r>
        <w:rPr>
          <w:rtl/>
        </w:rPr>
        <w:fldChar w:fldCharType="separate"/>
      </w:r>
      <w:r>
        <w:rPr>
          <w:noProof/>
          <w:rtl/>
        </w:rPr>
        <w:t>[75]</w:t>
      </w:r>
      <w:bookmarkEnd w:id="89"/>
      <w:r>
        <w:rPr>
          <w:rtl/>
        </w:rPr>
        <w:fldChar w:fldCharType="end"/>
      </w:r>
    </w:p>
    <w:p w14:paraId="765D60EB" w14:textId="37F3422E" w:rsidR="003E7E69" w:rsidRDefault="003E7E69" w:rsidP="00AA7851">
      <w:pPr>
        <w:pStyle w:val="a4"/>
        <w:tabs>
          <w:tab w:val="clear" w:pos="720"/>
          <w:tab w:val="num" w:pos="38"/>
        </w:tabs>
        <w:ind w:left="38"/>
      </w:pPr>
      <w:r>
        <w:rPr>
          <w:rFonts w:hint="cs"/>
          <w:rtl/>
        </w:rPr>
        <w:t>چالش</w:t>
      </w:r>
      <w:r>
        <w:rPr>
          <w:rtl/>
        </w:rPr>
        <w:softHyphen/>
      </w:r>
      <w:r>
        <w:rPr>
          <w:rFonts w:hint="cs"/>
          <w:rtl/>
        </w:rPr>
        <w:t>ها</w:t>
      </w:r>
    </w:p>
    <w:p w14:paraId="612D4638" w14:textId="77777777" w:rsidR="00A13826" w:rsidRPr="00CD23FA" w:rsidRDefault="00A13826" w:rsidP="00637EE9">
      <w:pPr>
        <w:pStyle w:val="a8"/>
        <w:ind w:left="38"/>
        <w:rPr>
          <w:rFonts w:cs="Calibri"/>
          <w:rtl/>
        </w:rPr>
      </w:pPr>
      <w:r w:rsidRPr="00CD23FA">
        <w:rPr>
          <w:rFonts w:hint="cs"/>
          <w:rtl/>
        </w:rPr>
        <w:t>در ادامه به بیان دو مورد از چالش</w:t>
      </w:r>
      <w:r>
        <w:rPr>
          <w:sz w:val="28"/>
          <w:rtl/>
        </w:rPr>
        <w:softHyphen/>
      </w:r>
      <w:r w:rsidRPr="00CD23FA">
        <w:rPr>
          <w:rFonts w:hint="cs"/>
          <w:rtl/>
        </w:rPr>
        <w:t>هایی که در</w:t>
      </w:r>
      <w:r>
        <w:rPr>
          <w:rFonts w:hint="cs"/>
          <w:rtl/>
        </w:rPr>
        <w:t xml:space="preserve"> </w:t>
      </w:r>
      <w:r>
        <w:rPr>
          <w:rtl/>
        </w:rPr>
        <w:fldChar w:fldCharType="begin"/>
      </w:r>
      <w:r>
        <w:rPr>
          <w:rtl/>
        </w:rPr>
        <w:instrText xml:space="preserve"> </w:instrText>
      </w:r>
      <w:r>
        <w:instrText>ADDIN EN.CITE &lt;EndNote&gt;&lt;Cite&gt;&lt;Author&gt;Khot&lt;/Author&gt;&lt;Year&gt;2020&lt;/Year&gt;&lt;RecNum&gt;76&lt;/RecNum&gt;&lt;DisplayText&gt;[75]&lt;/DisplayText&gt;&lt;record&gt;&lt;rec-number&gt;76&lt;/rec-number&gt;&lt;foreign-keys&gt;&lt;key app="EN" db-id="5advps9aitwdwre9vx1x2pv30wawrxstfptz" timestamp="1723226944"&gt;76&lt;/key&gt;&lt;/foreign-keys&gt;&lt;ref-type name="Conference Proceedings"&gt;10&lt;/ref-type&gt;&lt;contributors&gt;&lt;authors&gt;&lt;author&gt;Khot, Tushar&lt;/author&gt;&lt;author&gt;Clark, Peter&lt;/author&gt;&lt;author&gt;Guerquin, Michal&lt;/author&gt;&lt;author&gt;Jansen, Peter&lt;/author&gt;&lt;author&gt;Sabharwal, Ashish&lt;/author&gt;&lt;/authors&gt;&lt;/contributors&gt;&lt;titles&gt;&lt;title&gt;Qasc: A dataset for question answering via sentence composition&lt;/title&gt;&lt;secondary-title&gt;Proceedings of the AAAI Conference on Artificial Intelligence&lt;/secondary-title&gt;&lt;/titles&gt;&lt;pages&gt;8082-8090&lt;/pages&gt;&lt;volume&gt;34&lt;/volume&gt;&lt;number&gt;05&lt;/number&gt;&lt;dates&gt;&lt;year&gt;2020&lt;/year&gt;&lt;/dates&gt;&lt;isbn&gt;2374-3468&lt;/isbn&gt;&lt;urls&gt;&lt;/urls&gt;&lt;/record&gt;&lt;/Cite&gt;&lt;/EndNote</w:instrText>
      </w:r>
      <w:r>
        <w:rPr>
          <w:rtl/>
        </w:rPr>
        <w:instrText>&gt;</w:instrText>
      </w:r>
      <w:r>
        <w:rPr>
          <w:rtl/>
        </w:rPr>
        <w:fldChar w:fldCharType="separate"/>
      </w:r>
      <w:r>
        <w:rPr>
          <w:noProof/>
          <w:rtl/>
        </w:rPr>
        <w:t>[75]</w:t>
      </w:r>
      <w:r>
        <w:rPr>
          <w:rtl/>
        </w:rPr>
        <w:fldChar w:fldCharType="end"/>
      </w:r>
      <w:r w:rsidRPr="00CD23FA">
        <w:rPr>
          <w:rFonts w:hint="cs"/>
          <w:rtl/>
        </w:rPr>
        <w:t xml:space="preserve"> به منظور آزمون کارایی مدلهای هوش مصنوعی ایجاد شده است اشاره می</w:t>
      </w:r>
      <w:r>
        <w:rPr>
          <w:sz w:val="28"/>
          <w:rtl/>
        </w:rPr>
        <w:softHyphen/>
      </w:r>
      <w:r w:rsidRPr="00CD23FA">
        <w:rPr>
          <w:rFonts w:hint="cs"/>
          <w:rtl/>
        </w:rPr>
        <w:t>کنیم:</w:t>
      </w:r>
    </w:p>
    <w:p w14:paraId="20EBBB19" w14:textId="77777777" w:rsidR="00A13826" w:rsidRPr="00CD23FA" w:rsidRDefault="00A13826" w:rsidP="00AA7851">
      <w:pPr>
        <w:pStyle w:val="a8"/>
        <w:ind w:left="38"/>
        <w:rPr>
          <w:rtl/>
        </w:rPr>
      </w:pPr>
      <w:r w:rsidRPr="00CD23FA">
        <w:rPr>
          <w:rtl/>
        </w:rPr>
        <w:t>- چالش باز</w:t>
      </w:r>
      <w:r w:rsidRPr="00CD23FA">
        <w:rPr>
          <w:rFonts w:hint="cs"/>
          <w:rtl/>
        </w:rPr>
        <w:t>ی</w:t>
      </w:r>
      <w:r w:rsidRPr="00CD23FA">
        <w:rPr>
          <w:rFonts w:hint="eastAsia"/>
          <w:rtl/>
        </w:rPr>
        <w:t>اب</w:t>
      </w:r>
      <w:r w:rsidRPr="00CD23FA">
        <w:rPr>
          <w:rFonts w:hint="cs"/>
          <w:rtl/>
        </w:rPr>
        <w:t>ی</w:t>
      </w:r>
      <w:r w:rsidRPr="00CD23FA">
        <w:rPr>
          <w:rtl/>
        </w:rPr>
        <w:t>: مشخص ن</w:t>
      </w:r>
      <w:r w:rsidRPr="00CD23FA">
        <w:rPr>
          <w:rFonts w:hint="cs"/>
          <w:rtl/>
        </w:rPr>
        <w:t>ی</w:t>
      </w:r>
      <w:r w:rsidRPr="00CD23FA">
        <w:rPr>
          <w:rFonts w:hint="eastAsia"/>
          <w:rtl/>
        </w:rPr>
        <w:t>ست</w:t>
      </w:r>
      <w:r w:rsidRPr="00CD23FA">
        <w:rPr>
          <w:rtl/>
        </w:rPr>
        <w:t xml:space="preserve"> که چگونه م</w:t>
      </w:r>
      <w:r w:rsidRPr="00CD23FA">
        <w:rPr>
          <w:rFonts w:hint="cs"/>
          <w:rtl/>
        </w:rPr>
        <w:t>ی</w:t>
      </w:r>
      <w:r w:rsidRPr="007C13ED">
        <w:rPr>
          <w:rFonts w:hint="cs"/>
          <w:sz w:val="28"/>
          <w:rtl/>
        </w:rPr>
        <w:t>‌</w:t>
      </w:r>
      <w:r w:rsidRPr="00CD23FA">
        <w:rPr>
          <w:rFonts w:hint="eastAsia"/>
          <w:rtl/>
        </w:rPr>
        <w:t>توان</w:t>
      </w:r>
      <w:r w:rsidRPr="00CD23FA">
        <w:rPr>
          <w:rtl/>
        </w:rPr>
        <w:t xml:space="preserve"> سؤالات را به </w:t>
      </w:r>
      <w:r w:rsidRPr="00CD23FA">
        <w:rPr>
          <w:rFonts w:hint="cs"/>
          <w:rtl/>
        </w:rPr>
        <w:t>بخشهای</w:t>
      </w:r>
      <w:r w:rsidRPr="00CD23FA">
        <w:rPr>
          <w:rtl/>
        </w:rPr>
        <w:t xml:space="preserve"> ساده</w:t>
      </w:r>
      <w:r w:rsidRPr="007C13ED">
        <w:rPr>
          <w:sz w:val="28"/>
          <w:rtl/>
        </w:rPr>
        <w:t>‌</w:t>
      </w:r>
      <w:r w:rsidRPr="00CD23FA">
        <w:rPr>
          <w:rtl/>
        </w:rPr>
        <w:t>تر تقس</w:t>
      </w:r>
      <w:r w:rsidRPr="00CD23FA">
        <w:rPr>
          <w:rFonts w:hint="cs"/>
          <w:rtl/>
        </w:rPr>
        <w:t>ی</w:t>
      </w:r>
      <w:r w:rsidRPr="00CD23FA">
        <w:rPr>
          <w:rFonts w:hint="eastAsia"/>
          <w:rtl/>
        </w:rPr>
        <w:t>م</w:t>
      </w:r>
      <w:r w:rsidRPr="00CD23FA">
        <w:rPr>
          <w:rtl/>
        </w:rPr>
        <w:t xml:space="preserve"> کرد، که باز</w:t>
      </w:r>
      <w:r w:rsidRPr="00CD23FA">
        <w:rPr>
          <w:rFonts w:hint="cs"/>
          <w:rtl/>
        </w:rPr>
        <w:t>ی</w:t>
      </w:r>
      <w:r w:rsidRPr="00CD23FA">
        <w:rPr>
          <w:rFonts w:hint="eastAsia"/>
          <w:rtl/>
        </w:rPr>
        <w:t>اب</w:t>
      </w:r>
      <w:r w:rsidRPr="00CD23FA">
        <w:rPr>
          <w:rFonts w:hint="cs"/>
          <w:rtl/>
        </w:rPr>
        <w:t>ی</w:t>
      </w:r>
      <w:r w:rsidRPr="00CD23FA">
        <w:rPr>
          <w:rtl/>
        </w:rPr>
        <w:t xml:space="preserve"> اطلاعات مرتبط را برا</w:t>
      </w:r>
      <w:r w:rsidRPr="00CD23FA">
        <w:rPr>
          <w:rFonts w:hint="cs"/>
          <w:rtl/>
        </w:rPr>
        <w:t>ی</w:t>
      </w:r>
      <w:r w:rsidRPr="00CD23FA">
        <w:rPr>
          <w:rtl/>
        </w:rPr>
        <w:t xml:space="preserve"> مدل</w:t>
      </w:r>
      <w:r w:rsidRPr="007C13ED">
        <w:rPr>
          <w:sz w:val="28"/>
          <w:rtl/>
        </w:rPr>
        <w:t>‌</w:t>
      </w:r>
      <w:r w:rsidRPr="00CD23FA">
        <w:rPr>
          <w:rtl/>
        </w:rPr>
        <w:t>ها چالش برانگ</w:t>
      </w:r>
      <w:r w:rsidRPr="00CD23FA">
        <w:rPr>
          <w:rFonts w:hint="cs"/>
          <w:rtl/>
        </w:rPr>
        <w:t>ی</w:t>
      </w:r>
      <w:r w:rsidRPr="00CD23FA">
        <w:rPr>
          <w:rFonts w:hint="eastAsia"/>
          <w:rtl/>
        </w:rPr>
        <w:t>ز</w:t>
      </w:r>
      <w:r w:rsidRPr="00CD23FA">
        <w:rPr>
          <w:rtl/>
        </w:rPr>
        <w:t xml:space="preserve"> م</w:t>
      </w:r>
      <w:r w:rsidRPr="00CD23FA">
        <w:rPr>
          <w:rFonts w:hint="cs"/>
          <w:rtl/>
        </w:rPr>
        <w:t>ی</w:t>
      </w:r>
      <w:r w:rsidRPr="007C13ED">
        <w:rPr>
          <w:rFonts w:hint="cs"/>
          <w:sz w:val="28"/>
          <w:rtl/>
        </w:rPr>
        <w:t>‌</w:t>
      </w:r>
      <w:r w:rsidRPr="00CD23FA">
        <w:rPr>
          <w:rFonts w:hint="eastAsia"/>
          <w:rtl/>
        </w:rPr>
        <w:t>کند</w:t>
      </w:r>
      <w:r w:rsidRPr="00CD23FA">
        <w:rPr>
          <w:rtl/>
        </w:rPr>
        <w:t>.</w:t>
      </w:r>
    </w:p>
    <w:p w14:paraId="0E755F03" w14:textId="0B479649" w:rsidR="00A13826" w:rsidRDefault="00A13826" w:rsidP="00AA7851">
      <w:pPr>
        <w:pStyle w:val="a8"/>
        <w:ind w:left="38"/>
        <w:rPr>
          <w:rtl/>
        </w:rPr>
      </w:pPr>
      <w:r w:rsidRPr="00CD23FA">
        <w:rPr>
          <w:rtl/>
        </w:rPr>
        <w:t>- چالش استدلال: مدل</w:t>
      </w:r>
      <w:r w:rsidR="00A12C60">
        <w:rPr>
          <w:rtl/>
        </w:rPr>
        <w:t xml:space="preserve">‌ها </w:t>
      </w:r>
      <w:r w:rsidRPr="00CD23FA">
        <w:rPr>
          <w:rtl/>
        </w:rPr>
        <w:t>با</w:t>
      </w:r>
      <w:r w:rsidRPr="00CD23FA">
        <w:rPr>
          <w:rFonts w:hint="cs"/>
          <w:rtl/>
        </w:rPr>
        <w:t>ی</w:t>
      </w:r>
      <w:r w:rsidRPr="00CD23FA">
        <w:rPr>
          <w:rFonts w:hint="eastAsia"/>
          <w:rtl/>
        </w:rPr>
        <w:t>د</w:t>
      </w:r>
      <w:r w:rsidRPr="00CD23FA">
        <w:rPr>
          <w:rtl/>
        </w:rPr>
        <w:t xml:space="preserve"> توانا</w:t>
      </w:r>
      <w:r w:rsidRPr="00CD23FA">
        <w:rPr>
          <w:rFonts w:hint="cs"/>
          <w:rtl/>
        </w:rPr>
        <w:t>یی</w:t>
      </w:r>
      <w:r w:rsidRPr="00CD23FA">
        <w:rPr>
          <w:rtl/>
        </w:rPr>
        <w:t xml:space="preserve"> تشخ</w:t>
      </w:r>
      <w:r w:rsidRPr="00CD23FA">
        <w:rPr>
          <w:rFonts w:hint="cs"/>
          <w:rtl/>
        </w:rPr>
        <w:t>ی</w:t>
      </w:r>
      <w:r w:rsidRPr="00CD23FA">
        <w:rPr>
          <w:rFonts w:hint="eastAsia"/>
          <w:rtl/>
        </w:rPr>
        <w:t>ص</w:t>
      </w:r>
      <w:r w:rsidRPr="00CD23FA">
        <w:rPr>
          <w:rtl/>
        </w:rPr>
        <w:t xml:space="preserve"> و ترک</w:t>
      </w:r>
      <w:r w:rsidRPr="00CD23FA">
        <w:rPr>
          <w:rFonts w:hint="cs"/>
          <w:rtl/>
        </w:rPr>
        <w:t>ی</w:t>
      </w:r>
      <w:r w:rsidRPr="00CD23FA">
        <w:rPr>
          <w:rFonts w:hint="eastAsia"/>
          <w:rtl/>
        </w:rPr>
        <w:t>ب</w:t>
      </w:r>
      <w:r w:rsidRPr="00CD23FA">
        <w:rPr>
          <w:rtl/>
        </w:rPr>
        <w:t xml:space="preserve"> اطلاعات مرتبط با استفاده از استدلال </w:t>
      </w:r>
      <w:r w:rsidRPr="00CD23FA">
        <w:rPr>
          <w:rFonts w:hint="cs"/>
          <w:rtl/>
        </w:rPr>
        <w:t>منطقی</w:t>
      </w:r>
      <w:r w:rsidRPr="00CD23FA">
        <w:rPr>
          <w:rtl/>
        </w:rPr>
        <w:t xml:space="preserve"> را توسعه دهند، که فراتر از باز</w:t>
      </w:r>
      <w:r w:rsidRPr="00CD23FA">
        <w:rPr>
          <w:rFonts w:hint="cs"/>
          <w:rtl/>
        </w:rPr>
        <w:t>ی</w:t>
      </w:r>
      <w:r w:rsidRPr="00CD23FA">
        <w:rPr>
          <w:rFonts w:hint="eastAsia"/>
          <w:rtl/>
        </w:rPr>
        <w:t>اب</w:t>
      </w:r>
      <w:r w:rsidRPr="00CD23FA">
        <w:rPr>
          <w:rFonts w:hint="cs"/>
          <w:rtl/>
        </w:rPr>
        <w:t>ی</w:t>
      </w:r>
      <w:r w:rsidRPr="00CD23FA">
        <w:rPr>
          <w:rtl/>
        </w:rPr>
        <w:t xml:space="preserve"> ساده است.</w:t>
      </w:r>
    </w:p>
    <w:p w14:paraId="51D36D77" w14:textId="668D291F" w:rsidR="00A13826" w:rsidRDefault="00A13826" w:rsidP="00AA7851">
      <w:pPr>
        <w:pStyle w:val="a4"/>
        <w:tabs>
          <w:tab w:val="clear" w:pos="720"/>
          <w:tab w:val="num" w:pos="849"/>
        </w:tabs>
        <w:ind w:left="179"/>
      </w:pPr>
      <w:r w:rsidRPr="00A13826">
        <w:rPr>
          <w:rtl/>
        </w:rPr>
        <w:t>رو</w:t>
      </w:r>
      <w:r w:rsidRPr="00A13826">
        <w:rPr>
          <w:rFonts w:hint="cs"/>
          <w:rtl/>
        </w:rPr>
        <w:t>ی</w:t>
      </w:r>
      <w:r w:rsidRPr="00A13826">
        <w:rPr>
          <w:rFonts w:hint="eastAsia"/>
          <w:rtl/>
        </w:rPr>
        <w:t>کرد</w:t>
      </w:r>
      <w:r w:rsidRPr="00A13826">
        <w:rPr>
          <w:rtl/>
        </w:rPr>
        <w:t xml:space="preserve"> دو مرحله</w:t>
      </w:r>
      <w:r w:rsidR="005B628F">
        <w:rPr>
          <w:rtl/>
        </w:rPr>
        <w:t xml:space="preserve">‌ای </w:t>
      </w:r>
      <w:r w:rsidRPr="00A13826">
        <w:rPr>
          <w:rtl/>
        </w:rPr>
        <w:t>برا</w:t>
      </w:r>
      <w:r w:rsidRPr="00A13826">
        <w:rPr>
          <w:rFonts w:hint="cs"/>
          <w:rtl/>
        </w:rPr>
        <w:t>ی</w:t>
      </w:r>
      <w:r w:rsidRPr="00A13826">
        <w:rPr>
          <w:rtl/>
        </w:rPr>
        <w:t xml:space="preserve"> کاهش چالش</w:t>
      </w:r>
      <w:r w:rsidRPr="00A13826">
        <w:rPr>
          <w:rtl/>
        </w:rPr>
        <w:softHyphen/>
        <w:t>ها</w:t>
      </w:r>
    </w:p>
    <w:p w14:paraId="4608B462" w14:textId="1FF1E721" w:rsidR="00A13826" w:rsidRPr="00CD23FA" w:rsidRDefault="00A13826" w:rsidP="00AA7851">
      <w:pPr>
        <w:pStyle w:val="a8"/>
        <w:ind w:left="38"/>
        <w:rPr>
          <w:rtl/>
        </w:rPr>
      </w:pPr>
      <w:r w:rsidRPr="00CD23FA">
        <w:rPr>
          <w:rFonts w:hint="eastAsia"/>
          <w:rtl/>
        </w:rPr>
        <w:t>برا</w:t>
      </w:r>
      <w:r w:rsidRPr="00CD23FA">
        <w:rPr>
          <w:rFonts w:hint="cs"/>
          <w:rtl/>
        </w:rPr>
        <w:t>ی</w:t>
      </w:r>
      <w:r w:rsidRPr="00CD23FA">
        <w:rPr>
          <w:rtl/>
        </w:rPr>
        <w:t xml:space="preserve"> پرداختن به چالش</w:t>
      </w:r>
      <w:r>
        <w:rPr>
          <w:sz w:val="28"/>
          <w:rtl/>
        </w:rPr>
        <w:softHyphen/>
      </w:r>
      <w:r w:rsidRPr="00CD23FA">
        <w:rPr>
          <w:rtl/>
        </w:rPr>
        <w:t>ها</w:t>
      </w:r>
      <w:r w:rsidRPr="00CD23FA">
        <w:rPr>
          <w:rFonts w:hint="cs"/>
          <w:rtl/>
        </w:rPr>
        <w:t>ی</w:t>
      </w:r>
      <w:r w:rsidRPr="00CD23FA">
        <w:rPr>
          <w:rtl/>
        </w:rPr>
        <w:t xml:space="preserve"> ذات</w:t>
      </w:r>
      <w:r w:rsidRPr="00CD23FA">
        <w:rPr>
          <w:rFonts w:hint="cs"/>
          <w:rtl/>
        </w:rPr>
        <w:t>ی</w:t>
      </w:r>
      <w:r w:rsidRPr="00CD23FA">
        <w:rPr>
          <w:rtl/>
        </w:rPr>
        <w:t xml:space="preserve"> در استدلال، نو</w:t>
      </w:r>
      <w:r w:rsidRPr="00CD23FA">
        <w:rPr>
          <w:rFonts w:hint="cs"/>
          <w:rtl/>
        </w:rPr>
        <w:t>ی</w:t>
      </w:r>
      <w:r w:rsidRPr="00CD23FA">
        <w:rPr>
          <w:rFonts w:hint="eastAsia"/>
          <w:rtl/>
        </w:rPr>
        <w:t>سندگان</w:t>
      </w:r>
      <w:r w:rsidRPr="00CD23FA">
        <w:rPr>
          <w:rtl/>
        </w:rPr>
        <w:t xml:space="preserve"> </w:t>
      </w:r>
      <w:r>
        <w:rPr>
          <w:rtl/>
        </w:rPr>
        <w:fldChar w:fldCharType="begin"/>
      </w:r>
      <w:r>
        <w:rPr>
          <w:rtl/>
        </w:rPr>
        <w:instrText xml:space="preserve"> </w:instrText>
      </w:r>
      <w:r>
        <w:instrText>ADDIN EN.CITE &lt;EndNote&gt;&lt;Cite&gt;&lt;Author&gt;Khot&lt;/Author&gt;&lt;Year&gt;2020&lt;/Year&gt;&lt;RecNum&gt;76&lt;/RecNum&gt;&lt;DisplayText&gt;[75]&lt;/DisplayText&gt;&lt;record&gt;&lt;rec-number&gt;76&lt;/rec-number&gt;&lt;foreign-keys&gt;&lt;key app="EN" db-id="5advps9aitwdwre9vx1x2pv30wawrxstfptz" timestamp="1723226944"&gt;76&lt;/key&gt;&lt;/foreign-keys&gt;&lt;ref-type name="Conference Proceedings"&gt;10&lt;/ref-type&gt;&lt;contributors&gt;&lt;authors&gt;&lt;author&gt;Khot, Tushar&lt;/author&gt;&lt;author&gt;Clark, Peter&lt;/author&gt;&lt;author&gt;Guerquin, Michal&lt;/author&gt;&lt;author&gt;Jansen, Peter&lt;/author&gt;&lt;author&gt;Sabharwal, Ashish&lt;/author&gt;&lt;/authors&gt;&lt;/contributors&gt;&lt;titles&gt;&lt;title&gt;Qasc: A dataset for question answering via sentence composition&lt;/title&gt;&lt;secondary-title&gt;Proceedings of the AAAI Conference on Artificial Intelligence&lt;/secondary-title&gt;&lt;/titles&gt;&lt;pages&gt;8082-8090&lt;/pages&gt;&lt;volume&gt;34&lt;/volume&gt;&lt;number&gt;05&lt;/number&gt;&lt;dates&gt;&lt;year&gt;2020&lt;/year&gt;&lt;/dates&gt;&lt;isbn&gt;2374-3468&lt;/isbn&gt;&lt;urls&gt;&lt;/urls&gt;&lt;/record&gt;&lt;/Cite&gt;&lt;/EndNote</w:instrText>
      </w:r>
      <w:r>
        <w:rPr>
          <w:rtl/>
        </w:rPr>
        <w:instrText>&gt;</w:instrText>
      </w:r>
      <w:r>
        <w:rPr>
          <w:rtl/>
        </w:rPr>
        <w:fldChar w:fldCharType="separate"/>
      </w:r>
      <w:r>
        <w:rPr>
          <w:noProof/>
          <w:rtl/>
        </w:rPr>
        <w:t>[75]</w:t>
      </w:r>
      <w:r>
        <w:rPr>
          <w:rtl/>
        </w:rPr>
        <w:fldChar w:fldCharType="end"/>
      </w:r>
      <w:r>
        <w:rPr>
          <w:rFonts w:hint="cs"/>
          <w:rtl/>
        </w:rPr>
        <w:t xml:space="preserve"> </w:t>
      </w:r>
      <w:r w:rsidRPr="00CD23FA">
        <w:rPr>
          <w:rFonts w:hint="cs"/>
          <w:rtl/>
        </w:rPr>
        <w:t>ی</w:t>
      </w:r>
      <w:r w:rsidRPr="00CD23FA">
        <w:rPr>
          <w:rFonts w:hint="eastAsia"/>
          <w:rtl/>
        </w:rPr>
        <w:t>ک</w:t>
      </w:r>
      <w:r w:rsidRPr="00CD23FA">
        <w:rPr>
          <w:rtl/>
        </w:rPr>
        <w:t xml:space="preserve"> رو</w:t>
      </w:r>
      <w:r w:rsidRPr="00CD23FA">
        <w:rPr>
          <w:rFonts w:hint="cs"/>
          <w:rtl/>
        </w:rPr>
        <w:t>ی</w:t>
      </w:r>
      <w:r w:rsidRPr="00CD23FA">
        <w:rPr>
          <w:rFonts w:hint="eastAsia"/>
          <w:rtl/>
        </w:rPr>
        <w:t>کرد</w:t>
      </w:r>
      <w:r w:rsidRPr="00CD23FA">
        <w:rPr>
          <w:rtl/>
        </w:rPr>
        <w:t xml:space="preserve"> دو مرحله</w:t>
      </w:r>
      <w:r w:rsidR="005B628F">
        <w:rPr>
          <w:rtl/>
        </w:rPr>
        <w:t xml:space="preserve">‌ای </w:t>
      </w:r>
      <w:r w:rsidRPr="00CD23FA">
        <w:rPr>
          <w:rtl/>
        </w:rPr>
        <w:t xml:space="preserve"> را پ</w:t>
      </w:r>
      <w:r w:rsidRPr="00CD23FA">
        <w:rPr>
          <w:rFonts w:hint="cs"/>
          <w:rtl/>
        </w:rPr>
        <w:t>ی</w:t>
      </w:r>
      <w:r w:rsidRPr="00CD23FA">
        <w:rPr>
          <w:rFonts w:hint="eastAsia"/>
          <w:rtl/>
        </w:rPr>
        <w:t>شنهاد</w:t>
      </w:r>
      <w:r w:rsidR="00A00FDE">
        <w:rPr>
          <w:rtl/>
        </w:rPr>
        <w:t xml:space="preserve"> می‌</w:t>
      </w:r>
      <w:r w:rsidRPr="00CD23FA">
        <w:rPr>
          <w:rtl/>
        </w:rPr>
        <w:t>کنند که شامل باز</w:t>
      </w:r>
      <w:r w:rsidRPr="00CD23FA">
        <w:rPr>
          <w:rFonts w:hint="cs"/>
          <w:rtl/>
        </w:rPr>
        <w:t>ی</w:t>
      </w:r>
      <w:r w:rsidRPr="00CD23FA">
        <w:rPr>
          <w:rFonts w:hint="eastAsia"/>
          <w:rtl/>
        </w:rPr>
        <w:t>اب</w:t>
      </w:r>
      <w:r w:rsidRPr="00CD23FA">
        <w:rPr>
          <w:rFonts w:hint="cs"/>
          <w:rtl/>
        </w:rPr>
        <w:t>ی</w:t>
      </w:r>
      <w:r w:rsidRPr="00CD23FA">
        <w:rPr>
          <w:rtl/>
        </w:rPr>
        <w:t xml:space="preserve"> </w:t>
      </w:r>
      <w:r w:rsidR="003548E6">
        <w:rPr>
          <w:rFonts w:hint="cs"/>
          <w:rtl/>
        </w:rPr>
        <w:t>و ترکیب حقایق</w:t>
      </w:r>
      <w:r w:rsidRPr="00CD23FA">
        <w:rPr>
          <w:rtl/>
        </w:rPr>
        <w:t xml:space="preserve"> </w:t>
      </w:r>
      <w:r w:rsidR="005B628F">
        <w:rPr>
          <w:rtl/>
        </w:rPr>
        <w:t>می‌شود</w:t>
      </w:r>
      <w:r w:rsidRPr="00CD23FA">
        <w:rPr>
          <w:rtl/>
        </w:rPr>
        <w:t>:</w:t>
      </w:r>
    </w:p>
    <w:p w14:paraId="56FCE2A6" w14:textId="15F4A618" w:rsidR="00A13826" w:rsidRPr="00CD23FA" w:rsidRDefault="00A13826" w:rsidP="00AA7851">
      <w:pPr>
        <w:pStyle w:val="a8"/>
        <w:ind w:left="38"/>
        <w:rPr>
          <w:rtl/>
        </w:rPr>
      </w:pPr>
      <w:r w:rsidRPr="00CD23FA">
        <w:rPr>
          <w:rFonts w:hint="eastAsia"/>
          <w:rtl/>
        </w:rPr>
        <w:t>باز</w:t>
      </w:r>
      <w:r w:rsidRPr="00CD23FA">
        <w:rPr>
          <w:rFonts w:hint="cs"/>
          <w:rtl/>
        </w:rPr>
        <w:t>ی</w:t>
      </w:r>
      <w:r w:rsidRPr="00CD23FA">
        <w:rPr>
          <w:rFonts w:hint="eastAsia"/>
          <w:rtl/>
        </w:rPr>
        <w:t>اب</w:t>
      </w:r>
      <w:r w:rsidRPr="00CD23FA">
        <w:rPr>
          <w:rFonts w:hint="cs"/>
          <w:rtl/>
        </w:rPr>
        <w:t>ی</w:t>
      </w:r>
      <w:r w:rsidRPr="00CD23FA">
        <w:rPr>
          <w:rtl/>
        </w:rPr>
        <w:t xml:space="preserve"> </w:t>
      </w:r>
      <w:r w:rsidR="00641B8C">
        <w:rPr>
          <w:rFonts w:hint="cs"/>
          <w:rtl/>
        </w:rPr>
        <w:t>حقایق</w:t>
      </w:r>
      <w:r w:rsidRPr="00CD23FA">
        <w:rPr>
          <w:rtl/>
        </w:rPr>
        <w:t>: در مرحله اول، مدل حقا</w:t>
      </w:r>
      <w:r w:rsidRPr="00CD23FA">
        <w:rPr>
          <w:rFonts w:hint="cs"/>
          <w:rtl/>
        </w:rPr>
        <w:t>ی</w:t>
      </w:r>
      <w:r w:rsidRPr="00CD23FA">
        <w:rPr>
          <w:rFonts w:hint="eastAsia"/>
          <w:rtl/>
        </w:rPr>
        <w:t>ق</w:t>
      </w:r>
      <w:r w:rsidRPr="00CD23FA">
        <w:rPr>
          <w:rtl/>
        </w:rPr>
        <w:t xml:space="preserve"> بالقوه را از پ</w:t>
      </w:r>
      <w:r w:rsidRPr="00CD23FA">
        <w:rPr>
          <w:rFonts w:hint="cs"/>
          <w:rtl/>
        </w:rPr>
        <w:t>ی</w:t>
      </w:r>
      <w:r w:rsidRPr="00CD23FA">
        <w:rPr>
          <w:rFonts w:hint="eastAsia"/>
          <w:rtl/>
        </w:rPr>
        <w:t>کره</w:t>
      </w:r>
      <w:r w:rsidRPr="00CD23FA">
        <w:rPr>
          <w:rtl/>
        </w:rPr>
        <w:t xml:space="preserve"> باز</w:t>
      </w:r>
      <w:r w:rsidRPr="00CD23FA">
        <w:rPr>
          <w:rFonts w:hint="cs"/>
          <w:rtl/>
        </w:rPr>
        <w:t>ی</w:t>
      </w:r>
      <w:r w:rsidRPr="00CD23FA">
        <w:rPr>
          <w:rFonts w:hint="eastAsia"/>
          <w:rtl/>
        </w:rPr>
        <w:t>اب</w:t>
      </w:r>
      <w:r w:rsidRPr="00CD23FA">
        <w:rPr>
          <w:rFonts w:hint="cs"/>
          <w:rtl/>
        </w:rPr>
        <w:t>ی</w:t>
      </w:r>
      <w:r w:rsidRPr="00CD23FA">
        <w:rPr>
          <w:rtl/>
        </w:rPr>
        <w:t xml:space="preserve"> </w:t>
      </w:r>
      <w:r w:rsidR="005B628F">
        <w:rPr>
          <w:rtl/>
        </w:rPr>
        <w:t>می‌کند</w:t>
      </w:r>
      <w:r w:rsidRPr="00CD23FA">
        <w:rPr>
          <w:rtl/>
        </w:rPr>
        <w:t>. ا</w:t>
      </w:r>
      <w:r w:rsidRPr="00CD23FA">
        <w:rPr>
          <w:rFonts w:hint="cs"/>
          <w:rtl/>
        </w:rPr>
        <w:t>ی</w:t>
      </w:r>
      <w:r w:rsidRPr="00CD23FA">
        <w:rPr>
          <w:rFonts w:hint="eastAsia"/>
          <w:rtl/>
        </w:rPr>
        <w:t>ن</w:t>
      </w:r>
      <w:r w:rsidRPr="00CD23FA">
        <w:rPr>
          <w:rtl/>
        </w:rPr>
        <w:t xml:space="preserve"> مرحله شامل شناسا</w:t>
      </w:r>
      <w:r w:rsidRPr="00CD23FA">
        <w:rPr>
          <w:rFonts w:hint="cs"/>
          <w:rtl/>
        </w:rPr>
        <w:t>یی</w:t>
      </w:r>
      <w:r w:rsidRPr="00CD23FA">
        <w:rPr>
          <w:rtl/>
        </w:rPr>
        <w:t xml:space="preserve"> جملات نامزد</w:t>
      </w:r>
      <w:r w:rsidRPr="00CD23FA">
        <w:rPr>
          <w:rFonts w:hint="cs"/>
          <w:rtl/>
        </w:rPr>
        <w:t>ی</w:t>
      </w:r>
      <w:r w:rsidRPr="00CD23FA">
        <w:rPr>
          <w:rtl/>
        </w:rPr>
        <w:t xml:space="preserve"> است که</w:t>
      </w:r>
      <w:r w:rsidR="00A00FDE">
        <w:rPr>
          <w:rtl/>
        </w:rPr>
        <w:t xml:space="preserve"> می‌</w:t>
      </w:r>
      <w:r w:rsidRPr="00CD23FA">
        <w:rPr>
          <w:rtl/>
        </w:rPr>
        <w:t>توانند به پاسخ کمک کنند و دقت استدلال بعد</w:t>
      </w:r>
      <w:r w:rsidRPr="00CD23FA">
        <w:rPr>
          <w:rFonts w:hint="cs"/>
          <w:rtl/>
        </w:rPr>
        <w:t>ی</w:t>
      </w:r>
      <w:r w:rsidRPr="00CD23FA">
        <w:rPr>
          <w:rtl/>
        </w:rPr>
        <w:t xml:space="preserve"> را افزا</w:t>
      </w:r>
      <w:r w:rsidRPr="00CD23FA">
        <w:rPr>
          <w:rFonts w:hint="cs"/>
          <w:rtl/>
        </w:rPr>
        <w:t>ی</w:t>
      </w:r>
      <w:r w:rsidRPr="00CD23FA">
        <w:rPr>
          <w:rFonts w:hint="eastAsia"/>
          <w:rtl/>
        </w:rPr>
        <w:t>ش</w:t>
      </w:r>
      <w:r w:rsidRPr="00CD23FA">
        <w:rPr>
          <w:rtl/>
        </w:rPr>
        <w:t xml:space="preserve"> دهند.</w:t>
      </w:r>
    </w:p>
    <w:p w14:paraId="3E8FEC59" w14:textId="6186AEAB" w:rsidR="00A13826" w:rsidRPr="00CD23FA" w:rsidRDefault="00A13826" w:rsidP="00AA7851">
      <w:pPr>
        <w:pStyle w:val="a8"/>
        <w:ind w:left="38"/>
        <w:rPr>
          <w:rtl/>
        </w:rPr>
      </w:pPr>
      <w:r w:rsidRPr="00CD23FA">
        <w:rPr>
          <w:rFonts w:hint="eastAsia"/>
          <w:rtl/>
        </w:rPr>
        <w:t>ترک</w:t>
      </w:r>
      <w:r w:rsidRPr="00CD23FA">
        <w:rPr>
          <w:rFonts w:hint="cs"/>
          <w:rtl/>
        </w:rPr>
        <w:t>ی</w:t>
      </w:r>
      <w:r w:rsidRPr="00CD23FA">
        <w:rPr>
          <w:rFonts w:hint="eastAsia"/>
          <w:rtl/>
        </w:rPr>
        <w:t>ب</w:t>
      </w:r>
      <w:r w:rsidRPr="00CD23FA">
        <w:rPr>
          <w:rtl/>
        </w:rPr>
        <w:t xml:space="preserve"> </w:t>
      </w:r>
      <w:r w:rsidR="00641B8C">
        <w:rPr>
          <w:rFonts w:hint="cs"/>
          <w:rtl/>
        </w:rPr>
        <w:t>حقایق</w:t>
      </w:r>
      <w:r w:rsidRPr="00CD23FA">
        <w:rPr>
          <w:rtl/>
        </w:rPr>
        <w:t>: مرحله دوم شامل ترک</w:t>
      </w:r>
      <w:r w:rsidRPr="00CD23FA">
        <w:rPr>
          <w:rFonts w:hint="cs"/>
          <w:rtl/>
        </w:rPr>
        <w:t>ی</w:t>
      </w:r>
      <w:r w:rsidRPr="00CD23FA">
        <w:rPr>
          <w:rFonts w:hint="eastAsia"/>
          <w:rtl/>
        </w:rPr>
        <w:t>ب</w:t>
      </w:r>
      <w:r w:rsidRPr="00CD23FA">
        <w:rPr>
          <w:rtl/>
        </w:rPr>
        <w:t xml:space="preserve"> حقا</w:t>
      </w:r>
      <w:r w:rsidRPr="00CD23FA">
        <w:rPr>
          <w:rFonts w:hint="cs"/>
          <w:rtl/>
        </w:rPr>
        <w:t>ی</w:t>
      </w:r>
      <w:r w:rsidRPr="00CD23FA">
        <w:rPr>
          <w:rFonts w:hint="eastAsia"/>
          <w:rtl/>
        </w:rPr>
        <w:t>ق</w:t>
      </w:r>
      <w:r w:rsidRPr="00CD23FA">
        <w:rPr>
          <w:rtl/>
        </w:rPr>
        <w:t xml:space="preserve"> باز</w:t>
      </w:r>
      <w:r w:rsidRPr="00CD23FA">
        <w:rPr>
          <w:rFonts w:hint="cs"/>
          <w:rtl/>
        </w:rPr>
        <w:t>ی</w:t>
      </w:r>
      <w:r w:rsidRPr="00CD23FA">
        <w:rPr>
          <w:rFonts w:hint="eastAsia"/>
          <w:rtl/>
        </w:rPr>
        <w:t>اب</w:t>
      </w:r>
      <w:r w:rsidRPr="00CD23FA">
        <w:rPr>
          <w:rFonts w:hint="cs"/>
          <w:rtl/>
        </w:rPr>
        <w:t>ی</w:t>
      </w:r>
      <w:r w:rsidRPr="00CD23FA">
        <w:rPr>
          <w:rtl/>
        </w:rPr>
        <w:t xml:space="preserve"> شده در </w:t>
      </w:r>
      <w:r w:rsidRPr="00CD23FA">
        <w:rPr>
          <w:rFonts w:hint="cs"/>
          <w:rtl/>
        </w:rPr>
        <w:t>ی</w:t>
      </w:r>
      <w:r w:rsidRPr="00CD23FA">
        <w:rPr>
          <w:rFonts w:hint="eastAsia"/>
          <w:rtl/>
        </w:rPr>
        <w:t>ک</w:t>
      </w:r>
      <w:r w:rsidRPr="00CD23FA">
        <w:rPr>
          <w:rtl/>
        </w:rPr>
        <w:t xml:space="preserve"> پاسخ منسجم با استفاده از استدلال </w:t>
      </w:r>
      <w:r w:rsidRPr="00CD23FA">
        <w:rPr>
          <w:rFonts w:hint="cs"/>
          <w:rtl/>
        </w:rPr>
        <w:t>منطقی</w:t>
      </w:r>
      <w:r w:rsidRPr="00CD23FA">
        <w:rPr>
          <w:rtl/>
        </w:rPr>
        <w:t xml:space="preserve"> است. ا</w:t>
      </w:r>
      <w:r w:rsidRPr="00CD23FA">
        <w:rPr>
          <w:rFonts w:hint="cs"/>
          <w:rtl/>
        </w:rPr>
        <w:t>ی</w:t>
      </w:r>
      <w:r w:rsidRPr="00CD23FA">
        <w:rPr>
          <w:rFonts w:hint="eastAsia"/>
          <w:rtl/>
        </w:rPr>
        <w:t>ن</w:t>
      </w:r>
      <w:r w:rsidRPr="00CD23FA">
        <w:rPr>
          <w:rtl/>
        </w:rPr>
        <w:t xml:space="preserve"> فرآ</w:t>
      </w:r>
      <w:r w:rsidRPr="00CD23FA">
        <w:rPr>
          <w:rFonts w:hint="cs"/>
          <w:rtl/>
        </w:rPr>
        <w:t>ی</w:t>
      </w:r>
      <w:r w:rsidRPr="00CD23FA">
        <w:rPr>
          <w:rFonts w:hint="eastAsia"/>
          <w:rtl/>
        </w:rPr>
        <w:t>ند</w:t>
      </w:r>
      <w:r w:rsidRPr="00CD23FA">
        <w:rPr>
          <w:rtl/>
        </w:rPr>
        <w:t xml:space="preserve"> به مدل ن</w:t>
      </w:r>
      <w:r w:rsidRPr="00CD23FA">
        <w:rPr>
          <w:rFonts w:hint="cs"/>
          <w:rtl/>
        </w:rPr>
        <w:t>ی</w:t>
      </w:r>
      <w:r w:rsidRPr="00CD23FA">
        <w:rPr>
          <w:rFonts w:hint="eastAsia"/>
          <w:rtl/>
        </w:rPr>
        <w:t>از</w:t>
      </w:r>
      <w:r w:rsidRPr="00CD23FA">
        <w:rPr>
          <w:rtl/>
        </w:rPr>
        <w:t xml:space="preserve"> دارد که اطلاعات را به صورت منطق</w:t>
      </w:r>
      <w:r w:rsidRPr="00CD23FA">
        <w:rPr>
          <w:rFonts w:hint="cs"/>
          <w:rtl/>
        </w:rPr>
        <w:t>ی</w:t>
      </w:r>
      <w:r w:rsidRPr="00CD23FA">
        <w:rPr>
          <w:rtl/>
        </w:rPr>
        <w:t xml:space="preserve"> ادغام و ترک</w:t>
      </w:r>
      <w:r w:rsidRPr="00CD23FA">
        <w:rPr>
          <w:rFonts w:hint="cs"/>
          <w:rtl/>
        </w:rPr>
        <w:t>ی</w:t>
      </w:r>
      <w:r w:rsidRPr="00CD23FA">
        <w:rPr>
          <w:rFonts w:hint="eastAsia"/>
          <w:rtl/>
        </w:rPr>
        <w:t>ب</w:t>
      </w:r>
      <w:r w:rsidRPr="00CD23FA">
        <w:rPr>
          <w:rtl/>
        </w:rPr>
        <w:t xml:space="preserve"> کند.</w:t>
      </w:r>
    </w:p>
    <w:p w14:paraId="326AD758" w14:textId="110EC04A" w:rsidR="00A13826" w:rsidRPr="00CD23FA" w:rsidRDefault="00A13826" w:rsidP="00AA7851">
      <w:pPr>
        <w:pStyle w:val="a8"/>
        <w:ind w:left="38"/>
        <w:rPr>
          <w:rtl/>
        </w:rPr>
      </w:pPr>
      <w:r w:rsidRPr="00CD23FA">
        <w:rPr>
          <w:rtl/>
        </w:rPr>
        <w:t>رو</w:t>
      </w:r>
      <w:r w:rsidRPr="00CD23FA">
        <w:rPr>
          <w:rFonts w:hint="cs"/>
          <w:rtl/>
        </w:rPr>
        <w:t>ی</w:t>
      </w:r>
      <w:r w:rsidRPr="00CD23FA">
        <w:rPr>
          <w:rFonts w:hint="eastAsia"/>
          <w:rtl/>
        </w:rPr>
        <w:t>کرد</w:t>
      </w:r>
      <w:r w:rsidRPr="00CD23FA">
        <w:rPr>
          <w:rtl/>
        </w:rPr>
        <w:t xml:space="preserve"> پ</w:t>
      </w:r>
      <w:r w:rsidRPr="00CD23FA">
        <w:rPr>
          <w:rFonts w:hint="cs"/>
          <w:rtl/>
        </w:rPr>
        <w:t>ی</w:t>
      </w:r>
      <w:r w:rsidRPr="00CD23FA">
        <w:rPr>
          <w:rFonts w:hint="eastAsia"/>
          <w:rtl/>
        </w:rPr>
        <w:t>شنهاد</w:t>
      </w:r>
      <w:r w:rsidRPr="00CD23FA">
        <w:rPr>
          <w:rFonts w:hint="cs"/>
          <w:rtl/>
        </w:rPr>
        <w:t>ی</w:t>
      </w:r>
      <w:r w:rsidRPr="00CD23FA">
        <w:rPr>
          <w:rtl/>
        </w:rPr>
        <w:t xml:space="preserve"> نسبت به مدل</w:t>
      </w:r>
      <w:r w:rsidRPr="007A4C98">
        <w:rPr>
          <w:sz w:val="28"/>
          <w:rtl/>
        </w:rPr>
        <w:t>‌</w:t>
      </w:r>
      <w:r w:rsidRPr="00CD23FA">
        <w:rPr>
          <w:rtl/>
        </w:rPr>
        <w:t>ها</w:t>
      </w:r>
      <w:r w:rsidRPr="00CD23FA">
        <w:rPr>
          <w:rFonts w:hint="cs"/>
          <w:rtl/>
        </w:rPr>
        <w:t>ی</w:t>
      </w:r>
      <w:r w:rsidRPr="00CD23FA">
        <w:rPr>
          <w:rtl/>
        </w:rPr>
        <w:t xml:space="preserve"> زبان</w:t>
      </w:r>
      <w:r w:rsidRPr="00CD23FA">
        <w:rPr>
          <w:rFonts w:hint="cs"/>
          <w:rtl/>
        </w:rPr>
        <w:t>ی</w:t>
      </w:r>
      <w:r w:rsidRPr="00CD23FA">
        <w:rPr>
          <w:rtl/>
        </w:rPr>
        <w:t xml:space="preserve"> پ</w:t>
      </w:r>
      <w:r w:rsidRPr="00CD23FA">
        <w:rPr>
          <w:rFonts w:hint="cs"/>
          <w:rtl/>
        </w:rPr>
        <w:t>ی</w:t>
      </w:r>
      <w:r w:rsidRPr="00CD23FA">
        <w:rPr>
          <w:rFonts w:hint="eastAsia"/>
          <w:rtl/>
        </w:rPr>
        <w:t>شرفته</w:t>
      </w:r>
      <w:r w:rsidRPr="00CD23FA">
        <w:rPr>
          <w:rtl/>
        </w:rPr>
        <w:t xml:space="preserve"> 11 درصد (مطلق) بهبود م</w:t>
      </w:r>
      <w:r w:rsidRPr="00CD23FA">
        <w:rPr>
          <w:rFonts w:hint="cs"/>
          <w:rtl/>
        </w:rPr>
        <w:t>ی</w:t>
      </w:r>
      <w:r w:rsidRPr="007A4C98">
        <w:rPr>
          <w:rFonts w:hint="cs"/>
          <w:sz w:val="28"/>
          <w:rtl/>
        </w:rPr>
        <w:t>‌</w:t>
      </w:r>
      <w:r w:rsidRPr="00CD23FA">
        <w:rPr>
          <w:rFonts w:hint="cs"/>
          <w:rtl/>
        </w:rPr>
        <w:t>ی</w:t>
      </w:r>
      <w:r w:rsidRPr="00CD23FA">
        <w:rPr>
          <w:rFonts w:hint="eastAsia"/>
          <w:rtl/>
        </w:rPr>
        <w:t>ابد</w:t>
      </w:r>
      <w:r w:rsidRPr="00CD23FA">
        <w:rPr>
          <w:rtl/>
        </w:rPr>
        <w:t>. با ا</w:t>
      </w:r>
      <w:r w:rsidRPr="00CD23FA">
        <w:rPr>
          <w:rFonts w:hint="cs"/>
          <w:rtl/>
        </w:rPr>
        <w:t>ی</w:t>
      </w:r>
      <w:r w:rsidRPr="00CD23FA">
        <w:rPr>
          <w:rFonts w:hint="eastAsia"/>
          <w:rtl/>
        </w:rPr>
        <w:t>ن</w:t>
      </w:r>
      <w:r w:rsidRPr="00CD23FA">
        <w:rPr>
          <w:rtl/>
        </w:rPr>
        <w:t xml:space="preserve"> حال، ا</w:t>
      </w:r>
      <w:r w:rsidRPr="00CD23FA">
        <w:rPr>
          <w:rFonts w:hint="cs"/>
          <w:rtl/>
        </w:rPr>
        <w:t>ی</w:t>
      </w:r>
      <w:r w:rsidRPr="00CD23FA">
        <w:rPr>
          <w:rFonts w:hint="eastAsia"/>
          <w:rtl/>
        </w:rPr>
        <w:t>ن</w:t>
      </w:r>
      <w:r w:rsidRPr="00CD23FA">
        <w:rPr>
          <w:rtl/>
        </w:rPr>
        <w:t xml:space="preserve"> </w:t>
      </w:r>
      <w:r w:rsidRPr="00CD23FA">
        <w:rPr>
          <w:rtl/>
        </w:rPr>
        <w:lastRenderedPageBreak/>
        <w:t xml:space="preserve">مدل هنوز 20 درصد از عملکرد انسان عقب است، که نشان </w:t>
      </w:r>
      <w:r w:rsidR="00FC06F9">
        <w:rPr>
          <w:rtl/>
        </w:rPr>
        <w:t>می‌دهد</w:t>
      </w:r>
      <w:r w:rsidRPr="00CD23FA">
        <w:rPr>
          <w:rtl/>
        </w:rPr>
        <w:t xml:space="preserve"> مشکلات استدلال و باز</w:t>
      </w:r>
      <w:r w:rsidRPr="00CD23FA">
        <w:rPr>
          <w:rFonts w:hint="cs"/>
          <w:rtl/>
        </w:rPr>
        <w:t>ی</w:t>
      </w:r>
      <w:r w:rsidRPr="00CD23FA">
        <w:rPr>
          <w:rFonts w:hint="eastAsia"/>
          <w:rtl/>
        </w:rPr>
        <w:t>اب</w:t>
      </w:r>
      <w:r w:rsidRPr="00CD23FA">
        <w:rPr>
          <w:rFonts w:hint="cs"/>
          <w:rtl/>
        </w:rPr>
        <w:t>ی</w:t>
      </w:r>
      <w:r w:rsidRPr="00CD23FA">
        <w:rPr>
          <w:rtl/>
        </w:rPr>
        <w:t xml:space="preserve"> حل نشده باق</w:t>
      </w:r>
      <w:r w:rsidRPr="00CD23FA">
        <w:rPr>
          <w:rFonts w:hint="cs"/>
          <w:rtl/>
        </w:rPr>
        <w:t>ی</w:t>
      </w:r>
      <w:r w:rsidR="00A00FDE">
        <w:rPr>
          <w:rtl/>
        </w:rPr>
        <w:t xml:space="preserve"> می‌</w:t>
      </w:r>
      <w:r w:rsidRPr="00CD23FA">
        <w:rPr>
          <w:rtl/>
        </w:rPr>
        <w:t>مانند</w:t>
      </w:r>
      <w:r>
        <w:rPr>
          <w:rtl/>
        </w:rPr>
        <w:fldChar w:fldCharType="begin"/>
      </w:r>
      <w:r>
        <w:rPr>
          <w:rtl/>
        </w:rPr>
        <w:instrText xml:space="preserve"> </w:instrText>
      </w:r>
      <w:r>
        <w:instrText>ADDIN EN.CITE &lt;EndNote&gt;&lt;Cite&gt;&lt;Author&gt;Khot&lt;/Author&gt;&lt;Year&gt;2020&lt;/Year&gt;&lt;RecNum&gt;76&lt;/RecNum&gt;&lt;DisplayText&gt;[75]&lt;/DisplayText&gt;&lt;record&gt;&lt;rec-number&gt;76&lt;/rec-number&gt;&lt;foreign-keys&gt;&lt;key app="EN" db-id="5advps9aitwdwre9vx1x2pv30wawrxstfptz" timestamp="1723226944"&gt;76&lt;/key&gt;&lt;/foreign-keys&gt;&lt;ref-type name="Conference Proceedings"&gt;10&lt;/ref-type&gt;&lt;contributors&gt;&lt;authors&gt;&lt;author&gt;Khot, Tushar&lt;/author&gt;&lt;author&gt;Clark, Peter&lt;/author&gt;&lt;author&gt;Guerquin, Michal&lt;/author&gt;&lt;author&gt;Jansen, Peter&lt;/author&gt;&lt;author&gt;Sabharwal, Ashish&lt;/author&gt;&lt;/authors&gt;&lt;/contributors&gt;&lt;titles&gt;&lt;title&gt;Qasc: A dataset for question answering via sentence composition&lt;/title&gt;&lt;secondary-title&gt;Proceedings of the AAAI Conference on Artificial Intelligence&lt;/secondary-title&gt;&lt;/titles&gt;&lt;pages&gt;8082-8090&lt;/pages&gt;&lt;volume&gt;34&lt;/volume&gt;&lt;number&gt;05&lt;/number&gt;&lt;dates&gt;&lt;year&gt;2020&lt;/year&gt;&lt;/dates&gt;&lt;isbn&gt;2374-3468&lt;/isbn&gt;&lt;urls&gt;&lt;/urls&gt;&lt;/record&gt;&lt;/Cite&gt;&lt;/EndNote</w:instrText>
      </w:r>
      <w:r>
        <w:rPr>
          <w:rtl/>
        </w:rPr>
        <w:instrText>&gt;</w:instrText>
      </w:r>
      <w:r>
        <w:rPr>
          <w:rtl/>
        </w:rPr>
        <w:fldChar w:fldCharType="separate"/>
      </w:r>
      <w:r>
        <w:rPr>
          <w:noProof/>
          <w:rtl/>
        </w:rPr>
        <w:t>[75]</w:t>
      </w:r>
      <w:r>
        <w:rPr>
          <w:rtl/>
        </w:rPr>
        <w:fldChar w:fldCharType="end"/>
      </w:r>
      <w:r w:rsidRPr="00CD23FA">
        <w:rPr>
          <w:rtl/>
        </w:rPr>
        <w:t>.</w:t>
      </w:r>
    </w:p>
    <w:p w14:paraId="47D4099C" w14:textId="2AFBA007" w:rsidR="00A13826" w:rsidRPr="00CD23FA" w:rsidRDefault="00A13826" w:rsidP="00AA7851">
      <w:pPr>
        <w:pStyle w:val="a8"/>
        <w:ind w:left="38"/>
        <w:rPr>
          <w:rtl/>
        </w:rPr>
      </w:pPr>
      <w:r w:rsidRPr="00CD23FA">
        <w:rPr>
          <w:rtl/>
        </w:rPr>
        <w:t xml:space="preserve">مجموعه داده </w:t>
      </w:r>
      <w:r w:rsidRPr="00CD23FA">
        <w:t>QASC</w:t>
      </w:r>
      <w:r w:rsidRPr="00CD23FA">
        <w:rPr>
          <w:rtl/>
        </w:rPr>
        <w:t xml:space="preserve"> </w:t>
      </w:r>
      <w:r w:rsidRPr="00CD23FA">
        <w:rPr>
          <w:rFonts w:hint="cs"/>
          <w:rtl/>
        </w:rPr>
        <w:t>ی</w:t>
      </w:r>
      <w:r w:rsidRPr="00CD23FA">
        <w:rPr>
          <w:rFonts w:hint="eastAsia"/>
          <w:rtl/>
        </w:rPr>
        <w:t>ک</w:t>
      </w:r>
      <w:r w:rsidRPr="00CD23FA">
        <w:rPr>
          <w:rtl/>
        </w:rPr>
        <w:t xml:space="preserve"> پ</w:t>
      </w:r>
      <w:r w:rsidRPr="00CD23FA">
        <w:rPr>
          <w:rFonts w:hint="cs"/>
          <w:rtl/>
        </w:rPr>
        <w:t>ی</w:t>
      </w:r>
      <w:r w:rsidRPr="00CD23FA">
        <w:rPr>
          <w:rFonts w:hint="eastAsia"/>
          <w:rtl/>
        </w:rPr>
        <w:t>شرفت</w:t>
      </w:r>
      <w:r w:rsidRPr="00CD23FA">
        <w:rPr>
          <w:rtl/>
        </w:rPr>
        <w:t xml:space="preserve"> قابل توجه در زم</w:t>
      </w:r>
      <w:r w:rsidRPr="00CD23FA">
        <w:rPr>
          <w:rFonts w:hint="cs"/>
          <w:rtl/>
        </w:rPr>
        <w:t>ی</w:t>
      </w:r>
      <w:r w:rsidRPr="00CD23FA">
        <w:rPr>
          <w:rFonts w:hint="eastAsia"/>
          <w:rtl/>
        </w:rPr>
        <w:t>نه</w:t>
      </w:r>
      <w:r w:rsidRPr="00CD23FA">
        <w:rPr>
          <w:rtl/>
        </w:rPr>
        <w:t xml:space="preserve"> پاسخگو</w:t>
      </w:r>
      <w:r w:rsidRPr="00CD23FA">
        <w:rPr>
          <w:rFonts w:hint="cs"/>
          <w:rtl/>
        </w:rPr>
        <w:t>یی</w:t>
      </w:r>
      <w:r w:rsidRPr="00CD23FA">
        <w:rPr>
          <w:rtl/>
        </w:rPr>
        <w:t xml:space="preserve"> به سؤال و استدلال چند </w:t>
      </w:r>
      <w:r>
        <w:rPr>
          <w:rFonts w:hint="cs"/>
          <w:rtl/>
        </w:rPr>
        <w:t>مرحله</w:t>
      </w:r>
      <w:r>
        <w:rPr>
          <w:rtl/>
        </w:rPr>
        <w:softHyphen/>
      </w:r>
      <w:r>
        <w:rPr>
          <w:rFonts w:hint="cs"/>
          <w:rtl/>
        </w:rPr>
        <w:t>ای</w:t>
      </w:r>
      <w:r w:rsidRPr="00CD23FA">
        <w:rPr>
          <w:rtl/>
        </w:rPr>
        <w:t xml:space="preserve"> است. ساختار آن باعث ا</w:t>
      </w:r>
      <w:r w:rsidRPr="00CD23FA">
        <w:rPr>
          <w:rFonts w:hint="cs"/>
          <w:rtl/>
        </w:rPr>
        <w:t>ی</w:t>
      </w:r>
      <w:r w:rsidRPr="00CD23FA">
        <w:rPr>
          <w:rFonts w:hint="eastAsia"/>
          <w:rtl/>
        </w:rPr>
        <w:t>جاد</w:t>
      </w:r>
      <w:r w:rsidRPr="00CD23FA">
        <w:rPr>
          <w:rtl/>
        </w:rPr>
        <w:t xml:space="preserve"> مدل</w:t>
      </w:r>
      <w:r w:rsidR="00A12C60">
        <w:rPr>
          <w:rtl/>
        </w:rPr>
        <w:softHyphen/>
      </w:r>
      <w:r w:rsidRPr="00CD23FA">
        <w:rPr>
          <w:rtl/>
        </w:rPr>
        <w:t>ها</w:t>
      </w:r>
      <w:r w:rsidRPr="00CD23FA">
        <w:rPr>
          <w:rFonts w:hint="cs"/>
          <w:rtl/>
        </w:rPr>
        <w:t>یی</w:t>
      </w:r>
      <w:r w:rsidRPr="00CD23FA">
        <w:rPr>
          <w:rtl/>
        </w:rPr>
        <w:t xml:space="preserve"> </w:t>
      </w:r>
      <w:r w:rsidR="005B628F">
        <w:rPr>
          <w:rtl/>
        </w:rPr>
        <w:t>می‌شود</w:t>
      </w:r>
      <w:r w:rsidRPr="00CD23FA">
        <w:rPr>
          <w:rtl/>
        </w:rPr>
        <w:t xml:space="preserve"> که قادر به انجام وظا</w:t>
      </w:r>
      <w:r w:rsidRPr="00CD23FA">
        <w:rPr>
          <w:rFonts w:hint="cs"/>
          <w:rtl/>
        </w:rPr>
        <w:t>ی</w:t>
      </w:r>
      <w:r w:rsidRPr="00CD23FA">
        <w:rPr>
          <w:rFonts w:hint="eastAsia"/>
          <w:rtl/>
        </w:rPr>
        <w:t>ف</w:t>
      </w:r>
      <w:r w:rsidRPr="00CD23FA">
        <w:rPr>
          <w:rtl/>
        </w:rPr>
        <w:t xml:space="preserve"> استدلال</w:t>
      </w:r>
      <w:r w:rsidRPr="00CD23FA">
        <w:rPr>
          <w:rFonts w:hint="cs"/>
          <w:rtl/>
        </w:rPr>
        <w:t>ی</w:t>
      </w:r>
      <w:r w:rsidRPr="00CD23FA">
        <w:rPr>
          <w:rtl/>
        </w:rPr>
        <w:t xml:space="preserve">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CD23FA">
        <w:rPr>
          <w:rtl/>
        </w:rPr>
        <w:t xml:space="preserve"> با ترک</w:t>
      </w:r>
      <w:r w:rsidRPr="00CD23FA">
        <w:rPr>
          <w:rFonts w:hint="cs"/>
          <w:rtl/>
        </w:rPr>
        <w:t>ی</w:t>
      </w:r>
      <w:r w:rsidRPr="00CD23FA">
        <w:rPr>
          <w:rFonts w:hint="eastAsia"/>
          <w:rtl/>
        </w:rPr>
        <w:t>ب</w:t>
      </w:r>
      <w:r w:rsidRPr="00CD23FA">
        <w:rPr>
          <w:rtl/>
        </w:rPr>
        <w:t xml:space="preserve"> قطعات مختلف اطلاعات هستند. ا</w:t>
      </w:r>
      <w:r w:rsidRPr="00CD23FA">
        <w:rPr>
          <w:rFonts w:hint="cs"/>
          <w:rtl/>
        </w:rPr>
        <w:t>ی</w:t>
      </w:r>
      <w:r w:rsidRPr="00CD23FA">
        <w:rPr>
          <w:rFonts w:hint="eastAsia"/>
          <w:rtl/>
        </w:rPr>
        <w:t>ن</w:t>
      </w:r>
      <w:r w:rsidRPr="00CD23FA">
        <w:rPr>
          <w:rtl/>
        </w:rPr>
        <w:t xml:space="preserve"> مجموعه داده به عنوان </w:t>
      </w:r>
      <w:r w:rsidRPr="00CD23FA">
        <w:rPr>
          <w:rFonts w:hint="cs"/>
          <w:rtl/>
        </w:rPr>
        <w:t>ی</w:t>
      </w:r>
      <w:r w:rsidRPr="00CD23FA">
        <w:rPr>
          <w:rFonts w:hint="eastAsia"/>
          <w:rtl/>
        </w:rPr>
        <w:t>ک</w:t>
      </w:r>
      <w:r w:rsidRPr="00CD23FA">
        <w:rPr>
          <w:rtl/>
        </w:rPr>
        <w:t xml:space="preserve"> استاندارد قابل اعتماد برا</w:t>
      </w:r>
      <w:r w:rsidRPr="00CD23FA">
        <w:rPr>
          <w:rFonts w:hint="cs"/>
          <w:rtl/>
        </w:rPr>
        <w:t>ی</w:t>
      </w:r>
      <w:r w:rsidRPr="00CD23FA">
        <w:rPr>
          <w:rtl/>
        </w:rPr>
        <w:t xml:space="preserve"> ارز</w:t>
      </w:r>
      <w:r w:rsidRPr="00CD23FA">
        <w:rPr>
          <w:rFonts w:hint="cs"/>
          <w:rtl/>
        </w:rPr>
        <w:t>ی</w:t>
      </w:r>
      <w:r w:rsidRPr="00CD23FA">
        <w:rPr>
          <w:rFonts w:hint="eastAsia"/>
          <w:rtl/>
        </w:rPr>
        <w:t>اب</w:t>
      </w:r>
      <w:r w:rsidRPr="00CD23FA">
        <w:rPr>
          <w:rFonts w:hint="cs"/>
          <w:rtl/>
        </w:rPr>
        <w:t>ی</w:t>
      </w:r>
      <w:r w:rsidRPr="00CD23FA">
        <w:rPr>
          <w:rtl/>
        </w:rPr>
        <w:t xml:space="preserve"> مدل</w:t>
      </w:r>
      <w:r w:rsidRPr="00DC749B">
        <w:rPr>
          <w:sz w:val="28"/>
          <w:rtl/>
        </w:rPr>
        <w:t>‌</w:t>
      </w:r>
      <w:r w:rsidRPr="00CD23FA">
        <w:rPr>
          <w:rtl/>
        </w:rPr>
        <w:t>ها</w:t>
      </w:r>
      <w:r w:rsidRPr="00CD23FA">
        <w:rPr>
          <w:rFonts w:hint="cs"/>
          <w:rtl/>
        </w:rPr>
        <w:t>ی</w:t>
      </w:r>
      <w:r w:rsidRPr="00CD23FA">
        <w:rPr>
          <w:rtl/>
        </w:rPr>
        <w:t xml:space="preserve"> هوش مصنوع</w:t>
      </w:r>
      <w:r w:rsidRPr="00CD23FA">
        <w:rPr>
          <w:rFonts w:hint="cs"/>
          <w:rtl/>
        </w:rPr>
        <w:t>ی</w:t>
      </w:r>
      <w:r w:rsidRPr="00CD23FA">
        <w:rPr>
          <w:rtl/>
        </w:rPr>
        <w:t xml:space="preserve"> عمل م</w:t>
      </w:r>
      <w:r w:rsidRPr="00CD23FA">
        <w:rPr>
          <w:rFonts w:hint="cs"/>
          <w:rtl/>
        </w:rPr>
        <w:t>ی</w:t>
      </w:r>
      <w:r w:rsidRPr="00DC749B">
        <w:rPr>
          <w:rFonts w:hint="cs"/>
          <w:sz w:val="28"/>
          <w:rtl/>
        </w:rPr>
        <w:t>‌</w:t>
      </w:r>
      <w:r w:rsidRPr="00CD23FA">
        <w:rPr>
          <w:rFonts w:hint="eastAsia"/>
          <w:rtl/>
        </w:rPr>
        <w:t>کند</w:t>
      </w:r>
      <w:r w:rsidRPr="00CD23FA">
        <w:rPr>
          <w:rtl/>
        </w:rPr>
        <w:t xml:space="preserve"> و همچن</w:t>
      </w:r>
      <w:r w:rsidRPr="00CD23FA">
        <w:rPr>
          <w:rFonts w:hint="cs"/>
          <w:rtl/>
        </w:rPr>
        <w:t>ی</w:t>
      </w:r>
      <w:r w:rsidRPr="00CD23FA">
        <w:rPr>
          <w:rFonts w:hint="eastAsia"/>
          <w:rtl/>
        </w:rPr>
        <w:t>ن</w:t>
      </w:r>
      <w:r w:rsidRPr="00CD23FA">
        <w:rPr>
          <w:rtl/>
        </w:rPr>
        <w:t xml:space="preserve"> الهام</w:t>
      </w:r>
      <w:r w:rsidRPr="00DC749B">
        <w:rPr>
          <w:sz w:val="28"/>
          <w:rtl/>
        </w:rPr>
        <w:t>‌</w:t>
      </w:r>
      <w:r w:rsidRPr="00CD23FA">
        <w:rPr>
          <w:rtl/>
        </w:rPr>
        <w:t>بخش کاوش</w:t>
      </w:r>
      <w:r w:rsidRPr="00DC749B">
        <w:rPr>
          <w:sz w:val="28"/>
          <w:rtl/>
        </w:rPr>
        <w:t>‌</w:t>
      </w:r>
      <w:r w:rsidRPr="00CD23FA">
        <w:rPr>
          <w:rtl/>
        </w:rPr>
        <w:t>ها</w:t>
      </w:r>
      <w:r w:rsidRPr="00CD23FA">
        <w:rPr>
          <w:rFonts w:hint="cs"/>
          <w:rtl/>
        </w:rPr>
        <w:t>ی</w:t>
      </w:r>
      <w:r w:rsidRPr="00CD23FA">
        <w:rPr>
          <w:rtl/>
        </w:rPr>
        <w:t xml:space="preserve"> ب</w:t>
      </w:r>
      <w:r w:rsidRPr="00CD23FA">
        <w:rPr>
          <w:rFonts w:hint="cs"/>
          <w:rtl/>
        </w:rPr>
        <w:t>ی</w:t>
      </w:r>
      <w:r w:rsidRPr="00CD23FA">
        <w:rPr>
          <w:rFonts w:hint="eastAsia"/>
          <w:rtl/>
        </w:rPr>
        <w:t>شتر</w:t>
      </w:r>
      <w:r w:rsidRPr="00CD23FA">
        <w:rPr>
          <w:rtl/>
        </w:rPr>
        <w:t xml:space="preserve"> در بهبود روش</w:t>
      </w:r>
      <w:r w:rsidRPr="00DC749B">
        <w:rPr>
          <w:sz w:val="28"/>
          <w:rtl/>
        </w:rPr>
        <w:t>‌</w:t>
      </w:r>
      <w:r w:rsidRPr="00CD23FA">
        <w:rPr>
          <w:rtl/>
        </w:rPr>
        <w:t>ها</w:t>
      </w:r>
      <w:r w:rsidRPr="00CD23FA">
        <w:rPr>
          <w:rFonts w:hint="cs"/>
          <w:rtl/>
        </w:rPr>
        <w:t>ی</w:t>
      </w:r>
      <w:r w:rsidRPr="00CD23FA">
        <w:rPr>
          <w:rtl/>
        </w:rPr>
        <w:t xml:space="preserve"> باز</w:t>
      </w:r>
      <w:r w:rsidRPr="00CD23FA">
        <w:rPr>
          <w:rFonts w:hint="cs"/>
          <w:rtl/>
        </w:rPr>
        <w:t>ی</w:t>
      </w:r>
      <w:r w:rsidRPr="00CD23FA">
        <w:rPr>
          <w:rFonts w:hint="eastAsia"/>
          <w:rtl/>
        </w:rPr>
        <w:t>اب</w:t>
      </w:r>
      <w:r w:rsidRPr="00CD23FA">
        <w:rPr>
          <w:rFonts w:hint="cs"/>
          <w:rtl/>
        </w:rPr>
        <w:t>ی</w:t>
      </w:r>
      <w:r w:rsidRPr="00CD23FA">
        <w:rPr>
          <w:rtl/>
        </w:rPr>
        <w:t xml:space="preserve"> و استدلال است.</w:t>
      </w:r>
    </w:p>
    <w:p w14:paraId="2C8179D1" w14:textId="0F694469" w:rsidR="00A13826" w:rsidRDefault="00A13826" w:rsidP="00AA7851">
      <w:pPr>
        <w:pStyle w:val="a8"/>
        <w:ind w:left="38"/>
        <w:rPr>
          <w:rtl/>
          <w:lang w:bidi="fa-IR"/>
        </w:rPr>
      </w:pPr>
      <w:r w:rsidRPr="00CD23FA">
        <w:t>QASC</w:t>
      </w:r>
      <w:r w:rsidRPr="00CD23FA">
        <w:rPr>
          <w:rtl/>
        </w:rPr>
        <w:t xml:space="preserve"> </w:t>
      </w:r>
      <w:r w:rsidRPr="00CD23FA">
        <w:rPr>
          <w:rFonts w:hint="cs"/>
          <w:rtl/>
        </w:rPr>
        <w:t>ی</w:t>
      </w:r>
      <w:r w:rsidRPr="00CD23FA">
        <w:rPr>
          <w:rFonts w:hint="eastAsia"/>
          <w:rtl/>
        </w:rPr>
        <w:t>ک</w:t>
      </w:r>
      <w:r w:rsidRPr="00CD23FA">
        <w:rPr>
          <w:rtl/>
        </w:rPr>
        <w:t xml:space="preserve"> منبع ارزشمند برا</w:t>
      </w:r>
      <w:r w:rsidRPr="00CD23FA">
        <w:rPr>
          <w:rFonts w:hint="cs"/>
          <w:rtl/>
        </w:rPr>
        <w:t>ی</w:t>
      </w:r>
      <w:r w:rsidRPr="00CD23FA">
        <w:rPr>
          <w:rtl/>
        </w:rPr>
        <w:t xml:space="preserve"> پ</w:t>
      </w:r>
      <w:r w:rsidRPr="00CD23FA">
        <w:rPr>
          <w:rFonts w:hint="cs"/>
          <w:rtl/>
        </w:rPr>
        <w:t>ی</w:t>
      </w:r>
      <w:r w:rsidRPr="00CD23FA">
        <w:rPr>
          <w:rFonts w:hint="eastAsia"/>
          <w:rtl/>
        </w:rPr>
        <w:t>شبرد</w:t>
      </w:r>
      <w:r w:rsidRPr="00CD23FA">
        <w:rPr>
          <w:rtl/>
        </w:rPr>
        <w:t xml:space="preserve"> تحق</w:t>
      </w:r>
      <w:r w:rsidRPr="00CD23FA">
        <w:rPr>
          <w:rFonts w:hint="cs"/>
          <w:rtl/>
        </w:rPr>
        <w:t>ی</w:t>
      </w:r>
      <w:r w:rsidRPr="00CD23FA">
        <w:rPr>
          <w:rFonts w:hint="eastAsia"/>
          <w:rtl/>
        </w:rPr>
        <w:t>قات</w:t>
      </w:r>
      <w:r w:rsidRPr="00CD23FA">
        <w:rPr>
          <w:rtl/>
        </w:rPr>
        <w:t xml:space="preserve"> در پاسخگو</w:t>
      </w:r>
      <w:r w:rsidRPr="00CD23FA">
        <w:rPr>
          <w:rFonts w:hint="cs"/>
          <w:rtl/>
        </w:rPr>
        <w:t>یی</w:t>
      </w:r>
      <w:r w:rsidRPr="00CD23FA">
        <w:rPr>
          <w:rtl/>
        </w:rPr>
        <w:t xml:space="preserve"> به سوالات </w:t>
      </w:r>
      <w:r w:rsidR="00641B8C">
        <w:rPr>
          <w:rFonts w:hint="cs"/>
          <w:rtl/>
        </w:rPr>
        <w:t>با استدلال</w:t>
      </w:r>
      <w:r w:rsidR="00641B8C">
        <w:rPr>
          <w:rtl/>
        </w:rPr>
        <w:softHyphen/>
      </w:r>
      <w:r w:rsidR="00641B8C">
        <w:rPr>
          <w:rFonts w:hint="cs"/>
          <w:rtl/>
        </w:rPr>
        <w:t xml:space="preserve">های </w:t>
      </w:r>
      <w:r w:rsidRPr="00CD23FA">
        <w:rPr>
          <w:rtl/>
        </w:rPr>
        <w:t xml:space="preserve">چند </w:t>
      </w:r>
      <w:r w:rsidR="00641B8C">
        <w:rPr>
          <w:rFonts w:hint="cs"/>
          <w:rtl/>
        </w:rPr>
        <w:t>مرحله</w:t>
      </w:r>
      <w:r w:rsidR="00641B8C">
        <w:rPr>
          <w:rtl/>
        </w:rPr>
        <w:softHyphen/>
      </w:r>
      <w:r w:rsidR="00641B8C">
        <w:rPr>
          <w:rFonts w:hint="cs"/>
          <w:rtl/>
        </w:rPr>
        <w:t>ای</w:t>
      </w:r>
      <w:r w:rsidRPr="00CD23FA">
        <w:rPr>
          <w:rtl/>
        </w:rPr>
        <w:t xml:space="preserve"> است. با ن</w:t>
      </w:r>
      <w:r w:rsidRPr="00CD23FA">
        <w:rPr>
          <w:rFonts w:hint="cs"/>
          <w:rtl/>
        </w:rPr>
        <w:t>ی</w:t>
      </w:r>
      <w:r w:rsidRPr="00CD23FA">
        <w:rPr>
          <w:rFonts w:hint="eastAsia"/>
          <w:rtl/>
        </w:rPr>
        <w:t>از</w:t>
      </w:r>
      <w:r w:rsidRPr="00CD23FA">
        <w:rPr>
          <w:rtl/>
        </w:rPr>
        <w:t xml:space="preserve"> به ترک</w:t>
      </w:r>
      <w:r w:rsidRPr="00CD23FA">
        <w:rPr>
          <w:rFonts w:hint="cs"/>
          <w:rtl/>
        </w:rPr>
        <w:t>ی</w:t>
      </w:r>
      <w:r w:rsidRPr="00CD23FA">
        <w:rPr>
          <w:rFonts w:hint="eastAsia"/>
          <w:rtl/>
        </w:rPr>
        <w:t>ب</w:t>
      </w:r>
      <w:r w:rsidRPr="00CD23FA">
        <w:rPr>
          <w:rtl/>
        </w:rPr>
        <w:t xml:space="preserve"> حقا</w:t>
      </w:r>
      <w:r w:rsidRPr="00CD23FA">
        <w:rPr>
          <w:rFonts w:hint="cs"/>
          <w:rtl/>
        </w:rPr>
        <w:t>ی</w:t>
      </w:r>
      <w:r w:rsidRPr="00CD23FA">
        <w:rPr>
          <w:rFonts w:hint="eastAsia"/>
          <w:rtl/>
        </w:rPr>
        <w:t>ق</w:t>
      </w:r>
      <w:r w:rsidRPr="00CD23FA">
        <w:rPr>
          <w:rtl/>
        </w:rPr>
        <w:t xml:space="preserve"> از </w:t>
      </w:r>
      <w:r w:rsidRPr="00CD23FA">
        <w:rPr>
          <w:rFonts w:hint="cs"/>
          <w:rtl/>
        </w:rPr>
        <w:t>ی</w:t>
      </w:r>
      <w:r w:rsidRPr="00CD23FA">
        <w:rPr>
          <w:rFonts w:hint="eastAsia"/>
          <w:rtl/>
        </w:rPr>
        <w:t>ک</w:t>
      </w:r>
      <w:r w:rsidRPr="00CD23FA">
        <w:rPr>
          <w:rtl/>
        </w:rPr>
        <w:t xml:space="preserve"> مجموعه بزرگ و تأک</w:t>
      </w:r>
      <w:r w:rsidRPr="00CD23FA">
        <w:rPr>
          <w:rFonts w:hint="cs"/>
          <w:rtl/>
        </w:rPr>
        <w:t>ی</w:t>
      </w:r>
      <w:r w:rsidRPr="00CD23FA">
        <w:rPr>
          <w:rFonts w:hint="eastAsia"/>
          <w:rtl/>
        </w:rPr>
        <w:t>د</w:t>
      </w:r>
      <w:r w:rsidRPr="00CD23FA">
        <w:rPr>
          <w:rtl/>
        </w:rPr>
        <w:t xml:space="preserve"> بر استدلال عقل سل</w:t>
      </w:r>
      <w:r w:rsidRPr="00CD23FA">
        <w:rPr>
          <w:rFonts w:hint="cs"/>
          <w:rtl/>
        </w:rPr>
        <w:t>ی</w:t>
      </w:r>
      <w:r w:rsidRPr="00CD23FA">
        <w:rPr>
          <w:rFonts w:hint="eastAsia"/>
          <w:rtl/>
        </w:rPr>
        <w:t>م،</w:t>
      </w:r>
      <w:r w:rsidRPr="00CD23FA">
        <w:rPr>
          <w:rtl/>
        </w:rPr>
        <w:t xml:space="preserve"> چالش</w:t>
      </w:r>
      <w:r w:rsidRPr="00DC749B">
        <w:rPr>
          <w:sz w:val="28"/>
          <w:rtl/>
        </w:rPr>
        <w:t>‌</w:t>
      </w:r>
      <w:r w:rsidRPr="00CD23FA">
        <w:rPr>
          <w:rtl/>
        </w:rPr>
        <w:t>ها</w:t>
      </w:r>
      <w:r w:rsidRPr="00CD23FA">
        <w:rPr>
          <w:rFonts w:hint="cs"/>
          <w:rtl/>
        </w:rPr>
        <w:t>ی</w:t>
      </w:r>
      <w:r w:rsidRPr="00CD23FA">
        <w:rPr>
          <w:rtl/>
        </w:rPr>
        <w:t xml:space="preserve"> مهم</w:t>
      </w:r>
      <w:r w:rsidRPr="00CD23FA">
        <w:rPr>
          <w:rFonts w:hint="cs"/>
          <w:rtl/>
        </w:rPr>
        <w:t>ی</w:t>
      </w:r>
      <w:r w:rsidRPr="00CD23FA">
        <w:rPr>
          <w:rtl/>
        </w:rPr>
        <w:t xml:space="preserve"> را ارائه م</w:t>
      </w:r>
      <w:r w:rsidRPr="00CD23FA">
        <w:rPr>
          <w:rFonts w:hint="cs"/>
          <w:rtl/>
        </w:rPr>
        <w:t>ی</w:t>
      </w:r>
      <w:r w:rsidRPr="00DC749B">
        <w:rPr>
          <w:rFonts w:hint="cs"/>
          <w:sz w:val="28"/>
          <w:rtl/>
        </w:rPr>
        <w:t>‌</w:t>
      </w:r>
      <w:r w:rsidRPr="00CD23FA">
        <w:rPr>
          <w:rFonts w:hint="eastAsia"/>
          <w:rtl/>
        </w:rPr>
        <w:t>کند</w:t>
      </w:r>
      <w:r w:rsidRPr="00CD23FA">
        <w:rPr>
          <w:rtl/>
        </w:rPr>
        <w:t xml:space="preserve"> که مرزها</w:t>
      </w:r>
      <w:r w:rsidRPr="00CD23FA">
        <w:rPr>
          <w:rFonts w:hint="cs"/>
          <w:rtl/>
        </w:rPr>
        <w:t>ی</w:t>
      </w:r>
      <w:r w:rsidRPr="00CD23FA">
        <w:rPr>
          <w:rtl/>
        </w:rPr>
        <w:t xml:space="preserve"> مدل</w:t>
      </w:r>
      <w:r w:rsidRPr="00DC749B">
        <w:rPr>
          <w:sz w:val="28"/>
          <w:rtl/>
        </w:rPr>
        <w:t>‌</w:t>
      </w:r>
      <w:r w:rsidRPr="00CD23FA">
        <w:rPr>
          <w:rtl/>
        </w:rPr>
        <w:t>ها</w:t>
      </w:r>
      <w:r w:rsidRPr="00CD23FA">
        <w:rPr>
          <w:rFonts w:hint="cs"/>
          <w:rtl/>
        </w:rPr>
        <w:t>ی</w:t>
      </w:r>
      <w:r w:rsidRPr="00CD23FA">
        <w:rPr>
          <w:rtl/>
        </w:rPr>
        <w:t xml:space="preserve"> هوش مصنوع</w:t>
      </w:r>
      <w:r w:rsidRPr="00CD23FA">
        <w:rPr>
          <w:rFonts w:hint="cs"/>
          <w:rtl/>
        </w:rPr>
        <w:t>ی</w:t>
      </w:r>
      <w:r w:rsidRPr="00CD23FA">
        <w:rPr>
          <w:rtl/>
        </w:rPr>
        <w:t xml:space="preserve"> فعل</w:t>
      </w:r>
      <w:r w:rsidRPr="00CD23FA">
        <w:rPr>
          <w:rFonts w:hint="cs"/>
          <w:rtl/>
        </w:rPr>
        <w:t>ی</w:t>
      </w:r>
      <w:r w:rsidRPr="00CD23FA">
        <w:rPr>
          <w:rtl/>
        </w:rPr>
        <w:t xml:space="preserve"> را جابجا م</w:t>
      </w:r>
      <w:r w:rsidRPr="00CD23FA">
        <w:rPr>
          <w:rFonts w:hint="cs"/>
          <w:rtl/>
        </w:rPr>
        <w:t>ی</w:t>
      </w:r>
      <w:r w:rsidRPr="00DC749B">
        <w:rPr>
          <w:rFonts w:hint="cs"/>
          <w:sz w:val="28"/>
          <w:rtl/>
        </w:rPr>
        <w:t>‌</w:t>
      </w:r>
      <w:r w:rsidRPr="00CD23FA">
        <w:rPr>
          <w:rFonts w:hint="eastAsia"/>
          <w:rtl/>
        </w:rPr>
        <w:t>کند</w:t>
      </w:r>
      <w:r w:rsidRPr="00CD23FA">
        <w:rPr>
          <w:rtl/>
        </w:rPr>
        <w:t>.</w:t>
      </w:r>
    </w:p>
    <w:p w14:paraId="40A87C02" w14:textId="7CE82EDC" w:rsidR="007831DE" w:rsidRDefault="007831DE" w:rsidP="00AA7851">
      <w:pPr>
        <w:pStyle w:val="a0"/>
        <w:ind w:left="38"/>
        <w:rPr>
          <w:rtl/>
          <w:lang w:bidi="fa-IR"/>
        </w:rPr>
      </w:pPr>
      <w:bookmarkStart w:id="90" w:name="_Toc182362702"/>
      <w:r>
        <w:rPr>
          <w:rFonts w:hint="cs"/>
          <w:rtl/>
        </w:rPr>
        <w:t xml:space="preserve">توضیحات </w:t>
      </w:r>
      <w:r w:rsidRPr="00F33038">
        <w:rPr>
          <w:rFonts w:hint="cs"/>
          <w:rtl/>
        </w:rPr>
        <w:t xml:space="preserve">مجموعه داده </w:t>
      </w:r>
      <w:r w:rsidRPr="007831DE">
        <w:rPr>
          <w:rFonts w:asciiTheme="majorBidi" w:hAnsiTheme="majorBidi" w:cstheme="majorBidi"/>
        </w:rPr>
        <w:t>ARC</w:t>
      </w:r>
      <w:bookmarkEnd w:id="90"/>
    </w:p>
    <w:p w14:paraId="0EC475B6" w14:textId="120C022C" w:rsidR="007831DE" w:rsidRDefault="007831DE" w:rsidP="00AA7851">
      <w:pPr>
        <w:pStyle w:val="a8"/>
        <w:ind w:left="38"/>
        <w:rPr>
          <w:rtl/>
        </w:rPr>
      </w:pPr>
      <w:r w:rsidRPr="00CD23FA">
        <w:t>ARC</w:t>
      </w:r>
      <w:r w:rsidRPr="00CD23FA">
        <w:rPr>
          <w:rtl/>
        </w:rPr>
        <w:t xml:space="preserve"> مجموعه داده</w:t>
      </w:r>
      <w:r>
        <w:rPr>
          <w:rtl/>
        </w:rPr>
        <w:softHyphen/>
      </w:r>
      <w:r w:rsidRPr="00CD23FA">
        <w:rPr>
          <w:rtl/>
        </w:rPr>
        <w:t>ا</w:t>
      </w:r>
      <w:r w:rsidRPr="00CD23FA">
        <w:rPr>
          <w:rFonts w:hint="cs"/>
          <w:rtl/>
        </w:rPr>
        <w:t>ی</w:t>
      </w:r>
      <w:r w:rsidRPr="00CD23FA">
        <w:rPr>
          <w:rtl/>
        </w:rPr>
        <w:t xml:space="preserve"> است که برا</w:t>
      </w:r>
      <w:r w:rsidRPr="00CD23FA">
        <w:rPr>
          <w:rFonts w:hint="cs"/>
          <w:rtl/>
        </w:rPr>
        <w:t>ی</w:t>
      </w:r>
      <w:r w:rsidRPr="00CD23FA">
        <w:rPr>
          <w:rtl/>
        </w:rPr>
        <w:t xml:space="preserve"> ارز</w:t>
      </w:r>
      <w:r w:rsidRPr="00CD23FA">
        <w:rPr>
          <w:rFonts w:hint="cs"/>
          <w:rtl/>
        </w:rPr>
        <w:t>ی</w:t>
      </w:r>
      <w:r w:rsidRPr="00CD23FA">
        <w:rPr>
          <w:rFonts w:hint="eastAsia"/>
          <w:rtl/>
        </w:rPr>
        <w:t>اب</w:t>
      </w:r>
      <w:r w:rsidRPr="00CD23FA">
        <w:rPr>
          <w:rFonts w:hint="cs"/>
          <w:rtl/>
        </w:rPr>
        <w:t>ی</w:t>
      </w:r>
      <w:r w:rsidRPr="00CD23FA">
        <w:rPr>
          <w:rtl/>
        </w:rPr>
        <w:t xml:space="preserve"> قابل</w:t>
      </w:r>
      <w:r w:rsidRPr="00CD23FA">
        <w:rPr>
          <w:rFonts w:hint="cs"/>
          <w:rtl/>
        </w:rPr>
        <w:t>ی</w:t>
      </w:r>
      <w:r w:rsidRPr="00CD23FA">
        <w:rPr>
          <w:rFonts w:hint="eastAsia"/>
          <w:rtl/>
        </w:rPr>
        <w:t>ت</w:t>
      </w:r>
      <w:r w:rsidR="00A12C60">
        <w:rPr>
          <w:rtl/>
        </w:rPr>
        <w:softHyphen/>
      </w:r>
      <w:r w:rsidRPr="00CD23FA">
        <w:rPr>
          <w:rtl/>
        </w:rPr>
        <w:t>ها</w:t>
      </w:r>
      <w:r w:rsidRPr="00CD23FA">
        <w:rPr>
          <w:rFonts w:hint="cs"/>
          <w:rtl/>
        </w:rPr>
        <w:t>ی</w:t>
      </w:r>
      <w:r w:rsidRPr="00CD23FA">
        <w:rPr>
          <w:rtl/>
        </w:rPr>
        <w:t xml:space="preserve"> پ</w:t>
      </w:r>
      <w:r w:rsidRPr="00CD23FA">
        <w:rPr>
          <w:rFonts w:hint="cs"/>
          <w:rtl/>
        </w:rPr>
        <w:t>ی</w:t>
      </w:r>
      <w:r w:rsidRPr="00CD23FA">
        <w:rPr>
          <w:rFonts w:hint="eastAsia"/>
          <w:rtl/>
        </w:rPr>
        <w:t>شرفته</w:t>
      </w:r>
      <w:r w:rsidRPr="00CD23FA">
        <w:rPr>
          <w:rtl/>
        </w:rPr>
        <w:t xml:space="preserve"> پاسخ</w:t>
      </w:r>
      <w:r>
        <w:rPr>
          <w:rtl/>
        </w:rPr>
        <w:softHyphen/>
      </w:r>
      <w:r w:rsidRPr="00CD23FA">
        <w:rPr>
          <w:rtl/>
        </w:rPr>
        <w:t>گو</w:t>
      </w:r>
      <w:r w:rsidRPr="00CD23FA">
        <w:rPr>
          <w:rFonts w:hint="cs"/>
          <w:rtl/>
        </w:rPr>
        <w:t>یی</w:t>
      </w:r>
      <w:r w:rsidRPr="00CD23FA">
        <w:rPr>
          <w:rtl/>
        </w:rPr>
        <w:t xml:space="preserve"> به پرسش مدل</w:t>
      </w:r>
      <w:r>
        <w:rPr>
          <w:rtl/>
        </w:rPr>
        <w:softHyphen/>
      </w:r>
      <w:r w:rsidRPr="00CD23FA">
        <w:rPr>
          <w:rtl/>
        </w:rPr>
        <w:t>ها</w:t>
      </w:r>
      <w:r w:rsidRPr="00CD23FA">
        <w:rPr>
          <w:rFonts w:hint="cs"/>
          <w:rtl/>
        </w:rPr>
        <w:t>ی</w:t>
      </w:r>
      <w:r w:rsidRPr="00CD23FA">
        <w:rPr>
          <w:rtl/>
        </w:rPr>
        <w:t xml:space="preserve"> هوش مصنوع</w:t>
      </w:r>
      <w:r w:rsidRPr="00CD23FA">
        <w:rPr>
          <w:rFonts w:hint="cs"/>
          <w:rtl/>
        </w:rPr>
        <w:t>ی</w:t>
      </w:r>
      <w:r w:rsidRPr="00CD23FA">
        <w:rPr>
          <w:rtl/>
        </w:rPr>
        <w:t xml:space="preserve"> طراح</w:t>
      </w:r>
      <w:r w:rsidRPr="00CD23FA">
        <w:rPr>
          <w:rFonts w:hint="cs"/>
          <w:rtl/>
        </w:rPr>
        <w:t>ی</w:t>
      </w:r>
      <w:r w:rsidRPr="00CD23FA">
        <w:rPr>
          <w:rtl/>
        </w:rPr>
        <w:t xml:space="preserve"> شده است. مجموعه داده شامل سؤالات علوم طب</w:t>
      </w:r>
      <w:r w:rsidRPr="00CD23FA">
        <w:rPr>
          <w:rFonts w:hint="cs"/>
          <w:rtl/>
        </w:rPr>
        <w:t>ی</w:t>
      </w:r>
      <w:r w:rsidRPr="00CD23FA">
        <w:rPr>
          <w:rFonts w:hint="eastAsia"/>
          <w:rtl/>
        </w:rPr>
        <w:t>ع</w:t>
      </w:r>
      <w:r w:rsidRPr="00CD23FA">
        <w:rPr>
          <w:rFonts w:hint="cs"/>
          <w:rtl/>
        </w:rPr>
        <w:t>ی</w:t>
      </w:r>
      <w:r w:rsidRPr="00CD23FA">
        <w:rPr>
          <w:rtl/>
        </w:rPr>
        <w:t xml:space="preserve"> و ابتدا</w:t>
      </w:r>
      <w:r w:rsidRPr="00CD23FA">
        <w:rPr>
          <w:rFonts w:hint="cs"/>
          <w:rtl/>
        </w:rPr>
        <w:t>یی</w:t>
      </w:r>
      <w:r w:rsidRPr="00CD23FA">
        <w:rPr>
          <w:rtl/>
        </w:rPr>
        <w:t xml:space="preserve"> است که برا</w:t>
      </w:r>
      <w:r w:rsidRPr="00CD23FA">
        <w:rPr>
          <w:rFonts w:hint="cs"/>
          <w:rtl/>
        </w:rPr>
        <w:t>ی</w:t>
      </w:r>
      <w:r w:rsidRPr="00CD23FA">
        <w:rPr>
          <w:rtl/>
        </w:rPr>
        <w:t xml:space="preserve"> آزما</w:t>
      </w:r>
      <w:r w:rsidRPr="00CD23FA">
        <w:rPr>
          <w:rFonts w:hint="cs"/>
          <w:rtl/>
        </w:rPr>
        <w:t>ی</w:t>
      </w:r>
      <w:r w:rsidRPr="00CD23FA">
        <w:rPr>
          <w:rFonts w:hint="eastAsia"/>
          <w:rtl/>
        </w:rPr>
        <w:t>شات</w:t>
      </w:r>
      <w:r w:rsidRPr="00CD23FA">
        <w:rPr>
          <w:rtl/>
        </w:rPr>
        <w:t xml:space="preserve"> انسان</w:t>
      </w:r>
      <w:r w:rsidRPr="00CD23FA">
        <w:rPr>
          <w:rFonts w:hint="cs"/>
          <w:rtl/>
        </w:rPr>
        <w:t>ی</w:t>
      </w:r>
      <w:r w:rsidRPr="00CD23FA">
        <w:rPr>
          <w:rtl/>
        </w:rPr>
        <w:t xml:space="preserve"> نوشته شده است و آن را به منبع</w:t>
      </w:r>
      <w:r w:rsidRPr="00CD23FA">
        <w:rPr>
          <w:rFonts w:hint="cs"/>
          <w:rtl/>
        </w:rPr>
        <w:t>ی</w:t>
      </w:r>
      <w:r w:rsidRPr="00CD23FA">
        <w:rPr>
          <w:rtl/>
        </w:rPr>
        <w:t xml:space="preserve"> منحصر به فرد و ارزشمند برا</w:t>
      </w:r>
      <w:r w:rsidRPr="00CD23FA">
        <w:rPr>
          <w:rFonts w:hint="cs"/>
          <w:rtl/>
        </w:rPr>
        <w:t>ی</w:t>
      </w:r>
      <w:r w:rsidRPr="00CD23FA">
        <w:rPr>
          <w:rtl/>
        </w:rPr>
        <w:t xml:space="preserve"> تحق</w:t>
      </w:r>
      <w:r w:rsidRPr="00CD23FA">
        <w:rPr>
          <w:rFonts w:hint="cs"/>
          <w:rtl/>
        </w:rPr>
        <w:t>ی</w:t>
      </w:r>
      <w:r w:rsidRPr="00CD23FA">
        <w:rPr>
          <w:rFonts w:hint="eastAsia"/>
          <w:rtl/>
        </w:rPr>
        <w:t>قات</w:t>
      </w:r>
      <w:r w:rsidRPr="00CD23FA">
        <w:rPr>
          <w:rtl/>
        </w:rPr>
        <w:t xml:space="preserve"> هوش مصنوع</w:t>
      </w:r>
      <w:r w:rsidRPr="00CD23FA">
        <w:rPr>
          <w:rFonts w:hint="cs"/>
          <w:rtl/>
        </w:rPr>
        <w:t>ی</w:t>
      </w:r>
      <w:r w:rsidRPr="00CD23FA">
        <w:rPr>
          <w:rtl/>
        </w:rPr>
        <w:t xml:space="preserve"> تبد</w:t>
      </w:r>
      <w:r w:rsidRPr="00CD23FA">
        <w:rPr>
          <w:rFonts w:hint="cs"/>
          <w:rtl/>
        </w:rPr>
        <w:t>ی</w:t>
      </w:r>
      <w:r w:rsidRPr="00CD23FA">
        <w:rPr>
          <w:rFonts w:hint="eastAsia"/>
          <w:rtl/>
        </w:rPr>
        <w:t>ل</w:t>
      </w:r>
      <w:r w:rsidRPr="00CD23FA">
        <w:rPr>
          <w:rtl/>
        </w:rPr>
        <w:t xml:space="preserve"> </w:t>
      </w:r>
      <w:r w:rsidR="005B628F">
        <w:rPr>
          <w:rtl/>
        </w:rPr>
        <w:t>می‌کند</w:t>
      </w:r>
      <w:r>
        <w:rPr>
          <w:rtl/>
        </w:rPr>
        <w:fldChar w:fldCharType="begin"/>
      </w:r>
      <w:r>
        <w:rPr>
          <w:rtl/>
        </w:rPr>
        <w:instrText xml:space="preserve"> </w:instrText>
      </w:r>
      <w:r>
        <w:instrText>ADDIN EN.CITE &lt;EndNote&gt;&lt;Cite&gt;&lt;Author&gt;Clark&lt;/Author&gt;&lt;Year&gt;2018&lt;/Year&gt;&lt;RecNum&gt;75&lt;/RecNum&gt;&lt;DisplayText&gt;[76]&lt;/DisplayText&gt;&lt;record&gt;&lt;rec-number&gt;75&lt;/rec-number&gt;&lt;foreign-keys&gt;&lt;key app="EN" db-id="5advps9aitwdwre9vx1x2pv30wawrxstfptz" timestamp="1723226655"&gt;75&lt;/key&gt;&lt;/foreign-keys&gt;&lt;ref-type name="Journal Article"&gt;17&lt;/ref-type&gt;&lt;contributors&gt;&lt;authors&gt;&lt;author&gt;Clark, Peter&lt;/author&gt;&lt;author&gt;Cowhey, Isaac&lt;/author&gt;&lt;author&gt;Etzioni, Oren&lt;/author&gt;&lt;author&gt;Khot, Tushar&lt;/author&gt;&lt;author&gt;Sabharwal, Ashish&lt;/author&gt;&lt;author&gt;Schoenick, Carissa&lt;/author&gt;&lt;author&gt;Tafjord, Oyvind&lt;/author&gt;&lt;/authors&gt;&lt;/contributors&gt;&lt;titles&gt;&lt;title&gt;Think you have Solved Question Answering? Try ARC, the AI2 Reasoning Challenge&lt;/title&gt;&lt;secondary-title&gt;ArXiv&lt;/secondary-title&gt;&lt;/titles&gt;&lt;periodical&gt;&lt;full-title&gt;ArXiv</w:instrText>
      </w:r>
      <w:r>
        <w:rPr>
          <w:rtl/>
        </w:rPr>
        <w:instrText>&lt;/</w:instrText>
      </w:r>
      <w:r>
        <w:instrText>full-title&gt;&lt;/periodical&gt;&lt;volume&gt;abs/1803.05457&lt;/volume&gt;&lt;dates&gt;&lt;year&gt;2018&lt;/year&gt;&lt;/dates&gt;&lt;urls&gt;&lt;/urls&gt;&lt;/record&gt;&lt;/Cite&gt;&lt;/EndNote</w:instrText>
      </w:r>
      <w:r>
        <w:rPr>
          <w:rtl/>
        </w:rPr>
        <w:instrText>&gt;</w:instrText>
      </w:r>
      <w:r>
        <w:rPr>
          <w:rtl/>
        </w:rPr>
        <w:fldChar w:fldCharType="separate"/>
      </w:r>
      <w:r>
        <w:rPr>
          <w:noProof/>
          <w:rtl/>
        </w:rPr>
        <w:t>[76]</w:t>
      </w:r>
      <w:r>
        <w:rPr>
          <w:rtl/>
        </w:rPr>
        <w:fldChar w:fldCharType="end"/>
      </w:r>
      <w:r w:rsidRPr="00CD23FA">
        <w:rPr>
          <w:rtl/>
        </w:rPr>
        <w:t>.</w:t>
      </w:r>
    </w:p>
    <w:p w14:paraId="4B3D0A8C" w14:textId="77777777" w:rsidR="007831DE" w:rsidRPr="000745E5" w:rsidRDefault="007831DE" w:rsidP="00AA7851">
      <w:pPr>
        <w:pStyle w:val="a4"/>
        <w:ind w:left="179"/>
        <w:rPr>
          <w:rtl/>
        </w:rPr>
      </w:pPr>
      <w:r w:rsidRPr="000745E5">
        <w:rPr>
          <w:rtl/>
        </w:rPr>
        <w:t>مجموعه سوالات</w:t>
      </w:r>
    </w:p>
    <w:p w14:paraId="671BD29C" w14:textId="01551104" w:rsidR="007831DE" w:rsidRPr="00CD23FA" w:rsidRDefault="007831DE" w:rsidP="00AA7851">
      <w:pPr>
        <w:pStyle w:val="a8"/>
        <w:ind w:left="38"/>
        <w:rPr>
          <w:rtl/>
        </w:rPr>
      </w:pPr>
      <w:r w:rsidRPr="00CD23FA">
        <w:rPr>
          <w:rtl/>
        </w:rPr>
        <w:t xml:space="preserve">مجموعه سوالات </w:t>
      </w:r>
      <w:r w:rsidRPr="00CD23FA">
        <w:t>ARC</w:t>
      </w:r>
      <w:r w:rsidRPr="00CD23FA">
        <w:rPr>
          <w:rtl/>
        </w:rPr>
        <w:t xml:space="preserve"> شامل 7787 سوال است که به دو دسته تقس</w:t>
      </w:r>
      <w:r w:rsidRPr="00CD23FA">
        <w:rPr>
          <w:rFonts w:hint="cs"/>
          <w:rtl/>
        </w:rPr>
        <w:t>ی</w:t>
      </w:r>
      <w:r w:rsidRPr="00CD23FA">
        <w:rPr>
          <w:rFonts w:hint="eastAsia"/>
          <w:rtl/>
        </w:rPr>
        <w:t>م</w:t>
      </w:r>
      <w:r w:rsidR="00A00FDE">
        <w:rPr>
          <w:rtl/>
        </w:rPr>
        <w:t xml:space="preserve"> می‌</w:t>
      </w:r>
      <w:r w:rsidRPr="00CD23FA">
        <w:rPr>
          <w:rtl/>
        </w:rPr>
        <w:t>شوند:</w:t>
      </w:r>
    </w:p>
    <w:p w14:paraId="316BA854" w14:textId="2C9B2FB4" w:rsidR="007831DE" w:rsidRPr="00CD23FA" w:rsidRDefault="007831DE" w:rsidP="00AA7851">
      <w:pPr>
        <w:pStyle w:val="ListParagraph"/>
        <w:ind w:left="38"/>
        <w:rPr>
          <w:rtl/>
        </w:rPr>
      </w:pPr>
      <w:r w:rsidRPr="00CD23FA">
        <w:rPr>
          <w:rtl/>
        </w:rPr>
        <w:t>1. مجموعه چالش</w:t>
      </w:r>
      <w:r>
        <w:rPr>
          <w:rStyle w:val="FootnoteReference"/>
          <w:rtl/>
        </w:rPr>
        <w:footnoteReference w:id="88"/>
      </w:r>
      <w:r w:rsidRPr="00CD23FA">
        <w:rPr>
          <w:rtl/>
        </w:rPr>
        <w:t>: ا</w:t>
      </w:r>
      <w:r w:rsidRPr="00CD23FA">
        <w:rPr>
          <w:rFonts w:hint="cs"/>
          <w:rtl/>
        </w:rPr>
        <w:t>ی</w:t>
      </w:r>
      <w:r w:rsidRPr="00CD23FA">
        <w:rPr>
          <w:rFonts w:hint="eastAsia"/>
          <w:rtl/>
        </w:rPr>
        <w:t>ن</w:t>
      </w:r>
      <w:r w:rsidRPr="00CD23FA">
        <w:rPr>
          <w:rtl/>
        </w:rPr>
        <w:t xml:space="preserve"> مجموعه شامل سوالات</w:t>
      </w:r>
      <w:r w:rsidRPr="00CD23FA">
        <w:rPr>
          <w:rFonts w:hint="cs"/>
          <w:rtl/>
        </w:rPr>
        <w:t>ی</w:t>
      </w:r>
      <w:r w:rsidRPr="00CD23FA">
        <w:rPr>
          <w:rtl/>
        </w:rPr>
        <w:t xml:space="preserve"> است که هم توسط </w:t>
      </w:r>
      <w:r w:rsidRPr="00CD23FA">
        <w:rPr>
          <w:rFonts w:hint="cs"/>
          <w:rtl/>
        </w:rPr>
        <w:t>ی</w:t>
      </w:r>
      <w:r w:rsidRPr="00CD23FA">
        <w:rPr>
          <w:rFonts w:hint="eastAsia"/>
          <w:rtl/>
        </w:rPr>
        <w:t>ک</w:t>
      </w:r>
      <w:r w:rsidRPr="00CD23FA">
        <w:rPr>
          <w:rtl/>
        </w:rPr>
        <w:t xml:space="preserve"> الگور</w:t>
      </w:r>
      <w:r w:rsidRPr="00CD23FA">
        <w:rPr>
          <w:rFonts w:hint="cs"/>
          <w:rtl/>
        </w:rPr>
        <w:t>ی</w:t>
      </w:r>
      <w:r w:rsidRPr="00CD23FA">
        <w:rPr>
          <w:rFonts w:hint="eastAsia"/>
          <w:rtl/>
        </w:rPr>
        <w:t>تم</w:t>
      </w:r>
      <w:r w:rsidRPr="00CD23FA">
        <w:rPr>
          <w:rtl/>
        </w:rPr>
        <w:t xml:space="preserve"> مبتن</w:t>
      </w:r>
      <w:r w:rsidRPr="00CD23FA">
        <w:rPr>
          <w:rFonts w:hint="cs"/>
          <w:rtl/>
        </w:rPr>
        <w:t>ی</w:t>
      </w:r>
      <w:r w:rsidRPr="00CD23FA">
        <w:rPr>
          <w:rtl/>
        </w:rPr>
        <w:t xml:space="preserve"> بر باز</w:t>
      </w:r>
      <w:r w:rsidRPr="00CD23FA">
        <w:rPr>
          <w:rFonts w:hint="cs"/>
          <w:rtl/>
        </w:rPr>
        <w:t>ی</w:t>
      </w:r>
      <w:r w:rsidRPr="00CD23FA">
        <w:rPr>
          <w:rFonts w:hint="eastAsia"/>
          <w:rtl/>
        </w:rPr>
        <w:t>اب</w:t>
      </w:r>
      <w:r w:rsidRPr="00CD23FA">
        <w:rPr>
          <w:rFonts w:hint="cs"/>
          <w:rtl/>
        </w:rPr>
        <w:t>ی</w:t>
      </w:r>
      <w:r w:rsidRPr="00CD23FA">
        <w:rPr>
          <w:rtl/>
        </w:rPr>
        <w:t xml:space="preserve"> و هم توسط الگور</w:t>
      </w:r>
      <w:r w:rsidRPr="00CD23FA">
        <w:rPr>
          <w:rFonts w:hint="cs"/>
          <w:rtl/>
        </w:rPr>
        <w:t>ی</w:t>
      </w:r>
      <w:r w:rsidRPr="00CD23FA">
        <w:rPr>
          <w:rFonts w:hint="eastAsia"/>
          <w:rtl/>
        </w:rPr>
        <w:t>تم</w:t>
      </w:r>
      <w:r w:rsidRPr="00CD23FA">
        <w:rPr>
          <w:rtl/>
        </w:rPr>
        <w:t xml:space="preserve"> هم</w:t>
      </w:r>
      <w:r w:rsidRPr="009E5B3B">
        <w:rPr>
          <w:sz w:val="28"/>
          <w:rtl/>
        </w:rPr>
        <w:t>‌</w:t>
      </w:r>
      <w:r w:rsidRPr="00CD23FA">
        <w:rPr>
          <w:rtl/>
        </w:rPr>
        <w:t>رو</w:t>
      </w:r>
      <w:r w:rsidRPr="00CD23FA">
        <w:rPr>
          <w:rFonts w:hint="cs"/>
          <w:rtl/>
        </w:rPr>
        <w:t>ی</w:t>
      </w:r>
      <w:r w:rsidRPr="00CD23FA">
        <w:rPr>
          <w:rtl/>
        </w:rPr>
        <w:t xml:space="preserve"> کلمه به اشتباه پاسخ داده شده است. ا</w:t>
      </w:r>
      <w:r w:rsidRPr="00CD23FA">
        <w:rPr>
          <w:rFonts w:hint="cs"/>
          <w:rtl/>
        </w:rPr>
        <w:t>ی</w:t>
      </w:r>
      <w:r w:rsidRPr="00CD23FA">
        <w:rPr>
          <w:rFonts w:hint="eastAsia"/>
          <w:rtl/>
        </w:rPr>
        <w:t>ن</w:t>
      </w:r>
      <w:r w:rsidRPr="00CD23FA">
        <w:rPr>
          <w:rtl/>
        </w:rPr>
        <w:t xml:space="preserve"> ز</w:t>
      </w:r>
      <w:r w:rsidRPr="00CD23FA">
        <w:rPr>
          <w:rFonts w:hint="cs"/>
          <w:rtl/>
        </w:rPr>
        <w:t>ی</w:t>
      </w:r>
      <w:r w:rsidRPr="00CD23FA">
        <w:rPr>
          <w:rFonts w:hint="eastAsia"/>
          <w:rtl/>
        </w:rPr>
        <w:t>ر</w:t>
      </w:r>
      <w:r w:rsidRPr="00CD23FA">
        <w:rPr>
          <w:rtl/>
        </w:rPr>
        <w:t xml:space="preserve"> مجموعه به و</w:t>
      </w:r>
      <w:r w:rsidRPr="00CD23FA">
        <w:rPr>
          <w:rFonts w:hint="cs"/>
          <w:rtl/>
        </w:rPr>
        <w:t>ی</w:t>
      </w:r>
      <w:r w:rsidRPr="00CD23FA">
        <w:rPr>
          <w:rFonts w:hint="eastAsia"/>
          <w:rtl/>
        </w:rPr>
        <w:t>ژه</w:t>
      </w:r>
      <w:r w:rsidRPr="00CD23FA">
        <w:rPr>
          <w:rtl/>
        </w:rPr>
        <w:t xml:space="preserve"> برا</w:t>
      </w:r>
      <w:r w:rsidRPr="00CD23FA">
        <w:rPr>
          <w:rFonts w:hint="cs"/>
          <w:rtl/>
        </w:rPr>
        <w:t>ی</w:t>
      </w:r>
      <w:r w:rsidRPr="00CD23FA">
        <w:rPr>
          <w:rtl/>
        </w:rPr>
        <w:t xml:space="preserve"> مدل</w:t>
      </w:r>
      <w:r w:rsidR="00A12C60">
        <w:rPr>
          <w:rtl/>
        </w:rPr>
        <w:softHyphen/>
      </w:r>
      <w:r w:rsidRPr="00CD23FA">
        <w:rPr>
          <w:rtl/>
        </w:rPr>
        <w:t>ها</w:t>
      </w:r>
      <w:r w:rsidRPr="00CD23FA">
        <w:rPr>
          <w:rFonts w:hint="cs"/>
          <w:rtl/>
        </w:rPr>
        <w:t>ی</w:t>
      </w:r>
      <w:r w:rsidRPr="00CD23FA">
        <w:rPr>
          <w:rtl/>
        </w:rPr>
        <w:t xml:space="preserve"> هوش مصنوع</w:t>
      </w:r>
      <w:r w:rsidRPr="00CD23FA">
        <w:rPr>
          <w:rFonts w:hint="cs"/>
          <w:rtl/>
        </w:rPr>
        <w:t>ی</w:t>
      </w:r>
      <w:r w:rsidRPr="00CD23FA">
        <w:rPr>
          <w:rtl/>
        </w:rPr>
        <w:t xml:space="preserve"> چالش برانگ</w:t>
      </w:r>
      <w:r w:rsidRPr="00CD23FA">
        <w:rPr>
          <w:rFonts w:hint="cs"/>
          <w:rtl/>
        </w:rPr>
        <w:t>ی</w:t>
      </w:r>
      <w:r w:rsidRPr="00CD23FA">
        <w:rPr>
          <w:rFonts w:hint="eastAsia"/>
          <w:rtl/>
        </w:rPr>
        <w:t>ز</w:t>
      </w:r>
      <w:r w:rsidRPr="00CD23FA">
        <w:rPr>
          <w:rtl/>
        </w:rPr>
        <w:t xml:space="preserve"> است، ز</w:t>
      </w:r>
      <w:r w:rsidRPr="00CD23FA">
        <w:rPr>
          <w:rFonts w:hint="cs"/>
          <w:rtl/>
        </w:rPr>
        <w:t>ی</w:t>
      </w:r>
      <w:r w:rsidRPr="00CD23FA">
        <w:rPr>
          <w:rFonts w:hint="eastAsia"/>
          <w:rtl/>
        </w:rPr>
        <w:t>را</w:t>
      </w:r>
      <w:r w:rsidRPr="00CD23FA">
        <w:rPr>
          <w:rtl/>
        </w:rPr>
        <w:t xml:space="preserve"> به استدلال و دانش پ</w:t>
      </w:r>
      <w:r w:rsidRPr="00CD23FA">
        <w:rPr>
          <w:rFonts w:hint="cs"/>
          <w:rtl/>
        </w:rPr>
        <w:t>ی</w:t>
      </w:r>
      <w:r w:rsidRPr="00CD23FA">
        <w:rPr>
          <w:rFonts w:hint="eastAsia"/>
          <w:rtl/>
        </w:rPr>
        <w:t>شرفته</w:t>
      </w:r>
      <w:r w:rsidRPr="00CD23FA">
        <w:rPr>
          <w:rtl/>
        </w:rPr>
        <w:t xml:space="preserve"> تر</w:t>
      </w:r>
      <w:r w:rsidRPr="00CD23FA">
        <w:rPr>
          <w:rFonts w:hint="cs"/>
          <w:rtl/>
        </w:rPr>
        <w:t>ی</w:t>
      </w:r>
      <w:r w:rsidRPr="00CD23FA">
        <w:rPr>
          <w:rtl/>
        </w:rPr>
        <w:t xml:space="preserve"> ن</w:t>
      </w:r>
      <w:r w:rsidRPr="00CD23FA">
        <w:rPr>
          <w:rFonts w:hint="cs"/>
          <w:rtl/>
        </w:rPr>
        <w:t>ی</w:t>
      </w:r>
      <w:r w:rsidRPr="00CD23FA">
        <w:rPr>
          <w:rFonts w:hint="eastAsia"/>
          <w:rtl/>
        </w:rPr>
        <w:t>از</w:t>
      </w:r>
      <w:r w:rsidRPr="00CD23FA">
        <w:rPr>
          <w:rtl/>
        </w:rPr>
        <w:t xml:space="preserve"> دارد.</w:t>
      </w:r>
    </w:p>
    <w:p w14:paraId="5143EB15" w14:textId="1AA006A3" w:rsidR="007831DE" w:rsidRDefault="007831DE" w:rsidP="00AA7851">
      <w:pPr>
        <w:pStyle w:val="ListParagraph"/>
        <w:ind w:left="38"/>
        <w:rPr>
          <w:rFonts w:cs="Calibri"/>
          <w:rtl/>
        </w:rPr>
      </w:pPr>
      <w:r w:rsidRPr="00CD23FA">
        <w:rPr>
          <w:rtl/>
        </w:rPr>
        <w:t xml:space="preserve">2. </w:t>
      </w:r>
      <w:r w:rsidRPr="00CD23FA">
        <w:rPr>
          <w:rFonts w:hint="cs"/>
          <w:rtl/>
        </w:rPr>
        <w:t>مجموعه آسان</w:t>
      </w:r>
      <w:r w:rsidRPr="00CD23FA">
        <w:rPr>
          <w:rtl/>
        </w:rPr>
        <w:t>: ا</w:t>
      </w:r>
      <w:r w:rsidRPr="00CD23FA">
        <w:rPr>
          <w:rFonts w:hint="cs"/>
          <w:rtl/>
        </w:rPr>
        <w:t>ی</w:t>
      </w:r>
      <w:r w:rsidRPr="00CD23FA">
        <w:rPr>
          <w:rFonts w:hint="eastAsia"/>
          <w:rtl/>
        </w:rPr>
        <w:t>ن</w:t>
      </w:r>
      <w:r w:rsidRPr="00CD23FA">
        <w:rPr>
          <w:rtl/>
        </w:rPr>
        <w:t xml:space="preserve"> مجموعه شامل سوالات</w:t>
      </w:r>
      <w:r w:rsidRPr="00CD23FA">
        <w:rPr>
          <w:rFonts w:hint="cs"/>
          <w:rtl/>
        </w:rPr>
        <w:t>ی</w:t>
      </w:r>
      <w:r w:rsidRPr="00CD23FA">
        <w:rPr>
          <w:rtl/>
        </w:rPr>
        <w:t xml:space="preserve"> است که حداقل </w:t>
      </w:r>
      <w:r w:rsidRPr="00CD23FA">
        <w:rPr>
          <w:rFonts w:hint="cs"/>
          <w:rtl/>
        </w:rPr>
        <w:t>ی</w:t>
      </w:r>
      <w:r w:rsidRPr="00CD23FA">
        <w:rPr>
          <w:rFonts w:hint="eastAsia"/>
          <w:rtl/>
        </w:rPr>
        <w:t>ک</w:t>
      </w:r>
      <w:r w:rsidRPr="00CD23FA">
        <w:rPr>
          <w:rFonts w:hint="cs"/>
          <w:rtl/>
        </w:rPr>
        <w:t>ی</w:t>
      </w:r>
      <w:r w:rsidRPr="00CD23FA">
        <w:rPr>
          <w:rtl/>
        </w:rPr>
        <w:t xml:space="preserve"> از دو الگور</w:t>
      </w:r>
      <w:r w:rsidRPr="00CD23FA">
        <w:rPr>
          <w:rFonts w:hint="cs"/>
          <w:rtl/>
        </w:rPr>
        <w:t>ی</w:t>
      </w:r>
      <w:r w:rsidRPr="00CD23FA">
        <w:rPr>
          <w:rFonts w:hint="eastAsia"/>
          <w:rtl/>
        </w:rPr>
        <w:t>تم</w:t>
      </w:r>
      <w:r w:rsidRPr="00CD23FA">
        <w:rPr>
          <w:rtl/>
        </w:rPr>
        <w:t xml:space="preserve"> ذکر شده در بالا به آنها پاسخ صح</w:t>
      </w:r>
      <w:r w:rsidRPr="00CD23FA">
        <w:rPr>
          <w:rFonts w:hint="cs"/>
          <w:rtl/>
        </w:rPr>
        <w:t>ی</w:t>
      </w:r>
      <w:r w:rsidRPr="00CD23FA">
        <w:rPr>
          <w:rFonts w:hint="eastAsia"/>
          <w:rtl/>
        </w:rPr>
        <w:t>ح</w:t>
      </w:r>
      <w:r w:rsidRPr="00CD23FA">
        <w:rPr>
          <w:rtl/>
        </w:rPr>
        <w:t xml:space="preserve"> داده است. ا</w:t>
      </w:r>
      <w:r w:rsidRPr="00CD23FA">
        <w:rPr>
          <w:rFonts w:hint="cs"/>
          <w:rtl/>
        </w:rPr>
        <w:t>ی</w:t>
      </w:r>
      <w:r w:rsidRPr="00CD23FA">
        <w:rPr>
          <w:rFonts w:hint="eastAsia"/>
          <w:rtl/>
        </w:rPr>
        <w:t>ن</w:t>
      </w:r>
      <w:r w:rsidRPr="00CD23FA">
        <w:rPr>
          <w:rtl/>
        </w:rPr>
        <w:t xml:space="preserve"> ز</w:t>
      </w:r>
      <w:r w:rsidRPr="00CD23FA">
        <w:rPr>
          <w:rFonts w:hint="cs"/>
          <w:rtl/>
        </w:rPr>
        <w:t>ی</w:t>
      </w:r>
      <w:r w:rsidRPr="00CD23FA">
        <w:rPr>
          <w:rFonts w:hint="eastAsia"/>
          <w:rtl/>
        </w:rPr>
        <w:t>ر</w:t>
      </w:r>
      <w:r w:rsidRPr="00CD23FA">
        <w:rPr>
          <w:rtl/>
        </w:rPr>
        <w:t xml:space="preserve"> مجموعه به عنوان پا</w:t>
      </w:r>
      <w:r w:rsidRPr="00CD23FA">
        <w:rPr>
          <w:rFonts w:hint="cs"/>
          <w:rtl/>
        </w:rPr>
        <w:t>ی</w:t>
      </w:r>
      <w:r w:rsidRPr="00CD23FA">
        <w:rPr>
          <w:rFonts w:hint="eastAsia"/>
          <w:rtl/>
        </w:rPr>
        <w:t>ه</w:t>
      </w:r>
      <w:r w:rsidR="005B628F">
        <w:rPr>
          <w:rtl/>
        </w:rPr>
        <w:t xml:space="preserve">‌ای </w:t>
      </w:r>
      <w:r w:rsidRPr="00CD23FA">
        <w:rPr>
          <w:rtl/>
        </w:rPr>
        <w:t>برا</w:t>
      </w:r>
      <w:r w:rsidRPr="00CD23FA">
        <w:rPr>
          <w:rFonts w:hint="cs"/>
          <w:rtl/>
        </w:rPr>
        <w:t>ی</w:t>
      </w:r>
      <w:r w:rsidRPr="00CD23FA">
        <w:rPr>
          <w:rtl/>
        </w:rPr>
        <w:t xml:space="preserve"> ارز</w:t>
      </w:r>
      <w:r w:rsidRPr="00CD23FA">
        <w:rPr>
          <w:rFonts w:hint="cs"/>
          <w:rtl/>
        </w:rPr>
        <w:t>ی</w:t>
      </w:r>
      <w:r w:rsidRPr="00CD23FA">
        <w:rPr>
          <w:rFonts w:hint="eastAsia"/>
          <w:rtl/>
        </w:rPr>
        <w:t>اب</w:t>
      </w:r>
      <w:r w:rsidRPr="00CD23FA">
        <w:rPr>
          <w:rFonts w:hint="cs"/>
          <w:rtl/>
        </w:rPr>
        <w:t>ی</w:t>
      </w:r>
      <w:r w:rsidRPr="00CD23FA">
        <w:rPr>
          <w:rtl/>
        </w:rPr>
        <w:t xml:space="preserve"> عملکرد مدل</w:t>
      </w:r>
      <w:r w:rsidR="00A12C60">
        <w:rPr>
          <w:rtl/>
        </w:rPr>
        <w:softHyphen/>
      </w:r>
      <w:r w:rsidRPr="00CD23FA">
        <w:rPr>
          <w:rtl/>
        </w:rPr>
        <w:t>ها</w:t>
      </w:r>
      <w:r w:rsidRPr="00CD23FA">
        <w:rPr>
          <w:rFonts w:hint="cs"/>
          <w:rtl/>
        </w:rPr>
        <w:t>ی</w:t>
      </w:r>
      <w:r w:rsidRPr="00CD23FA">
        <w:rPr>
          <w:rtl/>
        </w:rPr>
        <w:t xml:space="preserve"> هوش مصنوع</w:t>
      </w:r>
      <w:r w:rsidRPr="00CD23FA">
        <w:rPr>
          <w:rFonts w:hint="cs"/>
          <w:rtl/>
        </w:rPr>
        <w:t>ی</w:t>
      </w:r>
      <w:r w:rsidRPr="00CD23FA">
        <w:rPr>
          <w:rtl/>
        </w:rPr>
        <w:t xml:space="preserve"> </w:t>
      </w:r>
      <w:r w:rsidRPr="00CD23FA">
        <w:rPr>
          <w:rtl/>
        </w:rPr>
        <w:lastRenderedPageBreak/>
        <w:t xml:space="preserve">عمل </w:t>
      </w:r>
      <w:r w:rsidR="005B628F">
        <w:rPr>
          <w:rtl/>
        </w:rPr>
        <w:t>می‌کند</w:t>
      </w:r>
      <w:r w:rsidRPr="00CD23FA">
        <w:rPr>
          <w:rtl/>
        </w:rPr>
        <w:t>.</w:t>
      </w:r>
      <w:r w:rsidRPr="00CD23FA">
        <w:rPr>
          <w:rFonts w:hint="cs"/>
          <w:rtl/>
        </w:rPr>
        <w:t xml:space="preserve"> اطلاعات آماری مربوط به مجموعه داده</w:t>
      </w:r>
      <w:r w:rsidR="00A12C60">
        <w:rPr>
          <w:rFonts w:hint="cs"/>
          <w:rtl/>
        </w:rPr>
        <w:t xml:space="preserve">‌های </w:t>
      </w:r>
      <w:r w:rsidRPr="00CD23FA">
        <w:rPr>
          <w:rFonts w:hint="cs"/>
          <w:rtl/>
        </w:rPr>
        <w:t>آموزش، صحت</w:t>
      </w:r>
      <w:r>
        <w:softHyphen/>
      </w:r>
      <w:r w:rsidRPr="00CD23FA">
        <w:rPr>
          <w:rFonts w:hint="cs"/>
          <w:rtl/>
        </w:rPr>
        <w:t>سنجی و آزمون به تفکیک هردو مجموعه سوال نمایش داده شده است</w:t>
      </w:r>
      <w:r w:rsidRPr="00CD23FA">
        <w:rPr>
          <w:rFonts w:cs="Calibri" w:hint="cs"/>
          <w:rtl/>
        </w:rPr>
        <w:t>.</w:t>
      </w:r>
    </w:p>
    <w:p w14:paraId="190932D8" w14:textId="785E47CE" w:rsidR="007831DE" w:rsidRDefault="00266935" w:rsidP="00AA7851">
      <w:pPr>
        <w:pStyle w:val="aa"/>
        <w:ind w:left="38"/>
        <w:rPr>
          <w:rFonts w:cs="Calibri"/>
          <w:rtl/>
        </w:rPr>
      </w:pPr>
      <w:bookmarkStart w:id="91" w:name="_Toc175851348"/>
      <w:r>
        <w:rPr>
          <w:rFonts w:hint="cs"/>
          <w:rtl/>
        </w:rPr>
        <w:t xml:space="preserve">جدول (2-4) </w:t>
      </w:r>
      <w:r w:rsidR="007831DE" w:rsidRPr="00CD23EB">
        <w:rPr>
          <w:rFonts w:hint="cs"/>
          <w:rtl/>
        </w:rPr>
        <w:t xml:space="preserve">آمار مجموعه داده </w:t>
      </w:r>
      <w:r w:rsidR="007831DE" w:rsidRPr="00711080">
        <w:rPr>
          <w:rFonts w:asciiTheme="majorBidi" w:hAnsiTheme="majorBidi" w:cstheme="majorBidi"/>
        </w:rPr>
        <w:t>ARC</w:t>
      </w:r>
      <w:r w:rsidR="007831DE">
        <w:rPr>
          <w:rFonts w:hint="cs"/>
          <w:rtl/>
        </w:rPr>
        <w:t xml:space="preserve"> </w:t>
      </w:r>
      <w:r w:rsidR="007831DE">
        <w:rPr>
          <w:rtl/>
        </w:rPr>
        <w:fldChar w:fldCharType="begin"/>
      </w:r>
      <w:r w:rsidR="007831DE">
        <w:rPr>
          <w:rtl/>
        </w:rPr>
        <w:instrText xml:space="preserve"> </w:instrText>
      </w:r>
      <w:r w:rsidR="007831DE">
        <w:instrText>ADDIN EN.CITE &lt;EndNote&gt;&lt;Cite&gt;&lt;Author&gt;Clark&lt;/Author&gt;&lt;Year&gt;2018&lt;/Year&gt;&lt;RecNum&gt;75&lt;/RecNum&gt;&lt;DisplayText&gt;[76]&lt;/DisplayText&gt;&lt;record&gt;&lt;rec-number&gt;75&lt;/rec-number&gt;&lt;foreign-keys&gt;&lt;key app="EN" db-id="5advps9aitwdwre9vx1x2pv30wawrxstfptz" timestamp="1723226655"&gt;75&lt;/key&gt;&lt;/foreign-keys&gt;&lt;ref-type name="Journal Article"&gt;17&lt;/ref-type&gt;&lt;contributors&gt;&lt;authors&gt;&lt;author&gt;Clark, Peter&lt;/author&gt;&lt;author&gt;Cowhey, Isaac&lt;/author&gt;&lt;author&gt;Etzioni, Oren&lt;/author&gt;&lt;author&gt;Khot, Tushar&lt;/author&gt;&lt;author&gt;Sabharwal, Ashish&lt;/author&gt;&lt;author&gt;Schoenick, Carissa&lt;/author&gt;&lt;author&gt;Tafjord, Oyvind&lt;/author&gt;&lt;/authors&gt;&lt;/contributors&gt;&lt;titles&gt;&lt;title&gt;Think you have Solved Question Answering? Try ARC, the AI2 Reasoning Challenge&lt;/title&gt;&lt;secondary-title&gt;ArXiv&lt;/secondary-title&gt;&lt;/titles&gt;&lt;periodical&gt;&lt;full-title&gt;ArXiv</w:instrText>
      </w:r>
      <w:r w:rsidR="007831DE">
        <w:rPr>
          <w:rtl/>
        </w:rPr>
        <w:instrText>&lt;/</w:instrText>
      </w:r>
      <w:r w:rsidR="007831DE">
        <w:instrText>full-title&gt;&lt;/periodical&gt;&lt;volume&gt;abs/1803.05457&lt;/volume&gt;&lt;dates&gt;&lt;year&gt;2018&lt;/year&gt;&lt;/dates&gt;&lt;urls&gt;&lt;/urls&gt;&lt;/record&gt;&lt;/Cite&gt;&lt;/EndNote</w:instrText>
      </w:r>
      <w:r w:rsidR="007831DE">
        <w:rPr>
          <w:rtl/>
        </w:rPr>
        <w:instrText>&gt;</w:instrText>
      </w:r>
      <w:r w:rsidR="007831DE">
        <w:rPr>
          <w:rtl/>
        </w:rPr>
        <w:fldChar w:fldCharType="separate"/>
      </w:r>
      <w:r w:rsidR="007831DE">
        <w:rPr>
          <w:noProof/>
          <w:rtl/>
        </w:rPr>
        <w:t>[76]</w:t>
      </w:r>
      <w:bookmarkEnd w:id="91"/>
      <w:r w:rsidR="007831DE">
        <w:rPr>
          <w:rtl/>
        </w:rPr>
        <w:fldChar w:fldCharType="end"/>
      </w:r>
    </w:p>
    <w:tbl>
      <w:tblPr>
        <w:tblW w:w="4240" w:type="dxa"/>
        <w:tblInd w:w="2417" w:type="dxa"/>
        <w:tblLook w:val="04A0" w:firstRow="1" w:lastRow="0" w:firstColumn="1" w:lastColumn="0" w:noHBand="0" w:noVBand="1"/>
      </w:tblPr>
      <w:tblGrid>
        <w:gridCol w:w="1060"/>
        <w:gridCol w:w="1060"/>
        <w:gridCol w:w="1060"/>
        <w:gridCol w:w="1060"/>
      </w:tblGrid>
      <w:tr w:rsidR="00266935" w:rsidRPr="00CD23EB" w14:paraId="1845519F" w14:textId="77777777" w:rsidTr="00266935">
        <w:trPr>
          <w:trHeight w:val="372"/>
        </w:trPr>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BBCE93" w14:textId="77777777" w:rsidR="00266935" w:rsidRPr="00CD23EB" w:rsidRDefault="00266935" w:rsidP="009D006E">
            <w:pPr>
              <w:spacing w:after="0" w:line="240" w:lineRule="auto"/>
              <w:jc w:val="left"/>
              <w:rPr>
                <w:rFonts w:ascii="Arial" w:hAnsi="Arial"/>
                <w:color w:val="000000"/>
                <w:szCs w:val="24"/>
              </w:rPr>
            </w:pPr>
            <w:bookmarkStart w:id="92" w:name="_Hlk174326774"/>
            <w:r w:rsidRPr="00CD23EB">
              <w:rPr>
                <w:rFonts w:ascii="Arial" w:hAnsi="Arial" w:hint="cs"/>
                <w:color w:val="000000"/>
                <w:szCs w:val="24"/>
                <w:rtl/>
              </w:rPr>
              <w:t>کل</w:t>
            </w:r>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21F0B200" w14:textId="77777777" w:rsidR="00266935" w:rsidRPr="00CD23EB" w:rsidRDefault="00266935" w:rsidP="009D006E">
            <w:pPr>
              <w:spacing w:after="0" w:line="240" w:lineRule="auto"/>
              <w:jc w:val="left"/>
              <w:rPr>
                <w:rFonts w:ascii="Arial" w:hAnsi="Arial"/>
                <w:color w:val="000000"/>
                <w:szCs w:val="24"/>
                <w:rtl/>
              </w:rPr>
            </w:pPr>
            <w:r w:rsidRPr="00CD23EB">
              <w:rPr>
                <w:rFonts w:ascii="Arial" w:hAnsi="Arial" w:hint="cs"/>
                <w:color w:val="000000"/>
                <w:szCs w:val="24"/>
                <w:rtl/>
              </w:rPr>
              <w:t>ساده</w:t>
            </w:r>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29E96040" w14:textId="77777777" w:rsidR="00266935" w:rsidRPr="00CD23EB" w:rsidRDefault="00266935" w:rsidP="009D006E">
            <w:pPr>
              <w:spacing w:after="0" w:line="240" w:lineRule="auto"/>
              <w:jc w:val="left"/>
              <w:rPr>
                <w:rFonts w:ascii="Arial" w:hAnsi="Arial"/>
                <w:color w:val="000000"/>
                <w:szCs w:val="24"/>
                <w:rtl/>
              </w:rPr>
            </w:pPr>
            <w:r w:rsidRPr="00CD23EB">
              <w:rPr>
                <w:rFonts w:ascii="Arial" w:hAnsi="Arial" w:hint="cs"/>
                <w:color w:val="000000"/>
                <w:szCs w:val="24"/>
                <w:rtl/>
              </w:rPr>
              <w:t>چالش</w:t>
            </w:r>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791E3E34" w14:textId="77777777" w:rsidR="00266935" w:rsidRPr="00CD23EB" w:rsidRDefault="00266935" w:rsidP="009D006E">
            <w:pPr>
              <w:spacing w:after="0" w:line="240" w:lineRule="auto"/>
              <w:jc w:val="left"/>
              <w:rPr>
                <w:rFonts w:ascii="Arial" w:hAnsi="Arial"/>
                <w:color w:val="000000"/>
                <w:szCs w:val="24"/>
                <w:rtl/>
              </w:rPr>
            </w:pPr>
            <w:r w:rsidRPr="00CD23EB">
              <w:rPr>
                <w:rFonts w:ascii="Calibri" w:hAnsi="Calibri" w:cs="Calibri" w:hint="cs"/>
                <w:color w:val="000000"/>
                <w:szCs w:val="24"/>
                <w:rtl/>
              </w:rPr>
              <w:t> </w:t>
            </w:r>
          </w:p>
        </w:tc>
      </w:tr>
      <w:tr w:rsidR="00266935" w:rsidRPr="00CD23EB" w14:paraId="7B732B4E" w14:textId="77777777" w:rsidTr="00266935">
        <w:trPr>
          <w:trHeight w:val="37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3658F6A3" w14:textId="77777777" w:rsidR="00266935" w:rsidRPr="00CD23EB" w:rsidRDefault="00266935" w:rsidP="009D006E">
            <w:pPr>
              <w:spacing w:after="0" w:line="240" w:lineRule="auto"/>
              <w:jc w:val="left"/>
              <w:rPr>
                <w:rFonts w:ascii="Arial" w:hAnsi="Arial"/>
                <w:color w:val="000000"/>
                <w:szCs w:val="24"/>
              </w:rPr>
            </w:pPr>
            <w:r>
              <w:rPr>
                <w:rFonts w:ascii="Arial" w:hAnsi="Arial" w:hint="cs"/>
                <w:color w:val="000000"/>
                <w:szCs w:val="24"/>
                <w:rtl/>
              </w:rPr>
              <w:t>3370</w:t>
            </w:r>
          </w:p>
        </w:tc>
        <w:tc>
          <w:tcPr>
            <w:tcW w:w="1060" w:type="dxa"/>
            <w:tcBorders>
              <w:top w:val="nil"/>
              <w:left w:val="nil"/>
              <w:bottom w:val="single" w:sz="4" w:space="0" w:color="auto"/>
              <w:right w:val="single" w:sz="4" w:space="0" w:color="auto"/>
            </w:tcBorders>
            <w:shd w:val="clear" w:color="auto" w:fill="auto"/>
            <w:noWrap/>
            <w:vAlign w:val="bottom"/>
            <w:hideMark/>
          </w:tcPr>
          <w:p w14:paraId="0DFA95B2" w14:textId="77777777" w:rsidR="00266935" w:rsidRPr="00CD23EB" w:rsidRDefault="00266935" w:rsidP="009D006E">
            <w:pPr>
              <w:spacing w:after="0" w:line="240" w:lineRule="auto"/>
              <w:jc w:val="left"/>
              <w:rPr>
                <w:rFonts w:ascii="Arial" w:hAnsi="Arial"/>
                <w:color w:val="000000"/>
                <w:szCs w:val="24"/>
              </w:rPr>
            </w:pPr>
            <w:r>
              <w:rPr>
                <w:rFonts w:ascii="Arial" w:hAnsi="Arial" w:hint="cs"/>
                <w:color w:val="000000"/>
                <w:szCs w:val="24"/>
                <w:rtl/>
              </w:rPr>
              <w:t>2251</w:t>
            </w:r>
          </w:p>
        </w:tc>
        <w:tc>
          <w:tcPr>
            <w:tcW w:w="1060" w:type="dxa"/>
            <w:tcBorders>
              <w:top w:val="nil"/>
              <w:left w:val="nil"/>
              <w:bottom w:val="single" w:sz="4" w:space="0" w:color="auto"/>
              <w:right w:val="single" w:sz="4" w:space="0" w:color="auto"/>
            </w:tcBorders>
            <w:shd w:val="clear" w:color="auto" w:fill="auto"/>
            <w:noWrap/>
            <w:vAlign w:val="bottom"/>
            <w:hideMark/>
          </w:tcPr>
          <w:p w14:paraId="614D9645" w14:textId="77777777" w:rsidR="00266935" w:rsidRPr="00CD23EB" w:rsidRDefault="00266935" w:rsidP="009D006E">
            <w:pPr>
              <w:spacing w:after="0" w:line="240" w:lineRule="auto"/>
              <w:jc w:val="left"/>
              <w:rPr>
                <w:rFonts w:ascii="Arial" w:hAnsi="Arial"/>
                <w:color w:val="000000"/>
                <w:szCs w:val="24"/>
              </w:rPr>
            </w:pPr>
            <w:r>
              <w:rPr>
                <w:rFonts w:ascii="Arial" w:hAnsi="Arial" w:hint="cs"/>
                <w:color w:val="000000"/>
                <w:szCs w:val="24"/>
                <w:rtl/>
              </w:rPr>
              <w:t>1119</w:t>
            </w:r>
          </w:p>
        </w:tc>
        <w:tc>
          <w:tcPr>
            <w:tcW w:w="1060" w:type="dxa"/>
            <w:tcBorders>
              <w:top w:val="nil"/>
              <w:left w:val="nil"/>
              <w:bottom w:val="single" w:sz="4" w:space="0" w:color="auto"/>
              <w:right w:val="single" w:sz="4" w:space="0" w:color="auto"/>
            </w:tcBorders>
            <w:shd w:val="clear" w:color="auto" w:fill="auto"/>
            <w:noWrap/>
            <w:vAlign w:val="bottom"/>
            <w:hideMark/>
          </w:tcPr>
          <w:p w14:paraId="788AAF47" w14:textId="77777777" w:rsidR="00266935" w:rsidRPr="00CD23EB" w:rsidRDefault="00266935" w:rsidP="009D006E">
            <w:pPr>
              <w:spacing w:after="0" w:line="240" w:lineRule="auto"/>
              <w:jc w:val="left"/>
              <w:rPr>
                <w:rFonts w:ascii="Arial" w:hAnsi="Arial"/>
                <w:color w:val="000000"/>
                <w:szCs w:val="24"/>
              </w:rPr>
            </w:pPr>
            <w:r w:rsidRPr="00CD23EB">
              <w:rPr>
                <w:rFonts w:ascii="Arial" w:hAnsi="Arial" w:hint="cs"/>
                <w:color w:val="000000"/>
                <w:szCs w:val="24"/>
                <w:rtl/>
              </w:rPr>
              <w:t>آموزش</w:t>
            </w:r>
          </w:p>
        </w:tc>
      </w:tr>
      <w:tr w:rsidR="00266935" w:rsidRPr="00CD23EB" w14:paraId="4F578552" w14:textId="77777777" w:rsidTr="00266935">
        <w:trPr>
          <w:trHeight w:val="37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0C513A90" w14:textId="77777777" w:rsidR="00266935" w:rsidRPr="00CD23EB" w:rsidRDefault="00266935" w:rsidP="009D006E">
            <w:pPr>
              <w:spacing w:after="0" w:line="240" w:lineRule="auto"/>
              <w:jc w:val="left"/>
              <w:rPr>
                <w:rFonts w:ascii="Arial" w:hAnsi="Arial"/>
                <w:color w:val="000000"/>
                <w:szCs w:val="24"/>
                <w:rtl/>
              </w:rPr>
            </w:pPr>
            <w:r>
              <w:rPr>
                <w:rFonts w:ascii="Arial" w:hAnsi="Arial" w:hint="cs"/>
                <w:color w:val="000000"/>
                <w:szCs w:val="24"/>
                <w:rtl/>
              </w:rPr>
              <w:t>869</w:t>
            </w:r>
          </w:p>
        </w:tc>
        <w:tc>
          <w:tcPr>
            <w:tcW w:w="1060" w:type="dxa"/>
            <w:tcBorders>
              <w:top w:val="nil"/>
              <w:left w:val="nil"/>
              <w:bottom w:val="single" w:sz="4" w:space="0" w:color="auto"/>
              <w:right w:val="single" w:sz="4" w:space="0" w:color="auto"/>
            </w:tcBorders>
            <w:shd w:val="clear" w:color="auto" w:fill="auto"/>
            <w:noWrap/>
            <w:vAlign w:val="bottom"/>
            <w:hideMark/>
          </w:tcPr>
          <w:p w14:paraId="23405718" w14:textId="77777777" w:rsidR="00266935" w:rsidRPr="00CD23EB" w:rsidRDefault="00266935" w:rsidP="009D006E">
            <w:pPr>
              <w:spacing w:after="0" w:line="240" w:lineRule="auto"/>
              <w:jc w:val="left"/>
              <w:rPr>
                <w:rFonts w:ascii="Arial" w:hAnsi="Arial"/>
                <w:color w:val="000000"/>
                <w:szCs w:val="24"/>
              </w:rPr>
            </w:pPr>
            <w:r>
              <w:rPr>
                <w:rFonts w:ascii="Arial" w:hAnsi="Arial" w:hint="cs"/>
                <w:color w:val="000000"/>
                <w:szCs w:val="24"/>
                <w:rtl/>
              </w:rPr>
              <w:t>570</w:t>
            </w:r>
          </w:p>
        </w:tc>
        <w:tc>
          <w:tcPr>
            <w:tcW w:w="1060" w:type="dxa"/>
            <w:tcBorders>
              <w:top w:val="nil"/>
              <w:left w:val="nil"/>
              <w:bottom w:val="single" w:sz="4" w:space="0" w:color="auto"/>
              <w:right w:val="single" w:sz="4" w:space="0" w:color="auto"/>
            </w:tcBorders>
            <w:shd w:val="clear" w:color="auto" w:fill="auto"/>
            <w:noWrap/>
            <w:vAlign w:val="bottom"/>
            <w:hideMark/>
          </w:tcPr>
          <w:p w14:paraId="7659F0B5" w14:textId="77777777" w:rsidR="00266935" w:rsidRPr="00CD23EB" w:rsidRDefault="00266935" w:rsidP="009D006E">
            <w:pPr>
              <w:spacing w:after="0" w:line="240" w:lineRule="auto"/>
              <w:jc w:val="left"/>
              <w:rPr>
                <w:rFonts w:ascii="Arial" w:hAnsi="Arial"/>
                <w:color w:val="000000"/>
                <w:szCs w:val="24"/>
              </w:rPr>
            </w:pPr>
            <w:r>
              <w:rPr>
                <w:rFonts w:ascii="Arial" w:hAnsi="Arial" w:hint="cs"/>
                <w:color w:val="000000"/>
                <w:szCs w:val="24"/>
                <w:rtl/>
              </w:rPr>
              <w:t>299</w:t>
            </w:r>
          </w:p>
        </w:tc>
        <w:tc>
          <w:tcPr>
            <w:tcW w:w="1060" w:type="dxa"/>
            <w:tcBorders>
              <w:top w:val="nil"/>
              <w:left w:val="nil"/>
              <w:bottom w:val="single" w:sz="4" w:space="0" w:color="auto"/>
              <w:right w:val="single" w:sz="4" w:space="0" w:color="auto"/>
            </w:tcBorders>
            <w:shd w:val="clear" w:color="auto" w:fill="auto"/>
            <w:noWrap/>
            <w:vAlign w:val="bottom"/>
            <w:hideMark/>
          </w:tcPr>
          <w:p w14:paraId="73744A69" w14:textId="77777777" w:rsidR="00266935" w:rsidRPr="00CD23EB" w:rsidRDefault="00266935" w:rsidP="009D006E">
            <w:pPr>
              <w:spacing w:after="0" w:line="240" w:lineRule="auto"/>
              <w:jc w:val="left"/>
              <w:rPr>
                <w:rFonts w:ascii="Arial" w:hAnsi="Arial"/>
                <w:color w:val="000000"/>
                <w:szCs w:val="24"/>
              </w:rPr>
            </w:pPr>
            <w:r w:rsidRPr="00CD23EB">
              <w:rPr>
                <w:rFonts w:ascii="Arial" w:hAnsi="Arial" w:hint="cs"/>
                <w:color w:val="000000"/>
                <w:szCs w:val="24"/>
                <w:rtl/>
              </w:rPr>
              <w:t>صحت سنجی</w:t>
            </w:r>
          </w:p>
        </w:tc>
      </w:tr>
      <w:tr w:rsidR="00266935" w:rsidRPr="00CD23EB" w14:paraId="74767604" w14:textId="77777777" w:rsidTr="00266935">
        <w:trPr>
          <w:trHeight w:val="37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6BA27945" w14:textId="77777777" w:rsidR="00266935" w:rsidRPr="00CD23EB" w:rsidRDefault="00266935" w:rsidP="009D006E">
            <w:pPr>
              <w:spacing w:after="0" w:line="240" w:lineRule="auto"/>
              <w:jc w:val="left"/>
              <w:rPr>
                <w:rFonts w:ascii="Arial" w:hAnsi="Arial"/>
                <w:color w:val="000000"/>
                <w:szCs w:val="24"/>
                <w:rtl/>
              </w:rPr>
            </w:pPr>
            <w:r>
              <w:rPr>
                <w:rFonts w:ascii="Arial" w:hAnsi="Arial" w:hint="cs"/>
                <w:color w:val="000000"/>
                <w:szCs w:val="24"/>
                <w:rtl/>
              </w:rPr>
              <w:t>3548</w:t>
            </w:r>
          </w:p>
        </w:tc>
        <w:tc>
          <w:tcPr>
            <w:tcW w:w="1060" w:type="dxa"/>
            <w:tcBorders>
              <w:top w:val="nil"/>
              <w:left w:val="nil"/>
              <w:bottom w:val="single" w:sz="4" w:space="0" w:color="auto"/>
              <w:right w:val="single" w:sz="4" w:space="0" w:color="auto"/>
            </w:tcBorders>
            <w:shd w:val="clear" w:color="auto" w:fill="auto"/>
            <w:noWrap/>
            <w:vAlign w:val="bottom"/>
            <w:hideMark/>
          </w:tcPr>
          <w:p w14:paraId="53134E24" w14:textId="77777777" w:rsidR="00266935" w:rsidRPr="00CD23EB" w:rsidRDefault="00266935" w:rsidP="009D006E">
            <w:pPr>
              <w:spacing w:after="0" w:line="240" w:lineRule="auto"/>
              <w:jc w:val="left"/>
              <w:rPr>
                <w:rFonts w:ascii="Arial" w:hAnsi="Arial"/>
                <w:color w:val="000000"/>
                <w:szCs w:val="24"/>
              </w:rPr>
            </w:pPr>
            <w:r>
              <w:rPr>
                <w:rFonts w:ascii="Arial" w:hAnsi="Arial" w:hint="cs"/>
                <w:color w:val="000000"/>
                <w:szCs w:val="24"/>
                <w:rtl/>
              </w:rPr>
              <w:t>2376</w:t>
            </w:r>
          </w:p>
        </w:tc>
        <w:tc>
          <w:tcPr>
            <w:tcW w:w="1060" w:type="dxa"/>
            <w:tcBorders>
              <w:top w:val="nil"/>
              <w:left w:val="nil"/>
              <w:bottom w:val="single" w:sz="4" w:space="0" w:color="auto"/>
              <w:right w:val="single" w:sz="4" w:space="0" w:color="auto"/>
            </w:tcBorders>
            <w:shd w:val="clear" w:color="auto" w:fill="auto"/>
            <w:noWrap/>
            <w:vAlign w:val="bottom"/>
            <w:hideMark/>
          </w:tcPr>
          <w:p w14:paraId="26A9A182" w14:textId="77777777" w:rsidR="00266935" w:rsidRPr="00CD23EB" w:rsidRDefault="00266935" w:rsidP="009D006E">
            <w:pPr>
              <w:spacing w:after="0" w:line="240" w:lineRule="auto"/>
              <w:jc w:val="left"/>
              <w:rPr>
                <w:rFonts w:ascii="Arial" w:hAnsi="Arial"/>
                <w:color w:val="000000"/>
                <w:szCs w:val="24"/>
              </w:rPr>
            </w:pPr>
            <w:r>
              <w:rPr>
                <w:rFonts w:ascii="Arial" w:hAnsi="Arial" w:hint="cs"/>
                <w:color w:val="000000"/>
                <w:szCs w:val="24"/>
                <w:rtl/>
              </w:rPr>
              <w:t>1172</w:t>
            </w:r>
          </w:p>
        </w:tc>
        <w:tc>
          <w:tcPr>
            <w:tcW w:w="1060" w:type="dxa"/>
            <w:tcBorders>
              <w:top w:val="nil"/>
              <w:left w:val="nil"/>
              <w:bottom w:val="single" w:sz="4" w:space="0" w:color="auto"/>
              <w:right w:val="single" w:sz="4" w:space="0" w:color="auto"/>
            </w:tcBorders>
            <w:shd w:val="clear" w:color="auto" w:fill="auto"/>
            <w:noWrap/>
            <w:vAlign w:val="bottom"/>
            <w:hideMark/>
          </w:tcPr>
          <w:p w14:paraId="54A5B751" w14:textId="77777777" w:rsidR="00266935" w:rsidRPr="00CD23EB" w:rsidRDefault="00266935" w:rsidP="009D006E">
            <w:pPr>
              <w:spacing w:after="0" w:line="240" w:lineRule="auto"/>
              <w:jc w:val="left"/>
              <w:rPr>
                <w:rFonts w:ascii="Arial" w:hAnsi="Arial"/>
                <w:color w:val="000000"/>
                <w:szCs w:val="24"/>
              </w:rPr>
            </w:pPr>
            <w:r w:rsidRPr="00CD23EB">
              <w:rPr>
                <w:rFonts w:ascii="Arial" w:hAnsi="Arial" w:hint="cs"/>
                <w:color w:val="000000"/>
                <w:szCs w:val="24"/>
                <w:rtl/>
              </w:rPr>
              <w:t>آزمون</w:t>
            </w:r>
          </w:p>
        </w:tc>
      </w:tr>
      <w:bookmarkEnd w:id="92"/>
    </w:tbl>
    <w:p w14:paraId="4567FF08" w14:textId="77777777" w:rsidR="007831DE" w:rsidRPr="00CD23FA" w:rsidRDefault="007831DE" w:rsidP="00266935">
      <w:pPr>
        <w:pStyle w:val="a8"/>
        <w:ind w:left="-994"/>
        <w:rPr>
          <w:rFonts w:cs="Calibri"/>
        </w:rPr>
      </w:pPr>
    </w:p>
    <w:p w14:paraId="1ABE37E9" w14:textId="2B6E9DCD" w:rsidR="00266935" w:rsidRDefault="00266935" w:rsidP="00AA7851">
      <w:pPr>
        <w:pStyle w:val="a8"/>
        <w:ind w:left="38"/>
        <w:rPr>
          <w:rtl/>
        </w:rPr>
      </w:pPr>
      <w:r w:rsidRPr="00CD23FA">
        <w:rPr>
          <w:rFonts w:hint="cs"/>
          <w:rtl/>
        </w:rPr>
        <w:t xml:space="preserve">همچنین جدول زیر </w:t>
      </w:r>
      <w:r w:rsidRPr="00CD23FA">
        <w:rPr>
          <w:rtl/>
        </w:rPr>
        <w:t>تفک</w:t>
      </w:r>
      <w:r w:rsidRPr="00CD23FA">
        <w:rPr>
          <w:rFonts w:hint="cs"/>
          <w:rtl/>
        </w:rPr>
        <w:t>ی</w:t>
      </w:r>
      <w:r w:rsidRPr="00CD23FA">
        <w:rPr>
          <w:rFonts w:hint="eastAsia"/>
          <w:rtl/>
        </w:rPr>
        <w:t>ک</w:t>
      </w:r>
      <w:r w:rsidRPr="00CD23FA">
        <w:rPr>
          <w:rtl/>
        </w:rPr>
        <w:t xml:space="preserve"> مجموعه را بر اساس سطح </w:t>
      </w:r>
      <w:r w:rsidRPr="00CD23FA">
        <w:rPr>
          <w:rFonts w:hint="cs"/>
          <w:rtl/>
        </w:rPr>
        <w:t>کلاس</w:t>
      </w:r>
      <w:r w:rsidRPr="00CD23FA">
        <w:rPr>
          <w:rtl/>
        </w:rPr>
        <w:t xml:space="preserve"> با تعداد مطلق و درصد (%) </w:t>
      </w:r>
      <w:r w:rsidRPr="00CD23FA">
        <w:rPr>
          <w:rFonts w:hint="cs"/>
          <w:rtl/>
        </w:rPr>
        <w:t xml:space="preserve">در هردو </w:t>
      </w:r>
      <w:r w:rsidRPr="00CD23FA">
        <w:rPr>
          <w:rtl/>
        </w:rPr>
        <w:t>مجموعه چالش</w:t>
      </w:r>
      <w:r>
        <w:rPr>
          <w:rFonts w:hint="cs"/>
          <w:rtl/>
        </w:rPr>
        <w:t>ی</w:t>
      </w:r>
      <w:r w:rsidRPr="00CD23FA">
        <w:rPr>
          <w:rtl/>
        </w:rPr>
        <w:t xml:space="preserve"> و آسان </w:t>
      </w:r>
      <w:r w:rsidRPr="00CD23FA">
        <w:rPr>
          <w:rFonts w:hint="cs"/>
          <w:rtl/>
        </w:rPr>
        <w:t xml:space="preserve">را </w:t>
      </w:r>
      <w:r w:rsidRPr="00CD23FA">
        <w:rPr>
          <w:rtl/>
        </w:rPr>
        <w:t xml:space="preserve">نشان </w:t>
      </w:r>
      <w:r w:rsidR="00FC06F9">
        <w:rPr>
          <w:rtl/>
        </w:rPr>
        <w:t>می‌دهد</w:t>
      </w:r>
      <w:r>
        <w:rPr>
          <w:rFonts w:hint="cs"/>
          <w:rtl/>
        </w:rPr>
        <w:t xml:space="preserve"> </w:t>
      </w:r>
      <w:r>
        <w:rPr>
          <w:rtl/>
        </w:rPr>
        <w:fldChar w:fldCharType="begin"/>
      </w:r>
      <w:r>
        <w:rPr>
          <w:rtl/>
        </w:rPr>
        <w:instrText xml:space="preserve"> </w:instrText>
      </w:r>
      <w:r>
        <w:instrText>ADDIN EN.CITE &lt;EndNote&gt;&lt;Cite&gt;&lt;Author&gt;Clark&lt;/Author&gt;&lt;Year&gt;2018&lt;/Year&gt;&lt;RecNum&gt;75&lt;/RecNum&gt;&lt;DisplayText&gt;[76]&lt;/DisplayText&gt;&lt;record&gt;&lt;rec-number&gt;75&lt;/rec-number&gt;&lt;foreign-keys&gt;&lt;key app="EN" db-id="5advps9aitwdwre9vx1x2pv30wawrxstfptz" timestamp="1723226655"&gt;75&lt;/key&gt;&lt;/foreign-keys&gt;&lt;ref-type name="Journal Article"&gt;17&lt;/ref-type&gt;&lt;contributors&gt;&lt;authors&gt;&lt;author&gt;Clark, Peter&lt;/author&gt;&lt;author&gt;Cowhey, Isaac&lt;/author&gt;&lt;author&gt;Etzioni, Oren&lt;/author&gt;&lt;author&gt;Khot, Tushar&lt;/author&gt;&lt;author&gt;Sabharwal, Ashish&lt;/author&gt;&lt;author&gt;Schoenick, Carissa&lt;/author&gt;&lt;author&gt;Tafjord, Oyvind&lt;/author&gt;&lt;/authors&gt;&lt;/contributors&gt;&lt;titles&gt;&lt;title&gt;Think you have Solved Question Answering? Try ARC, the AI2 Reasoning Challenge&lt;/title&gt;&lt;secondary-title&gt;ArXiv&lt;/secondary-title&gt;&lt;/titles&gt;&lt;periodical&gt;&lt;full-title&gt;ArXiv</w:instrText>
      </w:r>
      <w:r>
        <w:rPr>
          <w:rtl/>
        </w:rPr>
        <w:instrText>&lt;/</w:instrText>
      </w:r>
      <w:r>
        <w:instrText>full-title&gt;&lt;/periodical&gt;&lt;volume&gt;abs/1803.05457&lt;/volume&gt;&lt;dates&gt;&lt;year&gt;2018&lt;/year&gt;&lt;/dates&gt;&lt;urls&gt;&lt;/urls&gt;&lt;/record&gt;&lt;/Cite&gt;&lt;/EndNote</w:instrText>
      </w:r>
      <w:r>
        <w:rPr>
          <w:rtl/>
        </w:rPr>
        <w:instrText>&gt;</w:instrText>
      </w:r>
      <w:r>
        <w:rPr>
          <w:rtl/>
        </w:rPr>
        <w:fldChar w:fldCharType="separate"/>
      </w:r>
      <w:r>
        <w:rPr>
          <w:noProof/>
          <w:rtl/>
        </w:rPr>
        <w:t>[76]</w:t>
      </w:r>
      <w:r>
        <w:rPr>
          <w:rtl/>
        </w:rPr>
        <w:fldChar w:fldCharType="end"/>
      </w:r>
      <w:r w:rsidRPr="00CD23FA">
        <w:rPr>
          <w:rtl/>
        </w:rPr>
        <w:t>.</w:t>
      </w:r>
    </w:p>
    <w:p w14:paraId="55042C04" w14:textId="0803D01F" w:rsidR="00266935" w:rsidRPr="00CD23FA" w:rsidRDefault="005C1E46" w:rsidP="00AA7851">
      <w:pPr>
        <w:pStyle w:val="aa"/>
        <w:ind w:left="38"/>
        <w:rPr>
          <w:szCs w:val="28"/>
          <w:rtl/>
        </w:rPr>
      </w:pPr>
      <w:bookmarkStart w:id="93" w:name="_Toc175851349"/>
      <w:r>
        <w:rPr>
          <w:rFonts w:hint="cs"/>
          <w:rtl/>
        </w:rPr>
        <w:t xml:space="preserve">جدول (3-4) </w:t>
      </w:r>
      <w:r w:rsidR="00266935" w:rsidRPr="00B05EBC">
        <w:rPr>
          <w:rFonts w:hint="cs"/>
          <w:rtl/>
        </w:rPr>
        <w:t xml:space="preserve">آمار سوالات به تفکیک مقاطع مختلف تحصیلی </w:t>
      </w:r>
      <w:r w:rsidR="00266935">
        <w:rPr>
          <w:rtl/>
        </w:rPr>
        <w:fldChar w:fldCharType="begin"/>
      </w:r>
      <w:r w:rsidR="00266935">
        <w:rPr>
          <w:rtl/>
        </w:rPr>
        <w:instrText xml:space="preserve"> </w:instrText>
      </w:r>
      <w:r w:rsidR="00266935">
        <w:instrText>ADDIN EN.CITE &lt;EndNote&gt;&lt;Cite&gt;&lt;Author&gt;Clark&lt;/Author&gt;&lt;Year&gt;2018&lt;/Year&gt;&lt;RecNum&gt;75&lt;/RecNum&gt;&lt;DisplayText&gt;[76]&lt;/DisplayText&gt;&lt;record&gt;&lt;rec-number&gt;75&lt;/rec-number&gt;&lt;foreign-keys&gt;&lt;key app="EN" db-id="5advps9aitwdwre9vx1x2pv30wawrxstfptz" timestamp="1723226655"&gt;75&lt;/key&gt;&lt;/foreign-keys&gt;&lt;ref-type name="Journal Article"&gt;17&lt;/ref-type&gt;&lt;contributors&gt;&lt;authors&gt;&lt;author&gt;Clark, Peter&lt;/author&gt;&lt;author&gt;Cowhey, Isaac&lt;/author&gt;&lt;author&gt;Etzioni, Oren&lt;/author&gt;&lt;author&gt;Khot, Tushar&lt;/author&gt;&lt;author&gt;Sabharwal, Ashish&lt;/author&gt;&lt;author&gt;Schoenick, Carissa&lt;/author&gt;&lt;author&gt;Tafjord, Oyvind&lt;/author&gt;&lt;/authors&gt;&lt;/contributors&gt;&lt;titles&gt;&lt;title&gt;Think you have Solved Question Answering? Try ARC, the AI2 Reasoning Challenge&lt;/title&gt;&lt;secondary-title&gt;ArXiv&lt;/secondary-title&gt;&lt;/titles&gt;&lt;periodical&gt;&lt;full-title&gt;ArXiv</w:instrText>
      </w:r>
      <w:r w:rsidR="00266935">
        <w:rPr>
          <w:rtl/>
        </w:rPr>
        <w:instrText>&lt;/</w:instrText>
      </w:r>
      <w:r w:rsidR="00266935">
        <w:instrText>full-title&gt;&lt;/periodical&gt;&lt;volume&gt;abs/1803.05457&lt;/volume&gt;&lt;dates&gt;&lt;year&gt;2018&lt;/year&gt;&lt;/dates&gt;&lt;urls&gt;&lt;/urls&gt;&lt;/record&gt;&lt;/Cite&gt;&lt;/EndNote</w:instrText>
      </w:r>
      <w:r w:rsidR="00266935">
        <w:rPr>
          <w:rtl/>
        </w:rPr>
        <w:instrText>&gt;</w:instrText>
      </w:r>
      <w:r w:rsidR="00266935">
        <w:rPr>
          <w:rtl/>
        </w:rPr>
        <w:fldChar w:fldCharType="separate"/>
      </w:r>
      <w:r w:rsidR="00266935">
        <w:rPr>
          <w:noProof/>
          <w:rtl/>
        </w:rPr>
        <w:t>[76]</w:t>
      </w:r>
      <w:bookmarkEnd w:id="93"/>
      <w:r w:rsidR="00266935">
        <w:rPr>
          <w:rtl/>
        </w:rPr>
        <w:fldChar w:fldCharType="end"/>
      </w:r>
    </w:p>
    <w:tbl>
      <w:tblPr>
        <w:tblW w:w="4257" w:type="dxa"/>
        <w:tblInd w:w="2405" w:type="dxa"/>
        <w:tblLook w:val="04A0" w:firstRow="1" w:lastRow="0" w:firstColumn="1" w:lastColumn="0" w:noHBand="0" w:noVBand="1"/>
      </w:tblPr>
      <w:tblGrid>
        <w:gridCol w:w="1540"/>
        <w:gridCol w:w="1660"/>
        <w:gridCol w:w="1057"/>
      </w:tblGrid>
      <w:tr w:rsidR="00266935" w:rsidRPr="00B05EBC" w14:paraId="77533C12" w14:textId="77777777" w:rsidTr="00266935">
        <w:trPr>
          <w:trHeight w:val="372"/>
        </w:trPr>
        <w:tc>
          <w:tcPr>
            <w:tcW w:w="15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A61B83" w14:textId="77777777" w:rsidR="00266935" w:rsidRPr="00B05EBC" w:rsidRDefault="00266935" w:rsidP="009D006E">
            <w:pPr>
              <w:spacing w:after="0" w:line="240" w:lineRule="auto"/>
              <w:rPr>
                <w:rFonts w:ascii="Arial" w:hAnsi="Arial" w:cs="Arial"/>
                <w:color w:val="000000"/>
              </w:rPr>
            </w:pPr>
            <w:bookmarkStart w:id="94" w:name="_Hlk174326875"/>
            <w:r w:rsidRPr="00B05EBC">
              <w:rPr>
                <w:rFonts w:ascii="Arial" w:hAnsi="Arial" w:cs="Arial"/>
                <w:color w:val="000000"/>
                <w:szCs w:val="24"/>
                <w:rtl/>
              </w:rPr>
              <w:t>میزان سوالات آسان</w:t>
            </w:r>
          </w:p>
        </w:tc>
        <w:tc>
          <w:tcPr>
            <w:tcW w:w="1660" w:type="dxa"/>
            <w:tcBorders>
              <w:top w:val="single" w:sz="4" w:space="0" w:color="auto"/>
              <w:left w:val="nil"/>
              <w:bottom w:val="single" w:sz="4" w:space="0" w:color="auto"/>
              <w:right w:val="single" w:sz="4" w:space="0" w:color="auto"/>
            </w:tcBorders>
            <w:shd w:val="clear" w:color="auto" w:fill="auto"/>
            <w:noWrap/>
            <w:vAlign w:val="bottom"/>
            <w:hideMark/>
          </w:tcPr>
          <w:p w14:paraId="6063B12F" w14:textId="77777777" w:rsidR="00266935" w:rsidRPr="00B05EBC" w:rsidRDefault="00266935" w:rsidP="009D006E">
            <w:pPr>
              <w:spacing w:after="0" w:line="240" w:lineRule="auto"/>
              <w:rPr>
                <w:rFonts w:ascii="Arial" w:hAnsi="Arial" w:cs="Arial"/>
                <w:color w:val="000000"/>
                <w:szCs w:val="24"/>
                <w:rtl/>
              </w:rPr>
            </w:pPr>
            <w:r w:rsidRPr="00B05EBC">
              <w:rPr>
                <w:rFonts w:ascii="Arial" w:hAnsi="Arial" w:cs="Arial"/>
                <w:color w:val="000000"/>
                <w:szCs w:val="24"/>
                <w:rtl/>
              </w:rPr>
              <w:t>میزان سوالات چالشی</w:t>
            </w:r>
          </w:p>
        </w:tc>
        <w:tc>
          <w:tcPr>
            <w:tcW w:w="1057" w:type="dxa"/>
            <w:tcBorders>
              <w:top w:val="single" w:sz="4" w:space="0" w:color="auto"/>
              <w:left w:val="nil"/>
              <w:bottom w:val="single" w:sz="4" w:space="0" w:color="auto"/>
              <w:right w:val="single" w:sz="4" w:space="0" w:color="auto"/>
            </w:tcBorders>
            <w:shd w:val="clear" w:color="auto" w:fill="auto"/>
            <w:noWrap/>
            <w:vAlign w:val="bottom"/>
            <w:hideMark/>
          </w:tcPr>
          <w:p w14:paraId="3DCCDD51" w14:textId="77777777" w:rsidR="00266935" w:rsidRPr="00B05EBC" w:rsidRDefault="00266935" w:rsidP="009D006E">
            <w:pPr>
              <w:spacing w:after="0" w:line="240" w:lineRule="auto"/>
              <w:rPr>
                <w:rFonts w:ascii="Arial" w:hAnsi="Arial"/>
                <w:color w:val="000000"/>
                <w:szCs w:val="24"/>
                <w:rtl/>
              </w:rPr>
            </w:pPr>
            <w:r w:rsidRPr="00B05EBC">
              <w:rPr>
                <w:rFonts w:ascii="Arial" w:hAnsi="Arial" w:hint="cs"/>
                <w:color w:val="000000"/>
                <w:szCs w:val="24"/>
                <w:rtl/>
              </w:rPr>
              <w:t>مقطع</w:t>
            </w:r>
          </w:p>
        </w:tc>
      </w:tr>
      <w:tr w:rsidR="00266935" w:rsidRPr="00B05EBC" w14:paraId="579BBE9E" w14:textId="77777777" w:rsidTr="00266935">
        <w:trPr>
          <w:trHeight w:val="276"/>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F3481F6" w14:textId="77777777" w:rsidR="00266935" w:rsidRPr="00B05EBC" w:rsidRDefault="00266935" w:rsidP="009D006E">
            <w:pPr>
              <w:bidi w:val="0"/>
              <w:spacing w:after="0" w:line="240" w:lineRule="auto"/>
              <w:jc w:val="right"/>
              <w:rPr>
                <w:rFonts w:ascii="Arial" w:hAnsi="Arial" w:cs="Arial"/>
                <w:color w:val="000000"/>
                <w:szCs w:val="24"/>
                <w:rtl/>
              </w:rPr>
            </w:pPr>
            <w:r>
              <w:rPr>
                <w:rFonts w:ascii="Arial" w:hAnsi="Arial" w:cs="Arial" w:hint="cs"/>
                <w:color w:val="000000"/>
                <w:rtl/>
              </w:rPr>
              <w:t>3.4</w:t>
            </w:r>
            <w:r w:rsidRPr="00B05EBC">
              <w:rPr>
                <w:rFonts w:ascii="Arial" w:hAnsi="Arial" w:cs="Arial"/>
                <w:color w:val="000000"/>
              </w:rPr>
              <w:t>%</w:t>
            </w:r>
          </w:p>
        </w:tc>
        <w:tc>
          <w:tcPr>
            <w:tcW w:w="1660" w:type="dxa"/>
            <w:tcBorders>
              <w:top w:val="nil"/>
              <w:left w:val="nil"/>
              <w:bottom w:val="single" w:sz="4" w:space="0" w:color="auto"/>
              <w:right w:val="single" w:sz="4" w:space="0" w:color="auto"/>
            </w:tcBorders>
            <w:shd w:val="clear" w:color="auto" w:fill="auto"/>
            <w:noWrap/>
            <w:vAlign w:val="bottom"/>
            <w:hideMark/>
          </w:tcPr>
          <w:p w14:paraId="1339DF19" w14:textId="77777777" w:rsidR="00266935" w:rsidRPr="00B05EBC" w:rsidRDefault="00266935" w:rsidP="009D006E">
            <w:pPr>
              <w:bidi w:val="0"/>
              <w:spacing w:after="0" w:line="240" w:lineRule="auto"/>
              <w:jc w:val="right"/>
              <w:rPr>
                <w:rFonts w:ascii="Arial" w:hAnsi="Arial" w:cs="Arial"/>
                <w:color w:val="000000"/>
              </w:rPr>
            </w:pPr>
            <w:r>
              <w:rPr>
                <w:rFonts w:ascii="Arial" w:hAnsi="Arial" w:cs="Arial" w:hint="cs"/>
                <w:color w:val="000000"/>
                <w:rtl/>
              </w:rPr>
              <w:t>3.6</w:t>
            </w:r>
            <w:r w:rsidRPr="00B05EBC">
              <w:rPr>
                <w:rFonts w:ascii="Arial" w:hAnsi="Arial" w:cs="Arial"/>
                <w:color w:val="000000"/>
              </w:rPr>
              <w:t>%</w:t>
            </w:r>
          </w:p>
        </w:tc>
        <w:tc>
          <w:tcPr>
            <w:tcW w:w="1057" w:type="dxa"/>
            <w:tcBorders>
              <w:top w:val="nil"/>
              <w:left w:val="nil"/>
              <w:bottom w:val="single" w:sz="4" w:space="0" w:color="auto"/>
              <w:right w:val="single" w:sz="4" w:space="0" w:color="auto"/>
            </w:tcBorders>
            <w:shd w:val="clear" w:color="auto" w:fill="auto"/>
            <w:noWrap/>
            <w:vAlign w:val="bottom"/>
            <w:hideMark/>
          </w:tcPr>
          <w:p w14:paraId="138B0717" w14:textId="77777777" w:rsidR="00266935" w:rsidRPr="00B05EBC" w:rsidRDefault="00266935" w:rsidP="009D006E">
            <w:pPr>
              <w:bidi w:val="0"/>
              <w:spacing w:after="0" w:line="240" w:lineRule="auto"/>
              <w:jc w:val="right"/>
              <w:rPr>
                <w:rFonts w:ascii="Arial" w:hAnsi="Arial" w:cs="Arial"/>
                <w:color w:val="000000"/>
              </w:rPr>
            </w:pPr>
            <w:r>
              <w:rPr>
                <w:rFonts w:ascii="Arial" w:hAnsi="Arial" w:cs="Arial" w:hint="cs"/>
                <w:color w:val="000000"/>
                <w:rtl/>
              </w:rPr>
              <w:t>3</w:t>
            </w:r>
          </w:p>
        </w:tc>
      </w:tr>
      <w:tr w:rsidR="00266935" w:rsidRPr="00B05EBC" w14:paraId="100BB3BC" w14:textId="77777777" w:rsidTr="00266935">
        <w:trPr>
          <w:trHeight w:val="276"/>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B26C0FE" w14:textId="77777777" w:rsidR="00266935" w:rsidRPr="00B05EBC" w:rsidRDefault="00266935" w:rsidP="009D006E">
            <w:pPr>
              <w:bidi w:val="0"/>
              <w:spacing w:after="0" w:line="240" w:lineRule="auto"/>
              <w:jc w:val="right"/>
              <w:rPr>
                <w:rFonts w:ascii="Arial" w:hAnsi="Arial" w:cs="Arial"/>
                <w:color w:val="000000"/>
              </w:rPr>
            </w:pPr>
            <w:r>
              <w:rPr>
                <w:rFonts w:ascii="Arial" w:hAnsi="Arial" w:cs="Arial" w:hint="cs"/>
                <w:color w:val="000000"/>
                <w:rtl/>
              </w:rPr>
              <w:t>11.4</w:t>
            </w:r>
            <w:r w:rsidRPr="00B05EBC">
              <w:rPr>
                <w:rFonts w:ascii="Arial" w:hAnsi="Arial" w:cs="Arial"/>
                <w:color w:val="000000"/>
              </w:rPr>
              <w:t>%</w:t>
            </w:r>
          </w:p>
        </w:tc>
        <w:tc>
          <w:tcPr>
            <w:tcW w:w="1660" w:type="dxa"/>
            <w:tcBorders>
              <w:top w:val="nil"/>
              <w:left w:val="nil"/>
              <w:bottom w:val="single" w:sz="4" w:space="0" w:color="auto"/>
              <w:right w:val="single" w:sz="4" w:space="0" w:color="auto"/>
            </w:tcBorders>
            <w:shd w:val="clear" w:color="auto" w:fill="auto"/>
            <w:noWrap/>
            <w:vAlign w:val="bottom"/>
            <w:hideMark/>
          </w:tcPr>
          <w:p w14:paraId="48C6BD12" w14:textId="77777777" w:rsidR="00266935" w:rsidRPr="00B05EBC" w:rsidRDefault="00266935" w:rsidP="009D006E">
            <w:pPr>
              <w:bidi w:val="0"/>
              <w:spacing w:after="0" w:line="240" w:lineRule="auto"/>
              <w:jc w:val="right"/>
              <w:rPr>
                <w:rFonts w:ascii="Arial" w:hAnsi="Arial" w:cs="Arial"/>
                <w:color w:val="000000"/>
              </w:rPr>
            </w:pPr>
            <w:r>
              <w:rPr>
                <w:rFonts w:ascii="Arial" w:hAnsi="Arial" w:cs="Arial" w:hint="cs"/>
                <w:color w:val="000000"/>
                <w:rtl/>
              </w:rPr>
              <w:t>9.9</w:t>
            </w:r>
            <w:r w:rsidRPr="00B05EBC">
              <w:rPr>
                <w:rFonts w:ascii="Arial" w:hAnsi="Arial" w:cs="Arial"/>
                <w:color w:val="000000"/>
              </w:rPr>
              <w:t>%</w:t>
            </w:r>
          </w:p>
        </w:tc>
        <w:tc>
          <w:tcPr>
            <w:tcW w:w="1057" w:type="dxa"/>
            <w:tcBorders>
              <w:top w:val="nil"/>
              <w:left w:val="nil"/>
              <w:bottom w:val="single" w:sz="4" w:space="0" w:color="auto"/>
              <w:right w:val="single" w:sz="4" w:space="0" w:color="auto"/>
            </w:tcBorders>
            <w:shd w:val="clear" w:color="auto" w:fill="auto"/>
            <w:noWrap/>
            <w:vAlign w:val="bottom"/>
            <w:hideMark/>
          </w:tcPr>
          <w:p w14:paraId="1DA12CFC" w14:textId="77777777" w:rsidR="00266935" w:rsidRPr="00B05EBC" w:rsidRDefault="00266935" w:rsidP="009D006E">
            <w:pPr>
              <w:bidi w:val="0"/>
              <w:spacing w:after="0" w:line="240" w:lineRule="auto"/>
              <w:jc w:val="right"/>
              <w:rPr>
                <w:rFonts w:ascii="Arial" w:hAnsi="Arial" w:cs="Arial"/>
                <w:color w:val="000000"/>
                <w:rtl/>
              </w:rPr>
            </w:pPr>
            <w:r>
              <w:rPr>
                <w:rFonts w:ascii="Arial" w:hAnsi="Arial" w:cs="Arial" w:hint="cs"/>
                <w:color w:val="000000"/>
                <w:rtl/>
              </w:rPr>
              <w:t>4</w:t>
            </w:r>
          </w:p>
        </w:tc>
      </w:tr>
      <w:tr w:rsidR="00266935" w:rsidRPr="00B05EBC" w14:paraId="32599BCC" w14:textId="77777777" w:rsidTr="00266935">
        <w:trPr>
          <w:trHeight w:val="276"/>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BFADD2F" w14:textId="77777777" w:rsidR="00266935" w:rsidRPr="00B05EBC" w:rsidRDefault="00266935" w:rsidP="009D006E">
            <w:pPr>
              <w:bidi w:val="0"/>
              <w:spacing w:after="0" w:line="240" w:lineRule="auto"/>
              <w:jc w:val="right"/>
              <w:rPr>
                <w:rFonts w:ascii="Arial" w:hAnsi="Arial" w:cs="Arial"/>
                <w:color w:val="000000"/>
              </w:rPr>
            </w:pPr>
            <w:r>
              <w:rPr>
                <w:rFonts w:ascii="Arial" w:hAnsi="Arial" w:cs="Arial" w:hint="cs"/>
                <w:color w:val="000000"/>
                <w:rtl/>
              </w:rPr>
              <w:t>21.2</w:t>
            </w:r>
            <w:r w:rsidRPr="00B05EBC">
              <w:rPr>
                <w:rFonts w:ascii="Arial" w:hAnsi="Arial" w:cs="Arial"/>
                <w:color w:val="000000"/>
              </w:rPr>
              <w:t>%</w:t>
            </w:r>
          </w:p>
        </w:tc>
        <w:tc>
          <w:tcPr>
            <w:tcW w:w="1660" w:type="dxa"/>
            <w:tcBorders>
              <w:top w:val="nil"/>
              <w:left w:val="nil"/>
              <w:bottom w:val="single" w:sz="4" w:space="0" w:color="auto"/>
              <w:right w:val="single" w:sz="4" w:space="0" w:color="auto"/>
            </w:tcBorders>
            <w:shd w:val="clear" w:color="auto" w:fill="auto"/>
            <w:noWrap/>
            <w:vAlign w:val="bottom"/>
            <w:hideMark/>
          </w:tcPr>
          <w:p w14:paraId="7658B11D" w14:textId="77777777" w:rsidR="00266935" w:rsidRPr="00B05EBC" w:rsidRDefault="00266935" w:rsidP="009D006E">
            <w:pPr>
              <w:bidi w:val="0"/>
              <w:spacing w:after="0" w:line="240" w:lineRule="auto"/>
              <w:jc w:val="right"/>
              <w:rPr>
                <w:rFonts w:ascii="Arial" w:hAnsi="Arial" w:cs="Arial"/>
                <w:color w:val="000000"/>
              </w:rPr>
            </w:pPr>
            <w:r>
              <w:rPr>
                <w:rFonts w:ascii="Arial" w:hAnsi="Arial" w:cs="Arial" w:hint="cs"/>
                <w:color w:val="000000"/>
                <w:rtl/>
              </w:rPr>
              <w:t>19.5</w:t>
            </w:r>
            <w:r w:rsidRPr="00B05EBC">
              <w:rPr>
                <w:rFonts w:ascii="Arial" w:hAnsi="Arial" w:cs="Arial"/>
                <w:color w:val="000000"/>
              </w:rPr>
              <w:t>%</w:t>
            </w:r>
          </w:p>
        </w:tc>
        <w:tc>
          <w:tcPr>
            <w:tcW w:w="1057" w:type="dxa"/>
            <w:tcBorders>
              <w:top w:val="nil"/>
              <w:left w:val="nil"/>
              <w:bottom w:val="single" w:sz="4" w:space="0" w:color="auto"/>
              <w:right w:val="single" w:sz="4" w:space="0" w:color="auto"/>
            </w:tcBorders>
            <w:shd w:val="clear" w:color="auto" w:fill="auto"/>
            <w:noWrap/>
            <w:vAlign w:val="bottom"/>
            <w:hideMark/>
          </w:tcPr>
          <w:p w14:paraId="438FA54A" w14:textId="77777777" w:rsidR="00266935" w:rsidRPr="00B05EBC" w:rsidRDefault="00266935" w:rsidP="009D006E">
            <w:pPr>
              <w:bidi w:val="0"/>
              <w:spacing w:after="0" w:line="240" w:lineRule="auto"/>
              <w:jc w:val="right"/>
              <w:rPr>
                <w:rFonts w:ascii="Arial" w:hAnsi="Arial" w:cs="Arial"/>
                <w:color w:val="000000"/>
              </w:rPr>
            </w:pPr>
            <w:r>
              <w:rPr>
                <w:rFonts w:ascii="Arial" w:hAnsi="Arial" w:cs="Arial" w:hint="cs"/>
                <w:color w:val="000000"/>
                <w:rtl/>
              </w:rPr>
              <w:t>5</w:t>
            </w:r>
          </w:p>
        </w:tc>
      </w:tr>
      <w:tr w:rsidR="00266935" w:rsidRPr="00B05EBC" w14:paraId="59D0C26C" w14:textId="77777777" w:rsidTr="00266935">
        <w:trPr>
          <w:trHeight w:val="276"/>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2BAA8F7" w14:textId="77777777" w:rsidR="00266935" w:rsidRPr="00B05EBC" w:rsidRDefault="00266935" w:rsidP="009D006E">
            <w:pPr>
              <w:bidi w:val="0"/>
              <w:spacing w:after="0" w:line="240" w:lineRule="auto"/>
              <w:jc w:val="right"/>
              <w:rPr>
                <w:rFonts w:ascii="Arial" w:hAnsi="Arial" w:cs="Arial"/>
                <w:color w:val="000000"/>
              </w:rPr>
            </w:pPr>
            <w:r>
              <w:rPr>
                <w:rFonts w:ascii="Arial" w:hAnsi="Arial" w:cs="Arial" w:hint="cs"/>
                <w:color w:val="000000"/>
                <w:rtl/>
              </w:rPr>
              <w:t>3.4</w:t>
            </w:r>
            <w:r w:rsidRPr="00B05EBC">
              <w:rPr>
                <w:rFonts w:ascii="Arial" w:hAnsi="Arial" w:cs="Arial"/>
                <w:color w:val="000000"/>
              </w:rPr>
              <w:t>%</w:t>
            </w:r>
          </w:p>
        </w:tc>
        <w:tc>
          <w:tcPr>
            <w:tcW w:w="1660" w:type="dxa"/>
            <w:tcBorders>
              <w:top w:val="nil"/>
              <w:left w:val="nil"/>
              <w:bottom w:val="single" w:sz="4" w:space="0" w:color="auto"/>
              <w:right w:val="single" w:sz="4" w:space="0" w:color="auto"/>
            </w:tcBorders>
            <w:shd w:val="clear" w:color="auto" w:fill="auto"/>
            <w:noWrap/>
            <w:vAlign w:val="bottom"/>
            <w:hideMark/>
          </w:tcPr>
          <w:p w14:paraId="5EC076E8" w14:textId="77777777" w:rsidR="00266935" w:rsidRPr="00B05EBC" w:rsidRDefault="00266935" w:rsidP="009D006E">
            <w:pPr>
              <w:bidi w:val="0"/>
              <w:spacing w:after="0" w:line="240" w:lineRule="auto"/>
              <w:jc w:val="right"/>
              <w:rPr>
                <w:rFonts w:ascii="Arial" w:hAnsi="Arial" w:cs="Arial"/>
                <w:color w:val="000000"/>
              </w:rPr>
            </w:pPr>
            <w:r>
              <w:rPr>
                <w:rFonts w:ascii="Arial" w:hAnsi="Arial" w:cs="Arial" w:hint="cs"/>
                <w:color w:val="000000"/>
                <w:rtl/>
              </w:rPr>
              <w:t>3.2</w:t>
            </w:r>
            <w:r w:rsidRPr="00B05EBC">
              <w:rPr>
                <w:rFonts w:ascii="Arial" w:hAnsi="Arial" w:cs="Arial"/>
                <w:color w:val="000000"/>
              </w:rPr>
              <w:t>%</w:t>
            </w:r>
          </w:p>
        </w:tc>
        <w:tc>
          <w:tcPr>
            <w:tcW w:w="1057" w:type="dxa"/>
            <w:tcBorders>
              <w:top w:val="nil"/>
              <w:left w:val="nil"/>
              <w:bottom w:val="single" w:sz="4" w:space="0" w:color="auto"/>
              <w:right w:val="single" w:sz="4" w:space="0" w:color="auto"/>
            </w:tcBorders>
            <w:shd w:val="clear" w:color="auto" w:fill="auto"/>
            <w:noWrap/>
            <w:vAlign w:val="bottom"/>
            <w:hideMark/>
          </w:tcPr>
          <w:p w14:paraId="1514CB87" w14:textId="77777777" w:rsidR="00266935" w:rsidRPr="00B05EBC" w:rsidRDefault="00266935" w:rsidP="009D006E">
            <w:pPr>
              <w:bidi w:val="0"/>
              <w:spacing w:after="0" w:line="240" w:lineRule="auto"/>
              <w:jc w:val="right"/>
              <w:rPr>
                <w:rFonts w:ascii="Arial" w:hAnsi="Arial" w:cs="Arial"/>
                <w:color w:val="000000"/>
              </w:rPr>
            </w:pPr>
            <w:r>
              <w:rPr>
                <w:rFonts w:ascii="Arial" w:hAnsi="Arial" w:cs="Arial" w:hint="cs"/>
                <w:color w:val="000000"/>
                <w:rtl/>
              </w:rPr>
              <w:t>6</w:t>
            </w:r>
          </w:p>
        </w:tc>
      </w:tr>
      <w:tr w:rsidR="00266935" w:rsidRPr="00B05EBC" w14:paraId="43EC3512" w14:textId="77777777" w:rsidTr="00266935">
        <w:trPr>
          <w:trHeight w:val="276"/>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8C062CC" w14:textId="77777777" w:rsidR="00266935" w:rsidRPr="00B05EBC" w:rsidRDefault="00266935" w:rsidP="009D006E">
            <w:pPr>
              <w:bidi w:val="0"/>
              <w:spacing w:after="0" w:line="240" w:lineRule="auto"/>
              <w:jc w:val="right"/>
              <w:rPr>
                <w:rFonts w:ascii="Arial" w:hAnsi="Arial" w:cs="Arial"/>
                <w:color w:val="000000"/>
              </w:rPr>
            </w:pPr>
            <w:r>
              <w:rPr>
                <w:rFonts w:ascii="Arial" w:hAnsi="Arial" w:cs="Arial" w:hint="cs"/>
                <w:color w:val="000000"/>
                <w:rtl/>
              </w:rPr>
              <w:t>10.7</w:t>
            </w:r>
            <w:r w:rsidRPr="00B05EBC">
              <w:rPr>
                <w:rFonts w:ascii="Arial" w:hAnsi="Arial" w:cs="Arial"/>
                <w:color w:val="000000"/>
              </w:rPr>
              <w:t>%</w:t>
            </w:r>
          </w:p>
        </w:tc>
        <w:tc>
          <w:tcPr>
            <w:tcW w:w="1660" w:type="dxa"/>
            <w:tcBorders>
              <w:top w:val="nil"/>
              <w:left w:val="nil"/>
              <w:bottom w:val="single" w:sz="4" w:space="0" w:color="auto"/>
              <w:right w:val="single" w:sz="4" w:space="0" w:color="auto"/>
            </w:tcBorders>
            <w:shd w:val="clear" w:color="auto" w:fill="auto"/>
            <w:noWrap/>
            <w:vAlign w:val="bottom"/>
            <w:hideMark/>
          </w:tcPr>
          <w:p w14:paraId="779AEFC4" w14:textId="77777777" w:rsidR="00266935" w:rsidRPr="00B05EBC" w:rsidRDefault="00266935" w:rsidP="009D006E">
            <w:pPr>
              <w:bidi w:val="0"/>
              <w:spacing w:after="0" w:line="240" w:lineRule="auto"/>
              <w:jc w:val="right"/>
              <w:rPr>
                <w:rFonts w:ascii="Arial" w:hAnsi="Arial" w:cs="Arial"/>
                <w:color w:val="000000"/>
              </w:rPr>
            </w:pPr>
            <w:r>
              <w:rPr>
                <w:rFonts w:ascii="Arial" w:hAnsi="Arial" w:cs="Arial" w:hint="cs"/>
                <w:color w:val="000000"/>
                <w:rtl/>
              </w:rPr>
              <w:t>14.4</w:t>
            </w:r>
            <w:r w:rsidRPr="00B05EBC">
              <w:rPr>
                <w:rFonts w:ascii="Arial" w:hAnsi="Arial" w:cs="Arial"/>
                <w:color w:val="000000"/>
              </w:rPr>
              <w:t>%</w:t>
            </w:r>
          </w:p>
        </w:tc>
        <w:tc>
          <w:tcPr>
            <w:tcW w:w="1057" w:type="dxa"/>
            <w:tcBorders>
              <w:top w:val="nil"/>
              <w:left w:val="nil"/>
              <w:bottom w:val="single" w:sz="4" w:space="0" w:color="auto"/>
              <w:right w:val="single" w:sz="4" w:space="0" w:color="auto"/>
            </w:tcBorders>
            <w:shd w:val="clear" w:color="auto" w:fill="auto"/>
            <w:noWrap/>
            <w:vAlign w:val="bottom"/>
            <w:hideMark/>
          </w:tcPr>
          <w:p w14:paraId="5FD3302E" w14:textId="77777777" w:rsidR="00266935" w:rsidRPr="00B05EBC" w:rsidRDefault="00266935" w:rsidP="009D006E">
            <w:pPr>
              <w:bidi w:val="0"/>
              <w:spacing w:after="0" w:line="240" w:lineRule="auto"/>
              <w:jc w:val="right"/>
              <w:rPr>
                <w:rFonts w:ascii="Arial" w:hAnsi="Arial" w:cs="Arial"/>
                <w:color w:val="000000"/>
              </w:rPr>
            </w:pPr>
            <w:r>
              <w:rPr>
                <w:rFonts w:ascii="Arial" w:hAnsi="Arial" w:cs="Arial" w:hint="cs"/>
                <w:color w:val="000000"/>
                <w:rtl/>
              </w:rPr>
              <w:t>7</w:t>
            </w:r>
          </w:p>
        </w:tc>
      </w:tr>
      <w:tr w:rsidR="00266935" w:rsidRPr="00B05EBC" w14:paraId="2FCD967C" w14:textId="77777777" w:rsidTr="00266935">
        <w:trPr>
          <w:trHeight w:val="276"/>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EC42F11" w14:textId="77777777" w:rsidR="00266935" w:rsidRPr="00B05EBC" w:rsidRDefault="00266935" w:rsidP="009D006E">
            <w:pPr>
              <w:bidi w:val="0"/>
              <w:spacing w:after="0" w:line="240" w:lineRule="auto"/>
              <w:jc w:val="right"/>
              <w:rPr>
                <w:rFonts w:ascii="Arial" w:hAnsi="Arial" w:cs="Arial"/>
                <w:color w:val="000000"/>
              </w:rPr>
            </w:pPr>
            <w:r>
              <w:rPr>
                <w:rFonts w:ascii="Arial" w:hAnsi="Arial" w:cs="Arial" w:hint="cs"/>
                <w:color w:val="000000"/>
                <w:rtl/>
              </w:rPr>
              <w:t>41.2</w:t>
            </w:r>
            <w:r w:rsidRPr="00B05EBC">
              <w:rPr>
                <w:rFonts w:ascii="Arial" w:hAnsi="Arial" w:cs="Arial"/>
                <w:color w:val="000000"/>
              </w:rPr>
              <w:t>%</w:t>
            </w:r>
          </w:p>
        </w:tc>
        <w:tc>
          <w:tcPr>
            <w:tcW w:w="1660" w:type="dxa"/>
            <w:tcBorders>
              <w:top w:val="nil"/>
              <w:left w:val="nil"/>
              <w:bottom w:val="single" w:sz="4" w:space="0" w:color="auto"/>
              <w:right w:val="single" w:sz="4" w:space="0" w:color="auto"/>
            </w:tcBorders>
            <w:shd w:val="clear" w:color="auto" w:fill="auto"/>
            <w:noWrap/>
            <w:vAlign w:val="bottom"/>
            <w:hideMark/>
          </w:tcPr>
          <w:p w14:paraId="2BAA3BFD" w14:textId="77777777" w:rsidR="00266935" w:rsidRPr="00B05EBC" w:rsidRDefault="00266935" w:rsidP="009D006E">
            <w:pPr>
              <w:bidi w:val="0"/>
              <w:spacing w:after="0" w:line="240" w:lineRule="auto"/>
              <w:jc w:val="right"/>
              <w:rPr>
                <w:rFonts w:ascii="Arial" w:hAnsi="Arial" w:cs="Arial"/>
                <w:color w:val="000000"/>
              </w:rPr>
            </w:pPr>
            <w:r>
              <w:rPr>
                <w:rFonts w:ascii="Arial" w:hAnsi="Arial" w:cs="Arial" w:hint="cs"/>
                <w:color w:val="000000"/>
                <w:rtl/>
              </w:rPr>
              <w:t>41.4</w:t>
            </w:r>
            <w:r w:rsidRPr="00B05EBC">
              <w:rPr>
                <w:rFonts w:ascii="Arial" w:hAnsi="Arial" w:cs="Arial"/>
                <w:color w:val="000000"/>
              </w:rPr>
              <w:t>%</w:t>
            </w:r>
          </w:p>
        </w:tc>
        <w:tc>
          <w:tcPr>
            <w:tcW w:w="1057" w:type="dxa"/>
            <w:tcBorders>
              <w:top w:val="nil"/>
              <w:left w:val="nil"/>
              <w:bottom w:val="single" w:sz="4" w:space="0" w:color="auto"/>
              <w:right w:val="single" w:sz="4" w:space="0" w:color="auto"/>
            </w:tcBorders>
            <w:shd w:val="clear" w:color="auto" w:fill="auto"/>
            <w:noWrap/>
            <w:vAlign w:val="bottom"/>
            <w:hideMark/>
          </w:tcPr>
          <w:p w14:paraId="3CCC3645" w14:textId="77777777" w:rsidR="00266935" w:rsidRPr="00B05EBC" w:rsidRDefault="00266935" w:rsidP="009D006E">
            <w:pPr>
              <w:bidi w:val="0"/>
              <w:spacing w:after="0" w:line="240" w:lineRule="auto"/>
              <w:jc w:val="right"/>
              <w:rPr>
                <w:rFonts w:ascii="Arial" w:hAnsi="Arial" w:cs="Arial"/>
                <w:color w:val="000000"/>
              </w:rPr>
            </w:pPr>
            <w:r>
              <w:rPr>
                <w:rFonts w:ascii="Arial" w:hAnsi="Arial" w:cs="Arial" w:hint="cs"/>
                <w:color w:val="000000"/>
                <w:rtl/>
              </w:rPr>
              <w:t>8</w:t>
            </w:r>
          </w:p>
        </w:tc>
      </w:tr>
      <w:bookmarkEnd w:id="94"/>
    </w:tbl>
    <w:p w14:paraId="52C9622C" w14:textId="77777777" w:rsidR="007831DE" w:rsidRPr="00CD23FA" w:rsidRDefault="007831DE" w:rsidP="00266935">
      <w:pPr>
        <w:ind w:left="-994"/>
        <w:rPr>
          <w:rtl/>
        </w:rPr>
      </w:pPr>
    </w:p>
    <w:p w14:paraId="1C2FEF71" w14:textId="3566A6C5" w:rsidR="007831DE" w:rsidRDefault="00266935" w:rsidP="00AA7851">
      <w:pPr>
        <w:pStyle w:val="a4"/>
        <w:ind w:left="179"/>
      </w:pPr>
      <w:r w:rsidRPr="000745E5">
        <w:rPr>
          <w:rFonts w:hint="cs"/>
          <w:rtl/>
        </w:rPr>
        <w:t>انواع سوالات</w:t>
      </w:r>
    </w:p>
    <w:p w14:paraId="446BB6FC" w14:textId="59DC6E98" w:rsidR="00266935" w:rsidRDefault="00266935" w:rsidP="00AA7851">
      <w:pPr>
        <w:pStyle w:val="a8"/>
        <w:ind w:left="38"/>
        <w:rPr>
          <w:rtl/>
        </w:rPr>
      </w:pPr>
      <w:r w:rsidRPr="00CD23FA">
        <w:rPr>
          <w:rtl/>
        </w:rPr>
        <w:t xml:space="preserve">سوالات موجود در مجموعه داده </w:t>
      </w:r>
      <w:r w:rsidRPr="00CD23FA">
        <w:t>ARC</w:t>
      </w:r>
      <w:r w:rsidRPr="00CD23FA">
        <w:rPr>
          <w:rtl/>
        </w:rPr>
        <w:t xml:space="preserve"> چند گز</w:t>
      </w:r>
      <w:r w:rsidRPr="00CD23FA">
        <w:rPr>
          <w:rFonts w:hint="cs"/>
          <w:rtl/>
        </w:rPr>
        <w:t>ی</w:t>
      </w:r>
      <w:r w:rsidRPr="00CD23FA">
        <w:rPr>
          <w:rFonts w:hint="eastAsia"/>
          <w:rtl/>
        </w:rPr>
        <w:t>نه</w:t>
      </w:r>
      <w:r w:rsidR="005B628F">
        <w:rPr>
          <w:rtl/>
        </w:rPr>
        <w:t xml:space="preserve">‌ای </w:t>
      </w:r>
      <w:r w:rsidRPr="00CD23FA">
        <w:rPr>
          <w:rtl/>
        </w:rPr>
        <w:t>هستند و ط</w:t>
      </w:r>
      <w:r w:rsidRPr="00CD23FA">
        <w:rPr>
          <w:rFonts w:hint="cs"/>
          <w:rtl/>
        </w:rPr>
        <w:t>ی</w:t>
      </w:r>
      <w:r w:rsidRPr="00CD23FA">
        <w:rPr>
          <w:rFonts w:hint="eastAsia"/>
          <w:rtl/>
        </w:rPr>
        <w:t>ف</w:t>
      </w:r>
      <w:r w:rsidRPr="00CD23FA">
        <w:rPr>
          <w:rtl/>
        </w:rPr>
        <w:t xml:space="preserve"> گسترده</w:t>
      </w:r>
      <w:r w:rsidR="005B628F">
        <w:rPr>
          <w:rtl/>
        </w:rPr>
        <w:t xml:space="preserve">‌ای </w:t>
      </w:r>
      <w:r w:rsidRPr="00CD23FA">
        <w:rPr>
          <w:rtl/>
        </w:rPr>
        <w:t>از موضوعات را در علوم پا</w:t>
      </w:r>
      <w:r w:rsidRPr="00CD23FA">
        <w:rPr>
          <w:rFonts w:hint="cs"/>
          <w:rtl/>
        </w:rPr>
        <w:t>ی</w:t>
      </w:r>
      <w:r w:rsidRPr="00CD23FA">
        <w:rPr>
          <w:rFonts w:hint="eastAsia"/>
          <w:rtl/>
        </w:rPr>
        <w:t>ه</w:t>
      </w:r>
      <w:r w:rsidRPr="00CD23FA">
        <w:rPr>
          <w:rtl/>
        </w:rPr>
        <w:t xml:space="preserve"> مدرسه پوشش</w:t>
      </w:r>
      <w:r w:rsidR="00A00FDE">
        <w:rPr>
          <w:rtl/>
        </w:rPr>
        <w:t xml:space="preserve"> می‌</w:t>
      </w:r>
      <w:r w:rsidRPr="00CD23FA">
        <w:rPr>
          <w:rtl/>
        </w:rPr>
        <w:t>دهند. آنها برا</w:t>
      </w:r>
      <w:r w:rsidRPr="00CD23FA">
        <w:rPr>
          <w:rFonts w:hint="cs"/>
          <w:rtl/>
        </w:rPr>
        <w:t>ی</w:t>
      </w:r>
      <w:r w:rsidRPr="00CD23FA">
        <w:rPr>
          <w:rtl/>
        </w:rPr>
        <w:t xml:space="preserve"> آزما</w:t>
      </w:r>
      <w:r w:rsidRPr="00CD23FA">
        <w:rPr>
          <w:rFonts w:hint="cs"/>
          <w:rtl/>
        </w:rPr>
        <w:t>ی</w:t>
      </w:r>
      <w:r w:rsidRPr="00CD23FA">
        <w:rPr>
          <w:rFonts w:hint="eastAsia"/>
          <w:rtl/>
        </w:rPr>
        <w:t>ش</w:t>
      </w:r>
      <w:r w:rsidRPr="00CD23FA">
        <w:rPr>
          <w:rtl/>
        </w:rPr>
        <w:t xml:space="preserve"> پد</w:t>
      </w:r>
      <w:r w:rsidRPr="00CD23FA">
        <w:rPr>
          <w:rFonts w:hint="cs"/>
          <w:rtl/>
        </w:rPr>
        <w:t>ی</w:t>
      </w:r>
      <w:r w:rsidRPr="00CD23FA">
        <w:rPr>
          <w:rFonts w:hint="eastAsia"/>
          <w:rtl/>
        </w:rPr>
        <w:t>ده</w:t>
      </w:r>
      <w:r w:rsidR="00A12C60">
        <w:rPr>
          <w:rtl/>
        </w:rPr>
        <w:t xml:space="preserve">‌های </w:t>
      </w:r>
      <w:r w:rsidRPr="00CD23FA">
        <w:rPr>
          <w:rtl/>
        </w:rPr>
        <w:t>زبان</w:t>
      </w:r>
      <w:r w:rsidRPr="00CD23FA">
        <w:rPr>
          <w:rFonts w:hint="cs"/>
          <w:rtl/>
        </w:rPr>
        <w:t>ی</w:t>
      </w:r>
      <w:r w:rsidRPr="00CD23FA">
        <w:rPr>
          <w:rtl/>
        </w:rPr>
        <w:t xml:space="preserve"> و استنتاج</w:t>
      </w:r>
      <w:r w:rsidRPr="00CD23FA">
        <w:rPr>
          <w:rFonts w:hint="cs"/>
          <w:rtl/>
        </w:rPr>
        <w:t>ی</w:t>
      </w:r>
      <w:r w:rsidRPr="00CD23FA">
        <w:rPr>
          <w:rtl/>
        </w:rPr>
        <w:t xml:space="preserve"> مختلف طراح</w:t>
      </w:r>
      <w:r w:rsidRPr="00CD23FA">
        <w:rPr>
          <w:rFonts w:hint="cs"/>
          <w:rtl/>
        </w:rPr>
        <w:t>ی</w:t>
      </w:r>
      <w:r w:rsidRPr="00CD23FA">
        <w:rPr>
          <w:rtl/>
        </w:rPr>
        <w:t xml:space="preserve"> شده</w:t>
      </w:r>
      <w:r w:rsidR="00157020">
        <w:rPr>
          <w:rtl/>
        </w:rPr>
        <w:softHyphen/>
      </w:r>
      <w:r w:rsidRPr="00CD23FA">
        <w:rPr>
          <w:rtl/>
        </w:rPr>
        <w:t>اند و آنها را برا</w:t>
      </w:r>
      <w:r w:rsidRPr="00CD23FA">
        <w:rPr>
          <w:rFonts w:hint="cs"/>
          <w:rtl/>
        </w:rPr>
        <w:t>ی</w:t>
      </w:r>
      <w:r w:rsidRPr="00CD23FA">
        <w:rPr>
          <w:rtl/>
        </w:rPr>
        <w:t xml:space="preserve"> ارز</w:t>
      </w:r>
      <w:r w:rsidRPr="00CD23FA">
        <w:rPr>
          <w:rFonts w:hint="cs"/>
          <w:rtl/>
        </w:rPr>
        <w:t>ی</w:t>
      </w:r>
      <w:r w:rsidRPr="00CD23FA">
        <w:rPr>
          <w:rFonts w:hint="eastAsia"/>
          <w:rtl/>
        </w:rPr>
        <w:t>اب</w:t>
      </w:r>
      <w:r w:rsidRPr="00CD23FA">
        <w:rPr>
          <w:rFonts w:hint="cs"/>
          <w:rtl/>
        </w:rPr>
        <w:t>ی</w:t>
      </w:r>
      <w:r w:rsidRPr="00CD23FA">
        <w:rPr>
          <w:rtl/>
        </w:rPr>
        <w:t xml:space="preserve"> قابل</w:t>
      </w:r>
      <w:r w:rsidRPr="00CD23FA">
        <w:rPr>
          <w:rFonts w:hint="cs"/>
          <w:rtl/>
        </w:rPr>
        <w:t>ی</w:t>
      </w:r>
      <w:r w:rsidRPr="00CD23FA">
        <w:rPr>
          <w:rFonts w:hint="eastAsia"/>
          <w:rtl/>
        </w:rPr>
        <w:t>ت</w:t>
      </w:r>
      <w:r w:rsidR="00A12C60">
        <w:rPr>
          <w:rtl/>
        </w:rPr>
        <w:t xml:space="preserve">‌های </w:t>
      </w:r>
      <w:r w:rsidRPr="00CD23FA">
        <w:rPr>
          <w:rtl/>
        </w:rPr>
        <w:t>س</w:t>
      </w:r>
      <w:r w:rsidRPr="00CD23FA">
        <w:rPr>
          <w:rFonts w:hint="cs"/>
          <w:rtl/>
        </w:rPr>
        <w:t>ی</w:t>
      </w:r>
      <w:r w:rsidRPr="00CD23FA">
        <w:rPr>
          <w:rFonts w:hint="eastAsia"/>
          <w:rtl/>
        </w:rPr>
        <w:t>ستم</w:t>
      </w:r>
      <w:r w:rsidR="00A12C60">
        <w:rPr>
          <w:rtl/>
        </w:rPr>
        <w:t xml:space="preserve">‌های </w:t>
      </w:r>
      <w:r w:rsidRPr="00CD23FA">
        <w:t>QA</w:t>
      </w:r>
      <w:r w:rsidRPr="00CD23FA">
        <w:rPr>
          <w:rtl/>
        </w:rPr>
        <w:t xml:space="preserve"> مناسب</w:t>
      </w:r>
      <w:r w:rsidR="00A00FDE">
        <w:rPr>
          <w:rtl/>
        </w:rPr>
        <w:t xml:space="preserve"> می‌</w:t>
      </w:r>
      <w:r w:rsidRPr="00CD23FA">
        <w:rPr>
          <w:rtl/>
        </w:rPr>
        <w:t>سازند.</w:t>
      </w:r>
      <w:r w:rsidRPr="00CD23FA">
        <w:rPr>
          <w:rFonts w:hint="cs"/>
          <w:rtl/>
        </w:rPr>
        <w:t xml:space="preserve"> نمودار شکل </w:t>
      </w:r>
      <w:r w:rsidR="00471862">
        <w:rPr>
          <w:rFonts w:hint="cs"/>
          <w:rtl/>
        </w:rPr>
        <w:t>(6-4)</w:t>
      </w:r>
      <w:r w:rsidRPr="00CD23FA">
        <w:rPr>
          <w:rFonts w:hint="cs"/>
          <w:rtl/>
        </w:rPr>
        <w:t xml:space="preserve"> میزان طیف سوالات استفاده شده در مجموعه داده را نشان می</w:t>
      </w:r>
      <w:r w:rsidR="00E41730">
        <w:rPr>
          <w:rtl/>
        </w:rPr>
        <w:softHyphen/>
      </w:r>
      <w:r w:rsidRPr="00CD23FA">
        <w:rPr>
          <w:rFonts w:hint="cs"/>
          <w:rtl/>
        </w:rPr>
        <w:t>ده</w:t>
      </w:r>
      <w:r>
        <w:rPr>
          <w:rFonts w:hint="cs"/>
          <w:rtl/>
        </w:rPr>
        <w:t xml:space="preserve">د </w:t>
      </w:r>
      <w:r>
        <w:rPr>
          <w:rtl/>
        </w:rPr>
        <w:fldChar w:fldCharType="begin"/>
      </w:r>
      <w:r>
        <w:rPr>
          <w:rtl/>
        </w:rPr>
        <w:instrText xml:space="preserve"> </w:instrText>
      </w:r>
      <w:r>
        <w:instrText>ADDIN EN.CITE &lt;EndNote&gt;&lt;Cite&gt;&lt;Author&gt;Clark&lt;/Author&gt;&lt;Year&gt;2018&lt;/Year&gt;&lt;RecNum&gt;75&lt;/RecNum&gt;&lt;DisplayText&gt;[76]&lt;/DisplayText&gt;&lt;record&gt;&lt;rec-number&gt;75&lt;/rec-number&gt;&lt;foreign-keys&gt;&lt;key app="EN" db-id="5advps9aitwdwre9vx1x2pv30wawrxstfptz" timestamp="1723226655"&gt;75&lt;/key&gt;&lt;/foreign-keys&gt;&lt;ref-type name="Journal Article"&gt;17&lt;/ref-type&gt;&lt;contributors&gt;&lt;authors&gt;&lt;author&gt;Clark, Peter&lt;/author&gt;&lt;author&gt;Cowhey, Isaac&lt;/author&gt;&lt;author&gt;Etzioni, Oren&lt;/author&gt;&lt;author&gt;Khot, Tushar&lt;/author&gt;&lt;author&gt;Sabharwal, Ashish&lt;/author&gt;&lt;author&gt;Schoenick, Carissa&lt;/author&gt;&lt;author&gt;Tafjord, Oyvind&lt;/author&gt;&lt;/authors&gt;&lt;/contributors&gt;&lt;titles&gt;&lt;title&gt;Think you have Solved Question Answering? Try ARC, the AI2 Reasoning Challenge&lt;/title&gt;&lt;secondary-title&gt;ArXiv&lt;/secondary-title&gt;&lt;/titles&gt;&lt;periodical&gt;&lt;full-title&gt;ArXiv</w:instrText>
      </w:r>
      <w:r>
        <w:rPr>
          <w:rtl/>
        </w:rPr>
        <w:instrText>&lt;/</w:instrText>
      </w:r>
      <w:r>
        <w:instrText>full-title&gt;&lt;/periodical&gt;&lt;volume&gt;abs/1803.05457&lt;/volume&gt;&lt;dates&gt;&lt;year&gt;2018&lt;/year&gt;&lt;/dates&gt;&lt;urls&gt;&lt;/urls&gt;&lt;/record&gt;&lt;/Cite&gt;&lt;/EndNote</w:instrText>
      </w:r>
      <w:r>
        <w:rPr>
          <w:rtl/>
        </w:rPr>
        <w:instrText>&gt;</w:instrText>
      </w:r>
      <w:r>
        <w:rPr>
          <w:rtl/>
        </w:rPr>
        <w:fldChar w:fldCharType="separate"/>
      </w:r>
      <w:r>
        <w:rPr>
          <w:noProof/>
          <w:rtl/>
        </w:rPr>
        <w:t>[76]</w:t>
      </w:r>
      <w:r>
        <w:rPr>
          <w:rtl/>
        </w:rPr>
        <w:fldChar w:fldCharType="end"/>
      </w:r>
      <w:r w:rsidRPr="00CD23FA">
        <w:rPr>
          <w:rFonts w:hint="cs"/>
          <w:rtl/>
        </w:rPr>
        <w:t>.</w:t>
      </w:r>
    </w:p>
    <w:p w14:paraId="28520615" w14:textId="6DC01A49" w:rsidR="00266935" w:rsidRPr="00CD23FA" w:rsidRDefault="00266935" w:rsidP="00AA7851">
      <w:pPr>
        <w:ind w:left="38"/>
        <w:jc w:val="center"/>
        <w:rPr>
          <w:rtl/>
        </w:rPr>
      </w:pPr>
      <w:r>
        <w:rPr>
          <w:noProof/>
        </w:rPr>
        <w:lastRenderedPageBreak/>
        <w:drawing>
          <wp:inline distT="0" distB="0" distL="0" distR="0" wp14:anchorId="7DBD475F" wp14:editId="6167F43B">
            <wp:extent cx="4655820" cy="295804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64087" cy="2963298"/>
                    </a:xfrm>
                    <a:prstGeom prst="rect">
                      <a:avLst/>
                    </a:prstGeom>
                    <a:noFill/>
                    <a:ln>
                      <a:noFill/>
                    </a:ln>
                  </pic:spPr>
                </pic:pic>
              </a:graphicData>
            </a:graphic>
          </wp:inline>
        </w:drawing>
      </w:r>
    </w:p>
    <w:p w14:paraId="52850EAE" w14:textId="75A224F8" w:rsidR="00266935" w:rsidRDefault="00266935" w:rsidP="00AA7851">
      <w:pPr>
        <w:pStyle w:val="a1"/>
        <w:tabs>
          <w:tab w:val="clear" w:pos="22"/>
          <w:tab w:val="right" w:pos="282"/>
        </w:tabs>
        <w:ind w:left="38"/>
      </w:pPr>
      <w:bookmarkStart w:id="95" w:name="_Toc175851412"/>
      <w:r>
        <w:rPr>
          <w:rFonts w:hint="cs"/>
          <w:rtl/>
        </w:rPr>
        <w:t>نسبت اندازه</w:t>
      </w:r>
      <w:r w:rsidRPr="00B05EBC">
        <w:rPr>
          <w:rtl/>
        </w:rPr>
        <w:t xml:space="preserve"> انواع مختلف دانش مجموعه</w:t>
      </w:r>
      <w:r>
        <w:rPr>
          <w:rFonts w:hint="cs"/>
          <w:rtl/>
        </w:rPr>
        <w:t xml:space="preserve"> داده</w:t>
      </w:r>
      <w:r w:rsidRPr="00B05EBC">
        <w:rPr>
          <w:rtl/>
        </w:rPr>
        <w:t xml:space="preserve"> چالش</w:t>
      </w:r>
      <w:r w:rsidRPr="00B05EBC">
        <w:rPr>
          <w:rFonts w:hint="cs"/>
          <w:rtl/>
        </w:rPr>
        <w:t>ی</w:t>
      </w:r>
      <w:r w:rsidRPr="00B05EBC">
        <w:rPr>
          <w:rtl/>
        </w:rPr>
        <w:t xml:space="preserve"> </w:t>
      </w:r>
      <w:r w:rsidRPr="00B05EBC">
        <w:t>ARC</w:t>
      </w:r>
      <w:r w:rsidRPr="00B05EBC">
        <w:rPr>
          <w:rtl/>
        </w:rPr>
        <w:t>.</w:t>
      </w:r>
      <w:r>
        <w:rPr>
          <w:rFonts w:hint="cs"/>
          <w:rtl/>
        </w:rPr>
        <w:t xml:space="preserve"> </w:t>
      </w:r>
      <w:r>
        <w:rPr>
          <w:rtl/>
        </w:rPr>
        <w:fldChar w:fldCharType="begin"/>
      </w:r>
      <w:r>
        <w:rPr>
          <w:rtl/>
        </w:rPr>
        <w:instrText xml:space="preserve"> </w:instrText>
      </w:r>
      <w:r>
        <w:instrText>ADDIN EN.CITE &lt;EndNote&gt;&lt;Cite&gt;&lt;Author&gt;Clark&lt;/Author&gt;&lt;Year&gt;2018&lt;/Year&gt;&lt;RecNum&gt;75&lt;/RecNum&gt;&lt;DisplayText&gt;[76]&lt;/DisplayText&gt;&lt;record&gt;&lt;rec-number&gt;75&lt;/rec-number&gt;&lt;foreign-keys&gt;&lt;key app="EN" db-id="5advps9aitwdwre9vx1x2pv30wawrxstfptz" timestamp="1723226655"&gt;75&lt;/key&gt;&lt;/foreign-keys&gt;&lt;ref-type name="Journal Article"&gt;17&lt;/ref-type&gt;&lt;contributors&gt;&lt;authors&gt;&lt;author&gt;Clark, Peter&lt;/author&gt;&lt;author&gt;Cowhey, Isaac&lt;/author&gt;&lt;author&gt;Etzioni, Oren&lt;/author&gt;&lt;author&gt;Khot, Tushar&lt;/author&gt;&lt;author&gt;Sabharwal, Ashish&lt;/author&gt;&lt;author&gt;Schoenick, Carissa&lt;/author&gt;&lt;author&gt;Tafjord, Oyvind&lt;/author&gt;&lt;/authors&gt;&lt;/contributors&gt;&lt;titles&gt;&lt;title&gt;Think you have Solved Question Answering? Try ARC, the AI2 Reasoning Challenge&lt;/title&gt;&lt;secondary-title&gt;ArXiv&lt;/secondary-title&gt;&lt;/titles&gt;&lt;periodical&gt;&lt;full-title&gt;ArXiv</w:instrText>
      </w:r>
      <w:r>
        <w:rPr>
          <w:rtl/>
        </w:rPr>
        <w:instrText>&lt;/</w:instrText>
      </w:r>
      <w:r>
        <w:instrText>full-title&gt;&lt;/periodical&gt;&lt;volume&gt;abs/1803.05457&lt;/volume&gt;&lt;dates&gt;&lt;year&gt;2018&lt;/year&gt;&lt;/dates&gt;&lt;urls&gt;&lt;/urls&gt;&lt;/record&gt;&lt;/Cite&gt;&lt;/EndNote</w:instrText>
      </w:r>
      <w:r>
        <w:rPr>
          <w:rtl/>
        </w:rPr>
        <w:instrText>&gt;</w:instrText>
      </w:r>
      <w:r>
        <w:rPr>
          <w:rtl/>
        </w:rPr>
        <w:fldChar w:fldCharType="separate"/>
      </w:r>
      <w:r>
        <w:rPr>
          <w:noProof/>
          <w:rtl/>
        </w:rPr>
        <w:t>[76]</w:t>
      </w:r>
      <w:bookmarkEnd w:id="95"/>
      <w:r>
        <w:rPr>
          <w:rtl/>
        </w:rPr>
        <w:fldChar w:fldCharType="end"/>
      </w:r>
    </w:p>
    <w:p w14:paraId="4A5BBE99" w14:textId="6C95FB13" w:rsidR="00266935" w:rsidRDefault="00266935" w:rsidP="00AA7851">
      <w:pPr>
        <w:pStyle w:val="a8"/>
        <w:ind w:left="38"/>
        <w:rPr>
          <w:rtl/>
        </w:rPr>
      </w:pPr>
      <w:r w:rsidRPr="00CD23FA">
        <w:rPr>
          <w:rFonts w:hint="cs"/>
          <w:rtl/>
        </w:rPr>
        <w:t xml:space="preserve">در نهایت </w:t>
      </w:r>
      <w:r w:rsidRPr="00CD23FA">
        <w:rPr>
          <w:rtl/>
        </w:rPr>
        <w:t xml:space="preserve">مجموعه داده </w:t>
      </w:r>
      <w:r w:rsidRPr="00CD23FA">
        <w:t>ARC</w:t>
      </w:r>
      <w:r w:rsidRPr="00CD23FA">
        <w:rPr>
          <w:rtl/>
        </w:rPr>
        <w:t xml:space="preserve"> </w:t>
      </w:r>
      <w:r w:rsidRPr="00CD23FA">
        <w:rPr>
          <w:rFonts w:hint="cs"/>
          <w:rtl/>
        </w:rPr>
        <w:t xml:space="preserve">از این بابت </w:t>
      </w:r>
      <w:r w:rsidRPr="00CD23FA">
        <w:rPr>
          <w:rtl/>
        </w:rPr>
        <w:t>اهم</w:t>
      </w:r>
      <w:r w:rsidRPr="00CD23FA">
        <w:rPr>
          <w:rFonts w:hint="cs"/>
          <w:rtl/>
        </w:rPr>
        <w:t>ی</w:t>
      </w:r>
      <w:r w:rsidRPr="00CD23FA">
        <w:rPr>
          <w:rFonts w:hint="eastAsia"/>
          <w:rtl/>
        </w:rPr>
        <w:t>ت</w:t>
      </w:r>
      <w:r w:rsidRPr="00CD23FA">
        <w:rPr>
          <w:rtl/>
        </w:rPr>
        <w:t xml:space="preserve"> دارد </w:t>
      </w:r>
      <w:r w:rsidRPr="00CD23FA">
        <w:rPr>
          <w:rFonts w:hint="cs"/>
          <w:rtl/>
        </w:rPr>
        <w:t xml:space="preserve">که </w:t>
      </w:r>
      <w:r w:rsidRPr="00CD23FA">
        <w:rPr>
          <w:rtl/>
        </w:rPr>
        <w:t>بر کاست</w:t>
      </w:r>
      <w:r w:rsidRPr="00CD23FA">
        <w:rPr>
          <w:rFonts w:hint="cs"/>
          <w:rtl/>
        </w:rPr>
        <w:t>ی</w:t>
      </w:r>
      <w:r w:rsidRPr="00266935">
        <w:rPr>
          <w:rFonts w:hint="cs"/>
          <w:sz w:val="28"/>
          <w:rtl/>
        </w:rPr>
        <w:t>‌</w:t>
      </w:r>
      <w:r w:rsidRPr="00CD23FA">
        <w:rPr>
          <w:rFonts w:hint="eastAsia"/>
          <w:rtl/>
        </w:rPr>
        <w:t>ها</w:t>
      </w:r>
      <w:r w:rsidRPr="00CD23FA">
        <w:rPr>
          <w:rFonts w:hint="cs"/>
          <w:rtl/>
        </w:rPr>
        <w:t>ی</w:t>
      </w:r>
      <w:r w:rsidRPr="00CD23FA">
        <w:rPr>
          <w:rtl/>
        </w:rPr>
        <w:t xml:space="preserve"> مجموعه داده</w:t>
      </w:r>
      <w:r w:rsidRPr="00266935">
        <w:rPr>
          <w:sz w:val="28"/>
          <w:rtl/>
        </w:rPr>
        <w:t>‌</w:t>
      </w:r>
      <w:r w:rsidRPr="00CD23FA">
        <w:rPr>
          <w:rtl/>
        </w:rPr>
        <w:t>ها</w:t>
      </w:r>
      <w:r w:rsidRPr="00CD23FA">
        <w:rPr>
          <w:rFonts w:hint="cs"/>
          <w:rtl/>
        </w:rPr>
        <w:t>ی</w:t>
      </w:r>
      <w:r w:rsidRPr="00CD23FA">
        <w:rPr>
          <w:rtl/>
        </w:rPr>
        <w:t xml:space="preserve"> </w:t>
      </w:r>
      <w:r w:rsidRPr="00CD23FA">
        <w:t>QA</w:t>
      </w:r>
      <w:r w:rsidRPr="00CD23FA">
        <w:rPr>
          <w:rtl/>
        </w:rPr>
        <w:t xml:space="preserve"> قبل</w:t>
      </w:r>
      <w:r w:rsidRPr="00CD23FA">
        <w:rPr>
          <w:rFonts w:hint="cs"/>
          <w:rtl/>
        </w:rPr>
        <w:t>ی</w:t>
      </w:r>
      <w:r w:rsidRPr="00CD23FA">
        <w:rPr>
          <w:rtl/>
        </w:rPr>
        <w:t xml:space="preserve"> که بر وظا</w:t>
      </w:r>
      <w:r w:rsidRPr="00CD23FA">
        <w:rPr>
          <w:rFonts w:hint="cs"/>
          <w:rtl/>
        </w:rPr>
        <w:t>ی</w:t>
      </w:r>
      <w:r w:rsidRPr="00CD23FA">
        <w:rPr>
          <w:rFonts w:hint="eastAsia"/>
          <w:rtl/>
        </w:rPr>
        <w:t>ف</w:t>
      </w:r>
      <w:r w:rsidRPr="00CD23FA">
        <w:rPr>
          <w:rtl/>
        </w:rPr>
        <w:t xml:space="preserve"> سبک باز</w:t>
      </w:r>
      <w:r w:rsidRPr="00CD23FA">
        <w:rPr>
          <w:rFonts w:hint="cs"/>
          <w:rtl/>
        </w:rPr>
        <w:t>ی</w:t>
      </w:r>
      <w:r w:rsidRPr="00CD23FA">
        <w:rPr>
          <w:rFonts w:hint="eastAsia"/>
          <w:rtl/>
        </w:rPr>
        <w:t>اب</w:t>
      </w:r>
      <w:r w:rsidRPr="00CD23FA">
        <w:rPr>
          <w:rFonts w:hint="cs"/>
          <w:rtl/>
        </w:rPr>
        <w:t>ی</w:t>
      </w:r>
      <w:r w:rsidRPr="00CD23FA">
        <w:rPr>
          <w:rtl/>
        </w:rPr>
        <w:t xml:space="preserve"> متمرکز بودند، غلبه م</w:t>
      </w:r>
      <w:r w:rsidRPr="00CD23FA">
        <w:rPr>
          <w:rFonts w:hint="cs"/>
          <w:rtl/>
        </w:rPr>
        <w:t>ی</w:t>
      </w:r>
      <w:r w:rsidRPr="00266935">
        <w:rPr>
          <w:rFonts w:hint="cs"/>
          <w:sz w:val="28"/>
          <w:rtl/>
        </w:rPr>
        <w:t>‌</w:t>
      </w:r>
      <w:r w:rsidRPr="00CD23FA">
        <w:rPr>
          <w:rFonts w:hint="eastAsia"/>
          <w:rtl/>
        </w:rPr>
        <w:t>کند</w:t>
      </w:r>
      <w:r w:rsidRPr="00CD23FA">
        <w:rPr>
          <w:rtl/>
        </w:rPr>
        <w:t>. از طر</w:t>
      </w:r>
      <w:r w:rsidRPr="00CD23FA">
        <w:rPr>
          <w:rFonts w:hint="cs"/>
          <w:rtl/>
        </w:rPr>
        <w:t>ی</w:t>
      </w:r>
      <w:r w:rsidRPr="00CD23FA">
        <w:rPr>
          <w:rFonts w:hint="eastAsia"/>
          <w:rtl/>
        </w:rPr>
        <w:t>ق</w:t>
      </w:r>
      <w:r w:rsidRPr="00CD23FA">
        <w:rPr>
          <w:rtl/>
        </w:rPr>
        <w:t xml:space="preserve"> ارائه سوالات</w:t>
      </w:r>
      <w:r w:rsidRPr="00CD23FA">
        <w:rPr>
          <w:rFonts w:hint="cs"/>
          <w:rtl/>
        </w:rPr>
        <w:t>ی</w:t>
      </w:r>
      <w:r w:rsidRPr="00CD23FA">
        <w:rPr>
          <w:rtl/>
        </w:rPr>
        <w:t xml:space="preserve"> که مستلزم استدلال و دانش عم</w:t>
      </w:r>
      <w:r w:rsidRPr="00CD23FA">
        <w:rPr>
          <w:rFonts w:hint="cs"/>
          <w:rtl/>
        </w:rPr>
        <w:t>ی</w:t>
      </w:r>
      <w:r w:rsidRPr="00CD23FA">
        <w:rPr>
          <w:rFonts w:hint="eastAsia"/>
          <w:rtl/>
        </w:rPr>
        <w:t>ق</w:t>
      </w:r>
      <w:r w:rsidRPr="00266935">
        <w:rPr>
          <w:rFonts w:hint="eastAsia"/>
          <w:sz w:val="28"/>
          <w:rtl/>
        </w:rPr>
        <w:t>‌</w:t>
      </w:r>
      <w:r w:rsidRPr="00CD23FA">
        <w:rPr>
          <w:rFonts w:hint="eastAsia"/>
          <w:rtl/>
        </w:rPr>
        <w:t>تر</w:t>
      </w:r>
      <w:r w:rsidRPr="00CD23FA">
        <w:rPr>
          <w:rtl/>
        </w:rPr>
        <w:t xml:space="preserve"> هستند، مجموعه</w:t>
      </w:r>
      <w:r w:rsidRPr="00266935">
        <w:rPr>
          <w:sz w:val="28"/>
          <w:rtl/>
        </w:rPr>
        <w:softHyphen/>
      </w:r>
      <w:r w:rsidRPr="00CD23FA">
        <w:rPr>
          <w:rtl/>
        </w:rPr>
        <w:t xml:space="preserve">داده </w:t>
      </w:r>
      <w:r w:rsidRPr="00CD23FA">
        <w:t>ARC</w:t>
      </w:r>
      <w:r w:rsidRPr="00CD23FA">
        <w:rPr>
          <w:rtl/>
        </w:rPr>
        <w:t xml:space="preserve"> به دنبال پ</w:t>
      </w:r>
      <w:r w:rsidRPr="00CD23FA">
        <w:rPr>
          <w:rFonts w:hint="cs"/>
          <w:rtl/>
        </w:rPr>
        <w:t>ی</w:t>
      </w:r>
      <w:r w:rsidRPr="00CD23FA">
        <w:rPr>
          <w:rFonts w:hint="eastAsia"/>
          <w:rtl/>
        </w:rPr>
        <w:t>شرفت</w:t>
      </w:r>
      <w:r w:rsidRPr="00CD23FA">
        <w:rPr>
          <w:rtl/>
        </w:rPr>
        <w:t xml:space="preserve"> در تحق</w:t>
      </w:r>
      <w:r w:rsidRPr="00CD23FA">
        <w:rPr>
          <w:rFonts w:hint="cs"/>
          <w:rtl/>
        </w:rPr>
        <w:t>ی</w:t>
      </w:r>
      <w:r w:rsidRPr="00CD23FA">
        <w:rPr>
          <w:rFonts w:hint="eastAsia"/>
          <w:rtl/>
        </w:rPr>
        <w:t>قات</w:t>
      </w:r>
      <w:r w:rsidRPr="00CD23FA">
        <w:rPr>
          <w:rtl/>
        </w:rPr>
        <w:t xml:space="preserve"> هوش مصنوع</w:t>
      </w:r>
      <w:r w:rsidRPr="00CD23FA">
        <w:rPr>
          <w:rFonts w:hint="cs"/>
          <w:rtl/>
        </w:rPr>
        <w:t>ی</w:t>
      </w:r>
      <w:r w:rsidRPr="00CD23FA">
        <w:rPr>
          <w:rtl/>
        </w:rPr>
        <w:t xml:space="preserve"> و ترو</w:t>
      </w:r>
      <w:r w:rsidRPr="00CD23FA">
        <w:rPr>
          <w:rFonts w:hint="cs"/>
          <w:rtl/>
        </w:rPr>
        <w:t>ی</w:t>
      </w:r>
      <w:r w:rsidRPr="00CD23FA">
        <w:rPr>
          <w:rFonts w:hint="eastAsia"/>
          <w:rtl/>
        </w:rPr>
        <w:t>ج</w:t>
      </w:r>
      <w:r w:rsidRPr="00CD23FA">
        <w:rPr>
          <w:rtl/>
        </w:rPr>
        <w:t xml:space="preserve"> ا</w:t>
      </w:r>
      <w:r w:rsidRPr="00CD23FA">
        <w:rPr>
          <w:rFonts w:hint="cs"/>
          <w:rtl/>
        </w:rPr>
        <w:t>ی</w:t>
      </w:r>
      <w:r w:rsidRPr="00CD23FA">
        <w:rPr>
          <w:rFonts w:hint="eastAsia"/>
          <w:rtl/>
        </w:rPr>
        <w:t>جاد</w:t>
      </w:r>
      <w:r w:rsidRPr="00CD23FA">
        <w:rPr>
          <w:rtl/>
        </w:rPr>
        <w:t xml:space="preserve"> س</w:t>
      </w:r>
      <w:r w:rsidRPr="00CD23FA">
        <w:rPr>
          <w:rFonts w:hint="cs"/>
          <w:rtl/>
        </w:rPr>
        <w:t>ی</w:t>
      </w:r>
      <w:r w:rsidRPr="00CD23FA">
        <w:rPr>
          <w:rFonts w:hint="eastAsia"/>
          <w:rtl/>
        </w:rPr>
        <w:t>ستم</w:t>
      </w:r>
      <w:r w:rsidRPr="00266935">
        <w:rPr>
          <w:rFonts w:hint="eastAsia"/>
          <w:sz w:val="28"/>
          <w:rtl/>
        </w:rPr>
        <w:t>‌</w:t>
      </w:r>
      <w:r w:rsidRPr="00CD23FA">
        <w:rPr>
          <w:rFonts w:hint="eastAsia"/>
          <w:rtl/>
        </w:rPr>
        <w:t>ها</w:t>
      </w:r>
      <w:r w:rsidRPr="00CD23FA">
        <w:rPr>
          <w:rFonts w:hint="cs"/>
          <w:rtl/>
        </w:rPr>
        <w:t>ی</w:t>
      </w:r>
      <w:r w:rsidRPr="00CD23FA">
        <w:rPr>
          <w:rtl/>
        </w:rPr>
        <w:t xml:space="preserve"> </w:t>
      </w:r>
      <w:r w:rsidRPr="00CD23FA">
        <w:t>QA</w:t>
      </w:r>
      <w:r w:rsidRPr="00CD23FA">
        <w:rPr>
          <w:rtl/>
        </w:rPr>
        <w:t xml:space="preserve"> پ</w:t>
      </w:r>
      <w:r w:rsidRPr="00CD23FA">
        <w:rPr>
          <w:rFonts w:hint="cs"/>
          <w:rtl/>
        </w:rPr>
        <w:t>ی</w:t>
      </w:r>
      <w:r w:rsidRPr="00CD23FA">
        <w:rPr>
          <w:rFonts w:hint="eastAsia"/>
          <w:rtl/>
        </w:rPr>
        <w:t>چ</w:t>
      </w:r>
      <w:r w:rsidRPr="00CD23FA">
        <w:rPr>
          <w:rFonts w:hint="cs"/>
          <w:rtl/>
        </w:rPr>
        <w:t>ی</w:t>
      </w:r>
      <w:r w:rsidRPr="00CD23FA">
        <w:rPr>
          <w:rFonts w:hint="eastAsia"/>
          <w:rtl/>
        </w:rPr>
        <w:t>ده</w:t>
      </w:r>
      <w:r w:rsidRPr="00266935">
        <w:rPr>
          <w:rFonts w:hint="eastAsia"/>
          <w:sz w:val="28"/>
          <w:rtl/>
        </w:rPr>
        <w:t>‌</w:t>
      </w:r>
      <w:r w:rsidRPr="00CD23FA">
        <w:rPr>
          <w:rFonts w:hint="eastAsia"/>
          <w:rtl/>
        </w:rPr>
        <w:t>تر</w:t>
      </w:r>
      <w:r w:rsidRPr="00CD23FA">
        <w:rPr>
          <w:rtl/>
        </w:rPr>
        <w:t xml:space="preserve"> است.</w:t>
      </w:r>
    </w:p>
    <w:p w14:paraId="50CDE8EF" w14:textId="549A2071" w:rsidR="00266935" w:rsidRDefault="00266935" w:rsidP="00AA7851">
      <w:pPr>
        <w:pStyle w:val="a"/>
        <w:ind w:left="38"/>
        <w:rPr>
          <w:rtl/>
        </w:rPr>
      </w:pPr>
      <w:bookmarkStart w:id="96" w:name="_Toc182362703"/>
      <w:r w:rsidRPr="000745E5">
        <w:rPr>
          <w:rFonts w:hint="cs"/>
          <w:rtl/>
        </w:rPr>
        <w:t>مدل مفهومی</w:t>
      </w:r>
      <w:bookmarkEnd w:id="96"/>
    </w:p>
    <w:p w14:paraId="62143660" w14:textId="3C2E08A8" w:rsidR="00266935" w:rsidRPr="00CD23FA" w:rsidRDefault="00266935" w:rsidP="00AA7851">
      <w:pPr>
        <w:pStyle w:val="a8"/>
        <w:ind w:left="38"/>
        <w:rPr>
          <w:rtl/>
        </w:rPr>
      </w:pPr>
      <w:r w:rsidRPr="00CD23FA">
        <w:rPr>
          <w:rtl/>
        </w:rPr>
        <w:t>قبل از شرح دق</w:t>
      </w:r>
      <w:r w:rsidRPr="00CD23FA">
        <w:rPr>
          <w:rFonts w:hint="cs"/>
          <w:rtl/>
        </w:rPr>
        <w:t>ی</w:t>
      </w:r>
      <w:r w:rsidRPr="00CD23FA">
        <w:rPr>
          <w:rFonts w:hint="eastAsia"/>
          <w:rtl/>
        </w:rPr>
        <w:t>ق</w:t>
      </w:r>
      <w:r w:rsidRPr="00CD23FA">
        <w:rPr>
          <w:rtl/>
        </w:rPr>
        <w:t xml:space="preserve"> همه اجزا</w:t>
      </w:r>
      <w:r w:rsidRPr="00CD23FA">
        <w:rPr>
          <w:rFonts w:hint="cs"/>
          <w:rtl/>
        </w:rPr>
        <w:t>ی</w:t>
      </w:r>
      <w:r w:rsidRPr="00CD23FA">
        <w:rPr>
          <w:rtl/>
        </w:rPr>
        <w:t xml:space="preserve"> کار، </w:t>
      </w:r>
      <w:r w:rsidRPr="00CD23FA">
        <w:rPr>
          <w:rFonts w:hint="cs"/>
          <w:rtl/>
        </w:rPr>
        <w:t>ی</w:t>
      </w:r>
      <w:r w:rsidRPr="00CD23FA">
        <w:rPr>
          <w:rFonts w:hint="eastAsia"/>
          <w:rtl/>
        </w:rPr>
        <w:t>ک</w:t>
      </w:r>
      <w:r w:rsidRPr="00CD23FA">
        <w:rPr>
          <w:rtl/>
        </w:rPr>
        <w:t xml:space="preserve"> مدل سطح بالاتر برا</w:t>
      </w:r>
      <w:r w:rsidRPr="00CD23FA">
        <w:rPr>
          <w:rFonts w:hint="cs"/>
          <w:rtl/>
        </w:rPr>
        <w:t>ی</w:t>
      </w:r>
      <w:r w:rsidRPr="00CD23FA">
        <w:rPr>
          <w:rtl/>
        </w:rPr>
        <w:t xml:space="preserve"> </w:t>
      </w:r>
      <w:r w:rsidR="00693960">
        <w:rPr>
          <w:rtl/>
        </w:rPr>
        <w:t xml:space="preserve">پیاده‌سازی </w:t>
      </w:r>
      <w:r w:rsidRPr="00CD23FA">
        <w:rPr>
          <w:rtl/>
        </w:rPr>
        <w:t>پ</w:t>
      </w:r>
      <w:r w:rsidRPr="00CD23FA">
        <w:rPr>
          <w:rFonts w:hint="cs"/>
          <w:rtl/>
        </w:rPr>
        <w:t>ی</w:t>
      </w:r>
      <w:r w:rsidRPr="00CD23FA">
        <w:rPr>
          <w:rFonts w:hint="eastAsia"/>
          <w:rtl/>
        </w:rPr>
        <w:t>شنهاد</w:t>
      </w:r>
      <w:r w:rsidRPr="00CD23FA">
        <w:rPr>
          <w:rFonts w:hint="cs"/>
          <w:rtl/>
        </w:rPr>
        <w:t>ی از بردار پراکنده دودویی</w:t>
      </w:r>
      <w:r w:rsidRPr="00CD23FA">
        <w:rPr>
          <w:rtl/>
        </w:rPr>
        <w:t xml:space="preserve"> ارائه شده است. هدف از </w:t>
      </w:r>
      <w:r w:rsidRPr="00CD23FA">
        <w:rPr>
          <w:rFonts w:hint="cs"/>
          <w:rtl/>
        </w:rPr>
        <w:t>بخش مدل مفهومی</w:t>
      </w:r>
      <w:r w:rsidRPr="00CD23FA">
        <w:rPr>
          <w:rtl/>
        </w:rPr>
        <w:t xml:space="preserve"> سطح بالاتر ارائه مؤلفه</w:t>
      </w:r>
      <w:r w:rsidRPr="00266935">
        <w:rPr>
          <w:sz w:val="28"/>
          <w:rtl/>
        </w:rPr>
        <w:softHyphen/>
      </w:r>
      <w:r w:rsidRPr="00CD23FA">
        <w:rPr>
          <w:rtl/>
        </w:rPr>
        <w:t>ها و مراحل اصل</w:t>
      </w:r>
      <w:r w:rsidRPr="00CD23FA">
        <w:rPr>
          <w:rFonts w:hint="cs"/>
          <w:rtl/>
        </w:rPr>
        <w:t>ی</w:t>
      </w:r>
      <w:r w:rsidRPr="00CD23FA">
        <w:rPr>
          <w:rtl/>
        </w:rPr>
        <w:t xml:space="preserve"> درگ</w:t>
      </w:r>
      <w:r w:rsidRPr="00CD23FA">
        <w:rPr>
          <w:rFonts w:hint="cs"/>
          <w:rtl/>
        </w:rPr>
        <w:t>ی</w:t>
      </w:r>
      <w:r w:rsidRPr="00CD23FA">
        <w:rPr>
          <w:rFonts w:hint="eastAsia"/>
          <w:rtl/>
        </w:rPr>
        <w:t>ر</w:t>
      </w:r>
      <w:r w:rsidRPr="00CD23FA">
        <w:rPr>
          <w:rtl/>
        </w:rPr>
        <w:t xml:space="preserve"> در روش </w:t>
      </w:r>
      <w:r w:rsidRPr="00CD23FA">
        <w:rPr>
          <w:rFonts w:hint="cs"/>
          <w:rtl/>
        </w:rPr>
        <w:t>پیشنهادی ما</w:t>
      </w:r>
      <w:r w:rsidRPr="00CD23FA">
        <w:rPr>
          <w:rtl/>
        </w:rPr>
        <w:t xml:space="preserve"> است. </w:t>
      </w:r>
      <w:r w:rsidRPr="00CD23FA">
        <w:rPr>
          <w:rFonts w:hint="cs"/>
          <w:rtl/>
        </w:rPr>
        <w:t>پس از آن</w:t>
      </w:r>
      <w:r w:rsidRPr="00CD23FA">
        <w:rPr>
          <w:rtl/>
        </w:rPr>
        <w:t xml:space="preserve"> تمام اجزا</w:t>
      </w:r>
      <w:r w:rsidRPr="00CD23FA">
        <w:rPr>
          <w:rFonts w:hint="cs"/>
          <w:rtl/>
        </w:rPr>
        <w:t>ی</w:t>
      </w:r>
      <w:r w:rsidRPr="00CD23FA">
        <w:rPr>
          <w:rtl/>
        </w:rPr>
        <w:t xml:space="preserve"> مدل در بخش</w:t>
      </w:r>
      <w:r w:rsidRPr="00266935">
        <w:rPr>
          <w:sz w:val="28"/>
          <w:rtl/>
        </w:rPr>
        <w:softHyphen/>
      </w:r>
      <w:r w:rsidRPr="00CD23FA">
        <w:rPr>
          <w:rtl/>
        </w:rPr>
        <w:t>ها</w:t>
      </w:r>
      <w:r w:rsidRPr="00CD23FA">
        <w:rPr>
          <w:rFonts w:hint="cs"/>
          <w:rtl/>
        </w:rPr>
        <w:t>ی</w:t>
      </w:r>
      <w:r w:rsidRPr="00CD23FA">
        <w:rPr>
          <w:rtl/>
        </w:rPr>
        <w:t xml:space="preserve"> بعد</w:t>
      </w:r>
      <w:r w:rsidRPr="00CD23FA">
        <w:rPr>
          <w:rFonts w:hint="cs"/>
          <w:rtl/>
        </w:rPr>
        <w:t>ی</w:t>
      </w:r>
      <w:r w:rsidRPr="00CD23FA">
        <w:rPr>
          <w:rtl/>
        </w:rPr>
        <w:t xml:space="preserve"> ب</w:t>
      </w:r>
      <w:r w:rsidRPr="00CD23FA">
        <w:rPr>
          <w:rFonts w:hint="cs"/>
          <w:rtl/>
        </w:rPr>
        <w:t>ی</w:t>
      </w:r>
      <w:r w:rsidRPr="00CD23FA">
        <w:rPr>
          <w:rFonts w:hint="eastAsia"/>
          <w:rtl/>
        </w:rPr>
        <w:t>شتر</w:t>
      </w:r>
      <w:r w:rsidRPr="00CD23FA">
        <w:rPr>
          <w:rtl/>
        </w:rPr>
        <w:t xml:space="preserve"> توض</w:t>
      </w:r>
      <w:r w:rsidRPr="00CD23FA">
        <w:rPr>
          <w:rFonts w:hint="cs"/>
          <w:rtl/>
        </w:rPr>
        <w:t>ی</w:t>
      </w:r>
      <w:r w:rsidRPr="00CD23FA">
        <w:rPr>
          <w:rFonts w:hint="eastAsia"/>
          <w:rtl/>
        </w:rPr>
        <w:t>ح</w:t>
      </w:r>
      <w:r w:rsidRPr="00CD23FA">
        <w:rPr>
          <w:rtl/>
        </w:rPr>
        <w:t xml:space="preserve"> داده </w:t>
      </w:r>
      <w:r w:rsidR="005B628F">
        <w:rPr>
          <w:rtl/>
        </w:rPr>
        <w:t>می‌شود</w:t>
      </w:r>
      <w:r w:rsidRPr="00CD23FA">
        <w:rPr>
          <w:rtl/>
        </w:rPr>
        <w:t>.</w:t>
      </w:r>
    </w:p>
    <w:p w14:paraId="3C76DB9D" w14:textId="3E190E95" w:rsidR="00266935" w:rsidRDefault="00266935" w:rsidP="00AA7851">
      <w:pPr>
        <w:pStyle w:val="a8"/>
        <w:ind w:left="38"/>
        <w:rPr>
          <w:rtl/>
        </w:rPr>
      </w:pPr>
      <w:r w:rsidRPr="00CD23FA">
        <w:rPr>
          <w:rtl/>
        </w:rPr>
        <w:t xml:space="preserve">همانطور که در شکل </w:t>
      </w:r>
      <w:r w:rsidR="005C1E46">
        <w:rPr>
          <w:rFonts w:hint="cs"/>
          <w:rtl/>
        </w:rPr>
        <w:t xml:space="preserve">(7-4) </w:t>
      </w:r>
      <w:r w:rsidRPr="00CD23FA">
        <w:rPr>
          <w:rtl/>
        </w:rPr>
        <w:t>نشان داده شده است، اجزا</w:t>
      </w:r>
      <w:r w:rsidRPr="00CD23FA">
        <w:rPr>
          <w:rFonts w:hint="cs"/>
          <w:rtl/>
        </w:rPr>
        <w:t>ی</w:t>
      </w:r>
      <w:r w:rsidRPr="00CD23FA">
        <w:rPr>
          <w:rtl/>
        </w:rPr>
        <w:t xml:space="preserve"> اصل</w:t>
      </w:r>
      <w:r w:rsidRPr="00CD23FA">
        <w:rPr>
          <w:rFonts w:hint="cs"/>
          <w:rtl/>
        </w:rPr>
        <w:t>ی</w:t>
      </w:r>
      <w:r w:rsidRPr="00CD23FA">
        <w:rPr>
          <w:rFonts w:hint="eastAsia"/>
          <w:rtl/>
        </w:rPr>
        <w:t>،</w:t>
      </w:r>
      <w:r w:rsidRPr="00CD23FA">
        <w:rPr>
          <w:rtl/>
        </w:rPr>
        <w:t xml:space="preserve"> ورود</w:t>
      </w:r>
      <w:r w:rsidRPr="00CD23FA">
        <w:rPr>
          <w:rFonts w:hint="cs"/>
          <w:rtl/>
        </w:rPr>
        <w:t>ی</w:t>
      </w:r>
      <w:r w:rsidR="00A12C60">
        <w:rPr>
          <w:rtl/>
        </w:rPr>
        <w:t xml:space="preserve">‌ها </w:t>
      </w:r>
      <w:r w:rsidRPr="00CD23FA">
        <w:rPr>
          <w:rtl/>
        </w:rPr>
        <w:t>و خروج</w:t>
      </w:r>
      <w:r w:rsidRPr="00CD23FA">
        <w:rPr>
          <w:rFonts w:hint="cs"/>
          <w:rtl/>
        </w:rPr>
        <w:t>ی</w:t>
      </w:r>
      <w:r w:rsidR="00A12C60">
        <w:rPr>
          <w:rtl/>
        </w:rPr>
        <w:t xml:space="preserve">‌های </w:t>
      </w:r>
      <w:r w:rsidRPr="00CD23FA">
        <w:rPr>
          <w:rtl/>
        </w:rPr>
        <w:t>هر</w:t>
      </w:r>
      <w:r>
        <w:rPr>
          <w:rFonts w:hint="cs"/>
          <w:rtl/>
        </w:rPr>
        <w:t xml:space="preserve"> بخش از</w:t>
      </w:r>
      <w:r w:rsidRPr="00CD23FA">
        <w:rPr>
          <w:rtl/>
        </w:rPr>
        <w:t xml:space="preserve"> روش ما به شرح ز</w:t>
      </w:r>
      <w:r w:rsidRPr="00CD23FA">
        <w:rPr>
          <w:rFonts w:hint="cs"/>
          <w:rtl/>
        </w:rPr>
        <w:t>ی</w:t>
      </w:r>
      <w:r w:rsidRPr="00CD23FA">
        <w:rPr>
          <w:rFonts w:hint="eastAsia"/>
          <w:rtl/>
        </w:rPr>
        <w:t>ر</w:t>
      </w:r>
      <w:r w:rsidRPr="00CD23FA">
        <w:rPr>
          <w:rtl/>
        </w:rPr>
        <w:t xml:space="preserve"> است:</w:t>
      </w:r>
    </w:p>
    <w:p w14:paraId="28A60721" w14:textId="11CC1EDA" w:rsidR="003E5DE5" w:rsidRDefault="003E5DE5" w:rsidP="00AA7851">
      <w:pPr>
        <w:ind w:left="38" w:firstLine="567"/>
        <w:jc w:val="center"/>
        <w:rPr>
          <w:rtl/>
        </w:rPr>
      </w:pPr>
      <w:r>
        <w:rPr>
          <w:noProof/>
        </w:rPr>
        <w:lastRenderedPageBreak/>
        <w:drawing>
          <wp:inline distT="0" distB="0" distL="0" distR="0" wp14:anchorId="478E9FC1" wp14:editId="603AC967">
            <wp:extent cx="5219700" cy="150530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19700" cy="1505305"/>
                    </a:xfrm>
                    <a:prstGeom prst="rect">
                      <a:avLst/>
                    </a:prstGeom>
                    <a:noFill/>
                    <a:ln>
                      <a:noFill/>
                    </a:ln>
                  </pic:spPr>
                </pic:pic>
              </a:graphicData>
            </a:graphic>
          </wp:inline>
        </w:drawing>
      </w:r>
    </w:p>
    <w:p w14:paraId="303B3FFE" w14:textId="57333588" w:rsidR="003E5DE5" w:rsidRDefault="003E5DE5" w:rsidP="00AA7851">
      <w:pPr>
        <w:pStyle w:val="a1"/>
        <w:ind w:left="38" w:firstLine="567"/>
      </w:pPr>
      <w:bookmarkStart w:id="97" w:name="_Toc175851413"/>
      <w:r>
        <w:rPr>
          <w:rFonts w:hint="cs"/>
          <w:rtl/>
        </w:rPr>
        <w:t>شمای ساخت بردار پراکنده دودویی از مجموعه داده</w:t>
      </w:r>
      <w:bookmarkEnd w:id="97"/>
    </w:p>
    <w:p w14:paraId="6ACDF54E" w14:textId="77777777" w:rsidR="00D47EC9" w:rsidRDefault="003E5DE5" w:rsidP="00AA7851">
      <w:pPr>
        <w:pStyle w:val="a8"/>
        <w:ind w:left="38"/>
        <w:rPr>
          <w:rtl/>
        </w:rPr>
      </w:pPr>
      <w:r w:rsidRPr="00CD23FA">
        <w:rPr>
          <w:rFonts w:hint="cs"/>
          <w:rtl/>
        </w:rPr>
        <w:t>همانطور که مشاهده می</w:t>
      </w:r>
      <w:r w:rsidRPr="003E5DE5">
        <w:rPr>
          <w:sz w:val="28"/>
          <w:rtl/>
        </w:rPr>
        <w:softHyphen/>
      </w:r>
      <w:r w:rsidRPr="00CD23FA">
        <w:rPr>
          <w:rFonts w:hint="cs"/>
          <w:rtl/>
        </w:rPr>
        <w:t>شود تصویر بالا مراحل ایجاد بردارهای پراکنده دودویی که اصلی</w:t>
      </w:r>
      <w:r w:rsidRPr="003E5DE5">
        <w:rPr>
          <w:sz w:val="28"/>
          <w:rtl/>
        </w:rPr>
        <w:softHyphen/>
      </w:r>
      <w:r w:rsidRPr="00CD23FA">
        <w:rPr>
          <w:rFonts w:hint="cs"/>
          <w:rtl/>
        </w:rPr>
        <w:t>ترین بخش پایان</w:t>
      </w:r>
      <w:r w:rsidRPr="003E5DE5">
        <w:rPr>
          <w:sz w:val="28"/>
          <w:rtl/>
        </w:rPr>
        <w:softHyphen/>
      </w:r>
      <w:r w:rsidRPr="00CD23FA">
        <w:rPr>
          <w:rFonts w:hint="cs"/>
          <w:rtl/>
        </w:rPr>
        <w:t>نامه ما را تشکیل می</w:t>
      </w:r>
      <w:r w:rsidRPr="003E5DE5">
        <w:rPr>
          <w:sz w:val="28"/>
          <w:rtl/>
        </w:rPr>
        <w:softHyphen/>
      </w:r>
      <w:r w:rsidRPr="00CD23FA">
        <w:rPr>
          <w:rFonts w:hint="cs"/>
          <w:rtl/>
        </w:rPr>
        <w:t>دهد نمایش می</w:t>
      </w:r>
      <w:r w:rsidRPr="003E5DE5">
        <w:rPr>
          <w:sz w:val="28"/>
          <w:rtl/>
        </w:rPr>
        <w:softHyphen/>
      </w:r>
      <w:r w:rsidRPr="00CD23FA">
        <w:rPr>
          <w:rFonts w:hint="cs"/>
          <w:rtl/>
        </w:rPr>
        <w:t>دهد. پس از آن در ادامه به پاسخ</w:t>
      </w:r>
      <w:r w:rsidRPr="003E5DE5">
        <w:rPr>
          <w:sz w:val="28"/>
          <w:rtl/>
        </w:rPr>
        <w:softHyphen/>
      </w:r>
      <w:r w:rsidRPr="00CD23FA">
        <w:rPr>
          <w:rFonts w:hint="cs"/>
          <w:rtl/>
        </w:rPr>
        <w:t>گویی به پرسش</w:t>
      </w:r>
      <w:r w:rsidRPr="003E5DE5">
        <w:rPr>
          <w:sz w:val="28"/>
          <w:rtl/>
        </w:rPr>
        <w:softHyphen/>
      </w:r>
      <w:r w:rsidRPr="00CD23FA">
        <w:rPr>
          <w:rFonts w:hint="cs"/>
          <w:rtl/>
        </w:rPr>
        <w:t>های مجموعه</w:t>
      </w:r>
      <w:r w:rsidRPr="003E5DE5">
        <w:rPr>
          <w:sz w:val="28"/>
          <w:rtl/>
        </w:rPr>
        <w:softHyphen/>
      </w:r>
      <w:r w:rsidRPr="00CD23FA">
        <w:rPr>
          <w:rFonts w:hint="cs"/>
          <w:rtl/>
        </w:rPr>
        <w:t xml:space="preserve"> داده</w:t>
      </w:r>
      <w:r w:rsidRPr="003E5DE5">
        <w:rPr>
          <w:sz w:val="28"/>
          <w:rtl/>
        </w:rPr>
        <w:softHyphen/>
      </w:r>
      <w:r w:rsidRPr="00CD23FA">
        <w:rPr>
          <w:rFonts w:hint="cs"/>
          <w:rtl/>
        </w:rPr>
        <w:t>ها پرداخته خواهد شد.</w:t>
      </w:r>
    </w:p>
    <w:p w14:paraId="5E9E606A" w14:textId="545E590F" w:rsidR="003E5DE5" w:rsidRDefault="00C417F8" w:rsidP="00AA7851">
      <w:pPr>
        <w:pStyle w:val="a8"/>
        <w:ind w:left="38"/>
        <w:rPr>
          <w:lang w:bidi="fa-IR"/>
        </w:rPr>
      </w:pPr>
      <w:bookmarkStart w:id="98" w:name="_Hlk175860710"/>
      <w:r>
        <w:rPr>
          <w:rFonts w:hint="cs"/>
          <w:rtl/>
          <w:lang w:bidi="fa-IR"/>
        </w:rPr>
        <w:t>نکته مهمی که در این خصوص وجود دارد این است که روش خوشه</w:t>
      </w:r>
      <w:r>
        <w:rPr>
          <w:rtl/>
          <w:lang w:bidi="fa-IR"/>
        </w:rPr>
        <w:softHyphen/>
      </w:r>
      <w:r>
        <w:rPr>
          <w:rFonts w:hint="cs"/>
          <w:rtl/>
          <w:lang w:bidi="fa-IR"/>
        </w:rPr>
        <w:t>بندی معنایی که توسط آقای فرانسسکو وبر و همکاران</w:t>
      </w:r>
      <w:r w:rsidR="00D47EC9">
        <w:rPr>
          <w:rFonts w:hint="cs"/>
          <w:rtl/>
          <w:lang w:bidi="fa-IR"/>
        </w:rPr>
        <w:t xml:space="preserve"> </w:t>
      </w:r>
      <w:r w:rsidR="00D47EC9">
        <w:rPr>
          <w:lang w:bidi="fa-IR"/>
        </w:rPr>
        <w:t>]</w:t>
      </w:r>
      <w:r w:rsidR="00D47EC9">
        <w:rPr>
          <w:rFonts w:hint="cs"/>
          <w:rtl/>
          <w:lang w:bidi="fa-IR"/>
        </w:rPr>
        <w:t>6</w:t>
      </w:r>
      <w:r w:rsidR="00D47EC9">
        <w:rPr>
          <w:lang w:bidi="fa-IR"/>
        </w:rPr>
        <w:t>[</w:t>
      </w:r>
      <w:r>
        <w:rPr>
          <w:rFonts w:hint="cs"/>
          <w:rtl/>
          <w:lang w:bidi="fa-IR"/>
        </w:rPr>
        <w:t xml:space="preserve"> توسعه داده شده است، </w:t>
      </w:r>
      <w:r w:rsidR="00D47EC9">
        <w:rPr>
          <w:rFonts w:hint="cs"/>
          <w:rtl/>
          <w:lang w:bidi="fa-IR"/>
        </w:rPr>
        <w:t xml:space="preserve">به دلیل استفاده از این روش در ساخت محصولات تجاری، </w:t>
      </w:r>
      <w:r>
        <w:rPr>
          <w:rFonts w:hint="cs"/>
          <w:rtl/>
          <w:lang w:bidi="fa-IR"/>
        </w:rPr>
        <w:t>جزئیات فنی الگوریتم</w:t>
      </w:r>
      <w:r>
        <w:rPr>
          <w:rtl/>
          <w:lang w:bidi="fa-IR"/>
        </w:rPr>
        <w:softHyphen/>
      </w:r>
      <w:r>
        <w:rPr>
          <w:rFonts w:hint="cs"/>
          <w:rtl/>
          <w:lang w:bidi="fa-IR"/>
        </w:rPr>
        <w:t xml:space="preserve">های خود را منتشر نکرده </w:t>
      </w:r>
      <w:r w:rsidR="00D47EC9">
        <w:rPr>
          <w:rFonts w:hint="cs"/>
          <w:rtl/>
          <w:lang w:bidi="fa-IR"/>
        </w:rPr>
        <w:t xml:space="preserve">اند. </w:t>
      </w:r>
      <w:r>
        <w:rPr>
          <w:rFonts w:hint="cs"/>
          <w:rtl/>
          <w:lang w:bidi="fa-IR"/>
        </w:rPr>
        <w:t>بنابراین تمامی کارهای انجام شده در این پایان</w:t>
      </w:r>
      <w:r>
        <w:rPr>
          <w:rtl/>
          <w:lang w:bidi="fa-IR"/>
        </w:rPr>
        <w:softHyphen/>
      </w:r>
      <w:r>
        <w:rPr>
          <w:rFonts w:hint="cs"/>
          <w:rtl/>
          <w:lang w:bidi="fa-IR"/>
        </w:rPr>
        <w:t xml:space="preserve">نامه </w:t>
      </w:r>
      <w:r w:rsidR="00D47EC9">
        <w:rPr>
          <w:rFonts w:hint="cs"/>
          <w:rtl/>
          <w:lang w:bidi="fa-IR"/>
        </w:rPr>
        <w:t>حاصل خلاقیت و راهکارهای نگارنده بوده است.</w:t>
      </w:r>
    </w:p>
    <w:p w14:paraId="7679FE2A" w14:textId="421353AA" w:rsidR="003E5DE5" w:rsidRDefault="003E5DE5" w:rsidP="00AA7851">
      <w:pPr>
        <w:pStyle w:val="a"/>
        <w:ind w:left="38"/>
        <w:rPr>
          <w:rtl/>
        </w:rPr>
      </w:pPr>
      <w:bookmarkStart w:id="99" w:name="_Toc182362704"/>
      <w:bookmarkEnd w:id="98"/>
      <w:r w:rsidRPr="000745E5">
        <w:rPr>
          <w:rFonts w:hint="cs"/>
          <w:rtl/>
        </w:rPr>
        <w:t>پیش</w:t>
      </w:r>
      <w:r w:rsidRPr="000745E5">
        <w:rPr>
          <w:rtl/>
        </w:rPr>
        <w:softHyphen/>
      </w:r>
      <w:r w:rsidRPr="000745E5">
        <w:rPr>
          <w:rFonts w:hint="cs"/>
          <w:rtl/>
        </w:rPr>
        <w:t>پردازش</w:t>
      </w:r>
      <w:r>
        <w:rPr>
          <w:rStyle w:val="FootnoteReference"/>
          <w:rFonts w:ascii="Times New Roman" w:hAnsi="Times New Roman"/>
          <w:b/>
          <w:bCs/>
          <w:szCs w:val="32"/>
          <w:rtl/>
        </w:rPr>
        <w:footnoteReference w:id="89"/>
      </w:r>
      <w:r w:rsidRPr="000745E5">
        <w:rPr>
          <w:rFonts w:hint="cs"/>
          <w:rtl/>
        </w:rPr>
        <w:t xml:space="preserve"> داده</w:t>
      </w:r>
      <w:r w:rsidRPr="000745E5">
        <w:rPr>
          <w:rtl/>
        </w:rPr>
        <w:softHyphen/>
      </w:r>
      <w:r w:rsidRPr="000745E5">
        <w:rPr>
          <w:rFonts w:hint="cs"/>
          <w:rtl/>
        </w:rPr>
        <w:t>ها</w:t>
      </w:r>
      <w:bookmarkEnd w:id="99"/>
    </w:p>
    <w:p w14:paraId="4DF4B695" w14:textId="77777777" w:rsidR="003E5DE5" w:rsidRPr="00CD23FA" w:rsidRDefault="003E5DE5" w:rsidP="00AA7851">
      <w:pPr>
        <w:pStyle w:val="a8"/>
        <w:ind w:left="38"/>
        <w:rPr>
          <w:rtl/>
        </w:rPr>
      </w:pPr>
      <w:r w:rsidRPr="00CD23FA">
        <w:rPr>
          <w:rtl/>
        </w:rPr>
        <w:t>در مرحله اول</w:t>
      </w:r>
      <w:r w:rsidRPr="00CD23FA">
        <w:rPr>
          <w:rFonts w:hint="cs"/>
          <w:rtl/>
        </w:rPr>
        <w:t>ی</w:t>
      </w:r>
      <w:r w:rsidRPr="00CD23FA">
        <w:rPr>
          <w:rFonts w:hint="eastAsia"/>
          <w:rtl/>
        </w:rPr>
        <w:t>ه</w:t>
      </w:r>
      <w:r w:rsidRPr="00CD23FA">
        <w:rPr>
          <w:rtl/>
        </w:rPr>
        <w:t xml:space="preserve"> پ</w:t>
      </w:r>
      <w:r w:rsidRPr="00CD23FA">
        <w:rPr>
          <w:rFonts w:hint="cs"/>
          <w:rtl/>
        </w:rPr>
        <w:t>ی</w:t>
      </w:r>
      <w:r w:rsidRPr="00CD23FA">
        <w:rPr>
          <w:rFonts w:hint="eastAsia"/>
          <w:rtl/>
        </w:rPr>
        <w:t>اده</w:t>
      </w:r>
      <w:r>
        <w:rPr>
          <w:sz w:val="28"/>
          <w:rtl/>
        </w:rPr>
        <w:softHyphen/>
      </w:r>
      <w:r w:rsidRPr="00CD23FA">
        <w:rPr>
          <w:rtl/>
        </w:rPr>
        <w:t>ساز</w:t>
      </w:r>
      <w:r w:rsidRPr="00CD23FA">
        <w:rPr>
          <w:rFonts w:hint="cs"/>
          <w:rtl/>
        </w:rPr>
        <w:t>ی</w:t>
      </w:r>
      <w:r w:rsidRPr="00CD23FA">
        <w:rPr>
          <w:rFonts w:hint="eastAsia"/>
          <w:rtl/>
        </w:rPr>
        <w:t>،</w:t>
      </w:r>
      <w:r w:rsidRPr="00CD23FA">
        <w:rPr>
          <w:rtl/>
        </w:rPr>
        <w:t xml:space="preserve"> ما بررو</w:t>
      </w:r>
      <w:r w:rsidRPr="00CD23FA">
        <w:rPr>
          <w:rFonts w:hint="cs"/>
          <w:rtl/>
        </w:rPr>
        <w:t>ی</w:t>
      </w:r>
      <w:r w:rsidRPr="00CD23FA">
        <w:rPr>
          <w:rtl/>
        </w:rPr>
        <w:t xml:space="preserve"> پ</w:t>
      </w:r>
      <w:r w:rsidRPr="00CD23FA">
        <w:rPr>
          <w:rFonts w:hint="cs"/>
          <w:rtl/>
        </w:rPr>
        <w:t>ی</w:t>
      </w:r>
      <w:r w:rsidRPr="00CD23FA">
        <w:rPr>
          <w:rFonts w:hint="eastAsia"/>
          <w:rtl/>
        </w:rPr>
        <w:t>ش</w:t>
      </w:r>
      <w:r>
        <w:rPr>
          <w:sz w:val="28"/>
          <w:rtl/>
        </w:rPr>
        <w:softHyphen/>
      </w:r>
      <w:r w:rsidRPr="00CD23FA">
        <w:rPr>
          <w:rtl/>
        </w:rPr>
        <w:t>پردازش داده</w:t>
      </w:r>
      <w:r>
        <w:rPr>
          <w:sz w:val="28"/>
          <w:rtl/>
        </w:rPr>
        <w:softHyphen/>
      </w:r>
      <w:r w:rsidRPr="00CD23FA">
        <w:rPr>
          <w:rtl/>
        </w:rPr>
        <w:t>ها</w:t>
      </w:r>
      <w:r w:rsidRPr="00CD23FA">
        <w:rPr>
          <w:rFonts w:hint="cs"/>
          <w:rtl/>
        </w:rPr>
        <w:t>ی</w:t>
      </w:r>
      <w:r w:rsidRPr="00CD23FA">
        <w:rPr>
          <w:rtl/>
        </w:rPr>
        <w:t xml:space="preserve"> متن</w:t>
      </w:r>
      <w:r w:rsidRPr="00CD23FA">
        <w:rPr>
          <w:rFonts w:hint="cs"/>
          <w:rtl/>
        </w:rPr>
        <w:t>ی</w:t>
      </w:r>
      <w:r w:rsidRPr="00CD23FA">
        <w:rPr>
          <w:rtl/>
        </w:rPr>
        <w:t xml:space="preserve"> خام تمرکز کرد</w:t>
      </w:r>
      <w:r w:rsidRPr="00CD23FA">
        <w:rPr>
          <w:rFonts w:hint="cs"/>
          <w:rtl/>
        </w:rPr>
        <w:t>ی</w:t>
      </w:r>
      <w:r w:rsidRPr="00CD23FA">
        <w:rPr>
          <w:rFonts w:hint="eastAsia"/>
          <w:rtl/>
        </w:rPr>
        <w:t>م</w:t>
      </w:r>
      <w:r w:rsidRPr="00CD23FA">
        <w:rPr>
          <w:rtl/>
        </w:rPr>
        <w:t xml:space="preserve"> تا آن</w:t>
      </w:r>
      <w:r>
        <w:rPr>
          <w:sz w:val="28"/>
          <w:rtl/>
        </w:rPr>
        <w:softHyphen/>
      </w:r>
      <w:r w:rsidRPr="00CD23FA">
        <w:rPr>
          <w:rtl/>
        </w:rPr>
        <w:t>ها را برا</w:t>
      </w:r>
      <w:r w:rsidRPr="00CD23FA">
        <w:rPr>
          <w:rFonts w:hint="cs"/>
          <w:rtl/>
        </w:rPr>
        <w:t>ی</w:t>
      </w:r>
      <w:r w:rsidRPr="00CD23FA">
        <w:rPr>
          <w:rtl/>
        </w:rPr>
        <w:t xml:space="preserve">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ب</w:t>
      </w:r>
      <w:r w:rsidRPr="00CD23FA">
        <w:rPr>
          <w:rFonts w:hint="cs"/>
          <w:rtl/>
        </w:rPr>
        <w:t>ی</w:t>
      </w:r>
      <w:r w:rsidRPr="00CD23FA">
        <w:rPr>
          <w:rFonts w:hint="eastAsia"/>
          <w:rtl/>
        </w:rPr>
        <w:t>شتر</w:t>
      </w:r>
      <w:r w:rsidRPr="00CD23FA">
        <w:rPr>
          <w:rtl/>
        </w:rPr>
        <w:t xml:space="preserve"> آماده کن</w:t>
      </w:r>
      <w:r w:rsidRPr="00CD23FA">
        <w:rPr>
          <w:rFonts w:hint="cs"/>
          <w:rtl/>
        </w:rPr>
        <w:t>ی</w:t>
      </w:r>
      <w:r w:rsidRPr="00CD23FA">
        <w:rPr>
          <w:rFonts w:hint="eastAsia"/>
          <w:rtl/>
        </w:rPr>
        <w:t>م</w:t>
      </w:r>
      <w:r w:rsidRPr="00CD23FA">
        <w:rPr>
          <w:rtl/>
        </w:rPr>
        <w:t xml:space="preserve">. هدف از </w:t>
      </w:r>
      <w:r w:rsidRPr="00CD23FA">
        <w:rPr>
          <w:rFonts w:hint="cs"/>
          <w:rtl/>
        </w:rPr>
        <w:t>این مرحله</w:t>
      </w:r>
      <w:r w:rsidRPr="00CD23FA">
        <w:rPr>
          <w:rtl/>
        </w:rPr>
        <w:t>، ا</w:t>
      </w:r>
      <w:r w:rsidRPr="00CD23FA">
        <w:rPr>
          <w:rFonts w:hint="cs"/>
          <w:rtl/>
        </w:rPr>
        <w:t>ی</w:t>
      </w:r>
      <w:r w:rsidRPr="00CD23FA">
        <w:rPr>
          <w:rFonts w:hint="eastAsia"/>
          <w:rtl/>
        </w:rPr>
        <w:t>جاد</w:t>
      </w:r>
      <w:r w:rsidRPr="00CD23FA">
        <w:rPr>
          <w:rtl/>
        </w:rPr>
        <w:t xml:space="preserve"> اسناد تم</w:t>
      </w:r>
      <w:r w:rsidRPr="00CD23FA">
        <w:rPr>
          <w:rFonts w:hint="cs"/>
          <w:rtl/>
        </w:rPr>
        <w:t>ی</w:t>
      </w:r>
      <w:r w:rsidRPr="00CD23FA">
        <w:rPr>
          <w:rFonts w:hint="eastAsia"/>
          <w:rtl/>
        </w:rPr>
        <w:t>ز</w:t>
      </w:r>
      <w:r w:rsidRPr="00CD23FA">
        <w:rPr>
          <w:rtl/>
        </w:rPr>
        <w:t xml:space="preserve"> و استاندارد شده است که م</w:t>
      </w:r>
      <w:r w:rsidRPr="00CD23FA">
        <w:rPr>
          <w:rFonts w:hint="cs"/>
          <w:rtl/>
        </w:rPr>
        <w:t>ی</w:t>
      </w:r>
      <w:r>
        <w:rPr>
          <w:sz w:val="28"/>
          <w:rtl/>
        </w:rPr>
        <w:softHyphen/>
      </w:r>
      <w:r w:rsidRPr="00CD23FA">
        <w:rPr>
          <w:rtl/>
        </w:rPr>
        <w:t xml:space="preserve">توانند به </w:t>
      </w:r>
      <w:r w:rsidRPr="00CD23FA">
        <w:rPr>
          <w:rFonts w:hint="cs"/>
          <w:rtl/>
        </w:rPr>
        <w:t>ی</w:t>
      </w:r>
      <w:r w:rsidRPr="00CD23FA">
        <w:rPr>
          <w:rFonts w:hint="eastAsia"/>
          <w:rtl/>
        </w:rPr>
        <w:t>ک</w:t>
      </w:r>
      <w:r w:rsidRPr="00CD23FA">
        <w:rPr>
          <w:rtl/>
        </w:rPr>
        <w:t xml:space="preserve"> نما</w:t>
      </w:r>
      <w:r w:rsidRPr="00CD23FA">
        <w:rPr>
          <w:rFonts w:hint="cs"/>
          <w:rtl/>
        </w:rPr>
        <w:t>ی</w:t>
      </w:r>
      <w:r w:rsidRPr="00CD23FA">
        <w:rPr>
          <w:rFonts w:hint="eastAsia"/>
          <w:rtl/>
        </w:rPr>
        <w:t>ش</w:t>
      </w:r>
      <w:r w:rsidRPr="00CD23FA">
        <w:rPr>
          <w:rtl/>
        </w:rPr>
        <w:t xml:space="preserve"> بردار</w:t>
      </w:r>
      <w:r w:rsidRPr="00CD23FA">
        <w:rPr>
          <w:rFonts w:hint="cs"/>
          <w:rtl/>
        </w:rPr>
        <w:t>ی</w:t>
      </w:r>
      <w:r w:rsidRPr="00CD23FA">
        <w:rPr>
          <w:rtl/>
        </w:rPr>
        <w:t xml:space="preserve"> </w:t>
      </w:r>
      <w:r w:rsidRPr="00CD23FA">
        <w:rPr>
          <w:rFonts w:hint="cs"/>
          <w:rtl/>
        </w:rPr>
        <w:t>برای استفاده در مراحل بعدی</w:t>
      </w:r>
      <w:r w:rsidRPr="00CD23FA">
        <w:rPr>
          <w:rtl/>
        </w:rPr>
        <w:t xml:space="preserve"> تبد</w:t>
      </w:r>
      <w:r w:rsidRPr="00CD23FA">
        <w:rPr>
          <w:rFonts w:hint="cs"/>
          <w:rtl/>
        </w:rPr>
        <w:t>ی</w:t>
      </w:r>
      <w:r w:rsidRPr="00CD23FA">
        <w:rPr>
          <w:rFonts w:hint="eastAsia"/>
          <w:rtl/>
        </w:rPr>
        <w:t>ل</w:t>
      </w:r>
      <w:r w:rsidRPr="00CD23FA">
        <w:rPr>
          <w:rtl/>
        </w:rPr>
        <w:t xml:space="preserve"> شوند.</w:t>
      </w:r>
    </w:p>
    <w:p w14:paraId="400D5FC0" w14:textId="77777777" w:rsidR="003E5DE5" w:rsidRPr="00CD23FA" w:rsidRDefault="003E5DE5" w:rsidP="00AA7851">
      <w:pPr>
        <w:pStyle w:val="a8"/>
        <w:ind w:left="38"/>
        <w:rPr>
          <w:rtl/>
        </w:rPr>
      </w:pPr>
      <w:r w:rsidRPr="00CD23FA">
        <w:rPr>
          <w:rtl/>
        </w:rPr>
        <w:t>پ</w:t>
      </w:r>
      <w:r w:rsidRPr="00CD23FA">
        <w:rPr>
          <w:rFonts w:hint="cs"/>
          <w:rtl/>
        </w:rPr>
        <w:t>ی</w:t>
      </w:r>
      <w:r w:rsidRPr="00CD23FA">
        <w:rPr>
          <w:rFonts w:hint="eastAsia"/>
          <w:rtl/>
        </w:rPr>
        <w:t>ش</w:t>
      </w:r>
      <w:r>
        <w:rPr>
          <w:sz w:val="28"/>
          <w:rtl/>
        </w:rPr>
        <w:softHyphen/>
      </w:r>
      <w:r w:rsidRPr="00CD23FA">
        <w:rPr>
          <w:rtl/>
        </w:rPr>
        <w:t>پردازش ما شامل چند</w:t>
      </w:r>
      <w:r w:rsidRPr="00CD23FA">
        <w:rPr>
          <w:rFonts w:hint="cs"/>
          <w:rtl/>
        </w:rPr>
        <w:t>ی</w:t>
      </w:r>
      <w:r w:rsidRPr="00CD23FA">
        <w:rPr>
          <w:rFonts w:hint="eastAsia"/>
          <w:rtl/>
        </w:rPr>
        <w:t>ن</w:t>
      </w:r>
      <w:r w:rsidRPr="00CD23FA">
        <w:rPr>
          <w:rtl/>
        </w:rPr>
        <w:t xml:space="preserve"> مرحله کل</w:t>
      </w:r>
      <w:r w:rsidRPr="00CD23FA">
        <w:rPr>
          <w:rFonts w:hint="cs"/>
          <w:rtl/>
        </w:rPr>
        <w:t>ی</w:t>
      </w:r>
      <w:r w:rsidRPr="00CD23FA">
        <w:rPr>
          <w:rFonts w:hint="eastAsia"/>
          <w:rtl/>
        </w:rPr>
        <w:t>د</w:t>
      </w:r>
      <w:r w:rsidRPr="00CD23FA">
        <w:rPr>
          <w:rFonts w:hint="cs"/>
          <w:rtl/>
        </w:rPr>
        <w:t>ی</w:t>
      </w:r>
      <w:r w:rsidRPr="00CD23FA">
        <w:rPr>
          <w:rtl/>
        </w:rPr>
        <w:t xml:space="preserve"> است</w:t>
      </w:r>
      <w:r w:rsidRPr="00CD23FA">
        <w:rPr>
          <w:rFonts w:hint="cs"/>
          <w:rtl/>
        </w:rPr>
        <w:t xml:space="preserve"> که در ادامه به آن</w:t>
      </w:r>
      <w:r>
        <w:rPr>
          <w:sz w:val="28"/>
          <w:rtl/>
        </w:rPr>
        <w:softHyphen/>
      </w:r>
      <w:r w:rsidRPr="00CD23FA">
        <w:rPr>
          <w:rFonts w:hint="cs"/>
          <w:rtl/>
        </w:rPr>
        <w:t>ها اشاره خواهد شد:</w:t>
      </w:r>
    </w:p>
    <w:p w14:paraId="30007DBB" w14:textId="71ECB65A" w:rsidR="003E5DE5" w:rsidRPr="00CD23FA" w:rsidRDefault="003E5DE5" w:rsidP="00770D23">
      <w:pPr>
        <w:pStyle w:val="ListParagraph"/>
        <w:numPr>
          <w:ilvl w:val="0"/>
          <w:numId w:val="22"/>
        </w:numPr>
        <w:spacing w:after="160" w:line="259" w:lineRule="auto"/>
        <w:ind w:left="38" w:firstLine="0"/>
        <w:jc w:val="both"/>
      </w:pPr>
      <w:r w:rsidRPr="00CD23FA">
        <w:rPr>
          <w:rtl/>
        </w:rPr>
        <w:t>بارگذار</w:t>
      </w:r>
      <w:r w:rsidRPr="00CD23FA">
        <w:rPr>
          <w:rFonts w:hint="cs"/>
          <w:rtl/>
        </w:rPr>
        <w:t>ی</w:t>
      </w:r>
      <w:r w:rsidRPr="00CD23FA">
        <w:rPr>
          <w:rtl/>
        </w:rPr>
        <w:t xml:space="preserve"> داده</w:t>
      </w:r>
      <w:r>
        <w:rPr>
          <w:sz w:val="28"/>
          <w:rtl/>
        </w:rPr>
        <w:softHyphen/>
      </w:r>
      <w:r w:rsidRPr="00CD23FA">
        <w:rPr>
          <w:rtl/>
        </w:rPr>
        <w:t>ها و تقس</w:t>
      </w:r>
      <w:r w:rsidRPr="00CD23FA">
        <w:rPr>
          <w:rFonts w:hint="cs"/>
          <w:rtl/>
        </w:rPr>
        <w:t>ی</w:t>
      </w:r>
      <w:r w:rsidRPr="00CD23FA">
        <w:rPr>
          <w:rFonts w:hint="eastAsia"/>
          <w:rtl/>
        </w:rPr>
        <w:t>م</w:t>
      </w:r>
      <w:r w:rsidRPr="00CD23FA">
        <w:rPr>
          <w:rtl/>
        </w:rPr>
        <w:t xml:space="preserve"> بند</w:t>
      </w:r>
      <w:r w:rsidRPr="00CD23FA">
        <w:rPr>
          <w:rFonts w:hint="cs"/>
          <w:rtl/>
        </w:rPr>
        <w:t>ی</w:t>
      </w:r>
      <w:r w:rsidRPr="00CD23FA">
        <w:rPr>
          <w:rtl/>
        </w:rPr>
        <w:t xml:space="preserve"> متن: ما با خواندن مجموعه از </w:t>
      </w:r>
      <w:r w:rsidRPr="00CD23FA">
        <w:rPr>
          <w:rFonts w:hint="cs"/>
          <w:rtl/>
        </w:rPr>
        <w:t>ی</w:t>
      </w:r>
      <w:r w:rsidRPr="00CD23FA">
        <w:rPr>
          <w:rFonts w:hint="eastAsia"/>
          <w:rtl/>
        </w:rPr>
        <w:t>ک</w:t>
      </w:r>
      <w:r w:rsidRPr="00CD23FA">
        <w:rPr>
          <w:rtl/>
        </w:rPr>
        <w:t xml:space="preserve"> فا</w:t>
      </w:r>
      <w:r w:rsidRPr="00CD23FA">
        <w:rPr>
          <w:rFonts w:hint="cs"/>
          <w:rtl/>
        </w:rPr>
        <w:t>ی</w:t>
      </w:r>
      <w:r w:rsidRPr="00CD23FA">
        <w:rPr>
          <w:rFonts w:hint="eastAsia"/>
          <w:rtl/>
        </w:rPr>
        <w:t>ل</w:t>
      </w:r>
      <w:r w:rsidRPr="00CD23FA">
        <w:rPr>
          <w:rtl/>
        </w:rPr>
        <w:t xml:space="preserve"> متن</w:t>
      </w:r>
      <w:r w:rsidRPr="00CD23FA">
        <w:rPr>
          <w:rFonts w:hint="cs"/>
          <w:rtl/>
        </w:rPr>
        <w:t>ی</w:t>
      </w:r>
      <w:r w:rsidRPr="00CD23FA">
        <w:rPr>
          <w:rtl/>
        </w:rPr>
        <w:t xml:space="preserve"> ورود</w:t>
      </w:r>
      <w:r w:rsidRPr="00CD23FA">
        <w:rPr>
          <w:rFonts w:hint="cs"/>
          <w:rtl/>
        </w:rPr>
        <w:t>ی</w:t>
      </w:r>
      <w:r w:rsidRPr="00CD23FA">
        <w:rPr>
          <w:rtl/>
        </w:rPr>
        <w:t xml:space="preserve"> شروع م</w:t>
      </w:r>
      <w:r w:rsidRPr="00CD23FA">
        <w:rPr>
          <w:rFonts w:hint="cs"/>
          <w:rtl/>
        </w:rPr>
        <w:t>ی</w:t>
      </w:r>
      <w:r w:rsidR="003548E6">
        <w:rPr>
          <w:rtl/>
        </w:rPr>
        <w:softHyphen/>
      </w:r>
      <w:r w:rsidRPr="00CD23FA">
        <w:rPr>
          <w:rtl/>
        </w:rPr>
        <w:t>کن</w:t>
      </w:r>
      <w:r w:rsidRPr="00CD23FA">
        <w:rPr>
          <w:rFonts w:hint="cs"/>
          <w:rtl/>
        </w:rPr>
        <w:t>ی</w:t>
      </w:r>
      <w:r w:rsidRPr="00CD23FA">
        <w:rPr>
          <w:rFonts w:hint="eastAsia"/>
          <w:rtl/>
        </w:rPr>
        <w:t>م،</w:t>
      </w:r>
      <w:r w:rsidRPr="00CD23FA">
        <w:rPr>
          <w:rtl/>
        </w:rPr>
        <w:t xml:space="preserve"> که حاو</w:t>
      </w:r>
      <w:r w:rsidRPr="00CD23FA">
        <w:rPr>
          <w:rFonts w:hint="cs"/>
          <w:rtl/>
        </w:rPr>
        <w:t>ی</w:t>
      </w:r>
      <w:r w:rsidRPr="00CD23FA">
        <w:rPr>
          <w:rtl/>
        </w:rPr>
        <w:t xml:space="preserve"> متن خام و پردازش نشده است که اساس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ما را تشک</w:t>
      </w:r>
      <w:r w:rsidRPr="00CD23FA">
        <w:rPr>
          <w:rFonts w:hint="cs"/>
          <w:rtl/>
        </w:rPr>
        <w:t>ی</w:t>
      </w:r>
      <w:r w:rsidRPr="00CD23FA">
        <w:rPr>
          <w:rFonts w:hint="eastAsia"/>
          <w:rtl/>
        </w:rPr>
        <w:t>ل</w:t>
      </w:r>
      <w:r w:rsidRPr="00CD23FA">
        <w:rPr>
          <w:rtl/>
        </w:rPr>
        <w:t xml:space="preserve"> </w:t>
      </w:r>
      <w:r w:rsidR="00FC06F9">
        <w:rPr>
          <w:rtl/>
        </w:rPr>
        <w:t>می‌دهد</w:t>
      </w:r>
      <w:r w:rsidRPr="00CD23FA">
        <w:rPr>
          <w:rtl/>
        </w:rPr>
        <w:t xml:space="preserve">. سپس </w:t>
      </w:r>
      <w:r w:rsidR="003548E6">
        <w:rPr>
          <w:rFonts w:hint="cs"/>
          <w:rtl/>
        </w:rPr>
        <w:t>متن</w:t>
      </w:r>
      <w:r w:rsidRPr="00CD23FA">
        <w:rPr>
          <w:rtl/>
        </w:rPr>
        <w:t xml:space="preserve"> به خطوط جداگانه تقس</w:t>
      </w:r>
      <w:r w:rsidRPr="00CD23FA">
        <w:rPr>
          <w:rFonts w:hint="cs"/>
          <w:rtl/>
        </w:rPr>
        <w:t>ی</w:t>
      </w:r>
      <w:r w:rsidRPr="00CD23FA">
        <w:rPr>
          <w:rFonts w:hint="eastAsia"/>
          <w:rtl/>
        </w:rPr>
        <w:t>م</w:t>
      </w:r>
      <w:r w:rsidRPr="00CD23FA">
        <w:rPr>
          <w:rtl/>
        </w:rPr>
        <w:t xml:space="preserve"> </w:t>
      </w:r>
      <w:r w:rsidR="005B628F">
        <w:rPr>
          <w:rtl/>
        </w:rPr>
        <w:t>می‌شود</w:t>
      </w:r>
      <w:r w:rsidRPr="00CD23FA">
        <w:rPr>
          <w:rtl/>
        </w:rPr>
        <w:t xml:space="preserve"> و به ما امکان </w:t>
      </w:r>
      <w:r w:rsidR="00FC06F9">
        <w:rPr>
          <w:rtl/>
        </w:rPr>
        <w:t>می‌دهد</w:t>
      </w:r>
      <w:r w:rsidRPr="00CD23FA">
        <w:rPr>
          <w:rtl/>
        </w:rPr>
        <w:t xml:space="preserve"> هر خط را جداگانه پردازش کن</w:t>
      </w:r>
      <w:r w:rsidRPr="00CD23FA">
        <w:rPr>
          <w:rFonts w:hint="cs"/>
          <w:rtl/>
        </w:rPr>
        <w:t>ی</w:t>
      </w:r>
      <w:r w:rsidRPr="00CD23FA">
        <w:rPr>
          <w:rFonts w:hint="eastAsia"/>
          <w:rtl/>
        </w:rPr>
        <w:t>م</w:t>
      </w:r>
      <w:r w:rsidRPr="00CD23FA">
        <w:rPr>
          <w:rtl/>
        </w:rPr>
        <w:t xml:space="preserve">. </w:t>
      </w:r>
    </w:p>
    <w:p w14:paraId="559E3595" w14:textId="6E57A799" w:rsidR="003E5DE5" w:rsidRPr="00CD23FA" w:rsidRDefault="003E5DE5" w:rsidP="00770D23">
      <w:pPr>
        <w:pStyle w:val="ListParagraph"/>
        <w:numPr>
          <w:ilvl w:val="0"/>
          <w:numId w:val="22"/>
        </w:numPr>
        <w:spacing w:after="160" w:line="259" w:lineRule="auto"/>
        <w:ind w:left="38" w:firstLine="0"/>
        <w:jc w:val="both"/>
      </w:pPr>
      <w:r w:rsidRPr="00CD23FA">
        <w:rPr>
          <w:rFonts w:hint="cs"/>
          <w:rtl/>
        </w:rPr>
        <w:lastRenderedPageBreak/>
        <w:t>حذف</w:t>
      </w:r>
      <w:r w:rsidRPr="00CD23FA">
        <w:rPr>
          <w:rtl/>
        </w:rPr>
        <w:t xml:space="preserve"> </w:t>
      </w:r>
      <w:r w:rsidRPr="00CD23FA">
        <w:rPr>
          <w:rFonts w:hint="cs"/>
          <w:rtl/>
        </w:rPr>
        <w:t>نشانه</w:t>
      </w:r>
      <w:r>
        <w:rPr>
          <w:sz w:val="28"/>
          <w:rtl/>
        </w:rPr>
        <w:softHyphen/>
      </w:r>
      <w:r w:rsidRPr="00CD23FA">
        <w:rPr>
          <w:rFonts w:hint="cs"/>
          <w:rtl/>
        </w:rPr>
        <w:t>های غیرضروری</w:t>
      </w:r>
      <w:r w:rsidRPr="00CD23FA">
        <w:rPr>
          <w:rtl/>
        </w:rPr>
        <w:t>: به عنوان بخش</w:t>
      </w:r>
      <w:r w:rsidRPr="00CD23FA">
        <w:rPr>
          <w:rFonts w:hint="cs"/>
          <w:rtl/>
        </w:rPr>
        <w:t>ی</w:t>
      </w:r>
      <w:r w:rsidRPr="00CD23FA">
        <w:rPr>
          <w:rtl/>
        </w:rPr>
        <w:t xml:space="preserve"> از فرآ</w:t>
      </w:r>
      <w:r w:rsidRPr="00CD23FA">
        <w:rPr>
          <w:rFonts w:hint="cs"/>
          <w:rtl/>
        </w:rPr>
        <w:t>ی</w:t>
      </w:r>
      <w:r w:rsidRPr="00CD23FA">
        <w:rPr>
          <w:rFonts w:hint="eastAsia"/>
          <w:rtl/>
        </w:rPr>
        <w:t>ند</w:t>
      </w:r>
      <w:r w:rsidRPr="00CD23FA">
        <w:rPr>
          <w:rtl/>
        </w:rPr>
        <w:t xml:space="preserve"> </w:t>
      </w:r>
      <w:r w:rsidRPr="00CD23FA">
        <w:rPr>
          <w:rFonts w:hint="cs"/>
          <w:rtl/>
        </w:rPr>
        <w:t>پاکسازی</w:t>
      </w:r>
      <w:r w:rsidRPr="00CD23FA">
        <w:rPr>
          <w:rtl/>
        </w:rPr>
        <w:t>، چند</w:t>
      </w:r>
      <w:r w:rsidRPr="00CD23FA">
        <w:rPr>
          <w:rFonts w:hint="cs"/>
          <w:rtl/>
        </w:rPr>
        <w:t>ی</w:t>
      </w:r>
      <w:r w:rsidRPr="00CD23FA">
        <w:rPr>
          <w:rFonts w:hint="eastAsia"/>
          <w:rtl/>
        </w:rPr>
        <w:t>ن</w:t>
      </w:r>
      <w:r w:rsidRPr="00CD23FA">
        <w:rPr>
          <w:rtl/>
        </w:rPr>
        <w:t xml:space="preserve"> ف</w:t>
      </w:r>
      <w:r w:rsidRPr="00CD23FA">
        <w:rPr>
          <w:rFonts w:hint="cs"/>
          <w:rtl/>
        </w:rPr>
        <w:t>ی</w:t>
      </w:r>
      <w:r w:rsidRPr="00CD23FA">
        <w:rPr>
          <w:rFonts w:hint="eastAsia"/>
          <w:rtl/>
        </w:rPr>
        <w:t>لتر</w:t>
      </w:r>
      <w:r w:rsidRPr="00CD23FA">
        <w:rPr>
          <w:rtl/>
        </w:rPr>
        <w:t xml:space="preserve"> را برا</w:t>
      </w:r>
      <w:r w:rsidRPr="00CD23FA">
        <w:rPr>
          <w:rFonts w:hint="cs"/>
          <w:rtl/>
        </w:rPr>
        <w:t>ی</w:t>
      </w:r>
      <w:r w:rsidRPr="00CD23FA">
        <w:rPr>
          <w:rtl/>
        </w:rPr>
        <w:t xml:space="preserve"> حذف عناصر</w:t>
      </w:r>
      <w:r w:rsidRPr="00CD23FA">
        <w:rPr>
          <w:rFonts w:hint="cs"/>
          <w:rtl/>
        </w:rPr>
        <w:t>ی</w:t>
      </w:r>
      <w:r w:rsidRPr="00CD23FA">
        <w:rPr>
          <w:rtl/>
        </w:rPr>
        <w:t xml:space="preserve"> اعمال </w:t>
      </w:r>
      <w:r w:rsidR="003548E6">
        <w:rPr>
          <w:rtl/>
        </w:rPr>
        <w:t>می‌کنیم</w:t>
      </w:r>
      <w:r w:rsidRPr="00CD23FA">
        <w:rPr>
          <w:rtl/>
        </w:rPr>
        <w:t xml:space="preserve"> که به طور بالقوه</w:t>
      </w:r>
      <w:r w:rsidR="00A00FDE">
        <w:rPr>
          <w:rtl/>
        </w:rPr>
        <w:t xml:space="preserve"> می‌</w:t>
      </w:r>
      <w:r w:rsidRPr="00CD23FA">
        <w:rPr>
          <w:rtl/>
        </w:rPr>
        <w:t>توانند سوگ</w:t>
      </w:r>
      <w:r w:rsidRPr="00CD23FA">
        <w:rPr>
          <w:rFonts w:hint="cs"/>
          <w:rtl/>
        </w:rPr>
        <w:t>ی</w:t>
      </w:r>
      <w:r w:rsidRPr="00CD23FA">
        <w:rPr>
          <w:rFonts w:hint="eastAsia"/>
          <w:rtl/>
        </w:rPr>
        <w:t>ر</w:t>
      </w:r>
      <w:r w:rsidRPr="00CD23FA">
        <w:rPr>
          <w:rFonts w:hint="cs"/>
          <w:rtl/>
        </w:rPr>
        <w:t>ی</w:t>
      </w:r>
      <w:r w:rsidRPr="00CD23FA">
        <w:rPr>
          <w:rtl/>
        </w:rPr>
        <w:t xml:space="preserve"> را در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ما وارد کنند:</w:t>
      </w:r>
    </w:p>
    <w:p w14:paraId="317A68E6" w14:textId="30530D64" w:rsidR="003E5DE5" w:rsidRPr="00CD23FA" w:rsidRDefault="003E5DE5" w:rsidP="00770D23">
      <w:pPr>
        <w:pStyle w:val="ListParagraph"/>
        <w:numPr>
          <w:ilvl w:val="1"/>
          <w:numId w:val="22"/>
        </w:numPr>
        <w:spacing w:before="240" w:after="160" w:line="259" w:lineRule="auto"/>
        <w:ind w:left="38" w:firstLine="0"/>
        <w:jc w:val="both"/>
      </w:pPr>
      <w:r w:rsidRPr="00CD23FA">
        <w:rPr>
          <w:rFonts w:hint="cs"/>
          <w:rtl/>
        </w:rPr>
        <w:t>ایست</w:t>
      </w:r>
      <w:r>
        <w:rPr>
          <w:sz w:val="28"/>
          <w:rtl/>
        </w:rPr>
        <w:softHyphen/>
      </w:r>
      <w:r w:rsidRPr="00CD23FA">
        <w:rPr>
          <w:rFonts w:hint="cs"/>
          <w:rtl/>
        </w:rPr>
        <w:t>واژه</w:t>
      </w:r>
      <w:r>
        <w:rPr>
          <w:sz w:val="28"/>
          <w:rtl/>
        </w:rPr>
        <w:softHyphen/>
      </w:r>
      <w:r w:rsidRPr="00CD23FA">
        <w:rPr>
          <w:rFonts w:hint="cs"/>
          <w:rtl/>
        </w:rPr>
        <w:t xml:space="preserve">ها: </w:t>
      </w:r>
      <w:r w:rsidRPr="00CD23FA">
        <w:rPr>
          <w:rtl/>
        </w:rPr>
        <w:t>کلمات را</w:t>
      </w:r>
      <w:r w:rsidRPr="00CD23FA">
        <w:rPr>
          <w:rFonts w:hint="cs"/>
          <w:rtl/>
        </w:rPr>
        <w:t>ی</w:t>
      </w:r>
      <w:r w:rsidRPr="00CD23FA">
        <w:rPr>
          <w:rFonts w:hint="eastAsia"/>
          <w:rtl/>
        </w:rPr>
        <w:t>ج</w:t>
      </w:r>
      <w:r w:rsidRPr="00CD23FA">
        <w:rPr>
          <w:rFonts w:hint="cs"/>
          <w:rtl/>
        </w:rPr>
        <w:t>ی که از نظر معنایی ارزش پایین</w:t>
      </w:r>
      <w:r>
        <w:rPr>
          <w:sz w:val="28"/>
          <w:rtl/>
        </w:rPr>
        <w:softHyphen/>
      </w:r>
      <w:r w:rsidRPr="00CD23FA">
        <w:rPr>
          <w:rFonts w:hint="cs"/>
          <w:rtl/>
        </w:rPr>
        <w:t>تری دارند</w:t>
      </w:r>
      <w:r w:rsidRPr="00CD23FA">
        <w:rPr>
          <w:rtl/>
        </w:rPr>
        <w:t xml:space="preserve">(به عنوان مثال، </w:t>
      </w:r>
      <w:r w:rsidRPr="00CD23FA">
        <w:t>the</w:t>
      </w:r>
      <w:r w:rsidRPr="00CD23FA">
        <w:rPr>
          <w:rtl/>
        </w:rPr>
        <w:t xml:space="preserve">، </w:t>
      </w:r>
      <w:r w:rsidRPr="00CD23FA">
        <w:t>is</w:t>
      </w:r>
      <w:r w:rsidRPr="00CD23FA">
        <w:rPr>
          <w:rtl/>
        </w:rPr>
        <w:t xml:space="preserve">، </w:t>
      </w:r>
      <w:r w:rsidRPr="00CD23FA">
        <w:t>and</w:t>
      </w:r>
      <w:r w:rsidRPr="00CD23FA">
        <w:rPr>
          <w:rtl/>
        </w:rPr>
        <w:t>) حذف</w:t>
      </w:r>
      <w:r w:rsidR="00A00FDE">
        <w:rPr>
          <w:rtl/>
        </w:rPr>
        <w:t xml:space="preserve"> می‌</w:t>
      </w:r>
      <w:r w:rsidRPr="00CD23FA">
        <w:rPr>
          <w:rtl/>
        </w:rPr>
        <w:t>شوند</w:t>
      </w:r>
      <w:r w:rsidRPr="00CD23FA">
        <w:rPr>
          <w:rFonts w:hint="cs"/>
          <w:rtl/>
        </w:rPr>
        <w:t>. زیرا این نشانه</w:t>
      </w:r>
      <w:r>
        <w:rPr>
          <w:sz w:val="28"/>
          <w:rtl/>
        </w:rPr>
        <w:softHyphen/>
      </w:r>
      <w:r w:rsidRPr="00CD23FA">
        <w:rPr>
          <w:rFonts w:hint="cs"/>
          <w:rtl/>
        </w:rPr>
        <w:t>ها تقریبا در همه متون به طور رایج وجود دارند و ایجاد فضای معنایی براساس آن</w:t>
      </w:r>
      <w:r>
        <w:rPr>
          <w:sz w:val="28"/>
          <w:rtl/>
        </w:rPr>
        <w:softHyphen/>
      </w:r>
      <w:r w:rsidRPr="00CD23FA">
        <w:rPr>
          <w:rFonts w:hint="cs"/>
          <w:rtl/>
        </w:rPr>
        <w:t>ها کمکی در تجزیه و تحلیل در مراحل بعدی به ما نمی</w:t>
      </w:r>
      <w:r>
        <w:rPr>
          <w:sz w:val="28"/>
          <w:rtl/>
        </w:rPr>
        <w:softHyphen/>
      </w:r>
      <w:r w:rsidRPr="00CD23FA">
        <w:rPr>
          <w:rFonts w:hint="cs"/>
          <w:rtl/>
        </w:rPr>
        <w:t>کند.</w:t>
      </w:r>
    </w:p>
    <w:p w14:paraId="51A34473" w14:textId="5F835555" w:rsidR="003E5DE5" w:rsidRPr="00CD23FA" w:rsidRDefault="003E5DE5" w:rsidP="00770D23">
      <w:pPr>
        <w:pStyle w:val="ListParagraph"/>
        <w:numPr>
          <w:ilvl w:val="1"/>
          <w:numId w:val="22"/>
        </w:numPr>
        <w:spacing w:after="160" w:line="259" w:lineRule="auto"/>
        <w:ind w:left="38" w:firstLine="0"/>
        <w:jc w:val="both"/>
      </w:pPr>
      <w:r w:rsidRPr="00CD23FA">
        <w:rPr>
          <w:rFonts w:hint="cs"/>
          <w:rtl/>
        </w:rPr>
        <w:t xml:space="preserve">علائم نگارشی: </w:t>
      </w:r>
      <w:r w:rsidRPr="00CD23FA">
        <w:rPr>
          <w:rtl/>
        </w:rPr>
        <w:t>تمام علائم نگارش</w:t>
      </w:r>
      <w:r w:rsidRPr="00CD23FA">
        <w:rPr>
          <w:rFonts w:hint="cs"/>
          <w:rtl/>
        </w:rPr>
        <w:t>ی</w:t>
      </w:r>
      <w:r w:rsidRPr="00CD23FA">
        <w:rPr>
          <w:rtl/>
        </w:rPr>
        <w:t xml:space="preserve"> برا</w:t>
      </w:r>
      <w:r w:rsidRPr="00CD23FA">
        <w:rPr>
          <w:rFonts w:hint="cs"/>
          <w:rtl/>
        </w:rPr>
        <w:t>ی</w:t>
      </w:r>
      <w:r w:rsidRPr="00CD23FA">
        <w:rPr>
          <w:rtl/>
        </w:rPr>
        <w:t xml:space="preserve"> تمرکز بر محتوا</w:t>
      </w:r>
      <w:r w:rsidRPr="00CD23FA">
        <w:rPr>
          <w:rFonts w:hint="cs"/>
          <w:rtl/>
        </w:rPr>
        <w:t>ی</w:t>
      </w:r>
      <w:r w:rsidRPr="00CD23FA">
        <w:rPr>
          <w:rtl/>
        </w:rPr>
        <w:t xml:space="preserve"> متن</w:t>
      </w:r>
      <w:r w:rsidRPr="00CD23FA">
        <w:rPr>
          <w:rFonts w:hint="cs"/>
          <w:rtl/>
        </w:rPr>
        <w:t>ی</w:t>
      </w:r>
      <w:r w:rsidRPr="00CD23FA">
        <w:rPr>
          <w:rtl/>
        </w:rPr>
        <w:t xml:space="preserve"> حذف</w:t>
      </w:r>
      <w:r w:rsidR="00A00FDE">
        <w:rPr>
          <w:rtl/>
        </w:rPr>
        <w:t xml:space="preserve"> می‌</w:t>
      </w:r>
      <w:r w:rsidRPr="00CD23FA">
        <w:rPr>
          <w:rtl/>
        </w:rPr>
        <w:t>شوند.</w:t>
      </w:r>
    </w:p>
    <w:p w14:paraId="7F85C604" w14:textId="77777777" w:rsidR="003E5DE5" w:rsidRPr="00CD23FA" w:rsidRDefault="003E5DE5" w:rsidP="00770D23">
      <w:pPr>
        <w:pStyle w:val="ListParagraph"/>
        <w:numPr>
          <w:ilvl w:val="1"/>
          <w:numId w:val="22"/>
        </w:numPr>
        <w:spacing w:after="160" w:line="259" w:lineRule="auto"/>
        <w:ind w:left="38" w:firstLine="0"/>
        <w:jc w:val="both"/>
      </w:pPr>
      <w:r w:rsidRPr="00CD23FA">
        <w:rPr>
          <w:rFonts w:hint="cs"/>
          <w:rtl/>
        </w:rPr>
        <w:t>نشانه</w:t>
      </w:r>
      <w:r>
        <w:rPr>
          <w:sz w:val="28"/>
        </w:rPr>
        <w:softHyphen/>
      </w:r>
      <w:r w:rsidRPr="00CD23FA">
        <w:rPr>
          <w:rFonts w:hint="cs"/>
          <w:rtl/>
        </w:rPr>
        <w:t xml:space="preserve">های </w:t>
      </w:r>
      <w:r w:rsidRPr="00CD23FA">
        <w:rPr>
          <w:rtl/>
        </w:rPr>
        <w:t>غ</w:t>
      </w:r>
      <w:r w:rsidRPr="00CD23FA">
        <w:rPr>
          <w:rFonts w:hint="cs"/>
          <w:rtl/>
        </w:rPr>
        <w:t>ی</w:t>
      </w:r>
      <w:r w:rsidRPr="00CD23FA">
        <w:rPr>
          <w:rFonts w:hint="eastAsia"/>
          <w:rtl/>
        </w:rPr>
        <w:t>ر</w:t>
      </w:r>
      <w:r>
        <w:rPr>
          <w:sz w:val="28"/>
        </w:rPr>
        <w:softHyphen/>
      </w:r>
      <w:r w:rsidRPr="00CD23FA">
        <w:rPr>
          <w:rtl/>
        </w:rPr>
        <w:t>الفبا</w:t>
      </w:r>
      <w:r w:rsidRPr="00CD23FA">
        <w:rPr>
          <w:rFonts w:hint="cs"/>
          <w:rtl/>
        </w:rPr>
        <w:t>یی</w:t>
      </w:r>
      <w:r w:rsidRPr="00CD23FA">
        <w:rPr>
          <w:rtl/>
        </w:rPr>
        <w:t>: هر نشانه</w:t>
      </w:r>
      <w:r>
        <w:rPr>
          <w:sz w:val="28"/>
        </w:rPr>
        <w:softHyphen/>
      </w:r>
      <w:r w:rsidRPr="00CD23FA">
        <w:rPr>
          <w:rtl/>
        </w:rPr>
        <w:t>ا</w:t>
      </w:r>
      <w:r w:rsidRPr="00CD23FA">
        <w:rPr>
          <w:rFonts w:hint="cs"/>
          <w:rtl/>
        </w:rPr>
        <w:t>ی</w:t>
      </w:r>
      <w:r w:rsidRPr="00CD23FA">
        <w:rPr>
          <w:rtl/>
        </w:rPr>
        <w:t xml:space="preserve"> که از حروف الفبا</w:t>
      </w:r>
      <w:r w:rsidRPr="00CD23FA">
        <w:rPr>
          <w:rFonts w:hint="cs"/>
          <w:rtl/>
        </w:rPr>
        <w:t>یی</w:t>
      </w:r>
      <w:r w:rsidRPr="00CD23FA">
        <w:rPr>
          <w:rtl/>
        </w:rPr>
        <w:t xml:space="preserve"> تشک</w:t>
      </w:r>
      <w:r w:rsidRPr="00CD23FA">
        <w:rPr>
          <w:rFonts w:hint="cs"/>
          <w:rtl/>
        </w:rPr>
        <w:t>ی</w:t>
      </w:r>
      <w:r w:rsidRPr="00CD23FA">
        <w:rPr>
          <w:rFonts w:hint="eastAsia"/>
          <w:rtl/>
        </w:rPr>
        <w:t>ل</w:t>
      </w:r>
      <w:r w:rsidRPr="00CD23FA">
        <w:rPr>
          <w:rtl/>
        </w:rPr>
        <w:t xml:space="preserve"> نشده باشد مستثن</w:t>
      </w:r>
      <w:r w:rsidRPr="00CD23FA">
        <w:rPr>
          <w:rFonts w:hint="cs"/>
          <w:rtl/>
        </w:rPr>
        <w:t>ی</w:t>
      </w:r>
      <w:r w:rsidRPr="00CD23FA">
        <w:rPr>
          <w:rtl/>
        </w:rPr>
        <w:t xml:space="preserve"> م</w:t>
      </w:r>
      <w:r w:rsidRPr="00CD23FA">
        <w:rPr>
          <w:rFonts w:hint="cs"/>
          <w:rtl/>
        </w:rPr>
        <w:t>ی</w:t>
      </w:r>
      <w:r>
        <w:rPr>
          <w:sz w:val="28"/>
          <w:rtl/>
        </w:rPr>
        <w:softHyphen/>
      </w:r>
      <w:r w:rsidRPr="00CD23FA">
        <w:rPr>
          <w:rtl/>
        </w:rPr>
        <w:t>شود.</w:t>
      </w:r>
    </w:p>
    <w:p w14:paraId="1167A554" w14:textId="226F34D7" w:rsidR="003E5DE5" w:rsidRPr="00CD23FA" w:rsidRDefault="003E5DE5" w:rsidP="00770D23">
      <w:pPr>
        <w:pStyle w:val="ListParagraph"/>
        <w:numPr>
          <w:ilvl w:val="0"/>
          <w:numId w:val="22"/>
        </w:numPr>
        <w:spacing w:after="160" w:line="259" w:lineRule="auto"/>
        <w:ind w:left="38" w:firstLine="567"/>
        <w:jc w:val="both"/>
      </w:pPr>
      <w:r w:rsidRPr="00CD23FA">
        <w:rPr>
          <w:rFonts w:hint="cs"/>
          <w:rtl/>
        </w:rPr>
        <w:t>نرمال</w:t>
      </w:r>
      <w:r>
        <w:rPr>
          <w:sz w:val="28"/>
          <w:rtl/>
        </w:rPr>
        <w:softHyphen/>
      </w:r>
      <w:r w:rsidRPr="00CD23FA">
        <w:rPr>
          <w:rFonts w:hint="cs"/>
          <w:rtl/>
        </w:rPr>
        <w:t xml:space="preserve">سازی: </w:t>
      </w:r>
      <w:r w:rsidRPr="00CD23FA">
        <w:rPr>
          <w:rtl/>
        </w:rPr>
        <w:t>برا</w:t>
      </w:r>
      <w:r w:rsidRPr="00CD23FA">
        <w:rPr>
          <w:rFonts w:hint="cs"/>
          <w:rtl/>
        </w:rPr>
        <w:t>ی</w:t>
      </w:r>
      <w:r w:rsidRPr="00CD23FA">
        <w:rPr>
          <w:rtl/>
        </w:rPr>
        <w:t xml:space="preserve"> استانداردساز</w:t>
      </w:r>
      <w:r w:rsidRPr="00CD23FA">
        <w:rPr>
          <w:rFonts w:hint="cs"/>
          <w:rtl/>
        </w:rPr>
        <w:t>ی</w:t>
      </w:r>
      <w:r w:rsidRPr="00CD23FA">
        <w:rPr>
          <w:rtl/>
        </w:rPr>
        <w:t xml:space="preserve"> ب</w:t>
      </w:r>
      <w:r w:rsidRPr="00CD23FA">
        <w:rPr>
          <w:rFonts w:hint="cs"/>
          <w:rtl/>
        </w:rPr>
        <w:t>ی</w:t>
      </w:r>
      <w:r w:rsidRPr="00CD23FA">
        <w:rPr>
          <w:rFonts w:hint="eastAsia"/>
          <w:rtl/>
        </w:rPr>
        <w:t>شتر</w:t>
      </w:r>
      <w:r w:rsidRPr="00CD23FA">
        <w:rPr>
          <w:rtl/>
        </w:rPr>
        <w:t xml:space="preserve"> متن، از دو تکن</w:t>
      </w:r>
      <w:r w:rsidRPr="00CD23FA">
        <w:rPr>
          <w:rFonts w:hint="cs"/>
          <w:rtl/>
        </w:rPr>
        <w:t>ی</w:t>
      </w:r>
      <w:r w:rsidRPr="00CD23FA">
        <w:rPr>
          <w:rFonts w:hint="eastAsia"/>
          <w:rtl/>
        </w:rPr>
        <w:t>ک</w:t>
      </w:r>
      <w:r w:rsidRPr="00CD23FA">
        <w:rPr>
          <w:rtl/>
        </w:rPr>
        <w:t xml:space="preserve"> </w:t>
      </w:r>
      <w:r w:rsidRPr="00CD23FA">
        <w:rPr>
          <w:rFonts w:hint="cs"/>
          <w:rtl/>
        </w:rPr>
        <w:t>نرمال</w:t>
      </w:r>
      <w:r>
        <w:rPr>
          <w:sz w:val="28"/>
          <w:rtl/>
        </w:rPr>
        <w:softHyphen/>
      </w:r>
      <w:r w:rsidRPr="00CD23FA">
        <w:rPr>
          <w:rtl/>
        </w:rPr>
        <w:t>ساز</w:t>
      </w:r>
      <w:r w:rsidRPr="00CD23FA">
        <w:rPr>
          <w:rFonts w:hint="cs"/>
          <w:rtl/>
        </w:rPr>
        <w:t>ی</w:t>
      </w:r>
      <w:r w:rsidRPr="00CD23FA">
        <w:rPr>
          <w:rtl/>
        </w:rPr>
        <w:t xml:space="preserve"> استفاده </w:t>
      </w:r>
      <w:r w:rsidR="003548E6">
        <w:rPr>
          <w:rtl/>
        </w:rPr>
        <w:t>می‌کنیم</w:t>
      </w:r>
      <w:r w:rsidRPr="00CD23FA">
        <w:rPr>
          <w:rtl/>
        </w:rPr>
        <w:t>:</w:t>
      </w:r>
    </w:p>
    <w:p w14:paraId="503E51B2" w14:textId="77777777" w:rsidR="003E5DE5" w:rsidRPr="00CD23FA" w:rsidRDefault="003E5DE5" w:rsidP="00770D23">
      <w:pPr>
        <w:pStyle w:val="ListParagraph"/>
        <w:numPr>
          <w:ilvl w:val="1"/>
          <w:numId w:val="22"/>
        </w:numPr>
        <w:spacing w:after="160" w:line="259" w:lineRule="auto"/>
        <w:ind w:left="38" w:firstLine="0"/>
        <w:jc w:val="both"/>
      </w:pPr>
      <w:r w:rsidRPr="00CD23FA">
        <w:rPr>
          <w:rtl/>
        </w:rPr>
        <w:t>حروف کوچک: تمام نشانه</w:t>
      </w:r>
      <w:r w:rsidRPr="006F6E7B">
        <w:rPr>
          <w:sz w:val="28"/>
          <w:rtl/>
        </w:rPr>
        <w:t>‌</w:t>
      </w:r>
      <w:r w:rsidRPr="00CD23FA">
        <w:rPr>
          <w:rtl/>
        </w:rPr>
        <w:t>ها</w:t>
      </w:r>
      <w:r w:rsidRPr="00CD23FA">
        <w:rPr>
          <w:rFonts w:hint="cs"/>
          <w:rtl/>
        </w:rPr>
        <w:t>ی</w:t>
      </w:r>
      <w:r w:rsidRPr="00CD23FA">
        <w:rPr>
          <w:rtl/>
        </w:rPr>
        <w:t xml:space="preserve"> باق</w:t>
      </w:r>
      <w:r w:rsidRPr="00CD23FA">
        <w:rPr>
          <w:rFonts w:hint="cs"/>
          <w:rtl/>
        </w:rPr>
        <w:t>ی</w:t>
      </w:r>
      <w:r w:rsidRPr="006F6E7B">
        <w:rPr>
          <w:rFonts w:hint="cs"/>
          <w:sz w:val="28"/>
          <w:rtl/>
        </w:rPr>
        <w:t>‌</w:t>
      </w:r>
      <w:r w:rsidRPr="00CD23FA">
        <w:rPr>
          <w:rFonts w:hint="eastAsia"/>
          <w:rtl/>
        </w:rPr>
        <w:t>مانده</w:t>
      </w:r>
      <w:r w:rsidRPr="00CD23FA">
        <w:rPr>
          <w:rtl/>
        </w:rPr>
        <w:t xml:space="preserve"> به حروف کوچک تبد</w:t>
      </w:r>
      <w:r w:rsidRPr="00CD23FA">
        <w:rPr>
          <w:rFonts w:hint="cs"/>
          <w:rtl/>
        </w:rPr>
        <w:t>ی</w:t>
      </w:r>
      <w:r w:rsidRPr="00CD23FA">
        <w:rPr>
          <w:rFonts w:hint="eastAsia"/>
          <w:rtl/>
        </w:rPr>
        <w:t>ل</w:t>
      </w:r>
      <w:r w:rsidRPr="00CD23FA">
        <w:rPr>
          <w:rtl/>
        </w:rPr>
        <w:t xml:space="preserve"> م</w:t>
      </w:r>
      <w:r w:rsidRPr="00CD23FA">
        <w:rPr>
          <w:rFonts w:hint="cs"/>
          <w:rtl/>
        </w:rPr>
        <w:t>ی</w:t>
      </w:r>
      <w:r w:rsidRPr="006F6E7B">
        <w:rPr>
          <w:rFonts w:hint="cs"/>
          <w:sz w:val="28"/>
          <w:rtl/>
        </w:rPr>
        <w:t>‌</w:t>
      </w:r>
      <w:r w:rsidRPr="00CD23FA">
        <w:rPr>
          <w:rFonts w:hint="eastAsia"/>
          <w:rtl/>
        </w:rPr>
        <w:t>شوند</w:t>
      </w:r>
      <w:r w:rsidRPr="00CD23FA">
        <w:rPr>
          <w:rtl/>
        </w:rPr>
        <w:t xml:space="preserve"> و از مقا</w:t>
      </w:r>
      <w:r w:rsidRPr="00CD23FA">
        <w:rPr>
          <w:rFonts w:hint="cs"/>
          <w:rtl/>
        </w:rPr>
        <w:t>ی</w:t>
      </w:r>
      <w:r w:rsidRPr="00CD23FA">
        <w:rPr>
          <w:rFonts w:hint="eastAsia"/>
          <w:rtl/>
        </w:rPr>
        <w:t>سه</w:t>
      </w:r>
      <w:r w:rsidRPr="00CD23FA">
        <w:rPr>
          <w:rtl/>
        </w:rPr>
        <w:t xml:space="preserve"> ثابت بدون در</w:t>
      </w:r>
      <w:r>
        <w:rPr>
          <w:sz w:val="28"/>
        </w:rPr>
        <w:softHyphen/>
      </w:r>
      <w:r w:rsidRPr="00CD23FA">
        <w:rPr>
          <w:rtl/>
        </w:rPr>
        <w:t>نظر</w:t>
      </w:r>
      <w:r>
        <w:rPr>
          <w:sz w:val="28"/>
        </w:rPr>
        <w:softHyphen/>
      </w:r>
      <w:r w:rsidRPr="00CD23FA">
        <w:rPr>
          <w:rtl/>
        </w:rPr>
        <w:t>گرفتن حروف بزرگ اطم</w:t>
      </w:r>
      <w:r w:rsidRPr="00CD23FA">
        <w:rPr>
          <w:rFonts w:hint="cs"/>
          <w:rtl/>
        </w:rPr>
        <w:t>ی</w:t>
      </w:r>
      <w:r w:rsidRPr="00CD23FA">
        <w:rPr>
          <w:rFonts w:hint="eastAsia"/>
          <w:rtl/>
        </w:rPr>
        <w:t>نان</w:t>
      </w:r>
      <w:r w:rsidRPr="00CD23FA">
        <w:rPr>
          <w:rtl/>
        </w:rPr>
        <w:t xml:space="preserve"> حاصل م</w:t>
      </w:r>
      <w:r w:rsidRPr="00CD23FA">
        <w:rPr>
          <w:rFonts w:hint="cs"/>
          <w:rtl/>
        </w:rPr>
        <w:t>ی</w:t>
      </w:r>
      <w:r w:rsidRPr="006F6E7B">
        <w:rPr>
          <w:rFonts w:hint="cs"/>
          <w:sz w:val="28"/>
          <w:rtl/>
        </w:rPr>
        <w:t>‌</w:t>
      </w:r>
      <w:r w:rsidRPr="00CD23FA">
        <w:rPr>
          <w:rFonts w:hint="eastAsia"/>
          <w:rtl/>
        </w:rPr>
        <w:t>کنند</w:t>
      </w:r>
      <w:r w:rsidRPr="00CD23FA">
        <w:rPr>
          <w:rtl/>
        </w:rPr>
        <w:t>.</w:t>
      </w:r>
    </w:p>
    <w:p w14:paraId="4717B92D" w14:textId="00993627" w:rsidR="003E5DE5" w:rsidRPr="00CD23FA" w:rsidRDefault="003E5DE5" w:rsidP="00770D23">
      <w:pPr>
        <w:pStyle w:val="ListParagraph"/>
        <w:numPr>
          <w:ilvl w:val="1"/>
          <w:numId w:val="22"/>
        </w:numPr>
        <w:spacing w:after="160" w:line="259" w:lineRule="auto"/>
        <w:ind w:left="38" w:firstLine="0"/>
        <w:jc w:val="both"/>
        <w:rPr>
          <w:rtl/>
        </w:rPr>
      </w:pPr>
      <w:r w:rsidRPr="00CD23FA">
        <w:rPr>
          <w:rFonts w:hint="cs"/>
          <w:rtl/>
        </w:rPr>
        <w:t>بن</w:t>
      </w:r>
      <w:r>
        <w:rPr>
          <w:sz w:val="28"/>
          <w:rtl/>
        </w:rPr>
        <w:softHyphen/>
      </w:r>
      <w:r w:rsidRPr="00CD23FA">
        <w:rPr>
          <w:rFonts w:hint="cs"/>
          <w:rtl/>
        </w:rPr>
        <w:t>واژه</w:t>
      </w:r>
      <w:r>
        <w:rPr>
          <w:sz w:val="28"/>
          <w:rtl/>
        </w:rPr>
        <w:softHyphen/>
      </w:r>
      <w:r w:rsidRPr="00CD23FA">
        <w:rPr>
          <w:rFonts w:hint="cs"/>
          <w:rtl/>
        </w:rPr>
        <w:t xml:space="preserve">سازی: </w:t>
      </w:r>
      <w:r w:rsidRPr="00CD23FA">
        <w:rPr>
          <w:rtl/>
        </w:rPr>
        <w:t>کلمات به شکل پا</w:t>
      </w:r>
      <w:r w:rsidRPr="00CD23FA">
        <w:rPr>
          <w:rFonts w:hint="cs"/>
          <w:rtl/>
        </w:rPr>
        <w:t>ی</w:t>
      </w:r>
      <w:r w:rsidRPr="00CD23FA">
        <w:rPr>
          <w:rFonts w:hint="eastAsia"/>
          <w:rtl/>
        </w:rPr>
        <w:t>ه</w:t>
      </w:r>
      <w:r w:rsidRPr="00CD23FA">
        <w:rPr>
          <w:rtl/>
        </w:rPr>
        <w:t xml:space="preserve"> خود تقل</w:t>
      </w:r>
      <w:r w:rsidRPr="00CD23FA">
        <w:rPr>
          <w:rFonts w:hint="cs"/>
          <w:rtl/>
        </w:rPr>
        <w:t>ی</w:t>
      </w:r>
      <w:r w:rsidRPr="00CD23FA">
        <w:rPr>
          <w:rFonts w:hint="eastAsia"/>
          <w:rtl/>
        </w:rPr>
        <w:t>ل</w:t>
      </w:r>
      <w:r w:rsidRPr="00CD23FA">
        <w:rPr>
          <w:rtl/>
        </w:rPr>
        <w:t xml:space="preserve"> م</w:t>
      </w:r>
      <w:r w:rsidRPr="00CD23FA">
        <w:rPr>
          <w:rFonts w:hint="cs"/>
          <w:rtl/>
        </w:rPr>
        <w:t>ی</w:t>
      </w:r>
      <w:r>
        <w:rPr>
          <w:sz w:val="28"/>
          <w:rtl/>
        </w:rPr>
        <w:softHyphen/>
      </w:r>
      <w:r w:rsidRPr="00CD23FA">
        <w:rPr>
          <w:rFonts w:hint="cs"/>
          <w:rtl/>
        </w:rPr>
        <w:t>ی</w:t>
      </w:r>
      <w:r w:rsidRPr="00CD23FA">
        <w:rPr>
          <w:rFonts w:hint="eastAsia"/>
          <w:rtl/>
        </w:rPr>
        <w:t>ابند</w:t>
      </w:r>
      <w:r w:rsidRPr="00CD23FA">
        <w:rPr>
          <w:rtl/>
        </w:rPr>
        <w:t xml:space="preserve">. مثلاً </w:t>
      </w:r>
      <w:r w:rsidRPr="00CD23FA">
        <w:t>worked</w:t>
      </w:r>
      <w:r w:rsidRPr="00CD23FA">
        <w:rPr>
          <w:rtl/>
        </w:rPr>
        <w:t xml:space="preserve"> به </w:t>
      </w:r>
      <w:r w:rsidRPr="00CD23FA">
        <w:t>work</w:t>
      </w:r>
      <w:r w:rsidRPr="00CD23FA">
        <w:rPr>
          <w:rtl/>
        </w:rPr>
        <w:t xml:space="preserve"> و </w:t>
      </w:r>
      <w:r w:rsidRPr="00CD23FA">
        <w:t>bigger</w:t>
      </w:r>
      <w:r w:rsidRPr="00CD23FA">
        <w:rPr>
          <w:rtl/>
        </w:rPr>
        <w:t xml:space="preserve"> به </w:t>
      </w:r>
      <w:r w:rsidRPr="00CD23FA">
        <w:t>big</w:t>
      </w:r>
      <w:r w:rsidRPr="00CD23FA">
        <w:rPr>
          <w:rtl/>
        </w:rPr>
        <w:t xml:space="preserve"> تبد</w:t>
      </w:r>
      <w:r w:rsidRPr="00CD23FA">
        <w:rPr>
          <w:rFonts w:hint="cs"/>
          <w:rtl/>
        </w:rPr>
        <w:t>ی</w:t>
      </w:r>
      <w:r w:rsidRPr="00CD23FA">
        <w:rPr>
          <w:rFonts w:hint="eastAsia"/>
          <w:rtl/>
        </w:rPr>
        <w:t>ل</w:t>
      </w:r>
      <w:r w:rsidRPr="00CD23FA">
        <w:rPr>
          <w:rtl/>
        </w:rPr>
        <w:t xml:space="preserve"> م</w:t>
      </w:r>
      <w:r w:rsidRPr="00CD23FA">
        <w:rPr>
          <w:rFonts w:hint="cs"/>
          <w:rtl/>
        </w:rPr>
        <w:t>ی</w:t>
      </w:r>
      <w:r w:rsidRPr="006F6E7B">
        <w:rPr>
          <w:rFonts w:hint="cs"/>
          <w:sz w:val="28"/>
          <w:rtl/>
        </w:rPr>
        <w:t>‌</w:t>
      </w:r>
      <w:r w:rsidRPr="00CD23FA">
        <w:rPr>
          <w:rFonts w:hint="eastAsia"/>
          <w:rtl/>
        </w:rPr>
        <w:t>شود</w:t>
      </w:r>
      <w:r w:rsidRPr="00CD23FA">
        <w:rPr>
          <w:rtl/>
        </w:rPr>
        <w:t>. ا</w:t>
      </w:r>
      <w:r w:rsidRPr="00CD23FA">
        <w:rPr>
          <w:rFonts w:hint="cs"/>
          <w:rtl/>
        </w:rPr>
        <w:t>ی</w:t>
      </w:r>
      <w:r w:rsidRPr="00CD23FA">
        <w:rPr>
          <w:rFonts w:hint="eastAsia"/>
          <w:rtl/>
        </w:rPr>
        <w:t>ن</w:t>
      </w:r>
      <w:r w:rsidRPr="00CD23FA">
        <w:rPr>
          <w:rtl/>
        </w:rPr>
        <w:t xml:space="preserve"> مرحله به گروه</w:t>
      </w:r>
      <w:r>
        <w:rPr>
          <w:sz w:val="28"/>
        </w:rPr>
        <w:softHyphen/>
      </w:r>
      <w:r w:rsidRPr="00CD23FA">
        <w:rPr>
          <w:rtl/>
        </w:rPr>
        <w:t>بند</w:t>
      </w:r>
      <w:r w:rsidRPr="00CD23FA">
        <w:rPr>
          <w:rFonts w:hint="cs"/>
          <w:rtl/>
        </w:rPr>
        <w:t>ی</w:t>
      </w:r>
      <w:r w:rsidRPr="00CD23FA">
        <w:rPr>
          <w:rtl/>
        </w:rPr>
        <w:t xml:space="preserve"> اشکال مختلف </w:t>
      </w:r>
      <w:r w:rsidRPr="00CD23FA">
        <w:rPr>
          <w:rFonts w:hint="cs"/>
          <w:rtl/>
        </w:rPr>
        <w:t>ی</w:t>
      </w:r>
      <w:r w:rsidRPr="00CD23FA">
        <w:rPr>
          <w:rFonts w:hint="eastAsia"/>
          <w:rtl/>
        </w:rPr>
        <w:t>ک</w:t>
      </w:r>
      <w:r w:rsidRPr="00CD23FA">
        <w:rPr>
          <w:rtl/>
        </w:rPr>
        <w:t xml:space="preserve"> کلمه با هم کمک </w:t>
      </w:r>
      <w:r w:rsidR="005B628F">
        <w:rPr>
          <w:rtl/>
        </w:rPr>
        <w:t>می‌کند</w:t>
      </w:r>
      <w:r w:rsidRPr="00CD23FA">
        <w:rPr>
          <w:rtl/>
        </w:rPr>
        <w:t>.</w:t>
      </w:r>
    </w:p>
    <w:p w14:paraId="7427C000" w14:textId="1E7700F1" w:rsidR="003E5DE5" w:rsidRDefault="003E5DE5" w:rsidP="00770D23">
      <w:pPr>
        <w:pStyle w:val="ListParagraph"/>
        <w:numPr>
          <w:ilvl w:val="0"/>
          <w:numId w:val="22"/>
        </w:numPr>
        <w:spacing w:after="160" w:line="259" w:lineRule="auto"/>
        <w:ind w:left="38" w:firstLine="0"/>
        <w:jc w:val="both"/>
      </w:pPr>
      <w:r w:rsidRPr="00CD23FA">
        <w:rPr>
          <w:rtl/>
        </w:rPr>
        <w:t xml:space="preserve"> بازساز</w:t>
      </w:r>
      <w:r w:rsidRPr="00CD23FA">
        <w:rPr>
          <w:rFonts w:hint="cs"/>
          <w:rtl/>
        </w:rPr>
        <w:t>ی</w:t>
      </w:r>
      <w:r w:rsidRPr="00CD23FA">
        <w:rPr>
          <w:rtl/>
        </w:rPr>
        <w:t xml:space="preserve"> و تول</w:t>
      </w:r>
      <w:r w:rsidRPr="00CD23FA">
        <w:rPr>
          <w:rFonts w:hint="cs"/>
          <w:rtl/>
        </w:rPr>
        <w:t>ی</w:t>
      </w:r>
      <w:r w:rsidRPr="00CD23FA">
        <w:rPr>
          <w:rFonts w:hint="eastAsia"/>
          <w:rtl/>
        </w:rPr>
        <w:t>د</w:t>
      </w:r>
      <w:r w:rsidRPr="00CD23FA">
        <w:rPr>
          <w:rtl/>
        </w:rPr>
        <w:t xml:space="preserve"> خروج</w:t>
      </w:r>
      <w:r w:rsidRPr="00CD23FA">
        <w:rPr>
          <w:rFonts w:hint="cs"/>
          <w:rtl/>
        </w:rPr>
        <w:t xml:space="preserve">ی: </w:t>
      </w:r>
      <w:r w:rsidRPr="00CD23FA">
        <w:rPr>
          <w:rtl/>
        </w:rPr>
        <w:t>پس از اعمال ا</w:t>
      </w:r>
      <w:r w:rsidRPr="00CD23FA">
        <w:rPr>
          <w:rFonts w:hint="cs"/>
          <w:rtl/>
        </w:rPr>
        <w:t>ی</w:t>
      </w:r>
      <w:r w:rsidRPr="00CD23FA">
        <w:rPr>
          <w:rFonts w:hint="eastAsia"/>
          <w:rtl/>
        </w:rPr>
        <w:t>ن</w:t>
      </w:r>
      <w:r w:rsidRPr="00CD23FA">
        <w:rPr>
          <w:rtl/>
        </w:rPr>
        <w:t xml:space="preserve"> مراحل پ</w:t>
      </w:r>
      <w:r w:rsidRPr="00CD23FA">
        <w:rPr>
          <w:rFonts w:hint="cs"/>
          <w:rtl/>
        </w:rPr>
        <w:t>ی</w:t>
      </w:r>
      <w:r w:rsidRPr="00CD23FA">
        <w:rPr>
          <w:rFonts w:hint="eastAsia"/>
          <w:rtl/>
        </w:rPr>
        <w:t>ش</w:t>
      </w:r>
      <w:r>
        <w:rPr>
          <w:sz w:val="28"/>
        </w:rPr>
        <w:softHyphen/>
      </w:r>
      <w:r w:rsidRPr="00CD23FA">
        <w:rPr>
          <w:rtl/>
        </w:rPr>
        <w:t xml:space="preserve">پردازش، </w:t>
      </w:r>
      <w:r>
        <w:rPr>
          <w:rFonts w:hint="cs"/>
          <w:rtl/>
        </w:rPr>
        <w:t>نشانه</w:t>
      </w:r>
      <w:r>
        <w:rPr>
          <w:sz w:val="28"/>
        </w:rPr>
        <w:softHyphen/>
      </w:r>
      <w:r w:rsidRPr="00CD23FA">
        <w:rPr>
          <w:rtl/>
        </w:rPr>
        <w:t>ها</w:t>
      </w:r>
      <w:r w:rsidRPr="00CD23FA">
        <w:rPr>
          <w:rFonts w:hint="cs"/>
          <w:rtl/>
        </w:rPr>
        <w:t>ی</w:t>
      </w:r>
      <w:r w:rsidRPr="00CD23FA">
        <w:rPr>
          <w:rtl/>
        </w:rPr>
        <w:t xml:space="preserve"> ف</w:t>
      </w:r>
      <w:r w:rsidRPr="00CD23FA">
        <w:rPr>
          <w:rFonts w:hint="cs"/>
          <w:rtl/>
        </w:rPr>
        <w:t>ی</w:t>
      </w:r>
      <w:r w:rsidRPr="00CD23FA">
        <w:rPr>
          <w:rFonts w:hint="eastAsia"/>
          <w:rtl/>
        </w:rPr>
        <w:t>لتر</w:t>
      </w:r>
      <w:r w:rsidRPr="00CD23FA">
        <w:rPr>
          <w:rtl/>
        </w:rPr>
        <w:t xml:space="preserve"> شده و نرمال شده دوباره به خطوط پاک شده متن متصل</w:t>
      </w:r>
      <w:r w:rsidR="00A00FDE">
        <w:rPr>
          <w:rtl/>
        </w:rPr>
        <w:t xml:space="preserve"> می‌</w:t>
      </w:r>
      <w:r w:rsidRPr="00CD23FA">
        <w:rPr>
          <w:rtl/>
        </w:rPr>
        <w:t>شوند. در نها</w:t>
      </w:r>
      <w:r w:rsidRPr="00CD23FA">
        <w:rPr>
          <w:rFonts w:hint="cs"/>
          <w:rtl/>
        </w:rPr>
        <w:t>ی</w:t>
      </w:r>
      <w:r w:rsidRPr="00CD23FA">
        <w:rPr>
          <w:rFonts w:hint="eastAsia"/>
          <w:rtl/>
        </w:rPr>
        <w:t>ت،</w:t>
      </w:r>
      <w:r w:rsidRPr="00CD23FA">
        <w:rPr>
          <w:rtl/>
        </w:rPr>
        <w:t xml:space="preserve"> متن از پ</w:t>
      </w:r>
      <w:r w:rsidRPr="00CD23FA">
        <w:rPr>
          <w:rFonts w:hint="cs"/>
          <w:rtl/>
        </w:rPr>
        <w:t>ی</w:t>
      </w:r>
      <w:r w:rsidRPr="00CD23FA">
        <w:rPr>
          <w:rFonts w:hint="eastAsia"/>
          <w:rtl/>
        </w:rPr>
        <w:t>ش</w:t>
      </w:r>
      <w:r w:rsidRPr="00CD23FA">
        <w:rPr>
          <w:rtl/>
        </w:rPr>
        <w:t xml:space="preserve"> پردازش شده در </w:t>
      </w:r>
      <w:r w:rsidRPr="00CD23FA">
        <w:rPr>
          <w:rFonts w:hint="cs"/>
          <w:rtl/>
        </w:rPr>
        <w:t>ی</w:t>
      </w:r>
      <w:r w:rsidRPr="00CD23FA">
        <w:rPr>
          <w:rFonts w:hint="eastAsia"/>
          <w:rtl/>
        </w:rPr>
        <w:t>ک</w:t>
      </w:r>
      <w:r w:rsidRPr="00CD23FA">
        <w:rPr>
          <w:rtl/>
        </w:rPr>
        <w:t xml:space="preserve"> فا</w:t>
      </w:r>
      <w:r w:rsidRPr="00CD23FA">
        <w:rPr>
          <w:rFonts w:hint="cs"/>
          <w:rtl/>
        </w:rPr>
        <w:t>ی</w:t>
      </w:r>
      <w:r w:rsidRPr="00CD23FA">
        <w:rPr>
          <w:rFonts w:hint="eastAsia"/>
          <w:rtl/>
        </w:rPr>
        <w:t>ل</w:t>
      </w:r>
      <w:r w:rsidRPr="00CD23FA">
        <w:rPr>
          <w:rtl/>
        </w:rPr>
        <w:t xml:space="preserve"> خروج</w:t>
      </w:r>
      <w:r w:rsidRPr="00CD23FA">
        <w:rPr>
          <w:rFonts w:hint="cs"/>
          <w:rtl/>
        </w:rPr>
        <w:t>ی</w:t>
      </w:r>
      <w:r w:rsidRPr="00CD23FA">
        <w:rPr>
          <w:rtl/>
        </w:rPr>
        <w:t xml:space="preserve"> جد</w:t>
      </w:r>
      <w:r w:rsidRPr="00CD23FA">
        <w:rPr>
          <w:rFonts w:hint="cs"/>
          <w:rtl/>
        </w:rPr>
        <w:t>ی</w:t>
      </w:r>
      <w:r w:rsidRPr="00CD23FA">
        <w:rPr>
          <w:rFonts w:hint="eastAsia"/>
          <w:rtl/>
        </w:rPr>
        <w:t>د</w:t>
      </w:r>
      <w:r w:rsidRPr="00CD23FA">
        <w:rPr>
          <w:rtl/>
        </w:rPr>
        <w:t xml:space="preserve"> نوشته م</w:t>
      </w:r>
      <w:r w:rsidRPr="00CD23FA">
        <w:rPr>
          <w:rFonts w:hint="cs"/>
          <w:rtl/>
        </w:rPr>
        <w:t>ی</w:t>
      </w:r>
      <w:r>
        <w:rPr>
          <w:sz w:val="28"/>
        </w:rPr>
        <w:softHyphen/>
      </w:r>
      <w:r w:rsidRPr="00CD23FA">
        <w:rPr>
          <w:rtl/>
        </w:rPr>
        <w:t xml:space="preserve">شود و </w:t>
      </w:r>
      <w:r w:rsidRPr="00CD23FA">
        <w:rPr>
          <w:rFonts w:hint="cs"/>
          <w:rtl/>
        </w:rPr>
        <w:t>ی</w:t>
      </w:r>
      <w:r w:rsidRPr="00CD23FA">
        <w:rPr>
          <w:rFonts w:hint="eastAsia"/>
          <w:rtl/>
        </w:rPr>
        <w:t>ک</w:t>
      </w:r>
      <w:r w:rsidRPr="00CD23FA">
        <w:rPr>
          <w:rtl/>
        </w:rPr>
        <w:t xml:space="preserve"> مجموعه تم</w:t>
      </w:r>
      <w:r w:rsidRPr="00CD23FA">
        <w:rPr>
          <w:rFonts w:hint="cs"/>
          <w:rtl/>
        </w:rPr>
        <w:t>ی</w:t>
      </w:r>
      <w:r w:rsidRPr="00CD23FA">
        <w:rPr>
          <w:rFonts w:hint="eastAsia"/>
          <w:rtl/>
        </w:rPr>
        <w:t>ز</w:t>
      </w:r>
      <w:r w:rsidRPr="00CD23FA">
        <w:rPr>
          <w:rtl/>
        </w:rPr>
        <w:t xml:space="preserve"> و استاندارد شده آماده برا</w:t>
      </w:r>
      <w:r w:rsidRPr="00CD23FA">
        <w:rPr>
          <w:rFonts w:hint="cs"/>
          <w:rtl/>
        </w:rPr>
        <w:t>ی</w:t>
      </w:r>
      <w:r w:rsidRPr="00CD23FA">
        <w:rPr>
          <w:rtl/>
        </w:rPr>
        <w:t xml:space="preserve"> کارها</w:t>
      </w:r>
      <w:r w:rsidRPr="00CD23FA">
        <w:rPr>
          <w:rFonts w:hint="cs"/>
          <w:rtl/>
        </w:rPr>
        <w:t>ی</w:t>
      </w:r>
      <w:r w:rsidRPr="00CD23FA">
        <w:rPr>
          <w:rtl/>
        </w:rPr>
        <w:t xml:space="preserve">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بعد</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w:t>
      </w:r>
      <w:r w:rsidR="005B628F">
        <w:rPr>
          <w:rtl/>
        </w:rPr>
        <w:t>می‌کند</w:t>
      </w:r>
      <w:r w:rsidRPr="00CD23FA">
        <w:rPr>
          <w:rtl/>
        </w:rPr>
        <w:t>.</w:t>
      </w:r>
    </w:p>
    <w:p w14:paraId="0A8FAC9D" w14:textId="2168A464" w:rsidR="00456CD4" w:rsidRDefault="00456CD4" w:rsidP="00AA7851">
      <w:pPr>
        <w:pStyle w:val="a"/>
        <w:ind w:left="38"/>
        <w:rPr>
          <w:rtl/>
        </w:rPr>
      </w:pPr>
      <w:bookmarkStart w:id="100" w:name="_Toc182362705"/>
      <w:r w:rsidRPr="000745E5">
        <w:rPr>
          <w:rFonts w:hint="cs"/>
          <w:rtl/>
        </w:rPr>
        <w:t>ایجاد بردارها</w:t>
      </w:r>
      <w:bookmarkEnd w:id="100"/>
    </w:p>
    <w:p w14:paraId="5A10D63C" w14:textId="6C26CB35" w:rsidR="00456CD4" w:rsidRPr="00CD23FA" w:rsidRDefault="00456CD4" w:rsidP="00AA7851">
      <w:pPr>
        <w:pStyle w:val="a8"/>
        <w:ind w:left="38"/>
        <w:rPr>
          <w:rtl/>
        </w:rPr>
      </w:pPr>
      <w:r w:rsidRPr="00CD23FA">
        <w:rPr>
          <w:rtl/>
        </w:rPr>
        <w:t>بردارساز</w:t>
      </w:r>
      <w:r w:rsidRPr="00CD23FA">
        <w:rPr>
          <w:rFonts w:hint="cs"/>
          <w:rtl/>
        </w:rPr>
        <w:t>ی</w:t>
      </w:r>
      <w:r w:rsidRPr="00CD23FA">
        <w:rPr>
          <w:rtl/>
        </w:rPr>
        <w:t xml:space="preserve"> امکان نما</w:t>
      </w:r>
      <w:r w:rsidRPr="00CD23FA">
        <w:rPr>
          <w:rFonts w:hint="cs"/>
          <w:rtl/>
        </w:rPr>
        <w:t>ی</w:t>
      </w:r>
      <w:r w:rsidRPr="00CD23FA">
        <w:rPr>
          <w:rFonts w:hint="eastAsia"/>
          <w:rtl/>
        </w:rPr>
        <w:t>ش</w:t>
      </w:r>
      <w:r w:rsidRPr="00CD23FA">
        <w:rPr>
          <w:rtl/>
        </w:rPr>
        <w:t xml:space="preserve"> هر سند از پ</w:t>
      </w:r>
      <w:r w:rsidRPr="00CD23FA">
        <w:rPr>
          <w:rFonts w:hint="cs"/>
          <w:rtl/>
        </w:rPr>
        <w:t>ی</w:t>
      </w:r>
      <w:r w:rsidRPr="00CD23FA">
        <w:rPr>
          <w:rFonts w:hint="eastAsia"/>
          <w:rtl/>
        </w:rPr>
        <w:t>ش</w:t>
      </w:r>
      <w:r w:rsidRPr="00456CD4">
        <w:rPr>
          <w:sz w:val="28"/>
          <w:rtl/>
        </w:rPr>
        <w:softHyphen/>
      </w:r>
      <w:r w:rsidRPr="00CD23FA">
        <w:rPr>
          <w:rtl/>
        </w:rPr>
        <w:t xml:space="preserve">پردازش شده را در </w:t>
      </w:r>
      <w:r w:rsidRPr="00CD23FA">
        <w:rPr>
          <w:rFonts w:hint="cs"/>
          <w:rtl/>
        </w:rPr>
        <w:t>ی</w:t>
      </w:r>
      <w:r w:rsidRPr="00CD23FA">
        <w:rPr>
          <w:rFonts w:hint="eastAsia"/>
          <w:rtl/>
        </w:rPr>
        <w:t>ک</w:t>
      </w:r>
      <w:r w:rsidRPr="00CD23FA">
        <w:rPr>
          <w:rtl/>
        </w:rPr>
        <w:t xml:space="preserve"> فضا</w:t>
      </w:r>
      <w:r w:rsidRPr="00CD23FA">
        <w:rPr>
          <w:rFonts w:hint="cs"/>
          <w:rtl/>
        </w:rPr>
        <w:t>ی</w:t>
      </w:r>
      <w:r w:rsidRPr="00CD23FA">
        <w:rPr>
          <w:rtl/>
        </w:rPr>
        <w:t xml:space="preserve"> </w:t>
      </w:r>
      <w:r w:rsidRPr="00CD23FA">
        <w:t>N</w:t>
      </w:r>
      <w:r w:rsidRPr="00CD23FA">
        <w:rPr>
          <w:rtl/>
        </w:rPr>
        <w:t xml:space="preserve"> بعد</w:t>
      </w:r>
      <w:r w:rsidRPr="00CD23FA">
        <w:rPr>
          <w:rFonts w:hint="cs"/>
          <w:rtl/>
        </w:rPr>
        <w:t>ی</w:t>
      </w:r>
      <w:r w:rsidRPr="00CD23FA">
        <w:rPr>
          <w:rtl/>
        </w:rPr>
        <w:t xml:space="preserve"> فراهم </w:t>
      </w:r>
      <w:r w:rsidR="005B628F">
        <w:rPr>
          <w:rtl/>
        </w:rPr>
        <w:t>می‌کند</w:t>
      </w:r>
      <w:r w:rsidRPr="00CD23FA">
        <w:rPr>
          <w:rtl/>
        </w:rPr>
        <w:t xml:space="preserve"> تا بتوان با الگور</w:t>
      </w:r>
      <w:r w:rsidRPr="00CD23FA">
        <w:rPr>
          <w:rFonts w:hint="cs"/>
          <w:rtl/>
        </w:rPr>
        <w:t>ی</w:t>
      </w:r>
      <w:r w:rsidRPr="00CD23FA">
        <w:rPr>
          <w:rFonts w:hint="eastAsia"/>
          <w:rtl/>
        </w:rPr>
        <w:t>تم</w:t>
      </w:r>
      <w:r w:rsidRPr="00456CD4">
        <w:rPr>
          <w:sz w:val="28"/>
          <w:rtl/>
        </w:rPr>
        <w:softHyphen/>
      </w:r>
      <w:r w:rsidRPr="00CD23FA">
        <w:rPr>
          <w:rtl/>
        </w:rPr>
        <w:t>ها</w:t>
      </w:r>
      <w:r w:rsidRPr="00CD23FA">
        <w:rPr>
          <w:rFonts w:hint="cs"/>
          <w:rtl/>
        </w:rPr>
        <w:t>ی</w:t>
      </w:r>
      <w:r w:rsidRPr="00CD23FA">
        <w:rPr>
          <w:rtl/>
        </w:rPr>
        <w:t xml:space="preserve"> محاسبات</w:t>
      </w:r>
      <w:r w:rsidRPr="00CD23FA">
        <w:rPr>
          <w:rFonts w:hint="cs"/>
          <w:rtl/>
        </w:rPr>
        <w:t>ی</w:t>
      </w:r>
      <w:r w:rsidRPr="00CD23FA">
        <w:rPr>
          <w:rtl/>
        </w:rPr>
        <w:t xml:space="preserve"> آن را ب</w:t>
      </w:r>
      <w:r w:rsidRPr="00CD23FA">
        <w:rPr>
          <w:rFonts w:hint="cs"/>
          <w:rtl/>
        </w:rPr>
        <w:t>ی</w:t>
      </w:r>
      <w:r w:rsidRPr="00CD23FA">
        <w:rPr>
          <w:rFonts w:hint="eastAsia"/>
          <w:rtl/>
        </w:rPr>
        <w:t>شتر</w:t>
      </w:r>
      <w:r w:rsidRPr="00CD23FA">
        <w:rPr>
          <w:rtl/>
        </w:rPr>
        <w:t xml:space="preserve"> پردازش کرد.</w:t>
      </w:r>
      <w:r w:rsidRPr="00CD23FA">
        <w:rPr>
          <w:rFonts w:hint="cs"/>
          <w:rtl/>
        </w:rPr>
        <w:t xml:space="preserve"> رویکرد</w:t>
      </w:r>
      <w:r w:rsidRPr="00CD23FA">
        <w:rPr>
          <w:rtl/>
        </w:rPr>
        <w:t xml:space="preserve"> ما شامل </w:t>
      </w:r>
      <w:r w:rsidRPr="00CD23FA">
        <w:rPr>
          <w:rFonts w:hint="cs"/>
          <w:rtl/>
        </w:rPr>
        <w:t>دو</w:t>
      </w:r>
      <w:r w:rsidRPr="00CD23FA">
        <w:rPr>
          <w:rtl/>
        </w:rPr>
        <w:t xml:space="preserve"> مرحله پردازش ر</w:t>
      </w:r>
      <w:r w:rsidRPr="00CD23FA">
        <w:rPr>
          <w:rFonts w:hint="cs"/>
          <w:rtl/>
        </w:rPr>
        <w:t>ی</w:t>
      </w:r>
      <w:r w:rsidRPr="00CD23FA">
        <w:rPr>
          <w:rFonts w:hint="eastAsia"/>
          <w:rtl/>
        </w:rPr>
        <w:t>اض</w:t>
      </w:r>
      <w:r w:rsidRPr="00CD23FA">
        <w:rPr>
          <w:rFonts w:hint="cs"/>
          <w:rtl/>
        </w:rPr>
        <w:t>ی</w:t>
      </w:r>
      <w:r w:rsidRPr="00CD23FA">
        <w:rPr>
          <w:rtl/>
        </w:rPr>
        <w:t xml:space="preserve"> است: محاسبه فرکانس</w:t>
      </w:r>
      <w:r w:rsidRPr="00456CD4">
        <w:rPr>
          <w:sz w:val="28"/>
          <w:rtl/>
        </w:rPr>
        <w:softHyphen/>
      </w:r>
      <w:r w:rsidRPr="00CD23FA">
        <w:rPr>
          <w:rtl/>
        </w:rPr>
        <w:t>ها</w:t>
      </w:r>
      <w:r w:rsidRPr="00CD23FA">
        <w:rPr>
          <w:rFonts w:hint="cs"/>
          <w:rtl/>
        </w:rPr>
        <w:t xml:space="preserve"> و</w:t>
      </w:r>
      <w:r w:rsidRPr="00CD23FA">
        <w:rPr>
          <w:rtl/>
        </w:rPr>
        <w:t xml:space="preserve"> تبد</w:t>
      </w:r>
      <w:r w:rsidRPr="00CD23FA">
        <w:rPr>
          <w:rFonts w:hint="cs"/>
          <w:rtl/>
        </w:rPr>
        <w:t>ی</w:t>
      </w:r>
      <w:r w:rsidRPr="00CD23FA">
        <w:rPr>
          <w:rFonts w:hint="eastAsia"/>
          <w:rtl/>
        </w:rPr>
        <w:t>ل</w:t>
      </w:r>
      <w:r w:rsidRPr="00CD23FA">
        <w:rPr>
          <w:rtl/>
        </w:rPr>
        <w:t xml:space="preserve"> تعداد فرکانس خام.</w:t>
      </w:r>
      <w:r w:rsidRPr="00CD23FA">
        <w:rPr>
          <w:rFonts w:hint="cs"/>
          <w:rtl/>
        </w:rPr>
        <w:t xml:space="preserve"> این دو مرحله</w:t>
      </w:r>
      <w:r w:rsidRPr="00CD23FA">
        <w:rPr>
          <w:rtl/>
        </w:rPr>
        <w:t xml:space="preserve"> شامل استفاده از الگور</w:t>
      </w:r>
      <w:r w:rsidRPr="00CD23FA">
        <w:rPr>
          <w:rFonts w:hint="cs"/>
          <w:rtl/>
        </w:rPr>
        <w:t>ی</w:t>
      </w:r>
      <w:r w:rsidRPr="00CD23FA">
        <w:rPr>
          <w:rFonts w:hint="eastAsia"/>
          <w:rtl/>
        </w:rPr>
        <w:t>تم</w:t>
      </w:r>
      <w:r w:rsidRPr="00CD23FA">
        <w:rPr>
          <w:rtl/>
        </w:rPr>
        <w:t xml:space="preserve"> بردار </w:t>
      </w:r>
      <w:r w:rsidRPr="00CD23FA">
        <w:t>TF-IDF</w:t>
      </w:r>
      <w:r w:rsidRPr="00CD23FA">
        <w:rPr>
          <w:rtl/>
        </w:rPr>
        <w:t xml:space="preserve"> </w:t>
      </w:r>
      <w:r w:rsidRPr="00CD23FA">
        <w:rPr>
          <w:rFonts w:hint="cs"/>
          <w:rtl/>
        </w:rPr>
        <w:t>است</w:t>
      </w:r>
      <w:r w:rsidRPr="00CD23FA">
        <w:rPr>
          <w:rtl/>
        </w:rPr>
        <w:t xml:space="preserve"> که از </w:t>
      </w:r>
      <w:r w:rsidRPr="00CD23FA">
        <w:rPr>
          <w:rFonts w:hint="cs"/>
          <w:rtl/>
        </w:rPr>
        <w:t>ی</w:t>
      </w:r>
      <w:r w:rsidRPr="00CD23FA">
        <w:rPr>
          <w:rFonts w:hint="eastAsia"/>
          <w:rtl/>
        </w:rPr>
        <w:t>ک</w:t>
      </w:r>
      <w:r w:rsidRPr="00CD23FA">
        <w:rPr>
          <w:rtl/>
        </w:rPr>
        <w:t xml:space="preserve"> بردار شمارش کلمات استفاده م</w:t>
      </w:r>
      <w:r w:rsidRPr="00CD23FA">
        <w:rPr>
          <w:rFonts w:hint="cs"/>
          <w:rtl/>
        </w:rPr>
        <w:t>ی</w:t>
      </w:r>
      <w:r w:rsidRPr="00456CD4">
        <w:rPr>
          <w:sz w:val="28"/>
          <w:rtl/>
        </w:rPr>
        <w:softHyphen/>
      </w:r>
      <w:r w:rsidRPr="00CD23FA">
        <w:rPr>
          <w:rtl/>
        </w:rPr>
        <w:t xml:space="preserve">کند و سپس </w:t>
      </w:r>
      <w:r w:rsidRPr="00CD23FA">
        <w:rPr>
          <w:rFonts w:hint="cs"/>
          <w:rtl/>
        </w:rPr>
        <w:t>ی</w:t>
      </w:r>
      <w:r w:rsidRPr="00CD23FA">
        <w:rPr>
          <w:rFonts w:hint="eastAsia"/>
          <w:rtl/>
        </w:rPr>
        <w:t>ک</w:t>
      </w:r>
      <w:r w:rsidRPr="00CD23FA">
        <w:rPr>
          <w:rtl/>
        </w:rPr>
        <w:t xml:space="preserve"> تبد</w:t>
      </w:r>
      <w:r w:rsidRPr="00CD23FA">
        <w:rPr>
          <w:rFonts w:hint="cs"/>
          <w:rtl/>
        </w:rPr>
        <w:t>ی</w:t>
      </w:r>
      <w:r w:rsidRPr="00CD23FA">
        <w:rPr>
          <w:rFonts w:hint="eastAsia"/>
          <w:rtl/>
        </w:rPr>
        <w:t>ل</w:t>
      </w:r>
      <w:r w:rsidRPr="00CD23FA">
        <w:rPr>
          <w:rtl/>
        </w:rPr>
        <w:t xml:space="preserve"> بر</w:t>
      </w:r>
      <w:r w:rsidRPr="00CD23FA">
        <w:rPr>
          <w:rFonts w:hint="cs"/>
          <w:rtl/>
        </w:rPr>
        <w:t xml:space="preserve"> </w:t>
      </w:r>
      <w:r w:rsidRPr="00CD23FA">
        <w:rPr>
          <w:rtl/>
        </w:rPr>
        <w:t>اساس وزن</w:t>
      </w:r>
      <w:r w:rsidRPr="00456CD4">
        <w:rPr>
          <w:sz w:val="28"/>
          <w:rtl/>
        </w:rPr>
        <w:softHyphen/>
      </w:r>
      <w:r w:rsidRPr="00CD23FA">
        <w:rPr>
          <w:rtl/>
        </w:rPr>
        <w:t>ده</w:t>
      </w:r>
      <w:r w:rsidRPr="00CD23FA">
        <w:rPr>
          <w:rFonts w:hint="cs"/>
          <w:rtl/>
        </w:rPr>
        <w:t>ی</w:t>
      </w:r>
      <w:r w:rsidRPr="00CD23FA">
        <w:rPr>
          <w:rtl/>
        </w:rPr>
        <w:t xml:space="preserve"> </w:t>
      </w:r>
      <w:r w:rsidRPr="00CD23FA">
        <w:t>TF-IDF</w:t>
      </w:r>
      <w:r w:rsidRPr="00CD23FA">
        <w:rPr>
          <w:rtl/>
        </w:rPr>
        <w:t xml:space="preserve"> را اعمال م</w:t>
      </w:r>
      <w:r w:rsidRPr="00CD23FA">
        <w:rPr>
          <w:rFonts w:hint="cs"/>
          <w:rtl/>
        </w:rPr>
        <w:t>ی</w:t>
      </w:r>
      <w:r w:rsidRPr="00456CD4">
        <w:rPr>
          <w:sz w:val="28"/>
          <w:rtl/>
        </w:rPr>
        <w:softHyphen/>
      </w:r>
      <w:r w:rsidRPr="00CD23FA">
        <w:rPr>
          <w:rtl/>
        </w:rPr>
        <w:t>کند. ا</w:t>
      </w:r>
      <w:r w:rsidRPr="00CD23FA">
        <w:rPr>
          <w:rFonts w:hint="cs"/>
          <w:rtl/>
        </w:rPr>
        <w:t>ی</w:t>
      </w:r>
      <w:r w:rsidRPr="00CD23FA">
        <w:rPr>
          <w:rFonts w:hint="eastAsia"/>
          <w:rtl/>
        </w:rPr>
        <w:t>ن</w:t>
      </w:r>
      <w:r w:rsidRPr="00CD23FA">
        <w:rPr>
          <w:rtl/>
        </w:rPr>
        <w:t xml:space="preserve"> تکن</w:t>
      </w:r>
      <w:r w:rsidRPr="00CD23FA">
        <w:rPr>
          <w:rFonts w:hint="cs"/>
          <w:rtl/>
        </w:rPr>
        <w:t>ی</w:t>
      </w:r>
      <w:r w:rsidRPr="00CD23FA">
        <w:rPr>
          <w:rFonts w:hint="eastAsia"/>
          <w:rtl/>
        </w:rPr>
        <w:t>ک</w:t>
      </w:r>
      <w:r w:rsidRPr="00CD23FA">
        <w:rPr>
          <w:rtl/>
        </w:rPr>
        <w:t xml:space="preserve"> وزن</w:t>
      </w:r>
      <w:r>
        <w:rPr>
          <w:rtl/>
        </w:rPr>
        <w:softHyphen/>
      </w:r>
      <w:r w:rsidRPr="00CD23FA">
        <w:rPr>
          <w:rtl/>
        </w:rPr>
        <w:t>ده</w:t>
      </w:r>
      <w:r w:rsidRPr="00CD23FA">
        <w:rPr>
          <w:rFonts w:hint="cs"/>
          <w:rtl/>
        </w:rPr>
        <w:t>ی</w:t>
      </w:r>
      <w:r w:rsidRPr="00CD23FA">
        <w:rPr>
          <w:rtl/>
        </w:rPr>
        <w:t xml:space="preserve"> کلمات</w:t>
      </w:r>
      <w:r w:rsidRPr="00CD23FA">
        <w:rPr>
          <w:rFonts w:hint="cs"/>
          <w:rtl/>
        </w:rPr>
        <w:t>ی را که</w:t>
      </w:r>
      <w:r w:rsidRPr="00CD23FA">
        <w:rPr>
          <w:rtl/>
        </w:rPr>
        <w:t xml:space="preserve"> کمتر را</w:t>
      </w:r>
      <w:r w:rsidRPr="00CD23FA">
        <w:rPr>
          <w:rFonts w:hint="cs"/>
          <w:rtl/>
        </w:rPr>
        <w:t>ی</w:t>
      </w:r>
      <w:r w:rsidRPr="00CD23FA">
        <w:rPr>
          <w:rFonts w:hint="eastAsia"/>
          <w:rtl/>
        </w:rPr>
        <w:t>ج</w:t>
      </w:r>
      <w:r w:rsidRPr="00CD23FA">
        <w:rPr>
          <w:rtl/>
        </w:rPr>
        <w:t xml:space="preserve"> </w:t>
      </w:r>
      <w:r w:rsidRPr="00CD23FA">
        <w:rPr>
          <w:rFonts w:hint="cs"/>
          <w:rtl/>
        </w:rPr>
        <w:t>هستند</w:t>
      </w:r>
      <w:r w:rsidRPr="00CD23FA">
        <w:rPr>
          <w:rtl/>
        </w:rPr>
        <w:t xml:space="preserve"> قادر م</w:t>
      </w:r>
      <w:r w:rsidRPr="00CD23FA">
        <w:rPr>
          <w:rFonts w:hint="cs"/>
          <w:rtl/>
        </w:rPr>
        <w:t>ی</w:t>
      </w:r>
      <w:r w:rsidRPr="00456CD4">
        <w:rPr>
          <w:sz w:val="28"/>
          <w:rtl/>
        </w:rPr>
        <w:softHyphen/>
      </w:r>
      <w:r w:rsidRPr="00CD23FA">
        <w:rPr>
          <w:rtl/>
        </w:rPr>
        <w:t>سازد تا تأث</w:t>
      </w:r>
      <w:r w:rsidRPr="00CD23FA">
        <w:rPr>
          <w:rFonts w:hint="cs"/>
          <w:rtl/>
        </w:rPr>
        <w:t>ی</w:t>
      </w:r>
      <w:r w:rsidRPr="00CD23FA">
        <w:rPr>
          <w:rFonts w:hint="eastAsia"/>
          <w:rtl/>
        </w:rPr>
        <w:t>ر</w:t>
      </w:r>
      <w:r w:rsidRPr="00CD23FA">
        <w:rPr>
          <w:rtl/>
        </w:rPr>
        <w:t xml:space="preserve"> ب</w:t>
      </w:r>
      <w:r w:rsidRPr="00CD23FA">
        <w:rPr>
          <w:rFonts w:hint="cs"/>
          <w:rtl/>
        </w:rPr>
        <w:t>ی</w:t>
      </w:r>
      <w:r w:rsidRPr="00CD23FA">
        <w:rPr>
          <w:rFonts w:hint="eastAsia"/>
          <w:rtl/>
        </w:rPr>
        <w:t>شتر</w:t>
      </w:r>
      <w:r w:rsidRPr="00CD23FA">
        <w:rPr>
          <w:rFonts w:hint="cs"/>
          <w:rtl/>
        </w:rPr>
        <w:t>ی</w:t>
      </w:r>
      <w:r w:rsidRPr="00CD23FA">
        <w:rPr>
          <w:rtl/>
        </w:rPr>
        <w:t xml:space="preserve"> در ماتر</w:t>
      </w:r>
      <w:r w:rsidRPr="00CD23FA">
        <w:rPr>
          <w:rFonts w:hint="cs"/>
          <w:rtl/>
        </w:rPr>
        <w:t>ی</w:t>
      </w:r>
      <w:r w:rsidRPr="00CD23FA">
        <w:rPr>
          <w:rFonts w:hint="eastAsia"/>
          <w:rtl/>
        </w:rPr>
        <w:t>س</w:t>
      </w:r>
      <w:r w:rsidRPr="00CD23FA">
        <w:rPr>
          <w:rtl/>
        </w:rPr>
        <w:t xml:space="preserve"> </w:t>
      </w:r>
      <w:r>
        <w:rPr>
          <w:rFonts w:hint="cs"/>
          <w:rtl/>
        </w:rPr>
        <w:t>سند</w:t>
      </w:r>
      <w:r w:rsidR="003548E6">
        <w:rPr>
          <w:rFonts w:hint="cs"/>
          <w:rtl/>
        </w:rPr>
        <w:t>-</w:t>
      </w:r>
      <w:r>
        <w:rPr>
          <w:rFonts w:hint="cs"/>
          <w:rtl/>
        </w:rPr>
        <w:t>اصطلاح</w:t>
      </w:r>
      <w:r w:rsidRPr="00CD23FA">
        <w:rPr>
          <w:rtl/>
        </w:rPr>
        <w:t xml:space="preserve"> حا</w:t>
      </w:r>
      <w:r w:rsidRPr="00CD23FA">
        <w:rPr>
          <w:rFonts w:hint="eastAsia"/>
          <w:rtl/>
        </w:rPr>
        <w:t>صل</w:t>
      </w:r>
      <w:r w:rsidRPr="00CD23FA">
        <w:rPr>
          <w:rtl/>
        </w:rPr>
        <w:t xml:space="preserve"> داشته باشند.</w:t>
      </w:r>
    </w:p>
    <w:p w14:paraId="52F7B208" w14:textId="421B02D0" w:rsidR="00456CD4" w:rsidRPr="00CD23FA" w:rsidRDefault="00456CD4" w:rsidP="00AA7851">
      <w:pPr>
        <w:pStyle w:val="a8"/>
        <w:ind w:left="38"/>
        <w:rPr>
          <w:rtl/>
        </w:rPr>
      </w:pPr>
      <w:r w:rsidRPr="00CD23FA">
        <w:rPr>
          <w:rFonts w:hint="cs"/>
          <w:rtl/>
        </w:rPr>
        <w:t xml:space="preserve">در این رویکرد، </w:t>
      </w:r>
      <w:r w:rsidRPr="00CD23FA">
        <w:rPr>
          <w:rtl/>
        </w:rPr>
        <w:t xml:space="preserve">ما </w:t>
      </w:r>
      <w:r w:rsidRPr="00CD23FA">
        <w:rPr>
          <w:rFonts w:hint="cs"/>
          <w:rtl/>
        </w:rPr>
        <w:t>ی</w:t>
      </w:r>
      <w:r w:rsidRPr="00CD23FA">
        <w:rPr>
          <w:rFonts w:hint="eastAsia"/>
          <w:rtl/>
        </w:rPr>
        <w:t>ک</w:t>
      </w:r>
      <w:r w:rsidRPr="00CD23FA">
        <w:rPr>
          <w:rtl/>
        </w:rPr>
        <w:t xml:space="preserve"> بردار </w:t>
      </w:r>
      <w:r w:rsidRPr="00CD23FA">
        <w:t>TF-IDF</w:t>
      </w:r>
      <w:r w:rsidRPr="00CD23FA">
        <w:rPr>
          <w:rtl/>
        </w:rPr>
        <w:t xml:space="preserve"> را برا</w:t>
      </w:r>
      <w:r w:rsidRPr="00CD23FA">
        <w:rPr>
          <w:rFonts w:hint="cs"/>
          <w:rtl/>
        </w:rPr>
        <w:t>ی</w:t>
      </w:r>
      <w:r w:rsidRPr="00CD23FA">
        <w:rPr>
          <w:rtl/>
        </w:rPr>
        <w:t xml:space="preserve"> تبد</w:t>
      </w:r>
      <w:r w:rsidRPr="00CD23FA">
        <w:rPr>
          <w:rFonts w:hint="cs"/>
          <w:rtl/>
        </w:rPr>
        <w:t>ی</w:t>
      </w:r>
      <w:r w:rsidRPr="00CD23FA">
        <w:rPr>
          <w:rFonts w:hint="eastAsia"/>
          <w:rtl/>
        </w:rPr>
        <w:t>ل</w:t>
      </w:r>
      <w:r w:rsidRPr="00CD23FA">
        <w:rPr>
          <w:rtl/>
        </w:rPr>
        <w:t xml:space="preserve"> اسناد متن</w:t>
      </w:r>
      <w:r w:rsidRPr="00CD23FA">
        <w:rPr>
          <w:rFonts w:hint="cs"/>
          <w:rtl/>
        </w:rPr>
        <w:t>ی</w:t>
      </w:r>
      <w:r w:rsidRPr="00CD23FA">
        <w:rPr>
          <w:rtl/>
        </w:rPr>
        <w:t xml:space="preserve"> به بردارها</w:t>
      </w:r>
      <w:r w:rsidRPr="00CD23FA">
        <w:rPr>
          <w:rFonts w:hint="cs"/>
          <w:rtl/>
        </w:rPr>
        <w:t>ی</w:t>
      </w:r>
      <w:r w:rsidRPr="00CD23FA">
        <w:rPr>
          <w:rtl/>
        </w:rPr>
        <w:t xml:space="preserve"> و</w:t>
      </w:r>
      <w:r w:rsidRPr="00CD23FA">
        <w:rPr>
          <w:rFonts w:hint="cs"/>
          <w:rtl/>
        </w:rPr>
        <w:t>ی</w:t>
      </w:r>
      <w:r w:rsidRPr="00CD23FA">
        <w:rPr>
          <w:rFonts w:hint="eastAsia"/>
          <w:rtl/>
        </w:rPr>
        <w:t>ژگ</w:t>
      </w:r>
      <w:r w:rsidRPr="00CD23FA">
        <w:rPr>
          <w:rFonts w:hint="cs"/>
          <w:rtl/>
        </w:rPr>
        <w:t>ی</w:t>
      </w:r>
      <w:r w:rsidRPr="00CD23FA">
        <w:rPr>
          <w:rtl/>
        </w:rPr>
        <w:t xml:space="preserve"> مقدارده</w:t>
      </w:r>
      <w:r w:rsidRPr="00CD23FA">
        <w:rPr>
          <w:rFonts w:hint="cs"/>
          <w:rtl/>
        </w:rPr>
        <w:t>ی</w:t>
      </w:r>
      <w:r w:rsidRPr="00CD23FA">
        <w:rPr>
          <w:rtl/>
        </w:rPr>
        <w:t xml:space="preserve"> اول</w:t>
      </w:r>
      <w:r w:rsidRPr="00CD23FA">
        <w:rPr>
          <w:rFonts w:hint="cs"/>
          <w:rtl/>
        </w:rPr>
        <w:t>ی</w:t>
      </w:r>
      <w:r w:rsidRPr="00CD23FA">
        <w:rPr>
          <w:rFonts w:hint="eastAsia"/>
          <w:rtl/>
        </w:rPr>
        <w:t>ه</w:t>
      </w:r>
      <w:r w:rsidRPr="00CD23FA">
        <w:rPr>
          <w:rtl/>
        </w:rPr>
        <w:t xml:space="preserve"> </w:t>
      </w:r>
      <w:r w:rsidR="003548E6">
        <w:rPr>
          <w:rtl/>
        </w:rPr>
        <w:t>می‌کنیم</w:t>
      </w:r>
      <w:r w:rsidRPr="00CD23FA">
        <w:rPr>
          <w:rtl/>
        </w:rPr>
        <w:t>. بردار واژگان</w:t>
      </w:r>
      <w:r w:rsidRPr="00CD23FA">
        <w:rPr>
          <w:rFonts w:hint="cs"/>
          <w:rtl/>
        </w:rPr>
        <w:t>ی</w:t>
      </w:r>
      <w:r w:rsidRPr="00CD23FA">
        <w:rPr>
          <w:rtl/>
        </w:rPr>
        <w:t xml:space="preserve"> از مجموعه از پ</w:t>
      </w:r>
      <w:r w:rsidRPr="00CD23FA">
        <w:rPr>
          <w:rFonts w:hint="cs"/>
          <w:rtl/>
        </w:rPr>
        <w:t>ی</w:t>
      </w:r>
      <w:r w:rsidRPr="00CD23FA">
        <w:rPr>
          <w:rFonts w:hint="eastAsia"/>
          <w:rtl/>
        </w:rPr>
        <w:t>ش</w:t>
      </w:r>
      <w:r>
        <w:rPr>
          <w:rtl/>
        </w:rPr>
        <w:softHyphen/>
      </w:r>
      <w:r w:rsidRPr="00CD23FA">
        <w:rPr>
          <w:rtl/>
        </w:rPr>
        <w:t>پردازش شده ا</w:t>
      </w:r>
      <w:r w:rsidRPr="00CD23FA">
        <w:rPr>
          <w:rFonts w:hint="cs"/>
          <w:rtl/>
        </w:rPr>
        <w:t>ی</w:t>
      </w:r>
      <w:r w:rsidRPr="00CD23FA">
        <w:rPr>
          <w:rFonts w:hint="eastAsia"/>
          <w:rtl/>
        </w:rPr>
        <w:t>جاد</w:t>
      </w:r>
      <w:r w:rsidRPr="00CD23FA">
        <w:rPr>
          <w:rtl/>
        </w:rPr>
        <w:t xml:space="preserve"> </w:t>
      </w:r>
      <w:r w:rsidR="005B628F">
        <w:rPr>
          <w:rtl/>
        </w:rPr>
        <w:t>می‌کند</w:t>
      </w:r>
      <w:r w:rsidRPr="00CD23FA">
        <w:rPr>
          <w:rtl/>
        </w:rPr>
        <w:t xml:space="preserve"> که فهرست</w:t>
      </w:r>
      <w:r w:rsidRPr="00CD23FA">
        <w:rPr>
          <w:rFonts w:hint="cs"/>
          <w:rtl/>
        </w:rPr>
        <w:t>ی</w:t>
      </w:r>
      <w:r w:rsidRPr="00CD23FA">
        <w:rPr>
          <w:rtl/>
        </w:rPr>
        <w:t xml:space="preserve"> از اصطلاحات منحصر به </w:t>
      </w:r>
      <w:r w:rsidRPr="00CD23FA">
        <w:rPr>
          <w:rtl/>
        </w:rPr>
        <w:lastRenderedPageBreak/>
        <w:t>فرد است. سپس پ</w:t>
      </w:r>
      <w:r w:rsidRPr="00CD23FA">
        <w:rPr>
          <w:rFonts w:hint="cs"/>
          <w:rtl/>
        </w:rPr>
        <w:t>ی</w:t>
      </w:r>
      <w:r w:rsidRPr="00CD23FA">
        <w:rPr>
          <w:rFonts w:hint="eastAsia"/>
          <w:rtl/>
        </w:rPr>
        <w:t>کره</w:t>
      </w:r>
      <w:r w:rsidRPr="00CD23FA">
        <w:rPr>
          <w:rtl/>
        </w:rPr>
        <w:t xml:space="preserve"> را به </w:t>
      </w:r>
      <w:r w:rsidRPr="00CD23FA">
        <w:rPr>
          <w:rFonts w:hint="cs"/>
          <w:rtl/>
        </w:rPr>
        <w:t>ی</w:t>
      </w:r>
      <w:r w:rsidRPr="00CD23FA">
        <w:rPr>
          <w:rFonts w:hint="eastAsia"/>
          <w:rtl/>
        </w:rPr>
        <w:t>ک</w:t>
      </w:r>
      <w:r w:rsidRPr="00CD23FA">
        <w:rPr>
          <w:rtl/>
        </w:rPr>
        <w:t xml:space="preserve"> ماتر</w:t>
      </w:r>
      <w:r w:rsidRPr="00CD23FA">
        <w:rPr>
          <w:rFonts w:hint="cs"/>
          <w:rtl/>
        </w:rPr>
        <w:t>ی</w:t>
      </w:r>
      <w:r w:rsidRPr="00CD23FA">
        <w:rPr>
          <w:rFonts w:hint="eastAsia"/>
          <w:rtl/>
        </w:rPr>
        <w:t>س</w:t>
      </w:r>
      <w:r w:rsidRPr="00CD23FA">
        <w:rPr>
          <w:rtl/>
        </w:rPr>
        <w:t xml:space="preserve"> </w:t>
      </w:r>
      <w:r w:rsidRPr="00CD23FA">
        <w:t>TF-IDF</w:t>
      </w:r>
      <w:r w:rsidRPr="00CD23FA">
        <w:rPr>
          <w:rtl/>
        </w:rPr>
        <w:t xml:space="preserve"> تبد</w:t>
      </w:r>
      <w:r w:rsidRPr="00CD23FA">
        <w:rPr>
          <w:rFonts w:hint="cs"/>
          <w:rtl/>
        </w:rPr>
        <w:t>ی</w:t>
      </w:r>
      <w:r w:rsidRPr="00CD23FA">
        <w:rPr>
          <w:rFonts w:hint="eastAsia"/>
          <w:rtl/>
        </w:rPr>
        <w:t>ل</w:t>
      </w:r>
      <w:r w:rsidRPr="00CD23FA">
        <w:rPr>
          <w:rtl/>
        </w:rPr>
        <w:t xml:space="preserve"> </w:t>
      </w:r>
      <w:r w:rsidR="005B628F">
        <w:rPr>
          <w:rtl/>
        </w:rPr>
        <w:t>می‌کند</w:t>
      </w:r>
      <w:r w:rsidRPr="00CD23FA">
        <w:rPr>
          <w:rtl/>
        </w:rPr>
        <w:t>، که در آن هر رد</w:t>
      </w:r>
      <w:r w:rsidRPr="00CD23FA">
        <w:rPr>
          <w:rFonts w:hint="cs"/>
          <w:rtl/>
        </w:rPr>
        <w:t>ی</w:t>
      </w:r>
      <w:r w:rsidRPr="00CD23FA">
        <w:rPr>
          <w:rFonts w:hint="eastAsia"/>
          <w:rtl/>
        </w:rPr>
        <w:t>ف</w:t>
      </w:r>
      <w:r w:rsidRPr="00CD23FA">
        <w:rPr>
          <w:rtl/>
        </w:rPr>
        <w:t xml:space="preserve"> نشان دهنده </w:t>
      </w:r>
      <w:r w:rsidRPr="00CD23FA">
        <w:rPr>
          <w:rFonts w:hint="cs"/>
          <w:rtl/>
        </w:rPr>
        <w:t>ی</w:t>
      </w:r>
      <w:r w:rsidRPr="00CD23FA">
        <w:rPr>
          <w:rFonts w:hint="eastAsia"/>
          <w:rtl/>
        </w:rPr>
        <w:t>ک</w:t>
      </w:r>
      <w:r w:rsidRPr="00CD23FA">
        <w:rPr>
          <w:rtl/>
        </w:rPr>
        <w:t xml:space="preserve"> سند و هر ستون نشان دهنده </w:t>
      </w:r>
      <w:r w:rsidRPr="00CD23FA">
        <w:rPr>
          <w:rFonts w:hint="cs"/>
          <w:rtl/>
        </w:rPr>
        <w:t>ی</w:t>
      </w:r>
      <w:r w:rsidRPr="00CD23FA">
        <w:rPr>
          <w:rFonts w:hint="eastAsia"/>
          <w:rtl/>
        </w:rPr>
        <w:t>ک</w:t>
      </w:r>
      <w:r w:rsidRPr="00CD23FA">
        <w:rPr>
          <w:rtl/>
        </w:rPr>
        <w:t xml:space="preserve"> عبارت</w:t>
      </w:r>
      <w:r>
        <w:rPr>
          <w:rFonts w:hint="cs"/>
          <w:rtl/>
        </w:rPr>
        <w:t xml:space="preserve"> یا واژه</w:t>
      </w:r>
      <w:r w:rsidRPr="00CD23FA">
        <w:rPr>
          <w:rtl/>
        </w:rPr>
        <w:t xml:space="preserve"> است</w:t>
      </w:r>
      <w:r w:rsidRPr="00CD23FA">
        <w:rPr>
          <w:rFonts w:hint="cs"/>
          <w:rtl/>
        </w:rPr>
        <w:t xml:space="preserve"> و درایه</w:t>
      </w:r>
      <w:r w:rsidR="00A12C60">
        <w:rPr>
          <w:rFonts w:hint="cs"/>
          <w:rtl/>
        </w:rPr>
        <w:t xml:space="preserve">‌ها </w:t>
      </w:r>
      <w:r w:rsidRPr="00CD23FA">
        <w:rPr>
          <w:rFonts w:hint="cs"/>
          <w:rtl/>
        </w:rPr>
        <w:t xml:space="preserve">حاوی مقادیر </w:t>
      </w:r>
      <w:r w:rsidRPr="00CD23FA">
        <w:t>TF-IDF</w:t>
      </w:r>
      <w:r w:rsidRPr="00CD23FA">
        <w:rPr>
          <w:rFonts w:hint="cs"/>
          <w:rtl/>
        </w:rPr>
        <w:t xml:space="preserve"> است</w:t>
      </w:r>
      <w:r w:rsidRPr="00CD23FA">
        <w:rPr>
          <w:rtl/>
        </w:rPr>
        <w:t>. در نها</w:t>
      </w:r>
      <w:r w:rsidRPr="00CD23FA">
        <w:rPr>
          <w:rFonts w:hint="cs"/>
          <w:rtl/>
        </w:rPr>
        <w:t>ی</w:t>
      </w:r>
      <w:r w:rsidRPr="00CD23FA">
        <w:rPr>
          <w:rFonts w:hint="eastAsia"/>
          <w:rtl/>
        </w:rPr>
        <w:t>ت،</w:t>
      </w:r>
      <w:r w:rsidRPr="00CD23FA">
        <w:rPr>
          <w:rtl/>
        </w:rPr>
        <w:t xml:space="preserve"> برا</w:t>
      </w:r>
      <w:r w:rsidRPr="00CD23FA">
        <w:rPr>
          <w:rFonts w:hint="cs"/>
          <w:rtl/>
        </w:rPr>
        <w:t>ی</w:t>
      </w:r>
      <w:r w:rsidRPr="00CD23FA">
        <w:rPr>
          <w:rtl/>
        </w:rPr>
        <w:t xml:space="preserve"> هر سند، مقاد</w:t>
      </w:r>
      <w:r w:rsidRPr="00CD23FA">
        <w:rPr>
          <w:rFonts w:hint="cs"/>
          <w:rtl/>
        </w:rPr>
        <w:t>ی</w:t>
      </w:r>
      <w:r w:rsidRPr="00CD23FA">
        <w:rPr>
          <w:rFonts w:hint="eastAsia"/>
          <w:rtl/>
        </w:rPr>
        <w:t>ر</w:t>
      </w:r>
      <w:r w:rsidRPr="00CD23FA">
        <w:rPr>
          <w:rtl/>
        </w:rPr>
        <w:t xml:space="preserve"> </w:t>
      </w:r>
      <w:r w:rsidRPr="00CD23FA">
        <w:t>TF-IDF</w:t>
      </w:r>
      <w:r w:rsidRPr="00CD23FA">
        <w:rPr>
          <w:rtl/>
        </w:rPr>
        <w:t xml:space="preserve"> آن را از ماتر</w:t>
      </w:r>
      <w:r w:rsidRPr="00CD23FA">
        <w:rPr>
          <w:rFonts w:hint="cs"/>
          <w:rtl/>
        </w:rPr>
        <w:t>ی</w:t>
      </w:r>
      <w:r w:rsidRPr="00CD23FA">
        <w:rPr>
          <w:rFonts w:hint="eastAsia"/>
          <w:rtl/>
        </w:rPr>
        <w:t>س</w:t>
      </w:r>
      <w:r w:rsidRPr="00CD23FA">
        <w:rPr>
          <w:rtl/>
        </w:rPr>
        <w:t xml:space="preserve"> استخراج م</w:t>
      </w:r>
      <w:r w:rsidRPr="00CD23FA">
        <w:rPr>
          <w:rFonts w:hint="cs"/>
          <w:rtl/>
        </w:rPr>
        <w:t>ی</w:t>
      </w:r>
      <w:r w:rsidRPr="00456CD4">
        <w:rPr>
          <w:rFonts w:hint="cs"/>
          <w:sz w:val="28"/>
          <w:rtl/>
        </w:rPr>
        <w:t>‌</w:t>
      </w:r>
      <w:r w:rsidRPr="00CD23FA">
        <w:rPr>
          <w:rFonts w:hint="eastAsia"/>
          <w:rtl/>
        </w:rPr>
        <w:t>کن</w:t>
      </w:r>
      <w:r w:rsidRPr="00CD23FA">
        <w:rPr>
          <w:rFonts w:hint="cs"/>
          <w:rtl/>
        </w:rPr>
        <w:t>ی</w:t>
      </w:r>
      <w:r w:rsidRPr="00CD23FA">
        <w:rPr>
          <w:rFonts w:hint="eastAsia"/>
          <w:rtl/>
        </w:rPr>
        <w:t>م</w:t>
      </w:r>
      <w:r w:rsidRPr="00CD23FA">
        <w:rPr>
          <w:rtl/>
        </w:rPr>
        <w:t xml:space="preserve"> تا </w:t>
      </w:r>
      <w:r w:rsidRPr="00CD23FA">
        <w:rPr>
          <w:rFonts w:hint="cs"/>
          <w:rtl/>
        </w:rPr>
        <w:t>ی</w:t>
      </w:r>
      <w:r w:rsidRPr="00CD23FA">
        <w:rPr>
          <w:rFonts w:hint="eastAsia"/>
          <w:rtl/>
        </w:rPr>
        <w:t>ک</w:t>
      </w:r>
      <w:r w:rsidRPr="00CD23FA">
        <w:rPr>
          <w:rtl/>
        </w:rPr>
        <w:t xml:space="preserve"> بردار ا</w:t>
      </w:r>
      <w:r w:rsidRPr="00CD23FA">
        <w:rPr>
          <w:rFonts w:hint="cs"/>
          <w:rtl/>
        </w:rPr>
        <w:t>ی</w:t>
      </w:r>
      <w:r w:rsidRPr="00CD23FA">
        <w:rPr>
          <w:rFonts w:hint="eastAsia"/>
          <w:rtl/>
        </w:rPr>
        <w:t>جاد</w:t>
      </w:r>
      <w:r w:rsidRPr="00CD23FA">
        <w:rPr>
          <w:rtl/>
        </w:rPr>
        <w:t xml:space="preserve"> کن</w:t>
      </w:r>
      <w:r w:rsidRPr="00CD23FA">
        <w:rPr>
          <w:rFonts w:hint="cs"/>
          <w:rtl/>
        </w:rPr>
        <w:t>ی</w:t>
      </w:r>
      <w:r w:rsidRPr="00CD23FA">
        <w:rPr>
          <w:rFonts w:hint="eastAsia"/>
          <w:rtl/>
        </w:rPr>
        <w:t>م</w:t>
      </w:r>
      <w:r w:rsidRPr="00CD23FA">
        <w:rPr>
          <w:rtl/>
        </w:rPr>
        <w:t xml:space="preserve"> که سند را در فضا</w:t>
      </w:r>
      <w:r w:rsidRPr="00CD23FA">
        <w:rPr>
          <w:rFonts w:hint="cs"/>
          <w:rtl/>
        </w:rPr>
        <w:t>ی</w:t>
      </w:r>
      <w:r w:rsidRPr="00CD23FA">
        <w:rPr>
          <w:rtl/>
        </w:rPr>
        <w:t xml:space="preserve"> واژگان نشان م</w:t>
      </w:r>
      <w:r w:rsidRPr="00CD23FA">
        <w:rPr>
          <w:rFonts w:hint="cs"/>
          <w:rtl/>
        </w:rPr>
        <w:t>ی</w:t>
      </w:r>
      <w:r w:rsidRPr="00456CD4">
        <w:rPr>
          <w:rFonts w:hint="cs"/>
          <w:sz w:val="28"/>
          <w:rtl/>
        </w:rPr>
        <w:t>‌</w:t>
      </w:r>
      <w:r w:rsidRPr="00CD23FA">
        <w:rPr>
          <w:rFonts w:hint="eastAsia"/>
          <w:rtl/>
        </w:rPr>
        <w:t>دهد</w:t>
      </w:r>
      <w:r w:rsidRPr="00CD23FA">
        <w:rPr>
          <w:rtl/>
        </w:rPr>
        <w:t>.</w:t>
      </w:r>
    </w:p>
    <w:p w14:paraId="598E256A" w14:textId="407BECB0" w:rsidR="00456CD4" w:rsidRPr="00CD23FA" w:rsidRDefault="00456CD4" w:rsidP="00AA7851">
      <w:pPr>
        <w:pStyle w:val="a8"/>
        <w:ind w:left="38"/>
        <w:rPr>
          <w:rtl/>
        </w:rPr>
      </w:pPr>
      <w:r w:rsidRPr="00CD23FA">
        <w:rPr>
          <w:rFonts w:hint="cs"/>
          <w:rtl/>
        </w:rPr>
        <w:t xml:space="preserve">این فرایند </w:t>
      </w:r>
      <w:r w:rsidRPr="00CD23FA">
        <w:rPr>
          <w:rtl/>
        </w:rPr>
        <w:t>اهم</w:t>
      </w:r>
      <w:r w:rsidRPr="00CD23FA">
        <w:rPr>
          <w:rFonts w:hint="cs"/>
          <w:rtl/>
        </w:rPr>
        <w:t>ی</w:t>
      </w:r>
      <w:r w:rsidRPr="00CD23FA">
        <w:rPr>
          <w:rFonts w:hint="eastAsia"/>
          <w:rtl/>
        </w:rPr>
        <w:t>ت</w:t>
      </w:r>
      <w:r w:rsidRPr="00CD23FA">
        <w:rPr>
          <w:rtl/>
        </w:rPr>
        <w:t xml:space="preserve"> هر</w:t>
      </w:r>
      <w:r>
        <w:rPr>
          <w:rtl/>
        </w:rPr>
        <w:softHyphen/>
      </w:r>
      <w:r w:rsidRPr="00CD23FA">
        <w:rPr>
          <w:rFonts w:hint="cs"/>
          <w:rtl/>
        </w:rPr>
        <w:t>واژه</w:t>
      </w:r>
      <w:r w:rsidRPr="00CD23FA">
        <w:rPr>
          <w:rtl/>
        </w:rPr>
        <w:t xml:space="preserve"> را برا</w:t>
      </w:r>
      <w:r w:rsidRPr="00CD23FA">
        <w:rPr>
          <w:rFonts w:hint="cs"/>
          <w:rtl/>
        </w:rPr>
        <w:t>ی</w:t>
      </w:r>
      <w:r w:rsidRPr="00CD23FA">
        <w:rPr>
          <w:rtl/>
        </w:rPr>
        <w:t xml:space="preserve"> هر سند نشان م</w:t>
      </w:r>
      <w:r w:rsidRPr="00CD23FA">
        <w:rPr>
          <w:rFonts w:hint="cs"/>
          <w:rtl/>
        </w:rPr>
        <w:t>ی</w:t>
      </w:r>
      <w:r w:rsidRPr="00456CD4">
        <w:rPr>
          <w:sz w:val="28"/>
          <w:rtl/>
        </w:rPr>
        <w:softHyphen/>
      </w:r>
      <w:r w:rsidRPr="00CD23FA">
        <w:rPr>
          <w:rtl/>
        </w:rPr>
        <w:t>دهد. ا</w:t>
      </w:r>
      <w:r w:rsidRPr="00CD23FA">
        <w:rPr>
          <w:rFonts w:hint="cs"/>
          <w:rtl/>
        </w:rPr>
        <w:t>ی</w:t>
      </w:r>
      <w:r w:rsidRPr="00CD23FA">
        <w:rPr>
          <w:rFonts w:hint="eastAsia"/>
          <w:rtl/>
        </w:rPr>
        <w:t>ن</w:t>
      </w:r>
      <w:r w:rsidRPr="00CD23FA">
        <w:rPr>
          <w:rtl/>
        </w:rPr>
        <w:t xml:space="preserve"> ماتر</w:t>
      </w:r>
      <w:r w:rsidRPr="00CD23FA">
        <w:rPr>
          <w:rFonts w:hint="cs"/>
          <w:rtl/>
        </w:rPr>
        <w:t>ی</w:t>
      </w:r>
      <w:r w:rsidRPr="00CD23FA">
        <w:rPr>
          <w:rFonts w:hint="eastAsia"/>
          <w:rtl/>
        </w:rPr>
        <w:t>س</w:t>
      </w:r>
      <w:r w:rsidRPr="00CD23FA">
        <w:rPr>
          <w:rtl/>
        </w:rPr>
        <w:t xml:space="preserve"> </w:t>
      </w:r>
      <w:r w:rsidRPr="00CD23FA">
        <w:rPr>
          <w:rFonts w:hint="cs"/>
          <w:rtl/>
        </w:rPr>
        <w:t>ی</w:t>
      </w:r>
      <w:r w:rsidRPr="00CD23FA">
        <w:rPr>
          <w:rFonts w:hint="eastAsia"/>
          <w:rtl/>
        </w:rPr>
        <w:t>ک</w:t>
      </w:r>
      <w:r w:rsidRPr="00CD23FA">
        <w:rPr>
          <w:rtl/>
        </w:rPr>
        <w:t xml:space="preserve"> نما</w:t>
      </w:r>
      <w:r w:rsidRPr="00CD23FA">
        <w:rPr>
          <w:rFonts w:hint="cs"/>
          <w:rtl/>
        </w:rPr>
        <w:t>ی</w:t>
      </w:r>
      <w:r w:rsidRPr="00CD23FA">
        <w:rPr>
          <w:rFonts w:hint="eastAsia"/>
          <w:rtl/>
        </w:rPr>
        <w:t>ش</w:t>
      </w:r>
      <w:r w:rsidRPr="00CD23FA">
        <w:rPr>
          <w:rtl/>
        </w:rPr>
        <w:t xml:space="preserve"> متراکم از مجموعه </w:t>
      </w:r>
      <w:r w:rsidRPr="00CD23FA">
        <w:rPr>
          <w:rFonts w:hint="cs"/>
          <w:rtl/>
        </w:rPr>
        <w:t>به ما</w:t>
      </w:r>
      <w:r w:rsidRPr="00CD23FA">
        <w:rPr>
          <w:rtl/>
        </w:rPr>
        <w:t xml:space="preserve"> ارائه </w:t>
      </w:r>
      <w:r w:rsidR="00FC06F9">
        <w:rPr>
          <w:rtl/>
        </w:rPr>
        <w:t>می‌دهد</w:t>
      </w:r>
      <w:r w:rsidRPr="00CD23FA">
        <w:rPr>
          <w:rtl/>
        </w:rPr>
        <w:t>، و ر</w:t>
      </w:r>
      <w:r w:rsidRPr="00CD23FA">
        <w:rPr>
          <w:rFonts w:hint="eastAsia"/>
          <w:rtl/>
        </w:rPr>
        <w:t>ابطه</w:t>
      </w:r>
      <w:r w:rsidRPr="00CD23FA">
        <w:rPr>
          <w:rtl/>
        </w:rPr>
        <w:t xml:space="preserve"> هر سند را با هر اصطلاح در واژگان نشان </w:t>
      </w:r>
      <w:r w:rsidR="00FC06F9">
        <w:rPr>
          <w:rtl/>
        </w:rPr>
        <w:t>می‌دهد</w:t>
      </w:r>
      <w:r w:rsidRPr="00CD23FA">
        <w:rPr>
          <w:rtl/>
        </w:rPr>
        <w:t xml:space="preserve">. </w:t>
      </w:r>
      <w:r>
        <w:rPr>
          <w:rFonts w:hint="cs"/>
          <w:rtl/>
        </w:rPr>
        <w:t>مقادیر</w:t>
      </w:r>
      <w:r w:rsidRPr="00CD23FA">
        <w:rPr>
          <w:rtl/>
        </w:rPr>
        <w:t xml:space="preserve"> </w:t>
      </w:r>
      <w:r w:rsidRPr="00CD23FA">
        <w:t>TF-IDF</w:t>
      </w:r>
      <w:r w:rsidRPr="00CD23FA">
        <w:rPr>
          <w:rtl/>
        </w:rPr>
        <w:t xml:space="preserve"> با در نظر گرفتن ارتباط عبارات با اسناد، در نظر گرفتن اهم</w:t>
      </w:r>
      <w:r w:rsidRPr="00CD23FA">
        <w:rPr>
          <w:rFonts w:hint="cs"/>
          <w:rtl/>
        </w:rPr>
        <w:t>ی</w:t>
      </w:r>
      <w:r w:rsidRPr="00CD23FA">
        <w:rPr>
          <w:rFonts w:hint="eastAsia"/>
          <w:rtl/>
        </w:rPr>
        <w:t>ت</w:t>
      </w:r>
      <w:r w:rsidRPr="00CD23FA">
        <w:rPr>
          <w:rtl/>
        </w:rPr>
        <w:t xml:space="preserve"> محل</w:t>
      </w:r>
      <w:r w:rsidRPr="00CD23FA">
        <w:rPr>
          <w:rFonts w:hint="cs"/>
          <w:rtl/>
        </w:rPr>
        <w:t>ی</w:t>
      </w:r>
      <w:r w:rsidRPr="00CD23FA">
        <w:rPr>
          <w:rtl/>
        </w:rPr>
        <w:t xml:space="preserve"> و </w:t>
      </w:r>
      <w:r w:rsidR="00C30C4C">
        <w:rPr>
          <w:rtl/>
        </w:rPr>
        <w:t>کلی</w:t>
      </w:r>
      <w:r w:rsidRPr="00CD23FA">
        <w:rPr>
          <w:rFonts w:hint="eastAsia"/>
          <w:rtl/>
        </w:rPr>
        <w:t>،</w:t>
      </w:r>
      <w:r w:rsidRPr="00CD23FA">
        <w:rPr>
          <w:rtl/>
        </w:rPr>
        <w:t xml:space="preserve"> کاهش تأث</w:t>
      </w:r>
      <w:r w:rsidRPr="00CD23FA">
        <w:rPr>
          <w:rFonts w:hint="cs"/>
          <w:rtl/>
        </w:rPr>
        <w:t>ی</w:t>
      </w:r>
      <w:r w:rsidRPr="00CD23FA">
        <w:rPr>
          <w:rFonts w:hint="eastAsia"/>
          <w:rtl/>
        </w:rPr>
        <w:t>ر</w:t>
      </w:r>
      <w:r w:rsidRPr="00CD23FA">
        <w:rPr>
          <w:rtl/>
        </w:rPr>
        <w:t xml:space="preserve"> کلمات را</w:t>
      </w:r>
      <w:r w:rsidRPr="00CD23FA">
        <w:rPr>
          <w:rFonts w:hint="cs"/>
          <w:rtl/>
        </w:rPr>
        <w:t>ی</w:t>
      </w:r>
      <w:r w:rsidRPr="00CD23FA">
        <w:rPr>
          <w:rFonts w:hint="eastAsia"/>
          <w:rtl/>
        </w:rPr>
        <w:t>ج</w:t>
      </w:r>
      <w:r w:rsidRPr="00CD23FA">
        <w:rPr>
          <w:rtl/>
        </w:rPr>
        <w:t xml:space="preserve"> و تأک</w:t>
      </w:r>
      <w:r w:rsidRPr="00CD23FA">
        <w:rPr>
          <w:rFonts w:hint="cs"/>
          <w:rtl/>
        </w:rPr>
        <w:t>ی</w:t>
      </w:r>
      <w:r w:rsidRPr="00CD23FA">
        <w:rPr>
          <w:rFonts w:hint="eastAsia"/>
          <w:rtl/>
        </w:rPr>
        <w:t>د</w:t>
      </w:r>
      <w:r w:rsidRPr="00CD23FA">
        <w:rPr>
          <w:rtl/>
        </w:rPr>
        <w:t xml:space="preserve"> بر عبارات متما</w:t>
      </w:r>
      <w:r w:rsidRPr="00CD23FA">
        <w:rPr>
          <w:rFonts w:hint="cs"/>
          <w:rtl/>
        </w:rPr>
        <w:t>ی</w:t>
      </w:r>
      <w:r w:rsidRPr="00CD23FA">
        <w:rPr>
          <w:rFonts w:hint="eastAsia"/>
          <w:rtl/>
        </w:rPr>
        <w:t>ز</w:t>
      </w:r>
      <w:r w:rsidRPr="00CD23FA">
        <w:rPr>
          <w:rtl/>
        </w:rPr>
        <w:t xml:space="preserve"> برا</w:t>
      </w:r>
      <w:r w:rsidRPr="00CD23FA">
        <w:rPr>
          <w:rFonts w:hint="cs"/>
          <w:rtl/>
        </w:rPr>
        <w:t>ی</w:t>
      </w:r>
      <w:r w:rsidRPr="00CD23FA">
        <w:rPr>
          <w:rtl/>
        </w:rPr>
        <w:t xml:space="preserve"> هر سند، مزا</w:t>
      </w:r>
      <w:r w:rsidRPr="00CD23FA">
        <w:rPr>
          <w:rFonts w:hint="cs"/>
          <w:rtl/>
        </w:rPr>
        <w:t>ی</w:t>
      </w:r>
      <w:r w:rsidRPr="00CD23FA">
        <w:rPr>
          <w:rFonts w:hint="eastAsia"/>
          <w:rtl/>
        </w:rPr>
        <w:t>ا</w:t>
      </w:r>
      <w:r w:rsidRPr="00CD23FA">
        <w:rPr>
          <w:rFonts w:hint="cs"/>
          <w:rtl/>
        </w:rPr>
        <w:t>یی</w:t>
      </w:r>
      <w:r w:rsidRPr="00CD23FA">
        <w:rPr>
          <w:rtl/>
        </w:rPr>
        <w:t xml:space="preserve"> را ارائه م</w:t>
      </w:r>
      <w:r w:rsidRPr="00CD23FA">
        <w:rPr>
          <w:rFonts w:hint="cs"/>
          <w:rtl/>
        </w:rPr>
        <w:t>ی</w:t>
      </w:r>
      <w:r w:rsidRPr="00456CD4">
        <w:rPr>
          <w:rFonts w:hint="cs"/>
          <w:sz w:val="28"/>
          <w:rtl/>
        </w:rPr>
        <w:t>‌</w:t>
      </w:r>
      <w:r w:rsidRPr="00CD23FA">
        <w:rPr>
          <w:rFonts w:hint="eastAsia"/>
          <w:rtl/>
        </w:rPr>
        <w:t>دهند</w:t>
      </w:r>
      <w:r w:rsidRPr="00CD23FA">
        <w:rPr>
          <w:rtl/>
        </w:rPr>
        <w:t>.</w:t>
      </w:r>
    </w:p>
    <w:p w14:paraId="45A43E73" w14:textId="7D4A0A60" w:rsidR="00456CD4" w:rsidRPr="00CD23FA" w:rsidRDefault="00456CD4" w:rsidP="00AA7851">
      <w:pPr>
        <w:pStyle w:val="a8"/>
        <w:ind w:left="38"/>
        <w:rPr>
          <w:rtl/>
        </w:rPr>
      </w:pPr>
      <w:r w:rsidRPr="00CD23FA">
        <w:rPr>
          <w:rFonts w:hint="cs"/>
          <w:rtl/>
        </w:rPr>
        <w:t xml:space="preserve">در </w:t>
      </w:r>
      <w:r w:rsidRPr="00CD23FA">
        <w:rPr>
          <w:rtl/>
        </w:rPr>
        <w:t>ماتر</w:t>
      </w:r>
      <w:r w:rsidRPr="00CD23FA">
        <w:rPr>
          <w:rFonts w:hint="cs"/>
          <w:rtl/>
        </w:rPr>
        <w:t>ی</w:t>
      </w:r>
      <w:r w:rsidRPr="00CD23FA">
        <w:rPr>
          <w:rFonts w:hint="eastAsia"/>
          <w:rtl/>
        </w:rPr>
        <w:t>س</w:t>
      </w:r>
      <w:r w:rsidRPr="00CD23FA">
        <w:rPr>
          <w:rtl/>
        </w:rPr>
        <w:t xml:space="preserve"> سند-</w:t>
      </w:r>
      <w:r w:rsidRPr="00CD23FA">
        <w:rPr>
          <w:rFonts w:hint="cs"/>
          <w:rtl/>
        </w:rPr>
        <w:t>اصطلاح</w:t>
      </w:r>
      <w:r w:rsidRPr="00CD23FA">
        <w:rPr>
          <w:rtl/>
        </w:rPr>
        <w:t xml:space="preserve"> (</w:t>
      </w:r>
      <w:proofErr w:type="spellStart"/>
      <w:r w:rsidRPr="00CD23FA">
        <w:t>nxm</w:t>
      </w:r>
      <w:proofErr w:type="spellEnd"/>
      <w:r w:rsidRPr="00CD23FA">
        <w:rPr>
          <w:rtl/>
        </w:rPr>
        <w:t>) تول</w:t>
      </w:r>
      <w:r w:rsidRPr="00CD23FA">
        <w:rPr>
          <w:rFonts w:hint="cs"/>
          <w:rtl/>
        </w:rPr>
        <w:t>ی</w:t>
      </w:r>
      <w:r w:rsidRPr="00CD23FA">
        <w:rPr>
          <w:rFonts w:hint="eastAsia"/>
          <w:rtl/>
        </w:rPr>
        <w:t>د</w:t>
      </w:r>
      <w:r w:rsidRPr="00CD23FA">
        <w:rPr>
          <w:rtl/>
        </w:rPr>
        <w:t xml:space="preserve"> </w:t>
      </w:r>
      <w:r w:rsidRPr="00CD23FA">
        <w:rPr>
          <w:rFonts w:hint="cs"/>
          <w:rtl/>
        </w:rPr>
        <w:t>شده توسط این الگوریتم</w:t>
      </w:r>
      <w:r w:rsidRPr="00CD23FA">
        <w:rPr>
          <w:rtl/>
        </w:rPr>
        <w:t xml:space="preserve"> هر دو </w:t>
      </w:r>
      <w:r w:rsidRPr="00CD23FA">
        <w:t>n</w:t>
      </w:r>
      <w:r w:rsidRPr="00CD23FA">
        <w:rPr>
          <w:rtl/>
        </w:rPr>
        <w:t xml:space="preserve"> (تعداد اسناد) و </w:t>
      </w:r>
      <w:r w:rsidRPr="00CD23FA">
        <w:t>m</w:t>
      </w:r>
      <w:r w:rsidRPr="00CD23FA">
        <w:rPr>
          <w:rtl/>
        </w:rPr>
        <w:t xml:space="preserve"> (تعداد نشانه</w:t>
      </w:r>
      <w:r w:rsidRPr="00456CD4">
        <w:rPr>
          <w:sz w:val="28"/>
          <w:rtl/>
        </w:rPr>
        <w:t>‌</w:t>
      </w:r>
      <w:r w:rsidRPr="00CD23FA">
        <w:rPr>
          <w:rtl/>
        </w:rPr>
        <w:t>ها</w:t>
      </w:r>
      <w:r w:rsidRPr="00CD23FA">
        <w:rPr>
          <w:rFonts w:hint="cs"/>
          <w:rtl/>
        </w:rPr>
        <w:t>ی</w:t>
      </w:r>
      <w:r w:rsidRPr="00CD23FA">
        <w:rPr>
          <w:rtl/>
        </w:rPr>
        <w:t xml:space="preserve"> کلمه متما</w:t>
      </w:r>
      <w:r w:rsidRPr="00CD23FA">
        <w:rPr>
          <w:rFonts w:hint="cs"/>
          <w:rtl/>
        </w:rPr>
        <w:t>ی</w:t>
      </w:r>
      <w:r w:rsidRPr="00CD23FA">
        <w:rPr>
          <w:rFonts w:hint="eastAsia"/>
          <w:rtl/>
        </w:rPr>
        <w:t>ز</w:t>
      </w:r>
      <w:r w:rsidRPr="00CD23FA">
        <w:rPr>
          <w:rtl/>
        </w:rPr>
        <w:t>)</w:t>
      </w:r>
      <w:r w:rsidRPr="00CD23FA">
        <w:rPr>
          <w:rFonts w:hint="cs"/>
          <w:rtl/>
        </w:rPr>
        <w:t xml:space="preserve"> معمولا</w:t>
      </w:r>
      <w:r w:rsidRPr="00CD23FA">
        <w:rPr>
          <w:rtl/>
        </w:rPr>
        <w:t xml:space="preserve"> بس</w:t>
      </w:r>
      <w:r w:rsidRPr="00CD23FA">
        <w:rPr>
          <w:rFonts w:hint="cs"/>
          <w:rtl/>
        </w:rPr>
        <w:t>ی</w:t>
      </w:r>
      <w:r w:rsidRPr="00CD23FA">
        <w:rPr>
          <w:rFonts w:hint="eastAsia"/>
          <w:rtl/>
        </w:rPr>
        <w:t>ار</w:t>
      </w:r>
      <w:r w:rsidRPr="00CD23FA">
        <w:rPr>
          <w:rtl/>
        </w:rPr>
        <w:t xml:space="preserve"> بزرگ هستند و در نت</w:t>
      </w:r>
      <w:r w:rsidRPr="00CD23FA">
        <w:rPr>
          <w:rFonts w:hint="cs"/>
          <w:rtl/>
        </w:rPr>
        <w:t>ی</w:t>
      </w:r>
      <w:r w:rsidRPr="00CD23FA">
        <w:rPr>
          <w:rFonts w:hint="eastAsia"/>
          <w:rtl/>
        </w:rPr>
        <w:t>جه</w:t>
      </w:r>
      <w:r w:rsidRPr="00CD23FA">
        <w:rPr>
          <w:rtl/>
        </w:rPr>
        <w:t xml:space="preserve"> هر سند با </w:t>
      </w:r>
      <w:r w:rsidRPr="00CD23FA">
        <w:rPr>
          <w:rFonts w:hint="cs"/>
          <w:rtl/>
        </w:rPr>
        <w:t>ی</w:t>
      </w:r>
      <w:r w:rsidRPr="00CD23FA">
        <w:rPr>
          <w:rFonts w:hint="eastAsia"/>
          <w:rtl/>
        </w:rPr>
        <w:t>ک</w:t>
      </w:r>
      <w:r w:rsidRPr="00CD23FA">
        <w:rPr>
          <w:rtl/>
        </w:rPr>
        <w:t xml:space="preserve"> بردار با ابعاد بالا نما</w:t>
      </w:r>
      <w:r w:rsidRPr="00CD23FA">
        <w:rPr>
          <w:rFonts w:hint="cs"/>
          <w:rtl/>
        </w:rPr>
        <w:t>ی</w:t>
      </w:r>
      <w:r w:rsidRPr="00CD23FA">
        <w:rPr>
          <w:rFonts w:hint="eastAsia"/>
          <w:rtl/>
        </w:rPr>
        <w:t>ش</w:t>
      </w:r>
      <w:r w:rsidRPr="00CD23FA">
        <w:rPr>
          <w:rtl/>
        </w:rPr>
        <w:t xml:space="preserve"> داده م</w:t>
      </w:r>
      <w:r w:rsidRPr="00CD23FA">
        <w:rPr>
          <w:rFonts w:hint="cs"/>
          <w:rtl/>
        </w:rPr>
        <w:t>ی</w:t>
      </w:r>
      <w:r w:rsidRPr="00456CD4">
        <w:rPr>
          <w:rFonts w:hint="cs"/>
          <w:sz w:val="28"/>
          <w:rtl/>
        </w:rPr>
        <w:t>‌</w:t>
      </w:r>
      <w:r w:rsidRPr="00CD23FA">
        <w:rPr>
          <w:rFonts w:hint="eastAsia"/>
          <w:rtl/>
        </w:rPr>
        <w:t>شود</w:t>
      </w:r>
      <w:r w:rsidRPr="00CD23FA">
        <w:rPr>
          <w:rtl/>
        </w:rPr>
        <w:t>.</w:t>
      </w:r>
      <w:r w:rsidRPr="00CD23FA">
        <w:rPr>
          <w:rFonts w:hint="cs"/>
          <w:rtl/>
        </w:rPr>
        <w:t xml:space="preserve"> </w:t>
      </w:r>
      <w:r w:rsidRPr="00CD23FA">
        <w:rPr>
          <w:rtl/>
        </w:rPr>
        <w:t>مد</w:t>
      </w:r>
      <w:r w:rsidRPr="00CD23FA">
        <w:rPr>
          <w:rFonts w:hint="cs"/>
          <w:rtl/>
        </w:rPr>
        <w:t>ی</w:t>
      </w:r>
      <w:r w:rsidRPr="00CD23FA">
        <w:rPr>
          <w:rFonts w:hint="eastAsia"/>
          <w:rtl/>
        </w:rPr>
        <w:t>ر</w:t>
      </w:r>
      <w:r w:rsidRPr="00CD23FA">
        <w:rPr>
          <w:rFonts w:hint="cs"/>
          <w:rtl/>
        </w:rPr>
        <w:t>ی</w:t>
      </w:r>
      <w:r w:rsidRPr="00CD23FA">
        <w:rPr>
          <w:rFonts w:hint="eastAsia"/>
          <w:rtl/>
        </w:rPr>
        <w:t>ت</w:t>
      </w:r>
      <w:r w:rsidRPr="00CD23FA">
        <w:rPr>
          <w:rtl/>
        </w:rPr>
        <w:t xml:space="preserve"> چن</w:t>
      </w:r>
      <w:r w:rsidRPr="00CD23FA">
        <w:rPr>
          <w:rFonts w:hint="cs"/>
          <w:rtl/>
        </w:rPr>
        <w:t>ی</w:t>
      </w:r>
      <w:r w:rsidRPr="00CD23FA">
        <w:rPr>
          <w:rFonts w:hint="eastAsia"/>
          <w:rtl/>
        </w:rPr>
        <w:t>ن</w:t>
      </w:r>
      <w:r w:rsidRPr="00CD23FA">
        <w:rPr>
          <w:rtl/>
        </w:rPr>
        <w:t xml:space="preserve"> ماتر</w:t>
      </w:r>
      <w:r w:rsidRPr="00CD23FA">
        <w:rPr>
          <w:rFonts w:hint="cs"/>
          <w:rtl/>
        </w:rPr>
        <w:t>ی</w:t>
      </w:r>
      <w:r w:rsidRPr="00CD23FA">
        <w:rPr>
          <w:rFonts w:hint="eastAsia"/>
          <w:rtl/>
        </w:rPr>
        <w:t>س</w:t>
      </w:r>
      <w:r w:rsidRPr="00456CD4">
        <w:rPr>
          <w:sz w:val="28"/>
          <w:rtl/>
        </w:rPr>
        <w:softHyphen/>
      </w:r>
      <w:r w:rsidRPr="00CD23FA">
        <w:rPr>
          <w:rtl/>
        </w:rPr>
        <w:t>ها</w:t>
      </w:r>
      <w:r w:rsidRPr="00CD23FA">
        <w:rPr>
          <w:rFonts w:hint="cs"/>
          <w:rtl/>
        </w:rPr>
        <w:t>ی</w:t>
      </w:r>
      <w:r w:rsidRPr="00CD23FA">
        <w:rPr>
          <w:rtl/>
        </w:rPr>
        <w:t xml:space="preserve"> بزرگ</w:t>
      </w:r>
      <w:r w:rsidRPr="00CD23FA">
        <w:rPr>
          <w:rFonts w:hint="cs"/>
          <w:rtl/>
        </w:rPr>
        <w:t>ی</w:t>
      </w:r>
      <w:r w:rsidR="00A00FDE">
        <w:rPr>
          <w:rtl/>
        </w:rPr>
        <w:t xml:space="preserve"> می‌</w:t>
      </w:r>
      <w:r w:rsidRPr="00CD23FA">
        <w:rPr>
          <w:rtl/>
        </w:rPr>
        <w:t>تواند برا</w:t>
      </w:r>
      <w:r w:rsidRPr="00CD23FA">
        <w:rPr>
          <w:rFonts w:hint="cs"/>
          <w:rtl/>
        </w:rPr>
        <w:t>ی</w:t>
      </w:r>
      <w:r w:rsidRPr="00CD23FA">
        <w:rPr>
          <w:rtl/>
        </w:rPr>
        <w:t xml:space="preserve"> بس</w:t>
      </w:r>
      <w:r w:rsidRPr="00CD23FA">
        <w:rPr>
          <w:rFonts w:hint="cs"/>
          <w:rtl/>
        </w:rPr>
        <w:t>ی</w:t>
      </w:r>
      <w:r w:rsidRPr="00CD23FA">
        <w:rPr>
          <w:rFonts w:hint="eastAsia"/>
          <w:rtl/>
        </w:rPr>
        <w:t>ار</w:t>
      </w:r>
      <w:r w:rsidRPr="00CD23FA">
        <w:rPr>
          <w:rFonts w:hint="cs"/>
          <w:rtl/>
        </w:rPr>
        <w:t>ی</w:t>
      </w:r>
      <w:r w:rsidRPr="00CD23FA">
        <w:rPr>
          <w:rtl/>
        </w:rPr>
        <w:t xml:space="preserve"> از الگور</w:t>
      </w:r>
      <w:r w:rsidRPr="00CD23FA">
        <w:rPr>
          <w:rFonts w:hint="cs"/>
          <w:rtl/>
        </w:rPr>
        <w:t>ی</w:t>
      </w:r>
      <w:r w:rsidRPr="00CD23FA">
        <w:rPr>
          <w:rFonts w:hint="eastAsia"/>
          <w:rtl/>
        </w:rPr>
        <w:t>تم</w:t>
      </w:r>
      <w:r w:rsidR="00A12C60">
        <w:rPr>
          <w:rtl/>
        </w:rPr>
        <w:t xml:space="preserve">‌ها </w:t>
      </w:r>
      <w:r w:rsidRPr="00CD23FA">
        <w:rPr>
          <w:rtl/>
        </w:rPr>
        <w:t>به دل</w:t>
      </w:r>
      <w:r w:rsidRPr="00CD23FA">
        <w:rPr>
          <w:rFonts w:hint="cs"/>
          <w:rtl/>
        </w:rPr>
        <w:t>ی</w:t>
      </w:r>
      <w:r w:rsidRPr="00CD23FA">
        <w:rPr>
          <w:rFonts w:hint="eastAsia"/>
          <w:rtl/>
        </w:rPr>
        <w:t>ل</w:t>
      </w:r>
      <w:r w:rsidRPr="00CD23FA">
        <w:rPr>
          <w:rtl/>
        </w:rPr>
        <w:t xml:space="preserve"> محدود</w:t>
      </w:r>
      <w:r w:rsidRPr="00CD23FA">
        <w:rPr>
          <w:rFonts w:hint="cs"/>
          <w:rtl/>
        </w:rPr>
        <w:t>ی</w:t>
      </w:r>
      <w:r w:rsidRPr="00CD23FA">
        <w:rPr>
          <w:rFonts w:hint="eastAsia"/>
          <w:rtl/>
        </w:rPr>
        <w:t>ت</w:t>
      </w:r>
      <w:r w:rsidRPr="00456CD4">
        <w:rPr>
          <w:sz w:val="28"/>
          <w:rtl/>
        </w:rPr>
        <w:softHyphen/>
      </w:r>
      <w:r w:rsidRPr="00CD23FA">
        <w:rPr>
          <w:rtl/>
        </w:rPr>
        <w:t>ها</w:t>
      </w:r>
      <w:r w:rsidRPr="00CD23FA">
        <w:rPr>
          <w:rFonts w:hint="cs"/>
          <w:rtl/>
        </w:rPr>
        <w:t>ی</w:t>
      </w:r>
      <w:r w:rsidRPr="00CD23FA">
        <w:rPr>
          <w:rtl/>
        </w:rPr>
        <w:t xml:space="preserve"> حافظه غ</w:t>
      </w:r>
      <w:r w:rsidRPr="00CD23FA">
        <w:rPr>
          <w:rFonts w:hint="cs"/>
          <w:rtl/>
        </w:rPr>
        <w:t>ی</w:t>
      </w:r>
      <w:r w:rsidRPr="00CD23FA">
        <w:rPr>
          <w:rFonts w:hint="eastAsia"/>
          <w:rtl/>
        </w:rPr>
        <w:t>ر</w:t>
      </w:r>
      <w:r w:rsidRPr="00CD23FA">
        <w:rPr>
          <w:rtl/>
        </w:rPr>
        <w:t>عمل</w:t>
      </w:r>
      <w:r w:rsidRPr="00CD23FA">
        <w:rPr>
          <w:rFonts w:hint="cs"/>
          <w:rtl/>
        </w:rPr>
        <w:t>ی</w:t>
      </w:r>
      <w:r w:rsidRPr="00CD23FA">
        <w:rPr>
          <w:rtl/>
        </w:rPr>
        <w:t xml:space="preserve"> باشد.</w:t>
      </w:r>
      <w:r w:rsidRPr="00CD23FA">
        <w:rPr>
          <w:rFonts w:hint="cs"/>
          <w:rtl/>
        </w:rPr>
        <w:t xml:space="preserve"> </w:t>
      </w:r>
      <w:r w:rsidRPr="00CD23FA">
        <w:rPr>
          <w:rtl/>
        </w:rPr>
        <w:t>با ا</w:t>
      </w:r>
      <w:r w:rsidRPr="00CD23FA">
        <w:rPr>
          <w:rFonts w:hint="cs"/>
          <w:rtl/>
        </w:rPr>
        <w:t>ی</w:t>
      </w:r>
      <w:r w:rsidRPr="00CD23FA">
        <w:rPr>
          <w:rFonts w:hint="eastAsia"/>
          <w:rtl/>
        </w:rPr>
        <w:t>ن</w:t>
      </w:r>
      <w:r w:rsidRPr="00CD23FA">
        <w:rPr>
          <w:rtl/>
        </w:rPr>
        <w:t xml:space="preserve"> حال، در ا</w:t>
      </w:r>
      <w:r w:rsidRPr="00CD23FA">
        <w:rPr>
          <w:rFonts w:hint="cs"/>
          <w:rtl/>
        </w:rPr>
        <w:t>ی</w:t>
      </w:r>
      <w:r w:rsidRPr="00CD23FA">
        <w:rPr>
          <w:rFonts w:hint="eastAsia"/>
          <w:rtl/>
        </w:rPr>
        <w:t>ن</w:t>
      </w:r>
      <w:r w:rsidRPr="00CD23FA">
        <w:rPr>
          <w:rtl/>
        </w:rPr>
        <w:t xml:space="preserve"> پا</w:t>
      </w:r>
      <w:r w:rsidRPr="00CD23FA">
        <w:rPr>
          <w:rFonts w:hint="cs"/>
          <w:rtl/>
        </w:rPr>
        <w:t>ی</w:t>
      </w:r>
      <w:r w:rsidRPr="00CD23FA">
        <w:rPr>
          <w:rFonts w:hint="eastAsia"/>
          <w:rtl/>
        </w:rPr>
        <w:t>ان</w:t>
      </w:r>
      <w:r>
        <w:rPr>
          <w:rtl/>
        </w:rPr>
        <w:softHyphen/>
      </w:r>
      <w:r w:rsidRPr="00CD23FA">
        <w:rPr>
          <w:rtl/>
        </w:rPr>
        <w:t>نامه، ماتر</w:t>
      </w:r>
      <w:r w:rsidRPr="00CD23FA">
        <w:rPr>
          <w:rFonts w:hint="cs"/>
          <w:rtl/>
        </w:rPr>
        <w:t>ی</w:t>
      </w:r>
      <w:r w:rsidRPr="00CD23FA">
        <w:rPr>
          <w:rFonts w:hint="eastAsia"/>
          <w:rtl/>
        </w:rPr>
        <w:t>س</w:t>
      </w:r>
      <w:r w:rsidRPr="00CD23FA">
        <w:rPr>
          <w:rtl/>
        </w:rPr>
        <w:t xml:space="preserve"> </w:t>
      </w:r>
      <w:r>
        <w:rPr>
          <w:rFonts w:hint="cs"/>
          <w:rtl/>
        </w:rPr>
        <w:t>سند-اصطلاح</w:t>
      </w:r>
      <w:r w:rsidRPr="00CD23FA">
        <w:rPr>
          <w:rtl/>
        </w:rPr>
        <w:t xml:space="preserve"> ابعاد بس</w:t>
      </w:r>
      <w:r w:rsidRPr="00CD23FA">
        <w:rPr>
          <w:rFonts w:hint="cs"/>
          <w:rtl/>
        </w:rPr>
        <w:t>ی</w:t>
      </w:r>
      <w:r w:rsidRPr="00CD23FA">
        <w:rPr>
          <w:rFonts w:hint="eastAsia"/>
          <w:rtl/>
        </w:rPr>
        <w:t>ار</w:t>
      </w:r>
      <w:r w:rsidRPr="00CD23FA">
        <w:rPr>
          <w:rtl/>
        </w:rPr>
        <w:t xml:space="preserve"> بالا</w:t>
      </w:r>
      <w:r w:rsidRPr="00CD23FA">
        <w:rPr>
          <w:rFonts w:hint="cs"/>
          <w:rtl/>
        </w:rPr>
        <w:t>یی</w:t>
      </w:r>
      <w:r w:rsidRPr="00CD23FA">
        <w:rPr>
          <w:rtl/>
        </w:rPr>
        <w:t xml:space="preserve"> از خود نشان ن</w:t>
      </w:r>
      <w:r w:rsidR="00FC06F9">
        <w:rPr>
          <w:rtl/>
        </w:rPr>
        <w:t>می‌دهد</w:t>
      </w:r>
      <w:r w:rsidRPr="00CD23FA">
        <w:rPr>
          <w:rtl/>
        </w:rPr>
        <w:t>. تعداد اسناد و نشانه</w:t>
      </w:r>
      <w:r w:rsidR="00A12C60">
        <w:rPr>
          <w:rtl/>
        </w:rPr>
        <w:t xml:space="preserve">‌های </w:t>
      </w:r>
      <w:r w:rsidRPr="00CD23FA">
        <w:rPr>
          <w:rtl/>
        </w:rPr>
        <w:t>کلمه متما</w:t>
      </w:r>
      <w:r w:rsidRPr="00CD23FA">
        <w:rPr>
          <w:rFonts w:hint="cs"/>
          <w:rtl/>
        </w:rPr>
        <w:t>ی</w:t>
      </w:r>
      <w:r w:rsidRPr="00CD23FA">
        <w:rPr>
          <w:rFonts w:hint="eastAsia"/>
          <w:rtl/>
        </w:rPr>
        <w:t>ز</w:t>
      </w:r>
      <w:r w:rsidRPr="00CD23FA">
        <w:rPr>
          <w:rtl/>
        </w:rPr>
        <w:t xml:space="preserve"> در مجموعه قابل مد</w:t>
      </w:r>
      <w:r w:rsidRPr="00CD23FA">
        <w:rPr>
          <w:rFonts w:hint="cs"/>
          <w:rtl/>
        </w:rPr>
        <w:t>ی</w:t>
      </w:r>
      <w:r w:rsidRPr="00CD23FA">
        <w:rPr>
          <w:rFonts w:hint="eastAsia"/>
          <w:rtl/>
        </w:rPr>
        <w:t>ر</w:t>
      </w:r>
      <w:r w:rsidRPr="00CD23FA">
        <w:rPr>
          <w:rFonts w:hint="cs"/>
          <w:rtl/>
        </w:rPr>
        <w:t>ی</w:t>
      </w:r>
      <w:r w:rsidRPr="00CD23FA">
        <w:rPr>
          <w:rFonts w:hint="eastAsia"/>
          <w:rtl/>
        </w:rPr>
        <w:t>ت</w:t>
      </w:r>
      <w:r w:rsidRPr="00CD23FA">
        <w:rPr>
          <w:rtl/>
        </w:rPr>
        <w:t xml:space="preserve"> است، بنابرا</w:t>
      </w:r>
      <w:r w:rsidRPr="00CD23FA">
        <w:rPr>
          <w:rFonts w:hint="cs"/>
          <w:rtl/>
        </w:rPr>
        <w:t>ی</w:t>
      </w:r>
      <w:r w:rsidRPr="00CD23FA">
        <w:rPr>
          <w:rFonts w:hint="eastAsia"/>
          <w:rtl/>
        </w:rPr>
        <w:t>ن</w:t>
      </w:r>
      <w:r w:rsidRPr="00CD23FA">
        <w:rPr>
          <w:rtl/>
        </w:rPr>
        <w:t xml:space="preserve"> ن</w:t>
      </w:r>
      <w:r w:rsidRPr="00CD23FA">
        <w:rPr>
          <w:rFonts w:hint="cs"/>
          <w:rtl/>
        </w:rPr>
        <w:t>ی</w:t>
      </w:r>
      <w:r w:rsidRPr="00CD23FA">
        <w:rPr>
          <w:rFonts w:hint="eastAsia"/>
          <w:rtl/>
        </w:rPr>
        <w:t>از</w:t>
      </w:r>
      <w:r w:rsidRPr="00CD23FA">
        <w:rPr>
          <w:rtl/>
        </w:rPr>
        <w:t xml:space="preserve"> به </w:t>
      </w:r>
      <w:r>
        <w:rPr>
          <w:rFonts w:hint="cs"/>
          <w:rtl/>
        </w:rPr>
        <w:t>روش</w:t>
      </w:r>
      <w:r>
        <w:rPr>
          <w:rtl/>
        </w:rPr>
        <w:softHyphen/>
      </w:r>
      <w:r>
        <w:rPr>
          <w:rFonts w:hint="cs"/>
          <w:rtl/>
        </w:rPr>
        <w:t>های کوتاه کردن ابعاد</w:t>
      </w:r>
      <w:r w:rsidRPr="00CD23FA">
        <w:rPr>
          <w:rtl/>
        </w:rPr>
        <w:t xml:space="preserve"> را از ب</w:t>
      </w:r>
      <w:r w:rsidRPr="00CD23FA">
        <w:rPr>
          <w:rFonts w:hint="cs"/>
          <w:rtl/>
        </w:rPr>
        <w:t>ی</w:t>
      </w:r>
      <w:r w:rsidRPr="00CD23FA">
        <w:rPr>
          <w:rFonts w:hint="eastAsia"/>
          <w:rtl/>
        </w:rPr>
        <w:t>ن</w:t>
      </w:r>
      <w:r w:rsidR="00A00FDE">
        <w:rPr>
          <w:rtl/>
        </w:rPr>
        <w:t xml:space="preserve"> می‌</w:t>
      </w:r>
      <w:r w:rsidRPr="00CD23FA">
        <w:rPr>
          <w:rtl/>
        </w:rPr>
        <w:t>برد. در نت</w:t>
      </w:r>
      <w:r w:rsidRPr="00CD23FA">
        <w:rPr>
          <w:rFonts w:hint="cs"/>
          <w:rtl/>
        </w:rPr>
        <w:t>ی</w:t>
      </w:r>
      <w:r w:rsidRPr="00CD23FA">
        <w:rPr>
          <w:rFonts w:hint="eastAsia"/>
          <w:rtl/>
        </w:rPr>
        <w:t>جه،</w:t>
      </w:r>
      <w:r w:rsidRPr="00CD23FA">
        <w:rPr>
          <w:rtl/>
        </w:rPr>
        <w:t xml:space="preserve"> منابع محاسبات</w:t>
      </w:r>
      <w:r w:rsidRPr="00CD23FA">
        <w:rPr>
          <w:rFonts w:hint="cs"/>
          <w:rtl/>
        </w:rPr>
        <w:t>ی</w:t>
      </w:r>
      <w:r w:rsidRPr="00CD23FA">
        <w:rPr>
          <w:rtl/>
        </w:rPr>
        <w:t xml:space="preserve"> مورد ن</w:t>
      </w:r>
      <w:r w:rsidRPr="00CD23FA">
        <w:rPr>
          <w:rFonts w:hint="cs"/>
          <w:rtl/>
        </w:rPr>
        <w:t>ی</w:t>
      </w:r>
      <w:r w:rsidRPr="00CD23FA">
        <w:rPr>
          <w:rFonts w:hint="eastAsia"/>
          <w:rtl/>
        </w:rPr>
        <w:t>از</w:t>
      </w:r>
      <w:r w:rsidRPr="00CD23FA">
        <w:rPr>
          <w:rtl/>
        </w:rPr>
        <w:t xml:space="preserve"> در محدوده</w:t>
      </w:r>
      <w:r w:rsidRPr="00456CD4">
        <w:rPr>
          <w:sz w:val="28"/>
          <w:rtl/>
        </w:rPr>
        <w:t>‌</w:t>
      </w:r>
      <w:r w:rsidRPr="00CD23FA">
        <w:rPr>
          <w:rtl/>
        </w:rPr>
        <w:t>ها</w:t>
      </w:r>
      <w:r w:rsidRPr="00CD23FA">
        <w:rPr>
          <w:rFonts w:hint="cs"/>
          <w:rtl/>
        </w:rPr>
        <w:t>ی</w:t>
      </w:r>
      <w:r w:rsidRPr="00CD23FA">
        <w:rPr>
          <w:rtl/>
        </w:rPr>
        <w:t xml:space="preserve"> قاب</w:t>
      </w:r>
      <w:r w:rsidRPr="00CD23FA">
        <w:rPr>
          <w:rFonts w:hint="eastAsia"/>
          <w:rtl/>
        </w:rPr>
        <w:t>ل</w:t>
      </w:r>
      <w:r w:rsidRPr="00CD23FA">
        <w:rPr>
          <w:rtl/>
        </w:rPr>
        <w:t xml:space="preserve"> قبول</w:t>
      </w:r>
      <w:r w:rsidRPr="00CD23FA">
        <w:rPr>
          <w:rFonts w:hint="cs"/>
          <w:rtl/>
        </w:rPr>
        <w:t>ی</w:t>
      </w:r>
      <w:r w:rsidRPr="00CD23FA">
        <w:rPr>
          <w:rtl/>
        </w:rPr>
        <w:t xml:space="preserve"> هستند و الگور</w:t>
      </w:r>
      <w:r w:rsidRPr="00CD23FA">
        <w:rPr>
          <w:rFonts w:hint="cs"/>
          <w:rtl/>
        </w:rPr>
        <w:t>ی</w:t>
      </w:r>
      <w:r w:rsidRPr="00CD23FA">
        <w:rPr>
          <w:rFonts w:hint="eastAsia"/>
          <w:rtl/>
        </w:rPr>
        <w:t>تم</w:t>
      </w:r>
      <w:r w:rsidRPr="00456CD4">
        <w:rPr>
          <w:rFonts w:hint="eastAsia"/>
          <w:sz w:val="28"/>
          <w:rtl/>
        </w:rPr>
        <w:t>‌</w:t>
      </w:r>
      <w:r w:rsidRPr="00CD23FA">
        <w:rPr>
          <w:rFonts w:hint="eastAsia"/>
          <w:rtl/>
        </w:rPr>
        <w:t>ها</w:t>
      </w:r>
      <w:r w:rsidRPr="00CD23FA">
        <w:rPr>
          <w:rtl/>
        </w:rPr>
        <w:t xml:space="preserve"> م</w:t>
      </w:r>
      <w:r w:rsidRPr="00CD23FA">
        <w:rPr>
          <w:rFonts w:hint="cs"/>
          <w:rtl/>
        </w:rPr>
        <w:t>ی</w:t>
      </w:r>
      <w:r w:rsidRPr="00456CD4">
        <w:rPr>
          <w:rFonts w:hint="cs"/>
          <w:sz w:val="28"/>
          <w:rtl/>
        </w:rPr>
        <w:t>‌</w:t>
      </w:r>
      <w:r w:rsidRPr="00CD23FA">
        <w:rPr>
          <w:rFonts w:hint="eastAsia"/>
          <w:rtl/>
        </w:rPr>
        <w:t>توانند</w:t>
      </w:r>
      <w:r w:rsidRPr="00CD23FA">
        <w:rPr>
          <w:rtl/>
        </w:rPr>
        <w:t xml:space="preserve"> داده</w:t>
      </w:r>
      <w:r w:rsidRPr="00456CD4">
        <w:rPr>
          <w:sz w:val="28"/>
          <w:rtl/>
        </w:rPr>
        <w:t>‌</w:t>
      </w:r>
      <w:r w:rsidRPr="00CD23FA">
        <w:rPr>
          <w:rtl/>
        </w:rPr>
        <w:t>ها</w:t>
      </w:r>
      <w:r w:rsidRPr="00CD23FA">
        <w:rPr>
          <w:rFonts w:hint="cs"/>
          <w:rtl/>
        </w:rPr>
        <w:t>ی</w:t>
      </w:r>
      <w:r w:rsidRPr="00CD23FA">
        <w:rPr>
          <w:rtl/>
        </w:rPr>
        <w:t xml:space="preserve"> ماتر</w:t>
      </w:r>
      <w:r w:rsidRPr="00CD23FA">
        <w:rPr>
          <w:rFonts w:hint="cs"/>
          <w:rtl/>
        </w:rPr>
        <w:t>ی</w:t>
      </w:r>
      <w:r w:rsidRPr="00CD23FA">
        <w:rPr>
          <w:rFonts w:hint="eastAsia"/>
          <w:rtl/>
        </w:rPr>
        <w:t>س</w:t>
      </w:r>
      <w:r w:rsidRPr="00CD23FA">
        <w:rPr>
          <w:rtl/>
        </w:rPr>
        <w:t xml:space="preserve"> را در حافظه پردازش کنند.</w:t>
      </w:r>
    </w:p>
    <w:p w14:paraId="48FC8FB4" w14:textId="6D21B83D" w:rsidR="00456CD4" w:rsidRDefault="00456CD4" w:rsidP="00AA7851">
      <w:pPr>
        <w:pStyle w:val="a8"/>
        <w:ind w:left="38"/>
        <w:rPr>
          <w:rtl/>
        </w:rPr>
      </w:pPr>
      <w:r w:rsidRPr="00CD23FA">
        <w:rPr>
          <w:rtl/>
        </w:rPr>
        <w:t>ا</w:t>
      </w:r>
      <w:r w:rsidRPr="00CD23FA">
        <w:rPr>
          <w:rFonts w:hint="cs"/>
          <w:rtl/>
        </w:rPr>
        <w:t>ی</w:t>
      </w:r>
      <w:r w:rsidRPr="00CD23FA">
        <w:rPr>
          <w:rFonts w:hint="eastAsia"/>
          <w:rtl/>
        </w:rPr>
        <w:t>ن</w:t>
      </w:r>
      <w:r w:rsidRPr="00CD23FA">
        <w:rPr>
          <w:rtl/>
        </w:rPr>
        <w:t xml:space="preserve"> نما</w:t>
      </w:r>
      <w:r w:rsidRPr="00CD23FA">
        <w:rPr>
          <w:rFonts w:hint="cs"/>
          <w:rtl/>
        </w:rPr>
        <w:t>ی</w:t>
      </w:r>
      <w:r w:rsidRPr="00CD23FA">
        <w:rPr>
          <w:rFonts w:hint="eastAsia"/>
          <w:rtl/>
        </w:rPr>
        <w:t>ش</w:t>
      </w:r>
      <w:r w:rsidRPr="00CD23FA">
        <w:rPr>
          <w:rtl/>
        </w:rPr>
        <w:t xml:space="preserve"> بردار</w:t>
      </w:r>
      <w:r w:rsidRPr="00CD23FA">
        <w:rPr>
          <w:rFonts w:hint="cs"/>
          <w:rtl/>
        </w:rPr>
        <w:t>ی</w:t>
      </w:r>
      <w:r w:rsidRPr="00CD23FA">
        <w:rPr>
          <w:rtl/>
        </w:rPr>
        <w:t xml:space="preserve"> از پ</w:t>
      </w:r>
      <w:r w:rsidRPr="00CD23FA">
        <w:rPr>
          <w:rFonts w:hint="cs"/>
          <w:rtl/>
        </w:rPr>
        <w:t>ی</w:t>
      </w:r>
      <w:r w:rsidRPr="00CD23FA">
        <w:rPr>
          <w:rFonts w:hint="eastAsia"/>
          <w:rtl/>
        </w:rPr>
        <w:t>کره</w:t>
      </w:r>
      <w:r w:rsidRPr="00CD23FA">
        <w:rPr>
          <w:rtl/>
        </w:rPr>
        <w:t xml:space="preserve"> ما پا</w:t>
      </w:r>
      <w:r w:rsidRPr="00CD23FA">
        <w:rPr>
          <w:rFonts w:hint="cs"/>
          <w:rtl/>
        </w:rPr>
        <w:t>ی</w:t>
      </w:r>
      <w:r w:rsidRPr="00CD23FA">
        <w:rPr>
          <w:rFonts w:hint="eastAsia"/>
          <w:rtl/>
        </w:rPr>
        <w:t>ه</w:t>
      </w:r>
      <w:r w:rsidRPr="00CD23FA">
        <w:rPr>
          <w:rtl/>
        </w:rPr>
        <w:t xml:space="preserve"> و اساس کارها</w:t>
      </w:r>
      <w:r w:rsidRPr="00CD23FA">
        <w:rPr>
          <w:rFonts w:hint="cs"/>
          <w:rtl/>
        </w:rPr>
        <w:t>ی</w:t>
      </w:r>
      <w:r w:rsidRPr="00CD23FA">
        <w:rPr>
          <w:rtl/>
        </w:rPr>
        <w:t xml:space="preserve">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بعد</w:t>
      </w:r>
      <w:r w:rsidRPr="00CD23FA">
        <w:rPr>
          <w:rFonts w:hint="cs"/>
          <w:rtl/>
        </w:rPr>
        <w:t>ی</w:t>
      </w:r>
      <w:r w:rsidRPr="00CD23FA">
        <w:rPr>
          <w:rtl/>
        </w:rPr>
        <w:t xml:space="preserve"> را تشک</w:t>
      </w:r>
      <w:r w:rsidRPr="00CD23FA">
        <w:rPr>
          <w:rFonts w:hint="cs"/>
          <w:rtl/>
        </w:rPr>
        <w:t>ی</w:t>
      </w:r>
      <w:r w:rsidRPr="00CD23FA">
        <w:rPr>
          <w:rFonts w:hint="eastAsia"/>
          <w:rtl/>
        </w:rPr>
        <w:t>ل</w:t>
      </w:r>
      <w:r w:rsidRPr="00CD23FA">
        <w:rPr>
          <w:rtl/>
        </w:rPr>
        <w:t xml:space="preserve"> </w:t>
      </w:r>
      <w:r w:rsidR="00FC06F9">
        <w:rPr>
          <w:rtl/>
        </w:rPr>
        <w:t>می‌دهد</w:t>
      </w:r>
      <w:r w:rsidRPr="00CD23FA">
        <w:rPr>
          <w:rtl/>
        </w:rPr>
        <w:t>. ا</w:t>
      </w:r>
      <w:r w:rsidRPr="00CD23FA">
        <w:rPr>
          <w:rFonts w:hint="cs"/>
          <w:rtl/>
        </w:rPr>
        <w:t>ی</w:t>
      </w:r>
      <w:r w:rsidRPr="00CD23FA">
        <w:rPr>
          <w:rFonts w:hint="eastAsia"/>
          <w:rtl/>
        </w:rPr>
        <w:t>ن</w:t>
      </w:r>
      <w:r w:rsidRPr="00CD23FA">
        <w:rPr>
          <w:rtl/>
        </w:rPr>
        <w:t xml:space="preserve"> به ما اجازه </w:t>
      </w:r>
      <w:r w:rsidR="00FC06F9">
        <w:rPr>
          <w:rtl/>
        </w:rPr>
        <w:t>می‌دهد</w:t>
      </w:r>
      <w:r w:rsidRPr="00CD23FA">
        <w:rPr>
          <w:rtl/>
        </w:rPr>
        <w:t xml:space="preserve"> تا از تکن</w:t>
      </w:r>
      <w:r w:rsidRPr="00CD23FA">
        <w:rPr>
          <w:rFonts w:hint="cs"/>
          <w:rtl/>
        </w:rPr>
        <w:t>ی</w:t>
      </w:r>
      <w:r w:rsidRPr="00CD23FA">
        <w:rPr>
          <w:rFonts w:hint="eastAsia"/>
          <w:rtl/>
        </w:rPr>
        <w:t>ک</w:t>
      </w:r>
      <w:r>
        <w:rPr>
          <w:rtl/>
        </w:rPr>
        <w:softHyphen/>
      </w:r>
      <w:r w:rsidRPr="00CD23FA">
        <w:rPr>
          <w:rtl/>
        </w:rPr>
        <w:t>ها</w:t>
      </w:r>
      <w:r w:rsidRPr="00CD23FA">
        <w:rPr>
          <w:rFonts w:hint="cs"/>
          <w:rtl/>
        </w:rPr>
        <w:t>ی</w:t>
      </w:r>
      <w:r w:rsidRPr="00CD23FA">
        <w:rPr>
          <w:rtl/>
        </w:rPr>
        <w:t xml:space="preserve"> مختلف ر</w:t>
      </w:r>
      <w:r w:rsidRPr="00CD23FA">
        <w:rPr>
          <w:rFonts w:hint="cs"/>
          <w:rtl/>
        </w:rPr>
        <w:t>ی</w:t>
      </w:r>
      <w:r w:rsidRPr="00CD23FA">
        <w:rPr>
          <w:rFonts w:hint="eastAsia"/>
          <w:rtl/>
        </w:rPr>
        <w:t>اض</w:t>
      </w:r>
      <w:r w:rsidRPr="00CD23FA">
        <w:rPr>
          <w:rFonts w:hint="cs"/>
          <w:rtl/>
        </w:rPr>
        <w:t>ی</w:t>
      </w:r>
      <w:r w:rsidRPr="00CD23FA">
        <w:rPr>
          <w:rtl/>
        </w:rPr>
        <w:t xml:space="preserve"> و آمار</w:t>
      </w:r>
      <w:r w:rsidRPr="00CD23FA">
        <w:rPr>
          <w:rFonts w:hint="cs"/>
          <w:rtl/>
        </w:rPr>
        <w:t>ی</w:t>
      </w:r>
      <w:r w:rsidRPr="00CD23FA">
        <w:rPr>
          <w:rtl/>
        </w:rPr>
        <w:t xml:space="preserve"> برا</w:t>
      </w:r>
      <w:r w:rsidRPr="00CD23FA">
        <w:rPr>
          <w:rFonts w:hint="cs"/>
          <w:rtl/>
        </w:rPr>
        <w:t>ی</w:t>
      </w:r>
      <w:r w:rsidRPr="00CD23FA">
        <w:rPr>
          <w:rtl/>
        </w:rPr>
        <w:t xml:space="preserve"> کشف الگوها، شباهت</w:t>
      </w:r>
      <w:r>
        <w:rPr>
          <w:rtl/>
        </w:rPr>
        <w:softHyphen/>
      </w:r>
      <w:r w:rsidRPr="00CD23FA">
        <w:rPr>
          <w:rtl/>
        </w:rPr>
        <w:t>ها و روابط در داده</w:t>
      </w:r>
      <w:r w:rsidR="00A12C60">
        <w:rPr>
          <w:rtl/>
        </w:rPr>
        <w:t xml:space="preserve">‌های </w:t>
      </w:r>
      <w:r w:rsidRPr="00CD23FA">
        <w:rPr>
          <w:rtl/>
        </w:rPr>
        <w:t>متن</w:t>
      </w:r>
      <w:r w:rsidRPr="00CD23FA">
        <w:rPr>
          <w:rFonts w:hint="cs"/>
          <w:rtl/>
        </w:rPr>
        <w:t>ی</w:t>
      </w:r>
      <w:r w:rsidRPr="00CD23FA">
        <w:rPr>
          <w:rtl/>
        </w:rPr>
        <w:t xml:space="preserve"> خود استفاده کن</w:t>
      </w:r>
      <w:r w:rsidRPr="00CD23FA">
        <w:rPr>
          <w:rFonts w:hint="cs"/>
          <w:rtl/>
        </w:rPr>
        <w:t>ی</w:t>
      </w:r>
      <w:r w:rsidRPr="00CD23FA">
        <w:rPr>
          <w:rFonts w:hint="eastAsia"/>
          <w:rtl/>
        </w:rPr>
        <w:t>م</w:t>
      </w:r>
      <w:r w:rsidRPr="00CD23FA">
        <w:rPr>
          <w:rtl/>
        </w:rPr>
        <w:t>. ماتر</w:t>
      </w:r>
      <w:r w:rsidRPr="00CD23FA">
        <w:rPr>
          <w:rFonts w:hint="cs"/>
          <w:rtl/>
        </w:rPr>
        <w:t>ی</w:t>
      </w:r>
      <w:r w:rsidRPr="00CD23FA">
        <w:rPr>
          <w:rFonts w:hint="eastAsia"/>
          <w:rtl/>
        </w:rPr>
        <w:t>س</w:t>
      </w:r>
      <w:r w:rsidRPr="00CD23FA">
        <w:rPr>
          <w:rtl/>
        </w:rPr>
        <w:t xml:space="preserve"> </w:t>
      </w:r>
      <w:r>
        <w:rPr>
          <w:rFonts w:hint="cs"/>
          <w:rtl/>
        </w:rPr>
        <w:t>سند-اصطلاح</w:t>
      </w:r>
      <w:r w:rsidRPr="00CD23FA">
        <w:rPr>
          <w:rtl/>
        </w:rPr>
        <w:t xml:space="preserve"> به عنوان پل</w:t>
      </w:r>
      <w:r w:rsidRPr="00CD23FA">
        <w:rPr>
          <w:rFonts w:hint="cs"/>
          <w:rtl/>
        </w:rPr>
        <w:t>ی</w:t>
      </w:r>
      <w:r w:rsidRPr="00CD23FA">
        <w:rPr>
          <w:rtl/>
        </w:rPr>
        <w:t xml:space="preserve"> ب</w:t>
      </w:r>
      <w:r w:rsidRPr="00CD23FA">
        <w:rPr>
          <w:rFonts w:hint="cs"/>
          <w:rtl/>
        </w:rPr>
        <w:t>ی</w:t>
      </w:r>
      <w:r w:rsidRPr="00CD23FA">
        <w:rPr>
          <w:rFonts w:hint="eastAsia"/>
          <w:rtl/>
        </w:rPr>
        <w:t>ن</w:t>
      </w:r>
      <w:r w:rsidRPr="00CD23FA">
        <w:rPr>
          <w:rtl/>
        </w:rPr>
        <w:t xml:space="preserve"> داده</w:t>
      </w:r>
      <w:r w:rsidR="00A12C60">
        <w:rPr>
          <w:rtl/>
        </w:rPr>
        <w:t xml:space="preserve">‌های </w:t>
      </w:r>
      <w:r w:rsidRPr="00CD23FA">
        <w:rPr>
          <w:rFonts w:hint="eastAsia"/>
          <w:rtl/>
        </w:rPr>
        <w:t>متن</w:t>
      </w:r>
      <w:r w:rsidRPr="00CD23FA">
        <w:rPr>
          <w:rtl/>
        </w:rPr>
        <w:t xml:space="preserve"> اصل</w:t>
      </w:r>
      <w:r w:rsidRPr="00CD23FA">
        <w:rPr>
          <w:rFonts w:hint="cs"/>
          <w:rtl/>
        </w:rPr>
        <w:t>ی</w:t>
      </w:r>
      <w:r w:rsidRPr="00CD23FA">
        <w:rPr>
          <w:rtl/>
        </w:rPr>
        <w:t xml:space="preserve"> ما و روش</w:t>
      </w:r>
      <w:r w:rsidR="00A12C60">
        <w:rPr>
          <w:rtl/>
        </w:rPr>
        <w:t xml:space="preserve">‌های </w:t>
      </w:r>
      <w:r w:rsidRPr="00CD23FA">
        <w:rPr>
          <w:rtl/>
        </w:rPr>
        <w:t>تحل</w:t>
      </w:r>
      <w:r w:rsidRPr="00CD23FA">
        <w:rPr>
          <w:rFonts w:hint="cs"/>
          <w:rtl/>
        </w:rPr>
        <w:t>ی</w:t>
      </w:r>
      <w:r w:rsidRPr="00CD23FA">
        <w:rPr>
          <w:rFonts w:hint="eastAsia"/>
          <w:rtl/>
        </w:rPr>
        <w:t>ل</w:t>
      </w:r>
      <w:r w:rsidRPr="00CD23FA">
        <w:rPr>
          <w:rtl/>
        </w:rPr>
        <w:t xml:space="preserve"> کم</w:t>
      </w:r>
      <w:r w:rsidRPr="00CD23FA">
        <w:rPr>
          <w:rFonts w:hint="cs"/>
          <w:rtl/>
        </w:rPr>
        <w:t>ّی</w:t>
      </w:r>
      <w:r w:rsidRPr="00CD23FA">
        <w:rPr>
          <w:rtl/>
        </w:rPr>
        <w:t xml:space="preserve"> که در مراحل بعد</w:t>
      </w:r>
      <w:r w:rsidRPr="00CD23FA">
        <w:rPr>
          <w:rFonts w:hint="cs"/>
          <w:rtl/>
        </w:rPr>
        <w:t>ی</w:t>
      </w:r>
      <w:r w:rsidRPr="00CD23FA">
        <w:rPr>
          <w:rtl/>
        </w:rPr>
        <w:t xml:space="preserve"> تحق</w:t>
      </w:r>
      <w:r w:rsidRPr="00CD23FA">
        <w:rPr>
          <w:rFonts w:hint="cs"/>
          <w:rtl/>
        </w:rPr>
        <w:t>ی</w:t>
      </w:r>
      <w:r w:rsidRPr="00CD23FA">
        <w:rPr>
          <w:rFonts w:hint="eastAsia"/>
          <w:rtl/>
        </w:rPr>
        <w:t>ق</w:t>
      </w:r>
      <w:r w:rsidRPr="00CD23FA">
        <w:rPr>
          <w:rtl/>
        </w:rPr>
        <w:t xml:space="preserve"> خود استفاده خواه</w:t>
      </w:r>
      <w:r w:rsidRPr="00CD23FA">
        <w:rPr>
          <w:rFonts w:hint="cs"/>
          <w:rtl/>
        </w:rPr>
        <w:t>ی</w:t>
      </w:r>
      <w:r w:rsidRPr="00CD23FA">
        <w:rPr>
          <w:rFonts w:hint="eastAsia"/>
          <w:rtl/>
        </w:rPr>
        <w:t>م</w:t>
      </w:r>
      <w:r w:rsidRPr="00CD23FA">
        <w:rPr>
          <w:rtl/>
        </w:rPr>
        <w:t xml:space="preserve"> کرد، عمل </w:t>
      </w:r>
      <w:r w:rsidR="005B628F">
        <w:rPr>
          <w:rtl/>
        </w:rPr>
        <w:t>می‌کند</w:t>
      </w:r>
      <w:r w:rsidRPr="00CD23FA">
        <w:rPr>
          <w:rtl/>
        </w:rPr>
        <w:t>.</w:t>
      </w:r>
    </w:p>
    <w:p w14:paraId="7D1F4017" w14:textId="4030D9EE" w:rsidR="00E748DA" w:rsidRDefault="00E748DA" w:rsidP="00AA7851">
      <w:pPr>
        <w:pStyle w:val="a"/>
        <w:ind w:left="38"/>
        <w:rPr>
          <w:rtl/>
        </w:rPr>
      </w:pPr>
      <w:bookmarkStart w:id="101" w:name="_Toc182362706"/>
      <w:r w:rsidRPr="00CD23FA">
        <w:rPr>
          <w:rFonts w:hint="cs"/>
          <w:rtl/>
        </w:rPr>
        <w:t xml:space="preserve">کاهش ابعاد و </w:t>
      </w:r>
      <w:r w:rsidR="000A1A0B">
        <w:rPr>
          <w:rFonts w:hint="cs"/>
          <w:rtl/>
        </w:rPr>
        <w:t>خوشه‌بندی</w:t>
      </w:r>
      <w:bookmarkEnd w:id="101"/>
    </w:p>
    <w:p w14:paraId="6883ED70" w14:textId="452FBEAD" w:rsidR="00E748DA" w:rsidRDefault="00E748DA" w:rsidP="00AA7851">
      <w:pPr>
        <w:pStyle w:val="a8"/>
        <w:ind w:left="38"/>
        <w:rPr>
          <w:rtl/>
        </w:rPr>
      </w:pPr>
      <w:r w:rsidRPr="00CD23FA">
        <w:rPr>
          <w:rFonts w:hint="cs"/>
          <w:rtl/>
        </w:rPr>
        <w:t>مهم</w:t>
      </w:r>
      <w:r w:rsidRPr="00E748DA">
        <w:rPr>
          <w:sz w:val="28"/>
          <w:rtl/>
        </w:rPr>
        <w:softHyphen/>
      </w:r>
      <w:r w:rsidRPr="00CD23FA">
        <w:rPr>
          <w:rFonts w:hint="cs"/>
          <w:rtl/>
        </w:rPr>
        <w:t>ترین گام</w:t>
      </w:r>
      <w:r w:rsidRPr="00CD23FA">
        <w:rPr>
          <w:rtl/>
        </w:rPr>
        <w:t xml:space="preserve"> در روش</w:t>
      </w:r>
      <w:r>
        <w:rPr>
          <w:rFonts w:hint="cs"/>
          <w:rtl/>
        </w:rPr>
        <w:t xml:space="preserve"> پیشنهادی</w:t>
      </w:r>
      <w:r w:rsidRPr="00CD23FA">
        <w:rPr>
          <w:rtl/>
        </w:rPr>
        <w:t xml:space="preserve"> ما ا</w:t>
      </w:r>
      <w:r w:rsidRPr="00CD23FA">
        <w:rPr>
          <w:rFonts w:hint="cs"/>
          <w:rtl/>
        </w:rPr>
        <w:t>ی</w:t>
      </w:r>
      <w:r w:rsidRPr="00CD23FA">
        <w:rPr>
          <w:rFonts w:hint="eastAsia"/>
          <w:rtl/>
        </w:rPr>
        <w:t>ن</w:t>
      </w:r>
      <w:r w:rsidRPr="00CD23FA">
        <w:rPr>
          <w:rtl/>
        </w:rPr>
        <w:t xml:space="preserve"> است که بتوان</w:t>
      </w:r>
      <w:r w:rsidRPr="00CD23FA">
        <w:rPr>
          <w:rFonts w:hint="cs"/>
          <w:rtl/>
        </w:rPr>
        <w:t>ی</w:t>
      </w:r>
      <w:r w:rsidRPr="00CD23FA">
        <w:rPr>
          <w:rFonts w:hint="eastAsia"/>
          <w:rtl/>
        </w:rPr>
        <w:t>م</w:t>
      </w:r>
      <w:r w:rsidRPr="00CD23FA">
        <w:rPr>
          <w:rtl/>
        </w:rPr>
        <w:t xml:space="preserve"> بازنما</w:t>
      </w:r>
      <w:r w:rsidRPr="00CD23FA">
        <w:rPr>
          <w:rFonts w:hint="cs"/>
          <w:rtl/>
        </w:rPr>
        <w:t>یی</w:t>
      </w:r>
      <w:r>
        <w:rPr>
          <w:rtl/>
        </w:rPr>
        <w:softHyphen/>
      </w:r>
      <w:r w:rsidRPr="00CD23FA">
        <w:rPr>
          <w:rtl/>
        </w:rPr>
        <w:t>ها</w:t>
      </w:r>
      <w:r w:rsidRPr="00CD23FA">
        <w:rPr>
          <w:rFonts w:hint="cs"/>
          <w:rtl/>
        </w:rPr>
        <w:t>ی</w:t>
      </w:r>
      <w:r w:rsidRPr="00CD23FA">
        <w:rPr>
          <w:rtl/>
        </w:rPr>
        <w:t xml:space="preserve"> </w:t>
      </w:r>
      <w:r>
        <w:rPr>
          <w:rFonts w:hint="cs"/>
          <w:rtl/>
        </w:rPr>
        <w:t>برداری از اسناد</w:t>
      </w:r>
      <w:r w:rsidRPr="00CD23FA">
        <w:rPr>
          <w:rtl/>
        </w:rPr>
        <w:t xml:space="preserve"> را به گونه</w:t>
      </w:r>
      <w:r>
        <w:rPr>
          <w:rtl/>
        </w:rPr>
        <w:softHyphen/>
      </w:r>
      <w:r w:rsidRPr="00CD23FA">
        <w:rPr>
          <w:rtl/>
        </w:rPr>
        <w:t>ا</w:t>
      </w:r>
      <w:r w:rsidRPr="00CD23FA">
        <w:rPr>
          <w:rFonts w:hint="cs"/>
          <w:rtl/>
        </w:rPr>
        <w:t>ی</w:t>
      </w:r>
      <w:r w:rsidRPr="00CD23FA">
        <w:rPr>
          <w:rtl/>
        </w:rPr>
        <w:t xml:space="preserve"> خوشه</w:t>
      </w:r>
      <w:r>
        <w:rPr>
          <w:rtl/>
        </w:rPr>
        <w:softHyphen/>
      </w:r>
      <w:r w:rsidRPr="00CD23FA">
        <w:rPr>
          <w:rtl/>
        </w:rPr>
        <w:t>بند</w:t>
      </w:r>
      <w:r w:rsidRPr="00CD23FA">
        <w:rPr>
          <w:rFonts w:hint="cs"/>
          <w:rtl/>
        </w:rPr>
        <w:t>ی</w:t>
      </w:r>
      <w:r w:rsidRPr="00CD23FA">
        <w:rPr>
          <w:rtl/>
        </w:rPr>
        <w:t xml:space="preserve"> کن</w:t>
      </w:r>
      <w:r w:rsidRPr="00CD23FA">
        <w:rPr>
          <w:rFonts w:hint="cs"/>
          <w:rtl/>
        </w:rPr>
        <w:t>ی</w:t>
      </w:r>
      <w:r w:rsidRPr="00CD23FA">
        <w:rPr>
          <w:rFonts w:hint="eastAsia"/>
          <w:rtl/>
        </w:rPr>
        <w:t>م</w:t>
      </w:r>
      <w:r w:rsidRPr="00CD23FA">
        <w:rPr>
          <w:rtl/>
        </w:rPr>
        <w:t xml:space="preserve"> که اسناد مشابه معنا</w:t>
      </w:r>
      <w:r w:rsidRPr="00CD23FA">
        <w:rPr>
          <w:rFonts w:hint="cs"/>
          <w:rtl/>
        </w:rPr>
        <w:t>یی</w:t>
      </w:r>
      <w:r w:rsidRPr="00CD23FA">
        <w:rPr>
          <w:rtl/>
        </w:rPr>
        <w:t xml:space="preserve"> با هم </w:t>
      </w:r>
      <w:r>
        <w:rPr>
          <w:rFonts w:hint="cs"/>
          <w:rtl/>
        </w:rPr>
        <w:t>در یک خوشه قرار بگیرند</w:t>
      </w:r>
      <w:r w:rsidRPr="00CD23FA">
        <w:rPr>
          <w:rtl/>
        </w:rPr>
        <w:t>.</w:t>
      </w:r>
      <w:r w:rsidRPr="00CD23FA">
        <w:rPr>
          <w:rFonts w:hint="cs"/>
          <w:rtl/>
        </w:rPr>
        <w:t xml:space="preserve"> همانطور که در فصل قبل توضیح داده شد، از چهار روش کاهش ابعاد برای نمایش مجموعه</w:t>
      </w:r>
      <w:r w:rsidRPr="00E748DA">
        <w:rPr>
          <w:sz w:val="28"/>
          <w:rtl/>
        </w:rPr>
        <w:softHyphen/>
      </w:r>
      <w:r w:rsidRPr="00CD23FA">
        <w:rPr>
          <w:rFonts w:hint="cs"/>
          <w:rtl/>
        </w:rPr>
        <w:t>داده</w:t>
      </w:r>
      <w:r>
        <w:rPr>
          <w:rtl/>
        </w:rPr>
        <w:softHyphen/>
      </w:r>
      <w:r w:rsidRPr="00CD23FA">
        <w:rPr>
          <w:rFonts w:hint="cs"/>
          <w:rtl/>
        </w:rPr>
        <w:t>های خود در فضای معنایی دوبعدی استفاده کردیم. پیش از این علاوه بر روشهای ذکر شده، از الگوریتم</w:t>
      </w:r>
      <w:r w:rsidRPr="00E748DA">
        <w:rPr>
          <w:sz w:val="28"/>
          <w:rtl/>
        </w:rPr>
        <w:softHyphen/>
      </w:r>
      <w:r w:rsidRPr="00CD23FA">
        <w:rPr>
          <w:rFonts w:hint="cs"/>
          <w:rtl/>
        </w:rPr>
        <w:t xml:space="preserve">های دیگر هم استفاده شده بود که به دلیل عدم </w:t>
      </w:r>
      <w:r w:rsidRPr="00CD23FA">
        <w:rPr>
          <w:rFonts w:hint="cs"/>
          <w:rtl/>
        </w:rPr>
        <w:lastRenderedPageBreak/>
        <w:t>تقارن نسبی در ساخت فضای معنایی و درنتیجه پایین</w:t>
      </w:r>
      <w:r w:rsidRPr="00E748DA">
        <w:rPr>
          <w:sz w:val="28"/>
          <w:rtl/>
        </w:rPr>
        <w:softHyphen/>
      </w:r>
      <w:r w:rsidRPr="00CD23FA">
        <w:rPr>
          <w:rFonts w:hint="cs"/>
          <w:rtl/>
        </w:rPr>
        <w:t>تر بودن دقت پاسخ</w:t>
      </w:r>
      <w:r>
        <w:rPr>
          <w:rtl/>
        </w:rPr>
        <w:softHyphen/>
      </w:r>
      <w:r w:rsidRPr="00CD23FA">
        <w:rPr>
          <w:rFonts w:hint="cs"/>
          <w:rtl/>
        </w:rPr>
        <w:t>گویی از ادامه کار کنار گذاشته شدند. در ادامه فضای معنایی ساخته شده توسط الگوریتم</w:t>
      </w:r>
      <w:r>
        <w:rPr>
          <w:rtl/>
        </w:rPr>
        <w:softHyphen/>
      </w:r>
      <w:r w:rsidRPr="00CD23FA">
        <w:rPr>
          <w:rFonts w:hint="cs"/>
          <w:rtl/>
        </w:rPr>
        <w:t>های مختلف مشاهده می</w:t>
      </w:r>
      <w:r w:rsidRPr="00E748DA">
        <w:rPr>
          <w:sz w:val="28"/>
          <w:rtl/>
        </w:rPr>
        <w:softHyphen/>
      </w:r>
      <w:r w:rsidRPr="00CD23FA">
        <w:rPr>
          <w:rFonts w:hint="cs"/>
          <w:rtl/>
        </w:rPr>
        <w:t>شود. مقادیر نوشته شده در هر سلول، بیانگر تعداد اسناد قرار گرفته در یک خوشه است که از نظر معنایی در یک مجموعه قرار گرفته اند.</w:t>
      </w:r>
    </w:p>
    <w:p w14:paraId="53B2D29B" w14:textId="77777777" w:rsidR="004D0F69" w:rsidRDefault="004D0F69" w:rsidP="00E748DA">
      <w:pPr>
        <w:pStyle w:val="a8"/>
        <w:ind w:left="-994"/>
        <w:rPr>
          <w:rtl/>
        </w:rPr>
      </w:pPr>
    </w:p>
    <w:p w14:paraId="53B32BEF" w14:textId="02661218" w:rsidR="004D0F69" w:rsidRDefault="004D0F69" w:rsidP="001F7814">
      <w:pPr>
        <w:jc w:val="center"/>
        <w:rPr>
          <w:rtl/>
        </w:rPr>
      </w:pPr>
      <w:r>
        <w:rPr>
          <w:noProof/>
        </w:rPr>
        <w:drawing>
          <wp:inline distT="0" distB="0" distL="0" distR="0" wp14:anchorId="637D433A" wp14:editId="1A7C5446">
            <wp:extent cx="4194887" cy="3600000"/>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94887" cy="3600000"/>
                    </a:xfrm>
                    <a:prstGeom prst="rect">
                      <a:avLst/>
                    </a:prstGeom>
                    <a:noFill/>
                    <a:ln>
                      <a:noFill/>
                    </a:ln>
                  </pic:spPr>
                </pic:pic>
              </a:graphicData>
            </a:graphic>
          </wp:inline>
        </w:drawing>
      </w:r>
    </w:p>
    <w:p w14:paraId="20D0C783" w14:textId="01D38B23" w:rsidR="001F7814" w:rsidRDefault="001F7814" w:rsidP="001F7814">
      <w:pPr>
        <w:pStyle w:val="a1"/>
        <w:rPr>
          <w:rtl/>
        </w:rPr>
      </w:pPr>
      <w:bookmarkStart w:id="102" w:name="_Toc175851414"/>
      <w:r w:rsidRPr="007E51B0">
        <w:rPr>
          <w:rFonts w:hint="cs"/>
          <w:rtl/>
        </w:rPr>
        <w:t xml:space="preserve">فضای معنایی ساخته شده توسط الگوریتم </w:t>
      </w:r>
      <w:proofErr w:type="spellStart"/>
      <w:r>
        <w:t>Isomap</w:t>
      </w:r>
      <w:bookmarkEnd w:id="102"/>
      <w:proofErr w:type="spellEnd"/>
    </w:p>
    <w:p w14:paraId="345CC965" w14:textId="26117D05" w:rsidR="004D0F69" w:rsidRDefault="004D0F69" w:rsidP="00AA7851">
      <w:pPr>
        <w:jc w:val="center"/>
        <w:rPr>
          <w:rtl/>
        </w:rPr>
      </w:pPr>
      <w:r>
        <w:rPr>
          <w:noProof/>
        </w:rPr>
        <w:lastRenderedPageBreak/>
        <w:drawing>
          <wp:inline distT="0" distB="0" distL="0" distR="0" wp14:anchorId="5528E4BD" wp14:editId="15A34C70">
            <wp:extent cx="4194930" cy="3600000"/>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94930" cy="3600000"/>
                    </a:xfrm>
                    <a:prstGeom prst="rect">
                      <a:avLst/>
                    </a:prstGeom>
                    <a:noFill/>
                    <a:ln>
                      <a:noFill/>
                    </a:ln>
                  </pic:spPr>
                </pic:pic>
              </a:graphicData>
            </a:graphic>
          </wp:inline>
        </w:drawing>
      </w:r>
    </w:p>
    <w:p w14:paraId="07F60249" w14:textId="3008F7DE" w:rsidR="001F7814" w:rsidRDefault="001F7814" w:rsidP="001F7814">
      <w:pPr>
        <w:pStyle w:val="a1"/>
        <w:rPr>
          <w:rtl/>
        </w:rPr>
      </w:pPr>
      <w:bookmarkStart w:id="103" w:name="_Toc175851415"/>
      <w:r w:rsidRPr="00090C08">
        <w:rPr>
          <w:rFonts w:hint="cs"/>
          <w:rtl/>
        </w:rPr>
        <w:t xml:space="preserve">فضای معنایی ساخته شده توسط الگوریتم </w:t>
      </w:r>
      <w:r w:rsidRPr="00090C08">
        <w:t>LSA</w:t>
      </w:r>
      <w:bookmarkEnd w:id="103"/>
    </w:p>
    <w:p w14:paraId="54AFCAC5" w14:textId="7702C2AD" w:rsidR="001F7814" w:rsidRDefault="004D0F69" w:rsidP="00AA7851">
      <w:pPr>
        <w:jc w:val="center"/>
        <w:rPr>
          <w:rtl/>
        </w:rPr>
      </w:pPr>
      <w:r>
        <w:rPr>
          <w:noProof/>
        </w:rPr>
        <w:drawing>
          <wp:inline distT="0" distB="0" distL="0" distR="0" wp14:anchorId="4FE56DDA" wp14:editId="0B7855D6">
            <wp:extent cx="4194930" cy="3600000"/>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194930" cy="3600000"/>
                    </a:xfrm>
                    <a:prstGeom prst="rect">
                      <a:avLst/>
                    </a:prstGeom>
                    <a:noFill/>
                    <a:ln>
                      <a:noFill/>
                    </a:ln>
                  </pic:spPr>
                </pic:pic>
              </a:graphicData>
            </a:graphic>
          </wp:inline>
        </w:drawing>
      </w:r>
    </w:p>
    <w:p w14:paraId="3FF36241" w14:textId="68C6D6AA" w:rsidR="001F7814" w:rsidRDefault="001F7814" w:rsidP="001F7814">
      <w:pPr>
        <w:pStyle w:val="a1"/>
        <w:rPr>
          <w:rtl/>
        </w:rPr>
      </w:pPr>
      <w:bookmarkStart w:id="104" w:name="_Toc175851416"/>
      <w:r w:rsidRPr="00090C08">
        <w:rPr>
          <w:rFonts w:hint="cs"/>
          <w:rtl/>
        </w:rPr>
        <w:t xml:space="preserve">فضای معنایی ساخته شده توسط الگوریتم </w:t>
      </w:r>
      <w:r w:rsidRPr="00090C08">
        <w:t>PCA</w:t>
      </w:r>
      <w:bookmarkEnd w:id="104"/>
    </w:p>
    <w:p w14:paraId="0C755A32" w14:textId="77777777" w:rsidR="001F7814" w:rsidRDefault="004D0F69" w:rsidP="00AA7851">
      <w:pPr>
        <w:jc w:val="center"/>
        <w:rPr>
          <w:rtl/>
        </w:rPr>
      </w:pPr>
      <w:r>
        <w:rPr>
          <w:noProof/>
        </w:rPr>
        <w:lastRenderedPageBreak/>
        <w:drawing>
          <wp:inline distT="0" distB="0" distL="0" distR="0" wp14:anchorId="602CEB20" wp14:editId="54673F21">
            <wp:extent cx="4194000" cy="3600000"/>
            <wp:effectExtent l="0" t="0" r="0" b="635"/>
            <wp:docPr id="44"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94000" cy="3600000"/>
                    </a:xfrm>
                    <a:prstGeom prst="rect">
                      <a:avLst/>
                    </a:prstGeom>
                    <a:noFill/>
                    <a:ln>
                      <a:noFill/>
                    </a:ln>
                  </pic:spPr>
                </pic:pic>
              </a:graphicData>
            </a:graphic>
          </wp:inline>
        </w:drawing>
      </w:r>
    </w:p>
    <w:p w14:paraId="0547FA5F" w14:textId="6DA28E43" w:rsidR="001F7814" w:rsidRDefault="001F7814" w:rsidP="001F7814">
      <w:pPr>
        <w:pStyle w:val="a1"/>
        <w:rPr>
          <w:rtl/>
        </w:rPr>
      </w:pPr>
      <w:bookmarkStart w:id="105" w:name="_Toc175851417"/>
      <w:r w:rsidRPr="00090C08">
        <w:rPr>
          <w:rFonts w:hint="cs"/>
          <w:rtl/>
        </w:rPr>
        <w:t xml:space="preserve">فضای معنایی ساخته شده توسط الگوریتم </w:t>
      </w:r>
      <w:proofErr w:type="spellStart"/>
      <w:r>
        <w:t>Pacmap</w:t>
      </w:r>
      <w:bookmarkEnd w:id="105"/>
      <w:proofErr w:type="spellEnd"/>
    </w:p>
    <w:p w14:paraId="201B2C73" w14:textId="4D84F691" w:rsidR="001F7814" w:rsidRDefault="004D0F69" w:rsidP="00AA7851">
      <w:pPr>
        <w:jc w:val="center"/>
        <w:rPr>
          <w:rtl/>
        </w:rPr>
      </w:pPr>
      <w:r w:rsidRPr="00996D6D">
        <w:rPr>
          <w:noProof/>
        </w:rPr>
        <w:drawing>
          <wp:inline distT="0" distB="0" distL="0" distR="0" wp14:anchorId="48E0C458" wp14:editId="03CECE47">
            <wp:extent cx="4194000" cy="3600000"/>
            <wp:effectExtent l="0" t="0" r="0" b="635"/>
            <wp:docPr id="45"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94000" cy="3600000"/>
                    </a:xfrm>
                    <a:prstGeom prst="rect">
                      <a:avLst/>
                    </a:prstGeom>
                    <a:noFill/>
                    <a:ln>
                      <a:noFill/>
                    </a:ln>
                  </pic:spPr>
                </pic:pic>
              </a:graphicData>
            </a:graphic>
          </wp:inline>
        </w:drawing>
      </w:r>
    </w:p>
    <w:p w14:paraId="2AE7B567" w14:textId="7B60DDE6" w:rsidR="001F7814" w:rsidRDefault="001F7814" w:rsidP="001F7814">
      <w:pPr>
        <w:pStyle w:val="a1"/>
        <w:rPr>
          <w:rtl/>
        </w:rPr>
      </w:pPr>
      <w:bookmarkStart w:id="106" w:name="_Toc175851418"/>
      <w:r w:rsidRPr="007356A2">
        <w:rPr>
          <w:rFonts w:hint="cs"/>
          <w:rtl/>
        </w:rPr>
        <w:t xml:space="preserve">فضای معنایی ساخته شده توسط الگوریتم </w:t>
      </w:r>
      <w:r w:rsidRPr="00BE59C2">
        <w:rPr>
          <w:rFonts w:asciiTheme="majorBidi" w:hAnsiTheme="majorBidi" w:cstheme="majorBidi"/>
        </w:rPr>
        <w:t>SOM</w:t>
      </w:r>
      <w:bookmarkEnd w:id="106"/>
    </w:p>
    <w:p w14:paraId="7CB383FE" w14:textId="0DDB9FE9" w:rsidR="001F7814" w:rsidRDefault="004D0F69" w:rsidP="00AA7851">
      <w:pPr>
        <w:jc w:val="center"/>
        <w:rPr>
          <w:rtl/>
        </w:rPr>
      </w:pPr>
      <w:r w:rsidRPr="007356A2">
        <w:rPr>
          <w:noProof/>
        </w:rPr>
        <w:lastRenderedPageBreak/>
        <w:drawing>
          <wp:inline distT="0" distB="0" distL="0" distR="0" wp14:anchorId="55E0775C" wp14:editId="00CB8657">
            <wp:extent cx="4194000" cy="3600000"/>
            <wp:effectExtent l="0" t="0" r="0" b="635"/>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94000" cy="3600000"/>
                    </a:xfrm>
                    <a:prstGeom prst="rect">
                      <a:avLst/>
                    </a:prstGeom>
                    <a:noFill/>
                    <a:ln>
                      <a:noFill/>
                    </a:ln>
                  </pic:spPr>
                </pic:pic>
              </a:graphicData>
            </a:graphic>
          </wp:inline>
        </w:drawing>
      </w:r>
    </w:p>
    <w:p w14:paraId="36341673" w14:textId="7360B86A" w:rsidR="001F7814" w:rsidRDefault="001F7814" w:rsidP="001F7814">
      <w:pPr>
        <w:pStyle w:val="a1"/>
        <w:rPr>
          <w:rtl/>
        </w:rPr>
      </w:pPr>
      <w:bookmarkStart w:id="107" w:name="_Toc175851419"/>
      <w:r w:rsidRPr="00626607">
        <w:rPr>
          <w:noProof/>
          <w:rtl/>
        </w:rPr>
        <w:t>فضا</w:t>
      </w:r>
      <w:r w:rsidRPr="00626607">
        <w:rPr>
          <w:rFonts w:hint="cs"/>
          <w:noProof/>
          <w:rtl/>
        </w:rPr>
        <w:t>ی</w:t>
      </w:r>
      <w:r w:rsidRPr="00626607">
        <w:rPr>
          <w:noProof/>
          <w:rtl/>
        </w:rPr>
        <w:t xml:space="preserve"> معنا</w:t>
      </w:r>
      <w:r w:rsidRPr="00626607">
        <w:rPr>
          <w:rFonts w:hint="cs"/>
          <w:noProof/>
          <w:rtl/>
        </w:rPr>
        <w:t>یی</w:t>
      </w:r>
      <w:r w:rsidRPr="00626607">
        <w:rPr>
          <w:noProof/>
          <w:rtl/>
        </w:rPr>
        <w:t xml:space="preserve"> ساخته شده توسط الگور</w:t>
      </w:r>
      <w:r w:rsidRPr="00626607">
        <w:rPr>
          <w:rFonts w:hint="cs"/>
          <w:noProof/>
          <w:rtl/>
        </w:rPr>
        <w:t>ی</w:t>
      </w:r>
      <w:r w:rsidRPr="00626607">
        <w:rPr>
          <w:rFonts w:hint="eastAsia"/>
          <w:noProof/>
          <w:rtl/>
        </w:rPr>
        <w:t>تم</w:t>
      </w:r>
      <w:r w:rsidRPr="00626607">
        <w:rPr>
          <w:noProof/>
          <w:rtl/>
        </w:rPr>
        <w:t xml:space="preserve"> </w:t>
      </w:r>
      <w:r w:rsidRPr="00626607">
        <w:rPr>
          <w:noProof/>
        </w:rPr>
        <w:t>t-SNE</w:t>
      </w:r>
      <w:bookmarkEnd w:id="107"/>
    </w:p>
    <w:p w14:paraId="518149E4" w14:textId="67FC8578" w:rsidR="001F7814" w:rsidRDefault="004D0F69" w:rsidP="00AA7851">
      <w:pPr>
        <w:jc w:val="center"/>
        <w:rPr>
          <w:rtl/>
        </w:rPr>
      </w:pPr>
      <w:r w:rsidRPr="007356A2">
        <w:rPr>
          <w:noProof/>
        </w:rPr>
        <w:drawing>
          <wp:inline distT="0" distB="0" distL="0" distR="0" wp14:anchorId="283DBC8F" wp14:editId="6B5881D8">
            <wp:extent cx="4194000" cy="3600000"/>
            <wp:effectExtent l="0" t="0" r="0" b="635"/>
            <wp:docPr id="47"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194000" cy="3600000"/>
                    </a:xfrm>
                    <a:prstGeom prst="rect">
                      <a:avLst/>
                    </a:prstGeom>
                    <a:noFill/>
                    <a:ln>
                      <a:noFill/>
                    </a:ln>
                  </pic:spPr>
                </pic:pic>
              </a:graphicData>
            </a:graphic>
          </wp:inline>
        </w:drawing>
      </w:r>
    </w:p>
    <w:p w14:paraId="5D993E09" w14:textId="0B7BD3A2" w:rsidR="001F7814" w:rsidRDefault="001F7814" w:rsidP="001F7814">
      <w:pPr>
        <w:pStyle w:val="a1"/>
        <w:rPr>
          <w:rtl/>
        </w:rPr>
      </w:pPr>
      <w:bookmarkStart w:id="108" w:name="_Toc175851420"/>
      <w:r w:rsidRPr="00626607">
        <w:rPr>
          <w:noProof/>
          <w:rtl/>
        </w:rPr>
        <w:t>فضا</w:t>
      </w:r>
      <w:r w:rsidRPr="00626607">
        <w:rPr>
          <w:rFonts w:hint="cs"/>
          <w:noProof/>
          <w:rtl/>
        </w:rPr>
        <w:t>ی</w:t>
      </w:r>
      <w:r w:rsidRPr="00626607">
        <w:rPr>
          <w:noProof/>
          <w:rtl/>
        </w:rPr>
        <w:t xml:space="preserve"> معنا</w:t>
      </w:r>
      <w:r w:rsidRPr="00626607">
        <w:rPr>
          <w:rFonts w:hint="cs"/>
          <w:noProof/>
          <w:rtl/>
        </w:rPr>
        <w:t>یی</w:t>
      </w:r>
      <w:r w:rsidRPr="00626607">
        <w:rPr>
          <w:noProof/>
          <w:rtl/>
        </w:rPr>
        <w:t xml:space="preserve"> ساخته شده توسط الگور</w:t>
      </w:r>
      <w:r w:rsidRPr="00626607">
        <w:rPr>
          <w:rFonts w:hint="cs"/>
          <w:noProof/>
          <w:rtl/>
        </w:rPr>
        <w:t>ی</w:t>
      </w:r>
      <w:r w:rsidRPr="00626607">
        <w:rPr>
          <w:rFonts w:hint="eastAsia"/>
          <w:noProof/>
          <w:rtl/>
        </w:rPr>
        <w:t>تم</w:t>
      </w:r>
      <w:r w:rsidRPr="00626607">
        <w:rPr>
          <w:noProof/>
          <w:rtl/>
        </w:rPr>
        <w:t xml:space="preserve"> </w:t>
      </w:r>
      <w:r w:rsidRPr="00626607">
        <w:rPr>
          <w:noProof/>
        </w:rPr>
        <w:t>UMAP</w:t>
      </w:r>
      <w:bookmarkEnd w:id="108"/>
    </w:p>
    <w:p w14:paraId="5352DC5E" w14:textId="00D77740" w:rsidR="004D0F69" w:rsidRDefault="004D0F69" w:rsidP="00AA7851">
      <w:pPr>
        <w:jc w:val="center"/>
        <w:rPr>
          <w:rtl/>
        </w:rPr>
      </w:pPr>
      <w:r w:rsidRPr="00626607">
        <w:rPr>
          <w:noProof/>
        </w:rPr>
        <w:lastRenderedPageBreak/>
        <w:drawing>
          <wp:inline distT="0" distB="0" distL="0" distR="0" wp14:anchorId="0C3CF314" wp14:editId="0F97DBB8">
            <wp:extent cx="4194000" cy="3600000"/>
            <wp:effectExtent l="0" t="0" r="0" b="635"/>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194000" cy="3600000"/>
                    </a:xfrm>
                    <a:prstGeom prst="rect">
                      <a:avLst/>
                    </a:prstGeom>
                    <a:noFill/>
                    <a:ln>
                      <a:noFill/>
                    </a:ln>
                  </pic:spPr>
                </pic:pic>
              </a:graphicData>
            </a:graphic>
          </wp:inline>
        </w:drawing>
      </w:r>
    </w:p>
    <w:p w14:paraId="65067F94" w14:textId="4B5B43D2" w:rsidR="001F7814" w:rsidRPr="00CD23FA" w:rsidRDefault="001F7814" w:rsidP="001F7814">
      <w:pPr>
        <w:pStyle w:val="a1"/>
        <w:rPr>
          <w:rtl/>
        </w:rPr>
      </w:pPr>
      <w:bookmarkStart w:id="109" w:name="_Toc175851421"/>
      <w:r w:rsidRPr="00F70732">
        <w:rPr>
          <w:noProof/>
          <w:rtl/>
        </w:rPr>
        <w:t>فضا</w:t>
      </w:r>
      <w:r w:rsidRPr="00F70732">
        <w:rPr>
          <w:rFonts w:hint="cs"/>
          <w:noProof/>
          <w:rtl/>
        </w:rPr>
        <w:t>ی</w:t>
      </w:r>
      <w:r w:rsidRPr="00F70732">
        <w:rPr>
          <w:noProof/>
          <w:rtl/>
        </w:rPr>
        <w:t xml:space="preserve"> معنا</w:t>
      </w:r>
      <w:r w:rsidRPr="00F70732">
        <w:rPr>
          <w:rFonts w:hint="cs"/>
          <w:noProof/>
          <w:rtl/>
        </w:rPr>
        <w:t>یی</w:t>
      </w:r>
      <w:r w:rsidRPr="00F70732">
        <w:rPr>
          <w:noProof/>
          <w:rtl/>
        </w:rPr>
        <w:t xml:space="preserve"> ساخته شده توسط الگور</w:t>
      </w:r>
      <w:r w:rsidRPr="00F70732">
        <w:rPr>
          <w:rFonts w:hint="cs"/>
          <w:noProof/>
          <w:rtl/>
        </w:rPr>
        <w:t>ی</w:t>
      </w:r>
      <w:r w:rsidRPr="00F70732">
        <w:rPr>
          <w:rFonts w:hint="eastAsia"/>
          <w:noProof/>
          <w:rtl/>
        </w:rPr>
        <w:t>تم</w:t>
      </w:r>
      <w:r w:rsidRPr="00F70732">
        <w:rPr>
          <w:noProof/>
          <w:rtl/>
        </w:rPr>
        <w:t xml:space="preserve"> </w:t>
      </w:r>
      <w:r w:rsidRPr="00F70732">
        <w:rPr>
          <w:noProof/>
        </w:rPr>
        <w:t>MDS</w:t>
      </w:r>
      <w:bookmarkEnd w:id="109"/>
    </w:p>
    <w:p w14:paraId="08AD0379" w14:textId="77777777" w:rsidR="00E748DA" w:rsidRPr="00E748DA" w:rsidRDefault="00E748DA" w:rsidP="00E748DA">
      <w:pPr>
        <w:rPr>
          <w:rtl/>
        </w:rPr>
      </w:pPr>
    </w:p>
    <w:p w14:paraId="07953C97" w14:textId="55C287EB" w:rsidR="00DA5091" w:rsidRPr="00CD23FA" w:rsidRDefault="00DA5091" w:rsidP="00AA7851">
      <w:pPr>
        <w:ind w:left="38" w:firstLine="567"/>
        <w:jc w:val="both"/>
        <w:rPr>
          <w:rtl/>
        </w:rPr>
      </w:pPr>
      <w:r w:rsidRPr="00CD23FA">
        <w:rPr>
          <w:rFonts w:hint="cs"/>
          <w:rtl/>
        </w:rPr>
        <w:t>همانطور که در تصاویر قبلی مشاهده می</w:t>
      </w:r>
      <w:r>
        <w:rPr>
          <w:sz w:val="28"/>
          <w:rtl/>
        </w:rPr>
        <w:softHyphen/>
      </w:r>
      <w:r w:rsidRPr="00CD23FA">
        <w:rPr>
          <w:rFonts w:hint="cs"/>
          <w:rtl/>
        </w:rPr>
        <w:t>شود، روش</w:t>
      </w:r>
      <w:r>
        <w:rPr>
          <w:sz w:val="28"/>
          <w:rtl/>
        </w:rPr>
        <w:softHyphen/>
      </w:r>
      <w:r w:rsidRPr="00CD23FA">
        <w:rPr>
          <w:rFonts w:hint="cs"/>
          <w:rtl/>
        </w:rPr>
        <w:t>های ساخت فضای معنایی توسط الگوریتم</w:t>
      </w:r>
      <w:r>
        <w:rPr>
          <w:rtl/>
        </w:rPr>
        <w:softHyphen/>
      </w:r>
      <w:r w:rsidRPr="00CD23FA">
        <w:rPr>
          <w:rFonts w:hint="cs"/>
          <w:rtl/>
        </w:rPr>
        <w:t xml:space="preserve">های کاهش ابعادی همچون </w:t>
      </w:r>
      <w:proofErr w:type="spellStart"/>
      <w:r>
        <w:t>Isomap</w:t>
      </w:r>
      <w:proofErr w:type="spellEnd"/>
      <w:r>
        <w:t>, LSA, PCA</w:t>
      </w:r>
      <w:r>
        <w:rPr>
          <w:rFonts w:hint="cs"/>
          <w:rtl/>
        </w:rPr>
        <w:t xml:space="preserve"> و </w:t>
      </w:r>
      <w:proofErr w:type="spellStart"/>
      <w:r>
        <w:t>Pacmap</w:t>
      </w:r>
      <w:proofErr w:type="spellEnd"/>
      <w:r>
        <w:rPr>
          <w:rFonts w:hint="cs"/>
          <w:rtl/>
        </w:rPr>
        <w:t xml:space="preserve"> (شکل</w:t>
      </w:r>
      <w:r>
        <w:rPr>
          <w:rtl/>
        </w:rPr>
        <w:softHyphen/>
      </w:r>
      <w:r>
        <w:rPr>
          <w:rFonts w:hint="cs"/>
          <w:rtl/>
        </w:rPr>
        <w:t xml:space="preserve">های </w:t>
      </w:r>
      <w:r w:rsidR="00801CC1">
        <w:rPr>
          <w:rFonts w:hint="cs"/>
          <w:rtl/>
        </w:rPr>
        <w:t>(8-4) تا (11-4)</w:t>
      </w:r>
      <w:r>
        <w:rPr>
          <w:rFonts w:hint="cs"/>
          <w:rtl/>
        </w:rPr>
        <w:t>)</w:t>
      </w:r>
      <w:r w:rsidRPr="00CD23FA">
        <w:rPr>
          <w:rFonts w:hint="cs"/>
          <w:rtl/>
        </w:rPr>
        <w:t xml:space="preserve"> به دلیل عدم ایجاد تقارن در فضای معنایی در مراحل ابتدایی کار کنار گذاشته شده اند.</w:t>
      </w:r>
    </w:p>
    <w:p w14:paraId="0342226F" w14:textId="3DE7D86E" w:rsidR="00DA5091" w:rsidRPr="00CD23FA" w:rsidRDefault="00DA5091" w:rsidP="00AA7851">
      <w:pPr>
        <w:ind w:left="38" w:firstLine="567"/>
        <w:jc w:val="both"/>
        <w:rPr>
          <w:rtl/>
        </w:rPr>
      </w:pPr>
      <w:r w:rsidRPr="00CD23FA">
        <w:rPr>
          <w:rFonts w:hint="cs"/>
          <w:rtl/>
        </w:rPr>
        <w:t xml:space="preserve">در سایر نمودارها، </w:t>
      </w:r>
      <w:r w:rsidRPr="00CD23FA">
        <w:t>SOM</w:t>
      </w:r>
      <w:r>
        <w:rPr>
          <w:rFonts w:hint="cs"/>
          <w:rtl/>
        </w:rPr>
        <w:t xml:space="preserve"> (شکل</w:t>
      </w:r>
      <w:r w:rsidR="00801CC1">
        <w:rPr>
          <w:rFonts w:hint="cs"/>
          <w:rtl/>
        </w:rPr>
        <w:t>(12-4)</w:t>
      </w:r>
      <w:r>
        <w:rPr>
          <w:rFonts w:hint="cs"/>
          <w:rtl/>
        </w:rPr>
        <w:t>)</w:t>
      </w:r>
      <w:r w:rsidRPr="00CD23FA">
        <w:rPr>
          <w:rFonts w:hint="cs"/>
          <w:rtl/>
        </w:rPr>
        <w:t xml:space="preserve"> یک </w:t>
      </w:r>
      <w:r w:rsidRPr="00CD23FA">
        <w:rPr>
          <w:rtl/>
        </w:rPr>
        <w:t>الگو</w:t>
      </w:r>
      <w:r w:rsidRPr="00CD23FA">
        <w:rPr>
          <w:rFonts w:hint="cs"/>
          <w:rtl/>
        </w:rPr>
        <w:t>ی</w:t>
      </w:r>
      <w:r w:rsidRPr="00CD23FA">
        <w:rPr>
          <w:rtl/>
        </w:rPr>
        <w:t xml:space="preserve"> بس</w:t>
      </w:r>
      <w:r w:rsidRPr="00CD23FA">
        <w:rPr>
          <w:rFonts w:hint="cs"/>
          <w:rtl/>
        </w:rPr>
        <w:t>ی</w:t>
      </w:r>
      <w:r w:rsidRPr="00CD23FA">
        <w:rPr>
          <w:rFonts w:hint="eastAsia"/>
          <w:rtl/>
        </w:rPr>
        <w:t>ار</w:t>
      </w:r>
      <w:r w:rsidRPr="00CD23FA">
        <w:rPr>
          <w:rtl/>
        </w:rPr>
        <w:t xml:space="preserve"> ساختار </w:t>
      </w:r>
      <w:r w:rsidRPr="00CD23FA">
        <w:rPr>
          <w:rFonts w:hint="cs"/>
          <w:rtl/>
        </w:rPr>
        <w:t>ی</w:t>
      </w:r>
      <w:r w:rsidRPr="00CD23FA">
        <w:rPr>
          <w:rFonts w:hint="eastAsia"/>
          <w:rtl/>
        </w:rPr>
        <w:t>افته</w:t>
      </w:r>
      <w:r w:rsidRPr="00CD23FA">
        <w:rPr>
          <w:rtl/>
        </w:rPr>
        <w:t xml:space="preserve"> و شبکه مانند با خوشه</w:t>
      </w:r>
      <w:r>
        <w:rPr>
          <w:rtl/>
        </w:rPr>
        <w:softHyphen/>
      </w:r>
      <w:r w:rsidRPr="00CD23FA">
        <w:rPr>
          <w:rtl/>
        </w:rPr>
        <w:t>ها</w:t>
      </w:r>
      <w:r w:rsidR="00693960">
        <w:rPr>
          <w:rFonts w:hint="cs"/>
          <w:rtl/>
        </w:rPr>
        <w:t>ی</w:t>
      </w:r>
      <w:r w:rsidR="00A12C60">
        <w:rPr>
          <w:rtl/>
        </w:rPr>
        <w:t xml:space="preserve"> </w:t>
      </w:r>
      <w:r w:rsidRPr="00CD23FA">
        <w:rPr>
          <w:rtl/>
        </w:rPr>
        <w:t>متما</w:t>
      </w:r>
      <w:r w:rsidRPr="00CD23FA">
        <w:rPr>
          <w:rFonts w:hint="cs"/>
          <w:rtl/>
        </w:rPr>
        <w:t>ی</w:t>
      </w:r>
      <w:r w:rsidRPr="00CD23FA">
        <w:rPr>
          <w:rFonts w:hint="eastAsia"/>
          <w:rtl/>
        </w:rPr>
        <w:t>ز</w:t>
      </w:r>
      <w:r w:rsidRPr="00CD23FA">
        <w:rPr>
          <w:rtl/>
        </w:rPr>
        <w:t xml:space="preserve"> را نشان </w:t>
      </w:r>
      <w:r w:rsidR="00FC06F9">
        <w:rPr>
          <w:rtl/>
        </w:rPr>
        <w:t>می‌دهد</w:t>
      </w:r>
      <w:r w:rsidRPr="00CD23FA">
        <w:rPr>
          <w:rFonts w:hint="cs"/>
          <w:rtl/>
        </w:rPr>
        <w:t xml:space="preserve">. این ساختار </w:t>
      </w:r>
      <w:r w:rsidRPr="00CD23FA">
        <w:rPr>
          <w:rtl/>
        </w:rPr>
        <w:t>در ع</w:t>
      </w:r>
      <w:r w:rsidRPr="00CD23FA">
        <w:rPr>
          <w:rFonts w:hint="cs"/>
          <w:rtl/>
        </w:rPr>
        <w:t>ی</w:t>
      </w:r>
      <w:r w:rsidRPr="00CD23FA">
        <w:rPr>
          <w:rFonts w:hint="eastAsia"/>
          <w:rtl/>
        </w:rPr>
        <w:t>ن</w:t>
      </w:r>
      <w:r w:rsidRPr="00CD23FA">
        <w:rPr>
          <w:rtl/>
        </w:rPr>
        <w:t xml:space="preserve"> حفظ روابط توپولوژ</w:t>
      </w:r>
      <w:r w:rsidRPr="00CD23FA">
        <w:rPr>
          <w:rFonts w:hint="cs"/>
          <w:rtl/>
        </w:rPr>
        <w:t>ی</w:t>
      </w:r>
      <w:r w:rsidRPr="00CD23FA">
        <w:rPr>
          <w:rFonts w:hint="eastAsia"/>
          <w:rtl/>
        </w:rPr>
        <w:t>ک</w:t>
      </w:r>
      <w:r w:rsidRPr="00CD23FA">
        <w:rPr>
          <w:rFonts w:hint="cs"/>
          <w:rtl/>
        </w:rPr>
        <w:t>ی</w:t>
      </w:r>
      <w:r w:rsidRPr="00CD23FA">
        <w:rPr>
          <w:rFonts w:hint="eastAsia"/>
          <w:rtl/>
        </w:rPr>
        <w:t>،</w:t>
      </w:r>
      <w:r w:rsidRPr="00CD23FA">
        <w:rPr>
          <w:rtl/>
        </w:rPr>
        <w:t xml:space="preserve"> داده</w:t>
      </w:r>
      <w:r>
        <w:rPr>
          <w:rtl/>
        </w:rPr>
        <w:softHyphen/>
      </w:r>
      <w:r w:rsidRPr="00CD23FA">
        <w:rPr>
          <w:rtl/>
        </w:rPr>
        <w:t>ها</w:t>
      </w:r>
      <w:r w:rsidRPr="00CD23FA">
        <w:rPr>
          <w:rFonts w:hint="cs"/>
          <w:rtl/>
        </w:rPr>
        <w:t>ی</w:t>
      </w:r>
      <w:r w:rsidRPr="00CD23FA">
        <w:rPr>
          <w:rtl/>
        </w:rPr>
        <w:t xml:space="preserve"> با ابعاد بالا را به </w:t>
      </w:r>
      <w:r w:rsidRPr="00CD23FA">
        <w:rPr>
          <w:rFonts w:hint="cs"/>
          <w:rtl/>
        </w:rPr>
        <w:t>ی</w:t>
      </w:r>
      <w:r w:rsidRPr="00CD23FA">
        <w:rPr>
          <w:rFonts w:hint="eastAsia"/>
          <w:rtl/>
        </w:rPr>
        <w:t>ک</w:t>
      </w:r>
      <w:r w:rsidRPr="00CD23FA">
        <w:rPr>
          <w:rtl/>
        </w:rPr>
        <w:t xml:space="preserve"> شبکه دوبعد</w:t>
      </w:r>
      <w:r w:rsidRPr="00CD23FA">
        <w:rPr>
          <w:rFonts w:hint="cs"/>
          <w:rtl/>
        </w:rPr>
        <w:t>ی</w:t>
      </w:r>
      <w:r w:rsidRPr="00CD23FA">
        <w:rPr>
          <w:rtl/>
        </w:rPr>
        <w:t xml:space="preserve"> نگاشت م</w:t>
      </w:r>
      <w:r w:rsidRPr="00CD23FA">
        <w:rPr>
          <w:rFonts w:hint="cs"/>
          <w:rtl/>
        </w:rPr>
        <w:t>ی</w:t>
      </w:r>
      <w:r>
        <w:rPr>
          <w:rtl/>
        </w:rPr>
        <w:softHyphen/>
      </w:r>
      <w:r w:rsidRPr="00CD23FA">
        <w:rPr>
          <w:rtl/>
        </w:rPr>
        <w:t>کند. در مقا</w:t>
      </w:r>
      <w:r w:rsidRPr="00CD23FA">
        <w:rPr>
          <w:rFonts w:hint="cs"/>
          <w:rtl/>
        </w:rPr>
        <w:t>ی</w:t>
      </w:r>
      <w:r w:rsidRPr="00CD23FA">
        <w:rPr>
          <w:rFonts w:hint="eastAsia"/>
          <w:rtl/>
        </w:rPr>
        <w:t>سه</w:t>
      </w:r>
      <w:r w:rsidRPr="00CD23FA">
        <w:rPr>
          <w:rtl/>
        </w:rPr>
        <w:t xml:space="preserve"> با </w:t>
      </w:r>
      <w:r w:rsidRPr="00CD23FA">
        <w:rPr>
          <w:rFonts w:hint="cs"/>
          <w:rtl/>
        </w:rPr>
        <w:t>سایر روش</w:t>
      </w:r>
      <w:r>
        <w:rPr>
          <w:sz w:val="28"/>
          <w:rtl/>
        </w:rPr>
        <w:softHyphen/>
      </w:r>
      <w:r w:rsidRPr="00CD23FA">
        <w:rPr>
          <w:rFonts w:hint="cs"/>
          <w:rtl/>
        </w:rPr>
        <w:t>ها</w:t>
      </w:r>
      <w:r w:rsidRPr="00CD23FA">
        <w:rPr>
          <w:rtl/>
        </w:rPr>
        <w:t xml:space="preserve"> به طور </w:t>
      </w:r>
      <w:r w:rsidRPr="00CD23FA">
        <w:rPr>
          <w:rFonts w:hint="cs"/>
          <w:rtl/>
        </w:rPr>
        <w:t>واضح</w:t>
      </w:r>
      <w:r w:rsidRPr="00CD23FA">
        <w:rPr>
          <w:rtl/>
        </w:rPr>
        <w:t xml:space="preserve"> خوشه</w:t>
      </w:r>
      <w:r>
        <w:rPr>
          <w:rtl/>
        </w:rPr>
        <w:softHyphen/>
      </w:r>
      <w:r w:rsidRPr="00CD23FA">
        <w:rPr>
          <w:rtl/>
        </w:rPr>
        <w:t>ها</w:t>
      </w:r>
      <w:r w:rsidRPr="00CD23FA">
        <w:rPr>
          <w:rFonts w:hint="cs"/>
          <w:rtl/>
        </w:rPr>
        <w:t>ی</w:t>
      </w:r>
      <w:r w:rsidRPr="00CD23FA">
        <w:rPr>
          <w:rtl/>
        </w:rPr>
        <w:t xml:space="preserve"> جدا شده را تشک</w:t>
      </w:r>
      <w:r w:rsidRPr="00CD23FA">
        <w:rPr>
          <w:rFonts w:hint="cs"/>
          <w:rtl/>
        </w:rPr>
        <w:t>ی</w:t>
      </w:r>
      <w:r w:rsidRPr="00CD23FA">
        <w:rPr>
          <w:rFonts w:hint="eastAsia"/>
          <w:rtl/>
        </w:rPr>
        <w:t>ل</w:t>
      </w:r>
      <w:r w:rsidRPr="00CD23FA">
        <w:rPr>
          <w:rtl/>
        </w:rPr>
        <w:t xml:space="preserve"> نم</w:t>
      </w:r>
      <w:r w:rsidRPr="00CD23FA">
        <w:rPr>
          <w:rFonts w:hint="cs"/>
          <w:rtl/>
        </w:rPr>
        <w:t>ی</w:t>
      </w:r>
      <w:r w:rsidR="00693960">
        <w:rPr>
          <w:rtl/>
        </w:rPr>
        <w:softHyphen/>
      </w:r>
      <w:r w:rsidRPr="00CD23FA">
        <w:rPr>
          <w:rtl/>
        </w:rPr>
        <w:t>دهد. توز</w:t>
      </w:r>
      <w:r w:rsidRPr="00CD23FA">
        <w:rPr>
          <w:rFonts w:hint="cs"/>
          <w:rtl/>
        </w:rPr>
        <w:t>ی</w:t>
      </w:r>
      <w:r w:rsidRPr="00CD23FA">
        <w:rPr>
          <w:rFonts w:hint="eastAsia"/>
          <w:rtl/>
        </w:rPr>
        <w:t>ع</w:t>
      </w:r>
      <w:r w:rsidRPr="00CD23FA">
        <w:rPr>
          <w:rtl/>
        </w:rPr>
        <w:t xml:space="preserve"> </w:t>
      </w:r>
      <w:r w:rsidRPr="00CD23FA">
        <w:rPr>
          <w:rFonts w:hint="cs"/>
          <w:rtl/>
        </w:rPr>
        <w:t>ی</w:t>
      </w:r>
      <w:r w:rsidRPr="00CD23FA">
        <w:rPr>
          <w:rFonts w:hint="eastAsia"/>
          <w:rtl/>
        </w:rPr>
        <w:t>کنواخت</w:t>
      </w:r>
      <w:r w:rsidR="00693960">
        <w:rPr>
          <w:rtl/>
        </w:rPr>
        <w:softHyphen/>
      </w:r>
      <w:r w:rsidRPr="00CD23FA">
        <w:rPr>
          <w:rtl/>
        </w:rPr>
        <w:t>تر و کمتر متمرکز به نظر</w:t>
      </w:r>
      <w:r w:rsidR="00A00FDE">
        <w:rPr>
          <w:rtl/>
        </w:rPr>
        <w:t xml:space="preserve"> می‌</w:t>
      </w:r>
      <w:r w:rsidRPr="00CD23FA">
        <w:rPr>
          <w:rtl/>
        </w:rPr>
        <w:t xml:space="preserve">رسد، که نشان </w:t>
      </w:r>
      <w:r w:rsidR="00FC06F9">
        <w:rPr>
          <w:rtl/>
        </w:rPr>
        <w:t>می‌دهد</w:t>
      </w:r>
      <w:r w:rsidRPr="00CD23FA">
        <w:rPr>
          <w:rtl/>
        </w:rPr>
        <w:t xml:space="preserve"> توپولوژ</w:t>
      </w:r>
      <w:r w:rsidRPr="00CD23FA">
        <w:rPr>
          <w:rFonts w:hint="cs"/>
          <w:rtl/>
        </w:rPr>
        <w:t>ی</w:t>
      </w:r>
      <w:r w:rsidRPr="00CD23FA">
        <w:rPr>
          <w:rtl/>
        </w:rPr>
        <w:t xml:space="preserve"> کل</w:t>
      </w:r>
      <w:r w:rsidRPr="00CD23FA">
        <w:rPr>
          <w:rFonts w:hint="cs"/>
          <w:rtl/>
        </w:rPr>
        <w:t>ی</w:t>
      </w:r>
      <w:r w:rsidRPr="00CD23FA">
        <w:rPr>
          <w:rtl/>
        </w:rPr>
        <w:t xml:space="preserve"> را به جا</w:t>
      </w:r>
      <w:r w:rsidRPr="00CD23FA">
        <w:rPr>
          <w:rFonts w:hint="cs"/>
          <w:rtl/>
        </w:rPr>
        <w:t>ی</w:t>
      </w:r>
      <w:r w:rsidRPr="00CD23FA">
        <w:rPr>
          <w:rtl/>
        </w:rPr>
        <w:t xml:space="preserve"> گروه بند</w:t>
      </w:r>
      <w:r w:rsidRPr="00CD23FA">
        <w:rPr>
          <w:rFonts w:hint="cs"/>
          <w:rtl/>
        </w:rPr>
        <w:t>ی</w:t>
      </w:r>
      <w:r w:rsidR="00A12C60">
        <w:rPr>
          <w:rtl/>
        </w:rPr>
        <w:t xml:space="preserve">‌های </w:t>
      </w:r>
      <w:r w:rsidRPr="00CD23FA">
        <w:rPr>
          <w:rtl/>
        </w:rPr>
        <w:t>محل</w:t>
      </w:r>
      <w:r w:rsidRPr="00CD23FA">
        <w:rPr>
          <w:rFonts w:hint="cs"/>
          <w:rtl/>
        </w:rPr>
        <w:t>ی</w:t>
      </w:r>
      <w:r w:rsidRPr="00CD23FA">
        <w:rPr>
          <w:rtl/>
        </w:rPr>
        <w:t xml:space="preserve"> متما</w:t>
      </w:r>
      <w:r w:rsidRPr="00CD23FA">
        <w:rPr>
          <w:rFonts w:hint="cs"/>
          <w:rtl/>
        </w:rPr>
        <w:t>ی</w:t>
      </w:r>
      <w:r w:rsidRPr="00CD23FA">
        <w:rPr>
          <w:rFonts w:hint="eastAsia"/>
          <w:rtl/>
        </w:rPr>
        <w:t>ز</w:t>
      </w:r>
      <w:r w:rsidR="00A00FDE">
        <w:rPr>
          <w:rtl/>
        </w:rPr>
        <w:t xml:space="preserve"> می‌</w:t>
      </w:r>
      <w:r w:rsidRPr="00CD23FA">
        <w:rPr>
          <w:rtl/>
        </w:rPr>
        <w:t>گ</w:t>
      </w:r>
      <w:r w:rsidRPr="00CD23FA">
        <w:rPr>
          <w:rFonts w:hint="cs"/>
          <w:rtl/>
        </w:rPr>
        <w:t>ی</w:t>
      </w:r>
      <w:r w:rsidRPr="00CD23FA">
        <w:rPr>
          <w:rFonts w:hint="eastAsia"/>
          <w:rtl/>
        </w:rPr>
        <w:t>رد</w:t>
      </w:r>
      <w:r w:rsidRPr="00CD23FA">
        <w:rPr>
          <w:rtl/>
        </w:rPr>
        <w:t>.</w:t>
      </w:r>
    </w:p>
    <w:p w14:paraId="1B2FAAEF" w14:textId="62A70EA5" w:rsidR="00DA5091" w:rsidRPr="00CD23FA" w:rsidRDefault="00DA5091" w:rsidP="00AA7851">
      <w:pPr>
        <w:ind w:left="38" w:firstLine="567"/>
        <w:jc w:val="both"/>
        <w:rPr>
          <w:rtl/>
        </w:rPr>
      </w:pPr>
      <w:r w:rsidRPr="00CD23FA">
        <w:rPr>
          <w:rFonts w:hint="cs"/>
          <w:rtl/>
        </w:rPr>
        <w:t xml:space="preserve">تصویر نمودار </w:t>
      </w:r>
      <w:r w:rsidRPr="00CD23FA">
        <w:t>t-SNE</w:t>
      </w:r>
      <w:r>
        <w:rPr>
          <w:rFonts w:hint="cs"/>
          <w:rtl/>
        </w:rPr>
        <w:t xml:space="preserve"> (شکل </w:t>
      </w:r>
      <w:r w:rsidR="00801CC1">
        <w:rPr>
          <w:rFonts w:hint="cs"/>
          <w:rtl/>
        </w:rPr>
        <w:t>(13-4)</w:t>
      </w:r>
      <w:r>
        <w:rPr>
          <w:rFonts w:hint="cs"/>
          <w:rtl/>
        </w:rPr>
        <w:t>)</w:t>
      </w:r>
      <w:r w:rsidRPr="00CD23FA">
        <w:rPr>
          <w:rFonts w:hint="cs"/>
          <w:rtl/>
        </w:rPr>
        <w:t xml:space="preserve"> </w:t>
      </w:r>
      <w:r w:rsidRPr="00CD23FA">
        <w:rPr>
          <w:rtl/>
        </w:rPr>
        <w:t>توز</w:t>
      </w:r>
      <w:r w:rsidRPr="00CD23FA">
        <w:rPr>
          <w:rFonts w:hint="cs"/>
          <w:rtl/>
        </w:rPr>
        <w:t>ی</w:t>
      </w:r>
      <w:r w:rsidRPr="00CD23FA">
        <w:rPr>
          <w:rFonts w:hint="eastAsia"/>
          <w:rtl/>
        </w:rPr>
        <w:t>ع</w:t>
      </w:r>
      <w:r w:rsidRPr="00CD23FA">
        <w:rPr>
          <w:rtl/>
        </w:rPr>
        <w:t xml:space="preserve"> پراکنده</w:t>
      </w:r>
      <w:r w:rsidR="00693960">
        <w:rPr>
          <w:rtl/>
        </w:rPr>
        <w:t xml:space="preserve">‌تر </w:t>
      </w:r>
      <w:r w:rsidRPr="00CD23FA">
        <w:rPr>
          <w:rtl/>
        </w:rPr>
        <w:t>و جز</w:t>
      </w:r>
      <w:r w:rsidRPr="00CD23FA">
        <w:rPr>
          <w:rFonts w:hint="cs"/>
          <w:rtl/>
        </w:rPr>
        <w:t>ی</w:t>
      </w:r>
      <w:r w:rsidRPr="00CD23FA">
        <w:rPr>
          <w:rFonts w:hint="eastAsia"/>
          <w:rtl/>
        </w:rPr>
        <w:t>ره</w:t>
      </w:r>
      <w:r w:rsidR="00E15DB1">
        <w:rPr>
          <w:rtl/>
        </w:rPr>
        <w:softHyphen/>
      </w:r>
      <w:r w:rsidR="00E15DB1">
        <w:rPr>
          <w:rFonts w:hint="cs"/>
          <w:rtl/>
        </w:rPr>
        <w:t>ای</w:t>
      </w:r>
      <w:r w:rsidRPr="00CD23FA">
        <w:rPr>
          <w:rtl/>
        </w:rPr>
        <w:t xml:space="preserve"> را نشان م</w:t>
      </w:r>
      <w:r w:rsidRPr="00CD23FA">
        <w:rPr>
          <w:rFonts w:hint="cs"/>
          <w:rtl/>
        </w:rPr>
        <w:t>ی</w:t>
      </w:r>
      <w:r>
        <w:rPr>
          <w:rtl/>
        </w:rPr>
        <w:softHyphen/>
      </w:r>
      <w:r w:rsidRPr="00CD23FA">
        <w:rPr>
          <w:rtl/>
        </w:rPr>
        <w:t>دهد</w:t>
      </w:r>
      <w:r w:rsidRPr="00CD23FA">
        <w:rPr>
          <w:rFonts w:hint="cs"/>
          <w:rtl/>
        </w:rPr>
        <w:t xml:space="preserve">. </w:t>
      </w:r>
      <w:r w:rsidRPr="00CD23FA">
        <w:rPr>
          <w:rtl/>
        </w:rPr>
        <w:t xml:space="preserve">برخلاف </w:t>
      </w:r>
      <w:r w:rsidRPr="00CD23FA">
        <w:t>SOM</w:t>
      </w:r>
      <w:r w:rsidRPr="00CD23FA">
        <w:rPr>
          <w:rtl/>
        </w:rPr>
        <w:t xml:space="preserve"> و </w:t>
      </w:r>
      <w:r w:rsidRPr="00CD23FA">
        <w:t>UMAP</w:t>
      </w:r>
      <w:r w:rsidRPr="00CD23FA">
        <w:rPr>
          <w:rtl/>
        </w:rPr>
        <w:t xml:space="preserve">، </w:t>
      </w:r>
      <w:r w:rsidRPr="00CD23FA">
        <w:rPr>
          <w:rFonts w:hint="cs"/>
          <w:rtl/>
        </w:rPr>
        <w:t>ی</w:t>
      </w:r>
      <w:r w:rsidRPr="00CD23FA">
        <w:rPr>
          <w:rFonts w:hint="eastAsia"/>
          <w:rtl/>
        </w:rPr>
        <w:t>ک</w:t>
      </w:r>
      <w:r w:rsidRPr="00CD23FA">
        <w:rPr>
          <w:rtl/>
        </w:rPr>
        <w:t xml:space="preserve"> هسته مرکز</w:t>
      </w:r>
      <w:r w:rsidRPr="00CD23FA">
        <w:rPr>
          <w:rFonts w:hint="cs"/>
          <w:rtl/>
        </w:rPr>
        <w:t>ی</w:t>
      </w:r>
      <w:r w:rsidRPr="00CD23FA">
        <w:rPr>
          <w:rtl/>
        </w:rPr>
        <w:t xml:space="preserve"> متراکم ا</w:t>
      </w:r>
      <w:r w:rsidRPr="00CD23FA">
        <w:rPr>
          <w:rFonts w:hint="cs"/>
          <w:rtl/>
        </w:rPr>
        <w:t>ی</w:t>
      </w:r>
      <w:r w:rsidRPr="00CD23FA">
        <w:rPr>
          <w:rFonts w:hint="eastAsia"/>
          <w:rtl/>
        </w:rPr>
        <w:t>جاد</w:t>
      </w:r>
      <w:r w:rsidRPr="00CD23FA">
        <w:rPr>
          <w:rtl/>
        </w:rPr>
        <w:t xml:space="preserve"> کرده است که نشان</w:t>
      </w:r>
      <w:r w:rsidR="00693960">
        <w:rPr>
          <w:rtl/>
        </w:rPr>
        <w:softHyphen/>
      </w:r>
      <w:r w:rsidRPr="00CD23FA">
        <w:rPr>
          <w:rtl/>
        </w:rPr>
        <w:t>دهنده تاک</w:t>
      </w:r>
      <w:r w:rsidRPr="00CD23FA">
        <w:rPr>
          <w:rFonts w:hint="cs"/>
          <w:rtl/>
        </w:rPr>
        <w:t>ی</w:t>
      </w:r>
      <w:r w:rsidRPr="00CD23FA">
        <w:rPr>
          <w:rFonts w:hint="eastAsia"/>
          <w:rtl/>
        </w:rPr>
        <w:t>د</w:t>
      </w:r>
      <w:r w:rsidRPr="00CD23FA">
        <w:rPr>
          <w:rtl/>
        </w:rPr>
        <w:t xml:space="preserve"> قو</w:t>
      </w:r>
      <w:r w:rsidRPr="00CD23FA">
        <w:rPr>
          <w:rFonts w:hint="cs"/>
          <w:rtl/>
        </w:rPr>
        <w:t>ی</w:t>
      </w:r>
      <w:r>
        <w:rPr>
          <w:rtl/>
        </w:rPr>
        <w:softHyphen/>
      </w:r>
      <w:r w:rsidRPr="00CD23FA">
        <w:rPr>
          <w:rtl/>
        </w:rPr>
        <w:t>تر</w:t>
      </w:r>
      <w:r w:rsidRPr="00CD23FA">
        <w:rPr>
          <w:rFonts w:hint="cs"/>
          <w:rtl/>
        </w:rPr>
        <w:t>ی</w:t>
      </w:r>
      <w:r w:rsidRPr="00CD23FA">
        <w:rPr>
          <w:rtl/>
        </w:rPr>
        <w:t xml:space="preserve"> بر حفظ همسا</w:t>
      </w:r>
      <w:r w:rsidRPr="00CD23FA">
        <w:rPr>
          <w:rFonts w:hint="cs"/>
          <w:rtl/>
        </w:rPr>
        <w:t>ی</w:t>
      </w:r>
      <w:r w:rsidRPr="00CD23FA">
        <w:rPr>
          <w:rFonts w:hint="eastAsia"/>
          <w:rtl/>
        </w:rPr>
        <w:t>گ</w:t>
      </w:r>
      <w:r w:rsidRPr="00CD23FA">
        <w:rPr>
          <w:rFonts w:hint="cs"/>
          <w:rtl/>
        </w:rPr>
        <w:t>ی</w:t>
      </w:r>
      <w:r w:rsidR="00A12C60">
        <w:rPr>
          <w:rtl/>
        </w:rPr>
        <w:t xml:space="preserve">‌های </w:t>
      </w:r>
      <w:r w:rsidRPr="00CD23FA">
        <w:rPr>
          <w:rtl/>
        </w:rPr>
        <w:t>محل</w:t>
      </w:r>
      <w:r w:rsidRPr="00CD23FA">
        <w:rPr>
          <w:rFonts w:hint="cs"/>
          <w:rtl/>
        </w:rPr>
        <w:t>ی نسبت</w:t>
      </w:r>
      <w:r w:rsidRPr="00CD23FA">
        <w:rPr>
          <w:rtl/>
        </w:rPr>
        <w:t xml:space="preserve"> به هز</w:t>
      </w:r>
      <w:r w:rsidRPr="00CD23FA">
        <w:rPr>
          <w:rFonts w:hint="cs"/>
          <w:rtl/>
        </w:rPr>
        <w:t>ی</w:t>
      </w:r>
      <w:r w:rsidRPr="00CD23FA">
        <w:rPr>
          <w:rFonts w:hint="eastAsia"/>
          <w:rtl/>
        </w:rPr>
        <w:t>نه</w:t>
      </w:r>
      <w:r w:rsidRPr="00CD23FA">
        <w:rPr>
          <w:rtl/>
        </w:rPr>
        <w:t xml:space="preserve"> ساختار </w:t>
      </w:r>
      <w:r w:rsidR="00C30C4C">
        <w:rPr>
          <w:rtl/>
        </w:rPr>
        <w:t>کلی</w:t>
      </w:r>
      <w:r w:rsidRPr="00CD23FA">
        <w:rPr>
          <w:rtl/>
        </w:rPr>
        <w:t xml:space="preserve"> است.</w:t>
      </w:r>
      <w:r w:rsidRPr="00CD23FA">
        <w:rPr>
          <w:rFonts w:hint="cs"/>
          <w:rtl/>
        </w:rPr>
        <w:t xml:space="preserve"> </w:t>
      </w:r>
      <w:r w:rsidRPr="00CD23FA">
        <w:rPr>
          <w:rtl/>
        </w:rPr>
        <w:t>اغلب ساختارها</w:t>
      </w:r>
      <w:r w:rsidRPr="00CD23FA">
        <w:rPr>
          <w:rFonts w:hint="cs"/>
          <w:rtl/>
        </w:rPr>
        <w:t>ی</w:t>
      </w:r>
      <w:r w:rsidRPr="00CD23FA">
        <w:rPr>
          <w:rtl/>
        </w:rPr>
        <w:t xml:space="preserve"> </w:t>
      </w:r>
      <w:r w:rsidR="00C30C4C">
        <w:rPr>
          <w:rtl/>
        </w:rPr>
        <w:t>کلی</w:t>
      </w:r>
      <w:r w:rsidRPr="00CD23FA">
        <w:rPr>
          <w:rtl/>
        </w:rPr>
        <w:t xml:space="preserve"> را تجز</w:t>
      </w:r>
      <w:r w:rsidRPr="00CD23FA">
        <w:rPr>
          <w:rFonts w:hint="cs"/>
          <w:rtl/>
        </w:rPr>
        <w:t>ی</w:t>
      </w:r>
      <w:r w:rsidRPr="00CD23FA">
        <w:rPr>
          <w:rFonts w:hint="eastAsia"/>
          <w:rtl/>
        </w:rPr>
        <w:t>ه</w:t>
      </w:r>
      <w:r w:rsidRPr="00CD23FA">
        <w:rPr>
          <w:rtl/>
        </w:rPr>
        <w:t xml:space="preserve"> </w:t>
      </w:r>
      <w:r w:rsidR="005B628F">
        <w:rPr>
          <w:rtl/>
        </w:rPr>
        <w:t>می‌کند</w:t>
      </w:r>
      <w:r w:rsidRPr="00CD23FA">
        <w:rPr>
          <w:rtl/>
        </w:rPr>
        <w:t xml:space="preserve"> تا شباهت</w:t>
      </w:r>
      <w:r>
        <w:rPr>
          <w:rtl/>
        </w:rPr>
        <w:softHyphen/>
      </w:r>
      <w:r w:rsidRPr="00CD23FA">
        <w:rPr>
          <w:rtl/>
        </w:rPr>
        <w:t>ها</w:t>
      </w:r>
      <w:r w:rsidRPr="00CD23FA">
        <w:rPr>
          <w:rFonts w:hint="cs"/>
          <w:rtl/>
        </w:rPr>
        <w:t>ی</w:t>
      </w:r>
      <w:r w:rsidRPr="00CD23FA">
        <w:rPr>
          <w:rtl/>
        </w:rPr>
        <w:t xml:space="preserve"> محل</w:t>
      </w:r>
      <w:r w:rsidRPr="00CD23FA">
        <w:rPr>
          <w:rFonts w:hint="cs"/>
          <w:rtl/>
        </w:rPr>
        <w:t>ی</w:t>
      </w:r>
      <w:r w:rsidRPr="00CD23FA">
        <w:rPr>
          <w:rtl/>
        </w:rPr>
        <w:t xml:space="preserve"> را بهتر نشان دهد.</w:t>
      </w:r>
    </w:p>
    <w:p w14:paraId="0EBD458E" w14:textId="19B27F8D" w:rsidR="00DA5091" w:rsidRPr="00CD23FA" w:rsidRDefault="00DA5091" w:rsidP="00AA7851">
      <w:pPr>
        <w:ind w:left="38" w:firstLine="567"/>
        <w:jc w:val="both"/>
        <w:rPr>
          <w:rtl/>
        </w:rPr>
      </w:pPr>
      <w:r w:rsidRPr="00CD23FA">
        <w:rPr>
          <w:rFonts w:hint="cs"/>
          <w:rtl/>
        </w:rPr>
        <w:lastRenderedPageBreak/>
        <w:t xml:space="preserve">در تصویر </w:t>
      </w:r>
      <w:r w:rsidRPr="00CD23FA">
        <w:t>UMAP</w:t>
      </w:r>
      <w:r w:rsidRPr="00CD23FA">
        <w:rPr>
          <w:rFonts w:hint="cs"/>
          <w:rtl/>
        </w:rPr>
        <w:t xml:space="preserve"> </w:t>
      </w:r>
      <w:r>
        <w:rPr>
          <w:rFonts w:hint="cs"/>
          <w:rtl/>
        </w:rPr>
        <w:t>(شکل</w:t>
      </w:r>
      <w:r w:rsidR="00801CC1">
        <w:rPr>
          <w:rFonts w:hint="cs"/>
          <w:rtl/>
        </w:rPr>
        <w:t>(14-4)</w:t>
      </w:r>
      <w:r>
        <w:rPr>
          <w:rFonts w:hint="cs"/>
          <w:rtl/>
        </w:rPr>
        <w:t xml:space="preserve">) </w:t>
      </w:r>
      <w:r w:rsidRPr="00CD23FA">
        <w:rPr>
          <w:rtl/>
        </w:rPr>
        <w:t>نقشه حرارت</w:t>
      </w:r>
      <w:r w:rsidRPr="00CD23FA">
        <w:rPr>
          <w:rFonts w:hint="cs"/>
          <w:rtl/>
        </w:rPr>
        <w:t>ی</w:t>
      </w:r>
      <w:r w:rsidRPr="00CD23FA">
        <w:rPr>
          <w:rtl/>
        </w:rPr>
        <w:t xml:space="preserve"> ترک</w:t>
      </w:r>
      <w:r w:rsidRPr="00CD23FA">
        <w:rPr>
          <w:rFonts w:hint="cs"/>
          <w:rtl/>
        </w:rPr>
        <w:t>ی</w:t>
      </w:r>
      <w:r w:rsidRPr="00CD23FA">
        <w:rPr>
          <w:rFonts w:hint="eastAsia"/>
          <w:rtl/>
        </w:rPr>
        <w:t>ب</w:t>
      </w:r>
      <w:r w:rsidRPr="00CD23FA">
        <w:rPr>
          <w:rFonts w:hint="cs"/>
          <w:rtl/>
        </w:rPr>
        <w:t>ی</w:t>
      </w:r>
      <w:r w:rsidRPr="00CD23FA">
        <w:rPr>
          <w:rtl/>
        </w:rPr>
        <w:t xml:space="preserve"> از ساختار </w:t>
      </w:r>
      <w:r w:rsidR="00C30C4C">
        <w:rPr>
          <w:rtl/>
        </w:rPr>
        <w:t>کلی</w:t>
      </w:r>
      <w:r w:rsidRPr="00CD23FA">
        <w:rPr>
          <w:rtl/>
        </w:rPr>
        <w:t xml:space="preserve"> و محل</w:t>
      </w:r>
      <w:r w:rsidRPr="00CD23FA">
        <w:rPr>
          <w:rFonts w:hint="cs"/>
          <w:rtl/>
        </w:rPr>
        <w:t>ی</w:t>
      </w:r>
      <w:r w:rsidRPr="00CD23FA">
        <w:rPr>
          <w:rtl/>
        </w:rPr>
        <w:t xml:space="preserve"> را نشان </w:t>
      </w:r>
      <w:r w:rsidR="00FC06F9">
        <w:rPr>
          <w:rtl/>
        </w:rPr>
        <w:t>می‌دهد</w:t>
      </w:r>
      <w:r w:rsidRPr="00CD23FA">
        <w:rPr>
          <w:rFonts w:hint="cs"/>
          <w:rtl/>
        </w:rPr>
        <w:t xml:space="preserve">. </w:t>
      </w:r>
      <w:r w:rsidRPr="00CD23FA">
        <w:rPr>
          <w:rtl/>
        </w:rPr>
        <w:t xml:space="preserve">هدف </w:t>
      </w:r>
      <w:r w:rsidRPr="00CD23FA">
        <w:t>UMAP</w:t>
      </w:r>
      <w:r w:rsidRPr="00CD23FA">
        <w:rPr>
          <w:rtl/>
        </w:rPr>
        <w:t xml:space="preserve"> ا</w:t>
      </w:r>
      <w:r w:rsidRPr="00CD23FA">
        <w:rPr>
          <w:rFonts w:hint="cs"/>
          <w:rtl/>
        </w:rPr>
        <w:t>ی</w:t>
      </w:r>
      <w:r w:rsidRPr="00CD23FA">
        <w:rPr>
          <w:rFonts w:hint="eastAsia"/>
          <w:rtl/>
        </w:rPr>
        <w:t>جاد</w:t>
      </w:r>
      <w:r w:rsidRPr="00CD23FA">
        <w:rPr>
          <w:rtl/>
        </w:rPr>
        <w:t xml:space="preserve"> تعادل ب</w:t>
      </w:r>
      <w:r w:rsidRPr="00CD23FA">
        <w:rPr>
          <w:rFonts w:hint="cs"/>
          <w:rtl/>
        </w:rPr>
        <w:t>ی</w:t>
      </w:r>
      <w:r w:rsidRPr="00CD23FA">
        <w:rPr>
          <w:rFonts w:hint="eastAsia"/>
          <w:rtl/>
        </w:rPr>
        <w:t>ن</w:t>
      </w:r>
      <w:r w:rsidRPr="00CD23FA">
        <w:rPr>
          <w:rtl/>
        </w:rPr>
        <w:t xml:space="preserve"> حفظ ساختارها</w:t>
      </w:r>
      <w:r w:rsidRPr="00CD23FA">
        <w:rPr>
          <w:rFonts w:hint="cs"/>
          <w:rtl/>
        </w:rPr>
        <w:t>ی</w:t>
      </w:r>
      <w:r w:rsidRPr="00CD23FA">
        <w:rPr>
          <w:rtl/>
        </w:rPr>
        <w:t xml:space="preserve"> محل</w:t>
      </w:r>
      <w:r w:rsidRPr="00CD23FA">
        <w:rPr>
          <w:rFonts w:hint="cs"/>
          <w:rtl/>
        </w:rPr>
        <w:t>ی</w:t>
      </w:r>
      <w:r w:rsidRPr="00CD23FA">
        <w:rPr>
          <w:rtl/>
        </w:rPr>
        <w:t xml:space="preserve"> و </w:t>
      </w:r>
      <w:r w:rsidR="00C30C4C">
        <w:rPr>
          <w:rtl/>
        </w:rPr>
        <w:t>کلی</w:t>
      </w:r>
      <w:r w:rsidRPr="00CD23FA">
        <w:rPr>
          <w:rtl/>
        </w:rPr>
        <w:t xml:space="preserve"> است که در ا</w:t>
      </w:r>
      <w:r w:rsidRPr="00CD23FA">
        <w:rPr>
          <w:rFonts w:hint="cs"/>
          <w:rtl/>
        </w:rPr>
        <w:t>ی</w:t>
      </w:r>
      <w:r w:rsidRPr="00CD23FA">
        <w:rPr>
          <w:rFonts w:hint="eastAsia"/>
          <w:rtl/>
        </w:rPr>
        <w:t>ن</w:t>
      </w:r>
      <w:r w:rsidRPr="00CD23FA">
        <w:rPr>
          <w:rtl/>
        </w:rPr>
        <w:t xml:space="preserve"> تجسم مشهود است.</w:t>
      </w:r>
      <w:r w:rsidRPr="00CD23FA">
        <w:rPr>
          <w:rFonts w:hint="cs"/>
          <w:rtl/>
        </w:rPr>
        <w:t xml:space="preserve"> </w:t>
      </w:r>
      <w:r w:rsidRPr="00CD23FA">
        <w:rPr>
          <w:rtl/>
        </w:rPr>
        <w:t>شب</w:t>
      </w:r>
      <w:r w:rsidRPr="00CD23FA">
        <w:rPr>
          <w:rFonts w:hint="cs"/>
          <w:rtl/>
        </w:rPr>
        <w:t>ی</w:t>
      </w:r>
      <w:r w:rsidRPr="00CD23FA">
        <w:rPr>
          <w:rFonts w:hint="eastAsia"/>
          <w:rtl/>
        </w:rPr>
        <w:t>ه</w:t>
      </w:r>
      <w:r w:rsidRPr="00CD23FA">
        <w:rPr>
          <w:rtl/>
        </w:rPr>
        <w:t xml:space="preserve"> به </w:t>
      </w:r>
      <w:r w:rsidRPr="00CD23FA">
        <w:t>t-SNE</w:t>
      </w:r>
      <w:r w:rsidRPr="00CD23FA">
        <w:rPr>
          <w:rtl/>
        </w:rPr>
        <w:t xml:space="preserve"> در شناسا</w:t>
      </w:r>
      <w:r w:rsidRPr="00CD23FA">
        <w:rPr>
          <w:rFonts w:hint="cs"/>
          <w:rtl/>
        </w:rPr>
        <w:t>یی</w:t>
      </w:r>
      <w:r w:rsidRPr="00CD23FA">
        <w:rPr>
          <w:rtl/>
        </w:rPr>
        <w:t xml:space="preserve"> خوشه</w:t>
      </w:r>
      <w:r w:rsidRPr="009764F2">
        <w:rPr>
          <w:sz w:val="28"/>
          <w:rtl/>
        </w:rPr>
        <w:t>‌</w:t>
      </w:r>
      <w:r w:rsidRPr="00CD23FA">
        <w:rPr>
          <w:rtl/>
        </w:rPr>
        <w:t>ها، اما الگو</w:t>
      </w:r>
      <w:r w:rsidRPr="00CD23FA">
        <w:rPr>
          <w:rFonts w:hint="cs"/>
          <w:rtl/>
        </w:rPr>
        <w:t>ی</w:t>
      </w:r>
      <w:r w:rsidRPr="00CD23FA">
        <w:rPr>
          <w:rtl/>
        </w:rPr>
        <w:t xml:space="preserve"> هندس</w:t>
      </w:r>
      <w:r w:rsidRPr="00CD23FA">
        <w:rPr>
          <w:rFonts w:hint="cs"/>
          <w:rtl/>
        </w:rPr>
        <w:t>ی</w:t>
      </w:r>
      <w:r w:rsidRPr="00CD23FA">
        <w:rPr>
          <w:rtl/>
        </w:rPr>
        <w:t xml:space="preserve"> و گسترده</w:t>
      </w:r>
      <w:r w:rsidRPr="009764F2">
        <w:rPr>
          <w:sz w:val="28"/>
          <w:rtl/>
        </w:rPr>
        <w:t>‌</w:t>
      </w:r>
      <w:r w:rsidRPr="00CD23FA">
        <w:rPr>
          <w:rtl/>
        </w:rPr>
        <w:t>تر</w:t>
      </w:r>
      <w:r w:rsidRPr="00CD23FA">
        <w:rPr>
          <w:rFonts w:hint="cs"/>
          <w:rtl/>
        </w:rPr>
        <w:t>ی</w:t>
      </w:r>
      <w:r w:rsidRPr="00CD23FA">
        <w:rPr>
          <w:rtl/>
        </w:rPr>
        <w:t xml:space="preserve"> را نشان م</w:t>
      </w:r>
      <w:r w:rsidRPr="00CD23FA">
        <w:rPr>
          <w:rFonts w:hint="cs"/>
          <w:rtl/>
        </w:rPr>
        <w:t>ی</w:t>
      </w:r>
      <w:r w:rsidRPr="009764F2">
        <w:rPr>
          <w:rFonts w:hint="cs"/>
          <w:sz w:val="28"/>
          <w:rtl/>
        </w:rPr>
        <w:t>‌</w:t>
      </w:r>
      <w:r w:rsidRPr="00CD23FA">
        <w:rPr>
          <w:rFonts w:hint="eastAsia"/>
          <w:rtl/>
        </w:rPr>
        <w:t>دهد</w:t>
      </w:r>
      <w:r w:rsidR="00693960">
        <w:rPr>
          <w:rFonts w:hint="cs"/>
          <w:rtl/>
        </w:rPr>
        <w:t>.</w:t>
      </w:r>
    </w:p>
    <w:p w14:paraId="0E2221F2" w14:textId="5EBD049A" w:rsidR="00DA5091" w:rsidRPr="00CD23FA" w:rsidRDefault="00DA5091" w:rsidP="00AA7851">
      <w:pPr>
        <w:ind w:left="38" w:firstLine="567"/>
        <w:jc w:val="both"/>
        <w:rPr>
          <w:rtl/>
        </w:rPr>
      </w:pPr>
      <w:r w:rsidRPr="00CD23FA">
        <w:rPr>
          <w:rFonts w:hint="cs"/>
          <w:rtl/>
        </w:rPr>
        <w:t xml:space="preserve">تصویر </w:t>
      </w:r>
      <w:r w:rsidRPr="00CD23FA">
        <w:t>MDS</w:t>
      </w:r>
      <w:r w:rsidRPr="00CD23FA">
        <w:rPr>
          <w:rFonts w:hint="cs"/>
          <w:rtl/>
        </w:rPr>
        <w:t xml:space="preserve"> هم ی</w:t>
      </w:r>
      <w:r w:rsidRPr="00CD23FA">
        <w:rPr>
          <w:rFonts w:hint="eastAsia"/>
          <w:rtl/>
        </w:rPr>
        <w:t>ک</w:t>
      </w:r>
      <w:r w:rsidRPr="00CD23FA">
        <w:rPr>
          <w:rtl/>
        </w:rPr>
        <w:t xml:space="preserve"> توز</w:t>
      </w:r>
      <w:r w:rsidRPr="00CD23FA">
        <w:rPr>
          <w:rFonts w:hint="cs"/>
          <w:rtl/>
        </w:rPr>
        <w:t>ی</w:t>
      </w:r>
      <w:r w:rsidRPr="00CD23FA">
        <w:rPr>
          <w:rFonts w:hint="eastAsia"/>
          <w:rtl/>
        </w:rPr>
        <w:t>ع</w:t>
      </w:r>
      <w:r w:rsidRPr="00CD23FA">
        <w:rPr>
          <w:rtl/>
        </w:rPr>
        <w:t xml:space="preserve"> پ</w:t>
      </w:r>
      <w:r w:rsidRPr="00CD23FA">
        <w:rPr>
          <w:rFonts w:hint="cs"/>
          <w:rtl/>
        </w:rPr>
        <w:t>ی</w:t>
      </w:r>
      <w:r w:rsidRPr="00CD23FA">
        <w:rPr>
          <w:rFonts w:hint="eastAsia"/>
          <w:rtl/>
        </w:rPr>
        <w:t>وسته</w:t>
      </w:r>
      <w:r>
        <w:rPr>
          <w:rtl/>
        </w:rPr>
        <w:softHyphen/>
      </w:r>
      <w:r w:rsidRPr="00CD23FA">
        <w:rPr>
          <w:rtl/>
        </w:rPr>
        <w:t>تر</w:t>
      </w:r>
      <w:r w:rsidRPr="00CD23FA">
        <w:rPr>
          <w:rFonts w:hint="cs"/>
          <w:rtl/>
        </w:rPr>
        <w:t xml:space="preserve"> با الگوی دایره</w:t>
      </w:r>
      <w:r>
        <w:rPr>
          <w:rtl/>
        </w:rPr>
        <w:softHyphen/>
      </w:r>
      <w:r w:rsidRPr="00CD23FA">
        <w:rPr>
          <w:rFonts w:hint="cs"/>
          <w:rtl/>
        </w:rPr>
        <w:t>ای شکل</w:t>
      </w:r>
      <w:r w:rsidRPr="00CD23FA">
        <w:rPr>
          <w:rtl/>
        </w:rPr>
        <w:t xml:space="preserve"> و با ساختار </w:t>
      </w:r>
      <w:r w:rsidR="00C30C4C">
        <w:rPr>
          <w:rtl/>
        </w:rPr>
        <w:t>کلی</w:t>
      </w:r>
      <w:r w:rsidRPr="00CD23FA">
        <w:rPr>
          <w:rtl/>
        </w:rPr>
        <w:t xml:space="preserve"> را ارائه </w:t>
      </w:r>
      <w:r w:rsidR="00FC06F9">
        <w:rPr>
          <w:rtl/>
        </w:rPr>
        <w:t>می‌دهد</w:t>
      </w:r>
      <w:r w:rsidRPr="00CD23FA">
        <w:rPr>
          <w:rFonts w:hint="cs"/>
          <w:rtl/>
        </w:rPr>
        <w:t xml:space="preserve">. </w:t>
      </w:r>
      <w:r w:rsidRPr="00CD23FA">
        <w:rPr>
          <w:rtl/>
        </w:rPr>
        <w:t xml:space="preserve">بر حفظ فواصل </w:t>
      </w:r>
      <w:r w:rsidR="00C30C4C">
        <w:rPr>
          <w:rtl/>
        </w:rPr>
        <w:t>کلی</w:t>
      </w:r>
      <w:r w:rsidRPr="00CD23FA">
        <w:rPr>
          <w:rtl/>
        </w:rPr>
        <w:t xml:space="preserve"> ب</w:t>
      </w:r>
      <w:r w:rsidRPr="00CD23FA">
        <w:rPr>
          <w:rFonts w:hint="cs"/>
          <w:rtl/>
        </w:rPr>
        <w:t>ی</w:t>
      </w:r>
      <w:r w:rsidRPr="00CD23FA">
        <w:rPr>
          <w:rFonts w:hint="eastAsia"/>
          <w:rtl/>
        </w:rPr>
        <w:t>ن</w:t>
      </w:r>
      <w:r w:rsidRPr="00CD23FA">
        <w:rPr>
          <w:rtl/>
        </w:rPr>
        <w:t xml:space="preserve"> نقاط تمرکز </w:t>
      </w:r>
      <w:r w:rsidR="005B628F">
        <w:rPr>
          <w:rtl/>
        </w:rPr>
        <w:t>می‌کند</w:t>
      </w:r>
      <w:r w:rsidRPr="00CD23FA">
        <w:rPr>
          <w:rtl/>
        </w:rPr>
        <w:t xml:space="preserve"> و در نت</w:t>
      </w:r>
      <w:r w:rsidRPr="00CD23FA">
        <w:rPr>
          <w:rFonts w:hint="cs"/>
          <w:rtl/>
        </w:rPr>
        <w:t>ی</w:t>
      </w:r>
      <w:r w:rsidRPr="00CD23FA">
        <w:rPr>
          <w:rFonts w:hint="eastAsia"/>
          <w:rtl/>
        </w:rPr>
        <w:t>جه</w:t>
      </w:r>
      <w:r w:rsidRPr="00CD23FA">
        <w:rPr>
          <w:rtl/>
        </w:rPr>
        <w:t xml:space="preserve"> ا</w:t>
      </w:r>
      <w:r w:rsidRPr="00CD23FA">
        <w:rPr>
          <w:rFonts w:hint="cs"/>
          <w:rtl/>
        </w:rPr>
        <w:t>ی</w:t>
      </w:r>
      <w:r w:rsidRPr="00CD23FA">
        <w:rPr>
          <w:rFonts w:hint="eastAsia"/>
          <w:rtl/>
        </w:rPr>
        <w:t>ن</w:t>
      </w:r>
      <w:r w:rsidRPr="00CD23FA">
        <w:rPr>
          <w:rtl/>
        </w:rPr>
        <w:t xml:space="preserve"> توز</w:t>
      </w:r>
      <w:r w:rsidRPr="00CD23FA">
        <w:rPr>
          <w:rFonts w:hint="cs"/>
          <w:rtl/>
        </w:rPr>
        <w:t>ی</w:t>
      </w:r>
      <w:r w:rsidRPr="00CD23FA">
        <w:rPr>
          <w:rFonts w:hint="eastAsia"/>
          <w:rtl/>
        </w:rPr>
        <w:t>ع</w:t>
      </w:r>
      <w:r w:rsidRPr="00CD23FA">
        <w:rPr>
          <w:rtl/>
        </w:rPr>
        <w:t xml:space="preserve"> پ</w:t>
      </w:r>
      <w:r w:rsidRPr="00CD23FA">
        <w:rPr>
          <w:rFonts w:hint="cs"/>
          <w:rtl/>
        </w:rPr>
        <w:t>ی</w:t>
      </w:r>
      <w:r w:rsidRPr="00CD23FA">
        <w:rPr>
          <w:rFonts w:hint="eastAsia"/>
          <w:rtl/>
        </w:rPr>
        <w:t>وسته</w:t>
      </w:r>
      <w:r>
        <w:rPr>
          <w:rtl/>
        </w:rPr>
        <w:softHyphen/>
      </w:r>
      <w:r w:rsidRPr="00CD23FA">
        <w:rPr>
          <w:rtl/>
        </w:rPr>
        <w:t xml:space="preserve">تر </w:t>
      </w:r>
      <w:r w:rsidR="005B628F">
        <w:rPr>
          <w:rtl/>
        </w:rPr>
        <w:t>می‌شود</w:t>
      </w:r>
      <w:r w:rsidRPr="00CD23FA">
        <w:rPr>
          <w:rtl/>
        </w:rPr>
        <w:t>. ا</w:t>
      </w:r>
      <w:r w:rsidRPr="00CD23FA">
        <w:rPr>
          <w:rFonts w:hint="cs"/>
          <w:rtl/>
        </w:rPr>
        <w:t>ی</w:t>
      </w:r>
      <w:r w:rsidRPr="00CD23FA">
        <w:rPr>
          <w:rFonts w:hint="eastAsia"/>
          <w:rtl/>
        </w:rPr>
        <w:t>ن</w:t>
      </w:r>
      <w:r w:rsidRPr="00CD23FA">
        <w:rPr>
          <w:rtl/>
        </w:rPr>
        <w:t xml:space="preserve"> با خوشه</w:t>
      </w:r>
      <w:r>
        <w:rPr>
          <w:rtl/>
        </w:rPr>
        <w:softHyphen/>
      </w:r>
      <w:r w:rsidRPr="00CD23FA">
        <w:rPr>
          <w:rtl/>
        </w:rPr>
        <w:t>بند</w:t>
      </w:r>
      <w:r w:rsidRPr="00CD23FA">
        <w:rPr>
          <w:rFonts w:hint="cs"/>
          <w:rtl/>
        </w:rPr>
        <w:t>ی</w:t>
      </w:r>
      <w:r w:rsidRPr="00CD23FA">
        <w:rPr>
          <w:rtl/>
        </w:rPr>
        <w:t xml:space="preserve"> مرکز</w:t>
      </w:r>
      <w:r w:rsidRPr="00CD23FA">
        <w:rPr>
          <w:rFonts w:hint="cs"/>
          <w:rtl/>
        </w:rPr>
        <w:t>ی</w:t>
      </w:r>
      <w:r w:rsidRPr="00CD23FA">
        <w:rPr>
          <w:rtl/>
        </w:rPr>
        <w:t xml:space="preserve"> متراکم</w:t>
      </w:r>
      <w:r>
        <w:rPr>
          <w:rtl/>
        </w:rPr>
        <w:softHyphen/>
      </w:r>
      <w:r w:rsidRPr="00CD23FA">
        <w:rPr>
          <w:rtl/>
        </w:rPr>
        <w:t xml:space="preserve">تر </w:t>
      </w:r>
      <w:r w:rsidRPr="00CD23FA">
        <w:t>t-SNE</w:t>
      </w:r>
      <w:r w:rsidRPr="00CD23FA">
        <w:rPr>
          <w:rtl/>
        </w:rPr>
        <w:t xml:space="preserve"> و الگو</w:t>
      </w:r>
      <w:r w:rsidRPr="00CD23FA">
        <w:rPr>
          <w:rFonts w:hint="cs"/>
          <w:rtl/>
        </w:rPr>
        <w:t>ی</w:t>
      </w:r>
      <w:r w:rsidRPr="00CD23FA">
        <w:rPr>
          <w:rtl/>
        </w:rPr>
        <w:t xml:space="preserve"> الماس</w:t>
      </w:r>
      <w:r w:rsidRPr="00CD23FA">
        <w:rPr>
          <w:rFonts w:hint="cs"/>
          <w:rtl/>
        </w:rPr>
        <w:t>ی</w:t>
      </w:r>
      <w:r w:rsidRPr="00CD23FA">
        <w:rPr>
          <w:rtl/>
        </w:rPr>
        <w:t xml:space="preserve"> </w:t>
      </w:r>
      <w:r w:rsidRPr="00CD23FA">
        <w:t>UMAP</w:t>
      </w:r>
      <w:r w:rsidRPr="00CD23FA">
        <w:rPr>
          <w:rtl/>
        </w:rPr>
        <w:t xml:space="preserve"> در تضاد است.</w:t>
      </w:r>
      <w:r w:rsidRPr="00CD23FA">
        <w:rPr>
          <w:rFonts w:hint="cs"/>
          <w:rtl/>
        </w:rPr>
        <w:t xml:space="preserve"> </w:t>
      </w:r>
    </w:p>
    <w:p w14:paraId="4E7CEDB8" w14:textId="62E23659" w:rsidR="00DA5091" w:rsidRPr="00CD23FA" w:rsidRDefault="00DA5091" w:rsidP="00AA7851">
      <w:pPr>
        <w:ind w:left="38" w:firstLine="567"/>
        <w:jc w:val="both"/>
        <w:rPr>
          <w:rtl/>
        </w:rPr>
      </w:pPr>
      <w:r w:rsidRPr="00CD23FA">
        <w:rPr>
          <w:rtl/>
        </w:rPr>
        <w:t>هر الگور</w:t>
      </w:r>
      <w:r w:rsidRPr="00CD23FA">
        <w:rPr>
          <w:rFonts w:hint="cs"/>
          <w:rtl/>
        </w:rPr>
        <w:t>ی</w:t>
      </w:r>
      <w:r w:rsidRPr="00CD23FA">
        <w:rPr>
          <w:rFonts w:hint="eastAsia"/>
          <w:rtl/>
        </w:rPr>
        <w:t>تم</w:t>
      </w:r>
      <w:r w:rsidRPr="00CD23FA">
        <w:rPr>
          <w:rtl/>
        </w:rPr>
        <w:t xml:space="preserve"> تجسم منحصر به فرد</w:t>
      </w:r>
      <w:r w:rsidRPr="00CD23FA">
        <w:rPr>
          <w:rFonts w:hint="cs"/>
          <w:rtl/>
        </w:rPr>
        <w:t>ی</w:t>
      </w:r>
      <w:r w:rsidRPr="00CD23FA">
        <w:rPr>
          <w:rtl/>
        </w:rPr>
        <w:t xml:space="preserve"> از مجموعه داده سند را ارائه </w:t>
      </w:r>
      <w:r w:rsidR="00FC06F9">
        <w:rPr>
          <w:rtl/>
        </w:rPr>
        <w:t>می‌دهد</w:t>
      </w:r>
      <w:r w:rsidRPr="00CD23FA">
        <w:rPr>
          <w:rtl/>
        </w:rPr>
        <w:t xml:space="preserve"> و د</w:t>
      </w:r>
      <w:r w:rsidRPr="00CD23FA">
        <w:rPr>
          <w:rFonts w:hint="cs"/>
          <w:rtl/>
        </w:rPr>
        <w:t>ی</w:t>
      </w:r>
      <w:r w:rsidRPr="00CD23FA">
        <w:rPr>
          <w:rFonts w:hint="eastAsia"/>
          <w:rtl/>
        </w:rPr>
        <w:t>دگاه</w:t>
      </w:r>
      <w:r w:rsidR="00A12C60">
        <w:rPr>
          <w:rtl/>
        </w:rPr>
        <w:t xml:space="preserve">‌های </w:t>
      </w:r>
      <w:r w:rsidRPr="00CD23FA">
        <w:rPr>
          <w:rtl/>
        </w:rPr>
        <w:t>مختلف</w:t>
      </w:r>
      <w:r w:rsidRPr="00CD23FA">
        <w:rPr>
          <w:rFonts w:hint="cs"/>
          <w:rtl/>
        </w:rPr>
        <w:t>ی</w:t>
      </w:r>
      <w:r w:rsidRPr="00CD23FA">
        <w:rPr>
          <w:rtl/>
        </w:rPr>
        <w:t xml:space="preserve"> را در مورد ساختار با ابعاد بالا ارائه </w:t>
      </w:r>
      <w:r w:rsidR="00FC06F9">
        <w:rPr>
          <w:rtl/>
        </w:rPr>
        <w:t>می‌دهد</w:t>
      </w:r>
      <w:r w:rsidRPr="00CD23FA">
        <w:rPr>
          <w:rtl/>
        </w:rPr>
        <w:t>.</w:t>
      </w:r>
      <w:r w:rsidRPr="00CD23FA">
        <w:rPr>
          <w:rFonts w:hint="cs"/>
          <w:rtl/>
        </w:rPr>
        <w:t xml:space="preserve"> به طور خلاصه </w:t>
      </w:r>
      <w:r w:rsidRPr="00CD23FA">
        <w:rPr>
          <w:rtl/>
        </w:rPr>
        <w:t>هر روش بر جنبه</w:t>
      </w:r>
      <w:r w:rsidR="00A12C60">
        <w:rPr>
          <w:rtl/>
        </w:rPr>
        <w:t xml:space="preserve">‌های </w:t>
      </w:r>
      <w:r w:rsidRPr="00CD23FA">
        <w:rPr>
          <w:rtl/>
        </w:rPr>
        <w:t>مختلف داده</w:t>
      </w:r>
      <w:r w:rsidR="00A12C60">
        <w:rPr>
          <w:rtl/>
        </w:rPr>
        <w:t xml:space="preserve">‌های </w:t>
      </w:r>
      <w:r w:rsidRPr="00CD23FA">
        <w:rPr>
          <w:rtl/>
        </w:rPr>
        <w:t>با ابعاد بالا تأک</w:t>
      </w:r>
      <w:r w:rsidRPr="00CD23FA">
        <w:rPr>
          <w:rFonts w:hint="cs"/>
          <w:rtl/>
        </w:rPr>
        <w:t>ی</w:t>
      </w:r>
      <w:r w:rsidRPr="00CD23FA">
        <w:rPr>
          <w:rFonts w:hint="eastAsia"/>
          <w:rtl/>
        </w:rPr>
        <w:t>د</w:t>
      </w:r>
      <w:r w:rsidRPr="00CD23FA">
        <w:rPr>
          <w:rtl/>
        </w:rPr>
        <w:t xml:space="preserve"> دارد:</w:t>
      </w:r>
    </w:p>
    <w:p w14:paraId="29B89D83" w14:textId="77777777" w:rsidR="00DA5091" w:rsidRPr="00CD23FA" w:rsidRDefault="00DA5091" w:rsidP="00AA7851">
      <w:pPr>
        <w:ind w:left="38" w:firstLine="567"/>
        <w:jc w:val="both"/>
        <w:rPr>
          <w:rtl/>
        </w:rPr>
      </w:pPr>
      <w:r w:rsidRPr="00CD23FA">
        <w:rPr>
          <w:rtl/>
        </w:rPr>
        <w:t xml:space="preserve">- </w:t>
      </w:r>
      <w:r w:rsidRPr="00CD23FA">
        <w:t>SOM</w:t>
      </w:r>
      <w:r w:rsidRPr="00CD23FA">
        <w:rPr>
          <w:rtl/>
        </w:rPr>
        <w:t>: حفظ توپولوژ</w:t>
      </w:r>
      <w:r w:rsidRPr="00CD23FA">
        <w:rPr>
          <w:rFonts w:hint="cs"/>
          <w:rtl/>
        </w:rPr>
        <w:t>ی</w:t>
      </w:r>
      <w:r w:rsidRPr="00CD23FA">
        <w:rPr>
          <w:rFonts w:hint="eastAsia"/>
          <w:rtl/>
        </w:rPr>
        <w:t>ک</w:t>
      </w:r>
      <w:r w:rsidRPr="00CD23FA">
        <w:rPr>
          <w:rFonts w:hint="cs"/>
          <w:rtl/>
        </w:rPr>
        <w:t>ی</w:t>
      </w:r>
      <w:r w:rsidRPr="00CD23FA">
        <w:rPr>
          <w:rtl/>
        </w:rPr>
        <w:t xml:space="preserve"> و ساختار شبکه شفاف</w:t>
      </w:r>
    </w:p>
    <w:p w14:paraId="2A7F731F" w14:textId="4AEB6936" w:rsidR="00DA5091" w:rsidRPr="00CD23FA" w:rsidRDefault="00DA5091" w:rsidP="00AA7851">
      <w:pPr>
        <w:ind w:left="38" w:firstLine="567"/>
        <w:jc w:val="both"/>
        <w:rPr>
          <w:rtl/>
        </w:rPr>
      </w:pPr>
      <w:r w:rsidRPr="00CD23FA">
        <w:rPr>
          <w:rtl/>
        </w:rPr>
        <w:t xml:space="preserve">- </w:t>
      </w:r>
      <w:r w:rsidRPr="00CD23FA">
        <w:t>t-SNE</w:t>
      </w:r>
      <w:r w:rsidRPr="00CD23FA">
        <w:rPr>
          <w:rtl/>
        </w:rPr>
        <w:t>: شد</w:t>
      </w:r>
      <w:r w:rsidRPr="00CD23FA">
        <w:rPr>
          <w:rFonts w:hint="cs"/>
          <w:rtl/>
        </w:rPr>
        <w:t>ی</w:t>
      </w:r>
      <w:r w:rsidRPr="00CD23FA">
        <w:rPr>
          <w:rFonts w:hint="eastAsia"/>
          <w:rtl/>
        </w:rPr>
        <w:t>دتر</w:t>
      </w:r>
      <w:r w:rsidRPr="00CD23FA">
        <w:rPr>
          <w:rFonts w:hint="cs"/>
          <w:rtl/>
        </w:rPr>
        <w:t>ی</w:t>
      </w:r>
      <w:r w:rsidRPr="00CD23FA">
        <w:rPr>
          <w:rFonts w:hint="eastAsia"/>
          <w:rtl/>
        </w:rPr>
        <w:t>ن</w:t>
      </w:r>
      <w:r w:rsidRPr="00CD23FA">
        <w:rPr>
          <w:rtl/>
        </w:rPr>
        <w:t xml:space="preserve"> </w:t>
      </w:r>
      <w:r w:rsidR="000A1A0B">
        <w:rPr>
          <w:rtl/>
        </w:rPr>
        <w:t>خوشه‌بندی</w:t>
      </w:r>
      <w:r w:rsidRPr="00CD23FA">
        <w:rPr>
          <w:rtl/>
        </w:rPr>
        <w:t xml:space="preserve"> مرکز</w:t>
      </w:r>
      <w:r w:rsidRPr="00CD23FA">
        <w:rPr>
          <w:rFonts w:hint="cs"/>
          <w:rtl/>
        </w:rPr>
        <w:t>ی</w:t>
      </w:r>
      <w:r w:rsidRPr="00CD23FA">
        <w:rPr>
          <w:rtl/>
        </w:rPr>
        <w:t xml:space="preserve"> را نشان </w:t>
      </w:r>
      <w:r w:rsidR="00FC06F9">
        <w:rPr>
          <w:rtl/>
        </w:rPr>
        <w:t>می‌دهد</w:t>
      </w:r>
      <w:r w:rsidRPr="00CD23FA">
        <w:rPr>
          <w:rtl/>
        </w:rPr>
        <w:t xml:space="preserve"> و بر روابط محل</w:t>
      </w:r>
      <w:r w:rsidRPr="00CD23FA">
        <w:rPr>
          <w:rFonts w:hint="cs"/>
          <w:rtl/>
        </w:rPr>
        <w:t>ی</w:t>
      </w:r>
      <w:r w:rsidRPr="00CD23FA">
        <w:rPr>
          <w:rtl/>
        </w:rPr>
        <w:t xml:space="preserve"> تأک</w:t>
      </w:r>
      <w:r w:rsidRPr="00CD23FA">
        <w:rPr>
          <w:rFonts w:hint="cs"/>
          <w:rtl/>
        </w:rPr>
        <w:t>ی</w:t>
      </w:r>
      <w:r w:rsidRPr="00CD23FA">
        <w:rPr>
          <w:rFonts w:hint="eastAsia"/>
          <w:rtl/>
        </w:rPr>
        <w:t>د</w:t>
      </w:r>
      <w:r w:rsidRPr="00CD23FA">
        <w:rPr>
          <w:rtl/>
        </w:rPr>
        <w:t xml:space="preserve"> دارد.</w:t>
      </w:r>
    </w:p>
    <w:p w14:paraId="76703F81" w14:textId="387CD9C7" w:rsidR="00DA5091" w:rsidRPr="00CD23FA" w:rsidRDefault="00DA5091" w:rsidP="00AA7851">
      <w:pPr>
        <w:ind w:left="38" w:firstLine="567"/>
        <w:jc w:val="both"/>
        <w:rPr>
          <w:rtl/>
        </w:rPr>
      </w:pPr>
      <w:r w:rsidRPr="00CD23FA">
        <w:rPr>
          <w:rtl/>
        </w:rPr>
        <w:t xml:space="preserve">- </w:t>
      </w:r>
      <w:r w:rsidRPr="00CD23FA">
        <w:t>UMAP</w:t>
      </w:r>
      <w:r w:rsidRPr="00CD23FA">
        <w:rPr>
          <w:rtl/>
        </w:rPr>
        <w:t>: خوشه</w:t>
      </w:r>
      <w:r w:rsidR="00A12C60">
        <w:rPr>
          <w:rtl/>
        </w:rPr>
        <w:t xml:space="preserve">‌های </w:t>
      </w:r>
      <w:r w:rsidRPr="00CD23FA">
        <w:rPr>
          <w:rtl/>
        </w:rPr>
        <w:t>متعادل را با ساختار</w:t>
      </w:r>
      <w:r w:rsidRPr="00CD23FA">
        <w:rPr>
          <w:rFonts w:hint="cs"/>
          <w:rtl/>
        </w:rPr>
        <w:t xml:space="preserve">ی </w:t>
      </w:r>
      <w:r w:rsidRPr="00CD23FA">
        <w:rPr>
          <w:rtl/>
        </w:rPr>
        <w:t>نما</w:t>
      </w:r>
      <w:r w:rsidRPr="00CD23FA">
        <w:rPr>
          <w:rFonts w:hint="cs"/>
          <w:rtl/>
        </w:rPr>
        <w:t>ی</w:t>
      </w:r>
      <w:r w:rsidRPr="00CD23FA">
        <w:rPr>
          <w:rFonts w:hint="eastAsia"/>
          <w:rtl/>
        </w:rPr>
        <w:t>ش</w:t>
      </w:r>
      <w:r w:rsidRPr="00CD23FA">
        <w:rPr>
          <w:rtl/>
        </w:rPr>
        <w:t xml:space="preserve"> </w:t>
      </w:r>
      <w:r w:rsidR="00FC06F9">
        <w:rPr>
          <w:rtl/>
        </w:rPr>
        <w:t>می‌دهد</w:t>
      </w:r>
      <w:r w:rsidRPr="00CD23FA">
        <w:rPr>
          <w:rtl/>
        </w:rPr>
        <w:t>، که نشان دهنده مد</w:t>
      </w:r>
      <w:r w:rsidRPr="00CD23FA">
        <w:rPr>
          <w:rFonts w:hint="cs"/>
          <w:rtl/>
        </w:rPr>
        <w:t>ی</w:t>
      </w:r>
      <w:r w:rsidRPr="00CD23FA">
        <w:rPr>
          <w:rFonts w:hint="eastAsia"/>
          <w:rtl/>
        </w:rPr>
        <w:t>ر</w:t>
      </w:r>
      <w:r w:rsidRPr="00CD23FA">
        <w:rPr>
          <w:rFonts w:hint="cs"/>
          <w:rtl/>
        </w:rPr>
        <w:t>ی</w:t>
      </w:r>
      <w:r w:rsidRPr="00CD23FA">
        <w:rPr>
          <w:rFonts w:hint="eastAsia"/>
          <w:rtl/>
        </w:rPr>
        <w:t>ت</w:t>
      </w:r>
      <w:r w:rsidRPr="00CD23FA">
        <w:rPr>
          <w:rtl/>
        </w:rPr>
        <w:t xml:space="preserve"> خوب ساختارها</w:t>
      </w:r>
      <w:r w:rsidRPr="00CD23FA">
        <w:rPr>
          <w:rFonts w:hint="cs"/>
          <w:rtl/>
        </w:rPr>
        <w:t>ی</w:t>
      </w:r>
      <w:r w:rsidRPr="00CD23FA">
        <w:rPr>
          <w:rtl/>
        </w:rPr>
        <w:t xml:space="preserve"> محل</w:t>
      </w:r>
      <w:r w:rsidRPr="00CD23FA">
        <w:rPr>
          <w:rFonts w:hint="cs"/>
          <w:rtl/>
        </w:rPr>
        <w:t>ی</w:t>
      </w:r>
      <w:r w:rsidRPr="00CD23FA">
        <w:rPr>
          <w:rtl/>
        </w:rPr>
        <w:t xml:space="preserve"> و </w:t>
      </w:r>
      <w:r w:rsidR="00C30C4C">
        <w:rPr>
          <w:rtl/>
        </w:rPr>
        <w:t>کلی</w:t>
      </w:r>
      <w:r w:rsidRPr="00CD23FA">
        <w:rPr>
          <w:rtl/>
        </w:rPr>
        <w:t xml:space="preserve"> است.</w:t>
      </w:r>
    </w:p>
    <w:p w14:paraId="4B41307F" w14:textId="39256BC1" w:rsidR="00DA5091" w:rsidRPr="00CD23FA" w:rsidRDefault="00DA5091" w:rsidP="00AA7851">
      <w:pPr>
        <w:ind w:left="38" w:firstLine="567"/>
        <w:jc w:val="both"/>
      </w:pPr>
      <w:r w:rsidRPr="00CD23FA">
        <w:rPr>
          <w:rtl/>
        </w:rPr>
        <w:t xml:space="preserve">- </w:t>
      </w:r>
      <w:r w:rsidRPr="00CD23FA">
        <w:t>MDS</w:t>
      </w:r>
      <w:r w:rsidRPr="00CD23FA">
        <w:rPr>
          <w:rtl/>
        </w:rPr>
        <w:t xml:space="preserve">: حفظ فاصله </w:t>
      </w:r>
      <w:r w:rsidR="00C30C4C">
        <w:rPr>
          <w:rtl/>
        </w:rPr>
        <w:t>کلی</w:t>
      </w:r>
      <w:r w:rsidRPr="00CD23FA">
        <w:rPr>
          <w:rtl/>
        </w:rPr>
        <w:t xml:space="preserve"> و ش</w:t>
      </w:r>
      <w:r w:rsidRPr="00CD23FA">
        <w:rPr>
          <w:rFonts w:hint="cs"/>
          <w:rtl/>
        </w:rPr>
        <w:t>ی</w:t>
      </w:r>
      <w:r w:rsidRPr="00CD23FA">
        <w:rPr>
          <w:rFonts w:hint="eastAsia"/>
          <w:rtl/>
        </w:rPr>
        <w:t>ب</w:t>
      </w:r>
      <w:r w:rsidRPr="00CD23FA">
        <w:rPr>
          <w:rtl/>
        </w:rPr>
        <w:t xml:space="preserve"> پ</w:t>
      </w:r>
      <w:r w:rsidRPr="00CD23FA">
        <w:rPr>
          <w:rFonts w:hint="cs"/>
          <w:rtl/>
        </w:rPr>
        <w:t>ی</w:t>
      </w:r>
      <w:r w:rsidRPr="00CD23FA">
        <w:rPr>
          <w:rFonts w:hint="eastAsia"/>
          <w:rtl/>
        </w:rPr>
        <w:t>وسته</w:t>
      </w:r>
    </w:p>
    <w:p w14:paraId="1EEE6310" w14:textId="541D5DA4" w:rsidR="00DA5091" w:rsidRDefault="00DA5091" w:rsidP="00AA7851">
      <w:pPr>
        <w:ind w:left="38" w:firstLine="567"/>
        <w:jc w:val="both"/>
        <w:rPr>
          <w:rtl/>
        </w:rPr>
      </w:pPr>
      <w:r w:rsidRPr="00CD23FA">
        <w:rPr>
          <w:rtl/>
        </w:rPr>
        <w:t>تفاوت در ا</w:t>
      </w:r>
      <w:r w:rsidRPr="00CD23FA">
        <w:rPr>
          <w:rFonts w:hint="cs"/>
          <w:rtl/>
        </w:rPr>
        <w:t>ی</w:t>
      </w:r>
      <w:r w:rsidRPr="00CD23FA">
        <w:rPr>
          <w:rFonts w:hint="eastAsia"/>
          <w:rtl/>
        </w:rPr>
        <w:t>ن</w:t>
      </w:r>
      <w:r w:rsidRPr="00CD23FA">
        <w:rPr>
          <w:rtl/>
        </w:rPr>
        <w:t xml:space="preserve"> تجسم</w:t>
      </w:r>
      <w:r>
        <w:rPr>
          <w:rtl/>
        </w:rPr>
        <w:softHyphen/>
      </w:r>
      <w:r w:rsidRPr="00CD23FA">
        <w:rPr>
          <w:rtl/>
        </w:rPr>
        <w:t>ها اهم</w:t>
      </w:r>
      <w:r w:rsidRPr="00CD23FA">
        <w:rPr>
          <w:rFonts w:hint="cs"/>
          <w:rtl/>
        </w:rPr>
        <w:t>ی</w:t>
      </w:r>
      <w:r w:rsidRPr="00CD23FA">
        <w:rPr>
          <w:rFonts w:hint="eastAsia"/>
          <w:rtl/>
        </w:rPr>
        <w:t>ت</w:t>
      </w:r>
      <w:r w:rsidRPr="00CD23FA">
        <w:rPr>
          <w:rtl/>
        </w:rPr>
        <w:t xml:space="preserve"> انتخاب تکن</w:t>
      </w:r>
      <w:r w:rsidRPr="00CD23FA">
        <w:rPr>
          <w:rFonts w:hint="cs"/>
          <w:rtl/>
        </w:rPr>
        <w:t>ی</w:t>
      </w:r>
      <w:r w:rsidRPr="00CD23FA">
        <w:rPr>
          <w:rFonts w:hint="eastAsia"/>
          <w:rtl/>
        </w:rPr>
        <w:t>ک</w:t>
      </w:r>
      <w:r w:rsidRPr="00CD23FA">
        <w:rPr>
          <w:rtl/>
        </w:rPr>
        <w:t xml:space="preserve"> کاهش ابعاد مناسب بر اساس اهداف خاص تجز</w:t>
      </w:r>
      <w:r w:rsidRPr="00CD23FA">
        <w:rPr>
          <w:rFonts w:hint="cs"/>
          <w:rtl/>
        </w:rPr>
        <w:t>ی</w:t>
      </w:r>
      <w:r w:rsidRPr="00CD23FA">
        <w:rPr>
          <w:rFonts w:hint="eastAsia"/>
          <w:rtl/>
        </w:rPr>
        <w:t>ه</w:t>
      </w:r>
      <w:r w:rsidRPr="00CD23FA">
        <w:rPr>
          <w:rtl/>
        </w:rPr>
        <w:t xml:space="preserve"> و تحل</w:t>
      </w:r>
      <w:r w:rsidRPr="00CD23FA">
        <w:rPr>
          <w:rFonts w:hint="cs"/>
          <w:rtl/>
        </w:rPr>
        <w:t>ی</w:t>
      </w:r>
      <w:r w:rsidRPr="00CD23FA">
        <w:rPr>
          <w:rFonts w:hint="eastAsia"/>
          <w:rtl/>
        </w:rPr>
        <w:t>ل</w:t>
      </w:r>
      <w:r w:rsidRPr="00CD23FA">
        <w:rPr>
          <w:rtl/>
        </w:rPr>
        <w:t xml:space="preserve"> و ماه</w:t>
      </w:r>
      <w:r w:rsidRPr="00CD23FA">
        <w:rPr>
          <w:rFonts w:hint="cs"/>
          <w:rtl/>
        </w:rPr>
        <w:t>ی</w:t>
      </w:r>
      <w:r w:rsidRPr="00CD23FA">
        <w:rPr>
          <w:rFonts w:hint="eastAsia"/>
          <w:rtl/>
        </w:rPr>
        <w:t>ت</w:t>
      </w:r>
      <w:r w:rsidRPr="00CD23FA">
        <w:rPr>
          <w:rtl/>
        </w:rPr>
        <w:t xml:space="preserve"> مجموعه داده را برجسته </w:t>
      </w:r>
      <w:r w:rsidR="005B628F">
        <w:rPr>
          <w:rtl/>
        </w:rPr>
        <w:t>می‌کند</w:t>
      </w:r>
      <w:r w:rsidRPr="00CD23FA">
        <w:rPr>
          <w:rtl/>
        </w:rPr>
        <w:t>.</w:t>
      </w:r>
    </w:p>
    <w:p w14:paraId="6AC6ABB9" w14:textId="5FEA6320" w:rsidR="00DE1463" w:rsidRPr="000745E5" w:rsidRDefault="00DE1463" w:rsidP="00AA7851">
      <w:pPr>
        <w:pStyle w:val="a"/>
        <w:ind w:left="38"/>
        <w:rPr>
          <w:rtl/>
        </w:rPr>
      </w:pPr>
      <w:bookmarkStart w:id="110" w:name="_Toc182362707"/>
      <w:r w:rsidRPr="000745E5">
        <w:rPr>
          <w:rFonts w:hint="cs"/>
          <w:rtl/>
        </w:rPr>
        <w:t>بردارهای اولیه کلمات</w:t>
      </w:r>
      <w:bookmarkEnd w:id="110"/>
    </w:p>
    <w:p w14:paraId="62B6D26A" w14:textId="62F08BF6" w:rsidR="00DE1463" w:rsidRPr="00CD23FA" w:rsidRDefault="00DE1463" w:rsidP="00AA7851">
      <w:pPr>
        <w:ind w:left="38" w:firstLine="567"/>
        <w:jc w:val="both"/>
        <w:rPr>
          <w:rtl/>
        </w:rPr>
      </w:pPr>
      <w:r w:rsidRPr="00CD23FA">
        <w:rPr>
          <w:rtl/>
        </w:rPr>
        <w:t>در ا</w:t>
      </w:r>
      <w:r w:rsidRPr="00CD23FA">
        <w:rPr>
          <w:rFonts w:hint="cs"/>
          <w:rtl/>
        </w:rPr>
        <w:t>ی</w:t>
      </w:r>
      <w:r w:rsidRPr="00CD23FA">
        <w:rPr>
          <w:rFonts w:hint="eastAsia"/>
          <w:rtl/>
        </w:rPr>
        <w:t>ن</w:t>
      </w:r>
      <w:r w:rsidRPr="00CD23FA">
        <w:rPr>
          <w:rtl/>
        </w:rPr>
        <w:t xml:space="preserve"> مرحله از کار ما م</w:t>
      </w:r>
      <w:r w:rsidRPr="00CD23FA">
        <w:rPr>
          <w:rFonts w:hint="cs"/>
          <w:rtl/>
        </w:rPr>
        <w:t>ی</w:t>
      </w:r>
      <w:r w:rsidR="00693960">
        <w:rPr>
          <w:rtl/>
        </w:rPr>
        <w:softHyphen/>
      </w:r>
      <w:r w:rsidRPr="00CD23FA">
        <w:rPr>
          <w:rtl/>
        </w:rPr>
        <w:t>توان</w:t>
      </w:r>
      <w:r w:rsidRPr="00CD23FA">
        <w:rPr>
          <w:rFonts w:hint="cs"/>
          <w:rtl/>
        </w:rPr>
        <w:t>ی</w:t>
      </w:r>
      <w:r w:rsidRPr="00CD23FA">
        <w:rPr>
          <w:rFonts w:hint="eastAsia"/>
          <w:rtl/>
        </w:rPr>
        <w:t>م</w:t>
      </w:r>
      <w:r w:rsidRPr="00CD23FA">
        <w:rPr>
          <w:rtl/>
        </w:rPr>
        <w:t xml:space="preserve"> اول</w:t>
      </w:r>
      <w:r w:rsidRPr="00CD23FA">
        <w:rPr>
          <w:rFonts w:hint="cs"/>
          <w:rtl/>
        </w:rPr>
        <w:t>ی</w:t>
      </w:r>
      <w:r w:rsidRPr="00CD23FA">
        <w:rPr>
          <w:rFonts w:hint="eastAsia"/>
          <w:rtl/>
        </w:rPr>
        <w:t>ن</w:t>
      </w:r>
      <w:r w:rsidRPr="00CD23FA">
        <w:rPr>
          <w:rtl/>
        </w:rPr>
        <w:t xml:space="preserve"> نما</w:t>
      </w:r>
      <w:r w:rsidRPr="00CD23FA">
        <w:rPr>
          <w:rFonts w:hint="cs"/>
          <w:rtl/>
        </w:rPr>
        <w:t>ی</w:t>
      </w:r>
      <w:r w:rsidRPr="00CD23FA">
        <w:rPr>
          <w:rFonts w:hint="eastAsia"/>
          <w:rtl/>
        </w:rPr>
        <w:t>ش</w:t>
      </w:r>
      <w:r w:rsidRPr="00CD23FA">
        <w:rPr>
          <w:rtl/>
        </w:rPr>
        <w:t xml:space="preserve"> بردار</w:t>
      </w:r>
      <w:r w:rsidRPr="00CD23FA">
        <w:rPr>
          <w:rFonts w:hint="cs"/>
          <w:rtl/>
        </w:rPr>
        <w:t>ی</w:t>
      </w:r>
      <w:r w:rsidRPr="00CD23FA">
        <w:rPr>
          <w:rtl/>
        </w:rPr>
        <w:t xml:space="preserve"> کلمه را تول</w:t>
      </w:r>
      <w:r w:rsidRPr="00CD23FA">
        <w:rPr>
          <w:rFonts w:hint="cs"/>
          <w:rtl/>
        </w:rPr>
        <w:t>ی</w:t>
      </w:r>
      <w:r w:rsidRPr="00CD23FA">
        <w:rPr>
          <w:rFonts w:hint="eastAsia"/>
          <w:rtl/>
        </w:rPr>
        <w:t>د</w:t>
      </w:r>
      <w:r w:rsidRPr="00CD23FA">
        <w:rPr>
          <w:rtl/>
        </w:rPr>
        <w:t xml:space="preserve"> کن</w:t>
      </w:r>
      <w:r w:rsidRPr="00CD23FA">
        <w:rPr>
          <w:rFonts w:hint="cs"/>
          <w:rtl/>
        </w:rPr>
        <w:t>ی</w:t>
      </w:r>
      <w:r w:rsidRPr="00CD23FA">
        <w:rPr>
          <w:rFonts w:hint="eastAsia"/>
          <w:rtl/>
        </w:rPr>
        <w:t>م</w:t>
      </w:r>
      <w:r w:rsidRPr="00CD23FA">
        <w:rPr>
          <w:rtl/>
        </w:rPr>
        <w:t>. خروج</w:t>
      </w:r>
      <w:r w:rsidRPr="00CD23FA">
        <w:rPr>
          <w:rFonts w:hint="cs"/>
          <w:rtl/>
        </w:rPr>
        <w:t>ی</w:t>
      </w:r>
      <w:r w:rsidRPr="00CD23FA">
        <w:rPr>
          <w:rtl/>
        </w:rPr>
        <w:t xml:space="preserve"> مرحله قبل </w:t>
      </w:r>
      <w:r w:rsidRPr="00CD23FA">
        <w:rPr>
          <w:rFonts w:hint="cs"/>
          <w:rtl/>
        </w:rPr>
        <w:t>ی</w:t>
      </w:r>
      <w:r w:rsidRPr="00CD23FA">
        <w:rPr>
          <w:rFonts w:hint="eastAsia"/>
          <w:rtl/>
        </w:rPr>
        <w:t>ک</w:t>
      </w:r>
      <w:r w:rsidRPr="00CD23FA">
        <w:rPr>
          <w:rtl/>
        </w:rPr>
        <w:t xml:space="preserve"> </w:t>
      </w:r>
      <w:r w:rsidRPr="00CD23FA">
        <w:rPr>
          <w:rFonts w:hint="cs"/>
          <w:rtl/>
        </w:rPr>
        <w:t>نقشه معنایی</w:t>
      </w:r>
      <w:r w:rsidRPr="00CD23FA">
        <w:rPr>
          <w:rtl/>
        </w:rPr>
        <w:t xml:space="preserve"> خوشه</w:t>
      </w:r>
      <w:r>
        <w:rPr>
          <w:sz w:val="28"/>
          <w:rtl/>
        </w:rPr>
        <w:softHyphen/>
      </w:r>
      <w:r w:rsidRPr="00CD23FA">
        <w:rPr>
          <w:rtl/>
        </w:rPr>
        <w:t>بند</w:t>
      </w:r>
      <w:r w:rsidRPr="00CD23FA">
        <w:rPr>
          <w:rFonts w:hint="cs"/>
          <w:rtl/>
        </w:rPr>
        <w:t>ی شده</w:t>
      </w:r>
      <w:r w:rsidRPr="00CD23FA">
        <w:rPr>
          <w:rtl/>
        </w:rPr>
        <w:t xml:space="preserve"> است که در آن هر سند از پ</w:t>
      </w:r>
      <w:r w:rsidRPr="00CD23FA">
        <w:rPr>
          <w:rFonts w:hint="cs"/>
          <w:rtl/>
        </w:rPr>
        <w:t>ی</w:t>
      </w:r>
      <w:r w:rsidRPr="00CD23FA">
        <w:rPr>
          <w:rFonts w:hint="eastAsia"/>
          <w:rtl/>
        </w:rPr>
        <w:t>ش</w:t>
      </w:r>
      <w:r>
        <w:rPr>
          <w:sz w:val="28"/>
          <w:rtl/>
        </w:rPr>
        <w:softHyphen/>
      </w:r>
      <w:r w:rsidRPr="00CD23FA">
        <w:rPr>
          <w:rtl/>
        </w:rPr>
        <w:t xml:space="preserve">پردازش شده به </w:t>
      </w:r>
      <w:r w:rsidRPr="00CD23FA">
        <w:rPr>
          <w:rFonts w:hint="cs"/>
          <w:rtl/>
        </w:rPr>
        <w:t>ی</w:t>
      </w:r>
      <w:r w:rsidRPr="00CD23FA">
        <w:rPr>
          <w:rFonts w:hint="eastAsia"/>
          <w:rtl/>
        </w:rPr>
        <w:t>ک</w:t>
      </w:r>
      <w:r w:rsidRPr="00CD23FA">
        <w:rPr>
          <w:rtl/>
        </w:rPr>
        <w:t xml:space="preserve"> خوشه خاص، براساس الگور</w:t>
      </w:r>
      <w:r w:rsidRPr="00CD23FA">
        <w:rPr>
          <w:rFonts w:hint="cs"/>
          <w:rtl/>
        </w:rPr>
        <w:t>ی</w:t>
      </w:r>
      <w:r w:rsidRPr="00CD23FA">
        <w:rPr>
          <w:rFonts w:hint="eastAsia"/>
          <w:rtl/>
        </w:rPr>
        <w:t>تم</w:t>
      </w:r>
      <w:r w:rsidRPr="00CD23FA">
        <w:rPr>
          <w:rtl/>
        </w:rPr>
        <w:t xml:space="preserve"> </w:t>
      </w:r>
      <w:r w:rsidRPr="00CD23FA">
        <w:rPr>
          <w:rFonts w:hint="cs"/>
          <w:rtl/>
        </w:rPr>
        <w:t>کاهش ابعاد</w:t>
      </w:r>
      <w:r w:rsidRPr="00CD23FA">
        <w:rPr>
          <w:rtl/>
        </w:rPr>
        <w:t xml:space="preserve"> داده شده، اختصاص داده </w:t>
      </w:r>
      <w:r w:rsidR="005B628F">
        <w:rPr>
          <w:rtl/>
        </w:rPr>
        <w:t>می‌شود</w:t>
      </w:r>
      <w:r w:rsidRPr="00CD23FA">
        <w:rPr>
          <w:rtl/>
        </w:rPr>
        <w:t>. به عبارت د</w:t>
      </w:r>
      <w:r w:rsidRPr="00CD23FA">
        <w:rPr>
          <w:rFonts w:hint="cs"/>
          <w:rtl/>
        </w:rPr>
        <w:t>ی</w:t>
      </w:r>
      <w:r w:rsidRPr="00CD23FA">
        <w:rPr>
          <w:rFonts w:hint="eastAsia"/>
          <w:rtl/>
        </w:rPr>
        <w:t>گر،</w:t>
      </w:r>
      <w:r w:rsidRPr="00CD23FA">
        <w:rPr>
          <w:rtl/>
        </w:rPr>
        <w:t xml:space="preserve"> تمام اسناد در تعداد م</w:t>
      </w:r>
      <w:r w:rsidRPr="00CD23FA">
        <w:rPr>
          <w:rFonts w:hint="eastAsia"/>
          <w:rtl/>
        </w:rPr>
        <w:t>ع</w:t>
      </w:r>
      <w:r w:rsidRPr="00CD23FA">
        <w:rPr>
          <w:rFonts w:hint="cs"/>
          <w:rtl/>
        </w:rPr>
        <w:t>ی</w:t>
      </w:r>
      <w:r w:rsidRPr="00CD23FA">
        <w:rPr>
          <w:rFonts w:hint="eastAsia"/>
          <w:rtl/>
        </w:rPr>
        <w:t>ن</w:t>
      </w:r>
      <w:r w:rsidRPr="00CD23FA">
        <w:rPr>
          <w:rFonts w:hint="cs"/>
          <w:rtl/>
        </w:rPr>
        <w:t>ی</w:t>
      </w:r>
      <w:r w:rsidRPr="00CD23FA">
        <w:rPr>
          <w:rtl/>
        </w:rPr>
        <w:t xml:space="preserve"> از خوشه</w:t>
      </w:r>
      <w:r>
        <w:rPr>
          <w:sz w:val="28"/>
          <w:rtl/>
        </w:rPr>
        <w:softHyphen/>
      </w:r>
      <w:r w:rsidRPr="00CD23FA">
        <w:rPr>
          <w:rtl/>
        </w:rPr>
        <w:t>ها</w:t>
      </w:r>
      <w:r w:rsidRPr="00CD23FA">
        <w:rPr>
          <w:rFonts w:hint="cs"/>
          <w:rtl/>
        </w:rPr>
        <w:t>ی از پیش تعیین شده</w:t>
      </w:r>
      <w:r w:rsidRPr="00CD23FA">
        <w:rPr>
          <w:rtl/>
        </w:rPr>
        <w:t xml:space="preserve"> توز</w:t>
      </w:r>
      <w:r w:rsidRPr="00CD23FA">
        <w:rPr>
          <w:rFonts w:hint="cs"/>
          <w:rtl/>
        </w:rPr>
        <w:t>ی</w:t>
      </w:r>
      <w:r w:rsidRPr="00CD23FA">
        <w:rPr>
          <w:rFonts w:hint="eastAsia"/>
          <w:rtl/>
        </w:rPr>
        <w:t>ع</w:t>
      </w:r>
      <w:r w:rsidRPr="00CD23FA">
        <w:rPr>
          <w:rtl/>
        </w:rPr>
        <w:t xml:space="preserve"> م</w:t>
      </w:r>
      <w:r w:rsidRPr="00CD23FA">
        <w:rPr>
          <w:rFonts w:hint="cs"/>
          <w:rtl/>
        </w:rPr>
        <w:t>ی</w:t>
      </w:r>
      <w:r>
        <w:rPr>
          <w:sz w:val="28"/>
          <w:rtl/>
        </w:rPr>
        <w:softHyphen/>
      </w:r>
      <w:r w:rsidRPr="00CD23FA">
        <w:rPr>
          <w:rtl/>
        </w:rPr>
        <w:t>شوند. همانطور که توض</w:t>
      </w:r>
      <w:r w:rsidRPr="00CD23FA">
        <w:rPr>
          <w:rFonts w:hint="cs"/>
          <w:rtl/>
        </w:rPr>
        <w:t>ی</w:t>
      </w:r>
      <w:r w:rsidRPr="00CD23FA">
        <w:rPr>
          <w:rFonts w:hint="eastAsia"/>
          <w:rtl/>
        </w:rPr>
        <w:t>ح</w:t>
      </w:r>
      <w:r w:rsidRPr="00CD23FA">
        <w:rPr>
          <w:rtl/>
        </w:rPr>
        <w:t xml:space="preserve"> داده خواهد شد، تعداد خوشه</w:t>
      </w:r>
      <w:r w:rsidR="00A12C60">
        <w:rPr>
          <w:rtl/>
        </w:rPr>
        <w:t xml:space="preserve">‌ها </w:t>
      </w:r>
      <w:r w:rsidRPr="00CD23FA">
        <w:rPr>
          <w:rtl/>
        </w:rPr>
        <w:t>ابعاد تعب</w:t>
      </w:r>
      <w:r w:rsidRPr="00CD23FA">
        <w:rPr>
          <w:rFonts w:hint="cs"/>
          <w:rtl/>
        </w:rPr>
        <w:t>ی</w:t>
      </w:r>
      <w:r w:rsidRPr="00CD23FA">
        <w:rPr>
          <w:rFonts w:hint="eastAsia"/>
          <w:rtl/>
        </w:rPr>
        <w:t>ه</w:t>
      </w:r>
      <w:r w:rsidRPr="00CD23FA">
        <w:rPr>
          <w:rtl/>
        </w:rPr>
        <w:t xml:space="preserve"> کلمات ما را مشخص </w:t>
      </w:r>
      <w:r w:rsidR="005B628F">
        <w:rPr>
          <w:rtl/>
        </w:rPr>
        <w:t>می‌کند</w:t>
      </w:r>
      <w:r w:rsidRPr="00CD23FA">
        <w:rPr>
          <w:rtl/>
        </w:rPr>
        <w:t>.</w:t>
      </w:r>
    </w:p>
    <w:p w14:paraId="1AB3103D" w14:textId="77777777" w:rsidR="00DE1463" w:rsidRPr="00CD23FA" w:rsidRDefault="00DE1463" w:rsidP="00AA7851">
      <w:pPr>
        <w:ind w:left="38" w:firstLine="567"/>
        <w:jc w:val="both"/>
        <w:rPr>
          <w:rtl/>
        </w:rPr>
      </w:pPr>
      <w:r w:rsidRPr="00CD23FA">
        <w:rPr>
          <w:rtl/>
        </w:rPr>
        <w:lastRenderedPageBreak/>
        <w:t>برا</w:t>
      </w:r>
      <w:r w:rsidRPr="00CD23FA">
        <w:rPr>
          <w:rFonts w:hint="cs"/>
          <w:rtl/>
        </w:rPr>
        <w:t>ی</w:t>
      </w:r>
      <w:r w:rsidRPr="00CD23FA">
        <w:rPr>
          <w:rtl/>
        </w:rPr>
        <w:t xml:space="preserve"> </w:t>
      </w:r>
      <w:r w:rsidRPr="00CD23FA">
        <w:rPr>
          <w:rFonts w:hint="cs"/>
          <w:rtl/>
        </w:rPr>
        <w:t>تبدیل</w:t>
      </w:r>
      <w:r w:rsidRPr="00CD23FA">
        <w:rPr>
          <w:rtl/>
        </w:rPr>
        <w:t xml:space="preserve"> خوشه</w:t>
      </w:r>
      <w:r w:rsidRPr="004C4CD6">
        <w:rPr>
          <w:sz w:val="28"/>
          <w:rtl/>
        </w:rPr>
        <w:t>‌</w:t>
      </w:r>
      <w:r w:rsidRPr="00CD23FA">
        <w:rPr>
          <w:rtl/>
        </w:rPr>
        <w:t>ها</w:t>
      </w:r>
      <w:r w:rsidRPr="00CD23FA">
        <w:rPr>
          <w:rFonts w:hint="cs"/>
          <w:rtl/>
        </w:rPr>
        <w:t>ی</w:t>
      </w:r>
      <w:r w:rsidRPr="00CD23FA">
        <w:rPr>
          <w:rtl/>
        </w:rPr>
        <w:t xml:space="preserve"> اسناد به نما</w:t>
      </w:r>
      <w:r w:rsidRPr="00CD23FA">
        <w:rPr>
          <w:rFonts w:hint="cs"/>
          <w:rtl/>
        </w:rPr>
        <w:t>ی</w:t>
      </w:r>
      <w:r w:rsidRPr="00CD23FA">
        <w:rPr>
          <w:rFonts w:hint="eastAsia"/>
          <w:rtl/>
        </w:rPr>
        <w:t>ش</w:t>
      </w:r>
      <w:r w:rsidRPr="00CD23FA">
        <w:rPr>
          <w:rtl/>
        </w:rPr>
        <w:t xml:space="preserve"> کلمات، ابتدا الگور</w:t>
      </w:r>
      <w:r w:rsidRPr="00CD23FA">
        <w:rPr>
          <w:rFonts w:hint="cs"/>
          <w:rtl/>
        </w:rPr>
        <w:t>ی</w:t>
      </w:r>
      <w:r w:rsidRPr="00CD23FA">
        <w:rPr>
          <w:rFonts w:hint="eastAsia"/>
          <w:rtl/>
        </w:rPr>
        <w:t>تم</w:t>
      </w:r>
      <w:r w:rsidRPr="00CD23FA">
        <w:rPr>
          <w:rFonts w:hint="cs"/>
          <w:rtl/>
        </w:rPr>
        <w:t>ی</w:t>
      </w:r>
      <w:r w:rsidRPr="00CD23FA">
        <w:rPr>
          <w:rtl/>
        </w:rPr>
        <w:t xml:space="preserve"> را پ</w:t>
      </w:r>
      <w:r w:rsidRPr="00CD23FA">
        <w:rPr>
          <w:rFonts w:hint="cs"/>
          <w:rtl/>
        </w:rPr>
        <w:t>ی</w:t>
      </w:r>
      <w:r w:rsidRPr="00CD23FA">
        <w:rPr>
          <w:rFonts w:hint="eastAsia"/>
          <w:rtl/>
        </w:rPr>
        <w:t>اده</w:t>
      </w:r>
      <w:r w:rsidRPr="004C4CD6">
        <w:rPr>
          <w:rFonts w:hint="eastAsia"/>
          <w:sz w:val="28"/>
          <w:rtl/>
        </w:rPr>
        <w:t>‌</w:t>
      </w:r>
      <w:r w:rsidRPr="00CD23FA">
        <w:rPr>
          <w:rFonts w:hint="eastAsia"/>
          <w:rtl/>
        </w:rPr>
        <w:t>ساز</w:t>
      </w:r>
      <w:r w:rsidRPr="00CD23FA">
        <w:rPr>
          <w:rFonts w:hint="cs"/>
          <w:rtl/>
        </w:rPr>
        <w:t>ی</w:t>
      </w:r>
      <w:r w:rsidRPr="00CD23FA">
        <w:rPr>
          <w:rtl/>
        </w:rPr>
        <w:t xml:space="preserve"> کرد</w:t>
      </w:r>
      <w:r w:rsidRPr="00CD23FA">
        <w:rPr>
          <w:rFonts w:hint="cs"/>
          <w:rtl/>
        </w:rPr>
        <w:t>ی</w:t>
      </w:r>
      <w:r w:rsidRPr="00CD23FA">
        <w:rPr>
          <w:rFonts w:hint="eastAsia"/>
          <w:rtl/>
        </w:rPr>
        <w:t>م</w:t>
      </w:r>
      <w:r w:rsidRPr="00CD23FA">
        <w:rPr>
          <w:rtl/>
        </w:rPr>
        <w:t xml:space="preserve"> که برا</w:t>
      </w:r>
      <w:r w:rsidRPr="00CD23FA">
        <w:rPr>
          <w:rFonts w:hint="cs"/>
          <w:rtl/>
        </w:rPr>
        <w:t>ی</w:t>
      </w:r>
      <w:r w:rsidRPr="00CD23FA">
        <w:rPr>
          <w:rtl/>
        </w:rPr>
        <w:t xml:space="preserve"> هرکلمه در واژگان:</w:t>
      </w:r>
    </w:p>
    <w:p w14:paraId="6282C4EE" w14:textId="77777777" w:rsidR="00DE1463" w:rsidRPr="00CD23FA" w:rsidRDefault="00DE1463" w:rsidP="00770D23">
      <w:pPr>
        <w:pStyle w:val="ListParagraph"/>
        <w:numPr>
          <w:ilvl w:val="0"/>
          <w:numId w:val="23"/>
        </w:numPr>
        <w:spacing w:after="160" w:line="259" w:lineRule="auto"/>
        <w:ind w:left="746" w:hanging="283"/>
        <w:jc w:val="both"/>
      </w:pPr>
      <w:r w:rsidRPr="00CD23FA">
        <w:rPr>
          <w:rFonts w:hint="cs"/>
          <w:rtl/>
        </w:rPr>
        <w:t>تمام اسنادی که آن کلمه مشخص در آن ذکر شده است.</w:t>
      </w:r>
    </w:p>
    <w:p w14:paraId="4DC9D752" w14:textId="77777777" w:rsidR="00DE1463" w:rsidRPr="00CD23FA" w:rsidRDefault="00DE1463" w:rsidP="00770D23">
      <w:pPr>
        <w:pStyle w:val="ListParagraph"/>
        <w:numPr>
          <w:ilvl w:val="0"/>
          <w:numId w:val="23"/>
        </w:numPr>
        <w:spacing w:after="160" w:line="259" w:lineRule="auto"/>
        <w:ind w:left="746"/>
        <w:jc w:val="both"/>
      </w:pPr>
      <w:r w:rsidRPr="00CD23FA">
        <w:rPr>
          <w:rFonts w:hint="cs"/>
          <w:rtl/>
        </w:rPr>
        <w:t>تشخیص خوشه اختصاص داده شده برای هر سند به دست آمده در 1.</w:t>
      </w:r>
    </w:p>
    <w:p w14:paraId="53563E1A" w14:textId="192A28FB" w:rsidR="00DE1463" w:rsidRPr="00CD23FA" w:rsidRDefault="00DE1463" w:rsidP="00452B11">
      <w:pPr>
        <w:ind w:left="38" w:firstLine="567"/>
        <w:jc w:val="both"/>
        <w:rPr>
          <w:rtl/>
        </w:rPr>
      </w:pPr>
      <w:r w:rsidRPr="00CD23FA">
        <w:rPr>
          <w:rtl/>
        </w:rPr>
        <w:t>از ا</w:t>
      </w:r>
      <w:r w:rsidRPr="00CD23FA">
        <w:rPr>
          <w:rFonts w:hint="cs"/>
          <w:rtl/>
        </w:rPr>
        <w:t>ی</w:t>
      </w:r>
      <w:r w:rsidRPr="00CD23FA">
        <w:rPr>
          <w:rFonts w:hint="eastAsia"/>
          <w:rtl/>
        </w:rPr>
        <w:t>ن</w:t>
      </w:r>
      <w:r w:rsidRPr="00CD23FA">
        <w:rPr>
          <w:rtl/>
        </w:rPr>
        <w:t xml:space="preserve"> اطلاعات برا</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w:t>
      </w:r>
      <w:r w:rsidRPr="00CD23FA">
        <w:rPr>
          <w:rFonts w:hint="cs"/>
          <w:rtl/>
        </w:rPr>
        <w:t>ی</w:t>
      </w:r>
      <w:r w:rsidRPr="00CD23FA">
        <w:rPr>
          <w:rFonts w:hint="eastAsia"/>
          <w:rtl/>
        </w:rPr>
        <w:t>ک</w:t>
      </w:r>
      <w:r w:rsidRPr="00CD23FA">
        <w:rPr>
          <w:rtl/>
        </w:rPr>
        <w:t xml:space="preserve"> نما</w:t>
      </w:r>
      <w:r w:rsidRPr="00CD23FA">
        <w:rPr>
          <w:rFonts w:hint="cs"/>
          <w:rtl/>
        </w:rPr>
        <w:t>ی</w:t>
      </w:r>
      <w:r w:rsidRPr="00CD23FA">
        <w:rPr>
          <w:rFonts w:hint="eastAsia"/>
          <w:rtl/>
        </w:rPr>
        <w:t>ش</w:t>
      </w:r>
      <w:r w:rsidRPr="00CD23FA">
        <w:rPr>
          <w:rtl/>
        </w:rPr>
        <w:t xml:space="preserve"> بردار</w:t>
      </w:r>
      <w:r w:rsidRPr="00CD23FA">
        <w:rPr>
          <w:rFonts w:hint="cs"/>
          <w:rtl/>
        </w:rPr>
        <w:t>ی</w:t>
      </w:r>
      <w:r w:rsidRPr="00CD23FA">
        <w:rPr>
          <w:rtl/>
        </w:rPr>
        <w:t xml:space="preserve"> کلمه با درنظرگرفتن هرموقع</w:t>
      </w:r>
      <w:r w:rsidRPr="00CD23FA">
        <w:rPr>
          <w:rFonts w:hint="cs"/>
          <w:rtl/>
        </w:rPr>
        <w:t>ی</w:t>
      </w:r>
      <w:r w:rsidRPr="00CD23FA">
        <w:rPr>
          <w:rFonts w:hint="eastAsia"/>
          <w:rtl/>
        </w:rPr>
        <w:t>ت</w:t>
      </w:r>
      <w:r w:rsidRPr="00CD23FA">
        <w:rPr>
          <w:rtl/>
        </w:rPr>
        <w:t xml:space="preserve"> خوشه به عنوان </w:t>
      </w:r>
      <w:r w:rsidRPr="00CD23FA">
        <w:rPr>
          <w:rFonts w:hint="cs"/>
          <w:rtl/>
        </w:rPr>
        <w:t>ی</w:t>
      </w:r>
      <w:r w:rsidRPr="00CD23FA">
        <w:rPr>
          <w:rFonts w:hint="eastAsia"/>
          <w:rtl/>
        </w:rPr>
        <w:t>ک</w:t>
      </w:r>
      <w:r w:rsidRPr="00CD23FA">
        <w:rPr>
          <w:rtl/>
        </w:rPr>
        <w:t xml:space="preserve"> بعد جداگانه از کلمه بردار</w:t>
      </w:r>
      <w:r w:rsidRPr="00CD23FA">
        <w:rPr>
          <w:rFonts w:hint="cs"/>
          <w:rtl/>
        </w:rPr>
        <w:t>ی</w:t>
      </w:r>
      <w:r w:rsidRPr="00CD23FA">
        <w:rPr>
          <w:rtl/>
        </w:rPr>
        <w:t xml:space="preserve"> استفاده </w:t>
      </w:r>
      <w:r w:rsidRPr="00CD23FA">
        <w:rPr>
          <w:rFonts w:hint="cs"/>
          <w:rtl/>
        </w:rPr>
        <w:t>می</w:t>
      </w:r>
      <w:r>
        <w:rPr>
          <w:sz w:val="28"/>
          <w:rtl/>
        </w:rPr>
        <w:softHyphen/>
      </w:r>
      <w:r w:rsidRPr="00CD23FA">
        <w:rPr>
          <w:rFonts w:hint="cs"/>
          <w:rtl/>
        </w:rPr>
        <w:t>شود</w:t>
      </w:r>
      <w:r w:rsidRPr="00CD23FA">
        <w:rPr>
          <w:rtl/>
        </w:rPr>
        <w:t xml:space="preserve">. </w:t>
      </w:r>
      <w:r w:rsidRPr="00CD23FA">
        <w:rPr>
          <w:rFonts w:hint="cs"/>
          <w:rtl/>
        </w:rPr>
        <w:t>مقدار</w:t>
      </w:r>
      <w:r w:rsidRPr="00CD23FA">
        <w:rPr>
          <w:rtl/>
        </w:rPr>
        <w:t xml:space="preserve"> هر بعد با شمارش تکرار کلمه در اسناد اختصاص داده شده به آن بعد/خوشه خاص محاسبه </w:t>
      </w:r>
      <w:r w:rsidR="005B628F">
        <w:rPr>
          <w:rtl/>
        </w:rPr>
        <w:t>می‌شود</w:t>
      </w:r>
      <w:r w:rsidRPr="00CD23FA">
        <w:rPr>
          <w:rtl/>
        </w:rPr>
        <w:t>.</w:t>
      </w:r>
      <w:r w:rsidRPr="00CD23FA">
        <w:rPr>
          <w:rFonts w:hint="cs"/>
          <w:rtl/>
        </w:rPr>
        <w:t xml:space="preserve"> </w:t>
      </w:r>
      <w:r w:rsidRPr="00CD23FA">
        <w:rPr>
          <w:rtl/>
        </w:rPr>
        <w:t xml:space="preserve">شکل </w:t>
      </w:r>
      <w:r w:rsidR="00FC06F9">
        <w:rPr>
          <w:rFonts w:hint="cs"/>
          <w:rtl/>
        </w:rPr>
        <w:t xml:space="preserve">(16-4) </w:t>
      </w:r>
      <w:r w:rsidRPr="00CD23FA">
        <w:rPr>
          <w:rtl/>
        </w:rPr>
        <w:t>الگور</w:t>
      </w:r>
      <w:r w:rsidRPr="00CD23FA">
        <w:rPr>
          <w:rFonts w:hint="cs"/>
          <w:rtl/>
        </w:rPr>
        <w:t>ی</w:t>
      </w:r>
      <w:r w:rsidRPr="00CD23FA">
        <w:rPr>
          <w:rFonts w:hint="eastAsia"/>
          <w:rtl/>
        </w:rPr>
        <w:t>تم</w:t>
      </w:r>
      <w:r w:rsidRPr="00CD23FA">
        <w:rPr>
          <w:rtl/>
        </w:rPr>
        <w:t xml:space="preserve"> مورد استفاده برا</w:t>
      </w:r>
      <w:r w:rsidRPr="00CD23FA">
        <w:rPr>
          <w:rFonts w:hint="cs"/>
          <w:rtl/>
        </w:rPr>
        <w:t>ی</w:t>
      </w:r>
      <w:r w:rsidRPr="00CD23FA">
        <w:rPr>
          <w:rtl/>
        </w:rPr>
        <w:t xml:space="preserve"> به دست آوردن نما</w:t>
      </w:r>
      <w:r w:rsidRPr="00CD23FA">
        <w:rPr>
          <w:rFonts w:hint="cs"/>
          <w:rtl/>
        </w:rPr>
        <w:t>ی</w:t>
      </w:r>
      <w:r w:rsidRPr="00CD23FA">
        <w:rPr>
          <w:rFonts w:hint="eastAsia"/>
          <w:rtl/>
        </w:rPr>
        <w:t>ش</w:t>
      </w:r>
      <w:r w:rsidRPr="00CD23FA">
        <w:rPr>
          <w:rtl/>
        </w:rPr>
        <w:t xml:space="preserve"> بردار</w:t>
      </w:r>
      <w:r w:rsidRPr="00CD23FA">
        <w:rPr>
          <w:rFonts w:hint="cs"/>
          <w:rtl/>
        </w:rPr>
        <w:t>ی</w:t>
      </w:r>
      <w:r w:rsidRPr="00CD23FA">
        <w:rPr>
          <w:rtl/>
        </w:rPr>
        <w:t xml:space="preserve"> کلمه از خوشه</w:t>
      </w:r>
      <w:r w:rsidR="00A12C60">
        <w:rPr>
          <w:rtl/>
        </w:rPr>
        <w:t xml:space="preserve">‌های </w:t>
      </w:r>
      <w:r w:rsidRPr="00CD23FA">
        <w:rPr>
          <w:rtl/>
        </w:rPr>
        <w:t xml:space="preserve">اسناد را نشان </w:t>
      </w:r>
      <w:r w:rsidR="00FC06F9">
        <w:rPr>
          <w:rtl/>
        </w:rPr>
        <w:t>می‌دهد</w:t>
      </w:r>
      <w:r w:rsidRPr="00CD23FA">
        <w:rPr>
          <w:rtl/>
        </w:rPr>
        <w:t>. ا</w:t>
      </w:r>
      <w:r w:rsidRPr="00CD23FA">
        <w:rPr>
          <w:rFonts w:hint="cs"/>
          <w:rtl/>
        </w:rPr>
        <w:t>ی</w:t>
      </w:r>
      <w:r w:rsidRPr="00CD23FA">
        <w:rPr>
          <w:rFonts w:hint="eastAsia"/>
          <w:rtl/>
        </w:rPr>
        <w:t>ن</w:t>
      </w:r>
      <w:r w:rsidRPr="00CD23FA">
        <w:rPr>
          <w:rtl/>
        </w:rPr>
        <w:t xml:space="preserve"> نشان </w:t>
      </w:r>
      <w:r w:rsidR="00FC06F9">
        <w:rPr>
          <w:rtl/>
        </w:rPr>
        <w:t>می‌دهد</w:t>
      </w:r>
      <w:r w:rsidRPr="00CD23FA">
        <w:rPr>
          <w:rtl/>
        </w:rPr>
        <w:t xml:space="preserve"> که چگونه کلمه </w:t>
      </w:r>
      <w:r w:rsidRPr="00CD23FA">
        <w:t>animal</w:t>
      </w:r>
      <w:r w:rsidRPr="00CD23FA">
        <w:rPr>
          <w:rtl/>
        </w:rPr>
        <w:t xml:space="preserve"> که در </w:t>
      </w:r>
      <w:r>
        <w:rPr>
          <w:rFonts w:hint="cs"/>
          <w:rtl/>
        </w:rPr>
        <w:t>5</w:t>
      </w:r>
      <w:r w:rsidRPr="00CD23FA">
        <w:rPr>
          <w:rtl/>
        </w:rPr>
        <w:t xml:space="preserve"> سند فرض</w:t>
      </w:r>
      <w:r w:rsidRPr="00CD23FA">
        <w:rPr>
          <w:rFonts w:hint="cs"/>
          <w:rtl/>
        </w:rPr>
        <w:t>ی</w:t>
      </w:r>
      <w:r w:rsidRPr="00CD23FA">
        <w:rPr>
          <w:rtl/>
        </w:rPr>
        <w:t xml:space="preserve"> ظاهر </w:t>
      </w:r>
      <w:r w:rsidR="005B628F">
        <w:rPr>
          <w:rtl/>
        </w:rPr>
        <w:t>می‌شود</w:t>
      </w:r>
      <w:r w:rsidRPr="00CD23FA">
        <w:rPr>
          <w:rtl/>
        </w:rPr>
        <w:t xml:space="preserve"> در </w:t>
      </w:r>
      <w:r w:rsidRPr="00CD23FA">
        <w:rPr>
          <w:rFonts w:hint="cs"/>
          <w:rtl/>
        </w:rPr>
        <w:t>ی</w:t>
      </w:r>
      <w:r w:rsidRPr="00CD23FA">
        <w:rPr>
          <w:rFonts w:hint="eastAsia"/>
          <w:rtl/>
        </w:rPr>
        <w:t>ک</w:t>
      </w:r>
      <w:r w:rsidRPr="00CD23FA">
        <w:rPr>
          <w:rtl/>
        </w:rPr>
        <w:t xml:space="preserve"> نما</w:t>
      </w:r>
      <w:r w:rsidRPr="00CD23FA">
        <w:rPr>
          <w:rFonts w:hint="cs"/>
          <w:rtl/>
        </w:rPr>
        <w:t>ی</w:t>
      </w:r>
      <w:r w:rsidRPr="00CD23FA">
        <w:rPr>
          <w:rFonts w:hint="eastAsia"/>
          <w:rtl/>
        </w:rPr>
        <w:t>ش</w:t>
      </w:r>
      <w:r w:rsidRPr="00CD23FA">
        <w:rPr>
          <w:rtl/>
        </w:rPr>
        <w:t xml:space="preserve"> بردار</w:t>
      </w:r>
      <w:r w:rsidRPr="00CD23FA">
        <w:rPr>
          <w:rFonts w:hint="cs"/>
          <w:rtl/>
        </w:rPr>
        <w:t>ی</w:t>
      </w:r>
      <w:r w:rsidRPr="00CD23FA">
        <w:rPr>
          <w:rtl/>
        </w:rPr>
        <w:t xml:space="preserve"> در فضا</w:t>
      </w:r>
      <w:r w:rsidRPr="00CD23FA">
        <w:rPr>
          <w:rFonts w:hint="cs"/>
          <w:rtl/>
        </w:rPr>
        <w:t>ی</w:t>
      </w:r>
      <w:r w:rsidRPr="00CD23FA">
        <w:rPr>
          <w:rtl/>
        </w:rPr>
        <w:t xml:space="preserve"> </w:t>
      </w:r>
      <w:r w:rsidRPr="00CD23FA">
        <w:rPr>
          <w:rFonts w:hint="cs"/>
          <w:rtl/>
        </w:rPr>
        <w:t>چهار بعدی</w:t>
      </w:r>
      <w:r w:rsidRPr="00CD23FA">
        <w:rPr>
          <w:rtl/>
        </w:rPr>
        <w:t xml:space="preserve"> تبد</w:t>
      </w:r>
      <w:r w:rsidRPr="00CD23FA">
        <w:rPr>
          <w:rFonts w:hint="cs"/>
          <w:rtl/>
        </w:rPr>
        <w:t>ی</w:t>
      </w:r>
      <w:r w:rsidRPr="00CD23FA">
        <w:rPr>
          <w:rFonts w:hint="eastAsia"/>
          <w:rtl/>
        </w:rPr>
        <w:t>ل</w:t>
      </w:r>
      <w:r w:rsidRPr="00CD23FA">
        <w:rPr>
          <w:rtl/>
        </w:rPr>
        <w:t xml:space="preserve"> </w:t>
      </w:r>
      <w:r w:rsidR="005B628F">
        <w:rPr>
          <w:rtl/>
        </w:rPr>
        <w:t>می‌شود</w:t>
      </w:r>
      <w:r w:rsidRPr="00CD23FA">
        <w:rPr>
          <w:rtl/>
        </w:rPr>
        <w:t>. در ا</w:t>
      </w:r>
      <w:r w:rsidRPr="00CD23FA">
        <w:rPr>
          <w:rFonts w:hint="cs"/>
          <w:rtl/>
        </w:rPr>
        <w:t>ی</w:t>
      </w:r>
      <w:r w:rsidRPr="00CD23FA">
        <w:rPr>
          <w:rFonts w:hint="eastAsia"/>
          <w:rtl/>
        </w:rPr>
        <w:t>ن</w:t>
      </w:r>
      <w:r w:rsidRPr="00CD23FA">
        <w:rPr>
          <w:rtl/>
        </w:rPr>
        <w:t xml:space="preserve"> مثال، بردار نها</w:t>
      </w:r>
      <w:r w:rsidRPr="00CD23FA">
        <w:rPr>
          <w:rFonts w:hint="cs"/>
          <w:rtl/>
        </w:rPr>
        <w:t>یی</w:t>
      </w:r>
      <w:r w:rsidRPr="00CD23FA">
        <w:rPr>
          <w:rtl/>
        </w:rPr>
        <w:t xml:space="preserve"> کلمه </w:t>
      </w:r>
      <w:r w:rsidRPr="00CD23FA">
        <w:t>animal</w:t>
      </w:r>
      <w:r w:rsidRPr="00CD23FA">
        <w:rPr>
          <w:rtl/>
        </w:rPr>
        <w:t xml:space="preserve"> به </w:t>
      </w:r>
      <w:r w:rsidRPr="00CD23FA">
        <w:rPr>
          <w:rFonts w:hint="cs"/>
          <w:rtl/>
        </w:rPr>
        <w:t>این صورت</w:t>
      </w:r>
      <w:r w:rsidRPr="00CD23FA">
        <w:rPr>
          <w:rtl/>
        </w:rPr>
        <w:t xml:space="preserve"> </w:t>
      </w:r>
      <w:r w:rsidRPr="00CD23FA">
        <w:rPr>
          <w:rFonts w:hint="eastAsia"/>
          <w:rtl/>
        </w:rPr>
        <w:t>خواهد</w:t>
      </w:r>
      <w:r w:rsidRPr="00CD23FA">
        <w:rPr>
          <w:rtl/>
        </w:rPr>
        <w:t xml:space="preserve"> بود: </w:t>
      </w:r>
      <w:r w:rsidRPr="005024A1">
        <w:rPr>
          <w:rFonts w:ascii="Cambria Math" w:hAnsi="Cambria Math" w:cs="Cambria Math"/>
          <w:szCs w:val="24"/>
        </w:rPr>
        <w:t>𝑣⃗</w:t>
      </w:r>
      <w:r w:rsidRPr="00CD23FA">
        <w:rPr>
          <w:szCs w:val="24"/>
        </w:rPr>
        <w:t xml:space="preserve"> = [3,2,0,1</w:t>
      </w:r>
      <w:r>
        <w:rPr>
          <w:szCs w:val="24"/>
        </w:rPr>
        <w:t>]</w:t>
      </w:r>
    </w:p>
    <w:p w14:paraId="2E995911" w14:textId="0DE0FFB1" w:rsidR="00DE1463" w:rsidRDefault="00965662" w:rsidP="00AA7851">
      <w:pPr>
        <w:keepNext/>
        <w:ind w:left="38"/>
        <w:jc w:val="center"/>
        <w:rPr>
          <w:rtl/>
        </w:rPr>
      </w:pPr>
      <w:r>
        <w:rPr>
          <w:noProof/>
        </w:rPr>
        <w:drawing>
          <wp:inline distT="0" distB="0" distL="0" distR="0" wp14:anchorId="653C86AC" wp14:editId="01C322F2">
            <wp:extent cx="5379481" cy="29184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89917" cy="2924122"/>
                    </a:xfrm>
                    <a:prstGeom prst="rect">
                      <a:avLst/>
                    </a:prstGeom>
                    <a:noFill/>
                    <a:ln>
                      <a:noFill/>
                    </a:ln>
                  </pic:spPr>
                </pic:pic>
              </a:graphicData>
            </a:graphic>
          </wp:inline>
        </w:drawing>
      </w:r>
    </w:p>
    <w:p w14:paraId="7B75C49E" w14:textId="7004CDE4" w:rsidR="00595278" w:rsidRDefault="00595278" w:rsidP="00595278">
      <w:pPr>
        <w:pStyle w:val="a1"/>
        <w:rPr>
          <w:rtl/>
        </w:rPr>
      </w:pPr>
      <w:bookmarkStart w:id="111" w:name="_Toc175851422"/>
      <w:r w:rsidRPr="002916CF">
        <w:rPr>
          <w:rFonts w:hint="cs"/>
          <w:rtl/>
        </w:rPr>
        <w:t>تبدیل خوشه</w:t>
      </w:r>
      <w:r w:rsidRPr="002916CF">
        <w:rPr>
          <w:rtl/>
        </w:rPr>
        <w:softHyphen/>
      </w:r>
      <w:r w:rsidRPr="002916CF">
        <w:rPr>
          <w:rFonts w:hint="cs"/>
          <w:rtl/>
        </w:rPr>
        <w:t>ها به بردار اولیه کلمات</w:t>
      </w:r>
      <w:bookmarkEnd w:id="111"/>
    </w:p>
    <w:p w14:paraId="6B670B53" w14:textId="2F2DAEB6" w:rsidR="00DE1463" w:rsidRDefault="00DE1463" w:rsidP="00452B11">
      <w:pPr>
        <w:ind w:left="38" w:firstLine="567"/>
        <w:jc w:val="both"/>
        <w:rPr>
          <w:rtl/>
        </w:rPr>
      </w:pPr>
      <w:r w:rsidRPr="00CD23FA">
        <w:rPr>
          <w:rtl/>
        </w:rPr>
        <w:t xml:space="preserve">به منظور </w:t>
      </w:r>
      <w:r w:rsidR="00693960">
        <w:rPr>
          <w:rtl/>
        </w:rPr>
        <w:t xml:space="preserve">پیاده‌سازی </w:t>
      </w:r>
      <w:r w:rsidRPr="00CD23FA">
        <w:rPr>
          <w:rtl/>
        </w:rPr>
        <w:t>روش توص</w:t>
      </w:r>
      <w:r w:rsidRPr="00CD23FA">
        <w:rPr>
          <w:rFonts w:hint="cs"/>
          <w:rtl/>
        </w:rPr>
        <w:t>ی</w:t>
      </w:r>
      <w:r w:rsidRPr="00CD23FA">
        <w:rPr>
          <w:rFonts w:hint="eastAsia"/>
          <w:rtl/>
        </w:rPr>
        <w:t>ف</w:t>
      </w:r>
      <w:r w:rsidRPr="00CD23FA">
        <w:rPr>
          <w:rtl/>
        </w:rPr>
        <w:t xml:space="preserve"> شده، </w:t>
      </w:r>
      <w:r w:rsidRPr="00CD23FA">
        <w:rPr>
          <w:rFonts w:hint="cs"/>
          <w:rtl/>
        </w:rPr>
        <w:t>ی</w:t>
      </w:r>
      <w:r w:rsidRPr="00CD23FA">
        <w:rPr>
          <w:rFonts w:hint="eastAsia"/>
          <w:rtl/>
        </w:rPr>
        <w:t>ک</w:t>
      </w:r>
      <w:r w:rsidRPr="00CD23FA">
        <w:rPr>
          <w:rtl/>
        </w:rPr>
        <w:t xml:space="preserve"> </w:t>
      </w:r>
      <w:r w:rsidRPr="00CD23FA">
        <w:rPr>
          <w:rFonts w:hint="cs"/>
          <w:rtl/>
        </w:rPr>
        <w:t>پایگاه داده برای ذخیره</w:t>
      </w:r>
      <w:r w:rsidR="00693960">
        <w:rPr>
          <w:rtl/>
        </w:rPr>
        <w:softHyphen/>
      </w:r>
      <w:r w:rsidRPr="00CD23FA">
        <w:rPr>
          <w:rFonts w:hint="cs"/>
          <w:rtl/>
        </w:rPr>
        <w:t>سازی به صورت کلید/مقدار ایجاد کردیم که</w:t>
      </w:r>
      <w:r w:rsidRPr="00CD23FA">
        <w:rPr>
          <w:rtl/>
        </w:rPr>
        <w:t xml:space="preserve"> در آن برا</w:t>
      </w:r>
      <w:r w:rsidRPr="00CD23FA">
        <w:rPr>
          <w:rFonts w:hint="cs"/>
          <w:rtl/>
        </w:rPr>
        <w:t>ی</w:t>
      </w:r>
      <w:r w:rsidRPr="00CD23FA">
        <w:rPr>
          <w:rtl/>
        </w:rPr>
        <w:t xml:space="preserve"> هر</w:t>
      </w:r>
      <w:r w:rsidR="00D51874">
        <w:rPr>
          <w:rFonts w:hint="cs"/>
          <w:rtl/>
        </w:rPr>
        <w:t xml:space="preserve">نشانه که در اینجا به عنوان </w:t>
      </w:r>
      <w:r w:rsidRPr="00CD23FA">
        <w:rPr>
          <w:rtl/>
        </w:rPr>
        <w:t>کل</w:t>
      </w:r>
      <w:r w:rsidRPr="00CD23FA">
        <w:rPr>
          <w:rFonts w:hint="cs"/>
          <w:rtl/>
        </w:rPr>
        <w:t>ی</w:t>
      </w:r>
      <w:r w:rsidRPr="00CD23FA">
        <w:rPr>
          <w:rFonts w:hint="eastAsia"/>
          <w:rtl/>
        </w:rPr>
        <w:t>د</w:t>
      </w:r>
      <w:r w:rsidR="00D51874">
        <w:rPr>
          <w:rFonts w:hint="cs"/>
          <w:rtl/>
        </w:rPr>
        <w:t xml:space="preserve"> شناخته می</w:t>
      </w:r>
      <w:r w:rsidR="00D51874">
        <w:rPr>
          <w:rtl/>
        </w:rPr>
        <w:softHyphen/>
      </w:r>
      <w:r w:rsidR="00D51874">
        <w:rPr>
          <w:rFonts w:hint="cs"/>
          <w:rtl/>
        </w:rPr>
        <w:t>شود،</w:t>
      </w:r>
      <w:r w:rsidRPr="00CD23FA">
        <w:rPr>
          <w:rtl/>
        </w:rPr>
        <w:t xml:space="preserve"> فهرست</w:t>
      </w:r>
      <w:r w:rsidRPr="00CD23FA">
        <w:rPr>
          <w:rFonts w:hint="cs"/>
          <w:rtl/>
        </w:rPr>
        <w:t>ی</w:t>
      </w:r>
      <w:r w:rsidRPr="00CD23FA">
        <w:rPr>
          <w:rtl/>
        </w:rPr>
        <w:t xml:space="preserve"> از تمام نما</w:t>
      </w:r>
      <w:r w:rsidRPr="00CD23FA">
        <w:rPr>
          <w:rFonts w:hint="cs"/>
          <w:rtl/>
        </w:rPr>
        <w:t>ی</w:t>
      </w:r>
      <w:r w:rsidRPr="00CD23FA">
        <w:rPr>
          <w:rFonts w:hint="eastAsia"/>
          <w:rtl/>
        </w:rPr>
        <w:t>ه</w:t>
      </w:r>
      <w:r w:rsidR="00A12C60">
        <w:rPr>
          <w:rtl/>
        </w:rPr>
        <w:t xml:space="preserve">‌های </w:t>
      </w:r>
      <w:r w:rsidRPr="00CD23FA">
        <w:rPr>
          <w:rtl/>
        </w:rPr>
        <w:t>سند و تعداد مربوط به وقوع آن کل</w:t>
      </w:r>
      <w:r w:rsidRPr="00CD23FA">
        <w:rPr>
          <w:rFonts w:hint="cs"/>
          <w:rtl/>
        </w:rPr>
        <w:t>ی</w:t>
      </w:r>
      <w:r w:rsidRPr="00CD23FA">
        <w:rPr>
          <w:rFonts w:hint="eastAsia"/>
          <w:rtl/>
        </w:rPr>
        <w:t>د</w:t>
      </w:r>
      <w:r w:rsidRPr="00CD23FA">
        <w:rPr>
          <w:rFonts w:hint="cs"/>
          <w:rtl/>
        </w:rPr>
        <w:t xml:space="preserve"> را</w:t>
      </w:r>
      <w:r w:rsidRPr="00CD23FA">
        <w:rPr>
          <w:rtl/>
        </w:rPr>
        <w:t xml:space="preserve"> در هر سند دار</w:t>
      </w:r>
      <w:r w:rsidRPr="00CD23FA">
        <w:rPr>
          <w:rFonts w:hint="cs"/>
          <w:rtl/>
        </w:rPr>
        <w:t>ی</w:t>
      </w:r>
      <w:r w:rsidRPr="00CD23FA">
        <w:rPr>
          <w:rFonts w:hint="eastAsia"/>
          <w:rtl/>
        </w:rPr>
        <w:t>م</w:t>
      </w:r>
      <w:r w:rsidRPr="00CD23FA">
        <w:rPr>
          <w:rtl/>
        </w:rPr>
        <w:t xml:space="preserve">. </w:t>
      </w:r>
      <w:r w:rsidRPr="00CD23FA">
        <w:rPr>
          <w:rFonts w:hint="cs"/>
          <w:rtl/>
        </w:rPr>
        <w:t>ی</w:t>
      </w:r>
      <w:r w:rsidRPr="00CD23FA">
        <w:rPr>
          <w:rFonts w:hint="eastAsia"/>
          <w:rtl/>
        </w:rPr>
        <w:t>ک</w:t>
      </w:r>
      <w:r w:rsidRPr="00CD23FA">
        <w:rPr>
          <w:rtl/>
        </w:rPr>
        <w:t xml:space="preserve"> مثال برا</w:t>
      </w:r>
      <w:r w:rsidRPr="00CD23FA">
        <w:rPr>
          <w:rFonts w:hint="cs"/>
          <w:rtl/>
        </w:rPr>
        <w:t>ی</w:t>
      </w:r>
      <w:r w:rsidRPr="00CD23FA">
        <w:rPr>
          <w:rtl/>
        </w:rPr>
        <w:t xml:space="preserve"> کلمه </w:t>
      </w:r>
      <w:r w:rsidRPr="00CD23FA">
        <w:t>earth</w:t>
      </w:r>
      <w:r w:rsidRPr="00CD23FA">
        <w:rPr>
          <w:rtl/>
        </w:rPr>
        <w:t xml:space="preserve"> </w:t>
      </w:r>
      <w:r w:rsidRPr="00CD23FA">
        <w:rPr>
          <w:rFonts w:hint="cs"/>
          <w:rtl/>
        </w:rPr>
        <w:t>در این پایگاه داده</w:t>
      </w:r>
      <w:r w:rsidRPr="00CD23FA">
        <w:rPr>
          <w:rtl/>
        </w:rPr>
        <w:t xml:space="preserve"> به ا</w:t>
      </w:r>
      <w:r w:rsidRPr="00CD23FA">
        <w:rPr>
          <w:rFonts w:hint="cs"/>
          <w:rtl/>
        </w:rPr>
        <w:t>ی</w:t>
      </w:r>
      <w:r w:rsidRPr="00CD23FA">
        <w:rPr>
          <w:rFonts w:hint="eastAsia"/>
          <w:rtl/>
        </w:rPr>
        <w:t>ن</w:t>
      </w:r>
      <w:r w:rsidRPr="00CD23FA">
        <w:rPr>
          <w:rtl/>
        </w:rPr>
        <w:t xml:space="preserve"> ص</w:t>
      </w:r>
      <w:r w:rsidRPr="00CD23FA">
        <w:rPr>
          <w:rFonts w:hint="eastAsia"/>
          <w:rtl/>
        </w:rPr>
        <w:t>ورت</w:t>
      </w:r>
      <w:r w:rsidRPr="00CD23FA">
        <w:rPr>
          <w:rtl/>
        </w:rPr>
        <w:t xml:space="preserve"> خواهد بود:</w:t>
      </w:r>
    </w:p>
    <w:p w14:paraId="6B2A538E" w14:textId="77777777" w:rsidR="00DE1463" w:rsidRPr="00CD23FA" w:rsidRDefault="00DE1463" w:rsidP="00595278">
      <w:pPr>
        <w:bidi w:val="0"/>
        <w:jc w:val="both"/>
      </w:pPr>
      <w:r w:rsidRPr="00732627">
        <w:lastRenderedPageBreak/>
        <w:t>earth: [{'</w:t>
      </w:r>
      <w:proofErr w:type="spellStart"/>
      <w:r w:rsidRPr="00732627">
        <w:t>idx</w:t>
      </w:r>
      <w:proofErr w:type="spellEnd"/>
      <w:r w:rsidRPr="00732627">
        <w:t>': 9, 'counts': 1}, {'</w:t>
      </w:r>
      <w:proofErr w:type="spellStart"/>
      <w:r w:rsidRPr="00732627">
        <w:t>idx</w:t>
      </w:r>
      <w:proofErr w:type="spellEnd"/>
      <w:r w:rsidRPr="00732627">
        <w:t>': 24, 'counts': 1}, {'</w:t>
      </w:r>
      <w:proofErr w:type="spellStart"/>
      <w:r w:rsidRPr="00732627">
        <w:t>idx</w:t>
      </w:r>
      <w:proofErr w:type="spellEnd"/>
      <w:r w:rsidRPr="00732627">
        <w:t>': 41, 'counts': 1}, {'</w:t>
      </w:r>
      <w:proofErr w:type="spellStart"/>
      <w:r w:rsidRPr="00732627">
        <w:t>idx</w:t>
      </w:r>
      <w:proofErr w:type="spellEnd"/>
      <w:r w:rsidRPr="00732627">
        <w:t>': 60, 'counts': 1}, {'</w:t>
      </w:r>
      <w:proofErr w:type="spellStart"/>
      <w:r w:rsidRPr="00732627">
        <w:t>idx</w:t>
      </w:r>
      <w:proofErr w:type="spellEnd"/>
      <w:r w:rsidRPr="00732627">
        <w:t>': 83, 'counts': 1}, {'</w:t>
      </w:r>
      <w:proofErr w:type="spellStart"/>
      <w:r w:rsidRPr="00732627">
        <w:t>idx</w:t>
      </w:r>
      <w:proofErr w:type="spellEnd"/>
      <w:r w:rsidRPr="00732627">
        <w:t>': 85, 'counts': 1}, {'</w:t>
      </w:r>
      <w:proofErr w:type="spellStart"/>
      <w:r w:rsidRPr="00732627">
        <w:t>idx</w:t>
      </w:r>
      <w:proofErr w:type="spellEnd"/>
      <w:r w:rsidRPr="00732627">
        <w:t>': 88, 'counts': 1}, {'</w:t>
      </w:r>
      <w:proofErr w:type="spellStart"/>
      <w:r w:rsidRPr="00732627">
        <w:t>idx</w:t>
      </w:r>
      <w:proofErr w:type="spellEnd"/>
      <w:r w:rsidRPr="00732627">
        <w:t>': 98, 'counts': 2}, {'</w:t>
      </w:r>
      <w:proofErr w:type="spellStart"/>
      <w:r w:rsidRPr="00732627">
        <w:t>idx</w:t>
      </w:r>
      <w:proofErr w:type="spellEnd"/>
      <w:r w:rsidRPr="00732627">
        <w:t>': 104, 'counts': 1}, {'</w:t>
      </w:r>
      <w:proofErr w:type="spellStart"/>
      <w:r w:rsidRPr="00732627">
        <w:t>idx</w:t>
      </w:r>
      <w:proofErr w:type="spellEnd"/>
      <w:r w:rsidRPr="00732627">
        <w:t>': 118, 'counts': 1}, {'</w:t>
      </w:r>
      <w:proofErr w:type="spellStart"/>
      <w:r w:rsidRPr="00732627">
        <w:t>idx</w:t>
      </w:r>
      <w:proofErr w:type="spellEnd"/>
      <w:r w:rsidRPr="00732627">
        <w:t>': 119, 'counts': 2}, {'</w:t>
      </w:r>
      <w:proofErr w:type="spellStart"/>
      <w:r w:rsidRPr="00732627">
        <w:t>idx</w:t>
      </w:r>
      <w:proofErr w:type="spellEnd"/>
      <w:r w:rsidRPr="00732627">
        <w:t>': 129, 'counts': 1}, {'</w:t>
      </w:r>
      <w:proofErr w:type="spellStart"/>
      <w:r w:rsidRPr="00732627">
        <w:t>idx</w:t>
      </w:r>
      <w:proofErr w:type="spellEnd"/>
      <w:r w:rsidRPr="00732627">
        <w:t>': 134, 'counts': 1}, {'</w:t>
      </w:r>
      <w:proofErr w:type="spellStart"/>
      <w:r w:rsidRPr="00732627">
        <w:t>idx</w:t>
      </w:r>
      <w:proofErr w:type="spellEnd"/>
      <w:r w:rsidRPr="00732627">
        <w:t>': 138, 'counts': 3}, {'</w:t>
      </w:r>
      <w:proofErr w:type="spellStart"/>
      <w:r w:rsidRPr="00732627">
        <w:t>idx</w:t>
      </w:r>
      <w:proofErr w:type="spellEnd"/>
      <w:r w:rsidRPr="00732627">
        <w:t>': 154, 'counts': 1}, {'</w:t>
      </w:r>
      <w:proofErr w:type="spellStart"/>
      <w:r w:rsidRPr="00732627">
        <w:t>idx</w:t>
      </w:r>
      <w:proofErr w:type="spellEnd"/>
      <w:r w:rsidRPr="00732627">
        <w:t>': 157, 'counts': 1}, {'</w:t>
      </w:r>
      <w:proofErr w:type="spellStart"/>
      <w:r w:rsidRPr="00732627">
        <w:t>idx</w:t>
      </w:r>
      <w:proofErr w:type="spellEnd"/>
      <w:r w:rsidRPr="00732627">
        <w:t>': 161, 'counts': 1}, {'</w:t>
      </w:r>
      <w:proofErr w:type="spellStart"/>
      <w:r w:rsidRPr="00732627">
        <w:t>idx</w:t>
      </w:r>
      <w:proofErr w:type="spellEnd"/>
      <w:r w:rsidRPr="00732627">
        <w:t>': 175, 'counts': 2}, {'</w:t>
      </w:r>
      <w:proofErr w:type="spellStart"/>
      <w:r w:rsidRPr="00732627">
        <w:t>idx</w:t>
      </w:r>
      <w:proofErr w:type="spellEnd"/>
      <w:r w:rsidRPr="00732627">
        <w:t>': 183, 'counts': 1}, {'</w:t>
      </w:r>
      <w:proofErr w:type="spellStart"/>
      <w:r w:rsidRPr="00732627">
        <w:t>idx</w:t>
      </w:r>
      <w:proofErr w:type="spellEnd"/>
      <w:r w:rsidRPr="00732627">
        <w:t>': 186, 'counts': 1}, {'</w:t>
      </w:r>
      <w:proofErr w:type="spellStart"/>
      <w:r w:rsidRPr="00732627">
        <w:t>idx</w:t>
      </w:r>
      <w:proofErr w:type="spellEnd"/>
      <w:r w:rsidRPr="00732627">
        <w:t>': 198, 'counts': 1}, {'</w:t>
      </w:r>
      <w:proofErr w:type="spellStart"/>
      <w:r w:rsidRPr="00732627">
        <w:t>idx</w:t>
      </w:r>
      <w:proofErr w:type="spellEnd"/>
      <w:r w:rsidRPr="00732627">
        <w:t>': 206, 'counts': 1}, {'</w:t>
      </w:r>
      <w:proofErr w:type="spellStart"/>
      <w:r w:rsidRPr="00732627">
        <w:t>idx</w:t>
      </w:r>
      <w:proofErr w:type="spellEnd"/>
      <w:r w:rsidRPr="00732627">
        <w:t>': 218, 'counts': 1}, {'</w:t>
      </w:r>
      <w:proofErr w:type="spellStart"/>
      <w:r w:rsidRPr="00732627">
        <w:t>idx</w:t>
      </w:r>
      <w:proofErr w:type="spellEnd"/>
      <w:r w:rsidRPr="00732627">
        <w:t>': 227, 'counts': 2}, …]</w:t>
      </w:r>
    </w:p>
    <w:p w14:paraId="51D457B6" w14:textId="10479A73" w:rsidR="00DE1463" w:rsidRDefault="00DE1463" w:rsidP="00AA7851">
      <w:pPr>
        <w:ind w:left="38"/>
        <w:jc w:val="both"/>
        <w:rPr>
          <w:rtl/>
        </w:rPr>
      </w:pPr>
      <w:r w:rsidRPr="00CD23FA">
        <w:rPr>
          <w:rFonts w:hint="eastAsia"/>
          <w:rtl/>
        </w:rPr>
        <w:t>،</w:t>
      </w:r>
      <w:r w:rsidRPr="00CD23FA">
        <w:rPr>
          <w:rtl/>
        </w:rPr>
        <w:t xml:space="preserve">که </w:t>
      </w:r>
      <w:proofErr w:type="spellStart"/>
      <w:r w:rsidRPr="00CD23FA">
        <w:t>idx</w:t>
      </w:r>
      <w:proofErr w:type="spellEnd"/>
      <w:r w:rsidRPr="00CD23FA">
        <w:rPr>
          <w:rtl/>
        </w:rPr>
        <w:t xml:space="preserve"> نما</w:t>
      </w:r>
      <w:r w:rsidRPr="00CD23FA">
        <w:rPr>
          <w:rFonts w:hint="cs"/>
          <w:rtl/>
        </w:rPr>
        <w:t>ی</w:t>
      </w:r>
      <w:r w:rsidRPr="00CD23FA">
        <w:rPr>
          <w:rFonts w:hint="eastAsia"/>
          <w:rtl/>
        </w:rPr>
        <w:t>انگر</w:t>
      </w:r>
      <w:r w:rsidRPr="00CD23FA">
        <w:rPr>
          <w:rFonts w:hint="cs"/>
          <w:rtl/>
        </w:rPr>
        <w:t xml:space="preserve"> </w:t>
      </w:r>
      <w:r w:rsidRPr="00CD23FA">
        <w:rPr>
          <w:rtl/>
        </w:rPr>
        <w:t xml:space="preserve">مرجع </w:t>
      </w:r>
      <w:r w:rsidRPr="00CD23FA">
        <w:rPr>
          <w:rFonts w:hint="cs"/>
          <w:rtl/>
        </w:rPr>
        <w:t>ی</w:t>
      </w:r>
      <w:r w:rsidRPr="00CD23FA">
        <w:rPr>
          <w:rFonts w:hint="eastAsia"/>
          <w:rtl/>
        </w:rPr>
        <w:t>ک</w:t>
      </w:r>
      <w:r w:rsidRPr="00CD23FA">
        <w:rPr>
          <w:rtl/>
        </w:rPr>
        <w:t xml:space="preserve"> سند مع</w:t>
      </w:r>
      <w:r w:rsidRPr="00CD23FA">
        <w:rPr>
          <w:rFonts w:hint="cs"/>
          <w:rtl/>
        </w:rPr>
        <w:t>ی</w:t>
      </w:r>
      <w:r w:rsidRPr="00CD23FA">
        <w:rPr>
          <w:rFonts w:hint="eastAsia"/>
          <w:rtl/>
        </w:rPr>
        <w:t>ن</w:t>
      </w:r>
      <w:r w:rsidRPr="00CD23FA">
        <w:rPr>
          <w:rtl/>
        </w:rPr>
        <w:t xml:space="preserve"> است.</w:t>
      </w:r>
    </w:p>
    <w:p w14:paraId="596C2505" w14:textId="035BA4A2" w:rsidR="00DE1463" w:rsidRPr="000745E5" w:rsidRDefault="00DE1463" w:rsidP="00AA7851">
      <w:pPr>
        <w:pStyle w:val="a"/>
        <w:ind w:left="38"/>
        <w:rPr>
          <w:rtl/>
        </w:rPr>
      </w:pPr>
      <w:bookmarkStart w:id="112" w:name="_Toc182362708"/>
      <w:r w:rsidRPr="000745E5">
        <w:rPr>
          <w:rFonts w:hint="cs"/>
          <w:rtl/>
        </w:rPr>
        <w:t>بردارهای پراکنده کلمات</w:t>
      </w:r>
      <w:bookmarkEnd w:id="112"/>
    </w:p>
    <w:p w14:paraId="24D520FC" w14:textId="6C6BF023" w:rsidR="00DE1463" w:rsidRPr="00CD23FA" w:rsidRDefault="00DE1463" w:rsidP="00AA7851">
      <w:pPr>
        <w:ind w:left="38" w:firstLine="567"/>
        <w:jc w:val="both"/>
        <w:rPr>
          <w:rtl/>
        </w:rPr>
      </w:pPr>
      <w:r w:rsidRPr="00CD23FA">
        <w:rPr>
          <w:rtl/>
        </w:rPr>
        <w:t xml:space="preserve">هدف </w:t>
      </w:r>
      <w:r w:rsidRPr="00CD23FA">
        <w:rPr>
          <w:rFonts w:hint="cs"/>
          <w:rtl/>
        </w:rPr>
        <w:t xml:space="preserve">اولیه </w:t>
      </w:r>
      <w:r w:rsidRPr="00CD23FA">
        <w:rPr>
          <w:rtl/>
        </w:rPr>
        <w:t>ا</w:t>
      </w:r>
      <w:r w:rsidRPr="00CD23FA">
        <w:rPr>
          <w:rFonts w:hint="cs"/>
          <w:rtl/>
        </w:rPr>
        <w:t>ی</w:t>
      </w:r>
      <w:r w:rsidRPr="00CD23FA">
        <w:rPr>
          <w:rFonts w:hint="eastAsia"/>
          <w:rtl/>
        </w:rPr>
        <w:t>جاد</w:t>
      </w:r>
      <w:r w:rsidRPr="00CD23FA">
        <w:rPr>
          <w:rtl/>
        </w:rPr>
        <w:t xml:space="preserve"> </w:t>
      </w:r>
      <w:r w:rsidRPr="00CD23FA">
        <w:rPr>
          <w:rFonts w:hint="cs"/>
          <w:rtl/>
        </w:rPr>
        <w:t>ی</w:t>
      </w:r>
      <w:r w:rsidRPr="00CD23FA">
        <w:rPr>
          <w:rFonts w:hint="eastAsia"/>
          <w:rtl/>
        </w:rPr>
        <w:t>ک</w:t>
      </w:r>
      <w:r w:rsidRPr="00CD23FA">
        <w:rPr>
          <w:rtl/>
        </w:rPr>
        <w:t xml:space="preserve"> نما</w:t>
      </w:r>
      <w:r w:rsidRPr="00CD23FA">
        <w:rPr>
          <w:rFonts w:hint="cs"/>
          <w:rtl/>
        </w:rPr>
        <w:t>ی</w:t>
      </w:r>
      <w:r w:rsidRPr="00CD23FA">
        <w:rPr>
          <w:rFonts w:hint="eastAsia"/>
          <w:rtl/>
        </w:rPr>
        <w:t>ش</w:t>
      </w:r>
      <w:r w:rsidRPr="00CD23FA">
        <w:rPr>
          <w:rtl/>
        </w:rPr>
        <w:t xml:space="preserve"> بردار</w:t>
      </w:r>
      <w:r w:rsidRPr="00CD23FA">
        <w:rPr>
          <w:rFonts w:hint="cs"/>
          <w:rtl/>
        </w:rPr>
        <w:t>ی</w:t>
      </w:r>
      <w:r w:rsidRPr="00CD23FA">
        <w:rPr>
          <w:rtl/>
        </w:rPr>
        <w:t xml:space="preserve"> کلمه دودویی پراکنده است. بردار کلمه قبل</w:t>
      </w:r>
      <w:r w:rsidRPr="00CD23FA">
        <w:rPr>
          <w:rFonts w:hint="cs"/>
          <w:rtl/>
        </w:rPr>
        <w:t>ی</w:t>
      </w:r>
      <w:r w:rsidRPr="00CD23FA">
        <w:rPr>
          <w:rtl/>
        </w:rPr>
        <w:t xml:space="preserve"> دارا</w:t>
      </w:r>
      <w:r w:rsidRPr="00CD23FA">
        <w:rPr>
          <w:rFonts w:hint="cs"/>
          <w:rtl/>
        </w:rPr>
        <w:t>ی</w:t>
      </w:r>
      <w:r w:rsidRPr="00CD23FA">
        <w:rPr>
          <w:rtl/>
        </w:rPr>
        <w:t xml:space="preserve"> ابعاد </w:t>
      </w:r>
      <w:r w:rsidRPr="00CD23FA">
        <w:t>N</w:t>
      </w:r>
      <w:r w:rsidRPr="00CD23FA">
        <w:rPr>
          <w:rtl/>
        </w:rPr>
        <w:t xml:space="preserve"> بود که مربوط به تعداد خوشه</w:t>
      </w:r>
      <w:r w:rsidR="00A12C60">
        <w:rPr>
          <w:rtl/>
        </w:rPr>
        <w:t xml:space="preserve">‌های </w:t>
      </w:r>
      <w:r w:rsidRPr="00CD23FA">
        <w:rPr>
          <w:rtl/>
        </w:rPr>
        <w:t>از پ</w:t>
      </w:r>
      <w:r w:rsidRPr="00CD23FA">
        <w:rPr>
          <w:rFonts w:hint="cs"/>
          <w:rtl/>
        </w:rPr>
        <w:t>ی</w:t>
      </w:r>
      <w:r w:rsidRPr="00CD23FA">
        <w:rPr>
          <w:rFonts w:hint="eastAsia"/>
          <w:rtl/>
        </w:rPr>
        <w:t>ش</w:t>
      </w:r>
      <w:r w:rsidRPr="00CD23FA">
        <w:rPr>
          <w:rtl/>
        </w:rPr>
        <w:t xml:space="preserve"> تعر</w:t>
      </w:r>
      <w:r w:rsidRPr="00CD23FA">
        <w:rPr>
          <w:rFonts w:hint="cs"/>
          <w:rtl/>
        </w:rPr>
        <w:t>ی</w:t>
      </w:r>
      <w:r w:rsidRPr="00CD23FA">
        <w:rPr>
          <w:rFonts w:hint="eastAsia"/>
          <w:rtl/>
        </w:rPr>
        <w:t>ف</w:t>
      </w:r>
      <w:r w:rsidRPr="00CD23FA">
        <w:rPr>
          <w:rtl/>
        </w:rPr>
        <w:t xml:space="preserve"> شده است. مقدار هربعد نشان دهنده بسامد نشانه در اسناد اختصاص داده شده به آن خوشه است. شکل </w:t>
      </w:r>
      <w:r w:rsidR="00471862">
        <w:rPr>
          <w:rFonts w:hint="cs"/>
          <w:rtl/>
        </w:rPr>
        <w:t>(17-4)</w:t>
      </w:r>
      <w:r w:rsidRPr="00CD23FA">
        <w:rPr>
          <w:rtl/>
        </w:rPr>
        <w:t xml:space="preserve"> نمونه</w:t>
      </w:r>
      <w:r w:rsidR="005B628F">
        <w:rPr>
          <w:rtl/>
        </w:rPr>
        <w:t xml:space="preserve">‌ای </w:t>
      </w:r>
      <w:r w:rsidRPr="00CD23FA">
        <w:rPr>
          <w:rtl/>
        </w:rPr>
        <w:t xml:space="preserve">از بردار کلمه </w:t>
      </w:r>
      <w:r w:rsidRPr="00CD23FA">
        <w:rPr>
          <w:rFonts w:hint="cs"/>
          <w:rtl/>
        </w:rPr>
        <w:t>400</w:t>
      </w:r>
      <w:r w:rsidRPr="00CD23FA">
        <w:rPr>
          <w:rtl/>
        </w:rPr>
        <w:t xml:space="preserve"> بعد</w:t>
      </w:r>
      <w:r w:rsidRPr="00CD23FA">
        <w:rPr>
          <w:rFonts w:hint="cs"/>
          <w:rtl/>
        </w:rPr>
        <w:t>ی</w:t>
      </w:r>
      <w:r w:rsidRPr="00CD23FA">
        <w:rPr>
          <w:rtl/>
        </w:rPr>
        <w:t xml:space="preserve"> را نشا</w:t>
      </w:r>
      <w:r w:rsidRPr="00CD23FA">
        <w:rPr>
          <w:rFonts w:hint="eastAsia"/>
          <w:rtl/>
        </w:rPr>
        <w:t>ن</w:t>
      </w:r>
      <w:r w:rsidRPr="00CD23FA">
        <w:rPr>
          <w:rtl/>
        </w:rPr>
        <w:t xml:space="preserve"> </w:t>
      </w:r>
      <w:r w:rsidR="00FC06F9">
        <w:rPr>
          <w:rtl/>
        </w:rPr>
        <w:t>می‌دهد</w:t>
      </w:r>
      <w:r w:rsidRPr="00CD23FA">
        <w:rPr>
          <w:rtl/>
        </w:rPr>
        <w:t>.</w:t>
      </w:r>
    </w:p>
    <w:p w14:paraId="1F5F3A2B" w14:textId="77777777" w:rsidR="00DE1463" w:rsidRDefault="00DE1463" w:rsidP="00AA7851">
      <w:pPr>
        <w:keepNext/>
        <w:ind w:left="38"/>
        <w:jc w:val="center"/>
      </w:pPr>
      <w:r>
        <w:rPr>
          <w:noProof/>
          <w:sz w:val="28"/>
        </w:rPr>
        <w:drawing>
          <wp:inline distT="0" distB="0" distL="0" distR="0" wp14:anchorId="57A7F0A6" wp14:editId="60C8075D">
            <wp:extent cx="5364480" cy="38481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64480" cy="3848100"/>
                    </a:xfrm>
                    <a:prstGeom prst="rect">
                      <a:avLst/>
                    </a:prstGeom>
                    <a:noFill/>
                    <a:ln>
                      <a:noFill/>
                    </a:ln>
                  </pic:spPr>
                </pic:pic>
              </a:graphicData>
            </a:graphic>
          </wp:inline>
        </w:drawing>
      </w:r>
    </w:p>
    <w:p w14:paraId="4BFC3F8C" w14:textId="0A830DFA" w:rsidR="00DE1463" w:rsidRPr="00CD23FA" w:rsidRDefault="00595278" w:rsidP="00595278">
      <w:pPr>
        <w:pStyle w:val="a1"/>
        <w:rPr>
          <w:szCs w:val="28"/>
          <w:rtl/>
        </w:rPr>
      </w:pPr>
      <w:bookmarkStart w:id="113" w:name="_Toc175851423"/>
      <w:r>
        <w:rPr>
          <w:rFonts w:hint="cs"/>
          <w:rtl/>
        </w:rPr>
        <w:t>بردار تعبیه کلمات اولیه با ابعاد 400</w:t>
      </w:r>
      <w:bookmarkEnd w:id="113"/>
    </w:p>
    <w:p w14:paraId="113B64A0" w14:textId="2F4CCB6A" w:rsidR="00DE1463" w:rsidRDefault="00DE1463" w:rsidP="00AA7851">
      <w:pPr>
        <w:ind w:left="38" w:firstLine="567"/>
        <w:jc w:val="both"/>
        <w:rPr>
          <w:rtl/>
        </w:rPr>
      </w:pPr>
      <w:r w:rsidRPr="00CD23FA">
        <w:rPr>
          <w:rFonts w:hint="cs"/>
          <w:rtl/>
        </w:rPr>
        <w:lastRenderedPageBreak/>
        <w:t>ی</w:t>
      </w:r>
      <w:r w:rsidRPr="00CD23FA">
        <w:rPr>
          <w:rFonts w:hint="eastAsia"/>
          <w:rtl/>
        </w:rPr>
        <w:t>ک</w:t>
      </w:r>
      <w:r w:rsidRPr="00CD23FA">
        <w:rPr>
          <w:rtl/>
        </w:rPr>
        <w:t xml:space="preserve"> الگور</w:t>
      </w:r>
      <w:r w:rsidRPr="00CD23FA">
        <w:rPr>
          <w:rFonts w:hint="cs"/>
          <w:rtl/>
        </w:rPr>
        <w:t>ی</w:t>
      </w:r>
      <w:r w:rsidRPr="00CD23FA">
        <w:rPr>
          <w:rFonts w:hint="eastAsia"/>
          <w:rtl/>
        </w:rPr>
        <w:t>تم</w:t>
      </w:r>
      <w:r w:rsidRPr="00CD23FA">
        <w:rPr>
          <w:rtl/>
        </w:rPr>
        <w:t xml:space="preserve"> پا</w:t>
      </w:r>
      <w:r w:rsidRPr="00CD23FA">
        <w:rPr>
          <w:rFonts w:hint="cs"/>
          <w:rtl/>
        </w:rPr>
        <w:t>ی</w:t>
      </w:r>
      <w:r w:rsidRPr="00CD23FA">
        <w:rPr>
          <w:rFonts w:hint="eastAsia"/>
          <w:rtl/>
        </w:rPr>
        <w:t>تون</w:t>
      </w:r>
      <w:r w:rsidRPr="00CD23FA">
        <w:rPr>
          <w:rtl/>
        </w:rPr>
        <w:t xml:space="preserve"> برا</w:t>
      </w:r>
      <w:r w:rsidRPr="00CD23FA">
        <w:rPr>
          <w:rFonts w:hint="cs"/>
          <w:rtl/>
        </w:rPr>
        <w:t>ی</w:t>
      </w:r>
      <w:r w:rsidRPr="00CD23FA">
        <w:rPr>
          <w:rtl/>
        </w:rPr>
        <w:t xml:space="preserve"> تبد</w:t>
      </w:r>
      <w:r w:rsidRPr="00CD23FA">
        <w:rPr>
          <w:rFonts w:hint="cs"/>
          <w:rtl/>
        </w:rPr>
        <w:t>ی</w:t>
      </w:r>
      <w:r w:rsidRPr="00CD23FA">
        <w:rPr>
          <w:rFonts w:hint="eastAsia"/>
          <w:rtl/>
        </w:rPr>
        <w:t>ل</w:t>
      </w:r>
      <w:r w:rsidRPr="00CD23FA">
        <w:rPr>
          <w:rtl/>
        </w:rPr>
        <w:t xml:space="preserve"> ا</w:t>
      </w:r>
      <w:r w:rsidRPr="00CD23FA">
        <w:rPr>
          <w:rFonts w:hint="cs"/>
          <w:rtl/>
        </w:rPr>
        <w:t>ی</w:t>
      </w:r>
      <w:r w:rsidRPr="00CD23FA">
        <w:rPr>
          <w:rFonts w:hint="eastAsia"/>
          <w:rtl/>
        </w:rPr>
        <w:t>ن</w:t>
      </w:r>
      <w:r w:rsidRPr="00CD23FA">
        <w:rPr>
          <w:rtl/>
        </w:rPr>
        <w:t xml:space="preserve"> نما</w:t>
      </w:r>
      <w:r w:rsidRPr="00CD23FA">
        <w:rPr>
          <w:rFonts w:hint="cs"/>
          <w:rtl/>
        </w:rPr>
        <w:t>ی</w:t>
      </w:r>
      <w:r w:rsidRPr="00CD23FA">
        <w:rPr>
          <w:rFonts w:hint="eastAsia"/>
          <w:rtl/>
        </w:rPr>
        <w:t>ش</w:t>
      </w:r>
      <w:r w:rsidRPr="00CD23FA">
        <w:rPr>
          <w:rtl/>
        </w:rPr>
        <w:t xml:space="preserve"> بردار</w:t>
      </w:r>
      <w:r w:rsidRPr="00CD23FA">
        <w:rPr>
          <w:rFonts w:hint="cs"/>
          <w:rtl/>
        </w:rPr>
        <w:t>ی</w:t>
      </w:r>
      <w:r w:rsidRPr="00CD23FA">
        <w:rPr>
          <w:rtl/>
        </w:rPr>
        <w:t xml:space="preserve"> به </w:t>
      </w:r>
      <w:r w:rsidRPr="00CD23FA">
        <w:rPr>
          <w:rFonts w:hint="cs"/>
          <w:rtl/>
        </w:rPr>
        <w:t>ی</w:t>
      </w:r>
      <w:r w:rsidRPr="00CD23FA">
        <w:rPr>
          <w:rFonts w:hint="eastAsia"/>
          <w:rtl/>
        </w:rPr>
        <w:t>ک</w:t>
      </w:r>
      <w:r w:rsidRPr="00CD23FA">
        <w:rPr>
          <w:rtl/>
        </w:rPr>
        <w:t xml:space="preserve"> نما</w:t>
      </w:r>
      <w:r w:rsidRPr="00CD23FA">
        <w:rPr>
          <w:rFonts w:hint="cs"/>
          <w:rtl/>
        </w:rPr>
        <w:t>ی</w:t>
      </w:r>
      <w:r w:rsidRPr="00CD23FA">
        <w:rPr>
          <w:rFonts w:hint="eastAsia"/>
          <w:rtl/>
        </w:rPr>
        <w:t>ش</w:t>
      </w:r>
      <w:r w:rsidRPr="00CD23FA">
        <w:rPr>
          <w:rtl/>
        </w:rPr>
        <w:t xml:space="preserve"> دودویی پراکنده که فقط توسط مقاد</w:t>
      </w:r>
      <w:r w:rsidRPr="00CD23FA">
        <w:rPr>
          <w:rFonts w:hint="cs"/>
          <w:rtl/>
        </w:rPr>
        <w:t>ی</w:t>
      </w:r>
      <w:r w:rsidRPr="00CD23FA">
        <w:rPr>
          <w:rFonts w:hint="eastAsia"/>
          <w:rtl/>
        </w:rPr>
        <w:t>ر</w:t>
      </w:r>
      <w:r w:rsidRPr="00CD23FA">
        <w:rPr>
          <w:rtl/>
        </w:rPr>
        <w:t xml:space="preserve"> 0 و 1 تشک</w:t>
      </w:r>
      <w:r w:rsidRPr="00CD23FA">
        <w:rPr>
          <w:rFonts w:hint="cs"/>
          <w:rtl/>
        </w:rPr>
        <w:t>ی</w:t>
      </w:r>
      <w:r w:rsidRPr="00CD23FA">
        <w:rPr>
          <w:rFonts w:hint="eastAsia"/>
          <w:rtl/>
        </w:rPr>
        <w:t>ل</w:t>
      </w:r>
      <w:r w:rsidRPr="00CD23FA">
        <w:rPr>
          <w:rtl/>
        </w:rPr>
        <w:t xml:space="preserve"> شده است، توسعه داده شد</w:t>
      </w:r>
      <w:r w:rsidRPr="00CD23FA">
        <w:rPr>
          <w:rFonts w:hint="cs"/>
          <w:rtl/>
        </w:rPr>
        <w:t>ه است</w:t>
      </w:r>
      <w:r w:rsidRPr="00CD23FA">
        <w:rPr>
          <w:rtl/>
        </w:rPr>
        <w:t>، که در آن تعداد ابعاد با مقاد</w:t>
      </w:r>
      <w:r w:rsidRPr="00CD23FA">
        <w:rPr>
          <w:rFonts w:hint="cs"/>
          <w:rtl/>
        </w:rPr>
        <w:t>ی</w:t>
      </w:r>
      <w:r w:rsidRPr="00CD23FA">
        <w:rPr>
          <w:rFonts w:hint="eastAsia"/>
          <w:rtl/>
        </w:rPr>
        <w:t>ر</w:t>
      </w:r>
      <w:r w:rsidRPr="00CD23FA">
        <w:rPr>
          <w:rtl/>
        </w:rPr>
        <w:t xml:space="preserve"> 1 کسر کوچک</w:t>
      </w:r>
      <w:r w:rsidRPr="00CD23FA">
        <w:rPr>
          <w:rFonts w:hint="cs"/>
          <w:rtl/>
        </w:rPr>
        <w:t>ی</w:t>
      </w:r>
      <w:r w:rsidRPr="00CD23FA">
        <w:rPr>
          <w:rtl/>
        </w:rPr>
        <w:t xml:space="preserve"> از ابعاد بردار</w:t>
      </w:r>
      <w:r w:rsidRPr="00CD23FA">
        <w:rPr>
          <w:rFonts w:hint="cs"/>
          <w:rtl/>
        </w:rPr>
        <w:t>ی</w:t>
      </w:r>
      <w:r w:rsidRPr="00CD23FA">
        <w:rPr>
          <w:rtl/>
        </w:rPr>
        <w:t xml:space="preserve"> است. بردار نشان داده شده در شکل </w:t>
      </w:r>
      <w:r w:rsidR="00471862">
        <w:rPr>
          <w:rFonts w:hint="cs"/>
          <w:rtl/>
        </w:rPr>
        <w:t>(17-4)</w:t>
      </w:r>
      <w:r w:rsidRPr="00CD23FA">
        <w:rPr>
          <w:rtl/>
        </w:rPr>
        <w:t xml:space="preserve"> به </w:t>
      </w:r>
      <w:r w:rsidRPr="00CD23FA">
        <w:rPr>
          <w:rFonts w:hint="cs"/>
          <w:rtl/>
        </w:rPr>
        <w:t>ی</w:t>
      </w:r>
      <w:r w:rsidRPr="00CD23FA">
        <w:rPr>
          <w:rFonts w:hint="eastAsia"/>
          <w:rtl/>
        </w:rPr>
        <w:t>ک</w:t>
      </w:r>
      <w:r w:rsidRPr="00CD23FA">
        <w:rPr>
          <w:rtl/>
        </w:rPr>
        <w:t xml:space="preserve"> نما</w:t>
      </w:r>
      <w:r w:rsidRPr="00CD23FA">
        <w:rPr>
          <w:rFonts w:hint="cs"/>
          <w:rtl/>
        </w:rPr>
        <w:t>ی</w:t>
      </w:r>
      <w:r w:rsidRPr="00CD23FA">
        <w:rPr>
          <w:rFonts w:hint="eastAsia"/>
          <w:rtl/>
        </w:rPr>
        <w:t>ش</w:t>
      </w:r>
      <w:r w:rsidRPr="00CD23FA">
        <w:rPr>
          <w:rtl/>
        </w:rPr>
        <w:t xml:space="preserve"> بردار دودویی پر</w:t>
      </w:r>
      <w:r w:rsidRPr="00CD23FA">
        <w:rPr>
          <w:rFonts w:hint="eastAsia"/>
          <w:rtl/>
        </w:rPr>
        <w:t>اکنده</w:t>
      </w:r>
      <w:r w:rsidRPr="00CD23FA">
        <w:rPr>
          <w:rtl/>
        </w:rPr>
        <w:t xml:space="preserve"> در شکل </w:t>
      </w:r>
      <w:r w:rsidR="00471862">
        <w:rPr>
          <w:rFonts w:hint="cs"/>
          <w:rtl/>
        </w:rPr>
        <w:t xml:space="preserve">  (4-18)</w:t>
      </w:r>
      <w:r w:rsidRPr="00CD23FA">
        <w:rPr>
          <w:rtl/>
        </w:rPr>
        <w:t xml:space="preserve"> </w:t>
      </w:r>
      <w:r w:rsidRPr="00CD23FA">
        <w:rPr>
          <w:rFonts w:hint="cs"/>
          <w:rtl/>
        </w:rPr>
        <w:t>تبدیل</w:t>
      </w:r>
      <w:r w:rsidRPr="00CD23FA">
        <w:rPr>
          <w:rtl/>
        </w:rPr>
        <w:t xml:space="preserve"> شده است. همانطور که با مقا</w:t>
      </w:r>
      <w:r w:rsidRPr="00CD23FA">
        <w:rPr>
          <w:rFonts w:hint="cs"/>
          <w:rtl/>
        </w:rPr>
        <w:t>ی</w:t>
      </w:r>
      <w:r w:rsidRPr="00CD23FA">
        <w:rPr>
          <w:rFonts w:hint="eastAsia"/>
          <w:rtl/>
        </w:rPr>
        <w:t>سه</w:t>
      </w:r>
      <w:r w:rsidRPr="00CD23FA">
        <w:rPr>
          <w:rtl/>
        </w:rPr>
        <w:t xml:space="preserve"> دو تصو</w:t>
      </w:r>
      <w:r w:rsidRPr="00CD23FA">
        <w:rPr>
          <w:rFonts w:hint="cs"/>
          <w:rtl/>
        </w:rPr>
        <w:t>ی</w:t>
      </w:r>
      <w:r w:rsidRPr="00CD23FA">
        <w:rPr>
          <w:rFonts w:hint="eastAsia"/>
          <w:rtl/>
        </w:rPr>
        <w:t>ر</w:t>
      </w:r>
      <w:r w:rsidRPr="00CD23FA">
        <w:rPr>
          <w:rtl/>
        </w:rPr>
        <w:t xml:space="preserve"> مشاهده م</w:t>
      </w:r>
      <w:r w:rsidRPr="00CD23FA">
        <w:rPr>
          <w:rFonts w:hint="cs"/>
          <w:rtl/>
        </w:rPr>
        <w:t>ی</w:t>
      </w:r>
      <w:r>
        <w:rPr>
          <w:sz w:val="28"/>
          <w:rtl/>
        </w:rPr>
        <w:softHyphen/>
      </w:r>
      <w:r w:rsidRPr="00CD23FA">
        <w:rPr>
          <w:rtl/>
        </w:rPr>
        <w:t>شود، تنها مقاد</w:t>
      </w:r>
      <w:r w:rsidRPr="00CD23FA">
        <w:rPr>
          <w:rFonts w:hint="cs"/>
          <w:rtl/>
        </w:rPr>
        <w:t>ی</w:t>
      </w:r>
      <w:r w:rsidRPr="00CD23FA">
        <w:rPr>
          <w:rFonts w:hint="eastAsia"/>
          <w:rtl/>
        </w:rPr>
        <w:t>ر</w:t>
      </w:r>
      <w:r w:rsidRPr="00CD23FA">
        <w:rPr>
          <w:rtl/>
        </w:rPr>
        <w:t xml:space="preserve"> بالاتر در نما</w:t>
      </w:r>
      <w:r w:rsidRPr="00CD23FA">
        <w:rPr>
          <w:rFonts w:hint="cs"/>
          <w:rtl/>
        </w:rPr>
        <w:t>ی</w:t>
      </w:r>
      <w:r w:rsidRPr="00CD23FA">
        <w:rPr>
          <w:rFonts w:hint="eastAsia"/>
          <w:rtl/>
        </w:rPr>
        <w:t>ش</w:t>
      </w:r>
      <w:r w:rsidRPr="00CD23FA">
        <w:rPr>
          <w:rtl/>
        </w:rPr>
        <w:t xml:space="preserve"> بردار خام </w:t>
      </w:r>
      <w:r w:rsidRPr="00CD23FA">
        <w:t>V</w:t>
      </w:r>
      <w:r w:rsidRPr="00CD23FA">
        <w:rPr>
          <w:rtl/>
        </w:rPr>
        <w:t xml:space="preserve"> در </w:t>
      </w:r>
      <w:r w:rsidRPr="00CD23FA">
        <w:rPr>
          <w:rFonts w:hint="cs"/>
          <w:rtl/>
        </w:rPr>
        <w:t xml:space="preserve">بردار اولیه </w:t>
      </w:r>
      <w:r w:rsidRPr="00CD23FA">
        <w:rPr>
          <w:rtl/>
        </w:rPr>
        <w:t>مقدار</w:t>
      </w:r>
      <w:r w:rsidRPr="00CD23FA">
        <w:rPr>
          <w:rFonts w:hint="cs"/>
          <w:rtl/>
        </w:rPr>
        <w:t xml:space="preserve"> 1</w:t>
      </w:r>
      <w:r w:rsidRPr="00CD23FA">
        <w:rPr>
          <w:rtl/>
        </w:rPr>
        <w:t xml:space="preserve"> را در نما</w:t>
      </w:r>
      <w:r w:rsidRPr="00CD23FA">
        <w:rPr>
          <w:rFonts w:hint="cs"/>
          <w:rtl/>
        </w:rPr>
        <w:t>ی</w:t>
      </w:r>
      <w:r w:rsidRPr="00CD23FA">
        <w:rPr>
          <w:rFonts w:hint="eastAsia"/>
          <w:rtl/>
        </w:rPr>
        <w:t>ش</w:t>
      </w:r>
      <w:r w:rsidRPr="00CD23FA">
        <w:rPr>
          <w:rtl/>
        </w:rPr>
        <w:t xml:space="preserve"> دودویی پراکنده ا</w:t>
      </w:r>
      <w:r w:rsidRPr="00CD23FA">
        <w:rPr>
          <w:rFonts w:hint="cs"/>
          <w:rtl/>
        </w:rPr>
        <w:t>ی</w:t>
      </w:r>
      <w:r w:rsidRPr="00CD23FA">
        <w:rPr>
          <w:rFonts w:hint="eastAsia"/>
          <w:rtl/>
        </w:rPr>
        <w:t>جاد</w:t>
      </w:r>
      <w:r w:rsidRPr="00CD23FA">
        <w:rPr>
          <w:rtl/>
        </w:rPr>
        <w:t xml:space="preserve"> کردند.</w:t>
      </w:r>
      <w:r w:rsidRPr="00CD23FA">
        <w:rPr>
          <w:rFonts w:hint="cs"/>
          <w:rtl/>
        </w:rPr>
        <w:t xml:space="preserve"> </w:t>
      </w:r>
      <w:r w:rsidRPr="00CD23FA">
        <w:rPr>
          <w:rtl/>
        </w:rPr>
        <w:t xml:space="preserve">هرچه درصد </w:t>
      </w:r>
      <w:r>
        <w:rPr>
          <w:rFonts w:hint="cs"/>
          <w:rtl/>
        </w:rPr>
        <w:t>مقادیر 1</w:t>
      </w:r>
      <w:r w:rsidRPr="00CD23FA">
        <w:rPr>
          <w:rtl/>
        </w:rPr>
        <w:t xml:space="preserve"> در بردار دودویی کمتر باشد، سطح پراکندگ</w:t>
      </w:r>
      <w:r w:rsidRPr="00CD23FA">
        <w:rPr>
          <w:rFonts w:hint="cs"/>
          <w:rtl/>
        </w:rPr>
        <w:t>ی</w:t>
      </w:r>
      <w:r w:rsidRPr="00CD23FA">
        <w:rPr>
          <w:rtl/>
        </w:rPr>
        <w:t xml:space="preserve"> بالاتر است.</w:t>
      </w:r>
      <w:r w:rsidRPr="00CD23FA">
        <w:rPr>
          <w:rFonts w:hint="cs"/>
          <w:rtl/>
        </w:rPr>
        <w:t xml:space="preserve"> در تئوری </w:t>
      </w:r>
      <w:r w:rsidR="000A1A0B">
        <w:rPr>
          <w:rFonts w:hint="cs"/>
          <w:rtl/>
        </w:rPr>
        <w:t>خوشه‌بندی</w:t>
      </w:r>
      <w:r w:rsidRPr="00CD23FA">
        <w:rPr>
          <w:rFonts w:hint="cs"/>
          <w:rtl/>
        </w:rPr>
        <w:t xml:space="preserve"> معنایی نام این بردار پراکنده دودویی را که به صورت یک ماتریس دوبعدی نمایش می</w:t>
      </w:r>
      <w:r>
        <w:rPr>
          <w:sz w:val="28"/>
          <w:rtl/>
        </w:rPr>
        <w:softHyphen/>
      </w:r>
      <w:r w:rsidRPr="00CD23FA">
        <w:rPr>
          <w:rFonts w:hint="cs"/>
          <w:rtl/>
        </w:rPr>
        <w:t>دهند، اثر انگشت معنایی می</w:t>
      </w:r>
      <w:r>
        <w:rPr>
          <w:sz w:val="28"/>
          <w:rtl/>
        </w:rPr>
        <w:softHyphen/>
      </w:r>
      <w:r w:rsidRPr="00CD23FA">
        <w:rPr>
          <w:rFonts w:hint="cs"/>
          <w:rtl/>
        </w:rPr>
        <w:t xml:space="preserve">نامند. همچنین به منظور به دست آوردن اثر انگشت معنایی یک عبارت، جمله یا پاراگراف، همانطور که در </w:t>
      </w:r>
      <w:r>
        <w:rPr>
          <w:rtl/>
        </w:rPr>
        <w:fldChar w:fldCharType="begin"/>
      </w:r>
      <w:r>
        <w:rPr>
          <w:rtl/>
        </w:rPr>
        <w:instrText xml:space="preserve"> </w:instrText>
      </w:r>
      <w:r>
        <w:instrText>ADDIN EN.CITE &lt;EndNote&gt;&lt;Cite&gt;&lt;Author&gt;Webber&lt;/Author&gt;&lt;Year&gt;2015&lt;/Year&gt;&lt;RecNum&gt;29&lt;/RecNum&gt;&lt;DisplayText&gt;[6]&lt;/DisplayText&gt;&lt;record&gt;&lt;rec-number&gt;29&lt;/rec-number&gt;&lt;foreign-keys&gt;&lt;key app="EN" db-id="5advps9aitwdwre9vx1x2pv30wawrxstfptz" timestamp="1723198656"&gt;29&lt;/key&gt;&lt;/foreign-keys&gt;&lt;ref-type name="Journal Article"&gt;17&lt;/ref-type&gt;&lt;contributors&gt;&lt;authors&gt;&lt;author&gt;Webber, Francisco De Sousa&lt;/author&gt;&lt;/authors&gt;&lt;/contributors&gt;&lt;titles&gt;&lt;title&gt;Semantic folding theory and its application in semantic fingerprinting&lt;/title&gt;&lt;secondary-title&gt;arXiv preprint arXiv:1511.08855&lt;/secondary-title&gt;&lt;/titles&gt;&lt;periodical&gt;&lt;full-title&gt;arXiv preprint arXiv:1511.08855&lt;/full-title&gt;&lt;/periodical&gt;&lt;dates&gt;&lt;year&gt;2015&lt;/year&gt;&lt;/dates&gt;&lt;urls&gt;&lt;/urls&gt;&lt;/record&gt;&lt;/Cite&gt;&lt;/EndNote</w:instrText>
      </w:r>
      <w:r>
        <w:rPr>
          <w:rtl/>
        </w:rPr>
        <w:instrText>&gt;</w:instrText>
      </w:r>
      <w:r>
        <w:rPr>
          <w:rtl/>
        </w:rPr>
        <w:fldChar w:fldCharType="separate"/>
      </w:r>
      <w:r>
        <w:rPr>
          <w:noProof/>
          <w:rtl/>
        </w:rPr>
        <w:t>[6]</w:t>
      </w:r>
      <w:r>
        <w:rPr>
          <w:rtl/>
        </w:rPr>
        <w:fldChar w:fldCharType="end"/>
      </w:r>
      <w:r w:rsidRPr="00CD23FA">
        <w:rPr>
          <w:rFonts w:hint="cs"/>
          <w:rtl/>
        </w:rPr>
        <w:t xml:space="preserve"> اشاره شده است، می</w:t>
      </w:r>
      <w:r>
        <w:rPr>
          <w:sz w:val="28"/>
          <w:rtl/>
        </w:rPr>
        <w:softHyphen/>
      </w:r>
      <w:r w:rsidRPr="00CD23FA">
        <w:rPr>
          <w:rFonts w:hint="cs"/>
          <w:rtl/>
        </w:rPr>
        <w:t>توان از جمع کردن مقادیر بردارهای اولیه</w:t>
      </w:r>
      <w:r>
        <w:rPr>
          <w:sz w:val="28"/>
          <w:rtl/>
        </w:rPr>
        <w:softHyphen/>
      </w:r>
      <w:r w:rsidRPr="00CD23FA">
        <w:rPr>
          <w:rFonts w:hint="cs"/>
          <w:rtl/>
        </w:rPr>
        <w:t>ی هرکدام از کلمات موجود در جمله و سپس نگه</w:t>
      </w:r>
      <w:r>
        <w:rPr>
          <w:sz w:val="28"/>
          <w:rtl/>
        </w:rPr>
        <w:softHyphen/>
      </w:r>
      <w:r w:rsidRPr="00CD23FA">
        <w:rPr>
          <w:rFonts w:hint="cs"/>
          <w:rtl/>
        </w:rPr>
        <w:t>داشتن درصدی از بالاترین مقادیر به صورت 1 و تبدیل سایر مقادیر به 0 استفاده کرد. به این صورت اثر</w:t>
      </w:r>
      <w:r>
        <w:rPr>
          <w:sz w:val="28"/>
          <w:rtl/>
        </w:rPr>
        <w:softHyphen/>
      </w:r>
      <w:r w:rsidRPr="00CD23FA">
        <w:rPr>
          <w:rFonts w:hint="cs"/>
          <w:rtl/>
        </w:rPr>
        <w:t>انگشت معنایی یک جمله یا عبارت را به دست آورده</w:t>
      </w:r>
      <w:r>
        <w:rPr>
          <w:sz w:val="28"/>
          <w:rtl/>
        </w:rPr>
        <w:softHyphen/>
      </w:r>
      <w:r w:rsidRPr="00CD23FA">
        <w:rPr>
          <w:rFonts w:hint="cs"/>
          <w:rtl/>
        </w:rPr>
        <w:t>ایم.</w:t>
      </w:r>
    </w:p>
    <w:p w14:paraId="64D9AB48" w14:textId="21A8885D" w:rsidR="00DE1463" w:rsidRPr="00CB50DC" w:rsidRDefault="00DE1463" w:rsidP="00AA7851">
      <w:pPr>
        <w:ind w:left="38" w:firstLine="567"/>
        <w:jc w:val="both"/>
      </w:pPr>
      <w:r>
        <w:rPr>
          <w:rFonts w:hint="cs"/>
          <w:rtl/>
        </w:rPr>
        <w:t xml:space="preserve">نکته مهمی که باید به آن توجه داشت، تعیین </w:t>
      </w:r>
      <w:r w:rsidR="00FC06F9">
        <w:rPr>
          <w:rFonts w:hint="cs"/>
          <w:rtl/>
        </w:rPr>
        <w:t>آستانه</w:t>
      </w:r>
      <w:r w:rsidR="00FC06F9">
        <w:rPr>
          <w:rtl/>
        </w:rPr>
        <w:softHyphen/>
      </w:r>
      <w:r w:rsidR="00FC06F9">
        <w:rPr>
          <w:rFonts w:hint="cs"/>
          <w:rtl/>
        </w:rPr>
        <w:t>ای</w:t>
      </w:r>
      <w:r>
        <w:rPr>
          <w:rFonts w:hint="cs"/>
          <w:rtl/>
        </w:rPr>
        <w:t xml:space="preserve"> برای نگه</w:t>
      </w:r>
      <w:r>
        <w:rPr>
          <w:rtl/>
        </w:rPr>
        <w:softHyphen/>
      </w:r>
      <w:r>
        <w:rPr>
          <w:rFonts w:hint="cs"/>
          <w:rtl/>
        </w:rPr>
        <w:t xml:space="preserve">داشتن بالاترین مقادیر بردارهای اولیه و حذف سایر مقادیر اضافی است. با توجه به توضیحاتی که در </w:t>
      </w:r>
      <w:r>
        <w:rPr>
          <w:rtl/>
        </w:rPr>
        <w:fldChar w:fldCharType="begin"/>
      </w:r>
      <w:r>
        <w:rPr>
          <w:rtl/>
        </w:rPr>
        <w:instrText xml:space="preserve"> </w:instrText>
      </w:r>
      <w:r>
        <w:instrText>ADDIN EN.CITE &lt;EndNote&gt;&lt;Cite&gt;&lt;Author&gt;Ahmad&lt;/Author&gt;&lt;Year&gt;2015&lt;/Year&gt;&lt;RecNum&gt;62&lt;/RecNum&gt;&lt;DisplayText&gt;[77]&lt;/DisplayText&gt;&lt;record&gt;&lt;rec-number&gt;62&lt;/rec-number&gt;&lt;foreign-keys&gt;&lt;key app="EN" db-id="5advps9aitwdwre9vx1x2pv30wawrxstfptz" timestamp="1723222194"&gt;62&lt;/key&gt;&lt;/foreign-keys&gt;&lt;ref-type name="Journal Article"&gt;17&lt;/ref-type&gt;&lt;contributors&gt;&lt;authors&gt;&lt;author&gt;Ahmad, Subutai&lt;/author&gt;&lt;author&gt;Hawkins, Jeff&lt;/author&gt;&lt;/authors&gt;&lt;/contributors&gt;&lt;titles&gt;&lt;title&gt;Properties of Sparse Distributed Representations and their Application to Hierarchical Temporal Memory&lt;/title&gt;&lt;secondary-title&gt;CoRR&lt;/secondary-title&gt;&lt;/titles&gt;&lt;periodical&gt;&lt;full-title&gt;CoRR&lt;/full-title&gt;&lt;/periodical&gt;&lt;dates&gt;&lt;year&gt;2015&lt;/year&gt;&lt;pub-dates&gt;&lt;date&gt;03/25&lt;/date&gt;&lt;/pub-dates&gt;&lt;/dates&gt;&lt;urls&gt;&lt;/urls&gt;&lt;/record&gt;&lt;/Cite&gt;&lt;/EndNote</w:instrText>
      </w:r>
      <w:r>
        <w:rPr>
          <w:rtl/>
        </w:rPr>
        <w:instrText>&gt;</w:instrText>
      </w:r>
      <w:r>
        <w:rPr>
          <w:rtl/>
        </w:rPr>
        <w:fldChar w:fldCharType="separate"/>
      </w:r>
      <w:r>
        <w:rPr>
          <w:noProof/>
          <w:rtl/>
        </w:rPr>
        <w:t>[77]</w:t>
      </w:r>
      <w:r>
        <w:rPr>
          <w:rtl/>
        </w:rPr>
        <w:fldChar w:fldCharType="end"/>
      </w:r>
      <w:r>
        <w:rPr>
          <w:rFonts w:hint="cs"/>
          <w:rtl/>
        </w:rPr>
        <w:t xml:space="preserve"> آمده است نظریه </w:t>
      </w:r>
      <w:r w:rsidR="000A1A0B">
        <w:rPr>
          <w:rFonts w:hint="cs"/>
          <w:rtl/>
        </w:rPr>
        <w:t>خوشه‌بندی</w:t>
      </w:r>
      <w:r>
        <w:rPr>
          <w:rFonts w:hint="cs"/>
          <w:rtl/>
        </w:rPr>
        <w:t xml:space="preserve"> معنایی ریشه در </w:t>
      </w:r>
      <w:r>
        <w:t>HTM</w:t>
      </w:r>
      <w:r>
        <w:rPr>
          <w:rFonts w:hint="cs"/>
          <w:rtl/>
        </w:rPr>
        <w:t xml:space="preserve"> دارد که رفتار نئوکورتکس را مدل</w:t>
      </w:r>
      <w:r>
        <w:rPr>
          <w:rtl/>
        </w:rPr>
        <w:softHyphen/>
      </w:r>
      <w:r>
        <w:rPr>
          <w:rFonts w:hint="cs"/>
          <w:rtl/>
        </w:rPr>
        <w:t>سازی می</w:t>
      </w:r>
      <w:r>
        <w:rPr>
          <w:rtl/>
        </w:rPr>
        <w:softHyphen/>
      </w:r>
      <w:r>
        <w:rPr>
          <w:rFonts w:hint="cs"/>
          <w:rtl/>
        </w:rPr>
        <w:t>کند. بردارهای پراکنده دودویی مورد استفاده از الگوهای فعال عصبی پراکنده مغز الهام گرفته شده است که همواره تا 2% از آن</w:t>
      </w:r>
      <w:r>
        <w:rPr>
          <w:rtl/>
        </w:rPr>
        <w:softHyphen/>
      </w:r>
      <w:r>
        <w:rPr>
          <w:rFonts w:hint="cs"/>
          <w:rtl/>
        </w:rPr>
        <w:t>ها فعال است. از این رو در این پژوهش هم از این میزان برای به دست آوردن بردار پراکنده دودویی استفاده می</w:t>
      </w:r>
      <w:r>
        <w:rPr>
          <w:rtl/>
        </w:rPr>
        <w:softHyphen/>
      </w:r>
      <w:r>
        <w:rPr>
          <w:rFonts w:hint="cs"/>
          <w:rtl/>
        </w:rPr>
        <w:t>کنیم.</w:t>
      </w:r>
    </w:p>
    <w:p w14:paraId="0D8CCA1E" w14:textId="77777777" w:rsidR="00DE1463" w:rsidRDefault="00DE1463" w:rsidP="00AA7851">
      <w:pPr>
        <w:keepNext/>
        <w:ind w:left="38"/>
        <w:jc w:val="center"/>
      </w:pPr>
      <w:r>
        <w:rPr>
          <w:rFonts w:hint="cs"/>
          <w:noProof/>
          <w:sz w:val="28"/>
        </w:rPr>
        <w:drawing>
          <wp:inline distT="0" distB="0" distL="0" distR="0" wp14:anchorId="74CF6CAC" wp14:editId="54890648">
            <wp:extent cx="5463540" cy="185928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63540" cy="1859280"/>
                    </a:xfrm>
                    <a:prstGeom prst="rect">
                      <a:avLst/>
                    </a:prstGeom>
                    <a:noFill/>
                    <a:ln>
                      <a:noFill/>
                    </a:ln>
                  </pic:spPr>
                </pic:pic>
              </a:graphicData>
            </a:graphic>
          </wp:inline>
        </w:drawing>
      </w:r>
    </w:p>
    <w:p w14:paraId="77C305D7" w14:textId="2A2EFF2F" w:rsidR="00DE1463" w:rsidRDefault="00595278" w:rsidP="00595278">
      <w:pPr>
        <w:pStyle w:val="a1"/>
        <w:rPr>
          <w:szCs w:val="28"/>
          <w:rtl/>
        </w:rPr>
      </w:pPr>
      <w:bookmarkStart w:id="114" w:name="_Toc175851424"/>
      <w:r w:rsidRPr="00BB3AA0">
        <w:rPr>
          <w:rFonts w:hint="cs"/>
          <w:rtl/>
        </w:rPr>
        <w:t>بردار پراکنده دودویی با ابعاد 400</w:t>
      </w:r>
      <w:bookmarkEnd w:id="114"/>
    </w:p>
    <w:p w14:paraId="6E249357" w14:textId="041150EA" w:rsidR="00DE1463" w:rsidRPr="00CD23FA" w:rsidRDefault="00DE1463" w:rsidP="00AA7851">
      <w:pPr>
        <w:ind w:left="38" w:firstLine="567"/>
        <w:jc w:val="both"/>
        <w:rPr>
          <w:rtl/>
        </w:rPr>
      </w:pPr>
      <w:r w:rsidRPr="00CD23FA">
        <w:rPr>
          <w:rFonts w:hint="cs"/>
          <w:rtl/>
        </w:rPr>
        <w:t>همانطور که پیشتر هم در اهداف پژوهش ذکر شده بود، از مهم</w:t>
      </w:r>
      <w:r>
        <w:rPr>
          <w:sz w:val="28"/>
          <w:rtl/>
        </w:rPr>
        <w:softHyphen/>
      </w:r>
      <w:r w:rsidRPr="00CD23FA">
        <w:rPr>
          <w:rFonts w:hint="cs"/>
          <w:rtl/>
        </w:rPr>
        <w:t>ترین تفاوت</w:t>
      </w:r>
      <w:r>
        <w:rPr>
          <w:rtl/>
        </w:rPr>
        <w:softHyphen/>
      </w:r>
      <w:r w:rsidRPr="00CD23FA">
        <w:rPr>
          <w:rFonts w:hint="cs"/>
          <w:rtl/>
        </w:rPr>
        <w:t>های این روش با سایر رویکردها پراکنده بودن ماتریس است که در شکل قبل قابل مشاهده است. برای ذخیره</w:t>
      </w:r>
      <w:r>
        <w:rPr>
          <w:rtl/>
        </w:rPr>
        <w:softHyphen/>
      </w:r>
      <w:r w:rsidRPr="00CD23FA">
        <w:rPr>
          <w:rFonts w:hint="cs"/>
          <w:rtl/>
        </w:rPr>
        <w:t>سازی ماتریس</w:t>
      </w:r>
      <w:r>
        <w:rPr>
          <w:sz w:val="28"/>
          <w:rtl/>
        </w:rPr>
        <w:softHyphen/>
      </w:r>
      <w:r w:rsidRPr="00CD23FA">
        <w:rPr>
          <w:rFonts w:hint="cs"/>
          <w:rtl/>
        </w:rPr>
        <w:t xml:space="preserve">های </w:t>
      </w:r>
      <w:r w:rsidRPr="00CD23FA">
        <w:rPr>
          <w:rFonts w:hint="cs"/>
          <w:rtl/>
        </w:rPr>
        <w:lastRenderedPageBreak/>
        <w:t>پراکنده روش</w:t>
      </w:r>
      <w:r>
        <w:rPr>
          <w:sz w:val="28"/>
          <w:rtl/>
        </w:rPr>
        <w:softHyphen/>
      </w:r>
      <w:r w:rsidRPr="00CD23FA">
        <w:rPr>
          <w:rFonts w:hint="cs"/>
          <w:rtl/>
        </w:rPr>
        <w:t>های گوناگونی وجود دارد که از مشهورترین آنها می</w:t>
      </w:r>
      <w:r>
        <w:rPr>
          <w:sz w:val="28"/>
          <w:rtl/>
        </w:rPr>
        <w:softHyphen/>
      </w:r>
      <w:r w:rsidRPr="00CD23FA">
        <w:rPr>
          <w:rFonts w:hint="cs"/>
          <w:rtl/>
        </w:rPr>
        <w:t>توان به روش لیست مختصات</w:t>
      </w:r>
      <w:r>
        <w:rPr>
          <w:rStyle w:val="FootnoteReference"/>
          <w:rFonts w:cs="Calibri"/>
          <w:rtl/>
        </w:rPr>
        <w:footnoteReference w:id="90"/>
      </w:r>
      <w:r w:rsidRPr="00CD23FA">
        <w:rPr>
          <w:rFonts w:cs="Calibri" w:hint="cs"/>
          <w:rtl/>
        </w:rPr>
        <w:t xml:space="preserve"> </w:t>
      </w:r>
      <w:r w:rsidRPr="00CD23FA">
        <w:rPr>
          <w:rFonts w:hint="cs"/>
          <w:rtl/>
        </w:rPr>
        <w:t xml:space="preserve">اشاره کرد. این روش درنهایت سه ستون خواهد داشت. ستون اول مختصات </w:t>
      </w:r>
      <w:r w:rsidRPr="00CD23FA">
        <w:t>x</w:t>
      </w:r>
      <w:r w:rsidRPr="00CD23FA">
        <w:rPr>
          <w:rFonts w:hint="cs"/>
          <w:rtl/>
        </w:rPr>
        <w:t xml:space="preserve"> و ستون دوم مختصات </w:t>
      </w:r>
      <w:r w:rsidRPr="00CD23FA">
        <w:t>y</w:t>
      </w:r>
      <w:r w:rsidRPr="00CD23FA">
        <w:rPr>
          <w:rFonts w:hint="cs"/>
          <w:rtl/>
        </w:rPr>
        <w:t xml:space="preserve"> را نگهداری می</w:t>
      </w:r>
      <w:r>
        <w:rPr>
          <w:sz w:val="28"/>
          <w:rtl/>
        </w:rPr>
        <w:softHyphen/>
      </w:r>
      <w:r w:rsidRPr="00CD23FA">
        <w:rPr>
          <w:rFonts w:hint="cs"/>
          <w:rtl/>
        </w:rPr>
        <w:t>کند و ستون سوم مقادیر عنصر غیرصفر ماتریس خلوت را نمایش می</w:t>
      </w:r>
      <w:r>
        <w:rPr>
          <w:sz w:val="28"/>
          <w:rtl/>
        </w:rPr>
        <w:softHyphen/>
      </w:r>
      <w:r w:rsidRPr="00CD23FA">
        <w:rPr>
          <w:rFonts w:hint="cs"/>
          <w:rtl/>
        </w:rPr>
        <w:t>دهد. در مدلی که ما توسعه داده ایم، از آنجایی که مقادیر نهایی صرفا صفر و یک هستند، می</w:t>
      </w:r>
      <w:r>
        <w:rPr>
          <w:sz w:val="28"/>
          <w:rtl/>
        </w:rPr>
        <w:softHyphen/>
      </w:r>
      <w:r w:rsidRPr="00CD23FA">
        <w:rPr>
          <w:rFonts w:hint="cs"/>
          <w:rtl/>
        </w:rPr>
        <w:t>توانیم آن را به شیوه</w:t>
      </w:r>
      <w:r>
        <w:rPr>
          <w:sz w:val="28"/>
          <w:rtl/>
        </w:rPr>
        <w:softHyphen/>
      </w:r>
      <w:r w:rsidRPr="00CD23FA">
        <w:rPr>
          <w:rFonts w:hint="cs"/>
          <w:rtl/>
        </w:rPr>
        <w:t>ی ساده</w:t>
      </w:r>
      <w:r>
        <w:rPr>
          <w:sz w:val="28"/>
          <w:rtl/>
        </w:rPr>
        <w:softHyphen/>
      </w:r>
      <w:r w:rsidRPr="00CD23FA">
        <w:rPr>
          <w:rFonts w:hint="cs"/>
          <w:rtl/>
        </w:rPr>
        <w:t>تری ذخیره</w:t>
      </w:r>
      <w:r>
        <w:rPr>
          <w:sz w:val="28"/>
          <w:rtl/>
        </w:rPr>
        <w:softHyphen/>
      </w:r>
      <w:r w:rsidRPr="00CD23FA">
        <w:rPr>
          <w:rFonts w:hint="cs"/>
          <w:rtl/>
        </w:rPr>
        <w:t>سازی کنیم. در این شیوه</w:t>
      </w:r>
      <w:r>
        <w:rPr>
          <w:sz w:val="28"/>
          <w:rtl/>
        </w:rPr>
        <w:softHyphen/>
      </w:r>
      <w:r w:rsidRPr="00CD23FA">
        <w:rPr>
          <w:rFonts w:hint="cs"/>
          <w:rtl/>
        </w:rPr>
        <w:t>ی جدید، یک آرایه خواهیم داشت که مقادیر آن بیانگر مختصات مقادیر 1 خواهد بود. بعنوان مثال می</w:t>
      </w:r>
      <w:r>
        <w:rPr>
          <w:sz w:val="28"/>
          <w:rtl/>
        </w:rPr>
        <w:softHyphen/>
      </w:r>
      <w:r w:rsidRPr="00CD23FA">
        <w:rPr>
          <w:rFonts w:hint="cs"/>
          <w:rtl/>
        </w:rPr>
        <w:t xml:space="preserve">توان آرایه موجود در شکل </w:t>
      </w:r>
      <w:r w:rsidR="00471862">
        <w:rPr>
          <w:rFonts w:hint="cs"/>
          <w:rtl/>
        </w:rPr>
        <w:t>(18-4)</w:t>
      </w:r>
      <w:r w:rsidRPr="00CD23FA">
        <w:rPr>
          <w:rFonts w:hint="cs"/>
          <w:rtl/>
        </w:rPr>
        <w:t xml:space="preserve"> را می</w:t>
      </w:r>
      <w:r>
        <w:rPr>
          <w:sz w:val="28"/>
          <w:rtl/>
        </w:rPr>
        <w:softHyphen/>
      </w:r>
      <w:r w:rsidRPr="00CD23FA">
        <w:rPr>
          <w:rFonts w:hint="cs"/>
          <w:rtl/>
        </w:rPr>
        <w:t>توان به این صورت ذخیره</w:t>
      </w:r>
      <w:r>
        <w:rPr>
          <w:sz w:val="28"/>
          <w:rtl/>
        </w:rPr>
        <w:softHyphen/>
      </w:r>
      <w:r w:rsidRPr="00CD23FA">
        <w:rPr>
          <w:rFonts w:hint="cs"/>
          <w:rtl/>
        </w:rPr>
        <w:t>سازی کرد:</w:t>
      </w:r>
    </w:p>
    <w:p w14:paraId="74D735BC" w14:textId="77777777" w:rsidR="00DE1463" w:rsidRPr="00CD23FA" w:rsidRDefault="00DE1463" w:rsidP="00595278">
      <w:pPr>
        <w:bidi w:val="0"/>
        <w:jc w:val="both"/>
        <w:rPr>
          <w:rtl/>
        </w:rPr>
      </w:pPr>
      <w:r w:rsidRPr="00CD23FA">
        <w:t>[71, 102, 103, 104, 121, 123, 144, 145]</w:t>
      </w:r>
    </w:p>
    <w:p w14:paraId="3C58400C" w14:textId="3B38264B" w:rsidR="00DE1463" w:rsidRPr="00CD23FA" w:rsidRDefault="00DE1463" w:rsidP="00452B11">
      <w:pPr>
        <w:ind w:left="38" w:firstLine="567"/>
        <w:jc w:val="both"/>
        <w:rPr>
          <w:rtl/>
        </w:rPr>
      </w:pPr>
      <w:r w:rsidRPr="00CD23FA">
        <w:rPr>
          <w:rFonts w:hint="cs"/>
          <w:rtl/>
        </w:rPr>
        <w:t>ما نام این نوع از بردار را بردار خلوت دودویی می</w:t>
      </w:r>
      <w:r w:rsidRPr="00416CA5">
        <w:rPr>
          <w:sz w:val="28"/>
          <w:rtl/>
        </w:rPr>
        <w:softHyphen/>
      </w:r>
      <w:r w:rsidRPr="00CD23FA">
        <w:rPr>
          <w:rFonts w:hint="cs"/>
          <w:rtl/>
        </w:rPr>
        <w:t>نامیم. این کار باعث مصرف فضای حافظه بسیار کمتر و بالاتر رفتن سرعت در پردازش</w:t>
      </w:r>
      <w:r>
        <w:rPr>
          <w:sz w:val="28"/>
          <w:rtl/>
        </w:rPr>
        <w:softHyphen/>
      </w:r>
      <w:r w:rsidRPr="00CD23FA">
        <w:rPr>
          <w:rFonts w:hint="cs"/>
          <w:rtl/>
        </w:rPr>
        <w:t>های نهایی خواهد شد.</w:t>
      </w:r>
    </w:p>
    <w:p w14:paraId="209DCF1F" w14:textId="680074BB" w:rsidR="00DE1463" w:rsidRPr="000745E5" w:rsidRDefault="00DE1463" w:rsidP="00452B11">
      <w:pPr>
        <w:pStyle w:val="a"/>
        <w:ind w:left="38"/>
        <w:rPr>
          <w:rtl/>
        </w:rPr>
      </w:pPr>
      <w:bookmarkStart w:id="115" w:name="_Toc182362709"/>
      <w:r w:rsidRPr="000745E5">
        <w:rPr>
          <w:rFonts w:hint="cs"/>
          <w:rtl/>
        </w:rPr>
        <w:t>استفاده از معیارهای شباهت</w:t>
      </w:r>
      <w:bookmarkEnd w:id="115"/>
    </w:p>
    <w:p w14:paraId="17178B98" w14:textId="41ABBF76" w:rsidR="00DE1463" w:rsidRPr="00CD23FA" w:rsidRDefault="00DE1463" w:rsidP="00F534F0">
      <w:pPr>
        <w:ind w:left="38" w:firstLine="567"/>
        <w:jc w:val="both"/>
        <w:rPr>
          <w:rtl/>
        </w:rPr>
      </w:pPr>
      <w:r w:rsidRPr="00CD23FA">
        <w:rPr>
          <w:rFonts w:hint="cs"/>
          <w:rtl/>
        </w:rPr>
        <w:t xml:space="preserve">در ادامه، </w:t>
      </w:r>
      <w:r w:rsidRPr="00CD23FA">
        <w:rPr>
          <w:rtl/>
        </w:rPr>
        <w:t>ا</w:t>
      </w:r>
      <w:r w:rsidRPr="00CD23FA">
        <w:rPr>
          <w:rFonts w:hint="cs"/>
          <w:rtl/>
        </w:rPr>
        <w:t>ی</w:t>
      </w:r>
      <w:r w:rsidRPr="00CD23FA">
        <w:rPr>
          <w:rFonts w:hint="eastAsia"/>
          <w:rtl/>
        </w:rPr>
        <w:t>ن</w:t>
      </w:r>
      <w:r w:rsidRPr="00CD23FA">
        <w:rPr>
          <w:rtl/>
        </w:rPr>
        <w:t xml:space="preserve"> بخش بر اساس بردارها</w:t>
      </w:r>
      <w:r w:rsidRPr="00CD23FA">
        <w:rPr>
          <w:rFonts w:hint="cs"/>
          <w:rtl/>
        </w:rPr>
        <w:t>ی</w:t>
      </w:r>
      <w:r w:rsidRPr="00CD23FA">
        <w:rPr>
          <w:rtl/>
        </w:rPr>
        <w:t xml:space="preserve"> پراکنده دودو</w:t>
      </w:r>
      <w:r w:rsidRPr="00CD23FA">
        <w:rPr>
          <w:rFonts w:hint="cs"/>
          <w:rtl/>
        </w:rPr>
        <w:t>یی</w:t>
      </w:r>
      <w:r w:rsidRPr="00CD23FA">
        <w:rPr>
          <w:rtl/>
        </w:rPr>
        <w:t xml:space="preserve"> به دست آمده از ماتر</w:t>
      </w:r>
      <w:r w:rsidRPr="00CD23FA">
        <w:rPr>
          <w:rFonts w:hint="cs"/>
          <w:rtl/>
        </w:rPr>
        <w:t>ی</w:t>
      </w:r>
      <w:r w:rsidRPr="00CD23FA">
        <w:rPr>
          <w:rFonts w:hint="eastAsia"/>
          <w:rtl/>
        </w:rPr>
        <w:t>س</w:t>
      </w:r>
      <w:r>
        <w:rPr>
          <w:sz w:val="28"/>
          <w:rtl/>
        </w:rPr>
        <w:softHyphen/>
      </w:r>
      <w:r w:rsidRPr="00CD23FA">
        <w:rPr>
          <w:rFonts w:hint="cs"/>
          <w:rtl/>
        </w:rPr>
        <w:t xml:space="preserve">های خلوت (بردار خلوت دودویی) </w:t>
      </w:r>
      <w:r w:rsidRPr="00CD23FA">
        <w:rPr>
          <w:rtl/>
        </w:rPr>
        <w:t>که در بخش قبل توض</w:t>
      </w:r>
      <w:r w:rsidRPr="00CD23FA">
        <w:rPr>
          <w:rFonts w:hint="cs"/>
          <w:rtl/>
        </w:rPr>
        <w:t>ی</w:t>
      </w:r>
      <w:r w:rsidRPr="00CD23FA">
        <w:rPr>
          <w:rFonts w:hint="eastAsia"/>
          <w:rtl/>
        </w:rPr>
        <w:t>ح</w:t>
      </w:r>
      <w:r w:rsidRPr="00CD23FA">
        <w:rPr>
          <w:rtl/>
        </w:rPr>
        <w:t xml:space="preserve"> داده شد، بر مقا</w:t>
      </w:r>
      <w:r w:rsidRPr="00CD23FA">
        <w:rPr>
          <w:rFonts w:hint="cs"/>
          <w:rtl/>
        </w:rPr>
        <w:t>ی</w:t>
      </w:r>
      <w:r w:rsidRPr="00CD23FA">
        <w:rPr>
          <w:rFonts w:hint="eastAsia"/>
          <w:rtl/>
        </w:rPr>
        <w:t>سه</w:t>
      </w:r>
      <w:r w:rsidRPr="00CD23FA">
        <w:rPr>
          <w:rtl/>
        </w:rPr>
        <w:t xml:space="preserve"> سؤالات با گز</w:t>
      </w:r>
      <w:r w:rsidRPr="00CD23FA">
        <w:rPr>
          <w:rFonts w:hint="cs"/>
          <w:rtl/>
        </w:rPr>
        <w:t>ی</w:t>
      </w:r>
      <w:r w:rsidRPr="00CD23FA">
        <w:rPr>
          <w:rFonts w:hint="eastAsia"/>
          <w:rtl/>
        </w:rPr>
        <w:t>نه</w:t>
      </w:r>
      <w:r>
        <w:rPr>
          <w:sz w:val="28"/>
          <w:rtl/>
        </w:rPr>
        <w:softHyphen/>
      </w:r>
      <w:r w:rsidRPr="00CD23FA">
        <w:rPr>
          <w:rtl/>
        </w:rPr>
        <w:t>ها با استفاده از مع</w:t>
      </w:r>
      <w:r w:rsidRPr="00CD23FA">
        <w:rPr>
          <w:rFonts w:hint="cs"/>
          <w:rtl/>
        </w:rPr>
        <w:t>ی</w:t>
      </w:r>
      <w:r w:rsidRPr="00CD23FA">
        <w:rPr>
          <w:rFonts w:hint="eastAsia"/>
          <w:rtl/>
        </w:rPr>
        <w:t>ارها</w:t>
      </w:r>
      <w:r w:rsidRPr="00CD23FA">
        <w:rPr>
          <w:rFonts w:hint="cs"/>
          <w:rtl/>
        </w:rPr>
        <w:t>ی</w:t>
      </w:r>
      <w:r w:rsidRPr="00CD23FA">
        <w:rPr>
          <w:rtl/>
        </w:rPr>
        <w:t xml:space="preserve"> مختلف شباهت متمرکز است. هدف شناسا</w:t>
      </w:r>
      <w:r w:rsidRPr="00CD23FA">
        <w:rPr>
          <w:rFonts w:hint="cs"/>
          <w:rtl/>
        </w:rPr>
        <w:t>یی</w:t>
      </w:r>
      <w:r w:rsidRPr="00CD23FA">
        <w:rPr>
          <w:rtl/>
        </w:rPr>
        <w:t xml:space="preserve"> ب</w:t>
      </w:r>
      <w:r w:rsidRPr="00CD23FA">
        <w:rPr>
          <w:rFonts w:hint="cs"/>
          <w:rtl/>
        </w:rPr>
        <w:t>ی</w:t>
      </w:r>
      <w:r w:rsidRPr="00CD23FA">
        <w:rPr>
          <w:rFonts w:hint="eastAsia"/>
          <w:rtl/>
        </w:rPr>
        <w:t>شتر</w:t>
      </w:r>
      <w:r w:rsidRPr="00CD23FA">
        <w:rPr>
          <w:rFonts w:hint="cs"/>
          <w:rtl/>
        </w:rPr>
        <w:t>ی</w:t>
      </w:r>
      <w:r w:rsidRPr="00CD23FA">
        <w:rPr>
          <w:rFonts w:hint="eastAsia"/>
          <w:rtl/>
        </w:rPr>
        <w:t>ن</w:t>
      </w:r>
      <w:r w:rsidRPr="00CD23FA">
        <w:rPr>
          <w:rtl/>
        </w:rPr>
        <w:t xml:space="preserve"> شباهت به عنوان پاسخ صح</w:t>
      </w:r>
      <w:r w:rsidRPr="00CD23FA">
        <w:rPr>
          <w:rFonts w:hint="cs"/>
          <w:rtl/>
        </w:rPr>
        <w:t>ی</w:t>
      </w:r>
      <w:r w:rsidRPr="00CD23FA">
        <w:rPr>
          <w:rFonts w:hint="eastAsia"/>
          <w:rtl/>
        </w:rPr>
        <w:t>ح</w:t>
      </w:r>
      <w:r w:rsidRPr="00CD23FA">
        <w:rPr>
          <w:rtl/>
        </w:rPr>
        <w:t xml:space="preserve"> است. استفاده از و</w:t>
      </w:r>
      <w:r w:rsidRPr="00CD23FA">
        <w:rPr>
          <w:rFonts w:hint="cs"/>
          <w:rtl/>
        </w:rPr>
        <w:t>ی</w:t>
      </w:r>
      <w:r w:rsidRPr="00CD23FA">
        <w:rPr>
          <w:rFonts w:hint="eastAsia"/>
          <w:rtl/>
        </w:rPr>
        <w:t>ژگ</w:t>
      </w:r>
      <w:r w:rsidRPr="00CD23FA">
        <w:rPr>
          <w:rFonts w:hint="cs"/>
          <w:rtl/>
        </w:rPr>
        <w:t>ی</w:t>
      </w:r>
      <w:r w:rsidR="00A12C60">
        <w:rPr>
          <w:rtl/>
        </w:rPr>
        <w:t xml:space="preserve">‌های </w:t>
      </w:r>
      <w:r w:rsidRPr="00CD23FA">
        <w:rPr>
          <w:rtl/>
        </w:rPr>
        <w:t>منحصر به فرد هر مع</w:t>
      </w:r>
      <w:r w:rsidRPr="00CD23FA">
        <w:rPr>
          <w:rFonts w:hint="cs"/>
          <w:rtl/>
        </w:rPr>
        <w:t>ی</w:t>
      </w:r>
      <w:r w:rsidRPr="00CD23FA">
        <w:rPr>
          <w:rFonts w:hint="eastAsia"/>
          <w:rtl/>
        </w:rPr>
        <w:t>ار</w:t>
      </w:r>
      <w:r w:rsidRPr="00CD23FA">
        <w:rPr>
          <w:rtl/>
        </w:rPr>
        <w:t xml:space="preserve"> ا</w:t>
      </w:r>
      <w:r w:rsidRPr="00CD23FA">
        <w:rPr>
          <w:rFonts w:hint="cs"/>
          <w:rtl/>
        </w:rPr>
        <w:t>ی</w:t>
      </w:r>
      <w:r w:rsidRPr="00CD23FA">
        <w:rPr>
          <w:rFonts w:hint="eastAsia"/>
          <w:rtl/>
        </w:rPr>
        <w:t>ن</w:t>
      </w:r>
      <w:r w:rsidRPr="00CD23FA">
        <w:rPr>
          <w:rtl/>
        </w:rPr>
        <w:t xml:space="preserve"> رو</w:t>
      </w:r>
      <w:r w:rsidRPr="00CD23FA">
        <w:rPr>
          <w:rFonts w:hint="cs"/>
          <w:rtl/>
        </w:rPr>
        <w:t>ی</w:t>
      </w:r>
      <w:r w:rsidRPr="00CD23FA">
        <w:rPr>
          <w:rFonts w:hint="eastAsia"/>
          <w:rtl/>
        </w:rPr>
        <w:t>کرد</w:t>
      </w:r>
      <w:r w:rsidRPr="00CD23FA">
        <w:rPr>
          <w:rtl/>
        </w:rPr>
        <w:t xml:space="preserve"> در تع</w:t>
      </w:r>
      <w:r w:rsidRPr="00CD23FA">
        <w:rPr>
          <w:rFonts w:hint="cs"/>
          <w:rtl/>
        </w:rPr>
        <w:t>یی</w:t>
      </w:r>
      <w:r w:rsidRPr="00CD23FA">
        <w:rPr>
          <w:rFonts w:hint="eastAsia"/>
          <w:rtl/>
        </w:rPr>
        <w:t>ن</w:t>
      </w:r>
      <w:r w:rsidRPr="00CD23FA">
        <w:rPr>
          <w:rtl/>
        </w:rPr>
        <w:t xml:space="preserve"> دق</w:t>
      </w:r>
      <w:r w:rsidRPr="00CD23FA">
        <w:rPr>
          <w:rFonts w:hint="cs"/>
          <w:rtl/>
        </w:rPr>
        <w:t>ی</w:t>
      </w:r>
      <w:r w:rsidRPr="00CD23FA">
        <w:rPr>
          <w:rFonts w:hint="eastAsia"/>
          <w:rtl/>
        </w:rPr>
        <w:t>ق</w:t>
      </w:r>
      <w:r w:rsidRPr="00CD23FA">
        <w:rPr>
          <w:rtl/>
        </w:rPr>
        <w:t xml:space="preserve"> تر</w:t>
      </w:r>
      <w:r w:rsidRPr="00CD23FA">
        <w:rPr>
          <w:rFonts w:hint="cs"/>
          <w:rtl/>
        </w:rPr>
        <w:t>ی</w:t>
      </w:r>
      <w:r w:rsidRPr="00CD23FA">
        <w:rPr>
          <w:rFonts w:hint="eastAsia"/>
          <w:rtl/>
        </w:rPr>
        <w:t>ن</w:t>
      </w:r>
      <w:r w:rsidRPr="00CD23FA">
        <w:rPr>
          <w:rtl/>
        </w:rPr>
        <w:t xml:space="preserve"> و کارآمدتر</w:t>
      </w:r>
      <w:r w:rsidRPr="00CD23FA">
        <w:rPr>
          <w:rFonts w:hint="cs"/>
          <w:rtl/>
        </w:rPr>
        <w:t>ی</w:t>
      </w:r>
      <w:r w:rsidRPr="00CD23FA">
        <w:rPr>
          <w:rFonts w:hint="eastAsia"/>
          <w:rtl/>
        </w:rPr>
        <w:t>ن</w:t>
      </w:r>
      <w:r w:rsidRPr="00CD23FA">
        <w:rPr>
          <w:rtl/>
        </w:rPr>
        <w:t xml:space="preserve"> روش برا</w:t>
      </w:r>
      <w:r w:rsidRPr="00CD23FA">
        <w:rPr>
          <w:rFonts w:hint="cs"/>
          <w:rtl/>
        </w:rPr>
        <w:t>ی</w:t>
      </w:r>
      <w:r w:rsidRPr="00CD23FA">
        <w:rPr>
          <w:rtl/>
        </w:rPr>
        <w:t xml:space="preserve"> پردازش و درک </w:t>
      </w:r>
      <w:r w:rsidRPr="00CD23FA">
        <w:t>SDR</w:t>
      </w:r>
      <w:r>
        <w:rPr>
          <w:sz w:val="28"/>
        </w:rPr>
        <w:softHyphen/>
      </w:r>
      <w:r w:rsidRPr="00CD23FA">
        <w:rPr>
          <w:rtl/>
        </w:rPr>
        <w:t>ها در زم</w:t>
      </w:r>
      <w:r w:rsidRPr="00CD23FA">
        <w:rPr>
          <w:rFonts w:hint="cs"/>
          <w:rtl/>
        </w:rPr>
        <w:t>ی</w:t>
      </w:r>
      <w:r w:rsidRPr="00CD23FA">
        <w:rPr>
          <w:rFonts w:hint="eastAsia"/>
          <w:rtl/>
        </w:rPr>
        <w:t>نه</w:t>
      </w:r>
      <w:r w:rsidRPr="00CD23FA">
        <w:rPr>
          <w:rtl/>
        </w:rPr>
        <w:t xml:space="preserve"> سوالات چند گز</w:t>
      </w:r>
      <w:r w:rsidRPr="00CD23FA">
        <w:rPr>
          <w:rFonts w:hint="cs"/>
          <w:rtl/>
        </w:rPr>
        <w:t>ی</w:t>
      </w:r>
      <w:r w:rsidRPr="00CD23FA">
        <w:rPr>
          <w:rFonts w:hint="eastAsia"/>
          <w:rtl/>
        </w:rPr>
        <w:t>نه</w:t>
      </w:r>
      <w:r w:rsidR="005B628F">
        <w:rPr>
          <w:rtl/>
        </w:rPr>
        <w:t xml:space="preserve">‌ای </w:t>
      </w:r>
      <w:r w:rsidRPr="00CD23FA">
        <w:rPr>
          <w:rtl/>
        </w:rPr>
        <w:t>بس</w:t>
      </w:r>
      <w:r w:rsidRPr="00CD23FA">
        <w:rPr>
          <w:rFonts w:hint="cs"/>
          <w:rtl/>
        </w:rPr>
        <w:t>ی</w:t>
      </w:r>
      <w:r w:rsidRPr="00CD23FA">
        <w:rPr>
          <w:rFonts w:hint="eastAsia"/>
          <w:rtl/>
        </w:rPr>
        <w:t>ار</w:t>
      </w:r>
      <w:r w:rsidRPr="00CD23FA">
        <w:rPr>
          <w:rtl/>
        </w:rPr>
        <w:t xml:space="preserve"> مهم است.</w:t>
      </w:r>
    </w:p>
    <w:p w14:paraId="7738A5AE" w14:textId="7E7EE7B3" w:rsidR="00DE1463" w:rsidRPr="00CD23FA" w:rsidRDefault="00DE1463" w:rsidP="00F534F0">
      <w:pPr>
        <w:ind w:left="38" w:firstLine="567"/>
        <w:jc w:val="both"/>
        <w:rPr>
          <w:rtl/>
        </w:rPr>
      </w:pPr>
      <w:r w:rsidRPr="00CD23FA">
        <w:rPr>
          <w:rFonts w:hint="cs"/>
          <w:rtl/>
        </w:rPr>
        <w:t xml:space="preserve">همانطور که در </w:t>
      </w:r>
      <w:r w:rsidR="005B6A19">
        <w:rPr>
          <w:rFonts w:hint="cs"/>
          <w:rtl/>
        </w:rPr>
        <w:t xml:space="preserve">8-2 </w:t>
      </w:r>
      <w:r w:rsidRPr="00CD23FA">
        <w:rPr>
          <w:rFonts w:hint="cs"/>
          <w:rtl/>
        </w:rPr>
        <w:t xml:space="preserve">ذکر شد، از </w:t>
      </w:r>
      <w:r w:rsidR="005B6A19">
        <w:rPr>
          <w:rFonts w:hint="cs"/>
          <w:rtl/>
        </w:rPr>
        <w:t>7</w:t>
      </w:r>
      <w:r w:rsidRPr="00CD23FA">
        <w:rPr>
          <w:rFonts w:hint="cs"/>
          <w:rtl/>
        </w:rPr>
        <w:t xml:space="preserve"> معیار شباهت به منظور مقایسه بردار پراکنده سوالات با گزینه</w:t>
      </w:r>
      <w:r w:rsidR="00A12C60">
        <w:rPr>
          <w:rFonts w:hint="cs"/>
          <w:rtl/>
        </w:rPr>
        <w:t xml:space="preserve">‌ها </w:t>
      </w:r>
      <w:r w:rsidRPr="00CD23FA">
        <w:rPr>
          <w:rFonts w:hint="cs"/>
          <w:rtl/>
        </w:rPr>
        <w:t>استفاده می</w:t>
      </w:r>
      <w:r>
        <w:rPr>
          <w:sz w:val="28"/>
          <w:rtl/>
        </w:rPr>
        <w:softHyphen/>
      </w:r>
      <w:r w:rsidRPr="00CD23FA">
        <w:rPr>
          <w:rFonts w:hint="cs"/>
          <w:rtl/>
        </w:rPr>
        <w:t>شود که با جزئیات توضیح داده شده اند. از آنجایی که ما از بردارهای خلوت دودویی استفاده می</w:t>
      </w:r>
      <w:r>
        <w:rPr>
          <w:sz w:val="28"/>
          <w:rtl/>
        </w:rPr>
        <w:softHyphen/>
      </w:r>
      <w:r w:rsidRPr="00CD23FA">
        <w:rPr>
          <w:rFonts w:hint="cs"/>
          <w:rtl/>
        </w:rPr>
        <w:t>کنیم، روش محاسبات ما می</w:t>
      </w:r>
      <w:r>
        <w:rPr>
          <w:sz w:val="28"/>
          <w:rtl/>
        </w:rPr>
        <w:softHyphen/>
      </w:r>
      <w:r w:rsidRPr="00CD23FA">
        <w:rPr>
          <w:rFonts w:hint="cs"/>
          <w:rtl/>
        </w:rPr>
        <w:t>تواند کمی متفاوت</w:t>
      </w:r>
      <w:r>
        <w:rPr>
          <w:sz w:val="28"/>
          <w:rtl/>
        </w:rPr>
        <w:softHyphen/>
      </w:r>
      <w:r w:rsidRPr="00CD23FA">
        <w:rPr>
          <w:rFonts w:hint="cs"/>
          <w:rtl/>
        </w:rPr>
        <w:t>تر باشد. در ادامه به بررسی نحوه مقایسه هرکدام از این روش</w:t>
      </w:r>
      <w:r>
        <w:rPr>
          <w:sz w:val="28"/>
          <w:rtl/>
        </w:rPr>
        <w:softHyphen/>
      </w:r>
      <w:r w:rsidRPr="00CD23FA">
        <w:rPr>
          <w:rFonts w:hint="cs"/>
          <w:rtl/>
        </w:rPr>
        <w:t>ها با استفاده از بردار خلوت دودویی خواهیم پرداخت.</w:t>
      </w:r>
    </w:p>
    <w:p w14:paraId="5339071C" w14:textId="614A47E3" w:rsidR="00DE1463" w:rsidRPr="00595278" w:rsidRDefault="00DE1463" w:rsidP="00452B11">
      <w:pPr>
        <w:ind w:left="38"/>
        <w:jc w:val="both"/>
        <w:rPr>
          <w:rtl/>
        </w:rPr>
      </w:pPr>
      <w:r w:rsidRPr="00595278">
        <w:rPr>
          <w:rFonts w:hint="cs"/>
          <w:rtl/>
        </w:rPr>
        <w:t>معیار همپوشانی</w:t>
      </w:r>
      <w:r w:rsidR="00595278">
        <w:rPr>
          <w:rFonts w:hint="cs"/>
          <w:rtl/>
        </w:rPr>
        <w:t>:</w:t>
      </w:r>
    </w:p>
    <w:p w14:paraId="24DB0A09" w14:textId="77777777" w:rsidR="00DE1463" w:rsidRPr="00CD23FA" w:rsidRDefault="00DE1463" w:rsidP="00F534F0">
      <w:pPr>
        <w:ind w:left="38" w:firstLine="567"/>
        <w:jc w:val="both"/>
        <w:rPr>
          <w:rtl/>
        </w:rPr>
      </w:pPr>
      <w:r w:rsidRPr="00CD23FA">
        <w:rPr>
          <w:rFonts w:hint="cs"/>
          <w:rtl/>
        </w:rPr>
        <w:lastRenderedPageBreak/>
        <w:t>در این رویکرد با مقایسه دو بردار خلوت دودویی، تعداد اشتراکات دو بردار شمارش شده و مقدار آن به عنوان میزان شباهت تعیین می</w:t>
      </w:r>
      <w:r>
        <w:rPr>
          <w:sz w:val="28"/>
          <w:rtl/>
        </w:rPr>
        <w:softHyphen/>
      </w:r>
      <w:r w:rsidRPr="00CD23FA">
        <w:rPr>
          <w:rFonts w:hint="cs"/>
          <w:rtl/>
        </w:rPr>
        <w:t>شود. مثال:</w:t>
      </w:r>
    </w:p>
    <w:p w14:paraId="021CD2DD" w14:textId="77777777" w:rsidR="00DE1463" w:rsidRPr="00CD23FA" w:rsidRDefault="00DE1463" w:rsidP="00595278">
      <w:pPr>
        <w:bidi w:val="0"/>
        <w:jc w:val="both"/>
      </w:pPr>
      <w:r w:rsidRPr="00CD23FA">
        <w:t>V1 = [71, 102, 103, 104, 121, 123, 144, 145]</w:t>
      </w:r>
    </w:p>
    <w:p w14:paraId="67712323" w14:textId="77777777" w:rsidR="00DE1463" w:rsidRPr="00CD23FA" w:rsidRDefault="00DE1463" w:rsidP="00595278">
      <w:pPr>
        <w:bidi w:val="0"/>
        <w:jc w:val="both"/>
      </w:pPr>
      <w:r w:rsidRPr="00CD23FA">
        <w:t>V2 = [29, 78, 104, 111, 144, 145, 176, 224]</w:t>
      </w:r>
    </w:p>
    <w:p w14:paraId="7A5DF610" w14:textId="77777777" w:rsidR="00DE1463" w:rsidRPr="00CD23FA" w:rsidRDefault="00DE1463" w:rsidP="00595278">
      <w:pPr>
        <w:bidi w:val="0"/>
        <w:jc w:val="both"/>
      </w:pPr>
      <w:r w:rsidRPr="00CD23FA">
        <w:t xml:space="preserve">V1 </w:t>
      </w:r>
      <w:r w:rsidRPr="00CD23FA">
        <w:rPr>
          <w:rFonts w:cs="Arial"/>
        </w:rPr>
        <w:t>∩</w:t>
      </w:r>
      <w:r w:rsidRPr="00CD23FA">
        <w:t xml:space="preserve"> V2 = [104, 144, 145]</w:t>
      </w:r>
    </w:p>
    <w:p w14:paraId="360AF52B" w14:textId="77777777" w:rsidR="00DE1463" w:rsidRPr="00CD23FA" w:rsidRDefault="00DE1463" w:rsidP="00595278">
      <w:pPr>
        <w:bidi w:val="0"/>
        <w:jc w:val="both"/>
      </w:pPr>
      <w:proofErr w:type="gramStart"/>
      <w:r w:rsidRPr="00CD23FA">
        <w:t>Similarity(</w:t>
      </w:r>
      <w:proofErr w:type="gramEnd"/>
      <w:r w:rsidRPr="00CD23FA">
        <w:t>V1, V2) = 3/8</w:t>
      </w:r>
    </w:p>
    <w:p w14:paraId="5D6C4199" w14:textId="77777777" w:rsidR="00DE1463" w:rsidRPr="00595278" w:rsidRDefault="00DE1463" w:rsidP="00452B11">
      <w:pPr>
        <w:ind w:left="38"/>
        <w:jc w:val="both"/>
        <w:rPr>
          <w:rtl/>
        </w:rPr>
      </w:pPr>
      <w:r w:rsidRPr="00595278">
        <w:rPr>
          <w:rFonts w:hint="cs"/>
          <w:rtl/>
        </w:rPr>
        <w:t>معیار شباهت اقلیدسی:</w:t>
      </w:r>
    </w:p>
    <w:p w14:paraId="0BEA31AD" w14:textId="7E9ADA7A" w:rsidR="00DE1463" w:rsidRPr="00CD23FA" w:rsidRDefault="00DE1463" w:rsidP="00452B11">
      <w:pPr>
        <w:ind w:left="38" w:firstLine="567"/>
        <w:jc w:val="both"/>
        <w:rPr>
          <w:rtl/>
        </w:rPr>
      </w:pPr>
      <w:r w:rsidRPr="00CD23FA">
        <w:rPr>
          <w:rtl/>
        </w:rPr>
        <w:t>برا</w:t>
      </w:r>
      <w:r w:rsidRPr="00CD23FA">
        <w:rPr>
          <w:rFonts w:hint="cs"/>
          <w:rtl/>
        </w:rPr>
        <w:t>ی</w:t>
      </w:r>
      <w:r w:rsidRPr="00CD23FA">
        <w:rPr>
          <w:rtl/>
        </w:rPr>
        <w:t xml:space="preserve"> بردارها</w:t>
      </w:r>
      <w:r w:rsidRPr="00CD23FA">
        <w:rPr>
          <w:rFonts w:hint="cs"/>
          <w:rtl/>
        </w:rPr>
        <w:t>ی</w:t>
      </w:r>
      <w:r w:rsidRPr="00CD23FA">
        <w:rPr>
          <w:rtl/>
        </w:rPr>
        <w:t xml:space="preserve"> دو</w:t>
      </w:r>
      <w:r w:rsidR="005B6A19">
        <w:rPr>
          <w:rFonts w:hint="cs"/>
          <w:rtl/>
        </w:rPr>
        <w:t>دویی</w:t>
      </w:r>
      <w:r w:rsidRPr="00CD23FA">
        <w:rPr>
          <w:rFonts w:hint="eastAsia"/>
          <w:rtl/>
        </w:rPr>
        <w:t>،</w:t>
      </w:r>
      <w:r w:rsidRPr="00CD23FA">
        <w:rPr>
          <w:rtl/>
        </w:rPr>
        <w:t xml:space="preserve"> فاصله اقل</w:t>
      </w:r>
      <w:r w:rsidRPr="00CD23FA">
        <w:rPr>
          <w:rFonts w:hint="cs"/>
          <w:rtl/>
        </w:rPr>
        <w:t>ی</w:t>
      </w:r>
      <w:r w:rsidRPr="00CD23FA">
        <w:rPr>
          <w:rFonts w:hint="eastAsia"/>
          <w:rtl/>
        </w:rPr>
        <w:t>دس</w:t>
      </w:r>
      <w:r w:rsidRPr="00CD23FA">
        <w:rPr>
          <w:rFonts w:hint="cs"/>
          <w:rtl/>
        </w:rPr>
        <w:t>ی</w:t>
      </w:r>
      <w:r w:rsidRPr="00CD23FA">
        <w:rPr>
          <w:rtl/>
        </w:rPr>
        <w:t xml:space="preserve"> جذر تعداد موقع</w:t>
      </w:r>
      <w:r w:rsidRPr="00CD23FA">
        <w:rPr>
          <w:rFonts w:hint="cs"/>
          <w:rtl/>
        </w:rPr>
        <w:t>ی</w:t>
      </w:r>
      <w:r w:rsidRPr="00CD23FA">
        <w:rPr>
          <w:rFonts w:hint="eastAsia"/>
          <w:rtl/>
        </w:rPr>
        <w:t>ت</w:t>
      </w:r>
      <w:r w:rsidRPr="00CD23FA">
        <w:rPr>
          <w:rtl/>
        </w:rPr>
        <w:t xml:space="preserve"> ها</w:t>
      </w:r>
      <w:r w:rsidRPr="00CD23FA">
        <w:rPr>
          <w:rFonts w:hint="cs"/>
          <w:rtl/>
        </w:rPr>
        <w:t>یی</w:t>
      </w:r>
      <w:r w:rsidRPr="00CD23FA">
        <w:rPr>
          <w:rtl/>
        </w:rPr>
        <w:t xml:space="preserve"> است که بردارها در آنها متفاوت هستند.</w:t>
      </w:r>
    </w:p>
    <w:p w14:paraId="05AC66C8" w14:textId="65D1E29C" w:rsidR="00DE1463" w:rsidRPr="00CD23FA" w:rsidRDefault="00DE1463" w:rsidP="00452B11">
      <w:pPr>
        <w:ind w:left="38"/>
        <w:jc w:val="both"/>
        <w:rPr>
          <w:rtl/>
        </w:rPr>
      </w:pPr>
      <w:r w:rsidRPr="00CD23FA">
        <w:rPr>
          <w:rFonts w:hint="eastAsia"/>
          <w:rtl/>
        </w:rPr>
        <w:t>موقع</w:t>
      </w:r>
      <w:r w:rsidRPr="00CD23FA">
        <w:rPr>
          <w:rFonts w:hint="cs"/>
          <w:rtl/>
        </w:rPr>
        <w:t>ی</w:t>
      </w:r>
      <w:r w:rsidRPr="00CD23FA">
        <w:rPr>
          <w:rFonts w:hint="eastAsia"/>
          <w:rtl/>
        </w:rPr>
        <w:t>ت</w:t>
      </w:r>
      <w:r w:rsidR="00A12C60">
        <w:rPr>
          <w:rtl/>
        </w:rPr>
        <w:t xml:space="preserve">‌های </w:t>
      </w:r>
      <w:r w:rsidRPr="00CD23FA">
        <w:rPr>
          <w:rFonts w:hint="cs"/>
          <w:rtl/>
        </w:rPr>
        <w:t xml:space="preserve">غیر مشترک </w:t>
      </w:r>
      <w:r w:rsidRPr="00CD23FA">
        <w:t>V1</w:t>
      </w:r>
      <w:r w:rsidRPr="00CD23FA">
        <w:rPr>
          <w:rFonts w:hint="cs"/>
          <w:rtl/>
        </w:rPr>
        <w:t xml:space="preserve"> و </w:t>
      </w:r>
      <w:r w:rsidRPr="00CD23FA">
        <w:t>V2</w:t>
      </w:r>
      <w:r w:rsidRPr="00CD23FA">
        <w:rPr>
          <w:rFonts w:hint="cs"/>
          <w:rtl/>
        </w:rPr>
        <w:t>:</w:t>
      </w:r>
    </w:p>
    <w:p w14:paraId="41EFC718" w14:textId="77777777" w:rsidR="00DE1463" w:rsidRPr="00CD23FA" w:rsidRDefault="00DE1463" w:rsidP="00595278">
      <w:pPr>
        <w:bidi w:val="0"/>
        <w:jc w:val="both"/>
      </w:pPr>
      <w:r w:rsidRPr="00CD23FA">
        <w:t xml:space="preserve">V1: </w:t>
      </w:r>
      <w:proofErr w:type="gramStart"/>
      <w:r w:rsidRPr="00CD23FA">
        <w:t>|[</w:t>
      </w:r>
      <w:proofErr w:type="gramEnd"/>
      <w:r w:rsidRPr="00CD23FA">
        <w:t>71, 102, 103, 121, 123]| = 5</w:t>
      </w:r>
    </w:p>
    <w:p w14:paraId="266C5AA8" w14:textId="77777777" w:rsidR="00DE1463" w:rsidRPr="00CD23FA" w:rsidRDefault="00DE1463" w:rsidP="00595278">
      <w:pPr>
        <w:bidi w:val="0"/>
        <w:jc w:val="both"/>
      </w:pPr>
      <w:r w:rsidRPr="00CD23FA">
        <w:t xml:space="preserve">V2: </w:t>
      </w:r>
      <w:proofErr w:type="gramStart"/>
      <w:r w:rsidRPr="00CD23FA">
        <w:t>|[</w:t>
      </w:r>
      <w:proofErr w:type="gramEnd"/>
      <w:r w:rsidRPr="00CD23FA">
        <w:t>29, 78, 111, 176, 224]| = 5</w:t>
      </w:r>
    </w:p>
    <w:p w14:paraId="25DEA158" w14:textId="77777777" w:rsidR="00DE1463" w:rsidRPr="00CD23FA" w:rsidRDefault="00DE1463" w:rsidP="00FC06F9">
      <w:pPr>
        <w:pStyle w:val="a8"/>
        <w:rPr>
          <w:i/>
          <w:rtl/>
        </w:rPr>
      </w:pPr>
      <w:r w:rsidRPr="00CD23FA">
        <w:rPr>
          <w:rFonts w:hint="cs"/>
          <w:rtl/>
        </w:rPr>
        <w:t xml:space="preserve">فاصله اقلیدسی : </w:t>
      </w:r>
      <m:oMath>
        <m:rad>
          <m:radPr>
            <m:degHide m:val="1"/>
            <m:ctrlPr>
              <w:rPr>
                <w:rFonts w:ascii="Cambria Math" w:hAnsi="Cambria Math"/>
                <w:i/>
                <w:rtl/>
              </w:rPr>
            </m:ctrlPr>
          </m:radPr>
          <m:deg/>
          <m:e>
            <m:r>
              <w:rPr>
                <w:rFonts w:ascii="Cambria Math" w:hAnsi="Cambria Math"/>
                <w:rtl/>
              </w:rPr>
              <m:t>5</m:t>
            </m:r>
          </m:e>
        </m:rad>
      </m:oMath>
    </w:p>
    <w:p w14:paraId="0733754D" w14:textId="77777777" w:rsidR="00DE1463" w:rsidRPr="00CD23FA" w:rsidRDefault="00DE1463" w:rsidP="00595278">
      <w:pPr>
        <w:bidi w:val="0"/>
        <w:jc w:val="both"/>
      </w:pPr>
      <w:proofErr w:type="gramStart"/>
      <w:r w:rsidRPr="00CD23FA">
        <w:t>Similarity(</w:t>
      </w:r>
      <w:proofErr w:type="gramEnd"/>
      <w:r w:rsidRPr="00CD23FA">
        <w:t>V1, V2) = 1/(1+</w:t>
      </w:r>
      <m:oMath>
        <m:rad>
          <m:radPr>
            <m:degHide m:val="1"/>
            <m:ctrlPr>
              <w:rPr>
                <w:rFonts w:ascii="Cambria Math" w:hAnsi="Cambria Math"/>
                <w:i/>
              </w:rPr>
            </m:ctrlPr>
          </m:radPr>
          <m:deg/>
          <m:e>
            <m:r>
              <w:rPr>
                <w:rFonts w:ascii="Cambria Math" w:hAnsi="Cambria Math"/>
              </w:rPr>
              <m:t>5</m:t>
            </m:r>
          </m:e>
        </m:rad>
      </m:oMath>
      <w:r w:rsidRPr="00CD23FA">
        <w:t>)</w:t>
      </w:r>
    </w:p>
    <w:p w14:paraId="5C27B049" w14:textId="77777777" w:rsidR="00DE1463" w:rsidRPr="00595278" w:rsidRDefault="00DE1463" w:rsidP="00452B11">
      <w:pPr>
        <w:rPr>
          <w:rtl/>
        </w:rPr>
      </w:pPr>
      <w:r w:rsidRPr="00595278">
        <w:rPr>
          <w:rFonts w:hint="cs"/>
          <w:rtl/>
        </w:rPr>
        <w:t>معیار شباهت همینگ:</w:t>
      </w:r>
    </w:p>
    <w:p w14:paraId="0FB13407" w14:textId="77777777" w:rsidR="00DE1463" w:rsidRPr="00CD23FA" w:rsidRDefault="00DE1463" w:rsidP="00452B11">
      <w:pPr>
        <w:ind w:left="38" w:firstLine="567"/>
        <w:jc w:val="both"/>
        <w:rPr>
          <w:rtl/>
        </w:rPr>
      </w:pPr>
      <w:r w:rsidRPr="00CD23FA">
        <w:rPr>
          <w:rtl/>
        </w:rPr>
        <w:t>فاصله هم</w:t>
      </w:r>
      <w:r w:rsidRPr="00CD23FA">
        <w:rPr>
          <w:rFonts w:hint="cs"/>
          <w:rtl/>
        </w:rPr>
        <w:t>ی</w:t>
      </w:r>
      <w:r w:rsidRPr="00CD23FA">
        <w:rPr>
          <w:rFonts w:hint="eastAsia"/>
          <w:rtl/>
        </w:rPr>
        <w:t>نگ</w:t>
      </w:r>
      <w:r w:rsidRPr="00CD23FA">
        <w:rPr>
          <w:rtl/>
        </w:rPr>
        <w:t xml:space="preserve"> تعداد موقع</w:t>
      </w:r>
      <w:r w:rsidRPr="00CD23FA">
        <w:rPr>
          <w:rFonts w:hint="cs"/>
          <w:rtl/>
        </w:rPr>
        <w:t>ی</w:t>
      </w:r>
      <w:r w:rsidRPr="00CD23FA">
        <w:rPr>
          <w:rFonts w:hint="eastAsia"/>
          <w:rtl/>
        </w:rPr>
        <w:t>ت</w:t>
      </w:r>
      <w:r w:rsidRPr="00CD23FA">
        <w:rPr>
          <w:rtl/>
        </w:rPr>
        <w:t xml:space="preserve"> ها</w:t>
      </w:r>
      <w:r w:rsidRPr="00CD23FA">
        <w:rPr>
          <w:rFonts w:hint="cs"/>
          <w:rtl/>
        </w:rPr>
        <w:t>یی</w:t>
      </w:r>
      <w:r w:rsidRPr="00CD23FA">
        <w:rPr>
          <w:rtl/>
        </w:rPr>
        <w:t xml:space="preserve"> است که بردارها متفاوت هستند.</w:t>
      </w:r>
    </w:p>
    <w:p w14:paraId="18C0C255" w14:textId="77777777" w:rsidR="00DE1463" w:rsidRPr="00CD23FA" w:rsidRDefault="00DE1463" w:rsidP="00452B11">
      <w:pPr>
        <w:ind w:left="38" w:firstLine="567"/>
        <w:jc w:val="both"/>
        <w:rPr>
          <w:rtl/>
        </w:rPr>
      </w:pPr>
      <w:r w:rsidRPr="00CD23FA">
        <w:rPr>
          <w:rFonts w:hint="cs"/>
          <w:rtl/>
        </w:rPr>
        <w:t>فاصله همینگ: 5</w:t>
      </w:r>
    </w:p>
    <w:p w14:paraId="35EBE7E2" w14:textId="77777777" w:rsidR="00DE1463" w:rsidRPr="00CD23FA" w:rsidRDefault="00DE1463" w:rsidP="00595278">
      <w:pPr>
        <w:bidi w:val="0"/>
        <w:jc w:val="both"/>
      </w:pPr>
      <w:proofErr w:type="gramStart"/>
      <w:r w:rsidRPr="00CD23FA">
        <w:t>Similarity(</w:t>
      </w:r>
      <w:proofErr w:type="gramEnd"/>
      <w:r w:rsidRPr="00CD23FA">
        <w:t>V1, V2) = 1 – (5/8) = 0.375</w:t>
      </w:r>
    </w:p>
    <w:p w14:paraId="41E616EE" w14:textId="77777777" w:rsidR="00DE1463" w:rsidRPr="00595278" w:rsidRDefault="00DE1463" w:rsidP="00452B11">
      <w:pPr>
        <w:rPr>
          <w:rtl/>
        </w:rPr>
      </w:pPr>
      <w:r w:rsidRPr="00595278">
        <w:rPr>
          <w:rFonts w:hint="cs"/>
          <w:rtl/>
        </w:rPr>
        <w:t>معیار شباهت ژاکارد:</w:t>
      </w:r>
    </w:p>
    <w:p w14:paraId="330A90B0" w14:textId="77777777" w:rsidR="00DE1463" w:rsidRPr="00CD23FA" w:rsidRDefault="00DE1463" w:rsidP="00452B11">
      <w:pPr>
        <w:ind w:left="38" w:firstLine="567"/>
        <w:jc w:val="both"/>
        <w:rPr>
          <w:rtl/>
        </w:rPr>
      </w:pPr>
      <w:r w:rsidRPr="00CD23FA">
        <w:rPr>
          <w:rtl/>
        </w:rPr>
        <w:t xml:space="preserve">شباهت ژاکارد اندازه </w:t>
      </w:r>
      <w:r w:rsidRPr="00CD23FA">
        <w:rPr>
          <w:rFonts w:hint="cs"/>
          <w:rtl/>
        </w:rPr>
        <w:t>اشتراک</w:t>
      </w:r>
      <w:r w:rsidRPr="00CD23FA">
        <w:rPr>
          <w:rtl/>
        </w:rPr>
        <w:t xml:space="preserve"> تقس</w:t>
      </w:r>
      <w:r w:rsidRPr="00CD23FA">
        <w:rPr>
          <w:rFonts w:hint="cs"/>
          <w:rtl/>
        </w:rPr>
        <w:t>ی</w:t>
      </w:r>
      <w:r w:rsidRPr="00CD23FA">
        <w:rPr>
          <w:rFonts w:hint="eastAsia"/>
          <w:rtl/>
        </w:rPr>
        <w:t>م</w:t>
      </w:r>
      <w:r w:rsidRPr="00CD23FA">
        <w:rPr>
          <w:rtl/>
        </w:rPr>
        <w:t xml:space="preserve"> بر اندازه اتحاد دو مجموعه است.</w:t>
      </w:r>
    </w:p>
    <w:p w14:paraId="188A1F57" w14:textId="77777777" w:rsidR="00DE1463" w:rsidRPr="00CD23FA" w:rsidRDefault="00DE1463" w:rsidP="00595278">
      <w:pPr>
        <w:bidi w:val="0"/>
        <w:jc w:val="both"/>
      </w:pPr>
      <w:r w:rsidRPr="00CD23FA">
        <w:t xml:space="preserve">|V1 ∩ V2| = 3, |V1 </w:t>
      </w:r>
      <w:r w:rsidRPr="00CD23FA">
        <w:rPr>
          <w:rFonts w:ascii="Cambria Math" w:hAnsi="Cambria Math" w:cs="Cambria Math"/>
        </w:rPr>
        <w:t>∪</w:t>
      </w:r>
      <w:r w:rsidRPr="00CD23FA">
        <w:t xml:space="preserve"> V2| = 13</w:t>
      </w:r>
    </w:p>
    <w:p w14:paraId="27173169" w14:textId="77777777" w:rsidR="00DE1463" w:rsidRPr="00CD23FA" w:rsidRDefault="00DE1463" w:rsidP="00595278">
      <w:pPr>
        <w:bidi w:val="0"/>
        <w:jc w:val="both"/>
      </w:pPr>
      <w:proofErr w:type="gramStart"/>
      <w:r w:rsidRPr="00CD23FA">
        <w:t>Similarity(</w:t>
      </w:r>
      <w:proofErr w:type="gramEnd"/>
      <w:r w:rsidRPr="00CD23FA">
        <w:t>V1, V2) = 3 / 13 ≈ 0.231</w:t>
      </w:r>
    </w:p>
    <w:p w14:paraId="3FCF5054" w14:textId="77777777" w:rsidR="00DE1463" w:rsidRDefault="00DE1463" w:rsidP="00595278">
      <w:pPr>
        <w:ind w:left="-994"/>
        <w:jc w:val="both"/>
        <w:rPr>
          <w:b/>
          <w:bCs/>
          <w:rtl/>
        </w:rPr>
      </w:pPr>
    </w:p>
    <w:p w14:paraId="0F4451F6" w14:textId="77777777" w:rsidR="00DE1463" w:rsidRPr="003169F8" w:rsidRDefault="00DE1463" w:rsidP="00452B11">
      <w:pPr>
        <w:rPr>
          <w:rtl/>
        </w:rPr>
      </w:pPr>
      <w:r w:rsidRPr="003169F8">
        <w:rPr>
          <w:rFonts w:hint="cs"/>
          <w:rtl/>
        </w:rPr>
        <w:t>معیار شباهت کسینوسی:</w:t>
      </w:r>
    </w:p>
    <w:p w14:paraId="3486078E" w14:textId="77777777" w:rsidR="00DE1463" w:rsidRPr="00CD23FA" w:rsidRDefault="00DE1463" w:rsidP="00452B11">
      <w:pPr>
        <w:ind w:left="38" w:firstLine="567"/>
        <w:jc w:val="both"/>
        <w:rPr>
          <w:rtl/>
        </w:rPr>
      </w:pPr>
      <w:r w:rsidRPr="00CD23FA">
        <w:rPr>
          <w:rtl/>
        </w:rPr>
        <w:t>برا</w:t>
      </w:r>
      <w:r w:rsidRPr="00CD23FA">
        <w:rPr>
          <w:rFonts w:hint="cs"/>
          <w:rtl/>
        </w:rPr>
        <w:t>ی</w:t>
      </w:r>
      <w:r w:rsidRPr="00CD23FA">
        <w:rPr>
          <w:rtl/>
        </w:rPr>
        <w:t xml:space="preserve"> بردارها</w:t>
      </w:r>
      <w:r w:rsidRPr="00CD23FA">
        <w:rPr>
          <w:rFonts w:hint="cs"/>
          <w:rtl/>
        </w:rPr>
        <w:t>ی</w:t>
      </w:r>
      <w:r w:rsidRPr="00CD23FA">
        <w:rPr>
          <w:rtl/>
        </w:rPr>
        <w:t xml:space="preserve"> دوتا</w:t>
      </w:r>
      <w:r w:rsidRPr="00CD23FA">
        <w:rPr>
          <w:rFonts w:hint="cs"/>
          <w:rtl/>
        </w:rPr>
        <w:t>یی</w:t>
      </w:r>
      <w:r w:rsidRPr="00CD23FA">
        <w:rPr>
          <w:rFonts w:hint="eastAsia"/>
          <w:rtl/>
        </w:rPr>
        <w:t>،</w:t>
      </w:r>
      <w:r w:rsidRPr="00CD23FA">
        <w:rPr>
          <w:rtl/>
        </w:rPr>
        <w:t xml:space="preserve"> شباهت کس</w:t>
      </w:r>
      <w:r w:rsidRPr="00CD23FA">
        <w:rPr>
          <w:rFonts w:hint="cs"/>
          <w:rtl/>
        </w:rPr>
        <w:t>ی</w:t>
      </w:r>
      <w:r w:rsidRPr="00CD23FA">
        <w:rPr>
          <w:rFonts w:hint="eastAsia"/>
          <w:rtl/>
        </w:rPr>
        <w:t>نوس</w:t>
      </w:r>
      <w:r w:rsidRPr="00CD23FA">
        <w:rPr>
          <w:rtl/>
        </w:rPr>
        <w:t xml:space="preserve"> تعداد عناصر مشترک تقس</w:t>
      </w:r>
      <w:r w:rsidRPr="00CD23FA">
        <w:rPr>
          <w:rFonts w:hint="cs"/>
          <w:rtl/>
        </w:rPr>
        <w:t>ی</w:t>
      </w:r>
      <w:r w:rsidRPr="00CD23FA">
        <w:rPr>
          <w:rFonts w:hint="eastAsia"/>
          <w:rtl/>
        </w:rPr>
        <w:t>م</w:t>
      </w:r>
      <w:r w:rsidRPr="00CD23FA">
        <w:rPr>
          <w:rtl/>
        </w:rPr>
        <w:t xml:space="preserve"> بر جذر حاصل ضرب طول بردارها است.</w:t>
      </w:r>
    </w:p>
    <w:p w14:paraId="14DC949A" w14:textId="77777777" w:rsidR="00DE1463" w:rsidRPr="00CD23FA" w:rsidRDefault="00DE1463" w:rsidP="00595278">
      <w:pPr>
        <w:bidi w:val="0"/>
        <w:jc w:val="both"/>
      </w:pPr>
      <w:proofErr w:type="gramStart"/>
      <w:r w:rsidRPr="00CD23FA">
        <w:t>Similarity(</w:t>
      </w:r>
      <w:proofErr w:type="gramEnd"/>
      <w:r w:rsidRPr="00CD23FA">
        <w:t>V1, V2) = 3 / √(8 * 8) = 3 / 8 = 0.375</w:t>
      </w:r>
    </w:p>
    <w:p w14:paraId="6D3FDE39" w14:textId="77777777" w:rsidR="00DE1463" w:rsidRDefault="00DE1463" w:rsidP="00595278">
      <w:pPr>
        <w:ind w:left="-994"/>
        <w:jc w:val="both"/>
        <w:rPr>
          <w:b/>
          <w:bCs/>
          <w:rtl/>
        </w:rPr>
      </w:pPr>
    </w:p>
    <w:p w14:paraId="463D2153" w14:textId="77777777" w:rsidR="00DE1463" w:rsidRPr="003169F8" w:rsidRDefault="00DE1463" w:rsidP="00F534F0">
      <w:pPr>
        <w:rPr>
          <w:rtl/>
        </w:rPr>
      </w:pPr>
      <w:r w:rsidRPr="003169F8">
        <w:rPr>
          <w:rFonts w:hint="cs"/>
          <w:rtl/>
        </w:rPr>
        <w:t>معیار شباهت لونشتاین:</w:t>
      </w:r>
    </w:p>
    <w:p w14:paraId="1A9FCF6E" w14:textId="77777777" w:rsidR="00DE1463" w:rsidRPr="00CD23FA" w:rsidRDefault="00DE1463" w:rsidP="005B6A19">
      <w:pPr>
        <w:pStyle w:val="a8"/>
        <w:rPr>
          <w:rtl/>
        </w:rPr>
      </w:pPr>
      <w:r w:rsidRPr="00CD23FA">
        <w:rPr>
          <w:rtl/>
        </w:rPr>
        <w:t>فاصله لونشتا</w:t>
      </w:r>
      <w:r w:rsidRPr="00CD23FA">
        <w:rPr>
          <w:rFonts w:hint="cs"/>
          <w:rtl/>
        </w:rPr>
        <w:t>ی</w:t>
      </w:r>
      <w:r w:rsidRPr="00CD23FA">
        <w:rPr>
          <w:rFonts w:hint="eastAsia"/>
          <w:rtl/>
        </w:rPr>
        <w:t>ن</w:t>
      </w:r>
      <w:r w:rsidRPr="00CD23FA">
        <w:rPr>
          <w:rtl/>
        </w:rPr>
        <w:t xml:space="preserve"> معمولاً برا</w:t>
      </w:r>
      <w:r w:rsidRPr="00CD23FA">
        <w:rPr>
          <w:rFonts w:hint="cs"/>
          <w:rtl/>
        </w:rPr>
        <w:t>ی</w:t>
      </w:r>
      <w:r w:rsidRPr="00CD23FA">
        <w:rPr>
          <w:rtl/>
        </w:rPr>
        <w:t xml:space="preserve"> رشته</w:t>
      </w:r>
      <w:r w:rsidRPr="005613FF">
        <w:rPr>
          <w:sz w:val="28"/>
          <w:rtl/>
        </w:rPr>
        <w:t>‌</w:t>
      </w:r>
      <w:r w:rsidRPr="00CD23FA">
        <w:rPr>
          <w:rtl/>
        </w:rPr>
        <w:t>ها استفاده م</w:t>
      </w:r>
      <w:r w:rsidRPr="00CD23FA">
        <w:rPr>
          <w:rFonts w:hint="cs"/>
          <w:rtl/>
        </w:rPr>
        <w:t>ی</w:t>
      </w:r>
      <w:r w:rsidRPr="005613FF">
        <w:rPr>
          <w:rFonts w:hint="cs"/>
          <w:sz w:val="28"/>
          <w:rtl/>
        </w:rPr>
        <w:t>‌</w:t>
      </w:r>
      <w:r w:rsidRPr="00CD23FA">
        <w:rPr>
          <w:rFonts w:hint="eastAsia"/>
          <w:rtl/>
        </w:rPr>
        <w:t>شود،</w:t>
      </w:r>
      <w:r w:rsidRPr="00CD23FA">
        <w:rPr>
          <w:rtl/>
        </w:rPr>
        <w:t xml:space="preserve"> اما ما م</w:t>
      </w:r>
      <w:r w:rsidRPr="00CD23FA">
        <w:rPr>
          <w:rFonts w:hint="cs"/>
          <w:rtl/>
        </w:rPr>
        <w:t>ی</w:t>
      </w:r>
      <w:r w:rsidRPr="005613FF">
        <w:rPr>
          <w:rFonts w:hint="cs"/>
          <w:sz w:val="28"/>
          <w:rtl/>
        </w:rPr>
        <w:t>‌</w:t>
      </w:r>
      <w:r w:rsidRPr="00CD23FA">
        <w:rPr>
          <w:rFonts w:hint="eastAsia"/>
          <w:rtl/>
        </w:rPr>
        <w:t>توان</w:t>
      </w:r>
      <w:r w:rsidRPr="00CD23FA">
        <w:rPr>
          <w:rFonts w:hint="cs"/>
          <w:rtl/>
        </w:rPr>
        <w:t>ی</w:t>
      </w:r>
      <w:r w:rsidRPr="00CD23FA">
        <w:rPr>
          <w:rFonts w:hint="eastAsia"/>
          <w:rtl/>
        </w:rPr>
        <w:t>م</w:t>
      </w:r>
      <w:r w:rsidRPr="00CD23FA">
        <w:rPr>
          <w:rtl/>
        </w:rPr>
        <w:t xml:space="preserve"> با در نظر گرفتن حداقل تعداد درج</w:t>
      </w:r>
      <w:r w:rsidRPr="005613FF">
        <w:rPr>
          <w:sz w:val="28"/>
          <w:rtl/>
        </w:rPr>
        <w:t>‌</w:t>
      </w:r>
      <w:r w:rsidRPr="00CD23FA">
        <w:rPr>
          <w:rtl/>
        </w:rPr>
        <w:t>ها، حذف</w:t>
      </w:r>
      <w:r w:rsidRPr="005613FF">
        <w:rPr>
          <w:sz w:val="28"/>
          <w:rtl/>
        </w:rPr>
        <w:t>‌</w:t>
      </w:r>
      <w:r w:rsidRPr="00CD23FA">
        <w:rPr>
          <w:rtl/>
        </w:rPr>
        <w:t xml:space="preserve">ها </w:t>
      </w:r>
      <w:r w:rsidRPr="00CD23FA">
        <w:rPr>
          <w:rFonts w:hint="cs"/>
          <w:rtl/>
        </w:rPr>
        <w:t>ی</w:t>
      </w:r>
      <w:r w:rsidRPr="00CD23FA">
        <w:rPr>
          <w:rFonts w:hint="eastAsia"/>
          <w:rtl/>
        </w:rPr>
        <w:t>ا</w:t>
      </w:r>
      <w:r w:rsidRPr="00CD23FA">
        <w:rPr>
          <w:rtl/>
        </w:rPr>
        <w:t xml:space="preserve"> تعو</w:t>
      </w:r>
      <w:r w:rsidRPr="00CD23FA">
        <w:rPr>
          <w:rFonts w:hint="cs"/>
          <w:rtl/>
        </w:rPr>
        <w:t>ی</w:t>
      </w:r>
      <w:r w:rsidRPr="00CD23FA">
        <w:rPr>
          <w:rFonts w:hint="eastAsia"/>
          <w:rtl/>
        </w:rPr>
        <w:t>ض</w:t>
      </w:r>
      <w:r w:rsidRPr="005613FF">
        <w:rPr>
          <w:rFonts w:hint="eastAsia"/>
          <w:sz w:val="28"/>
          <w:rtl/>
        </w:rPr>
        <w:t>‌</w:t>
      </w:r>
      <w:r w:rsidRPr="00CD23FA">
        <w:rPr>
          <w:rFonts w:hint="eastAsia"/>
          <w:rtl/>
        </w:rPr>
        <w:t>ها</w:t>
      </w:r>
      <w:r w:rsidRPr="00CD23FA">
        <w:rPr>
          <w:rFonts w:hint="cs"/>
          <w:rtl/>
        </w:rPr>
        <w:t>ی</w:t>
      </w:r>
      <w:r w:rsidRPr="00CD23FA">
        <w:rPr>
          <w:rtl/>
        </w:rPr>
        <w:t xml:space="preserve"> مورد ن</w:t>
      </w:r>
      <w:r w:rsidRPr="00CD23FA">
        <w:rPr>
          <w:rFonts w:hint="cs"/>
          <w:rtl/>
        </w:rPr>
        <w:t>ی</w:t>
      </w:r>
      <w:r w:rsidRPr="00CD23FA">
        <w:rPr>
          <w:rFonts w:hint="eastAsia"/>
          <w:rtl/>
        </w:rPr>
        <w:t>از</w:t>
      </w:r>
      <w:r w:rsidRPr="00CD23FA">
        <w:rPr>
          <w:rtl/>
        </w:rPr>
        <w:t xml:space="preserve"> برا</w:t>
      </w:r>
      <w:r w:rsidRPr="00CD23FA">
        <w:rPr>
          <w:rFonts w:hint="cs"/>
          <w:rtl/>
        </w:rPr>
        <w:t>ی</w:t>
      </w:r>
      <w:r w:rsidRPr="00CD23FA">
        <w:rPr>
          <w:rtl/>
        </w:rPr>
        <w:t xml:space="preserve"> تبد</w:t>
      </w:r>
      <w:r w:rsidRPr="00CD23FA">
        <w:rPr>
          <w:rFonts w:hint="cs"/>
          <w:rtl/>
        </w:rPr>
        <w:t>ی</w:t>
      </w:r>
      <w:r w:rsidRPr="00CD23FA">
        <w:rPr>
          <w:rFonts w:hint="eastAsia"/>
          <w:rtl/>
        </w:rPr>
        <w:t>ل</w:t>
      </w:r>
      <w:r w:rsidRPr="00CD23FA">
        <w:rPr>
          <w:rtl/>
        </w:rPr>
        <w:t xml:space="preserve"> </w:t>
      </w:r>
      <w:r w:rsidRPr="00CD23FA">
        <w:rPr>
          <w:rFonts w:hint="cs"/>
          <w:rtl/>
        </w:rPr>
        <w:t>ی</w:t>
      </w:r>
      <w:r w:rsidRPr="00CD23FA">
        <w:rPr>
          <w:rFonts w:hint="eastAsia"/>
          <w:rtl/>
        </w:rPr>
        <w:t>ک</w:t>
      </w:r>
      <w:r w:rsidRPr="00CD23FA">
        <w:rPr>
          <w:rtl/>
        </w:rPr>
        <w:t xml:space="preserve"> بردار به بردار د</w:t>
      </w:r>
      <w:r w:rsidRPr="00CD23FA">
        <w:rPr>
          <w:rFonts w:hint="cs"/>
          <w:rtl/>
        </w:rPr>
        <w:t>ی</w:t>
      </w:r>
      <w:r w:rsidRPr="00CD23FA">
        <w:rPr>
          <w:rFonts w:hint="eastAsia"/>
          <w:rtl/>
        </w:rPr>
        <w:t>گر،</w:t>
      </w:r>
      <w:r w:rsidRPr="00CD23FA">
        <w:rPr>
          <w:rtl/>
        </w:rPr>
        <w:t xml:space="preserve"> آن را برا</w:t>
      </w:r>
      <w:r w:rsidRPr="00CD23FA">
        <w:rPr>
          <w:rFonts w:hint="cs"/>
          <w:rtl/>
        </w:rPr>
        <w:t>ی</w:t>
      </w:r>
      <w:r w:rsidRPr="00CD23FA">
        <w:rPr>
          <w:rtl/>
        </w:rPr>
        <w:t xml:space="preserve"> بردارها</w:t>
      </w:r>
      <w:r w:rsidRPr="00CD23FA">
        <w:rPr>
          <w:rFonts w:hint="cs"/>
          <w:rtl/>
        </w:rPr>
        <w:t>ی</w:t>
      </w:r>
      <w:r w:rsidRPr="00CD23FA">
        <w:rPr>
          <w:rtl/>
        </w:rPr>
        <w:t xml:space="preserve"> پراکنده خود تطب</w:t>
      </w:r>
      <w:r w:rsidRPr="00CD23FA">
        <w:rPr>
          <w:rFonts w:hint="cs"/>
          <w:rtl/>
        </w:rPr>
        <w:t>ی</w:t>
      </w:r>
      <w:r w:rsidRPr="00CD23FA">
        <w:rPr>
          <w:rFonts w:hint="eastAsia"/>
          <w:rtl/>
        </w:rPr>
        <w:t>ق</w:t>
      </w:r>
      <w:r w:rsidRPr="00CD23FA">
        <w:rPr>
          <w:rtl/>
        </w:rPr>
        <w:t xml:space="preserve"> ده</w:t>
      </w:r>
      <w:r w:rsidRPr="00CD23FA">
        <w:rPr>
          <w:rFonts w:hint="cs"/>
          <w:rtl/>
        </w:rPr>
        <w:t>ی</w:t>
      </w:r>
      <w:r w:rsidRPr="00CD23FA">
        <w:rPr>
          <w:rFonts w:hint="eastAsia"/>
          <w:rtl/>
        </w:rPr>
        <w:t>م</w:t>
      </w:r>
      <w:r w:rsidRPr="00CD23FA">
        <w:rPr>
          <w:rtl/>
        </w:rPr>
        <w:t>.</w:t>
      </w:r>
    </w:p>
    <w:p w14:paraId="7FE577DD" w14:textId="77777777" w:rsidR="00DE1463" w:rsidRPr="00CD23FA" w:rsidRDefault="00DE1463" w:rsidP="00452B11">
      <w:pPr>
        <w:rPr>
          <w:rtl/>
        </w:rPr>
      </w:pPr>
      <w:r w:rsidRPr="00CD23FA">
        <w:rPr>
          <w:rtl/>
        </w:rPr>
        <w:t>فاصله لونشتا</w:t>
      </w:r>
      <w:r w:rsidRPr="00CD23FA">
        <w:rPr>
          <w:rFonts w:hint="cs"/>
          <w:rtl/>
        </w:rPr>
        <w:t>ی</w:t>
      </w:r>
      <w:r w:rsidRPr="00CD23FA">
        <w:rPr>
          <w:rFonts w:hint="eastAsia"/>
          <w:rtl/>
        </w:rPr>
        <w:t>ن</w:t>
      </w:r>
      <w:r w:rsidRPr="00CD23FA">
        <w:rPr>
          <w:rtl/>
        </w:rPr>
        <w:t xml:space="preserve"> = 5 (5 عمل</w:t>
      </w:r>
      <w:r w:rsidRPr="00CD23FA">
        <w:rPr>
          <w:rFonts w:hint="cs"/>
          <w:rtl/>
        </w:rPr>
        <w:t>ی</w:t>
      </w:r>
      <w:r w:rsidRPr="00CD23FA">
        <w:rPr>
          <w:rFonts w:hint="eastAsia"/>
          <w:rtl/>
        </w:rPr>
        <w:t>ات</w:t>
      </w:r>
      <w:r w:rsidRPr="00CD23FA">
        <w:rPr>
          <w:rtl/>
        </w:rPr>
        <w:t xml:space="preserve"> مورد ن</w:t>
      </w:r>
      <w:r w:rsidRPr="00CD23FA">
        <w:rPr>
          <w:rFonts w:hint="cs"/>
          <w:rtl/>
        </w:rPr>
        <w:t>ی</w:t>
      </w:r>
      <w:r w:rsidRPr="00CD23FA">
        <w:rPr>
          <w:rFonts w:hint="eastAsia"/>
          <w:rtl/>
        </w:rPr>
        <w:t>از</w:t>
      </w:r>
      <w:r w:rsidRPr="00CD23FA">
        <w:rPr>
          <w:rtl/>
        </w:rPr>
        <w:t xml:space="preserve"> برا</w:t>
      </w:r>
      <w:r w:rsidRPr="00CD23FA">
        <w:rPr>
          <w:rFonts w:hint="cs"/>
          <w:rtl/>
        </w:rPr>
        <w:t>ی</w:t>
      </w:r>
      <w:r w:rsidRPr="00CD23FA">
        <w:rPr>
          <w:rtl/>
        </w:rPr>
        <w:t xml:space="preserve"> تبد</w:t>
      </w:r>
      <w:r w:rsidRPr="00CD23FA">
        <w:rPr>
          <w:rFonts w:hint="cs"/>
          <w:rtl/>
        </w:rPr>
        <w:t>ی</w:t>
      </w:r>
      <w:r w:rsidRPr="00CD23FA">
        <w:rPr>
          <w:rFonts w:hint="eastAsia"/>
          <w:rtl/>
        </w:rPr>
        <w:t>ل</w:t>
      </w:r>
      <w:r w:rsidRPr="00CD23FA">
        <w:rPr>
          <w:rtl/>
        </w:rPr>
        <w:t xml:space="preserve"> </w:t>
      </w:r>
      <w:r w:rsidRPr="00CD23FA">
        <w:t>V1</w:t>
      </w:r>
      <w:r w:rsidRPr="00CD23FA">
        <w:rPr>
          <w:rtl/>
        </w:rPr>
        <w:t xml:space="preserve"> به </w:t>
      </w:r>
      <w:r w:rsidRPr="00CD23FA">
        <w:t>V2</w:t>
      </w:r>
      <w:r w:rsidRPr="00CD23FA">
        <w:rPr>
          <w:rtl/>
        </w:rPr>
        <w:t>)</w:t>
      </w:r>
    </w:p>
    <w:p w14:paraId="6ED5D38A" w14:textId="77777777" w:rsidR="00DE1463" w:rsidRPr="00CD23FA" w:rsidRDefault="00DE1463" w:rsidP="00595278">
      <w:pPr>
        <w:bidi w:val="0"/>
        <w:jc w:val="both"/>
      </w:pPr>
      <w:proofErr w:type="gramStart"/>
      <w:r w:rsidRPr="00CD23FA">
        <w:t>Similarity(</w:t>
      </w:r>
      <w:proofErr w:type="gramEnd"/>
      <w:r w:rsidRPr="00CD23FA">
        <w:t>V1, V2) = 1 - (5 / max(</w:t>
      </w:r>
      <w:proofErr w:type="spellStart"/>
      <w:r w:rsidRPr="00CD23FA">
        <w:t>len</w:t>
      </w:r>
      <w:proofErr w:type="spellEnd"/>
      <w:r w:rsidRPr="00CD23FA">
        <w:t xml:space="preserve">(V1), </w:t>
      </w:r>
      <w:proofErr w:type="spellStart"/>
      <w:r w:rsidRPr="00CD23FA">
        <w:t>len</w:t>
      </w:r>
      <w:proofErr w:type="spellEnd"/>
      <w:r w:rsidRPr="00CD23FA">
        <w:t>(V2))) = 1 - (5 / 8) = 0.375</w:t>
      </w:r>
    </w:p>
    <w:p w14:paraId="1C2141C8" w14:textId="77777777" w:rsidR="00DE1463" w:rsidRDefault="00DE1463" w:rsidP="00595278">
      <w:pPr>
        <w:ind w:left="-994"/>
        <w:jc w:val="both"/>
        <w:rPr>
          <w:b/>
          <w:bCs/>
          <w:rtl/>
        </w:rPr>
      </w:pPr>
    </w:p>
    <w:p w14:paraId="7366D5AC" w14:textId="77777777" w:rsidR="00DE1463" w:rsidRPr="003169F8" w:rsidRDefault="00DE1463" w:rsidP="00452B11">
      <w:pPr>
        <w:rPr>
          <w:rtl/>
        </w:rPr>
      </w:pPr>
      <w:r w:rsidRPr="003169F8">
        <w:rPr>
          <w:rFonts w:hint="cs"/>
          <w:rtl/>
        </w:rPr>
        <w:t>معیار شباهت چبیشف:</w:t>
      </w:r>
    </w:p>
    <w:p w14:paraId="4B202524" w14:textId="77777777" w:rsidR="00DE1463" w:rsidRPr="00CD23FA" w:rsidRDefault="00DE1463" w:rsidP="005B6A19">
      <w:pPr>
        <w:pStyle w:val="a8"/>
        <w:rPr>
          <w:rtl/>
        </w:rPr>
      </w:pPr>
      <w:r w:rsidRPr="00CD23FA">
        <w:rPr>
          <w:rtl/>
        </w:rPr>
        <w:t>فاصله چب</w:t>
      </w:r>
      <w:r w:rsidRPr="00CD23FA">
        <w:rPr>
          <w:rFonts w:hint="cs"/>
          <w:rtl/>
        </w:rPr>
        <w:t>ی</w:t>
      </w:r>
      <w:r w:rsidRPr="00CD23FA">
        <w:rPr>
          <w:rFonts w:hint="eastAsia"/>
          <w:rtl/>
        </w:rPr>
        <w:t>شف</w:t>
      </w:r>
      <w:r w:rsidRPr="00CD23FA">
        <w:rPr>
          <w:rtl/>
        </w:rPr>
        <w:t xml:space="preserve"> حداکثر تفاوت ب</w:t>
      </w:r>
      <w:r w:rsidRPr="00CD23FA">
        <w:rPr>
          <w:rFonts w:hint="cs"/>
          <w:rtl/>
        </w:rPr>
        <w:t>ی</w:t>
      </w:r>
      <w:r w:rsidRPr="00CD23FA">
        <w:rPr>
          <w:rFonts w:hint="eastAsia"/>
          <w:rtl/>
        </w:rPr>
        <w:t>ن</w:t>
      </w:r>
      <w:r w:rsidRPr="00CD23FA">
        <w:rPr>
          <w:rtl/>
        </w:rPr>
        <w:t xml:space="preserve"> هر عنصر مربوطه است.</w:t>
      </w:r>
    </w:p>
    <w:p w14:paraId="765975A5" w14:textId="77777777" w:rsidR="00DE1463" w:rsidRPr="00CD23FA" w:rsidRDefault="00DE1463" w:rsidP="005B6A19">
      <w:pPr>
        <w:pStyle w:val="a8"/>
        <w:rPr>
          <w:rtl/>
        </w:rPr>
      </w:pPr>
      <w:r w:rsidRPr="00CD23FA">
        <w:rPr>
          <w:rFonts w:hint="eastAsia"/>
          <w:rtl/>
        </w:rPr>
        <w:t>برا</w:t>
      </w:r>
      <w:r w:rsidRPr="00CD23FA">
        <w:rPr>
          <w:rFonts w:hint="cs"/>
          <w:rtl/>
        </w:rPr>
        <w:t>ی</w:t>
      </w:r>
      <w:r w:rsidRPr="00CD23FA">
        <w:rPr>
          <w:rtl/>
        </w:rPr>
        <w:t xml:space="preserve"> بردارها</w:t>
      </w:r>
      <w:r w:rsidRPr="00CD23FA">
        <w:rPr>
          <w:rFonts w:hint="cs"/>
          <w:rtl/>
        </w:rPr>
        <w:t>ی</w:t>
      </w:r>
      <w:r w:rsidRPr="00CD23FA">
        <w:rPr>
          <w:rtl/>
        </w:rPr>
        <w:t xml:space="preserve"> با</w:t>
      </w:r>
      <w:r w:rsidRPr="00CD23FA">
        <w:rPr>
          <w:rFonts w:hint="cs"/>
          <w:rtl/>
        </w:rPr>
        <w:t>ی</w:t>
      </w:r>
      <w:r w:rsidRPr="00CD23FA">
        <w:rPr>
          <w:rFonts w:hint="eastAsia"/>
          <w:rtl/>
        </w:rPr>
        <w:t>نر</w:t>
      </w:r>
      <w:r w:rsidRPr="00CD23FA">
        <w:rPr>
          <w:rFonts w:hint="cs"/>
          <w:rtl/>
        </w:rPr>
        <w:t>ی</w:t>
      </w:r>
      <w:r w:rsidRPr="00CD23FA">
        <w:rPr>
          <w:rFonts w:hint="eastAsia"/>
          <w:rtl/>
        </w:rPr>
        <w:t>،</w:t>
      </w:r>
      <w:r w:rsidRPr="00CD23FA">
        <w:rPr>
          <w:rtl/>
        </w:rPr>
        <w:t xml:space="preserve"> اگر بردارها </w:t>
      </w:r>
      <w:r w:rsidRPr="00CD23FA">
        <w:rPr>
          <w:rFonts w:hint="cs"/>
          <w:rtl/>
        </w:rPr>
        <w:t>ی</w:t>
      </w:r>
      <w:r w:rsidRPr="00CD23FA">
        <w:rPr>
          <w:rFonts w:hint="eastAsia"/>
          <w:rtl/>
        </w:rPr>
        <w:t>کسان</w:t>
      </w:r>
      <w:r w:rsidRPr="00CD23FA">
        <w:rPr>
          <w:rtl/>
        </w:rPr>
        <w:t xml:space="preserve"> نباشند، هم</w:t>
      </w:r>
      <w:r w:rsidRPr="00CD23FA">
        <w:rPr>
          <w:rFonts w:hint="cs"/>
          <w:rtl/>
        </w:rPr>
        <w:t>ی</w:t>
      </w:r>
      <w:r w:rsidRPr="00CD23FA">
        <w:rPr>
          <w:rFonts w:hint="eastAsia"/>
          <w:rtl/>
        </w:rPr>
        <w:t>شه</w:t>
      </w:r>
      <w:r w:rsidRPr="00CD23FA">
        <w:rPr>
          <w:rtl/>
        </w:rPr>
        <w:t xml:space="preserve"> 1 و اگر همسان باشند 0 است.</w:t>
      </w:r>
    </w:p>
    <w:p w14:paraId="557C3B1E" w14:textId="77777777" w:rsidR="00DE1463" w:rsidRPr="00CD23FA" w:rsidRDefault="00DE1463" w:rsidP="00452B11">
      <w:pPr>
        <w:rPr>
          <w:rtl/>
        </w:rPr>
      </w:pPr>
      <w:r w:rsidRPr="00CD23FA">
        <w:rPr>
          <w:rtl/>
        </w:rPr>
        <w:t>فاصله چب</w:t>
      </w:r>
      <w:r w:rsidRPr="00CD23FA">
        <w:rPr>
          <w:rFonts w:hint="cs"/>
          <w:rtl/>
        </w:rPr>
        <w:t>ی</w:t>
      </w:r>
      <w:r w:rsidRPr="00CD23FA">
        <w:rPr>
          <w:rFonts w:hint="eastAsia"/>
          <w:rtl/>
        </w:rPr>
        <w:t>شف</w:t>
      </w:r>
      <w:r w:rsidRPr="00CD23FA">
        <w:rPr>
          <w:rtl/>
        </w:rPr>
        <w:t xml:space="preserve"> = 1</w:t>
      </w:r>
    </w:p>
    <w:p w14:paraId="19F4C75E" w14:textId="77777777" w:rsidR="00DE1463" w:rsidRPr="00CD23FA" w:rsidRDefault="00DE1463" w:rsidP="00595278">
      <w:pPr>
        <w:bidi w:val="0"/>
        <w:jc w:val="both"/>
      </w:pPr>
      <w:proofErr w:type="gramStart"/>
      <w:r w:rsidRPr="00CD23FA">
        <w:t>Similarity(</w:t>
      </w:r>
      <w:proofErr w:type="gramEnd"/>
      <w:r w:rsidRPr="00CD23FA">
        <w:t>V1, V2) = 1 / (1 + 1) = 0.5</w:t>
      </w:r>
    </w:p>
    <w:p w14:paraId="5E910FFA" w14:textId="1A8E7E91" w:rsidR="00DE1463" w:rsidRPr="00CD23FA" w:rsidRDefault="00DE1463" w:rsidP="00452B11">
      <w:pPr>
        <w:ind w:left="38" w:firstLine="567"/>
        <w:jc w:val="both"/>
        <w:rPr>
          <w:rtl/>
        </w:rPr>
      </w:pPr>
      <w:r w:rsidRPr="00CD23FA">
        <w:rPr>
          <w:rtl/>
        </w:rPr>
        <w:t>هر</w:t>
      </w:r>
      <w:r w:rsidRPr="00CD23FA">
        <w:rPr>
          <w:rFonts w:hint="cs"/>
          <w:rtl/>
        </w:rPr>
        <w:t>ی</w:t>
      </w:r>
      <w:r w:rsidRPr="00CD23FA">
        <w:rPr>
          <w:rFonts w:hint="eastAsia"/>
          <w:rtl/>
        </w:rPr>
        <w:t>ک</w:t>
      </w:r>
      <w:r w:rsidRPr="00CD23FA">
        <w:rPr>
          <w:rtl/>
        </w:rPr>
        <w:t xml:space="preserve"> از ا</w:t>
      </w:r>
      <w:r w:rsidRPr="00CD23FA">
        <w:rPr>
          <w:rFonts w:hint="cs"/>
          <w:rtl/>
        </w:rPr>
        <w:t>ی</w:t>
      </w:r>
      <w:r w:rsidRPr="00CD23FA">
        <w:rPr>
          <w:rFonts w:hint="eastAsia"/>
          <w:rtl/>
        </w:rPr>
        <w:t>ن</w:t>
      </w:r>
      <w:r w:rsidRPr="00CD23FA">
        <w:rPr>
          <w:rtl/>
        </w:rPr>
        <w:t xml:space="preserve"> روش</w:t>
      </w:r>
      <w:r w:rsidR="00A12C60">
        <w:rPr>
          <w:rtl/>
        </w:rPr>
        <w:t xml:space="preserve">‌ها </w:t>
      </w:r>
      <w:r w:rsidRPr="00CD23FA">
        <w:rPr>
          <w:rtl/>
        </w:rPr>
        <w:t>د</w:t>
      </w:r>
      <w:r w:rsidRPr="00CD23FA">
        <w:rPr>
          <w:rFonts w:hint="cs"/>
          <w:rtl/>
        </w:rPr>
        <w:t>ی</w:t>
      </w:r>
      <w:r w:rsidRPr="00CD23FA">
        <w:rPr>
          <w:rFonts w:hint="eastAsia"/>
          <w:rtl/>
        </w:rPr>
        <w:t>دگاه</w:t>
      </w:r>
      <w:r w:rsidRPr="00CD23FA">
        <w:rPr>
          <w:rtl/>
        </w:rPr>
        <w:t xml:space="preserve"> متفاوت</w:t>
      </w:r>
      <w:r w:rsidRPr="00CD23FA">
        <w:rPr>
          <w:rFonts w:hint="cs"/>
          <w:rtl/>
        </w:rPr>
        <w:t>ی</w:t>
      </w:r>
      <w:r w:rsidRPr="00CD23FA">
        <w:rPr>
          <w:rtl/>
        </w:rPr>
        <w:t xml:space="preserve"> در مورد شباهت ب</w:t>
      </w:r>
      <w:r w:rsidRPr="00CD23FA">
        <w:rPr>
          <w:rFonts w:hint="cs"/>
          <w:rtl/>
        </w:rPr>
        <w:t>ی</w:t>
      </w:r>
      <w:r w:rsidRPr="00CD23FA">
        <w:rPr>
          <w:rFonts w:hint="eastAsia"/>
          <w:rtl/>
        </w:rPr>
        <w:t>ن</w:t>
      </w:r>
      <w:r w:rsidRPr="00CD23FA">
        <w:rPr>
          <w:rtl/>
        </w:rPr>
        <w:t xml:space="preserve"> بردارها ارائه </w:t>
      </w:r>
      <w:r w:rsidR="00FC06F9">
        <w:rPr>
          <w:rtl/>
        </w:rPr>
        <w:t>می‌دهد</w:t>
      </w:r>
      <w:r w:rsidRPr="00CD23FA">
        <w:rPr>
          <w:rtl/>
        </w:rPr>
        <w:t>. انتخاب روش به ماه</w:t>
      </w:r>
      <w:r w:rsidRPr="00CD23FA">
        <w:rPr>
          <w:rFonts w:hint="cs"/>
          <w:rtl/>
        </w:rPr>
        <w:t>ی</w:t>
      </w:r>
      <w:r w:rsidRPr="00CD23FA">
        <w:rPr>
          <w:rFonts w:hint="eastAsia"/>
          <w:rtl/>
        </w:rPr>
        <w:t>ت</w:t>
      </w:r>
      <w:r w:rsidRPr="00CD23FA">
        <w:rPr>
          <w:rtl/>
        </w:rPr>
        <w:t xml:space="preserve"> داده</w:t>
      </w:r>
      <w:r w:rsidR="009A3AAB">
        <w:rPr>
          <w:rtl/>
        </w:rPr>
        <w:softHyphen/>
      </w:r>
      <w:r w:rsidRPr="00CD23FA">
        <w:rPr>
          <w:rtl/>
        </w:rPr>
        <w:t>ها</w:t>
      </w:r>
      <w:r w:rsidRPr="00CD23FA">
        <w:rPr>
          <w:rFonts w:hint="cs"/>
          <w:rtl/>
        </w:rPr>
        <w:t>یی</w:t>
      </w:r>
      <w:r w:rsidRPr="00CD23FA">
        <w:rPr>
          <w:rtl/>
        </w:rPr>
        <w:t xml:space="preserve"> که با آن</w:t>
      </w:r>
      <w:r w:rsidR="009A3AAB">
        <w:rPr>
          <w:rtl/>
        </w:rPr>
        <w:softHyphen/>
      </w:r>
      <w:r w:rsidRPr="00CD23FA">
        <w:rPr>
          <w:rtl/>
        </w:rPr>
        <w:t xml:space="preserve">ها کار </w:t>
      </w:r>
      <w:r w:rsidR="003548E6">
        <w:rPr>
          <w:rtl/>
        </w:rPr>
        <w:t>می‌کنیم</w:t>
      </w:r>
      <w:r w:rsidRPr="00CD23FA">
        <w:rPr>
          <w:rtl/>
        </w:rPr>
        <w:t xml:space="preserve"> بستگ</w:t>
      </w:r>
      <w:r w:rsidRPr="00CD23FA">
        <w:rPr>
          <w:rFonts w:hint="cs"/>
          <w:rtl/>
        </w:rPr>
        <w:t>ی</w:t>
      </w:r>
      <w:r w:rsidRPr="00CD23FA">
        <w:rPr>
          <w:rtl/>
        </w:rPr>
        <w:t xml:space="preserve"> دارد.</w:t>
      </w:r>
      <w:r w:rsidRPr="00CD23FA">
        <w:rPr>
          <w:rFonts w:hint="cs"/>
          <w:rtl/>
        </w:rPr>
        <w:t xml:space="preserve"> در آینده در بحث پاسخ به پرسش</w:t>
      </w:r>
      <w:r>
        <w:rPr>
          <w:sz w:val="28"/>
          <w:rtl/>
        </w:rPr>
        <w:softHyphen/>
      </w:r>
      <w:r w:rsidRPr="00CD23FA">
        <w:rPr>
          <w:rFonts w:hint="cs"/>
          <w:rtl/>
        </w:rPr>
        <w:t>های چندگزینه</w:t>
      </w:r>
      <w:r>
        <w:rPr>
          <w:sz w:val="28"/>
          <w:rtl/>
        </w:rPr>
        <w:softHyphen/>
      </w:r>
      <w:r w:rsidRPr="00CD23FA">
        <w:rPr>
          <w:rFonts w:hint="cs"/>
          <w:rtl/>
        </w:rPr>
        <w:t>ای، ضمن مقایسه بردار پراکنده سوال با هریک از گزینه</w:t>
      </w:r>
      <w:r>
        <w:rPr>
          <w:sz w:val="28"/>
          <w:rtl/>
        </w:rPr>
        <w:softHyphen/>
      </w:r>
      <w:r w:rsidRPr="00CD23FA">
        <w:rPr>
          <w:rFonts w:hint="cs"/>
          <w:rtl/>
        </w:rPr>
        <w:t>ها، بالاترین میزان شباهت را به عنوان گزینه صحیح معرفی می</w:t>
      </w:r>
      <w:r>
        <w:rPr>
          <w:sz w:val="28"/>
          <w:rtl/>
        </w:rPr>
        <w:softHyphen/>
      </w:r>
      <w:r w:rsidRPr="00CD23FA">
        <w:rPr>
          <w:rFonts w:hint="cs"/>
          <w:rtl/>
        </w:rPr>
        <w:t>کنیم و در نهایت دقت هرکدام از رویکردها را جداگانه محاسبه کرده و با یکدیگر مقایسه می</w:t>
      </w:r>
      <w:r>
        <w:rPr>
          <w:sz w:val="28"/>
          <w:rtl/>
        </w:rPr>
        <w:softHyphen/>
      </w:r>
      <w:r w:rsidRPr="00CD23FA">
        <w:rPr>
          <w:rFonts w:hint="cs"/>
          <w:rtl/>
        </w:rPr>
        <w:t>کنیم.</w:t>
      </w:r>
    </w:p>
    <w:p w14:paraId="004A3948" w14:textId="0C000EA7" w:rsidR="00DE1463" w:rsidRPr="000745E5" w:rsidRDefault="00DE1463" w:rsidP="00F534F0">
      <w:pPr>
        <w:pStyle w:val="2"/>
        <w:ind w:left="38"/>
        <w:rPr>
          <w:rtl/>
        </w:rPr>
      </w:pPr>
      <w:bookmarkStart w:id="116" w:name="_Toc182362710"/>
      <w:r w:rsidRPr="000745E5">
        <w:rPr>
          <w:rFonts w:hint="cs"/>
          <w:rtl/>
        </w:rPr>
        <w:lastRenderedPageBreak/>
        <w:t>مدل پیشنهادی برای افزایش دقت پاسخگویی</w:t>
      </w:r>
      <w:bookmarkEnd w:id="116"/>
    </w:p>
    <w:p w14:paraId="7D213C50" w14:textId="53F537D6" w:rsidR="00DE1463" w:rsidRPr="00CD23FA" w:rsidRDefault="00DE1463" w:rsidP="00F534F0">
      <w:pPr>
        <w:ind w:left="38" w:firstLine="567"/>
        <w:jc w:val="both"/>
        <w:rPr>
          <w:rtl/>
        </w:rPr>
      </w:pPr>
      <w:r w:rsidRPr="00CD23FA">
        <w:rPr>
          <w:rFonts w:hint="cs"/>
          <w:rtl/>
        </w:rPr>
        <w:t>در انتها راه</w:t>
      </w:r>
      <w:r>
        <w:rPr>
          <w:sz w:val="28"/>
          <w:rtl/>
        </w:rPr>
        <w:softHyphen/>
      </w:r>
      <w:r w:rsidRPr="00CD23FA">
        <w:rPr>
          <w:rFonts w:hint="cs"/>
          <w:rtl/>
        </w:rPr>
        <w:t>حلی برای افزایش نسبی میزان دقت پاسخ</w:t>
      </w:r>
      <w:r>
        <w:rPr>
          <w:sz w:val="28"/>
          <w:rtl/>
        </w:rPr>
        <w:softHyphen/>
      </w:r>
      <w:r w:rsidRPr="00CD23FA">
        <w:rPr>
          <w:rFonts w:hint="cs"/>
          <w:rtl/>
        </w:rPr>
        <w:t>گویی به سوالات معرفی خواهیم کرد. در این مدل پیشنهادی، بردار پراکنده دودویی سوال به صورت مستقیم با گزینه</w:t>
      </w:r>
      <w:r>
        <w:rPr>
          <w:sz w:val="28"/>
          <w:rtl/>
        </w:rPr>
        <w:softHyphen/>
      </w:r>
      <w:r w:rsidRPr="00CD23FA">
        <w:rPr>
          <w:rFonts w:hint="cs"/>
          <w:rtl/>
        </w:rPr>
        <w:t>ها مقایسه نمی</w:t>
      </w:r>
      <w:r>
        <w:rPr>
          <w:sz w:val="28"/>
          <w:rtl/>
        </w:rPr>
        <w:softHyphen/>
      </w:r>
      <w:r w:rsidRPr="00CD23FA">
        <w:rPr>
          <w:rFonts w:hint="cs"/>
          <w:rtl/>
        </w:rPr>
        <w:t>شود، بلکه با بردارهای پراکنده اسناد موجود در مجموعه</w:t>
      </w:r>
      <w:r>
        <w:rPr>
          <w:sz w:val="28"/>
          <w:rtl/>
        </w:rPr>
        <w:softHyphen/>
      </w:r>
      <w:r w:rsidRPr="00CD23FA">
        <w:rPr>
          <w:rFonts w:hint="cs"/>
          <w:rtl/>
        </w:rPr>
        <w:t>داده مقایسه می</w:t>
      </w:r>
      <w:r>
        <w:rPr>
          <w:sz w:val="28"/>
          <w:rtl/>
        </w:rPr>
        <w:softHyphen/>
      </w:r>
      <w:r w:rsidRPr="00CD23FA">
        <w:rPr>
          <w:rFonts w:hint="cs"/>
          <w:rtl/>
        </w:rPr>
        <w:t>شود و سپس شبیه</w:t>
      </w:r>
      <w:r>
        <w:rPr>
          <w:sz w:val="28"/>
          <w:rtl/>
        </w:rPr>
        <w:softHyphen/>
      </w:r>
      <w:r w:rsidRPr="00CD23FA">
        <w:rPr>
          <w:rFonts w:hint="cs"/>
          <w:rtl/>
        </w:rPr>
        <w:t>ترین بردار موجود در سند با بردار گزینه</w:t>
      </w:r>
      <w:r>
        <w:rPr>
          <w:sz w:val="28"/>
          <w:rtl/>
        </w:rPr>
        <w:softHyphen/>
      </w:r>
      <w:r w:rsidRPr="00CD23FA">
        <w:rPr>
          <w:rFonts w:hint="cs"/>
          <w:rtl/>
        </w:rPr>
        <w:t>ها مقایسه می</w:t>
      </w:r>
      <w:r>
        <w:rPr>
          <w:sz w:val="28"/>
          <w:rtl/>
        </w:rPr>
        <w:softHyphen/>
      </w:r>
      <w:r w:rsidRPr="00CD23FA">
        <w:rPr>
          <w:rFonts w:hint="cs"/>
          <w:rtl/>
        </w:rPr>
        <w:t>شود. ابزاری که برای ذخیره</w:t>
      </w:r>
      <w:r>
        <w:rPr>
          <w:sz w:val="28"/>
          <w:rtl/>
        </w:rPr>
        <w:softHyphen/>
      </w:r>
      <w:r w:rsidRPr="00CD23FA">
        <w:rPr>
          <w:rFonts w:hint="cs"/>
          <w:rtl/>
        </w:rPr>
        <w:t>سازی و سپس مقایسه بردارها استفاده می</w:t>
      </w:r>
      <w:r>
        <w:rPr>
          <w:sz w:val="28"/>
          <w:rtl/>
        </w:rPr>
        <w:softHyphen/>
      </w:r>
      <w:r w:rsidRPr="00CD23FA">
        <w:rPr>
          <w:rFonts w:hint="cs"/>
          <w:rtl/>
        </w:rPr>
        <w:t>کنیم، یک پایگاه</w:t>
      </w:r>
      <w:r>
        <w:rPr>
          <w:sz w:val="28"/>
          <w:rtl/>
        </w:rPr>
        <w:softHyphen/>
      </w:r>
      <w:r w:rsidRPr="00CD23FA">
        <w:rPr>
          <w:rFonts w:hint="cs"/>
          <w:rtl/>
        </w:rPr>
        <w:t>داده با قابلیت</w:t>
      </w:r>
      <w:r>
        <w:rPr>
          <w:sz w:val="28"/>
          <w:rtl/>
        </w:rPr>
        <w:softHyphen/>
      </w:r>
      <w:r w:rsidRPr="00CD23FA">
        <w:rPr>
          <w:rFonts w:hint="cs"/>
          <w:rtl/>
        </w:rPr>
        <w:t xml:space="preserve">های بهینه برای جستجوهای مشابه برداری به نام </w:t>
      </w:r>
      <w:proofErr w:type="spellStart"/>
      <w:r w:rsidRPr="00CD23FA">
        <w:t>LanceDB</w:t>
      </w:r>
      <w:proofErr w:type="spellEnd"/>
      <w:r w:rsidRPr="00CD23FA">
        <w:rPr>
          <w:rFonts w:hint="cs"/>
          <w:rtl/>
        </w:rPr>
        <w:t xml:space="preserve"> است. این پایگاه</w:t>
      </w:r>
      <w:r>
        <w:rPr>
          <w:sz w:val="28"/>
          <w:rtl/>
        </w:rPr>
        <w:softHyphen/>
      </w:r>
      <w:r w:rsidRPr="00CD23FA">
        <w:rPr>
          <w:rFonts w:hint="cs"/>
          <w:rtl/>
        </w:rPr>
        <w:t>داده امکان بازیابی سریع بردارهایی را فراهم می</w:t>
      </w:r>
      <w:r>
        <w:rPr>
          <w:sz w:val="28"/>
          <w:rtl/>
        </w:rPr>
        <w:softHyphen/>
      </w:r>
      <w:r w:rsidRPr="00CD23FA">
        <w:rPr>
          <w:rFonts w:hint="cs"/>
          <w:rtl/>
        </w:rPr>
        <w:t>کند که به بردار پرس</w:t>
      </w:r>
      <w:r>
        <w:rPr>
          <w:sz w:val="28"/>
          <w:rtl/>
        </w:rPr>
        <w:softHyphen/>
      </w:r>
      <w:r w:rsidRPr="00CD23FA">
        <w:rPr>
          <w:rFonts w:hint="cs"/>
          <w:rtl/>
        </w:rPr>
        <w:t>وجوی داده شده نزدیک</w:t>
      </w:r>
      <w:r>
        <w:rPr>
          <w:sz w:val="28"/>
          <w:rtl/>
        </w:rPr>
        <w:softHyphen/>
      </w:r>
      <w:r w:rsidRPr="00CD23FA">
        <w:rPr>
          <w:rFonts w:hint="cs"/>
          <w:rtl/>
        </w:rPr>
        <w:t>ترین هستند و از الگوریتم</w:t>
      </w:r>
      <w:r>
        <w:rPr>
          <w:sz w:val="28"/>
          <w:rtl/>
        </w:rPr>
        <w:softHyphen/>
      </w:r>
      <w:r w:rsidRPr="00CD23FA">
        <w:rPr>
          <w:rFonts w:hint="cs"/>
          <w:rtl/>
        </w:rPr>
        <w:t>های همچون تقریب نزدیک</w:t>
      </w:r>
      <w:r>
        <w:rPr>
          <w:sz w:val="28"/>
          <w:rtl/>
        </w:rPr>
        <w:softHyphen/>
      </w:r>
      <w:r w:rsidRPr="00CD23FA">
        <w:rPr>
          <w:rFonts w:hint="cs"/>
          <w:rtl/>
        </w:rPr>
        <w:t>ترین همسایه</w:t>
      </w:r>
      <w:r>
        <w:rPr>
          <w:sz w:val="28"/>
          <w:rtl/>
        </w:rPr>
        <w:softHyphen/>
      </w:r>
      <w:r w:rsidRPr="00CD23FA">
        <w:rPr>
          <w:rFonts w:hint="cs"/>
          <w:rtl/>
        </w:rPr>
        <w:t>ها</w:t>
      </w:r>
      <w:r>
        <w:rPr>
          <w:rStyle w:val="FootnoteReference"/>
          <w:rFonts w:cs="Calibri"/>
          <w:rtl/>
        </w:rPr>
        <w:footnoteReference w:id="91"/>
      </w:r>
      <w:r w:rsidRPr="00CD23FA">
        <w:rPr>
          <w:rFonts w:cs="Calibri" w:hint="cs"/>
          <w:rtl/>
        </w:rPr>
        <w:t xml:space="preserve"> (</w:t>
      </w:r>
      <w:r w:rsidRPr="00CD23FA">
        <w:rPr>
          <w:rFonts w:cs="Times New Roman"/>
        </w:rPr>
        <w:t>ANN</w:t>
      </w:r>
      <w:r w:rsidRPr="00CD23FA">
        <w:rPr>
          <w:rFonts w:cs="Calibri" w:hint="cs"/>
          <w:rtl/>
        </w:rPr>
        <w:t>)</w:t>
      </w:r>
      <w:r w:rsidRPr="00CD23FA">
        <w:rPr>
          <w:rFonts w:hint="cs"/>
          <w:rtl/>
        </w:rPr>
        <w:t xml:space="preserve"> استفاده می</w:t>
      </w:r>
      <w:r>
        <w:rPr>
          <w:sz w:val="28"/>
          <w:rtl/>
        </w:rPr>
        <w:softHyphen/>
      </w:r>
      <w:r w:rsidRPr="00CD23FA">
        <w:rPr>
          <w:rFonts w:hint="cs"/>
          <w:rtl/>
        </w:rPr>
        <w:t xml:space="preserve">کند. شکل </w:t>
      </w:r>
      <w:r w:rsidR="00471862">
        <w:rPr>
          <w:rFonts w:hint="cs"/>
          <w:rtl/>
        </w:rPr>
        <w:t>(19-4)</w:t>
      </w:r>
      <w:r w:rsidRPr="00CD23FA">
        <w:rPr>
          <w:rFonts w:hint="cs"/>
          <w:rtl/>
        </w:rPr>
        <w:t xml:space="preserve"> روش انجام این کار را نشان می</w:t>
      </w:r>
      <w:r>
        <w:rPr>
          <w:sz w:val="28"/>
          <w:rtl/>
        </w:rPr>
        <w:softHyphen/>
      </w:r>
      <w:r w:rsidRPr="00CD23FA">
        <w:rPr>
          <w:rFonts w:hint="cs"/>
          <w:rtl/>
        </w:rPr>
        <w:t xml:space="preserve">دهد. </w:t>
      </w:r>
    </w:p>
    <w:p w14:paraId="7F13D134" w14:textId="77777777" w:rsidR="00DE1463" w:rsidRDefault="00DE1463" w:rsidP="00F534F0">
      <w:pPr>
        <w:keepNext/>
        <w:ind w:left="38"/>
        <w:jc w:val="center"/>
      </w:pPr>
      <w:r>
        <w:rPr>
          <w:noProof/>
          <w:sz w:val="28"/>
        </w:rPr>
        <w:drawing>
          <wp:inline distT="0" distB="0" distL="0" distR="0" wp14:anchorId="27C2E57A" wp14:editId="7AEA53AE">
            <wp:extent cx="5692140" cy="22555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92140" cy="2255520"/>
                    </a:xfrm>
                    <a:prstGeom prst="rect">
                      <a:avLst/>
                    </a:prstGeom>
                    <a:noFill/>
                    <a:ln>
                      <a:noFill/>
                    </a:ln>
                  </pic:spPr>
                </pic:pic>
              </a:graphicData>
            </a:graphic>
          </wp:inline>
        </w:drawing>
      </w:r>
    </w:p>
    <w:p w14:paraId="25BBC92F" w14:textId="56BEE0E6" w:rsidR="00DE1463" w:rsidRDefault="003169F8" w:rsidP="003169F8">
      <w:pPr>
        <w:pStyle w:val="a1"/>
        <w:rPr>
          <w:szCs w:val="28"/>
          <w:rtl/>
        </w:rPr>
      </w:pPr>
      <w:bookmarkStart w:id="117" w:name="_Toc175851425"/>
      <w:r w:rsidRPr="000745E5">
        <w:rPr>
          <w:rFonts w:hint="cs"/>
          <w:rtl/>
        </w:rPr>
        <w:t>شمای جایگزینی بردار خلوت دودویی سوال با شبیه</w:t>
      </w:r>
      <w:r w:rsidRPr="000745E5">
        <w:rPr>
          <w:rtl/>
        </w:rPr>
        <w:softHyphen/>
      </w:r>
      <w:r w:rsidRPr="000745E5">
        <w:rPr>
          <w:rFonts w:hint="cs"/>
          <w:rtl/>
        </w:rPr>
        <w:t>ترین بردار سند</w:t>
      </w:r>
      <w:bookmarkEnd w:id="117"/>
    </w:p>
    <w:p w14:paraId="1EF8149D" w14:textId="7E00B8D6" w:rsidR="00DE1463" w:rsidRPr="00CD23FA" w:rsidRDefault="00DE1463" w:rsidP="00F534F0">
      <w:pPr>
        <w:ind w:left="38" w:firstLine="567"/>
        <w:jc w:val="both"/>
        <w:rPr>
          <w:rtl/>
        </w:rPr>
      </w:pPr>
      <w:r w:rsidRPr="00CD23FA">
        <w:rPr>
          <w:rFonts w:hint="cs"/>
          <w:rtl/>
        </w:rPr>
        <w:t>همانطور که در شکل</w:t>
      </w:r>
      <w:r w:rsidR="00471862">
        <w:rPr>
          <w:rFonts w:hint="cs"/>
          <w:rtl/>
        </w:rPr>
        <w:t xml:space="preserve"> بالا</w:t>
      </w:r>
      <w:r w:rsidRPr="00CD23FA">
        <w:rPr>
          <w:rFonts w:hint="cs"/>
          <w:rtl/>
        </w:rPr>
        <w:t xml:space="preserve"> مشاهده می</w:t>
      </w:r>
      <w:r>
        <w:rPr>
          <w:sz w:val="28"/>
          <w:rtl/>
        </w:rPr>
        <w:softHyphen/>
      </w:r>
      <w:r w:rsidRPr="00CD23FA">
        <w:rPr>
          <w:rFonts w:hint="cs"/>
          <w:rtl/>
        </w:rPr>
        <w:t>شود، بردارهای خلوت دودویی اسناد در پایگاه</w:t>
      </w:r>
      <w:r>
        <w:rPr>
          <w:sz w:val="28"/>
          <w:rtl/>
        </w:rPr>
        <w:softHyphen/>
      </w:r>
      <w:r w:rsidRPr="00CD23FA">
        <w:rPr>
          <w:rFonts w:hint="cs"/>
          <w:rtl/>
        </w:rPr>
        <w:t>داده ذخیره شده است. برای فهم بهتر، متن اسناد مربوطه نیز در کنار آنها نوشته شده است. بردار خلوت دودویی سوال با بردار اسناد مقایسه می</w:t>
      </w:r>
      <w:r>
        <w:rPr>
          <w:sz w:val="28"/>
          <w:rtl/>
        </w:rPr>
        <w:softHyphen/>
      </w:r>
      <w:r w:rsidRPr="00CD23FA">
        <w:rPr>
          <w:rFonts w:hint="cs"/>
          <w:rtl/>
        </w:rPr>
        <w:t>شود و نزدیک</w:t>
      </w:r>
      <w:r>
        <w:rPr>
          <w:sz w:val="28"/>
          <w:rtl/>
        </w:rPr>
        <w:softHyphen/>
      </w:r>
      <w:r w:rsidRPr="00CD23FA">
        <w:rPr>
          <w:rFonts w:hint="cs"/>
          <w:rtl/>
        </w:rPr>
        <w:t>ترین بردار به کاربر برگردانده می</w:t>
      </w:r>
      <w:r>
        <w:rPr>
          <w:sz w:val="28"/>
          <w:rtl/>
        </w:rPr>
        <w:softHyphen/>
      </w:r>
      <w:r w:rsidRPr="00CD23FA">
        <w:rPr>
          <w:rFonts w:hint="cs"/>
          <w:rtl/>
        </w:rPr>
        <w:t>شود و سپس بردار به دست آمده از پایگاه</w:t>
      </w:r>
      <w:r>
        <w:rPr>
          <w:sz w:val="28"/>
          <w:rtl/>
        </w:rPr>
        <w:softHyphen/>
      </w:r>
      <w:r w:rsidRPr="00CD23FA">
        <w:rPr>
          <w:rFonts w:hint="cs"/>
          <w:rtl/>
        </w:rPr>
        <w:t>داده با بردار گزینه</w:t>
      </w:r>
      <w:r>
        <w:rPr>
          <w:sz w:val="28"/>
          <w:rtl/>
        </w:rPr>
        <w:softHyphen/>
      </w:r>
      <w:r w:rsidRPr="00CD23FA">
        <w:rPr>
          <w:rFonts w:hint="cs"/>
          <w:rtl/>
        </w:rPr>
        <w:t>ها مقایسه می</w:t>
      </w:r>
      <w:r>
        <w:rPr>
          <w:sz w:val="28"/>
          <w:rtl/>
        </w:rPr>
        <w:softHyphen/>
      </w:r>
      <w:r w:rsidRPr="00CD23FA">
        <w:rPr>
          <w:rFonts w:hint="cs"/>
          <w:rtl/>
        </w:rPr>
        <w:t>شود و براساس معیارهای شباهت پاسخ صحیح را پیدا می</w:t>
      </w:r>
      <w:r>
        <w:rPr>
          <w:sz w:val="28"/>
          <w:rtl/>
        </w:rPr>
        <w:softHyphen/>
      </w:r>
      <w:r w:rsidRPr="00CD23FA">
        <w:rPr>
          <w:rFonts w:hint="cs"/>
          <w:rtl/>
        </w:rPr>
        <w:t>کند. علت بالاتر رفتن دقت پاسخ</w:t>
      </w:r>
      <w:r>
        <w:rPr>
          <w:sz w:val="28"/>
          <w:rtl/>
        </w:rPr>
        <w:softHyphen/>
      </w:r>
      <w:r w:rsidRPr="00CD23FA">
        <w:rPr>
          <w:rFonts w:hint="cs"/>
          <w:rtl/>
        </w:rPr>
        <w:t>دهی در این مدل پیشنهادی این است که ممکن است پاسخ صحیح در بردار جایگزین شده وجود داشته باشد که این رویداد کمک شایانی به راحت</w:t>
      </w:r>
      <w:r>
        <w:rPr>
          <w:sz w:val="28"/>
          <w:rtl/>
        </w:rPr>
        <w:softHyphen/>
      </w:r>
      <w:r w:rsidRPr="00CD23FA">
        <w:rPr>
          <w:rFonts w:hint="cs"/>
          <w:rtl/>
        </w:rPr>
        <w:t>تر پیدا کردن پاسخ صحیح می</w:t>
      </w:r>
      <w:r>
        <w:rPr>
          <w:sz w:val="28"/>
          <w:rtl/>
        </w:rPr>
        <w:softHyphen/>
      </w:r>
      <w:r w:rsidRPr="00CD23FA">
        <w:rPr>
          <w:rFonts w:hint="cs"/>
          <w:rtl/>
        </w:rPr>
        <w:t>کند.</w:t>
      </w:r>
    </w:p>
    <w:p w14:paraId="686BCED1" w14:textId="77777777" w:rsidR="00E9694C" w:rsidRDefault="00DE1463" w:rsidP="00F534F0">
      <w:pPr>
        <w:ind w:left="38" w:firstLine="567"/>
        <w:jc w:val="both"/>
        <w:rPr>
          <w:rtl/>
        </w:rPr>
      </w:pPr>
      <w:r>
        <w:rPr>
          <w:rFonts w:hint="cs"/>
          <w:rtl/>
        </w:rPr>
        <w:lastRenderedPageBreak/>
        <w:t xml:space="preserve">سوالی که در شکل </w:t>
      </w:r>
      <w:r w:rsidR="00471862">
        <w:rPr>
          <w:rFonts w:hint="cs"/>
          <w:rtl/>
        </w:rPr>
        <w:t>(</w:t>
      </w:r>
      <w:r w:rsidR="003169F8">
        <w:rPr>
          <w:rFonts w:hint="cs"/>
          <w:rtl/>
        </w:rPr>
        <w:t>19-4</w:t>
      </w:r>
      <w:r w:rsidR="00471862">
        <w:rPr>
          <w:rFonts w:hint="cs"/>
          <w:rtl/>
        </w:rPr>
        <w:t>)</w:t>
      </w:r>
      <w:r>
        <w:rPr>
          <w:rFonts w:hint="cs"/>
          <w:rtl/>
        </w:rPr>
        <w:t xml:space="preserve"> دیده می</w:t>
      </w:r>
      <w:r>
        <w:rPr>
          <w:rtl/>
        </w:rPr>
        <w:softHyphen/>
      </w:r>
      <w:r>
        <w:rPr>
          <w:rFonts w:hint="cs"/>
          <w:rtl/>
        </w:rPr>
        <w:t>شود، می</w:t>
      </w:r>
      <w:r>
        <w:rPr>
          <w:rtl/>
        </w:rPr>
        <w:softHyphen/>
      </w:r>
      <w:r>
        <w:rPr>
          <w:rFonts w:hint="cs"/>
          <w:rtl/>
        </w:rPr>
        <w:t>پرسد:</w:t>
      </w:r>
      <w:r w:rsidRPr="00CD23FA">
        <w:rPr>
          <w:rFonts w:hint="cs"/>
          <w:rtl/>
        </w:rPr>
        <w:t xml:space="preserve"> </w:t>
      </w:r>
      <w:r w:rsidR="00AA4A4E">
        <w:t>'</w:t>
      </w:r>
      <w:r w:rsidRPr="00CD23FA">
        <w:rPr>
          <w:rFonts w:hint="cs"/>
          <w:rtl/>
        </w:rPr>
        <w:t>در منظومه شمسی، زمین به دور چه چیزی می</w:t>
      </w:r>
      <w:r w:rsidRPr="004550E2">
        <w:rPr>
          <w:sz w:val="28"/>
          <w:rtl/>
        </w:rPr>
        <w:softHyphen/>
      </w:r>
      <w:r w:rsidRPr="00CD23FA">
        <w:rPr>
          <w:rFonts w:hint="cs"/>
          <w:rtl/>
        </w:rPr>
        <w:t>چرخد؟</w:t>
      </w:r>
      <w:r w:rsidR="00AA4A4E">
        <w:t>'</w:t>
      </w:r>
      <w:r w:rsidRPr="00CD23FA">
        <w:rPr>
          <w:rFonts w:hint="cs"/>
          <w:rtl/>
        </w:rPr>
        <w:t xml:space="preserve">. بدیهی است که گزینه صحیح </w:t>
      </w:r>
      <w:r w:rsidR="00AA4A4E">
        <w:t>'</w:t>
      </w:r>
      <w:r w:rsidRPr="00CD23FA">
        <w:rPr>
          <w:rFonts w:hint="cs"/>
          <w:rtl/>
        </w:rPr>
        <w:t>خورشید</w:t>
      </w:r>
      <w:r w:rsidR="00AA4A4E">
        <w:t>'</w:t>
      </w:r>
      <w:r w:rsidRPr="00CD23FA">
        <w:rPr>
          <w:rFonts w:hint="cs"/>
          <w:rtl/>
        </w:rPr>
        <w:t xml:space="preserve"> است. در اینجا بردار سوال شبیه</w:t>
      </w:r>
      <w:r w:rsidRPr="004550E2">
        <w:rPr>
          <w:sz w:val="28"/>
          <w:rtl/>
        </w:rPr>
        <w:softHyphen/>
      </w:r>
      <w:r w:rsidRPr="00CD23FA">
        <w:rPr>
          <w:rFonts w:hint="cs"/>
          <w:rtl/>
        </w:rPr>
        <w:t>ترین جمله</w:t>
      </w:r>
      <w:r w:rsidRPr="004550E2">
        <w:rPr>
          <w:sz w:val="28"/>
          <w:rtl/>
        </w:rPr>
        <w:softHyphen/>
      </w:r>
      <w:r w:rsidRPr="00CD23FA">
        <w:rPr>
          <w:rFonts w:hint="cs"/>
          <w:rtl/>
        </w:rPr>
        <w:t xml:space="preserve">ی به دست آمده را </w:t>
      </w:r>
      <w:r w:rsidR="00AA4A4E">
        <w:t>'</w:t>
      </w:r>
      <w:r w:rsidRPr="00CD23FA">
        <w:rPr>
          <w:rFonts w:hint="cs"/>
          <w:rtl/>
        </w:rPr>
        <w:t>زمین در منظومه شمسی به دور خورشید می</w:t>
      </w:r>
      <w:r w:rsidRPr="004550E2">
        <w:rPr>
          <w:sz w:val="28"/>
          <w:rtl/>
        </w:rPr>
        <w:softHyphen/>
      </w:r>
      <w:r w:rsidRPr="00CD23FA">
        <w:rPr>
          <w:rFonts w:hint="cs"/>
          <w:rtl/>
        </w:rPr>
        <w:t>چرخد</w:t>
      </w:r>
      <w:r w:rsidR="00AA4A4E">
        <w:t>'</w:t>
      </w:r>
      <w:r w:rsidRPr="00CD23FA">
        <w:rPr>
          <w:rFonts w:hint="cs"/>
          <w:rtl/>
        </w:rPr>
        <w:t xml:space="preserve"> به دست آورده است. به علت وجود کلمه خورشید در جمله، یافتن گزینه صحیح در اینجا ساده</w:t>
      </w:r>
      <w:r w:rsidRPr="004550E2">
        <w:rPr>
          <w:sz w:val="28"/>
          <w:rtl/>
        </w:rPr>
        <w:softHyphen/>
      </w:r>
      <w:r w:rsidRPr="00CD23FA">
        <w:rPr>
          <w:rFonts w:hint="cs"/>
          <w:rtl/>
        </w:rPr>
        <w:t>تر می</w:t>
      </w:r>
      <w:r w:rsidRPr="004550E2">
        <w:rPr>
          <w:sz w:val="28"/>
          <w:rtl/>
        </w:rPr>
        <w:softHyphen/>
      </w:r>
      <w:r w:rsidRPr="00CD23FA">
        <w:rPr>
          <w:rFonts w:hint="cs"/>
          <w:rtl/>
        </w:rPr>
        <w:t>شود.</w:t>
      </w:r>
    </w:p>
    <w:p w14:paraId="49D4BF65" w14:textId="77777777" w:rsidR="00236D8D" w:rsidRDefault="00236D8D" w:rsidP="00236D8D">
      <w:pPr>
        <w:pStyle w:val="a"/>
        <w:rPr>
          <w:rtl/>
        </w:rPr>
      </w:pPr>
      <w:bookmarkStart w:id="118" w:name="_Toc182362711"/>
      <w:r>
        <w:rPr>
          <w:rFonts w:hint="cs"/>
          <w:rtl/>
        </w:rPr>
        <w:t>جمع</w:t>
      </w:r>
      <w:r>
        <w:rPr>
          <w:rtl/>
        </w:rPr>
        <w:softHyphen/>
      </w:r>
      <w:r>
        <w:rPr>
          <w:rFonts w:hint="cs"/>
          <w:rtl/>
        </w:rPr>
        <w:t>بندی</w:t>
      </w:r>
      <w:bookmarkEnd w:id="118"/>
    </w:p>
    <w:p w14:paraId="5F050BB3" w14:textId="21DCB7DF" w:rsidR="00236D8D" w:rsidRPr="00236D8D" w:rsidRDefault="00236D8D" w:rsidP="00236D8D">
      <w:pPr>
        <w:ind w:left="38" w:firstLine="567"/>
        <w:sectPr w:rsidR="00236D8D" w:rsidRPr="00236D8D" w:rsidSect="00637EE9">
          <w:headerReference w:type="default" r:id="rId60"/>
          <w:footerReference w:type="default" r:id="rId61"/>
          <w:footnotePr>
            <w:numRestart w:val="eachPage"/>
          </w:footnotePr>
          <w:pgSz w:w="11906" w:h="16838" w:code="9"/>
          <w:pgMar w:top="1701" w:right="1378" w:bottom="1701" w:left="1418" w:header="851" w:footer="1021" w:gutter="0"/>
          <w:cols w:space="708"/>
          <w:titlePg/>
          <w:bidi/>
          <w:rtlGutter/>
          <w:docGrid w:linePitch="360"/>
        </w:sectPr>
      </w:pPr>
      <w:r>
        <w:rPr>
          <w:rFonts w:hint="cs"/>
          <w:rtl/>
        </w:rPr>
        <w:t>در این فصل به معرفی مجموعه</w:t>
      </w:r>
      <w:r>
        <w:rPr>
          <w:rtl/>
        </w:rPr>
        <w:softHyphen/>
      </w:r>
      <w:r>
        <w:rPr>
          <w:rFonts w:hint="cs"/>
          <w:rtl/>
        </w:rPr>
        <w:t>داده</w:t>
      </w:r>
      <w:r>
        <w:rPr>
          <w:rtl/>
        </w:rPr>
        <w:softHyphen/>
      </w:r>
      <w:r>
        <w:rPr>
          <w:rFonts w:hint="cs"/>
          <w:rtl/>
        </w:rPr>
        <w:t>های استفاده شده در این پایان</w:t>
      </w:r>
      <w:r>
        <w:rPr>
          <w:rtl/>
        </w:rPr>
        <w:softHyphen/>
      </w:r>
      <w:r>
        <w:rPr>
          <w:rFonts w:hint="cs"/>
          <w:rtl/>
        </w:rPr>
        <w:t>نامه به همراه ذکر جزئیات و نحوه طرح سوالات چندگزینه</w:t>
      </w:r>
      <w:r>
        <w:rPr>
          <w:rtl/>
        </w:rPr>
        <w:softHyphen/>
      </w:r>
      <w:r>
        <w:rPr>
          <w:rFonts w:hint="cs"/>
          <w:rtl/>
        </w:rPr>
        <w:t>ای پرداختیم. در گام بعدی به بیان جزئیات روش</w:t>
      </w:r>
      <w:r>
        <w:rPr>
          <w:rtl/>
        </w:rPr>
        <w:softHyphen/>
      </w:r>
      <w:r>
        <w:rPr>
          <w:rFonts w:hint="cs"/>
          <w:rtl/>
        </w:rPr>
        <w:t>های پیاده</w:t>
      </w:r>
      <w:r>
        <w:rPr>
          <w:rtl/>
        </w:rPr>
        <w:softHyphen/>
      </w:r>
      <w:r>
        <w:rPr>
          <w:rFonts w:hint="cs"/>
          <w:rtl/>
        </w:rPr>
        <w:t>سازی الگوریتم</w:t>
      </w:r>
      <w:r>
        <w:rPr>
          <w:rtl/>
        </w:rPr>
        <w:softHyphen/>
      </w:r>
      <w:r>
        <w:rPr>
          <w:rFonts w:hint="cs"/>
          <w:rtl/>
        </w:rPr>
        <w:t>های موجود در این پایان</w:t>
      </w:r>
      <w:r>
        <w:rPr>
          <w:rtl/>
        </w:rPr>
        <w:softHyphen/>
      </w:r>
      <w:r>
        <w:rPr>
          <w:rFonts w:hint="cs"/>
          <w:rtl/>
        </w:rPr>
        <w:t>نامه پرداختیم.</w:t>
      </w:r>
      <w:r w:rsidR="00F21F78">
        <w:rPr>
          <w:rFonts w:hint="cs"/>
          <w:rtl/>
        </w:rPr>
        <w:t xml:space="preserve">  در ابتدا محتوای موجود در مجموعه</w:t>
      </w:r>
      <w:r w:rsidR="00F21F78">
        <w:rPr>
          <w:rtl/>
        </w:rPr>
        <w:softHyphen/>
      </w:r>
      <w:r w:rsidR="00F21F78">
        <w:rPr>
          <w:rFonts w:hint="cs"/>
          <w:rtl/>
        </w:rPr>
        <w:t>داده را پس از عملیات پیش</w:t>
      </w:r>
      <w:r w:rsidR="00F21F78">
        <w:rPr>
          <w:rtl/>
        </w:rPr>
        <w:softHyphen/>
      </w:r>
      <w:r w:rsidR="00F21F78">
        <w:rPr>
          <w:rFonts w:hint="cs"/>
          <w:rtl/>
        </w:rPr>
        <w:t>پردازش با روش معرفی شده به بردار تبدیل می</w:t>
      </w:r>
      <w:r w:rsidR="00F21F78">
        <w:rPr>
          <w:rtl/>
        </w:rPr>
        <w:softHyphen/>
      </w:r>
      <w:r w:rsidR="00F21F78">
        <w:rPr>
          <w:rFonts w:hint="cs"/>
          <w:rtl/>
        </w:rPr>
        <w:t>کنیم. سپس با چند الگوریتم کاهش ابعاد و خوشه</w:t>
      </w:r>
      <w:r w:rsidR="00F21F78">
        <w:rPr>
          <w:rtl/>
        </w:rPr>
        <w:softHyphen/>
      </w:r>
      <w:r w:rsidR="00F21F78">
        <w:rPr>
          <w:rFonts w:hint="cs"/>
          <w:rtl/>
        </w:rPr>
        <w:t>بندی محتواهای موجود در مجموعه</w:t>
      </w:r>
      <w:r w:rsidR="00F21F78">
        <w:rPr>
          <w:rtl/>
        </w:rPr>
        <w:softHyphen/>
      </w:r>
      <w:r w:rsidR="00F21F78">
        <w:rPr>
          <w:rFonts w:hint="cs"/>
          <w:rtl/>
        </w:rPr>
        <w:t>داده را برروی یک فضای معنایی دوبعدی قرار دادیم و با بررسی این الگوریتم</w:t>
      </w:r>
      <w:r w:rsidR="00F21F78">
        <w:rPr>
          <w:rtl/>
        </w:rPr>
        <w:softHyphen/>
      </w:r>
      <w:r w:rsidR="00F21F78">
        <w:rPr>
          <w:rFonts w:hint="cs"/>
          <w:rtl/>
        </w:rPr>
        <w:t>ها، فضاهای معنایی که از تقارن بیشتری برخوردار بودند، انتخاب کردیم</w:t>
      </w:r>
      <w:r w:rsidR="00106F0E">
        <w:rPr>
          <w:rFonts w:hint="cs"/>
          <w:rtl/>
        </w:rPr>
        <w:t xml:space="preserve"> و با استفاده از آن بردارهای پراکنده دودویی را برای کلمات و عبارات ایجاد نمودیم و به مقایسه آن</w:t>
      </w:r>
      <w:r w:rsidR="00106F0E">
        <w:rPr>
          <w:rtl/>
        </w:rPr>
        <w:softHyphen/>
      </w:r>
      <w:r w:rsidR="00106F0E">
        <w:rPr>
          <w:rFonts w:hint="cs"/>
          <w:rtl/>
        </w:rPr>
        <w:t>ها با استفاده از معیارهای شباهت به منظور یافتن شبیه</w:t>
      </w:r>
      <w:r w:rsidR="00106F0E">
        <w:rPr>
          <w:rtl/>
        </w:rPr>
        <w:softHyphen/>
      </w:r>
      <w:r w:rsidR="00106F0E">
        <w:rPr>
          <w:rFonts w:hint="cs"/>
          <w:rtl/>
        </w:rPr>
        <w:t>ترین گزینه پرداختیم. در انتها یک مدل پیشنهادی برای بالاتر بردن دقت پاسخگویی با جایگزین کردن بردار سوال و شبیه</w:t>
      </w:r>
      <w:r w:rsidR="00106F0E">
        <w:rPr>
          <w:rtl/>
        </w:rPr>
        <w:softHyphen/>
      </w:r>
      <w:r w:rsidR="00106F0E">
        <w:rPr>
          <w:rFonts w:hint="cs"/>
          <w:rtl/>
        </w:rPr>
        <w:t>ترین محتوای موجود در مجموعه</w:t>
      </w:r>
      <w:r w:rsidR="00106F0E">
        <w:rPr>
          <w:rtl/>
        </w:rPr>
        <w:softHyphen/>
      </w:r>
      <w:r w:rsidR="00106F0E">
        <w:rPr>
          <w:rFonts w:hint="cs"/>
          <w:rtl/>
        </w:rPr>
        <w:t>داده معرفی کردیم.</w:t>
      </w:r>
    </w:p>
    <w:p w14:paraId="0EA73064" w14:textId="5C7A0E24" w:rsidR="00EF6BEE" w:rsidRDefault="00EF6BEE" w:rsidP="00EF6BEE">
      <w:pPr>
        <w:rPr>
          <w:rFonts w:ascii="B Nazanin"/>
          <w:sz w:val="56"/>
          <w:szCs w:val="56"/>
          <w:rtl/>
        </w:rPr>
      </w:pPr>
    </w:p>
    <w:p w14:paraId="3EF831B6" w14:textId="24099FF2" w:rsidR="00EF6BEE" w:rsidRPr="00FB1300" w:rsidRDefault="005C1E46" w:rsidP="00770D23">
      <w:pPr>
        <w:pStyle w:val="a5"/>
        <w:numPr>
          <w:ilvl w:val="0"/>
          <w:numId w:val="5"/>
        </w:numPr>
        <w:ind w:left="38"/>
        <w:rPr>
          <w:rtl/>
        </w:rPr>
      </w:pPr>
      <w:bookmarkStart w:id="119" w:name="_Toc182362712"/>
      <w:r>
        <w:rPr>
          <w:rFonts w:hint="cs"/>
          <w:rtl/>
        </w:rPr>
        <w:t>نتایج</w:t>
      </w:r>
      <w:bookmarkEnd w:id="119"/>
    </w:p>
    <w:p w14:paraId="5297F499" w14:textId="77777777" w:rsidR="00EF6BEE" w:rsidRPr="00627E43" w:rsidRDefault="00EF6BEE" w:rsidP="00EF6BEE">
      <w:pPr>
        <w:pStyle w:val="a8"/>
        <w:rPr>
          <w:rtl/>
          <w:lang w:bidi="fa-IR"/>
        </w:rPr>
      </w:pPr>
    </w:p>
    <w:p w14:paraId="2A8F777C" w14:textId="77777777" w:rsidR="00EF6BEE" w:rsidRDefault="00EF6BEE" w:rsidP="00EF6BEE">
      <w:pPr>
        <w:rPr>
          <w:rFonts w:ascii="B Nazanin"/>
          <w:sz w:val="28"/>
          <w:rtl/>
        </w:rPr>
      </w:pPr>
    </w:p>
    <w:p w14:paraId="407CC77F" w14:textId="3B1F929C" w:rsidR="00637EE9" w:rsidRPr="00CD23FA" w:rsidRDefault="00637EE9" w:rsidP="00637EE9">
      <w:pPr>
        <w:ind w:left="38" w:firstLine="567"/>
        <w:jc w:val="both"/>
        <w:rPr>
          <w:rFonts w:cs="Calibri"/>
        </w:rPr>
      </w:pPr>
      <w:r w:rsidRPr="00CD23FA">
        <w:rPr>
          <w:rFonts w:hint="cs"/>
          <w:rtl/>
        </w:rPr>
        <w:t>در این فصل یک ارزیابی جامع از مدل</w:t>
      </w:r>
      <w:r>
        <w:rPr>
          <w:sz w:val="28"/>
          <w:rtl/>
        </w:rPr>
        <w:softHyphen/>
      </w:r>
      <w:r w:rsidRPr="00CD23FA">
        <w:rPr>
          <w:rFonts w:hint="cs"/>
          <w:rtl/>
        </w:rPr>
        <w:t>های توضیح داده شده در بخش قبل ارائه خواهیم داد. اولین هدف ما به دست آوردن میزان دقت پاسخ</w:t>
      </w:r>
      <w:r>
        <w:rPr>
          <w:sz w:val="28"/>
          <w:rtl/>
        </w:rPr>
        <w:softHyphen/>
      </w:r>
      <w:r w:rsidRPr="00CD23FA">
        <w:rPr>
          <w:rFonts w:hint="cs"/>
          <w:rtl/>
        </w:rPr>
        <w:t>گویی به پرسش</w:t>
      </w:r>
      <w:r>
        <w:rPr>
          <w:sz w:val="28"/>
          <w:rtl/>
        </w:rPr>
        <w:softHyphen/>
      </w:r>
      <w:r w:rsidRPr="00CD23FA">
        <w:rPr>
          <w:rFonts w:hint="cs"/>
          <w:rtl/>
        </w:rPr>
        <w:t>ها با معیارهای شباهتی است که جزئیات آن پیشتر توضیح داده شده است. تحلیل علت قوت یا ضعف هرکدام از روش</w:t>
      </w:r>
      <w:r>
        <w:rPr>
          <w:sz w:val="28"/>
          <w:rtl/>
        </w:rPr>
        <w:softHyphen/>
      </w:r>
      <w:r w:rsidRPr="00CD23FA">
        <w:rPr>
          <w:rFonts w:hint="cs"/>
          <w:rtl/>
        </w:rPr>
        <w:t>ها در قدم بعدی انجام می</w:t>
      </w:r>
      <w:r>
        <w:rPr>
          <w:sz w:val="28"/>
          <w:rtl/>
        </w:rPr>
        <w:softHyphen/>
      </w:r>
      <w:r w:rsidRPr="00CD23FA">
        <w:rPr>
          <w:rFonts w:hint="cs"/>
          <w:rtl/>
        </w:rPr>
        <w:t>گیرد. همچنین به تاثیر ابعاد خوشه</w:t>
      </w:r>
      <w:r>
        <w:rPr>
          <w:sz w:val="28"/>
          <w:rtl/>
        </w:rPr>
        <w:softHyphen/>
      </w:r>
      <w:r w:rsidRPr="00CD23FA">
        <w:rPr>
          <w:rFonts w:hint="cs"/>
          <w:rtl/>
        </w:rPr>
        <w:t>بندی در دقت این روش</w:t>
      </w:r>
      <w:r>
        <w:rPr>
          <w:sz w:val="28"/>
          <w:rtl/>
        </w:rPr>
        <w:softHyphen/>
      </w:r>
      <w:r w:rsidRPr="00CD23FA">
        <w:rPr>
          <w:rFonts w:hint="cs"/>
          <w:rtl/>
        </w:rPr>
        <w:t>ها پرداخته خواهد شد. پس از آن همانگونه که در انتهای فصل قبل، گفته شد، تاثیر میزان دقت را بر استفاده از بردار پراکنده سند که جایگزین بردار پراکنده سوال خواهد شد، بررسی خواهیم کرد. سپس معیارهای مربوط به الگوریتم</w:t>
      </w:r>
      <w:r>
        <w:rPr>
          <w:sz w:val="28"/>
          <w:rtl/>
        </w:rPr>
        <w:softHyphen/>
      </w:r>
      <w:r w:rsidRPr="00CD23FA">
        <w:rPr>
          <w:rFonts w:hint="cs"/>
          <w:rtl/>
        </w:rPr>
        <w:t xml:space="preserve">های کاهش ابعاد را که در بخش </w:t>
      </w:r>
      <w:r w:rsidR="000A1A0B">
        <w:rPr>
          <w:rFonts w:hint="cs"/>
          <w:rtl/>
        </w:rPr>
        <w:t>6-4</w:t>
      </w:r>
      <w:r w:rsidRPr="00CD23FA">
        <w:rPr>
          <w:rFonts w:hint="cs"/>
          <w:rtl/>
        </w:rPr>
        <w:t xml:space="preserve"> به تفصیل توضیح داده شد (همانند سرعت ساخت فضای معنایی و میزان حافظه مصرفی)، ارزیابی و تحلیل می</w:t>
      </w:r>
      <w:r>
        <w:rPr>
          <w:sz w:val="28"/>
          <w:rtl/>
        </w:rPr>
        <w:softHyphen/>
      </w:r>
      <w:r w:rsidRPr="00CD23FA">
        <w:rPr>
          <w:rFonts w:hint="cs"/>
          <w:rtl/>
        </w:rPr>
        <w:t xml:space="preserve">کنیم. در انتها به مقایسه دقت روش </w:t>
      </w:r>
      <w:r w:rsidR="000A1A0B">
        <w:rPr>
          <w:rFonts w:hint="cs"/>
          <w:rtl/>
        </w:rPr>
        <w:t>خوشه‌بندی</w:t>
      </w:r>
      <w:r w:rsidRPr="00CD23FA">
        <w:rPr>
          <w:rFonts w:hint="cs"/>
          <w:rtl/>
        </w:rPr>
        <w:t xml:space="preserve"> معنایی با سایر روش</w:t>
      </w:r>
      <w:r>
        <w:rPr>
          <w:sz w:val="28"/>
          <w:rtl/>
        </w:rPr>
        <w:softHyphen/>
      </w:r>
      <w:r w:rsidRPr="00CD23FA">
        <w:rPr>
          <w:rFonts w:hint="cs"/>
          <w:rtl/>
        </w:rPr>
        <w:t>های شناخته شده تعبیه کلمات خواهیم پرداخت که جزئیات این روش</w:t>
      </w:r>
      <w:r>
        <w:rPr>
          <w:sz w:val="28"/>
          <w:rtl/>
        </w:rPr>
        <w:softHyphen/>
      </w:r>
      <w:r w:rsidRPr="00CD23FA">
        <w:rPr>
          <w:rFonts w:hint="cs"/>
          <w:rtl/>
        </w:rPr>
        <w:t>ها معرفی خواهند شد.</w:t>
      </w:r>
    </w:p>
    <w:p w14:paraId="11B41839" w14:textId="77777777" w:rsidR="00F534F0" w:rsidRDefault="00F534F0" w:rsidP="00F534F0">
      <w:pPr>
        <w:pStyle w:val="a"/>
        <w:rPr>
          <w:rtl/>
        </w:rPr>
      </w:pPr>
      <w:bookmarkStart w:id="120" w:name="_Toc182362713"/>
      <w:r w:rsidRPr="000745E5">
        <w:rPr>
          <w:rFonts w:hint="cs"/>
          <w:rtl/>
        </w:rPr>
        <w:t>ارزیابی معیارهای شباهت در پاسخ</w:t>
      </w:r>
      <w:r w:rsidRPr="000745E5">
        <w:rPr>
          <w:rtl/>
        </w:rPr>
        <w:softHyphen/>
      </w:r>
      <w:r w:rsidRPr="000745E5">
        <w:rPr>
          <w:rFonts w:hint="cs"/>
          <w:rtl/>
        </w:rPr>
        <w:t>گویی به سوالات</w:t>
      </w:r>
      <w:bookmarkEnd w:id="120"/>
    </w:p>
    <w:p w14:paraId="3899C99F" w14:textId="5E011186" w:rsidR="00F534F0" w:rsidRDefault="00F534F0" w:rsidP="00F534F0">
      <w:pPr>
        <w:pStyle w:val="a8"/>
        <w:rPr>
          <w:rtl/>
        </w:rPr>
      </w:pPr>
      <w:r w:rsidRPr="00CD23FA">
        <w:rPr>
          <w:rFonts w:hint="cs"/>
          <w:rtl/>
        </w:rPr>
        <w:t>اکنون نوبت به مقایسه دقت معیارهای شباهت مختلف، با استفاده از انواع الگوریتم</w:t>
      </w:r>
      <w:r w:rsidRPr="00F534F0">
        <w:rPr>
          <w:sz w:val="28"/>
          <w:rtl/>
        </w:rPr>
        <w:softHyphen/>
      </w:r>
      <w:r w:rsidRPr="00CD23FA">
        <w:rPr>
          <w:rFonts w:hint="cs"/>
          <w:rtl/>
        </w:rPr>
        <w:t>های ساخت فضای معنایی در مجموعه</w:t>
      </w:r>
      <w:r w:rsidRPr="00F534F0">
        <w:rPr>
          <w:sz w:val="28"/>
          <w:rtl/>
        </w:rPr>
        <w:softHyphen/>
      </w:r>
      <w:r w:rsidRPr="00CD23FA">
        <w:rPr>
          <w:rFonts w:hint="cs"/>
          <w:rtl/>
        </w:rPr>
        <w:t>داده</w:t>
      </w:r>
      <w:r w:rsidRPr="00F534F0">
        <w:rPr>
          <w:sz w:val="28"/>
          <w:rtl/>
        </w:rPr>
        <w:softHyphen/>
      </w:r>
      <w:r w:rsidRPr="00CD23FA">
        <w:rPr>
          <w:rFonts w:hint="cs"/>
          <w:rtl/>
        </w:rPr>
        <w:t>های مختلف می</w:t>
      </w:r>
      <w:r w:rsidRPr="00F534F0">
        <w:rPr>
          <w:sz w:val="28"/>
          <w:rtl/>
        </w:rPr>
        <w:softHyphen/>
      </w:r>
      <w:r w:rsidRPr="00CD23FA">
        <w:rPr>
          <w:rFonts w:hint="cs"/>
          <w:rtl/>
        </w:rPr>
        <w:t>رسد. از آنجایی که پیشتر توضیح داده شده بود، یک مدل پیشنهادی برای افزایش دقت نسبی پاسخ</w:t>
      </w:r>
      <w:r w:rsidRPr="00F534F0">
        <w:rPr>
          <w:sz w:val="28"/>
          <w:rtl/>
        </w:rPr>
        <w:softHyphen/>
      </w:r>
      <w:r w:rsidRPr="00CD23FA">
        <w:rPr>
          <w:rFonts w:hint="cs"/>
          <w:rtl/>
        </w:rPr>
        <w:t>گویی معرفی شد که در آن بردار خلوت دودویی سوال، با شبیه</w:t>
      </w:r>
      <w:r w:rsidRPr="00F534F0">
        <w:rPr>
          <w:sz w:val="28"/>
          <w:rtl/>
        </w:rPr>
        <w:softHyphen/>
      </w:r>
      <w:r w:rsidRPr="00CD23FA">
        <w:rPr>
          <w:rFonts w:hint="cs"/>
          <w:rtl/>
        </w:rPr>
        <w:t>ترین بردار خلوت دودویی اسناد موجود در پایگاه</w:t>
      </w:r>
      <w:r w:rsidRPr="00F534F0">
        <w:rPr>
          <w:sz w:val="28"/>
          <w:rtl/>
        </w:rPr>
        <w:softHyphen/>
      </w:r>
      <w:r w:rsidRPr="00CD23FA">
        <w:rPr>
          <w:rFonts w:hint="cs"/>
          <w:rtl/>
        </w:rPr>
        <w:t>داده جایگزین می</w:t>
      </w:r>
      <w:r w:rsidRPr="00F534F0">
        <w:rPr>
          <w:sz w:val="28"/>
          <w:rtl/>
        </w:rPr>
        <w:softHyphen/>
      </w:r>
      <w:r w:rsidRPr="00CD23FA">
        <w:rPr>
          <w:rFonts w:hint="cs"/>
          <w:rtl/>
        </w:rPr>
        <w:t>شود. بدین منظور، در ادامه دقت پاسخ</w:t>
      </w:r>
      <w:r w:rsidRPr="00F534F0">
        <w:rPr>
          <w:sz w:val="28"/>
          <w:rtl/>
        </w:rPr>
        <w:softHyphen/>
      </w:r>
      <w:r w:rsidRPr="00CD23FA">
        <w:rPr>
          <w:rFonts w:hint="cs"/>
          <w:rtl/>
        </w:rPr>
        <w:t>گویی مدل را یکبار قبل از جایگزینی و بار دیگر پس از جایگزینی به</w:t>
      </w:r>
      <w:r w:rsidRPr="00F534F0">
        <w:rPr>
          <w:sz w:val="28"/>
          <w:rtl/>
        </w:rPr>
        <w:softHyphen/>
      </w:r>
      <w:r w:rsidRPr="00CD23FA">
        <w:rPr>
          <w:rFonts w:hint="cs"/>
          <w:rtl/>
        </w:rPr>
        <w:t>دست می</w:t>
      </w:r>
      <w:r w:rsidRPr="00F534F0">
        <w:rPr>
          <w:sz w:val="28"/>
          <w:rtl/>
        </w:rPr>
        <w:softHyphen/>
      </w:r>
      <w:r w:rsidRPr="00CD23FA">
        <w:rPr>
          <w:rFonts w:hint="cs"/>
          <w:rtl/>
        </w:rPr>
        <w:t>آوریم تا بتوانیم یک ارزیابی از تاثیر این مدل داشته باشیم. پیش از آن نگاهی به تعداد اسناد موجود در مجموعه داده</w:t>
      </w:r>
      <w:r w:rsidRPr="00F534F0">
        <w:rPr>
          <w:sz w:val="28"/>
          <w:rtl/>
        </w:rPr>
        <w:softHyphen/>
      </w:r>
      <w:r w:rsidRPr="00CD23FA">
        <w:rPr>
          <w:rFonts w:hint="cs"/>
          <w:rtl/>
        </w:rPr>
        <w:t>ها و سوالات آن خواهیم داشت:</w:t>
      </w:r>
    </w:p>
    <w:p w14:paraId="6A0A3CA3" w14:textId="5BCD46A6" w:rsidR="00F534F0" w:rsidRPr="00CD23FA" w:rsidRDefault="00F534F0" w:rsidP="00F534F0">
      <w:pPr>
        <w:pStyle w:val="aa"/>
        <w:rPr>
          <w:rtl/>
        </w:rPr>
      </w:pPr>
      <w:bookmarkStart w:id="121" w:name="_Toc175851350"/>
      <w:r>
        <w:rPr>
          <w:rFonts w:hint="cs"/>
          <w:noProof/>
          <w:rtl/>
        </w:rPr>
        <w:lastRenderedPageBreak/>
        <w:t xml:space="preserve">جدول (1-5) </w:t>
      </w:r>
      <w:r w:rsidRPr="003C05D3">
        <w:rPr>
          <w:noProof/>
          <w:rtl/>
        </w:rPr>
        <w:t>آمار تعداد اسناد و سوالات مجموعه داده</w:t>
      </w:r>
      <w:r>
        <w:rPr>
          <w:rFonts w:ascii="Calibri" w:hAnsi="Calibri" w:cs="Calibri"/>
          <w:noProof/>
          <w:rtl/>
        </w:rPr>
        <w:softHyphen/>
      </w:r>
      <w:r w:rsidRPr="003C05D3">
        <w:rPr>
          <w:rFonts w:hint="cs"/>
          <w:noProof/>
          <w:rtl/>
        </w:rPr>
        <w:t>ها</w:t>
      </w:r>
      <w:bookmarkEnd w:id="121"/>
    </w:p>
    <w:tbl>
      <w:tblPr>
        <w:tblW w:w="4217" w:type="dxa"/>
        <w:jc w:val="center"/>
        <w:tblLook w:val="04A0" w:firstRow="1" w:lastRow="0" w:firstColumn="1" w:lastColumn="0" w:noHBand="0" w:noVBand="1"/>
      </w:tblPr>
      <w:tblGrid>
        <w:gridCol w:w="2097"/>
        <w:gridCol w:w="1060"/>
        <w:gridCol w:w="1060"/>
      </w:tblGrid>
      <w:tr w:rsidR="00F534F0" w:rsidRPr="005F01D1" w14:paraId="3C32B5D2" w14:textId="77777777" w:rsidTr="009D006E">
        <w:trPr>
          <w:trHeight w:val="384"/>
          <w:jc w:val="center"/>
        </w:trPr>
        <w:tc>
          <w:tcPr>
            <w:tcW w:w="20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06CBB3" w14:textId="77777777" w:rsidR="00F534F0" w:rsidRPr="005F01D1" w:rsidRDefault="00F534F0" w:rsidP="009D006E">
            <w:pPr>
              <w:spacing w:after="0" w:line="240" w:lineRule="auto"/>
              <w:jc w:val="center"/>
              <w:rPr>
                <w:rFonts w:ascii="Arial" w:hAnsi="Arial"/>
                <w:b/>
                <w:bCs/>
                <w:color w:val="000000"/>
              </w:rPr>
            </w:pPr>
            <w:r w:rsidRPr="00CD23FA">
              <w:rPr>
                <w:rFonts w:hint="cs"/>
                <w:b/>
                <w:bCs/>
                <w:color w:val="000000"/>
                <w:rtl/>
              </w:rPr>
              <w:t>نام مجموعه داده</w:t>
            </w:r>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6AC1789A" w14:textId="77777777" w:rsidR="00F534F0" w:rsidRPr="005F01D1" w:rsidRDefault="00F534F0" w:rsidP="009D006E">
            <w:pPr>
              <w:spacing w:after="0" w:line="240" w:lineRule="auto"/>
              <w:jc w:val="center"/>
              <w:rPr>
                <w:rFonts w:ascii="Arial" w:hAnsi="Arial"/>
                <w:b/>
                <w:bCs/>
                <w:color w:val="000000"/>
                <w:rtl/>
              </w:rPr>
            </w:pPr>
            <w:r w:rsidRPr="00CD23FA">
              <w:rPr>
                <w:rFonts w:hint="cs"/>
                <w:b/>
                <w:bCs/>
                <w:color w:val="000000"/>
                <w:rtl/>
              </w:rPr>
              <w:t xml:space="preserve">تعداد اسناد </w:t>
            </w:r>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1B3C9F56" w14:textId="77777777" w:rsidR="00F534F0" w:rsidRPr="005F01D1" w:rsidRDefault="00F534F0" w:rsidP="009D006E">
            <w:pPr>
              <w:spacing w:after="0" w:line="240" w:lineRule="auto"/>
              <w:jc w:val="center"/>
              <w:rPr>
                <w:rFonts w:ascii="Arial" w:hAnsi="Arial"/>
                <w:b/>
                <w:bCs/>
                <w:color w:val="000000"/>
                <w:rtl/>
              </w:rPr>
            </w:pPr>
            <w:r w:rsidRPr="00CD23FA">
              <w:rPr>
                <w:rFonts w:hint="cs"/>
                <w:b/>
                <w:bCs/>
                <w:color w:val="000000"/>
                <w:rtl/>
              </w:rPr>
              <w:t>تعداد سوالات</w:t>
            </w:r>
          </w:p>
        </w:tc>
      </w:tr>
      <w:tr w:rsidR="00F534F0" w:rsidRPr="005F01D1" w14:paraId="61D33EDF" w14:textId="77777777" w:rsidTr="009D006E">
        <w:trPr>
          <w:trHeight w:val="312"/>
          <w:jc w:val="center"/>
        </w:trPr>
        <w:tc>
          <w:tcPr>
            <w:tcW w:w="2097" w:type="dxa"/>
            <w:tcBorders>
              <w:top w:val="nil"/>
              <w:left w:val="single" w:sz="4" w:space="0" w:color="auto"/>
              <w:bottom w:val="single" w:sz="4" w:space="0" w:color="auto"/>
              <w:right w:val="single" w:sz="4" w:space="0" w:color="auto"/>
            </w:tcBorders>
            <w:shd w:val="clear" w:color="auto" w:fill="auto"/>
            <w:noWrap/>
            <w:vAlign w:val="bottom"/>
            <w:hideMark/>
          </w:tcPr>
          <w:p w14:paraId="0076075E" w14:textId="77777777" w:rsidR="00F534F0" w:rsidRPr="005F01D1" w:rsidRDefault="00F534F0" w:rsidP="009D006E">
            <w:pPr>
              <w:spacing w:after="0" w:line="240" w:lineRule="auto"/>
              <w:jc w:val="center"/>
              <w:rPr>
                <w:rFonts w:cs="Times New Roman"/>
                <w:b/>
                <w:bCs/>
                <w:color w:val="000000"/>
                <w:rtl/>
              </w:rPr>
            </w:pPr>
            <w:proofErr w:type="spellStart"/>
            <w:r w:rsidRPr="00CD23FA">
              <w:rPr>
                <w:rFonts w:cs="Times New Roman"/>
                <w:b/>
                <w:bCs/>
                <w:color w:val="000000"/>
              </w:rPr>
              <w:t>CommonSenseQA</w:t>
            </w:r>
            <w:proofErr w:type="spellEnd"/>
          </w:p>
        </w:tc>
        <w:tc>
          <w:tcPr>
            <w:tcW w:w="1060" w:type="dxa"/>
            <w:tcBorders>
              <w:top w:val="nil"/>
              <w:left w:val="nil"/>
              <w:bottom w:val="single" w:sz="4" w:space="0" w:color="auto"/>
              <w:right w:val="single" w:sz="4" w:space="0" w:color="auto"/>
            </w:tcBorders>
            <w:shd w:val="clear" w:color="auto" w:fill="auto"/>
            <w:noWrap/>
            <w:vAlign w:val="bottom"/>
            <w:hideMark/>
          </w:tcPr>
          <w:p w14:paraId="4B055EF7" w14:textId="77777777" w:rsidR="00F534F0" w:rsidRPr="005F01D1" w:rsidRDefault="00F534F0" w:rsidP="009D006E">
            <w:pPr>
              <w:spacing w:after="0" w:line="240" w:lineRule="auto"/>
              <w:jc w:val="center"/>
              <w:rPr>
                <w:rFonts w:ascii="Arial" w:hAnsi="Arial" w:cs="Arial"/>
                <w:color w:val="000000"/>
              </w:rPr>
            </w:pPr>
            <w:r>
              <w:rPr>
                <w:rFonts w:cs="Arial" w:hint="cs"/>
                <w:color w:val="000000"/>
                <w:rtl/>
              </w:rPr>
              <w:t>9741</w:t>
            </w:r>
            <w:r w:rsidRPr="00CD23FA">
              <w:rPr>
                <w:rFonts w:cs="Arial"/>
                <w:color w:val="000000"/>
              </w:rPr>
              <w:t> </w:t>
            </w:r>
          </w:p>
        </w:tc>
        <w:tc>
          <w:tcPr>
            <w:tcW w:w="1060" w:type="dxa"/>
            <w:tcBorders>
              <w:top w:val="nil"/>
              <w:left w:val="nil"/>
              <w:bottom w:val="single" w:sz="4" w:space="0" w:color="auto"/>
              <w:right w:val="single" w:sz="4" w:space="0" w:color="auto"/>
            </w:tcBorders>
            <w:shd w:val="clear" w:color="auto" w:fill="auto"/>
            <w:noWrap/>
            <w:vAlign w:val="bottom"/>
            <w:hideMark/>
          </w:tcPr>
          <w:p w14:paraId="2818FDF4" w14:textId="2BD26458" w:rsidR="00F534F0" w:rsidRPr="005F01D1" w:rsidRDefault="0027491A" w:rsidP="009D006E">
            <w:pPr>
              <w:spacing w:after="0" w:line="240" w:lineRule="auto"/>
              <w:jc w:val="center"/>
              <w:rPr>
                <w:rFonts w:ascii="Arial" w:hAnsi="Arial" w:cs="Arial"/>
                <w:color w:val="000000"/>
              </w:rPr>
            </w:pPr>
            <w:r>
              <w:rPr>
                <w:rFonts w:cs="Arial" w:hint="cs"/>
                <w:color w:val="000000"/>
                <w:rtl/>
              </w:rPr>
              <w:t>1221</w:t>
            </w:r>
          </w:p>
        </w:tc>
      </w:tr>
      <w:tr w:rsidR="00F534F0" w:rsidRPr="005F01D1" w14:paraId="1A8AA708" w14:textId="77777777" w:rsidTr="009D006E">
        <w:trPr>
          <w:trHeight w:val="312"/>
          <w:jc w:val="center"/>
        </w:trPr>
        <w:tc>
          <w:tcPr>
            <w:tcW w:w="2097" w:type="dxa"/>
            <w:tcBorders>
              <w:top w:val="nil"/>
              <w:left w:val="single" w:sz="4" w:space="0" w:color="auto"/>
              <w:bottom w:val="single" w:sz="4" w:space="0" w:color="auto"/>
              <w:right w:val="single" w:sz="4" w:space="0" w:color="auto"/>
            </w:tcBorders>
            <w:shd w:val="clear" w:color="auto" w:fill="auto"/>
            <w:noWrap/>
            <w:vAlign w:val="bottom"/>
            <w:hideMark/>
          </w:tcPr>
          <w:p w14:paraId="001FEAED" w14:textId="77777777" w:rsidR="00F534F0" w:rsidRPr="005F01D1" w:rsidRDefault="00F534F0" w:rsidP="009D006E">
            <w:pPr>
              <w:spacing w:after="0" w:line="240" w:lineRule="auto"/>
              <w:jc w:val="center"/>
              <w:rPr>
                <w:rFonts w:cs="Times New Roman"/>
                <w:b/>
                <w:bCs/>
                <w:color w:val="000000"/>
              </w:rPr>
            </w:pPr>
            <w:r>
              <w:rPr>
                <w:rFonts w:cs="Times New Roman"/>
                <w:b/>
                <w:bCs/>
                <w:color w:val="000000"/>
              </w:rPr>
              <w:t>QASC</w:t>
            </w:r>
          </w:p>
        </w:tc>
        <w:tc>
          <w:tcPr>
            <w:tcW w:w="1060" w:type="dxa"/>
            <w:tcBorders>
              <w:top w:val="nil"/>
              <w:left w:val="nil"/>
              <w:bottom w:val="single" w:sz="4" w:space="0" w:color="auto"/>
              <w:right w:val="single" w:sz="4" w:space="0" w:color="auto"/>
            </w:tcBorders>
            <w:shd w:val="clear" w:color="auto" w:fill="auto"/>
            <w:noWrap/>
            <w:vAlign w:val="bottom"/>
            <w:hideMark/>
          </w:tcPr>
          <w:p w14:paraId="63842784" w14:textId="77777777" w:rsidR="00F534F0" w:rsidRPr="005F01D1" w:rsidRDefault="00F534F0" w:rsidP="009D006E">
            <w:pPr>
              <w:spacing w:after="0" w:line="240" w:lineRule="auto"/>
              <w:jc w:val="center"/>
              <w:rPr>
                <w:rFonts w:ascii="Arial" w:hAnsi="Arial" w:cs="Arial"/>
                <w:color w:val="000000"/>
              </w:rPr>
            </w:pPr>
            <w:r w:rsidRPr="00CD23FA">
              <w:rPr>
                <w:rFonts w:cs="Arial"/>
                <w:color w:val="000000"/>
              </w:rPr>
              <w:t> </w:t>
            </w:r>
            <w:r>
              <w:rPr>
                <w:rFonts w:ascii="Arial" w:hAnsi="Arial" w:cs="Arial" w:hint="cs"/>
                <w:color w:val="000000"/>
                <w:rtl/>
              </w:rPr>
              <w:t>9060</w:t>
            </w:r>
          </w:p>
        </w:tc>
        <w:tc>
          <w:tcPr>
            <w:tcW w:w="1060" w:type="dxa"/>
            <w:tcBorders>
              <w:top w:val="nil"/>
              <w:left w:val="nil"/>
              <w:bottom w:val="single" w:sz="4" w:space="0" w:color="auto"/>
              <w:right w:val="single" w:sz="4" w:space="0" w:color="auto"/>
            </w:tcBorders>
            <w:shd w:val="clear" w:color="auto" w:fill="auto"/>
            <w:noWrap/>
            <w:vAlign w:val="bottom"/>
            <w:hideMark/>
          </w:tcPr>
          <w:p w14:paraId="5FECCD3E" w14:textId="77777777" w:rsidR="00F534F0" w:rsidRPr="005F01D1" w:rsidRDefault="00F534F0" w:rsidP="009D006E">
            <w:pPr>
              <w:spacing w:after="0" w:line="240" w:lineRule="auto"/>
              <w:jc w:val="center"/>
              <w:rPr>
                <w:rFonts w:ascii="Arial" w:hAnsi="Arial" w:cs="Arial"/>
                <w:color w:val="000000"/>
                <w:rtl/>
              </w:rPr>
            </w:pPr>
            <w:r w:rsidRPr="00CD23FA">
              <w:rPr>
                <w:rFonts w:cs="Arial"/>
                <w:color w:val="000000"/>
              </w:rPr>
              <w:t> </w:t>
            </w:r>
            <w:r>
              <w:rPr>
                <w:rFonts w:cs="Arial" w:hint="cs"/>
                <w:color w:val="000000"/>
                <w:rtl/>
              </w:rPr>
              <w:t>926</w:t>
            </w:r>
          </w:p>
        </w:tc>
      </w:tr>
      <w:tr w:rsidR="00F534F0" w:rsidRPr="005F01D1" w14:paraId="79FBB939" w14:textId="77777777" w:rsidTr="009D006E">
        <w:trPr>
          <w:trHeight w:val="312"/>
          <w:jc w:val="center"/>
        </w:trPr>
        <w:tc>
          <w:tcPr>
            <w:tcW w:w="2097" w:type="dxa"/>
            <w:tcBorders>
              <w:top w:val="nil"/>
              <w:left w:val="single" w:sz="4" w:space="0" w:color="auto"/>
              <w:bottom w:val="single" w:sz="4" w:space="0" w:color="auto"/>
              <w:right w:val="single" w:sz="4" w:space="0" w:color="auto"/>
            </w:tcBorders>
            <w:shd w:val="clear" w:color="auto" w:fill="auto"/>
            <w:noWrap/>
            <w:vAlign w:val="bottom"/>
            <w:hideMark/>
          </w:tcPr>
          <w:p w14:paraId="543699C6" w14:textId="77777777" w:rsidR="00F534F0" w:rsidRPr="005F01D1" w:rsidRDefault="00F534F0" w:rsidP="009D006E">
            <w:pPr>
              <w:spacing w:after="0" w:line="240" w:lineRule="auto"/>
              <w:jc w:val="center"/>
              <w:rPr>
                <w:rFonts w:cs="Times New Roman"/>
                <w:b/>
                <w:bCs/>
                <w:color w:val="000000"/>
              </w:rPr>
            </w:pPr>
            <w:r w:rsidRPr="00CD23FA">
              <w:rPr>
                <w:rFonts w:cs="Times New Roman"/>
                <w:b/>
                <w:bCs/>
                <w:color w:val="000000"/>
              </w:rPr>
              <w:t>ARC</w:t>
            </w:r>
          </w:p>
        </w:tc>
        <w:tc>
          <w:tcPr>
            <w:tcW w:w="1060" w:type="dxa"/>
            <w:tcBorders>
              <w:top w:val="nil"/>
              <w:left w:val="nil"/>
              <w:bottom w:val="single" w:sz="4" w:space="0" w:color="auto"/>
              <w:right w:val="single" w:sz="4" w:space="0" w:color="auto"/>
            </w:tcBorders>
            <w:shd w:val="clear" w:color="auto" w:fill="auto"/>
            <w:noWrap/>
            <w:vAlign w:val="bottom"/>
            <w:hideMark/>
          </w:tcPr>
          <w:p w14:paraId="4DB61FCA" w14:textId="77777777" w:rsidR="00F534F0" w:rsidRPr="005F01D1" w:rsidRDefault="00F534F0" w:rsidP="009D006E">
            <w:pPr>
              <w:spacing w:after="0" w:line="240" w:lineRule="auto"/>
              <w:jc w:val="center"/>
              <w:rPr>
                <w:rFonts w:ascii="Arial" w:hAnsi="Arial" w:cs="Arial"/>
                <w:color w:val="000000"/>
              </w:rPr>
            </w:pPr>
            <w:r>
              <w:rPr>
                <w:rFonts w:cs="Arial" w:hint="cs"/>
                <w:color w:val="000000"/>
                <w:rtl/>
              </w:rPr>
              <w:t>4239</w:t>
            </w:r>
            <w:r w:rsidRPr="00CD23FA">
              <w:rPr>
                <w:rFonts w:cs="Arial"/>
                <w:color w:val="000000"/>
              </w:rPr>
              <w:t> </w:t>
            </w:r>
          </w:p>
        </w:tc>
        <w:tc>
          <w:tcPr>
            <w:tcW w:w="1060" w:type="dxa"/>
            <w:tcBorders>
              <w:top w:val="nil"/>
              <w:left w:val="nil"/>
              <w:bottom w:val="single" w:sz="4" w:space="0" w:color="auto"/>
              <w:right w:val="single" w:sz="4" w:space="0" w:color="auto"/>
            </w:tcBorders>
            <w:shd w:val="clear" w:color="auto" w:fill="auto"/>
            <w:noWrap/>
            <w:vAlign w:val="bottom"/>
            <w:hideMark/>
          </w:tcPr>
          <w:p w14:paraId="5EEE6092" w14:textId="77777777" w:rsidR="00F534F0" w:rsidRPr="005F01D1" w:rsidRDefault="00F534F0" w:rsidP="009D006E">
            <w:pPr>
              <w:spacing w:after="0" w:line="240" w:lineRule="auto"/>
              <w:jc w:val="center"/>
              <w:rPr>
                <w:rFonts w:ascii="Arial" w:hAnsi="Arial" w:cs="Arial"/>
                <w:color w:val="000000"/>
              </w:rPr>
            </w:pPr>
            <w:r>
              <w:rPr>
                <w:rFonts w:cs="Arial" w:hint="cs"/>
                <w:color w:val="000000"/>
                <w:rtl/>
              </w:rPr>
              <w:t>2500</w:t>
            </w:r>
            <w:r w:rsidRPr="00CD23FA">
              <w:rPr>
                <w:rFonts w:cs="Arial"/>
                <w:color w:val="000000"/>
              </w:rPr>
              <w:t> </w:t>
            </w:r>
          </w:p>
        </w:tc>
      </w:tr>
    </w:tbl>
    <w:p w14:paraId="3F6DFEB3" w14:textId="77777777" w:rsidR="00E9694C" w:rsidRDefault="00E9694C" w:rsidP="00F534F0">
      <w:pPr>
        <w:pStyle w:val="a8"/>
        <w:rPr>
          <w:rtl/>
        </w:rPr>
      </w:pPr>
    </w:p>
    <w:p w14:paraId="2BC90681" w14:textId="1F7F3CFE" w:rsidR="00F534F0" w:rsidRPr="00CA36F6" w:rsidRDefault="00F534F0" w:rsidP="00F534F0">
      <w:pPr>
        <w:pStyle w:val="a8"/>
        <w:rPr>
          <w:rFonts w:cs="Calibri"/>
          <w:rtl/>
        </w:rPr>
      </w:pPr>
      <w:r>
        <w:rPr>
          <w:rFonts w:hint="cs"/>
          <w:rtl/>
        </w:rPr>
        <w:t>در این مجموعه</w:t>
      </w:r>
      <w:r>
        <w:rPr>
          <w:rtl/>
        </w:rPr>
        <w:softHyphen/>
      </w:r>
      <w:r>
        <w:rPr>
          <w:rFonts w:hint="cs"/>
          <w:rtl/>
        </w:rPr>
        <w:t>های داده، سوالات بخش آموزش تبدیل به پیکره اسناد برای ساخت فضای معنایی شده</w:t>
      </w:r>
      <w:r>
        <w:rPr>
          <w:rtl/>
        </w:rPr>
        <w:softHyphen/>
      </w:r>
      <w:r>
        <w:rPr>
          <w:rFonts w:hint="cs"/>
          <w:rtl/>
        </w:rPr>
        <w:t>اند. به این صورت که سوالات به صورت جملات خبری درآمده</w:t>
      </w:r>
      <w:r>
        <w:rPr>
          <w:rtl/>
        </w:rPr>
        <w:softHyphen/>
      </w:r>
      <w:r>
        <w:rPr>
          <w:rFonts w:hint="cs"/>
          <w:rtl/>
        </w:rPr>
        <w:t>اند و به عنوان یک حقیقت درست پذیرفته شده</w:t>
      </w:r>
      <w:r>
        <w:rPr>
          <w:rtl/>
        </w:rPr>
        <w:softHyphen/>
      </w:r>
      <w:r>
        <w:rPr>
          <w:rFonts w:hint="cs"/>
          <w:rtl/>
        </w:rPr>
        <w:t>اند. سوالات بخش صحت</w:t>
      </w:r>
      <w:r>
        <w:rPr>
          <w:rtl/>
        </w:rPr>
        <w:softHyphen/>
      </w:r>
      <w:r>
        <w:rPr>
          <w:rFonts w:hint="cs"/>
          <w:rtl/>
        </w:rPr>
        <w:t>سنجی نیز به همین شکل به منظور افزایش اسناد موجود برای ساخت فضای معنایی در کنار سوالات بخش آموزش در یک فایل قرار گرفته</w:t>
      </w:r>
      <w:r>
        <w:rPr>
          <w:rtl/>
        </w:rPr>
        <w:softHyphen/>
      </w:r>
      <w:r>
        <w:rPr>
          <w:rFonts w:hint="cs"/>
          <w:rtl/>
        </w:rPr>
        <w:t xml:space="preserve">اند. از آنجایی که مجموعه داده </w:t>
      </w:r>
      <w:r>
        <w:t>QASC</w:t>
      </w:r>
      <w:r>
        <w:rPr>
          <w:rFonts w:hint="cs"/>
          <w:rtl/>
        </w:rPr>
        <w:t xml:space="preserve"> جمله خبری خود را در کنار هر سوال بصورت حاشیه</w:t>
      </w:r>
      <w:r w:rsidR="000A1A0B">
        <w:rPr>
          <w:rtl/>
        </w:rPr>
        <w:softHyphen/>
      </w:r>
      <w:r>
        <w:rPr>
          <w:rFonts w:hint="cs"/>
          <w:rtl/>
        </w:rPr>
        <w:t>نویسی بیان کرده است، از این قاعده مستثناء بوده است. واژگان سوالاتی که در بخش آزمون وجود دارند، با بخش</w:t>
      </w:r>
      <w:r>
        <w:rPr>
          <w:rtl/>
        </w:rPr>
        <w:softHyphen/>
      </w:r>
      <w:r>
        <w:rPr>
          <w:rFonts w:hint="cs"/>
          <w:rtl/>
        </w:rPr>
        <w:t>های صحت</w:t>
      </w:r>
      <w:r>
        <w:rPr>
          <w:rtl/>
        </w:rPr>
        <w:softHyphen/>
      </w:r>
      <w:r>
        <w:rPr>
          <w:rFonts w:hint="cs"/>
          <w:rtl/>
        </w:rPr>
        <w:t>سنجی و آموزش مورد مقایسه قرار گرفته</w:t>
      </w:r>
      <w:r w:rsidR="00157020">
        <w:rPr>
          <w:rtl/>
        </w:rPr>
        <w:softHyphen/>
      </w:r>
      <w:r>
        <w:rPr>
          <w:rFonts w:hint="cs"/>
          <w:rtl/>
        </w:rPr>
        <w:t>اند و پرسش</w:t>
      </w:r>
      <w:r>
        <w:rPr>
          <w:rtl/>
        </w:rPr>
        <w:softHyphen/>
      </w:r>
      <w:r>
        <w:rPr>
          <w:rFonts w:hint="cs"/>
          <w:rtl/>
        </w:rPr>
        <w:t>هایی از بخش آزمون که شامل واژگانی هستند که در سایر بخش</w:t>
      </w:r>
      <w:r>
        <w:rPr>
          <w:rtl/>
        </w:rPr>
        <w:softHyphen/>
      </w:r>
      <w:r>
        <w:rPr>
          <w:rFonts w:hint="cs"/>
          <w:rtl/>
        </w:rPr>
        <w:t>ها وجود ندارند، حذف شده اند، زیرا در مواجه با این سوالات، اثر انگشت معنایی آن واژه یک ماتریس با فضای خالی ایجاد خواهد کرد. همچنین از آنجایی که هردو بخش آسان و چالش برانگیز از مجموعه</w:t>
      </w:r>
      <w:r>
        <w:rPr>
          <w:rtl/>
        </w:rPr>
        <w:softHyphen/>
      </w:r>
      <w:r>
        <w:rPr>
          <w:rFonts w:hint="cs"/>
          <w:rtl/>
        </w:rPr>
        <w:t xml:space="preserve">داده </w:t>
      </w:r>
      <w:r>
        <w:t>ARC</w:t>
      </w:r>
      <w:r>
        <w:rPr>
          <w:rFonts w:hint="cs"/>
          <w:rtl/>
        </w:rPr>
        <w:t xml:space="preserve"> شامل تعداد سوالات کمی هستند، به منظور بالاتر بردن بازده در پاسخ</w:t>
      </w:r>
      <w:r>
        <w:rPr>
          <w:rtl/>
        </w:rPr>
        <w:softHyphen/>
      </w:r>
      <w:r>
        <w:rPr>
          <w:rFonts w:hint="cs"/>
          <w:rtl/>
        </w:rPr>
        <w:t>گویی به پرسش</w:t>
      </w:r>
      <w:r>
        <w:rPr>
          <w:rtl/>
        </w:rPr>
        <w:softHyphen/>
      </w:r>
      <w:r>
        <w:rPr>
          <w:rFonts w:hint="cs"/>
          <w:rtl/>
        </w:rPr>
        <w:t>ها این دو مجموعه</w:t>
      </w:r>
      <w:r>
        <w:rPr>
          <w:rtl/>
        </w:rPr>
        <w:softHyphen/>
      </w:r>
      <w:r>
        <w:rPr>
          <w:rFonts w:hint="cs"/>
          <w:rtl/>
        </w:rPr>
        <w:t>داده را با یکدیگر تجمیع کرده</w:t>
      </w:r>
      <w:r>
        <w:rPr>
          <w:rtl/>
        </w:rPr>
        <w:softHyphen/>
      </w:r>
      <w:r>
        <w:rPr>
          <w:rFonts w:hint="cs"/>
          <w:rtl/>
        </w:rPr>
        <w:t xml:space="preserve">ایم. </w:t>
      </w:r>
    </w:p>
    <w:p w14:paraId="7A5E7876" w14:textId="77777777" w:rsidR="00F534F0" w:rsidRDefault="00F534F0" w:rsidP="00F534F0">
      <w:pPr>
        <w:pStyle w:val="a0"/>
        <w:rPr>
          <w:rtl/>
        </w:rPr>
      </w:pPr>
      <w:bookmarkStart w:id="122" w:name="_Toc182362714"/>
      <w:r w:rsidRPr="00CD23FA">
        <w:rPr>
          <w:rFonts w:hint="cs"/>
          <w:rtl/>
        </w:rPr>
        <w:t>ارزیابی معیارهای شباهت در پاسخ</w:t>
      </w:r>
      <w:r w:rsidRPr="007A2C01">
        <w:rPr>
          <w:sz w:val="28"/>
          <w:rtl/>
        </w:rPr>
        <w:softHyphen/>
      </w:r>
      <w:r w:rsidRPr="00CD23FA">
        <w:rPr>
          <w:rFonts w:hint="cs"/>
          <w:rtl/>
        </w:rPr>
        <w:t>گویی پیش از جایگزینی بردارها</w:t>
      </w:r>
      <w:bookmarkEnd w:id="122"/>
    </w:p>
    <w:p w14:paraId="3F8C122A" w14:textId="3DD217CC" w:rsidR="00F534F0" w:rsidRDefault="00F534F0" w:rsidP="00F534F0">
      <w:pPr>
        <w:pStyle w:val="a8"/>
        <w:rPr>
          <w:rtl/>
        </w:rPr>
      </w:pPr>
      <w:r w:rsidRPr="00CD23FA">
        <w:rPr>
          <w:rFonts w:hint="cs"/>
          <w:rtl/>
        </w:rPr>
        <w:t>در اینجا به مقایسه دقت معیارهای شباهت در انواع مدل</w:t>
      </w:r>
      <w:r w:rsidRPr="00F534F0">
        <w:rPr>
          <w:sz w:val="28"/>
          <w:rtl/>
        </w:rPr>
        <w:softHyphen/>
      </w:r>
      <w:r w:rsidRPr="00CD23FA">
        <w:rPr>
          <w:rFonts w:hint="cs"/>
          <w:rtl/>
        </w:rPr>
        <w:t xml:space="preserve">های </w:t>
      </w:r>
      <w:r w:rsidR="000A1A0B">
        <w:rPr>
          <w:rFonts w:hint="cs"/>
          <w:rtl/>
        </w:rPr>
        <w:t>خوشه‌بندی</w:t>
      </w:r>
      <w:r w:rsidRPr="00CD23FA">
        <w:rPr>
          <w:rFonts w:hint="cs"/>
          <w:rtl/>
        </w:rPr>
        <w:t xml:space="preserve"> در مجموعه</w:t>
      </w:r>
      <w:r w:rsidRPr="00F534F0">
        <w:rPr>
          <w:sz w:val="28"/>
          <w:rtl/>
        </w:rPr>
        <w:softHyphen/>
      </w:r>
      <w:r w:rsidRPr="00CD23FA">
        <w:rPr>
          <w:rFonts w:hint="cs"/>
          <w:rtl/>
        </w:rPr>
        <w:t>داده</w:t>
      </w:r>
      <w:r w:rsidR="00A12C60">
        <w:rPr>
          <w:rFonts w:hint="cs"/>
          <w:rtl/>
        </w:rPr>
        <w:t xml:space="preserve">‌های </w:t>
      </w:r>
      <w:r w:rsidRPr="00CD23FA">
        <w:rPr>
          <w:rFonts w:hint="cs"/>
          <w:rtl/>
        </w:rPr>
        <w:t>متفاوت می</w:t>
      </w:r>
      <w:r w:rsidRPr="00F534F0">
        <w:rPr>
          <w:sz w:val="28"/>
          <w:rtl/>
        </w:rPr>
        <w:softHyphen/>
      </w:r>
      <w:r w:rsidRPr="00CD23FA">
        <w:rPr>
          <w:rFonts w:hint="cs"/>
          <w:rtl/>
        </w:rPr>
        <w:t>پردازیم و سپس</w:t>
      </w:r>
      <w:r>
        <w:rPr>
          <w:rFonts w:hint="cs"/>
          <w:rtl/>
        </w:rPr>
        <w:t xml:space="preserve"> </w:t>
      </w:r>
      <w:r w:rsidRPr="00CD23FA">
        <w:rPr>
          <w:rFonts w:hint="cs"/>
          <w:rtl/>
        </w:rPr>
        <w:t xml:space="preserve">تحلیل نتایج به دست آمده </w:t>
      </w:r>
      <w:r>
        <w:rPr>
          <w:rFonts w:hint="cs"/>
          <w:rtl/>
        </w:rPr>
        <w:t>را بیان می</w:t>
      </w:r>
      <w:r>
        <w:rPr>
          <w:rtl/>
        </w:rPr>
        <w:softHyphen/>
      </w:r>
      <w:r>
        <w:rPr>
          <w:rFonts w:hint="cs"/>
          <w:rtl/>
        </w:rPr>
        <w:t>کنیم</w:t>
      </w:r>
      <w:r w:rsidRPr="00CD23FA">
        <w:rPr>
          <w:rFonts w:hint="cs"/>
          <w:rtl/>
        </w:rPr>
        <w:t>.</w:t>
      </w:r>
    </w:p>
    <w:p w14:paraId="073333A7" w14:textId="525139E0" w:rsidR="00C717C0" w:rsidRDefault="00C717C0" w:rsidP="00F534F0">
      <w:pPr>
        <w:pStyle w:val="a8"/>
        <w:rPr>
          <w:rtl/>
        </w:rPr>
      </w:pPr>
    </w:p>
    <w:p w14:paraId="112626A9" w14:textId="77777777" w:rsidR="00C717C0" w:rsidRDefault="00C717C0" w:rsidP="00F534F0">
      <w:pPr>
        <w:pStyle w:val="a8"/>
        <w:rPr>
          <w:rtl/>
        </w:rPr>
      </w:pPr>
    </w:p>
    <w:p w14:paraId="4FFC089D" w14:textId="6A53F088" w:rsidR="00F534F0" w:rsidRPr="00CD23FA" w:rsidRDefault="00F534F0" w:rsidP="00F534F0">
      <w:pPr>
        <w:pStyle w:val="aa"/>
        <w:rPr>
          <w:rtl/>
        </w:rPr>
      </w:pPr>
      <w:bookmarkStart w:id="123" w:name="_Toc175851351"/>
      <w:r>
        <w:rPr>
          <w:rFonts w:hint="cs"/>
          <w:rtl/>
        </w:rPr>
        <w:lastRenderedPageBreak/>
        <w:t xml:space="preserve">جدول (2-5) </w:t>
      </w:r>
      <w:r w:rsidRPr="00CC1B25">
        <w:rPr>
          <w:rFonts w:hint="cs"/>
          <w:rtl/>
        </w:rPr>
        <w:t>نتایج دقت</w:t>
      </w:r>
      <w:r w:rsidRPr="00CC1B25">
        <w:rPr>
          <w:rtl/>
        </w:rPr>
        <w:softHyphen/>
      </w:r>
      <w:r w:rsidRPr="00CC1B25">
        <w:rPr>
          <w:rFonts w:hint="cs"/>
          <w:rtl/>
        </w:rPr>
        <w:t xml:space="preserve">های به دست آمده از مجموعه داده </w:t>
      </w:r>
      <w:proofErr w:type="spellStart"/>
      <w:r w:rsidRPr="00CC1B25">
        <w:t>CommonsenseQA</w:t>
      </w:r>
      <w:bookmarkEnd w:id="123"/>
      <w:proofErr w:type="spellEnd"/>
    </w:p>
    <w:tbl>
      <w:tblPr>
        <w:tblW w:w="8481" w:type="dxa"/>
        <w:jc w:val="center"/>
        <w:tblLook w:val="04A0" w:firstRow="1" w:lastRow="0" w:firstColumn="1" w:lastColumn="0" w:noHBand="0" w:noVBand="1"/>
      </w:tblPr>
      <w:tblGrid>
        <w:gridCol w:w="1060"/>
        <w:gridCol w:w="1208"/>
        <w:gridCol w:w="993"/>
        <w:gridCol w:w="1134"/>
        <w:gridCol w:w="1080"/>
        <w:gridCol w:w="1002"/>
        <w:gridCol w:w="1002"/>
        <w:gridCol w:w="1002"/>
      </w:tblGrid>
      <w:tr w:rsidR="00F534F0" w:rsidRPr="00794D79" w14:paraId="07B14345" w14:textId="77777777" w:rsidTr="003A6A9B">
        <w:trPr>
          <w:trHeight w:val="312"/>
          <w:jc w:val="center"/>
        </w:trPr>
        <w:tc>
          <w:tcPr>
            <w:tcW w:w="1060" w:type="dxa"/>
            <w:tcBorders>
              <w:top w:val="nil"/>
              <w:left w:val="nil"/>
              <w:bottom w:val="nil"/>
              <w:right w:val="nil"/>
            </w:tcBorders>
            <w:shd w:val="clear" w:color="auto" w:fill="auto"/>
            <w:noWrap/>
            <w:vAlign w:val="bottom"/>
            <w:hideMark/>
          </w:tcPr>
          <w:p w14:paraId="340FDD4D" w14:textId="77777777" w:rsidR="00F534F0" w:rsidRPr="00794D79" w:rsidRDefault="00F534F0" w:rsidP="009D006E">
            <w:pPr>
              <w:bidi w:val="0"/>
              <w:spacing w:after="0" w:line="240" w:lineRule="auto"/>
              <w:rPr>
                <w:rFonts w:cs="Times New Roman"/>
                <w:szCs w:val="24"/>
              </w:rPr>
            </w:pPr>
          </w:p>
        </w:tc>
        <w:tc>
          <w:tcPr>
            <w:tcW w:w="7421"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A99475"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similarity metrics</w:t>
            </w:r>
          </w:p>
        </w:tc>
      </w:tr>
      <w:tr w:rsidR="00F534F0" w:rsidRPr="00794D79" w14:paraId="2F9A5CE5" w14:textId="77777777" w:rsidTr="003A6A9B">
        <w:trPr>
          <w:trHeight w:val="1212"/>
          <w:jc w:val="center"/>
        </w:trPr>
        <w:tc>
          <w:tcPr>
            <w:tcW w:w="1060" w:type="dxa"/>
            <w:tcBorders>
              <w:top w:val="single" w:sz="4" w:space="0" w:color="auto"/>
              <w:left w:val="single" w:sz="4" w:space="0" w:color="auto"/>
              <w:bottom w:val="single" w:sz="4" w:space="0" w:color="auto"/>
              <w:right w:val="single" w:sz="4" w:space="0" w:color="auto"/>
            </w:tcBorders>
            <w:shd w:val="clear" w:color="auto" w:fill="auto"/>
            <w:noWrap/>
            <w:textDirection w:val="tbRl"/>
            <w:vAlign w:val="center"/>
            <w:hideMark/>
          </w:tcPr>
          <w:p w14:paraId="366E5DB9"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DRs</w:t>
            </w:r>
          </w:p>
        </w:tc>
        <w:tc>
          <w:tcPr>
            <w:tcW w:w="1208" w:type="dxa"/>
            <w:tcBorders>
              <w:top w:val="nil"/>
              <w:left w:val="nil"/>
              <w:bottom w:val="single" w:sz="4" w:space="0" w:color="auto"/>
              <w:right w:val="single" w:sz="4" w:space="0" w:color="auto"/>
            </w:tcBorders>
            <w:shd w:val="clear" w:color="auto" w:fill="auto"/>
            <w:noWrap/>
            <w:textDirection w:val="tbRl"/>
            <w:vAlign w:val="center"/>
            <w:hideMark/>
          </w:tcPr>
          <w:p w14:paraId="430E49C4"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Overlap</w:t>
            </w:r>
          </w:p>
        </w:tc>
        <w:tc>
          <w:tcPr>
            <w:tcW w:w="993" w:type="dxa"/>
            <w:tcBorders>
              <w:top w:val="nil"/>
              <w:left w:val="nil"/>
              <w:bottom w:val="single" w:sz="4" w:space="0" w:color="auto"/>
              <w:right w:val="single" w:sz="4" w:space="0" w:color="auto"/>
            </w:tcBorders>
            <w:shd w:val="clear" w:color="auto" w:fill="auto"/>
            <w:noWrap/>
            <w:textDirection w:val="tbRl"/>
            <w:vAlign w:val="center"/>
            <w:hideMark/>
          </w:tcPr>
          <w:p w14:paraId="1630A997"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Euclidean</w:t>
            </w:r>
          </w:p>
        </w:tc>
        <w:tc>
          <w:tcPr>
            <w:tcW w:w="1134" w:type="dxa"/>
            <w:tcBorders>
              <w:top w:val="nil"/>
              <w:left w:val="nil"/>
              <w:bottom w:val="single" w:sz="4" w:space="0" w:color="auto"/>
              <w:right w:val="single" w:sz="4" w:space="0" w:color="auto"/>
            </w:tcBorders>
            <w:shd w:val="clear" w:color="auto" w:fill="auto"/>
            <w:noWrap/>
            <w:textDirection w:val="tbRl"/>
            <w:vAlign w:val="center"/>
            <w:hideMark/>
          </w:tcPr>
          <w:p w14:paraId="63E6C0F9"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Hamming</w:t>
            </w:r>
          </w:p>
        </w:tc>
        <w:tc>
          <w:tcPr>
            <w:tcW w:w="1080" w:type="dxa"/>
            <w:tcBorders>
              <w:top w:val="nil"/>
              <w:left w:val="nil"/>
              <w:bottom w:val="single" w:sz="4" w:space="0" w:color="auto"/>
              <w:right w:val="single" w:sz="4" w:space="0" w:color="auto"/>
            </w:tcBorders>
            <w:shd w:val="clear" w:color="auto" w:fill="auto"/>
            <w:noWrap/>
            <w:textDirection w:val="tbRl"/>
            <w:vAlign w:val="center"/>
            <w:hideMark/>
          </w:tcPr>
          <w:p w14:paraId="2685F65D"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Jaccard</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7C490275"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Cosine</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17F036F2" w14:textId="77777777" w:rsidR="00F534F0" w:rsidRPr="00794D79" w:rsidRDefault="00F534F0" w:rsidP="009D006E">
            <w:pPr>
              <w:bidi w:val="0"/>
              <w:spacing w:after="0" w:line="240" w:lineRule="auto"/>
              <w:jc w:val="center"/>
              <w:rPr>
                <w:rFonts w:cs="Times New Roman"/>
                <w:b/>
                <w:bCs/>
                <w:color w:val="000000"/>
                <w:szCs w:val="24"/>
              </w:rPr>
            </w:pPr>
            <w:proofErr w:type="spellStart"/>
            <w:r w:rsidRPr="00CD23FA">
              <w:rPr>
                <w:rFonts w:cs="Times New Roman"/>
                <w:b/>
                <w:bCs/>
                <w:color w:val="000000"/>
                <w:szCs w:val="24"/>
              </w:rPr>
              <w:t>Levenstein</w:t>
            </w:r>
            <w:proofErr w:type="spellEnd"/>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75789FE0"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Chebyshev</w:t>
            </w:r>
          </w:p>
        </w:tc>
      </w:tr>
      <w:tr w:rsidR="00F534F0" w:rsidRPr="00794D79" w14:paraId="1980F7F5" w14:textId="77777777" w:rsidTr="003A6A9B">
        <w:trPr>
          <w:trHeight w:val="384"/>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4FEA953B"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SOM</w:t>
            </w:r>
          </w:p>
        </w:tc>
        <w:tc>
          <w:tcPr>
            <w:tcW w:w="1208" w:type="dxa"/>
            <w:tcBorders>
              <w:top w:val="nil"/>
              <w:left w:val="nil"/>
              <w:bottom w:val="single" w:sz="4" w:space="0" w:color="auto"/>
              <w:right w:val="single" w:sz="4" w:space="0" w:color="auto"/>
            </w:tcBorders>
            <w:shd w:val="clear" w:color="auto" w:fill="auto"/>
            <w:noWrap/>
            <w:vAlign w:val="bottom"/>
            <w:hideMark/>
          </w:tcPr>
          <w:p w14:paraId="756BE2AE" w14:textId="2942BD1F" w:rsidR="00F534F0" w:rsidRPr="00794D79" w:rsidRDefault="008C64FE" w:rsidP="009D006E">
            <w:pPr>
              <w:bidi w:val="0"/>
              <w:spacing w:after="0" w:line="240" w:lineRule="auto"/>
              <w:rPr>
                <w:rFonts w:cs="Times New Roman"/>
                <w:color w:val="000000"/>
                <w:szCs w:val="24"/>
              </w:rPr>
            </w:pPr>
            <w:r>
              <w:rPr>
                <w:rFonts w:cs="Times New Roman"/>
                <w:color w:val="000000"/>
                <w:szCs w:val="24"/>
              </w:rPr>
              <w:t>29.25</w:t>
            </w:r>
            <w:r w:rsidR="00F534F0">
              <w:rPr>
                <w:rFonts w:cs="Times New Roman"/>
                <w:color w:val="000000"/>
                <w:szCs w:val="24"/>
              </w:rPr>
              <w:t>%</w:t>
            </w:r>
          </w:p>
        </w:tc>
        <w:tc>
          <w:tcPr>
            <w:tcW w:w="993" w:type="dxa"/>
            <w:tcBorders>
              <w:top w:val="nil"/>
              <w:left w:val="nil"/>
              <w:bottom w:val="single" w:sz="4" w:space="0" w:color="auto"/>
              <w:right w:val="single" w:sz="4" w:space="0" w:color="auto"/>
            </w:tcBorders>
            <w:shd w:val="clear" w:color="auto" w:fill="auto"/>
            <w:noWrap/>
            <w:vAlign w:val="bottom"/>
            <w:hideMark/>
          </w:tcPr>
          <w:p w14:paraId="46E41CC7"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45.36%</w:t>
            </w:r>
          </w:p>
        </w:tc>
        <w:tc>
          <w:tcPr>
            <w:tcW w:w="1134" w:type="dxa"/>
            <w:tcBorders>
              <w:top w:val="nil"/>
              <w:left w:val="nil"/>
              <w:bottom w:val="single" w:sz="4" w:space="0" w:color="auto"/>
              <w:right w:val="single" w:sz="4" w:space="0" w:color="auto"/>
            </w:tcBorders>
            <w:shd w:val="clear" w:color="auto" w:fill="auto"/>
            <w:noWrap/>
            <w:vAlign w:val="bottom"/>
            <w:hideMark/>
          </w:tcPr>
          <w:p w14:paraId="3830E9F7"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39.61%</w:t>
            </w:r>
          </w:p>
        </w:tc>
        <w:tc>
          <w:tcPr>
            <w:tcW w:w="1080" w:type="dxa"/>
            <w:tcBorders>
              <w:top w:val="nil"/>
              <w:left w:val="nil"/>
              <w:bottom w:val="single" w:sz="4" w:space="0" w:color="auto"/>
              <w:right w:val="single" w:sz="4" w:space="0" w:color="auto"/>
            </w:tcBorders>
            <w:shd w:val="clear" w:color="auto" w:fill="auto"/>
            <w:noWrap/>
            <w:vAlign w:val="bottom"/>
            <w:hideMark/>
          </w:tcPr>
          <w:p w14:paraId="478C833E" w14:textId="0836D8EB" w:rsidR="00F534F0" w:rsidRPr="00794D79" w:rsidRDefault="00F534F0" w:rsidP="009D006E">
            <w:pPr>
              <w:bidi w:val="0"/>
              <w:spacing w:after="0" w:line="240" w:lineRule="auto"/>
              <w:rPr>
                <w:rFonts w:cs="Times New Roman"/>
                <w:color w:val="000000"/>
                <w:szCs w:val="24"/>
              </w:rPr>
            </w:pPr>
            <w:r>
              <w:rPr>
                <w:rFonts w:cs="Times New Roman"/>
                <w:color w:val="000000"/>
                <w:szCs w:val="24"/>
              </w:rPr>
              <w:t>3</w:t>
            </w:r>
            <w:r w:rsidR="008C64FE">
              <w:rPr>
                <w:rFonts w:cs="Times New Roman"/>
                <w:color w:val="000000"/>
                <w:szCs w:val="24"/>
              </w:rPr>
              <w:t>7</w:t>
            </w:r>
            <w:r>
              <w:rPr>
                <w:rFonts w:cs="Times New Roman"/>
                <w:color w:val="000000"/>
                <w:szCs w:val="24"/>
              </w:rPr>
              <w:t>.</w:t>
            </w:r>
            <w:r w:rsidR="008C64FE">
              <w:rPr>
                <w:rFonts w:cs="Times New Roman"/>
                <w:color w:val="000000"/>
                <w:szCs w:val="24"/>
              </w:rPr>
              <w:t>6</w:t>
            </w:r>
            <w:r w:rsidR="00C47F87">
              <w:rPr>
                <w:rFonts w:cs="Times New Roman"/>
                <w:color w:val="000000"/>
                <w:szCs w:val="24"/>
              </w:rPr>
              <w:t>4</w:t>
            </w:r>
            <w:r>
              <w:rPr>
                <w:rFonts w:cs="Times New Roman"/>
                <w:color w:val="000000"/>
                <w:szCs w:val="24"/>
              </w:rPr>
              <w:t>%</w:t>
            </w:r>
          </w:p>
        </w:tc>
        <w:tc>
          <w:tcPr>
            <w:tcW w:w="1002" w:type="dxa"/>
            <w:tcBorders>
              <w:top w:val="nil"/>
              <w:left w:val="nil"/>
              <w:bottom w:val="single" w:sz="4" w:space="0" w:color="auto"/>
              <w:right w:val="single" w:sz="4" w:space="0" w:color="auto"/>
            </w:tcBorders>
            <w:shd w:val="clear" w:color="auto" w:fill="auto"/>
            <w:noWrap/>
            <w:vAlign w:val="bottom"/>
            <w:hideMark/>
          </w:tcPr>
          <w:p w14:paraId="7493CB8B" w14:textId="118CEFE4" w:rsidR="00F534F0" w:rsidRPr="00794D79" w:rsidRDefault="00F534F0" w:rsidP="009D006E">
            <w:pPr>
              <w:bidi w:val="0"/>
              <w:spacing w:after="0" w:line="240" w:lineRule="auto"/>
              <w:rPr>
                <w:rFonts w:cs="Times New Roman"/>
                <w:color w:val="000000"/>
                <w:szCs w:val="24"/>
              </w:rPr>
            </w:pPr>
            <w:r>
              <w:rPr>
                <w:rFonts w:cs="Times New Roman"/>
                <w:color w:val="000000"/>
                <w:szCs w:val="24"/>
              </w:rPr>
              <w:t>4</w:t>
            </w:r>
            <w:r w:rsidR="008C64FE">
              <w:rPr>
                <w:rFonts w:cs="Times New Roman"/>
                <w:color w:val="000000"/>
                <w:szCs w:val="24"/>
              </w:rPr>
              <w:t>9</w:t>
            </w:r>
            <w:r>
              <w:rPr>
                <w:rFonts w:cs="Times New Roman"/>
                <w:color w:val="000000"/>
                <w:szCs w:val="24"/>
              </w:rPr>
              <w:t>.</w:t>
            </w:r>
            <w:r w:rsidR="008C64FE">
              <w:rPr>
                <w:rFonts w:cs="Times New Roman"/>
                <w:color w:val="000000"/>
                <w:szCs w:val="24"/>
              </w:rPr>
              <w:t>74</w:t>
            </w:r>
            <w:r>
              <w:rPr>
                <w:rFonts w:cs="Times New Roman"/>
                <w:color w:val="000000"/>
                <w:szCs w:val="24"/>
              </w:rPr>
              <w:t>%</w:t>
            </w:r>
          </w:p>
        </w:tc>
        <w:tc>
          <w:tcPr>
            <w:tcW w:w="1002" w:type="dxa"/>
            <w:tcBorders>
              <w:top w:val="nil"/>
              <w:left w:val="nil"/>
              <w:bottom w:val="single" w:sz="4" w:space="0" w:color="auto"/>
              <w:right w:val="single" w:sz="4" w:space="0" w:color="auto"/>
            </w:tcBorders>
            <w:shd w:val="clear" w:color="auto" w:fill="auto"/>
            <w:noWrap/>
            <w:vAlign w:val="bottom"/>
            <w:hideMark/>
          </w:tcPr>
          <w:p w14:paraId="64F49485"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31.03%</w:t>
            </w:r>
          </w:p>
        </w:tc>
        <w:tc>
          <w:tcPr>
            <w:tcW w:w="1002" w:type="dxa"/>
            <w:tcBorders>
              <w:top w:val="nil"/>
              <w:left w:val="nil"/>
              <w:bottom w:val="single" w:sz="4" w:space="0" w:color="auto"/>
              <w:right w:val="single" w:sz="4" w:space="0" w:color="auto"/>
            </w:tcBorders>
            <w:shd w:val="clear" w:color="auto" w:fill="auto"/>
            <w:noWrap/>
            <w:vAlign w:val="bottom"/>
            <w:hideMark/>
          </w:tcPr>
          <w:p w14:paraId="15F2AA6E"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40.17%</w:t>
            </w:r>
          </w:p>
        </w:tc>
      </w:tr>
      <w:tr w:rsidR="00F534F0" w:rsidRPr="00794D79" w14:paraId="5584F468" w14:textId="77777777" w:rsidTr="003A6A9B">
        <w:trPr>
          <w:trHeight w:val="312"/>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03B53C1D"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t-SNE</w:t>
            </w:r>
          </w:p>
        </w:tc>
        <w:tc>
          <w:tcPr>
            <w:tcW w:w="1208" w:type="dxa"/>
            <w:tcBorders>
              <w:top w:val="nil"/>
              <w:left w:val="nil"/>
              <w:bottom w:val="single" w:sz="4" w:space="0" w:color="auto"/>
              <w:right w:val="single" w:sz="4" w:space="0" w:color="auto"/>
            </w:tcBorders>
            <w:shd w:val="clear" w:color="auto" w:fill="auto"/>
            <w:noWrap/>
            <w:vAlign w:val="bottom"/>
            <w:hideMark/>
          </w:tcPr>
          <w:p w14:paraId="5ACFCA4C"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32.01%</w:t>
            </w:r>
          </w:p>
        </w:tc>
        <w:tc>
          <w:tcPr>
            <w:tcW w:w="993" w:type="dxa"/>
            <w:tcBorders>
              <w:top w:val="nil"/>
              <w:left w:val="nil"/>
              <w:bottom w:val="single" w:sz="4" w:space="0" w:color="auto"/>
              <w:right w:val="single" w:sz="4" w:space="0" w:color="auto"/>
            </w:tcBorders>
            <w:shd w:val="clear" w:color="auto" w:fill="auto"/>
            <w:noWrap/>
            <w:vAlign w:val="bottom"/>
            <w:hideMark/>
          </w:tcPr>
          <w:p w14:paraId="7090B46D"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47.31%</w:t>
            </w:r>
          </w:p>
        </w:tc>
        <w:tc>
          <w:tcPr>
            <w:tcW w:w="1134" w:type="dxa"/>
            <w:tcBorders>
              <w:top w:val="nil"/>
              <w:left w:val="nil"/>
              <w:bottom w:val="single" w:sz="4" w:space="0" w:color="auto"/>
              <w:right w:val="single" w:sz="4" w:space="0" w:color="auto"/>
            </w:tcBorders>
            <w:shd w:val="clear" w:color="auto" w:fill="auto"/>
            <w:noWrap/>
            <w:vAlign w:val="bottom"/>
            <w:hideMark/>
          </w:tcPr>
          <w:p w14:paraId="7A66AC3C"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40.45%</w:t>
            </w:r>
          </w:p>
        </w:tc>
        <w:tc>
          <w:tcPr>
            <w:tcW w:w="1080" w:type="dxa"/>
            <w:tcBorders>
              <w:top w:val="nil"/>
              <w:left w:val="nil"/>
              <w:bottom w:val="single" w:sz="4" w:space="0" w:color="auto"/>
              <w:right w:val="single" w:sz="4" w:space="0" w:color="auto"/>
            </w:tcBorders>
            <w:shd w:val="clear" w:color="auto" w:fill="auto"/>
            <w:noWrap/>
            <w:vAlign w:val="bottom"/>
            <w:hideMark/>
          </w:tcPr>
          <w:p w14:paraId="4FEA76B4"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35.95%</w:t>
            </w:r>
          </w:p>
        </w:tc>
        <w:tc>
          <w:tcPr>
            <w:tcW w:w="1002" w:type="dxa"/>
            <w:tcBorders>
              <w:top w:val="nil"/>
              <w:left w:val="nil"/>
              <w:bottom w:val="single" w:sz="4" w:space="0" w:color="auto"/>
              <w:right w:val="single" w:sz="4" w:space="0" w:color="auto"/>
            </w:tcBorders>
            <w:shd w:val="clear" w:color="auto" w:fill="auto"/>
            <w:noWrap/>
            <w:vAlign w:val="bottom"/>
            <w:hideMark/>
          </w:tcPr>
          <w:p w14:paraId="70D8A96F"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45.78%</w:t>
            </w:r>
          </w:p>
        </w:tc>
        <w:tc>
          <w:tcPr>
            <w:tcW w:w="1002" w:type="dxa"/>
            <w:tcBorders>
              <w:top w:val="nil"/>
              <w:left w:val="nil"/>
              <w:bottom w:val="single" w:sz="4" w:space="0" w:color="auto"/>
              <w:right w:val="single" w:sz="4" w:space="0" w:color="auto"/>
            </w:tcBorders>
            <w:shd w:val="clear" w:color="auto" w:fill="auto"/>
            <w:noWrap/>
            <w:vAlign w:val="bottom"/>
            <w:hideMark/>
          </w:tcPr>
          <w:p w14:paraId="42E9038E"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32.98%</w:t>
            </w:r>
          </w:p>
        </w:tc>
        <w:tc>
          <w:tcPr>
            <w:tcW w:w="1002" w:type="dxa"/>
            <w:tcBorders>
              <w:top w:val="nil"/>
              <w:left w:val="nil"/>
              <w:bottom w:val="single" w:sz="4" w:space="0" w:color="auto"/>
              <w:right w:val="single" w:sz="4" w:space="0" w:color="auto"/>
            </w:tcBorders>
            <w:shd w:val="clear" w:color="auto" w:fill="auto"/>
            <w:noWrap/>
            <w:vAlign w:val="bottom"/>
            <w:hideMark/>
          </w:tcPr>
          <w:p w14:paraId="003A3EB9"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42.28%</w:t>
            </w:r>
          </w:p>
        </w:tc>
      </w:tr>
      <w:tr w:rsidR="00F534F0" w:rsidRPr="00794D79" w14:paraId="4C66CC4B" w14:textId="77777777" w:rsidTr="003A6A9B">
        <w:trPr>
          <w:trHeight w:val="312"/>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68A11245"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UMAP</w:t>
            </w:r>
          </w:p>
        </w:tc>
        <w:tc>
          <w:tcPr>
            <w:tcW w:w="1208" w:type="dxa"/>
            <w:tcBorders>
              <w:top w:val="nil"/>
              <w:left w:val="nil"/>
              <w:bottom w:val="single" w:sz="4" w:space="0" w:color="auto"/>
              <w:right w:val="single" w:sz="4" w:space="0" w:color="auto"/>
            </w:tcBorders>
            <w:shd w:val="clear" w:color="auto" w:fill="auto"/>
            <w:noWrap/>
            <w:vAlign w:val="bottom"/>
            <w:hideMark/>
          </w:tcPr>
          <w:p w14:paraId="0646DD27"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36.37%</w:t>
            </w:r>
          </w:p>
        </w:tc>
        <w:tc>
          <w:tcPr>
            <w:tcW w:w="993" w:type="dxa"/>
            <w:tcBorders>
              <w:top w:val="nil"/>
              <w:left w:val="nil"/>
              <w:bottom w:val="single" w:sz="4" w:space="0" w:color="auto"/>
              <w:right w:val="single" w:sz="4" w:space="0" w:color="auto"/>
            </w:tcBorders>
            <w:shd w:val="clear" w:color="auto" w:fill="auto"/>
            <w:noWrap/>
            <w:vAlign w:val="bottom"/>
            <w:hideMark/>
          </w:tcPr>
          <w:p w14:paraId="679ECCD9"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51.27%</w:t>
            </w:r>
          </w:p>
        </w:tc>
        <w:tc>
          <w:tcPr>
            <w:tcW w:w="1134" w:type="dxa"/>
            <w:tcBorders>
              <w:top w:val="nil"/>
              <w:left w:val="nil"/>
              <w:bottom w:val="single" w:sz="4" w:space="0" w:color="auto"/>
              <w:right w:val="single" w:sz="4" w:space="0" w:color="auto"/>
            </w:tcBorders>
            <w:shd w:val="clear" w:color="auto" w:fill="auto"/>
            <w:noWrap/>
            <w:vAlign w:val="bottom"/>
            <w:hideMark/>
          </w:tcPr>
          <w:p w14:paraId="52259D10"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39.89%</w:t>
            </w:r>
          </w:p>
        </w:tc>
        <w:tc>
          <w:tcPr>
            <w:tcW w:w="1080" w:type="dxa"/>
            <w:tcBorders>
              <w:top w:val="nil"/>
              <w:left w:val="nil"/>
              <w:bottom w:val="single" w:sz="4" w:space="0" w:color="auto"/>
              <w:right w:val="single" w:sz="4" w:space="0" w:color="auto"/>
            </w:tcBorders>
            <w:shd w:val="clear" w:color="auto" w:fill="auto"/>
            <w:noWrap/>
            <w:vAlign w:val="bottom"/>
            <w:hideMark/>
          </w:tcPr>
          <w:p w14:paraId="08074ECD"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39.47%</w:t>
            </w:r>
          </w:p>
        </w:tc>
        <w:tc>
          <w:tcPr>
            <w:tcW w:w="1002" w:type="dxa"/>
            <w:tcBorders>
              <w:top w:val="nil"/>
              <w:left w:val="nil"/>
              <w:bottom w:val="single" w:sz="4" w:space="0" w:color="auto"/>
              <w:right w:val="single" w:sz="4" w:space="0" w:color="auto"/>
            </w:tcBorders>
            <w:shd w:val="clear" w:color="auto" w:fill="auto"/>
            <w:noWrap/>
            <w:vAlign w:val="bottom"/>
            <w:hideMark/>
          </w:tcPr>
          <w:p w14:paraId="1B66B5BD" w14:textId="77777777" w:rsidR="00F534F0" w:rsidRPr="002A3CCC" w:rsidRDefault="00F534F0" w:rsidP="009D006E">
            <w:pPr>
              <w:bidi w:val="0"/>
              <w:spacing w:after="0" w:line="240" w:lineRule="auto"/>
              <w:rPr>
                <w:rFonts w:cs="Times New Roman"/>
                <w:b/>
                <w:bCs/>
                <w:color w:val="000000"/>
                <w:szCs w:val="24"/>
              </w:rPr>
            </w:pPr>
            <w:r w:rsidRPr="002A3CCC">
              <w:rPr>
                <w:rFonts w:cs="Times New Roman"/>
                <w:b/>
                <w:bCs/>
                <w:color w:val="000000"/>
                <w:szCs w:val="24"/>
              </w:rPr>
              <w:t>53.81</w:t>
            </w:r>
            <w:r>
              <w:rPr>
                <w:rFonts w:cs="Times New Roman"/>
                <w:b/>
                <w:bCs/>
                <w:color w:val="000000"/>
                <w:szCs w:val="24"/>
              </w:rPr>
              <w:t>%</w:t>
            </w:r>
          </w:p>
        </w:tc>
        <w:tc>
          <w:tcPr>
            <w:tcW w:w="1002" w:type="dxa"/>
            <w:tcBorders>
              <w:top w:val="nil"/>
              <w:left w:val="nil"/>
              <w:bottom w:val="single" w:sz="4" w:space="0" w:color="auto"/>
              <w:right w:val="single" w:sz="4" w:space="0" w:color="auto"/>
            </w:tcBorders>
            <w:shd w:val="clear" w:color="auto" w:fill="auto"/>
            <w:noWrap/>
            <w:vAlign w:val="bottom"/>
            <w:hideMark/>
          </w:tcPr>
          <w:p w14:paraId="4E56CE07"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36.66%</w:t>
            </w:r>
          </w:p>
        </w:tc>
        <w:tc>
          <w:tcPr>
            <w:tcW w:w="1002" w:type="dxa"/>
            <w:tcBorders>
              <w:top w:val="nil"/>
              <w:left w:val="nil"/>
              <w:bottom w:val="single" w:sz="4" w:space="0" w:color="auto"/>
              <w:right w:val="single" w:sz="4" w:space="0" w:color="auto"/>
            </w:tcBorders>
            <w:shd w:val="clear" w:color="auto" w:fill="auto"/>
            <w:noWrap/>
            <w:vAlign w:val="bottom"/>
            <w:hideMark/>
          </w:tcPr>
          <w:p w14:paraId="732ACF7C"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41.56%</w:t>
            </w:r>
          </w:p>
        </w:tc>
      </w:tr>
      <w:tr w:rsidR="00F534F0" w:rsidRPr="00794D79" w14:paraId="58319769" w14:textId="77777777" w:rsidTr="003A6A9B">
        <w:trPr>
          <w:trHeight w:val="312"/>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1EB84A04"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MDS</w:t>
            </w:r>
          </w:p>
        </w:tc>
        <w:tc>
          <w:tcPr>
            <w:tcW w:w="1208" w:type="dxa"/>
            <w:tcBorders>
              <w:top w:val="nil"/>
              <w:left w:val="nil"/>
              <w:bottom w:val="single" w:sz="4" w:space="0" w:color="auto"/>
              <w:right w:val="single" w:sz="4" w:space="0" w:color="auto"/>
            </w:tcBorders>
            <w:shd w:val="clear" w:color="auto" w:fill="auto"/>
            <w:noWrap/>
            <w:vAlign w:val="bottom"/>
            <w:hideMark/>
          </w:tcPr>
          <w:p w14:paraId="1EFC3D18"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28.76%</w:t>
            </w:r>
          </w:p>
        </w:tc>
        <w:tc>
          <w:tcPr>
            <w:tcW w:w="993" w:type="dxa"/>
            <w:tcBorders>
              <w:top w:val="nil"/>
              <w:left w:val="nil"/>
              <w:bottom w:val="single" w:sz="4" w:space="0" w:color="auto"/>
              <w:right w:val="single" w:sz="4" w:space="0" w:color="auto"/>
            </w:tcBorders>
            <w:shd w:val="clear" w:color="auto" w:fill="auto"/>
            <w:noWrap/>
            <w:vAlign w:val="bottom"/>
            <w:hideMark/>
          </w:tcPr>
          <w:p w14:paraId="4DC079B1"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36.09%</w:t>
            </w:r>
          </w:p>
        </w:tc>
        <w:tc>
          <w:tcPr>
            <w:tcW w:w="1134" w:type="dxa"/>
            <w:tcBorders>
              <w:top w:val="nil"/>
              <w:left w:val="nil"/>
              <w:bottom w:val="single" w:sz="4" w:space="0" w:color="auto"/>
              <w:right w:val="single" w:sz="4" w:space="0" w:color="auto"/>
            </w:tcBorders>
            <w:shd w:val="clear" w:color="auto" w:fill="auto"/>
            <w:noWrap/>
            <w:vAlign w:val="bottom"/>
            <w:hideMark/>
          </w:tcPr>
          <w:p w14:paraId="6C094913"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34.69%</w:t>
            </w:r>
          </w:p>
        </w:tc>
        <w:tc>
          <w:tcPr>
            <w:tcW w:w="1080" w:type="dxa"/>
            <w:tcBorders>
              <w:top w:val="nil"/>
              <w:left w:val="nil"/>
              <w:bottom w:val="single" w:sz="4" w:space="0" w:color="auto"/>
              <w:right w:val="single" w:sz="4" w:space="0" w:color="auto"/>
            </w:tcBorders>
            <w:shd w:val="clear" w:color="auto" w:fill="auto"/>
            <w:noWrap/>
            <w:vAlign w:val="bottom"/>
            <w:hideMark/>
          </w:tcPr>
          <w:p w14:paraId="6C9761D1"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30.89%</w:t>
            </w:r>
          </w:p>
        </w:tc>
        <w:tc>
          <w:tcPr>
            <w:tcW w:w="1002" w:type="dxa"/>
            <w:tcBorders>
              <w:top w:val="nil"/>
              <w:left w:val="nil"/>
              <w:bottom w:val="single" w:sz="4" w:space="0" w:color="auto"/>
              <w:right w:val="single" w:sz="4" w:space="0" w:color="auto"/>
            </w:tcBorders>
            <w:shd w:val="clear" w:color="auto" w:fill="auto"/>
            <w:noWrap/>
            <w:vAlign w:val="bottom"/>
            <w:hideMark/>
          </w:tcPr>
          <w:p w14:paraId="06907488"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34.41%</w:t>
            </w:r>
          </w:p>
        </w:tc>
        <w:tc>
          <w:tcPr>
            <w:tcW w:w="1002" w:type="dxa"/>
            <w:tcBorders>
              <w:top w:val="nil"/>
              <w:left w:val="nil"/>
              <w:bottom w:val="single" w:sz="4" w:space="0" w:color="auto"/>
              <w:right w:val="single" w:sz="4" w:space="0" w:color="auto"/>
            </w:tcBorders>
            <w:shd w:val="clear" w:color="auto" w:fill="auto"/>
            <w:noWrap/>
            <w:vAlign w:val="bottom"/>
            <w:hideMark/>
          </w:tcPr>
          <w:p w14:paraId="6ED34491"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32.16%</w:t>
            </w:r>
          </w:p>
        </w:tc>
        <w:tc>
          <w:tcPr>
            <w:tcW w:w="1002" w:type="dxa"/>
            <w:tcBorders>
              <w:top w:val="nil"/>
              <w:left w:val="nil"/>
              <w:bottom w:val="single" w:sz="4" w:space="0" w:color="auto"/>
              <w:right w:val="single" w:sz="4" w:space="0" w:color="auto"/>
            </w:tcBorders>
            <w:shd w:val="clear" w:color="auto" w:fill="auto"/>
            <w:noWrap/>
            <w:vAlign w:val="bottom"/>
            <w:hideMark/>
          </w:tcPr>
          <w:p w14:paraId="39FA7399"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33.14%</w:t>
            </w:r>
          </w:p>
        </w:tc>
      </w:tr>
    </w:tbl>
    <w:p w14:paraId="714DA603" w14:textId="77777777" w:rsidR="00F534F0" w:rsidRDefault="00F534F0" w:rsidP="00F534F0">
      <w:pPr>
        <w:pStyle w:val="a8"/>
        <w:rPr>
          <w:i/>
          <w:iCs/>
          <w:noProof/>
          <w:color w:val="000000" w:themeColor="text1"/>
          <w:szCs w:val="24"/>
          <w:rtl/>
        </w:rPr>
      </w:pPr>
    </w:p>
    <w:p w14:paraId="57D347FF" w14:textId="2A7FF79C" w:rsidR="00F534F0" w:rsidRDefault="00F534F0" w:rsidP="00F534F0">
      <w:pPr>
        <w:pStyle w:val="aa"/>
        <w:rPr>
          <w:rtl/>
        </w:rPr>
      </w:pPr>
      <w:bookmarkStart w:id="124" w:name="_Toc175851352"/>
      <w:r>
        <w:rPr>
          <w:rFonts w:hint="cs"/>
          <w:noProof/>
          <w:rtl/>
        </w:rPr>
        <w:t xml:space="preserve">جدول (3-5) </w:t>
      </w:r>
      <w:r w:rsidRPr="00CC1B25">
        <w:rPr>
          <w:rFonts w:hint="cs"/>
          <w:noProof/>
          <w:rtl/>
        </w:rPr>
        <w:t>نتایج دقت</w:t>
      </w:r>
      <w:r w:rsidRPr="00CC1B25">
        <w:rPr>
          <w:noProof/>
          <w:rtl/>
        </w:rPr>
        <w:softHyphen/>
      </w:r>
      <w:r w:rsidRPr="00CC1B25">
        <w:rPr>
          <w:rFonts w:hint="cs"/>
          <w:noProof/>
          <w:rtl/>
        </w:rPr>
        <w:t xml:space="preserve">های به دست آمده از مجموعه داده </w:t>
      </w:r>
      <w:r w:rsidRPr="00CC1B25">
        <w:rPr>
          <w:noProof/>
        </w:rPr>
        <w:t>QASC</w:t>
      </w:r>
      <w:bookmarkEnd w:id="124"/>
    </w:p>
    <w:tbl>
      <w:tblPr>
        <w:tblW w:w="8565" w:type="dxa"/>
        <w:jc w:val="center"/>
        <w:tblLook w:val="04A0" w:firstRow="1" w:lastRow="0" w:firstColumn="1" w:lastColumn="0" w:noHBand="0" w:noVBand="1"/>
      </w:tblPr>
      <w:tblGrid>
        <w:gridCol w:w="1060"/>
        <w:gridCol w:w="1409"/>
        <w:gridCol w:w="1016"/>
        <w:gridCol w:w="1016"/>
        <w:gridCol w:w="1016"/>
        <w:gridCol w:w="1016"/>
        <w:gridCol w:w="1016"/>
        <w:gridCol w:w="1016"/>
      </w:tblGrid>
      <w:tr w:rsidR="00F534F0" w:rsidRPr="00794D79" w14:paraId="3084C799" w14:textId="77777777" w:rsidTr="003A6A9B">
        <w:trPr>
          <w:trHeight w:val="312"/>
          <w:jc w:val="center"/>
        </w:trPr>
        <w:tc>
          <w:tcPr>
            <w:tcW w:w="1060" w:type="dxa"/>
            <w:tcBorders>
              <w:top w:val="nil"/>
              <w:left w:val="nil"/>
              <w:bottom w:val="nil"/>
              <w:right w:val="nil"/>
            </w:tcBorders>
            <w:shd w:val="clear" w:color="auto" w:fill="auto"/>
            <w:noWrap/>
            <w:vAlign w:val="bottom"/>
            <w:hideMark/>
          </w:tcPr>
          <w:p w14:paraId="1CDE5EAC" w14:textId="77777777" w:rsidR="00F534F0" w:rsidRPr="00794D79" w:rsidRDefault="00F534F0" w:rsidP="009D006E">
            <w:pPr>
              <w:bidi w:val="0"/>
              <w:spacing w:after="0" w:line="240" w:lineRule="auto"/>
              <w:rPr>
                <w:rFonts w:cs="Times New Roman"/>
                <w:szCs w:val="24"/>
              </w:rPr>
            </w:pPr>
          </w:p>
        </w:tc>
        <w:tc>
          <w:tcPr>
            <w:tcW w:w="7505"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C2C824"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similarity metrics</w:t>
            </w:r>
          </w:p>
        </w:tc>
      </w:tr>
      <w:tr w:rsidR="00F534F0" w:rsidRPr="00794D79" w14:paraId="43510FF3" w14:textId="77777777" w:rsidTr="003A6A9B">
        <w:trPr>
          <w:trHeight w:val="1212"/>
          <w:jc w:val="center"/>
        </w:trPr>
        <w:tc>
          <w:tcPr>
            <w:tcW w:w="1060" w:type="dxa"/>
            <w:tcBorders>
              <w:top w:val="single" w:sz="4" w:space="0" w:color="auto"/>
              <w:left w:val="single" w:sz="4" w:space="0" w:color="auto"/>
              <w:bottom w:val="single" w:sz="4" w:space="0" w:color="auto"/>
              <w:right w:val="single" w:sz="4" w:space="0" w:color="auto"/>
            </w:tcBorders>
            <w:shd w:val="clear" w:color="auto" w:fill="auto"/>
            <w:noWrap/>
            <w:textDirection w:val="tbRl"/>
            <w:vAlign w:val="center"/>
            <w:hideMark/>
          </w:tcPr>
          <w:p w14:paraId="5E057416"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DRs</w:t>
            </w:r>
          </w:p>
        </w:tc>
        <w:tc>
          <w:tcPr>
            <w:tcW w:w="1409" w:type="dxa"/>
            <w:tcBorders>
              <w:top w:val="nil"/>
              <w:left w:val="nil"/>
              <w:bottom w:val="single" w:sz="4" w:space="0" w:color="auto"/>
              <w:right w:val="single" w:sz="4" w:space="0" w:color="auto"/>
            </w:tcBorders>
            <w:shd w:val="clear" w:color="auto" w:fill="auto"/>
            <w:noWrap/>
            <w:textDirection w:val="tbRl"/>
            <w:vAlign w:val="center"/>
            <w:hideMark/>
          </w:tcPr>
          <w:p w14:paraId="12436183"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Overlap</w:t>
            </w:r>
          </w:p>
        </w:tc>
        <w:tc>
          <w:tcPr>
            <w:tcW w:w="1016" w:type="dxa"/>
            <w:tcBorders>
              <w:top w:val="nil"/>
              <w:left w:val="nil"/>
              <w:bottom w:val="single" w:sz="4" w:space="0" w:color="auto"/>
              <w:right w:val="single" w:sz="4" w:space="0" w:color="auto"/>
            </w:tcBorders>
            <w:shd w:val="clear" w:color="auto" w:fill="auto"/>
            <w:noWrap/>
            <w:textDirection w:val="tbRl"/>
            <w:vAlign w:val="center"/>
            <w:hideMark/>
          </w:tcPr>
          <w:p w14:paraId="38017B90"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Euclidean</w:t>
            </w:r>
          </w:p>
        </w:tc>
        <w:tc>
          <w:tcPr>
            <w:tcW w:w="1016" w:type="dxa"/>
            <w:tcBorders>
              <w:top w:val="nil"/>
              <w:left w:val="nil"/>
              <w:bottom w:val="single" w:sz="4" w:space="0" w:color="auto"/>
              <w:right w:val="single" w:sz="4" w:space="0" w:color="auto"/>
            </w:tcBorders>
            <w:shd w:val="clear" w:color="auto" w:fill="auto"/>
            <w:noWrap/>
            <w:textDirection w:val="tbRl"/>
            <w:vAlign w:val="center"/>
            <w:hideMark/>
          </w:tcPr>
          <w:p w14:paraId="67A22131"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Hamming</w:t>
            </w:r>
          </w:p>
        </w:tc>
        <w:tc>
          <w:tcPr>
            <w:tcW w:w="1016" w:type="dxa"/>
            <w:tcBorders>
              <w:top w:val="nil"/>
              <w:left w:val="nil"/>
              <w:bottom w:val="single" w:sz="4" w:space="0" w:color="auto"/>
              <w:right w:val="single" w:sz="4" w:space="0" w:color="auto"/>
            </w:tcBorders>
            <w:shd w:val="clear" w:color="auto" w:fill="auto"/>
            <w:noWrap/>
            <w:textDirection w:val="tbRl"/>
            <w:vAlign w:val="center"/>
            <w:hideMark/>
          </w:tcPr>
          <w:p w14:paraId="51E051A1"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Jaccard</w:t>
            </w:r>
          </w:p>
        </w:tc>
        <w:tc>
          <w:tcPr>
            <w:tcW w:w="1016" w:type="dxa"/>
            <w:tcBorders>
              <w:top w:val="nil"/>
              <w:left w:val="nil"/>
              <w:bottom w:val="single" w:sz="4" w:space="0" w:color="auto"/>
              <w:right w:val="single" w:sz="4" w:space="0" w:color="auto"/>
            </w:tcBorders>
            <w:shd w:val="clear" w:color="auto" w:fill="auto"/>
            <w:noWrap/>
            <w:textDirection w:val="tbRl"/>
            <w:vAlign w:val="center"/>
            <w:hideMark/>
          </w:tcPr>
          <w:p w14:paraId="4C176A94"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Cosine</w:t>
            </w:r>
          </w:p>
        </w:tc>
        <w:tc>
          <w:tcPr>
            <w:tcW w:w="1016" w:type="dxa"/>
            <w:tcBorders>
              <w:top w:val="nil"/>
              <w:left w:val="nil"/>
              <w:bottom w:val="single" w:sz="4" w:space="0" w:color="auto"/>
              <w:right w:val="single" w:sz="4" w:space="0" w:color="auto"/>
            </w:tcBorders>
            <w:shd w:val="clear" w:color="auto" w:fill="auto"/>
            <w:noWrap/>
            <w:textDirection w:val="tbRl"/>
            <w:vAlign w:val="center"/>
            <w:hideMark/>
          </w:tcPr>
          <w:p w14:paraId="49073FE9" w14:textId="77777777" w:rsidR="00F534F0" w:rsidRPr="00794D79" w:rsidRDefault="00F534F0" w:rsidP="009D006E">
            <w:pPr>
              <w:bidi w:val="0"/>
              <w:spacing w:after="0" w:line="240" w:lineRule="auto"/>
              <w:jc w:val="center"/>
              <w:rPr>
                <w:rFonts w:cs="Times New Roman"/>
                <w:b/>
                <w:bCs/>
                <w:color w:val="000000"/>
                <w:szCs w:val="24"/>
              </w:rPr>
            </w:pPr>
            <w:proofErr w:type="spellStart"/>
            <w:r w:rsidRPr="00CD23FA">
              <w:rPr>
                <w:rFonts w:cs="Times New Roman"/>
                <w:b/>
                <w:bCs/>
                <w:color w:val="000000"/>
                <w:szCs w:val="24"/>
              </w:rPr>
              <w:t>Levenstein</w:t>
            </w:r>
            <w:proofErr w:type="spellEnd"/>
          </w:p>
        </w:tc>
        <w:tc>
          <w:tcPr>
            <w:tcW w:w="1016" w:type="dxa"/>
            <w:tcBorders>
              <w:top w:val="nil"/>
              <w:left w:val="nil"/>
              <w:bottom w:val="single" w:sz="4" w:space="0" w:color="auto"/>
              <w:right w:val="single" w:sz="4" w:space="0" w:color="auto"/>
            </w:tcBorders>
            <w:shd w:val="clear" w:color="auto" w:fill="auto"/>
            <w:noWrap/>
            <w:textDirection w:val="tbRl"/>
            <w:vAlign w:val="center"/>
            <w:hideMark/>
          </w:tcPr>
          <w:p w14:paraId="362BA024"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Chebyshev</w:t>
            </w:r>
          </w:p>
        </w:tc>
      </w:tr>
      <w:tr w:rsidR="00F534F0" w:rsidRPr="00794D79" w14:paraId="108A165D" w14:textId="77777777" w:rsidTr="003A6A9B">
        <w:trPr>
          <w:trHeight w:val="384"/>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17DDAD27"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SOM</w:t>
            </w:r>
          </w:p>
        </w:tc>
        <w:tc>
          <w:tcPr>
            <w:tcW w:w="1409" w:type="dxa"/>
            <w:tcBorders>
              <w:top w:val="nil"/>
              <w:left w:val="nil"/>
              <w:bottom w:val="single" w:sz="4" w:space="0" w:color="auto"/>
              <w:right w:val="single" w:sz="4" w:space="0" w:color="auto"/>
            </w:tcBorders>
            <w:shd w:val="clear" w:color="auto" w:fill="auto"/>
            <w:noWrap/>
            <w:vAlign w:val="bottom"/>
            <w:hideMark/>
          </w:tcPr>
          <w:p w14:paraId="2DE775F9"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28.78%</w:t>
            </w:r>
          </w:p>
        </w:tc>
        <w:tc>
          <w:tcPr>
            <w:tcW w:w="1016" w:type="dxa"/>
            <w:tcBorders>
              <w:top w:val="nil"/>
              <w:left w:val="nil"/>
              <w:bottom w:val="single" w:sz="4" w:space="0" w:color="auto"/>
              <w:right w:val="single" w:sz="4" w:space="0" w:color="auto"/>
            </w:tcBorders>
            <w:shd w:val="clear" w:color="auto" w:fill="auto"/>
            <w:noWrap/>
            <w:vAlign w:val="bottom"/>
            <w:hideMark/>
          </w:tcPr>
          <w:p w14:paraId="23A59438"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48.52%</w:t>
            </w:r>
          </w:p>
        </w:tc>
        <w:tc>
          <w:tcPr>
            <w:tcW w:w="1016" w:type="dxa"/>
            <w:tcBorders>
              <w:top w:val="nil"/>
              <w:left w:val="nil"/>
              <w:bottom w:val="single" w:sz="4" w:space="0" w:color="auto"/>
              <w:right w:val="single" w:sz="4" w:space="0" w:color="auto"/>
            </w:tcBorders>
            <w:shd w:val="clear" w:color="auto" w:fill="auto"/>
            <w:noWrap/>
            <w:vAlign w:val="bottom"/>
            <w:hideMark/>
          </w:tcPr>
          <w:p w14:paraId="3F5BC139"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19.36%</w:t>
            </w:r>
          </w:p>
        </w:tc>
        <w:tc>
          <w:tcPr>
            <w:tcW w:w="1016" w:type="dxa"/>
            <w:tcBorders>
              <w:top w:val="nil"/>
              <w:left w:val="nil"/>
              <w:bottom w:val="single" w:sz="4" w:space="0" w:color="auto"/>
              <w:right w:val="single" w:sz="4" w:space="0" w:color="auto"/>
            </w:tcBorders>
            <w:shd w:val="clear" w:color="auto" w:fill="auto"/>
            <w:noWrap/>
            <w:vAlign w:val="bottom"/>
            <w:hideMark/>
          </w:tcPr>
          <w:p w14:paraId="3E1075A2"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42.79%</w:t>
            </w:r>
            <w:r w:rsidRPr="00CD23FA">
              <w:rPr>
                <w:rFonts w:cs="Times New Roman"/>
                <w:color w:val="000000"/>
                <w:szCs w:val="24"/>
              </w:rPr>
              <w:t> </w:t>
            </w:r>
          </w:p>
        </w:tc>
        <w:tc>
          <w:tcPr>
            <w:tcW w:w="1016" w:type="dxa"/>
            <w:tcBorders>
              <w:top w:val="nil"/>
              <w:left w:val="nil"/>
              <w:bottom w:val="single" w:sz="4" w:space="0" w:color="auto"/>
              <w:right w:val="single" w:sz="4" w:space="0" w:color="auto"/>
            </w:tcBorders>
            <w:shd w:val="clear" w:color="auto" w:fill="auto"/>
            <w:noWrap/>
            <w:vAlign w:val="bottom"/>
            <w:hideMark/>
          </w:tcPr>
          <w:p w14:paraId="2626DB2F" w14:textId="77777777" w:rsidR="00F534F0" w:rsidRPr="002A3CCC" w:rsidRDefault="00F534F0" w:rsidP="009D006E">
            <w:pPr>
              <w:bidi w:val="0"/>
              <w:spacing w:after="0" w:line="240" w:lineRule="auto"/>
              <w:rPr>
                <w:rFonts w:cs="Times New Roman"/>
                <w:b/>
                <w:bCs/>
                <w:color w:val="000000"/>
                <w:szCs w:val="24"/>
              </w:rPr>
            </w:pPr>
            <w:r w:rsidRPr="002A3CCC">
              <w:rPr>
                <w:rFonts w:cs="Times New Roman"/>
                <w:b/>
                <w:bCs/>
                <w:color w:val="000000"/>
                <w:szCs w:val="24"/>
              </w:rPr>
              <w:t>61.98</w:t>
            </w:r>
            <w:r>
              <w:rPr>
                <w:rFonts w:cs="Times New Roman"/>
                <w:b/>
                <w:bCs/>
                <w:color w:val="000000"/>
                <w:szCs w:val="24"/>
              </w:rPr>
              <w:t>%</w:t>
            </w:r>
          </w:p>
        </w:tc>
        <w:tc>
          <w:tcPr>
            <w:tcW w:w="1016" w:type="dxa"/>
            <w:tcBorders>
              <w:top w:val="nil"/>
              <w:left w:val="nil"/>
              <w:bottom w:val="single" w:sz="4" w:space="0" w:color="auto"/>
              <w:right w:val="single" w:sz="4" w:space="0" w:color="auto"/>
            </w:tcBorders>
            <w:shd w:val="clear" w:color="auto" w:fill="auto"/>
            <w:noWrap/>
            <w:vAlign w:val="bottom"/>
            <w:hideMark/>
          </w:tcPr>
          <w:p w14:paraId="3BB35318"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22.92%</w:t>
            </w:r>
            <w:r w:rsidRPr="00CD23FA">
              <w:rPr>
                <w:rFonts w:cs="Times New Roman"/>
                <w:color w:val="000000"/>
                <w:szCs w:val="24"/>
              </w:rPr>
              <w:t> </w:t>
            </w:r>
          </w:p>
        </w:tc>
        <w:tc>
          <w:tcPr>
            <w:tcW w:w="1016" w:type="dxa"/>
            <w:tcBorders>
              <w:top w:val="nil"/>
              <w:left w:val="nil"/>
              <w:bottom w:val="single" w:sz="4" w:space="0" w:color="auto"/>
              <w:right w:val="single" w:sz="4" w:space="0" w:color="auto"/>
            </w:tcBorders>
            <w:shd w:val="clear" w:color="auto" w:fill="auto"/>
            <w:noWrap/>
            <w:vAlign w:val="bottom"/>
            <w:hideMark/>
          </w:tcPr>
          <w:p w14:paraId="136B257E"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41.6%</w:t>
            </w:r>
          </w:p>
        </w:tc>
      </w:tr>
      <w:tr w:rsidR="00F534F0" w:rsidRPr="00794D79" w14:paraId="4CBB5F05" w14:textId="77777777" w:rsidTr="003A6A9B">
        <w:trPr>
          <w:trHeight w:val="312"/>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3FB3A39E"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t-SNE</w:t>
            </w:r>
          </w:p>
        </w:tc>
        <w:tc>
          <w:tcPr>
            <w:tcW w:w="1409" w:type="dxa"/>
            <w:tcBorders>
              <w:top w:val="nil"/>
              <w:left w:val="nil"/>
              <w:bottom w:val="single" w:sz="4" w:space="0" w:color="auto"/>
              <w:right w:val="single" w:sz="4" w:space="0" w:color="auto"/>
            </w:tcBorders>
            <w:shd w:val="clear" w:color="auto" w:fill="auto"/>
            <w:noWrap/>
            <w:vAlign w:val="bottom"/>
            <w:hideMark/>
          </w:tcPr>
          <w:p w14:paraId="6998B671"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32.45%</w:t>
            </w:r>
          </w:p>
        </w:tc>
        <w:tc>
          <w:tcPr>
            <w:tcW w:w="1016" w:type="dxa"/>
            <w:tcBorders>
              <w:top w:val="nil"/>
              <w:left w:val="nil"/>
              <w:bottom w:val="single" w:sz="4" w:space="0" w:color="auto"/>
              <w:right w:val="single" w:sz="4" w:space="0" w:color="auto"/>
            </w:tcBorders>
            <w:shd w:val="clear" w:color="auto" w:fill="auto"/>
            <w:noWrap/>
            <w:vAlign w:val="bottom"/>
            <w:hideMark/>
          </w:tcPr>
          <w:p w14:paraId="571CEF23"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48.22%</w:t>
            </w:r>
          </w:p>
        </w:tc>
        <w:tc>
          <w:tcPr>
            <w:tcW w:w="1016" w:type="dxa"/>
            <w:tcBorders>
              <w:top w:val="nil"/>
              <w:left w:val="nil"/>
              <w:bottom w:val="single" w:sz="4" w:space="0" w:color="auto"/>
              <w:right w:val="single" w:sz="4" w:space="0" w:color="auto"/>
            </w:tcBorders>
            <w:shd w:val="clear" w:color="auto" w:fill="auto"/>
            <w:noWrap/>
            <w:vAlign w:val="bottom"/>
            <w:hideMark/>
          </w:tcPr>
          <w:p w14:paraId="375AAB20"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20.68%</w:t>
            </w:r>
          </w:p>
        </w:tc>
        <w:tc>
          <w:tcPr>
            <w:tcW w:w="1016" w:type="dxa"/>
            <w:tcBorders>
              <w:top w:val="nil"/>
              <w:left w:val="nil"/>
              <w:bottom w:val="single" w:sz="4" w:space="0" w:color="auto"/>
              <w:right w:val="single" w:sz="4" w:space="0" w:color="auto"/>
            </w:tcBorders>
            <w:shd w:val="clear" w:color="auto" w:fill="auto"/>
            <w:noWrap/>
            <w:vAlign w:val="bottom"/>
            <w:hideMark/>
          </w:tcPr>
          <w:p w14:paraId="2C63B135"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47.14%</w:t>
            </w:r>
          </w:p>
        </w:tc>
        <w:tc>
          <w:tcPr>
            <w:tcW w:w="1016" w:type="dxa"/>
            <w:tcBorders>
              <w:top w:val="nil"/>
              <w:left w:val="nil"/>
              <w:bottom w:val="single" w:sz="4" w:space="0" w:color="auto"/>
              <w:right w:val="single" w:sz="4" w:space="0" w:color="auto"/>
            </w:tcBorders>
            <w:shd w:val="clear" w:color="auto" w:fill="auto"/>
            <w:noWrap/>
            <w:vAlign w:val="bottom"/>
            <w:hideMark/>
          </w:tcPr>
          <w:p w14:paraId="07921C25"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57.55%</w:t>
            </w:r>
          </w:p>
        </w:tc>
        <w:tc>
          <w:tcPr>
            <w:tcW w:w="1016" w:type="dxa"/>
            <w:tcBorders>
              <w:top w:val="nil"/>
              <w:left w:val="nil"/>
              <w:bottom w:val="single" w:sz="4" w:space="0" w:color="auto"/>
              <w:right w:val="single" w:sz="4" w:space="0" w:color="auto"/>
            </w:tcBorders>
            <w:shd w:val="clear" w:color="auto" w:fill="auto"/>
            <w:noWrap/>
            <w:vAlign w:val="bottom"/>
            <w:hideMark/>
          </w:tcPr>
          <w:p w14:paraId="0B4E5B69"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23.03%</w:t>
            </w:r>
          </w:p>
        </w:tc>
        <w:tc>
          <w:tcPr>
            <w:tcW w:w="1016" w:type="dxa"/>
            <w:tcBorders>
              <w:top w:val="nil"/>
              <w:left w:val="nil"/>
              <w:bottom w:val="single" w:sz="4" w:space="0" w:color="auto"/>
              <w:right w:val="single" w:sz="4" w:space="0" w:color="auto"/>
            </w:tcBorders>
            <w:shd w:val="clear" w:color="auto" w:fill="auto"/>
            <w:noWrap/>
            <w:vAlign w:val="bottom"/>
            <w:hideMark/>
          </w:tcPr>
          <w:p w14:paraId="581585D0"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41.63%</w:t>
            </w:r>
          </w:p>
        </w:tc>
      </w:tr>
      <w:tr w:rsidR="00F534F0" w:rsidRPr="00794D79" w14:paraId="6F4E87A3" w14:textId="77777777" w:rsidTr="003A6A9B">
        <w:trPr>
          <w:trHeight w:val="312"/>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4B391038"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UMAP</w:t>
            </w:r>
          </w:p>
        </w:tc>
        <w:tc>
          <w:tcPr>
            <w:tcW w:w="1409" w:type="dxa"/>
            <w:tcBorders>
              <w:top w:val="nil"/>
              <w:left w:val="nil"/>
              <w:bottom w:val="single" w:sz="4" w:space="0" w:color="auto"/>
              <w:right w:val="single" w:sz="4" w:space="0" w:color="auto"/>
            </w:tcBorders>
            <w:shd w:val="clear" w:color="auto" w:fill="auto"/>
            <w:noWrap/>
            <w:vAlign w:val="bottom"/>
          </w:tcPr>
          <w:p w14:paraId="6730002B"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27.92%</w:t>
            </w:r>
          </w:p>
        </w:tc>
        <w:tc>
          <w:tcPr>
            <w:tcW w:w="1016" w:type="dxa"/>
            <w:tcBorders>
              <w:top w:val="nil"/>
              <w:left w:val="nil"/>
              <w:bottom w:val="single" w:sz="4" w:space="0" w:color="auto"/>
              <w:right w:val="single" w:sz="4" w:space="0" w:color="auto"/>
            </w:tcBorders>
            <w:shd w:val="clear" w:color="auto" w:fill="auto"/>
            <w:noWrap/>
            <w:vAlign w:val="bottom"/>
          </w:tcPr>
          <w:p w14:paraId="37836AEE"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44.55%</w:t>
            </w:r>
          </w:p>
        </w:tc>
        <w:tc>
          <w:tcPr>
            <w:tcW w:w="1016" w:type="dxa"/>
            <w:tcBorders>
              <w:top w:val="nil"/>
              <w:left w:val="nil"/>
              <w:bottom w:val="single" w:sz="4" w:space="0" w:color="auto"/>
              <w:right w:val="single" w:sz="4" w:space="0" w:color="auto"/>
            </w:tcBorders>
            <w:shd w:val="clear" w:color="auto" w:fill="auto"/>
            <w:noWrap/>
            <w:vAlign w:val="bottom"/>
          </w:tcPr>
          <w:p w14:paraId="47AA0939"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21.11%</w:t>
            </w:r>
          </w:p>
        </w:tc>
        <w:tc>
          <w:tcPr>
            <w:tcW w:w="1016" w:type="dxa"/>
            <w:tcBorders>
              <w:top w:val="nil"/>
              <w:left w:val="nil"/>
              <w:bottom w:val="single" w:sz="4" w:space="0" w:color="auto"/>
              <w:right w:val="single" w:sz="4" w:space="0" w:color="auto"/>
            </w:tcBorders>
            <w:shd w:val="clear" w:color="auto" w:fill="auto"/>
            <w:noWrap/>
            <w:vAlign w:val="bottom"/>
          </w:tcPr>
          <w:p w14:paraId="6130A499"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39.15%</w:t>
            </w:r>
          </w:p>
        </w:tc>
        <w:tc>
          <w:tcPr>
            <w:tcW w:w="1016" w:type="dxa"/>
            <w:tcBorders>
              <w:top w:val="nil"/>
              <w:left w:val="nil"/>
              <w:bottom w:val="single" w:sz="4" w:space="0" w:color="auto"/>
              <w:right w:val="single" w:sz="4" w:space="0" w:color="auto"/>
            </w:tcBorders>
            <w:shd w:val="clear" w:color="auto" w:fill="auto"/>
            <w:noWrap/>
            <w:vAlign w:val="bottom"/>
          </w:tcPr>
          <w:p w14:paraId="22277A12"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48.51%</w:t>
            </w:r>
          </w:p>
        </w:tc>
        <w:tc>
          <w:tcPr>
            <w:tcW w:w="1016" w:type="dxa"/>
            <w:tcBorders>
              <w:top w:val="nil"/>
              <w:left w:val="nil"/>
              <w:bottom w:val="single" w:sz="4" w:space="0" w:color="auto"/>
              <w:right w:val="single" w:sz="4" w:space="0" w:color="auto"/>
            </w:tcBorders>
            <w:shd w:val="clear" w:color="auto" w:fill="auto"/>
            <w:noWrap/>
            <w:vAlign w:val="bottom"/>
          </w:tcPr>
          <w:p w14:paraId="5F82BB03"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20.57%</w:t>
            </w:r>
          </w:p>
        </w:tc>
        <w:tc>
          <w:tcPr>
            <w:tcW w:w="1016" w:type="dxa"/>
            <w:tcBorders>
              <w:top w:val="nil"/>
              <w:left w:val="nil"/>
              <w:bottom w:val="single" w:sz="4" w:space="0" w:color="auto"/>
              <w:right w:val="single" w:sz="4" w:space="0" w:color="auto"/>
            </w:tcBorders>
            <w:shd w:val="clear" w:color="auto" w:fill="auto"/>
            <w:noWrap/>
            <w:vAlign w:val="bottom"/>
          </w:tcPr>
          <w:p w14:paraId="354D3DF4"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35.91%</w:t>
            </w:r>
          </w:p>
        </w:tc>
      </w:tr>
      <w:tr w:rsidR="00F534F0" w:rsidRPr="00794D79" w14:paraId="62EE2C9E" w14:textId="77777777" w:rsidTr="003A6A9B">
        <w:trPr>
          <w:trHeight w:val="312"/>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32B67BCA" w14:textId="77777777" w:rsidR="00F534F0" w:rsidRPr="00794D79" w:rsidRDefault="00F534F0" w:rsidP="009D006E">
            <w:pPr>
              <w:bidi w:val="0"/>
              <w:spacing w:after="0" w:line="240" w:lineRule="auto"/>
              <w:jc w:val="center"/>
              <w:rPr>
                <w:rFonts w:cs="Times New Roman"/>
                <w:b/>
                <w:bCs/>
                <w:color w:val="000000"/>
                <w:szCs w:val="24"/>
              </w:rPr>
            </w:pPr>
            <w:r w:rsidRPr="00CD23FA">
              <w:rPr>
                <w:rFonts w:cs="Times New Roman"/>
                <w:b/>
                <w:bCs/>
                <w:color w:val="000000"/>
                <w:szCs w:val="24"/>
              </w:rPr>
              <w:t>MDS</w:t>
            </w:r>
          </w:p>
        </w:tc>
        <w:tc>
          <w:tcPr>
            <w:tcW w:w="1409" w:type="dxa"/>
            <w:tcBorders>
              <w:top w:val="nil"/>
              <w:left w:val="nil"/>
              <w:bottom w:val="single" w:sz="4" w:space="0" w:color="auto"/>
              <w:right w:val="single" w:sz="4" w:space="0" w:color="auto"/>
            </w:tcBorders>
            <w:shd w:val="clear" w:color="auto" w:fill="auto"/>
            <w:noWrap/>
            <w:vAlign w:val="bottom"/>
            <w:hideMark/>
          </w:tcPr>
          <w:p w14:paraId="1DB7CCBA"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19.39%</w:t>
            </w:r>
          </w:p>
        </w:tc>
        <w:tc>
          <w:tcPr>
            <w:tcW w:w="1016" w:type="dxa"/>
            <w:tcBorders>
              <w:top w:val="nil"/>
              <w:left w:val="nil"/>
              <w:bottom w:val="single" w:sz="4" w:space="0" w:color="auto"/>
              <w:right w:val="single" w:sz="4" w:space="0" w:color="auto"/>
            </w:tcBorders>
            <w:shd w:val="clear" w:color="auto" w:fill="auto"/>
            <w:noWrap/>
            <w:vAlign w:val="bottom"/>
            <w:hideMark/>
          </w:tcPr>
          <w:p w14:paraId="2F35B4F7"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39.55%</w:t>
            </w:r>
            <w:r w:rsidRPr="00CD23FA">
              <w:rPr>
                <w:rFonts w:cs="Times New Roman"/>
                <w:color w:val="000000"/>
                <w:szCs w:val="24"/>
              </w:rPr>
              <w:t> </w:t>
            </w:r>
          </w:p>
        </w:tc>
        <w:tc>
          <w:tcPr>
            <w:tcW w:w="1016" w:type="dxa"/>
            <w:tcBorders>
              <w:top w:val="nil"/>
              <w:left w:val="nil"/>
              <w:bottom w:val="single" w:sz="4" w:space="0" w:color="auto"/>
              <w:right w:val="single" w:sz="4" w:space="0" w:color="auto"/>
            </w:tcBorders>
            <w:shd w:val="clear" w:color="auto" w:fill="auto"/>
            <w:noWrap/>
            <w:vAlign w:val="bottom"/>
            <w:hideMark/>
          </w:tcPr>
          <w:p w14:paraId="3A6C46D1"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21.76%</w:t>
            </w:r>
            <w:r w:rsidRPr="00CD23FA">
              <w:rPr>
                <w:rFonts w:cs="Times New Roman"/>
                <w:color w:val="000000"/>
                <w:szCs w:val="24"/>
              </w:rPr>
              <w:t> </w:t>
            </w:r>
          </w:p>
        </w:tc>
        <w:tc>
          <w:tcPr>
            <w:tcW w:w="1016" w:type="dxa"/>
            <w:tcBorders>
              <w:top w:val="nil"/>
              <w:left w:val="nil"/>
              <w:bottom w:val="single" w:sz="4" w:space="0" w:color="auto"/>
              <w:right w:val="single" w:sz="4" w:space="0" w:color="auto"/>
            </w:tcBorders>
            <w:shd w:val="clear" w:color="auto" w:fill="auto"/>
            <w:noWrap/>
            <w:vAlign w:val="bottom"/>
            <w:hideMark/>
          </w:tcPr>
          <w:p w14:paraId="66E586A8"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26.51%</w:t>
            </w:r>
            <w:r w:rsidRPr="00CD23FA">
              <w:rPr>
                <w:rFonts w:cs="Times New Roman"/>
                <w:color w:val="000000"/>
                <w:szCs w:val="24"/>
              </w:rPr>
              <w:t> </w:t>
            </w:r>
          </w:p>
        </w:tc>
        <w:tc>
          <w:tcPr>
            <w:tcW w:w="1016" w:type="dxa"/>
            <w:tcBorders>
              <w:top w:val="nil"/>
              <w:left w:val="nil"/>
              <w:bottom w:val="single" w:sz="4" w:space="0" w:color="auto"/>
              <w:right w:val="single" w:sz="4" w:space="0" w:color="auto"/>
            </w:tcBorders>
            <w:shd w:val="clear" w:color="auto" w:fill="auto"/>
            <w:noWrap/>
            <w:vAlign w:val="bottom"/>
            <w:hideMark/>
          </w:tcPr>
          <w:p w14:paraId="0E6BC6DB"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41.63%</w:t>
            </w:r>
            <w:r w:rsidRPr="00CD23FA">
              <w:rPr>
                <w:rFonts w:cs="Times New Roman"/>
                <w:color w:val="000000"/>
                <w:szCs w:val="24"/>
              </w:rPr>
              <w:t> </w:t>
            </w:r>
          </w:p>
        </w:tc>
        <w:tc>
          <w:tcPr>
            <w:tcW w:w="1016" w:type="dxa"/>
            <w:tcBorders>
              <w:top w:val="nil"/>
              <w:left w:val="nil"/>
              <w:bottom w:val="single" w:sz="4" w:space="0" w:color="auto"/>
              <w:right w:val="single" w:sz="4" w:space="0" w:color="auto"/>
            </w:tcBorders>
            <w:shd w:val="clear" w:color="auto" w:fill="auto"/>
            <w:noWrap/>
            <w:vAlign w:val="bottom"/>
            <w:hideMark/>
          </w:tcPr>
          <w:p w14:paraId="57B881A5"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23.38</w:t>
            </w:r>
          </w:p>
        </w:tc>
        <w:tc>
          <w:tcPr>
            <w:tcW w:w="1016" w:type="dxa"/>
            <w:tcBorders>
              <w:top w:val="nil"/>
              <w:left w:val="nil"/>
              <w:bottom w:val="single" w:sz="4" w:space="0" w:color="auto"/>
              <w:right w:val="single" w:sz="4" w:space="0" w:color="auto"/>
            </w:tcBorders>
            <w:shd w:val="clear" w:color="auto" w:fill="auto"/>
            <w:noWrap/>
            <w:vAlign w:val="bottom"/>
            <w:hideMark/>
          </w:tcPr>
          <w:p w14:paraId="5C5278B9" w14:textId="77777777" w:rsidR="00F534F0" w:rsidRPr="00794D79" w:rsidRDefault="00F534F0" w:rsidP="009D006E">
            <w:pPr>
              <w:bidi w:val="0"/>
              <w:spacing w:after="0" w:line="240" w:lineRule="auto"/>
              <w:rPr>
                <w:rFonts w:cs="Times New Roman"/>
                <w:color w:val="000000"/>
                <w:szCs w:val="24"/>
              </w:rPr>
            </w:pPr>
            <w:r>
              <w:rPr>
                <w:rFonts w:cs="Times New Roman"/>
                <w:color w:val="000000"/>
                <w:szCs w:val="24"/>
              </w:rPr>
              <w:t>31.27%</w:t>
            </w:r>
            <w:r w:rsidRPr="00CD23FA">
              <w:rPr>
                <w:rFonts w:cs="Times New Roman"/>
                <w:color w:val="000000"/>
                <w:szCs w:val="24"/>
              </w:rPr>
              <w:t> </w:t>
            </w:r>
          </w:p>
        </w:tc>
      </w:tr>
    </w:tbl>
    <w:p w14:paraId="794BA99C" w14:textId="77777777" w:rsidR="003A6A9B" w:rsidRDefault="003A6A9B" w:rsidP="00F534F0">
      <w:pPr>
        <w:pStyle w:val="a8"/>
        <w:rPr>
          <w:i/>
          <w:iCs/>
          <w:color w:val="000000" w:themeColor="text1"/>
          <w:szCs w:val="24"/>
          <w:rtl/>
        </w:rPr>
      </w:pPr>
    </w:p>
    <w:p w14:paraId="4698B1FF" w14:textId="46E8FF43" w:rsidR="00F534F0" w:rsidRDefault="003A6A9B" w:rsidP="003A6A9B">
      <w:pPr>
        <w:pStyle w:val="aa"/>
        <w:rPr>
          <w:rtl/>
        </w:rPr>
      </w:pPr>
      <w:bookmarkStart w:id="125" w:name="_Toc175851353"/>
      <w:r>
        <w:rPr>
          <w:rFonts w:hint="cs"/>
          <w:rtl/>
        </w:rPr>
        <w:t xml:space="preserve">جدول (4-5) </w:t>
      </w:r>
      <w:r w:rsidRPr="00CC1B25">
        <w:rPr>
          <w:rFonts w:hint="cs"/>
          <w:rtl/>
        </w:rPr>
        <w:t>نتایج دقت</w:t>
      </w:r>
      <w:r w:rsidRPr="00CC1B25">
        <w:rPr>
          <w:rtl/>
        </w:rPr>
        <w:softHyphen/>
      </w:r>
      <w:r w:rsidRPr="00CC1B25">
        <w:rPr>
          <w:rFonts w:hint="cs"/>
          <w:rtl/>
        </w:rPr>
        <w:t xml:space="preserve">های به دست آمده از مجموعه داده </w:t>
      </w:r>
      <w:r w:rsidRPr="003F5556">
        <w:rPr>
          <w:rFonts w:asciiTheme="majorBidi" w:hAnsiTheme="majorBidi" w:cstheme="majorBidi"/>
        </w:rPr>
        <w:t>ARC</w:t>
      </w:r>
      <w:bookmarkEnd w:id="125"/>
    </w:p>
    <w:tbl>
      <w:tblPr>
        <w:tblW w:w="8481" w:type="dxa"/>
        <w:jc w:val="center"/>
        <w:tblLook w:val="04A0" w:firstRow="1" w:lastRow="0" w:firstColumn="1" w:lastColumn="0" w:noHBand="0" w:noVBand="1"/>
      </w:tblPr>
      <w:tblGrid>
        <w:gridCol w:w="1060"/>
        <w:gridCol w:w="1409"/>
        <w:gridCol w:w="1002"/>
        <w:gridCol w:w="1002"/>
        <w:gridCol w:w="1002"/>
        <w:gridCol w:w="1002"/>
        <w:gridCol w:w="1002"/>
        <w:gridCol w:w="1002"/>
      </w:tblGrid>
      <w:tr w:rsidR="003A6A9B" w:rsidRPr="00794D79" w14:paraId="73C34256" w14:textId="77777777" w:rsidTr="003A6A9B">
        <w:trPr>
          <w:trHeight w:val="312"/>
          <w:jc w:val="center"/>
        </w:trPr>
        <w:tc>
          <w:tcPr>
            <w:tcW w:w="1060" w:type="dxa"/>
            <w:tcBorders>
              <w:top w:val="nil"/>
              <w:left w:val="nil"/>
              <w:bottom w:val="nil"/>
              <w:right w:val="nil"/>
            </w:tcBorders>
            <w:shd w:val="clear" w:color="auto" w:fill="auto"/>
            <w:noWrap/>
            <w:vAlign w:val="bottom"/>
            <w:hideMark/>
          </w:tcPr>
          <w:p w14:paraId="6AF152FC" w14:textId="77777777" w:rsidR="003A6A9B" w:rsidRPr="00794D79" w:rsidRDefault="003A6A9B" w:rsidP="009D006E">
            <w:pPr>
              <w:bidi w:val="0"/>
              <w:spacing w:after="0" w:line="240" w:lineRule="auto"/>
              <w:rPr>
                <w:rFonts w:cs="Times New Roman"/>
                <w:szCs w:val="24"/>
              </w:rPr>
            </w:pPr>
          </w:p>
        </w:tc>
        <w:tc>
          <w:tcPr>
            <w:tcW w:w="7421"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DE1B1F"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similarity metrics</w:t>
            </w:r>
          </w:p>
        </w:tc>
      </w:tr>
      <w:tr w:rsidR="003A6A9B" w:rsidRPr="00794D79" w14:paraId="29E2172C" w14:textId="77777777" w:rsidTr="003A6A9B">
        <w:trPr>
          <w:trHeight w:val="1212"/>
          <w:jc w:val="center"/>
        </w:trPr>
        <w:tc>
          <w:tcPr>
            <w:tcW w:w="1060" w:type="dxa"/>
            <w:tcBorders>
              <w:top w:val="single" w:sz="4" w:space="0" w:color="auto"/>
              <w:left w:val="single" w:sz="4" w:space="0" w:color="auto"/>
              <w:bottom w:val="single" w:sz="4" w:space="0" w:color="auto"/>
              <w:right w:val="single" w:sz="4" w:space="0" w:color="auto"/>
            </w:tcBorders>
            <w:shd w:val="clear" w:color="auto" w:fill="auto"/>
            <w:noWrap/>
            <w:textDirection w:val="tbRl"/>
            <w:vAlign w:val="center"/>
            <w:hideMark/>
          </w:tcPr>
          <w:p w14:paraId="110D2088"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DRs</w:t>
            </w:r>
          </w:p>
        </w:tc>
        <w:tc>
          <w:tcPr>
            <w:tcW w:w="1409" w:type="dxa"/>
            <w:tcBorders>
              <w:top w:val="nil"/>
              <w:left w:val="nil"/>
              <w:bottom w:val="single" w:sz="4" w:space="0" w:color="auto"/>
              <w:right w:val="single" w:sz="4" w:space="0" w:color="auto"/>
            </w:tcBorders>
            <w:shd w:val="clear" w:color="auto" w:fill="auto"/>
            <w:noWrap/>
            <w:textDirection w:val="tbRl"/>
            <w:vAlign w:val="center"/>
            <w:hideMark/>
          </w:tcPr>
          <w:p w14:paraId="3FA5C225"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Overlap</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42C7A2F7"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Euclidean</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14D8D185"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Hamming</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5CEAA4AB"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Jaccard</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3E305156"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Cosine</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5EAD18C5" w14:textId="77777777" w:rsidR="003A6A9B" w:rsidRPr="00794D79" w:rsidRDefault="003A6A9B" w:rsidP="009D006E">
            <w:pPr>
              <w:bidi w:val="0"/>
              <w:spacing w:after="0" w:line="240" w:lineRule="auto"/>
              <w:jc w:val="center"/>
              <w:rPr>
                <w:rFonts w:cs="Times New Roman"/>
                <w:b/>
                <w:bCs/>
                <w:color w:val="000000"/>
                <w:szCs w:val="24"/>
              </w:rPr>
            </w:pPr>
            <w:proofErr w:type="spellStart"/>
            <w:r w:rsidRPr="00CD23FA">
              <w:rPr>
                <w:rFonts w:cs="Times New Roman"/>
                <w:b/>
                <w:bCs/>
                <w:color w:val="000000"/>
                <w:szCs w:val="24"/>
              </w:rPr>
              <w:t>Levenstein</w:t>
            </w:r>
            <w:proofErr w:type="spellEnd"/>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50FD8B9E"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Chebyshev</w:t>
            </w:r>
          </w:p>
        </w:tc>
      </w:tr>
      <w:tr w:rsidR="003A6A9B" w:rsidRPr="00794D79" w14:paraId="3BFC430A" w14:textId="77777777" w:rsidTr="003A6A9B">
        <w:trPr>
          <w:trHeight w:val="384"/>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4992F70F"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SOM</w:t>
            </w:r>
          </w:p>
        </w:tc>
        <w:tc>
          <w:tcPr>
            <w:tcW w:w="1409" w:type="dxa"/>
            <w:tcBorders>
              <w:top w:val="nil"/>
              <w:left w:val="nil"/>
              <w:bottom w:val="single" w:sz="4" w:space="0" w:color="auto"/>
              <w:right w:val="single" w:sz="4" w:space="0" w:color="auto"/>
            </w:tcBorders>
            <w:shd w:val="clear" w:color="auto" w:fill="auto"/>
            <w:noWrap/>
            <w:vAlign w:val="center"/>
            <w:hideMark/>
          </w:tcPr>
          <w:p w14:paraId="3A7C12E4"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35</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44ED9855"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42.6</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30BE2C08"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27.8</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0AAC071A"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36.4</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00D05440"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45</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533CBADE"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30.4</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4D149D5A"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43.2</w:t>
            </w:r>
            <w:r>
              <w:rPr>
                <w:rFonts w:asciiTheme="majorBidi" w:hAnsiTheme="majorBidi" w:cstheme="majorBidi"/>
                <w:color w:val="000000"/>
                <w:szCs w:val="24"/>
              </w:rPr>
              <w:t>%</w:t>
            </w:r>
          </w:p>
        </w:tc>
      </w:tr>
      <w:tr w:rsidR="003A6A9B" w:rsidRPr="00794D79" w14:paraId="1DF66365" w14:textId="77777777" w:rsidTr="003A6A9B">
        <w:trPr>
          <w:trHeight w:val="312"/>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57A49C04"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t-SNE</w:t>
            </w:r>
          </w:p>
        </w:tc>
        <w:tc>
          <w:tcPr>
            <w:tcW w:w="1409" w:type="dxa"/>
            <w:tcBorders>
              <w:top w:val="nil"/>
              <w:left w:val="nil"/>
              <w:bottom w:val="single" w:sz="4" w:space="0" w:color="auto"/>
              <w:right w:val="single" w:sz="4" w:space="0" w:color="auto"/>
            </w:tcBorders>
            <w:shd w:val="clear" w:color="auto" w:fill="auto"/>
            <w:noWrap/>
            <w:vAlign w:val="center"/>
            <w:hideMark/>
          </w:tcPr>
          <w:p w14:paraId="2A9C84BA"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35.4</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02E364C0"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42</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689CD790"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28</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6EB0AD53"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36</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5B5C7865" w14:textId="77777777" w:rsidR="003A6A9B" w:rsidRPr="00656187" w:rsidRDefault="003A6A9B" w:rsidP="009D006E">
            <w:pPr>
              <w:bidi w:val="0"/>
              <w:spacing w:after="0" w:line="240" w:lineRule="auto"/>
              <w:rPr>
                <w:rFonts w:asciiTheme="majorBidi" w:hAnsiTheme="majorBidi" w:cstheme="majorBidi"/>
                <w:b/>
                <w:bCs/>
                <w:color w:val="000000"/>
                <w:szCs w:val="24"/>
              </w:rPr>
            </w:pPr>
            <w:r w:rsidRPr="00656187">
              <w:rPr>
                <w:rFonts w:asciiTheme="majorBidi" w:hAnsiTheme="majorBidi" w:cstheme="majorBidi"/>
                <w:b/>
                <w:bCs/>
                <w:color w:val="111111"/>
                <w:szCs w:val="24"/>
              </w:rPr>
              <w:t>45.8</w:t>
            </w:r>
            <w:r>
              <w:rPr>
                <w:rFonts w:asciiTheme="majorBidi" w:hAnsiTheme="majorBidi" w:cstheme="majorBidi"/>
                <w:b/>
                <w:bCs/>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2791ECCA"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31.2</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2435D5E7"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41.6</w:t>
            </w:r>
            <w:r>
              <w:rPr>
                <w:rFonts w:asciiTheme="majorBidi" w:hAnsiTheme="majorBidi" w:cstheme="majorBidi"/>
                <w:color w:val="000000"/>
                <w:szCs w:val="24"/>
              </w:rPr>
              <w:t>%</w:t>
            </w:r>
          </w:p>
        </w:tc>
      </w:tr>
      <w:tr w:rsidR="003A6A9B" w:rsidRPr="00794D79" w14:paraId="26AABB93" w14:textId="77777777" w:rsidTr="003A6A9B">
        <w:trPr>
          <w:trHeight w:val="312"/>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104FCD52"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UMAP</w:t>
            </w:r>
          </w:p>
        </w:tc>
        <w:tc>
          <w:tcPr>
            <w:tcW w:w="1409" w:type="dxa"/>
            <w:tcBorders>
              <w:top w:val="nil"/>
              <w:left w:val="nil"/>
              <w:bottom w:val="single" w:sz="4" w:space="0" w:color="auto"/>
              <w:right w:val="single" w:sz="4" w:space="0" w:color="auto"/>
            </w:tcBorders>
            <w:shd w:val="clear" w:color="auto" w:fill="auto"/>
            <w:noWrap/>
            <w:vAlign w:val="center"/>
            <w:hideMark/>
          </w:tcPr>
          <w:p w14:paraId="5597366A"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35.6</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5D28CA8A"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43.8</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00EEFFA1"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27.2</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6BD181C0"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36.6</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3F03EB9A"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43.8</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0068A7A7"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31.2</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49F45D6D"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43.8</w:t>
            </w:r>
            <w:r>
              <w:rPr>
                <w:rFonts w:asciiTheme="majorBidi" w:hAnsiTheme="majorBidi" w:cstheme="majorBidi"/>
                <w:color w:val="000000"/>
                <w:szCs w:val="24"/>
              </w:rPr>
              <w:t>%</w:t>
            </w:r>
          </w:p>
        </w:tc>
      </w:tr>
      <w:tr w:rsidR="003A6A9B" w:rsidRPr="00794D79" w14:paraId="77174E2D" w14:textId="77777777" w:rsidTr="003A6A9B">
        <w:trPr>
          <w:trHeight w:val="312"/>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7EEABF9B"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MDS</w:t>
            </w:r>
          </w:p>
        </w:tc>
        <w:tc>
          <w:tcPr>
            <w:tcW w:w="1409" w:type="dxa"/>
            <w:tcBorders>
              <w:top w:val="nil"/>
              <w:left w:val="nil"/>
              <w:bottom w:val="single" w:sz="4" w:space="0" w:color="auto"/>
              <w:right w:val="single" w:sz="4" w:space="0" w:color="auto"/>
            </w:tcBorders>
            <w:shd w:val="clear" w:color="auto" w:fill="auto"/>
            <w:noWrap/>
            <w:vAlign w:val="center"/>
            <w:hideMark/>
          </w:tcPr>
          <w:p w14:paraId="4B21FFD3"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32.2</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6F167F65"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35.8</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4D22413F"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28</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17FD7E65"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33.8</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524EA503"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41.8</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670F6A39"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32</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21A78353"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45.4</w:t>
            </w:r>
            <w:r>
              <w:rPr>
                <w:rFonts w:asciiTheme="majorBidi" w:hAnsiTheme="majorBidi" w:cstheme="majorBidi"/>
                <w:color w:val="000000"/>
                <w:szCs w:val="24"/>
              </w:rPr>
              <w:t>%</w:t>
            </w:r>
          </w:p>
        </w:tc>
      </w:tr>
    </w:tbl>
    <w:p w14:paraId="7BD5F633" w14:textId="77777777" w:rsidR="00C717C0" w:rsidRDefault="00C717C0" w:rsidP="003A6A9B">
      <w:pPr>
        <w:pStyle w:val="a8"/>
        <w:rPr>
          <w:rtl/>
        </w:rPr>
      </w:pPr>
    </w:p>
    <w:p w14:paraId="44437B4A" w14:textId="320EC630" w:rsidR="003A6A9B" w:rsidRDefault="003A6A9B" w:rsidP="003A6A9B">
      <w:pPr>
        <w:pStyle w:val="a8"/>
        <w:rPr>
          <w:rtl/>
        </w:rPr>
      </w:pPr>
      <w:r>
        <w:rPr>
          <w:rFonts w:hint="cs"/>
          <w:rtl/>
        </w:rPr>
        <w:t>همانگونه که در نتایج مشاهده می</w:t>
      </w:r>
      <w:r>
        <w:rPr>
          <w:rtl/>
        </w:rPr>
        <w:softHyphen/>
      </w:r>
      <w:r>
        <w:rPr>
          <w:rFonts w:hint="cs"/>
          <w:rtl/>
        </w:rPr>
        <w:t xml:space="preserve">شود بطور کلی روش </w:t>
      </w:r>
      <w:r>
        <w:t>UMAP</w:t>
      </w:r>
      <w:r>
        <w:rPr>
          <w:rFonts w:hint="cs"/>
          <w:rtl/>
        </w:rPr>
        <w:t xml:space="preserve"> به دلیل عملکرد بالای مداوم آن در </w:t>
      </w:r>
      <w:r>
        <w:rPr>
          <w:rFonts w:hint="cs"/>
          <w:rtl/>
        </w:rPr>
        <w:lastRenderedPageBreak/>
        <w:t>مجموعه داده</w:t>
      </w:r>
      <w:r>
        <w:rPr>
          <w:rtl/>
        </w:rPr>
        <w:softHyphen/>
      </w:r>
      <w:r>
        <w:rPr>
          <w:rFonts w:hint="cs"/>
          <w:rtl/>
        </w:rPr>
        <w:t>های متفاوت و معیارهای شباهت، بالاترین دقت</w:t>
      </w:r>
      <w:r>
        <w:rPr>
          <w:rtl/>
        </w:rPr>
        <w:softHyphen/>
      </w:r>
      <w:r>
        <w:rPr>
          <w:rFonts w:hint="cs"/>
          <w:rtl/>
        </w:rPr>
        <w:t>ها را به دست آورده است. اگر قضاوت را براساس معیارهای شباهت در نظر بگیریم، روش کسینوسی به دلیل بالاترین امتیازی که در مجموعه داده</w:t>
      </w:r>
      <w:r>
        <w:rPr>
          <w:rtl/>
        </w:rPr>
        <w:softHyphen/>
      </w:r>
      <w:r>
        <w:rPr>
          <w:rFonts w:hint="cs"/>
          <w:rtl/>
        </w:rPr>
        <w:t>های متعدد در روش</w:t>
      </w:r>
      <w:r>
        <w:rPr>
          <w:rtl/>
        </w:rPr>
        <w:softHyphen/>
      </w:r>
      <w:r>
        <w:rPr>
          <w:rFonts w:hint="cs"/>
          <w:rtl/>
        </w:rPr>
        <w:t>های مختلف کاهش ابعاد به دست آورده است، می</w:t>
      </w:r>
      <w:r>
        <w:rPr>
          <w:rtl/>
        </w:rPr>
        <w:softHyphen/>
      </w:r>
      <w:r>
        <w:rPr>
          <w:rFonts w:hint="cs"/>
          <w:rtl/>
        </w:rPr>
        <w:t>توان آن را بهترین روش در نظر گرفت.</w:t>
      </w:r>
    </w:p>
    <w:p w14:paraId="4C9FF177" w14:textId="77777777" w:rsidR="003A6A9B" w:rsidRDefault="003A6A9B" w:rsidP="003A6A9B">
      <w:pPr>
        <w:pStyle w:val="a0"/>
        <w:rPr>
          <w:rtl/>
        </w:rPr>
      </w:pPr>
      <w:bookmarkStart w:id="126" w:name="_Toc182362715"/>
      <w:r w:rsidRPr="00CD23FA">
        <w:rPr>
          <w:rFonts w:hint="cs"/>
          <w:rtl/>
        </w:rPr>
        <w:t>ارزیابی معیارهای شباهت در پاسخ</w:t>
      </w:r>
      <w:r w:rsidRPr="007A2C01">
        <w:rPr>
          <w:sz w:val="28"/>
          <w:rtl/>
        </w:rPr>
        <w:softHyphen/>
      </w:r>
      <w:r w:rsidRPr="00CD23FA">
        <w:rPr>
          <w:rFonts w:hint="cs"/>
          <w:rtl/>
        </w:rPr>
        <w:t>گویی پس از جایگزینی بردارها</w:t>
      </w:r>
      <w:bookmarkEnd w:id="126"/>
    </w:p>
    <w:p w14:paraId="650CEC18" w14:textId="1719BDA0" w:rsidR="003A6A9B" w:rsidRDefault="003A6A9B" w:rsidP="003A6A9B">
      <w:pPr>
        <w:pStyle w:val="a8"/>
        <w:rPr>
          <w:rtl/>
        </w:rPr>
      </w:pPr>
      <w:r w:rsidRPr="00CD23FA">
        <w:rPr>
          <w:rFonts w:hint="cs"/>
          <w:rtl/>
        </w:rPr>
        <w:t>در ادامه بخش قبل، نگاهی خواهیم داشت به میزان دقت پاسخ</w:t>
      </w:r>
      <w:r w:rsidRPr="003A6A9B">
        <w:rPr>
          <w:sz w:val="28"/>
          <w:rtl/>
        </w:rPr>
        <w:softHyphen/>
      </w:r>
      <w:r w:rsidRPr="00CD23FA">
        <w:rPr>
          <w:rFonts w:hint="cs"/>
          <w:rtl/>
        </w:rPr>
        <w:t>دهی به سوالات مجموعه</w:t>
      </w:r>
      <w:r w:rsidRPr="003A6A9B">
        <w:rPr>
          <w:sz w:val="28"/>
          <w:rtl/>
        </w:rPr>
        <w:softHyphen/>
      </w:r>
      <w:r w:rsidRPr="00CD23FA">
        <w:rPr>
          <w:rFonts w:hint="cs"/>
          <w:rtl/>
        </w:rPr>
        <w:t>داده</w:t>
      </w:r>
      <w:r w:rsidRPr="003A6A9B">
        <w:rPr>
          <w:sz w:val="28"/>
          <w:rtl/>
        </w:rPr>
        <w:softHyphen/>
      </w:r>
      <w:r w:rsidRPr="00CD23FA">
        <w:rPr>
          <w:rFonts w:hint="cs"/>
          <w:rtl/>
        </w:rPr>
        <w:t>ها پس از جایگزینی بردارهای خلوت دودویی سوال با شبیه</w:t>
      </w:r>
      <w:r w:rsidRPr="003A6A9B">
        <w:rPr>
          <w:sz w:val="28"/>
          <w:rtl/>
        </w:rPr>
        <w:softHyphen/>
      </w:r>
      <w:r w:rsidRPr="00CD23FA">
        <w:rPr>
          <w:rFonts w:hint="cs"/>
          <w:rtl/>
        </w:rPr>
        <w:t>ترین بردار موجود در اسناد</w:t>
      </w:r>
      <w:r>
        <w:rPr>
          <w:rFonts w:hint="cs"/>
          <w:rtl/>
        </w:rPr>
        <w:t xml:space="preserve"> که در نتایج آن در جداول زیر دیده می</w:t>
      </w:r>
      <w:r>
        <w:rPr>
          <w:rtl/>
        </w:rPr>
        <w:softHyphen/>
      </w:r>
      <w:r>
        <w:rPr>
          <w:rFonts w:hint="cs"/>
          <w:rtl/>
        </w:rPr>
        <w:t>شود:</w:t>
      </w:r>
    </w:p>
    <w:p w14:paraId="12C022A4" w14:textId="30CFB7B3" w:rsidR="003A6A9B" w:rsidRPr="00CD23FA" w:rsidRDefault="003A6A9B" w:rsidP="003A6A9B">
      <w:pPr>
        <w:pStyle w:val="aa"/>
        <w:rPr>
          <w:rtl/>
        </w:rPr>
      </w:pPr>
      <w:bookmarkStart w:id="127" w:name="_Toc175851354"/>
      <w:r>
        <w:rPr>
          <w:rFonts w:hint="cs"/>
          <w:rtl/>
        </w:rPr>
        <w:t xml:space="preserve">جدول (5-5) </w:t>
      </w:r>
      <w:r w:rsidRPr="00CC1B25">
        <w:rPr>
          <w:rFonts w:hint="cs"/>
          <w:rtl/>
        </w:rPr>
        <w:t>نتایج دقت</w:t>
      </w:r>
      <w:r w:rsidRPr="00CC1B25">
        <w:rPr>
          <w:rtl/>
        </w:rPr>
        <w:softHyphen/>
      </w:r>
      <w:r w:rsidRPr="00CC1B25">
        <w:rPr>
          <w:rFonts w:hint="cs"/>
          <w:rtl/>
        </w:rPr>
        <w:t xml:space="preserve">های به دست آمده از مجموعه داده </w:t>
      </w:r>
      <w:proofErr w:type="spellStart"/>
      <w:r w:rsidRPr="00CC1B25">
        <w:t>CommonsenseQA</w:t>
      </w:r>
      <w:proofErr w:type="spellEnd"/>
      <w:r w:rsidRPr="00CC1B25">
        <w:rPr>
          <w:rFonts w:hint="cs"/>
          <w:rtl/>
        </w:rPr>
        <w:t xml:space="preserve"> پس از جایگزینی بردارها</w:t>
      </w:r>
      <w:bookmarkEnd w:id="127"/>
    </w:p>
    <w:tbl>
      <w:tblPr>
        <w:tblW w:w="8495" w:type="dxa"/>
        <w:jc w:val="center"/>
        <w:tblLook w:val="04A0" w:firstRow="1" w:lastRow="0" w:firstColumn="1" w:lastColumn="0" w:noHBand="0" w:noVBand="1"/>
      </w:tblPr>
      <w:tblGrid>
        <w:gridCol w:w="1060"/>
        <w:gridCol w:w="1409"/>
        <w:gridCol w:w="1002"/>
        <w:gridCol w:w="1002"/>
        <w:gridCol w:w="1002"/>
        <w:gridCol w:w="1002"/>
        <w:gridCol w:w="1002"/>
        <w:gridCol w:w="1016"/>
      </w:tblGrid>
      <w:tr w:rsidR="003A6A9B" w:rsidRPr="00794D79" w14:paraId="5D964CB7" w14:textId="77777777" w:rsidTr="003A6A9B">
        <w:trPr>
          <w:trHeight w:val="312"/>
          <w:jc w:val="center"/>
        </w:trPr>
        <w:tc>
          <w:tcPr>
            <w:tcW w:w="1060" w:type="dxa"/>
            <w:tcBorders>
              <w:top w:val="nil"/>
              <w:left w:val="nil"/>
              <w:bottom w:val="nil"/>
              <w:right w:val="nil"/>
            </w:tcBorders>
            <w:shd w:val="clear" w:color="auto" w:fill="auto"/>
            <w:noWrap/>
            <w:vAlign w:val="bottom"/>
            <w:hideMark/>
          </w:tcPr>
          <w:p w14:paraId="794802F5" w14:textId="77777777" w:rsidR="003A6A9B" w:rsidRPr="00794D79" w:rsidRDefault="003A6A9B" w:rsidP="009D006E">
            <w:pPr>
              <w:bidi w:val="0"/>
              <w:spacing w:after="0" w:line="240" w:lineRule="auto"/>
              <w:rPr>
                <w:rFonts w:cs="Times New Roman"/>
                <w:szCs w:val="24"/>
              </w:rPr>
            </w:pPr>
          </w:p>
        </w:tc>
        <w:tc>
          <w:tcPr>
            <w:tcW w:w="7435"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4BE4D3"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similarity metrics</w:t>
            </w:r>
          </w:p>
        </w:tc>
      </w:tr>
      <w:tr w:rsidR="003A6A9B" w:rsidRPr="00794D79" w14:paraId="66A5D3C9" w14:textId="77777777" w:rsidTr="003A6A9B">
        <w:trPr>
          <w:trHeight w:val="1212"/>
          <w:jc w:val="center"/>
        </w:trPr>
        <w:tc>
          <w:tcPr>
            <w:tcW w:w="1060" w:type="dxa"/>
            <w:tcBorders>
              <w:top w:val="single" w:sz="4" w:space="0" w:color="auto"/>
              <w:left w:val="single" w:sz="4" w:space="0" w:color="auto"/>
              <w:bottom w:val="single" w:sz="4" w:space="0" w:color="auto"/>
              <w:right w:val="single" w:sz="4" w:space="0" w:color="auto"/>
            </w:tcBorders>
            <w:shd w:val="clear" w:color="auto" w:fill="auto"/>
            <w:noWrap/>
            <w:textDirection w:val="tbRl"/>
            <w:vAlign w:val="center"/>
            <w:hideMark/>
          </w:tcPr>
          <w:p w14:paraId="139E1AAC"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DRs</w:t>
            </w:r>
          </w:p>
        </w:tc>
        <w:tc>
          <w:tcPr>
            <w:tcW w:w="1409" w:type="dxa"/>
            <w:tcBorders>
              <w:top w:val="nil"/>
              <w:left w:val="nil"/>
              <w:bottom w:val="single" w:sz="4" w:space="0" w:color="auto"/>
              <w:right w:val="single" w:sz="4" w:space="0" w:color="auto"/>
            </w:tcBorders>
            <w:shd w:val="clear" w:color="auto" w:fill="auto"/>
            <w:noWrap/>
            <w:textDirection w:val="tbRl"/>
            <w:vAlign w:val="center"/>
            <w:hideMark/>
          </w:tcPr>
          <w:p w14:paraId="36841660"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Overlap</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370E5C83"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Euclidean</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3CFFE10F"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Hamming</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5C4E4F89"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Jaccard</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434E0F83"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Cosine</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7509C6CA" w14:textId="77777777" w:rsidR="003A6A9B" w:rsidRPr="00794D79" w:rsidRDefault="003A6A9B" w:rsidP="009D006E">
            <w:pPr>
              <w:bidi w:val="0"/>
              <w:spacing w:after="0" w:line="240" w:lineRule="auto"/>
              <w:jc w:val="center"/>
              <w:rPr>
                <w:rFonts w:cs="Times New Roman"/>
                <w:b/>
                <w:bCs/>
                <w:color w:val="000000"/>
                <w:szCs w:val="24"/>
              </w:rPr>
            </w:pPr>
            <w:proofErr w:type="spellStart"/>
            <w:r w:rsidRPr="00CD23FA">
              <w:rPr>
                <w:rFonts w:cs="Times New Roman"/>
                <w:b/>
                <w:bCs/>
                <w:color w:val="000000"/>
                <w:szCs w:val="24"/>
              </w:rPr>
              <w:t>Levenstein</w:t>
            </w:r>
            <w:proofErr w:type="spellEnd"/>
          </w:p>
        </w:tc>
        <w:tc>
          <w:tcPr>
            <w:tcW w:w="1016" w:type="dxa"/>
            <w:tcBorders>
              <w:top w:val="nil"/>
              <w:left w:val="nil"/>
              <w:bottom w:val="single" w:sz="4" w:space="0" w:color="auto"/>
              <w:right w:val="single" w:sz="4" w:space="0" w:color="auto"/>
            </w:tcBorders>
            <w:shd w:val="clear" w:color="auto" w:fill="auto"/>
            <w:noWrap/>
            <w:textDirection w:val="tbRl"/>
            <w:vAlign w:val="center"/>
            <w:hideMark/>
          </w:tcPr>
          <w:p w14:paraId="131C34DD"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Chebyshev</w:t>
            </w:r>
          </w:p>
        </w:tc>
      </w:tr>
      <w:tr w:rsidR="003A6A9B" w:rsidRPr="00794D79" w14:paraId="2D600F7A" w14:textId="77777777" w:rsidTr="003A6A9B">
        <w:trPr>
          <w:trHeight w:val="384"/>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518A136E"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SOM</w:t>
            </w:r>
          </w:p>
        </w:tc>
        <w:tc>
          <w:tcPr>
            <w:tcW w:w="1409" w:type="dxa"/>
            <w:tcBorders>
              <w:top w:val="nil"/>
              <w:left w:val="nil"/>
              <w:bottom w:val="single" w:sz="4" w:space="0" w:color="auto"/>
              <w:right w:val="single" w:sz="4" w:space="0" w:color="auto"/>
            </w:tcBorders>
            <w:shd w:val="clear" w:color="auto" w:fill="auto"/>
            <w:noWrap/>
            <w:vAlign w:val="bottom"/>
            <w:hideMark/>
          </w:tcPr>
          <w:p w14:paraId="39185049"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31.02%</w:t>
            </w:r>
          </w:p>
        </w:tc>
        <w:tc>
          <w:tcPr>
            <w:tcW w:w="1002" w:type="dxa"/>
            <w:tcBorders>
              <w:top w:val="nil"/>
              <w:left w:val="nil"/>
              <w:bottom w:val="single" w:sz="4" w:space="0" w:color="auto"/>
              <w:right w:val="single" w:sz="4" w:space="0" w:color="auto"/>
            </w:tcBorders>
            <w:shd w:val="clear" w:color="auto" w:fill="auto"/>
            <w:noWrap/>
            <w:vAlign w:val="bottom"/>
            <w:hideMark/>
          </w:tcPr>
          <w:p w14:paraId="341004C2"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49.03%</w:t>
            </w:r>
          </w:p>
        </w:tc>
        <w:tc>
          <w:tcPr>
            <w:tcW w:w="1002" w:type="dxa"/>
            <w:tcBorders>
              <w:top w:val="nil"/>
              <w:left w:val="nil"/>
              <w:bottom w:val="single" w:sz="4" w:space="0" w:color="auto"/>
              <w:right w:val="single" w:sz="4" w:space="0" w:color="auto"/>
            </w:tcBorders>
            <w:shd w:val="clear" w:color="auto" w:fill="auto"/>
            <w:noWrap/>
            <w:vAlign w:val="bottom"/>
            <w:hideMark/>
          </w:tcPr>
          <w:p w14:paraId="6089E49D"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39.89%</w:t>
            </w:r>
          </w:p>
        </w:tc>
        <w:tc>
          <w:tcPr>
            <w:tcW w:w="1002" w:type="dxa"/>
            <w:tcBorders>
              <w:top w:val="nil"/>
              <w:left w:val="nil"/>
              <w:bottom w:val="single" w:sz="4" w:space="0" w:color="auto"/>
              <w:right w:val="single" w:sz="4" w:space="0" w:color="auto"/>
            </w:tcBorders>
            <w:shd w:val="clear" w:color="auto" w:fill="auto"/>
            <w:noWrap/>
            <w:vAlign w:val="bottom"/>
            <w:hideMark/>
          </w:tcPr>
          <w:p w14:paraId="39D42D9F"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40.31%</w:t>
            </w:r>
          </w:p>
        </w:tc>
        <w:tc>
          <w:tcPr>
            <w:tcW w:w="1002" w:type="dxa"/>
            <w:tcBorders>
              <w:top w:val="nil"/>
              <w:left w:val="nil"/>
              <w:bottom w:val="single" w:sz="4" w:space="0" w:color="auto"/>
              <w:right w:val="single" w:sz="4" w:space="0" w:color="auto"/>
            </w:tcBorders>
            <w:shd w:val="clear" w:color="auto" w:fill="auto"/>
            <w:noWrap/>
            <w:vAlign w:val="bottom"/>
            <w:hideMark/>
          </w:tcPr>
          <w:p w14:paraId="1BE70448"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55.92%</w:t>
            </w:r>
          </w:p>
        </w:tc>
        <w:tc>
          <w:tcPr>
            <w:tcW w:w="1002" w:type="dxa"/>
            <w:tcBorders>
              <w:top w:val="nil"/>
              <w:left w:val="nil"/>
              <w:bottom w:val="single" w:sz="4" w:space="0" w:color="auto"/>
              <w:right w:val="single" w:sz="4" w:space="0" w:color="auto"/>
            </w:tcBorders>
            <w:shd w:val="clear" w:color="auto" w:fill="auto"/>
            <w:noWrap/>
            <w:vAlign w:val="bottom"/>
            <w:hideMark/>
          </w:tcPr>
          <w:p w14:paraId="62779B2D"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34.41%</w:t>
            </w:r>
          </w:p>
        </w:tc>
        <w:tc>
          <w:tcPr>
            <w:tcW w:w="1016" w:type="dxa"/>
            <w:tcBorders>
              <w:top w:val="nil"/>
              <w:left w:val="nil"/>
              <w:bottom w:val="single" w:sz="4" w:space="0" w:color="auto"/>
              <w:right w:val="single" w:sz="4" w:space="0" w:color="auto"/>
            </w:tcBorders>
            <w:shd w:val="clear" w:color="auto" w:fill="auto"/>
            <w:noWrap/>
            <w:vAlign w:val="bottom"/>
            <w:hideMark/>
          </w:tcPr>
          <w:p w14:paraId="1E5E93FD"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41.02%</w:t>
            </w:r>
          </w:p>
        </w:tc>
      </w:tr>
      <w:tr w:rsidR="003A6A9B" w:rsidRPr="00794D79" w14:paraId="63931831" w14:textId="77777777" w:rsidTr="003A6A9B">
        <w:trPr>
          <w:trHeight w:val="312"/>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4F074D6C"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t-SNE</w:t>
            </w:r>
          </w:p>
        </w:tc>
        <w:tc>
          <w:tcPr>
            <w:tcW w:w="1409" w:type="dxa"/>
            <w:tcBorders>
              <w:top w:val="nil"/>
              <w:left w:val="nil"/>
              <w:bottom w:val="single" w:sz="4" w:space="0" w:color="auto"/>
              <w:right w:val="single" w:sz="4" w:space="0" w:color="auto"/>
            </w:tcBorders>
            <w:shd w:val="clear" w:color="auto" w:fill="auto"/>
            <w:noWrap/>
            <w:vAlign w:val="bottom"/>
            <w:hideMark/>
          </w:tcPr>
          <w:p w14:paraId="6632078B"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33.24%</w:t>
            </w:r>
          </w:p>
        </w:tc>
        <w:tc>
          <w:tcPr>
            <w:tcW w:w="1002" w:type="dxa"/>
            <w:tcBorders>
              <w:top w:val="nil"/>
              <w:left w:val="nil"/>
              <w:bottom w:val="single" w:sz="4" w:space="0" w:color="auto"/>
              <w:right w:val="single" w:sz="4" w:space="0" w:color="auto"/>
            </w:tcBorders>
            <w:shd w:val="clear" w:color="auto" w:fill="auto"/>
            <w:noWrap/>
            <w:vAlign w:val="bottom"/>
            <w:hideMark/>
          </w:tcPr>
          <w:p w14:paraId="5BE166CF"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53.78%</w:t>
            </w:r>
          </w:p>
        </w:tc>
        <w:tc>
          <w:tcPr>
            <w:tcW w:w="1002" w:type="dxa"/>
            <w:tcBorders>
              <w:top w:val="nil"/>
              <w:left w:val="nil"/>
              <w:bottom w:val="single" w:sz="4" w:space="0" w:color="auto"/>
              <w:right w:val="single" w:sz="4" w:space="0" w:color="auto"/>
            </w:tcBorders>
            <w:shd w:val="clear" w:color="auto" w:fill="auto"/>
            <w:noWrap/>
            <w:vAlign w:val="bottom"/>
            <w:hideMark/>
          </w:tcPr>
          <w:p w14:paraId="6FBF1CF4"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44.34%</w:t>
            </w:r>
          </w:p>
        </w:tc>
        <w:tc>
          <w:tcPr>
            <w:tcW w:w="1002" w:type="dxa"/>
            <w:tcBorders>
              <w:top w:val="nil"/>
              <w:left w:val="nil"/>
              <w:bottom w:val="single" w:sz="4" w:space="0" w:color="auto"/>
              <w:right w:val="single" w:sz="4" w:space="0" w:color="auto"/>
            </w:tcBorders>
            <w:shd w:val="clear" w:color="auto" w:fill="auto"/>
            <w:noWrap/>
            <w:vAlign w:val="bottom"/>
            <w:hideMark/>
          </w:tcPr>
          <w:p w14:paraId="0C0EACD8"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38.42%</w:t>
            </w:r>
          </w:p>
        </w:tc>
        <w:tc>
          <w:tcPr>
            <w:tcW w:w="1002" w:type="dxa"/>
            <w:tcBorders>
              <w:top w:val="nil"/>
              <w:left w:val="nil"/>
              <w:bottom w:val="single" w:sz="4" w:space="0" w:color="auto"/>
              <w:right w:val="single" w:sz="4" w:space="0" w:color="auto"/>
            </w:tcBorders>
            <w:shd w:val="clear" w:color="auto" w:fill="auto"/>
            <w:noWrap/>
            <w:vAlign w:val="bottom"/>
            <w:hideMark/>
          </w:tcPr>
          <w:p w14:paraId="2A09A373"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52.67%</w:t>
            </w:r>
          </w:p>
        </w:tc>
        <w:tc>
          <w:tcPr>
            <w:tcW w:w="1002" w:type="dxa"/>
            <w:tcBorders>
              <w:top w:val="nil"/>
              <w:left w:val="nil"/>
              <w:bottom w:val="single" w:sz="4" w:space="0" w:color="auto"/>
              <w:right w:val="single" w:sz="4" w:space="0" w:color="auto"/>
            </w:tcBorders>
            <w:shd w:val="clear" w:color="auto" w:fill="auto"/>
            <w:noWrap/>
            <w:vAlign w:val="bottom"/>
            <w:hideMark/>
          </w:tcPr>
          <w:p w14:paraId="4ED04978"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35.83%</w:t>
            </w:r>
          </w:p>
        </w:tc>
        <w:tc>
          <w:tcPr>
            <w:tcW w:w="1016" w:type="dxa"/>
            <w:tcBorders>
              <w:top w:val="nil"/>
              <w:left w:val="nil"/>
              <w:bottom w:val="single" w:sz="4" w:space="0" w:color="auto"/>
              <w:right w:val="single" w:sz="4" w:space="0" w:color="auto"/>
            </w:tcBorders>
            <w:shd w:val="clear" w:color="auto" w:fill="auto"/>
            <w:noWrap/>
            <w:vAlign w:val="bottom"/>
            <w:hideMark/>
          </w:tcPr>
          <w:p w14:paraId="2845FB86"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46.75</w:t>
            </w:r>
            <w:r w:rsidRPr="00CD23FA">
              <w:rPr>
                <w:rFonts w:cs="Times New Roman"/>
                <w:color w:val="000000"/>
                <w:szCs w:val="24"/>
              </w:rPr>
              <w:t> </w:t>
            </w:r>
            <w:r>
              <w:rPr>
                <w:rFonts w:cs="Times New Roman"/>
                <w:color w:val="000000"/>
                <w:szCs w:val="24"/>
              </w:rPr>
              <w:t>%</w:t>
            </w:r>
          </w:p>
        </w:tc>
      </w:tr>
      <w:tr w:rsidR="003A6A9B" w:rsidRPr="00794D79" w14:paraId="6F28BD8F" w14:textId="77777777" w:rsidTr="003A6A9B">
        <w:trPr>
          <w:trHeight w:val="312"/>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1D13F136"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UMAP</w:t>
            </w:r>
          </w:p>
        </w:tc>
        <w:tc>
          <w:tcPr>
            <w:tcW w:w="1409" w:type="dxa"/>
            <w:tcBorders>
              <w:top w:val="nil"/>
              <w:left w:val="nil"/>
              <w:bottom w:val="single" w:sz="4" w:space="0" w:color="auto"/>
              <w:right w:val="single" w:sz="4" w:space="0" w:color="auto"/>
            </w:tcBorders>
            <w:shd w:val="clear" w:color="auto" w:fill="auto"/>
            <w:noWrap/>
            <w:vAlign w:val="bottom"/>
            <w:hideMark/>
          </w:tcPr>
          <w:p w14:paraId="6518D998"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40.97%</w:t>
            </w:r>
          </w:p>
        </w:tc>
        <w:tc>
          <w:tcPr>
            <w:tcW w:w="1002" w:type="dxa"/>
            <w:tcBorders>
              <w:top w:val="nil"/>
              <w:left w:val="nil"/>
              <w:bottom w:val="single" w:sz="4" w:space="0" w:color="auto"/>
              <w:right w:val="single" w:sz="4" w:space="0" w:color="auto"/>
            </w:tcBorders>
            <w:shd w:val="clear" w:color="auto" w:fill="auto"/>
            <w:noWrap/>
            <w:vAlign w:val="bottom"/>
            <w:hideMark/>
          </w:tcPr>
          <w:p w14:paraId="05609049" w14:textId="77777777" w:rsidR="003A6A9B" w:rsidRPr="002A3CCC" w:rsidRDefault="003A6A9B" w:rsidP="009D006E">
            <w:pPr>
              <w:bidi w:val="0"/>
              <w:spacing w:after="0" w:line="240" w:lineRule="auto"/>
              <w:rPr>
                <w:rFonts w:cs="Times New Roman"/>
                <w:b/>
                <w:bCs/>
                <w:color w:val="000000"/>
                <w:szCs w:val="24"/>
              </w:rPr>
            </w:pPr>
            <w:r w:rsidRPr="002A3CCC">
              <w:rPr>
                <w:rFonts w:cs="Times New Roman"/>
                <w:b/>
                <w:bCs/>
                <w:color w:val="000000"/>
                <w:szCs w:val="24"/>
              </w:rPr>
              <w:t>58.59</w:t>
            </w:r>
            <w:r>
              <w:rPr>
                <w:rFonts w:cs="Times New Roman"/>
                <w:b/>
                <w:bCs/>
                <w:color w:val="000000"/>
                <w:szCs w:val="24"/>
              </w:rPr>
              <w:t>%</w:t>
            </w:r>
          </w:p>
        </w:tc>
        <w:tc>
          <w:tcPr>
            <w:tcW w:w="1002" w:type="dxa"/>
            <w:tcBorders>
              <w:top w:val="nil"/>
              <w:left w:val="nil"/>
              <w:bottom w:val="single" w:sz="4" w:space="0" w:color="auto"/>
              <w:right w:val="single" w:sz="4" w:space="0" w:color="auto"/>
            </w:tcBorders>
            <w:shd w:val="clear" w:color="auto" w:fill="auto"/>
            <w:noWrap/>
            <w:vAlign w:val="bottom"/>
            <w:hideMark/>
          </w:tcPr>
          <w:p w14:paraId="6A301762"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45.27%</w:t>
            </w:r>
          </w:p>
        </w:tc>
        <w:tc>
          <w:tcPr>
            <w:tcW w:w="1002" w:type="dxa"/>
            <w:tcBorders>
              <w:top w:val="nil"/>
              <w:left w:val="nil"/>
              <w:bottom w:val="single" w:sz="4" w:space="0" w:color="auto"/>
              <w:right w:val="single" w:sz="4" w:space="0" w:color="auto"/>
            </w:tcBorders>
            <w:shd w:val="clear" w:color="auto" w:fill="auto"/>
            <w:noWrap/>
            <w:vAlign w:val="bottom"/>
            <w:hideMark/>
          </w:tcPr>
          <w:p w14:paraId="14DB2D18"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44.12%</w:t>
            </w:r>
          </w:p>
        </w:tc>
        <w:tc>
          <w:tcPr>
            <w:tcW w:w="1002" w:type="dxa"/>
            <w:tcBorders>
              <w:top w:val="nil"/>
              <w:left w:val="nil"/>
              <w:bottom w:val="single" w:sz="4" w:space="0" w:color="auto"/>
              <w:right w:val="single" w:sz="4" w:space="0" w:color="auto"/>
            </w:tcBorders>
            <w:shd w:val="clear" w:color="auto" w:fill="auto"/>
            <w:noWrap/>
            <w:vAlign w:val="bottom"/>
            <w:hideMark/>
          </w:tcPr>
          <w:p w14:paraId="375DBE25" w14:textId="77777777" w:rsidR="003A6A9B" w:rsidRPr="002A3CCC" w:rsidRDefault="003A6A9B" w:rsidP="009D006E">
            <w:pPr>
              <w:bidi w:val="0"/>
              <w:spacing w:after="0" w:line="240" w:lineRule="auto"/>
              <w:rPr>
                <w:rFonts w:cs="Times New Roman"/>
                <w:color w:val="000000"/>
                <w:szCs w:val="24"/>
              </w:rPr>
            </w:pPr>
            <w:r w:rsidRPr="002A3CCC">
              <w:rPr>
                <w:rFonts w:cs="Times New Roman"/>
                <w:color w:val="000000"/>
                <w:szCs w:val="24"/>
              </w:rPr>
              <w:t>56.1</w:t>
            </w:r>
            <w:r>
              <w:rPr>
                <w:rFonts w:cs="Times New Roman"/>
                <w:color w:val="000000"/>
                <w:szCs w:val="24"/>
              </w:rPr>
              <w:t>%</w:t>
            </w:r>
          </w:p>
        </w:tc>
        <w:tc>
          <w:tcPr>
            <w:tcW w:w="1002" w:type="dxa"/>
            <w:tcBorders>
              <w:top w:val="nil"/>
              <w:left w:val="nil"/>
              <w:bottom w:val="single" w:sz="4" w:space="0" w:color="auto"/>
              <w:right w:val="single" w:sz="4" w:space="0" w:color="auto"/>
            </w:tcBorders>
            <w:shd w:val="clear" w:color="auto" w:fill="auto"/>
            <w:noWrap/>
            <w:vAlign w:val="bottom"/>
            <w:hideMark/>
          </w:tcPr>
          <w:p w14:paraId="1D36E8BA"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37.46%</w:t>
            </w:r>
          </w:p>
        </w:tc>
        <w:tc>
          <w:tcPr>
            <w:tcW w:w="1016" w:type="dxa"/>
            <w:tcBorders>
              <w:top w:val="nil"/>
              <w:left w:val="nil"/>
              <w:bottom w:val="single" w:sz="4" w:space="0" w:color="auto"/>
              <w:right w:val="single" w:sz="4" w:space="0" w:color="auto"/>
            </w:tcBorders>
            <w:shd w:val="clear" w:color="auto" w:fill="auto"/>
            <w:noWrap/>
            <w:vAlign w:val="bottom"/>
            <w:hideMark/>
          </w:tcPr>
          <w:p w14:paraId="5E8AD919"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42.3%</w:t>
            </w:r>
          </w:p>
        </w:tc>
      </w:tr>
      <w:tr w:rsidR="003A6A9B" w:rsidRPr="00794D79" w14:paraId="21354AE5" w14:textId="77777777" w:rsidTr="003A6A9B">
        <w:trPr>
          <w:trHeight w:val="312"/>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08FD17E8"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MDS</w:t>
            </w:r>
          </w:p>
        </w:tc>
        <w:tc>
          <w:tcPr>
            <w:tcW w:w="1409" w:type="dxa"/>
            <w:tcBorders>
              <w:top w:val="nil"/>
              <w:left w:val="nil"/>
              <w:bottom w:val="single" w:sz="4" w:space="0" w:color="auto"/>
              <w:right w:val="single" w:sz="4" w:space="0" w:color="auto"/>
            </w:tcBorders>
            <w:shd w:val="clear" w:color="auto" w:fill="auto"/>
            <w:noWrap/>
            <w:vAlign w:val="bottom"/>
            <w:hideMark/>
          </w:tcPr>
          <w:p w14:paraId="167F8846"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28.74%</w:t>
            </w:r>
          </w:p>
        </w:tc>
        <w:tc>
          <w:tcPr>
            <w:tcW w:w="1002" w:type="dxa"/>
            <w:tcBorders>
              <w:top w:val="nil"/>
              <w:left w:val="nil"/>
              <w:bottom w:val="single" w:sz="4" w:space="0" w:color="auto"/>
              <w:right w:val="single" w:sz="4" w:space="0" w:color="auto"/>
            </w:tcBorders>
            <w:shd w:val="clear" w:color="auto" w:fill="auto"/>
            <w:noWrap/>
            <w:vAlign w:val="bottom"/>
            <w:hideMark/>
          </w:tcPr>
          <w:p w14:paraId="3139A06E"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35.95%</w:t>
            </w:r>
          </w:p>
        </w:tc>
        <w:tc>
          <w:tcPr>
            <w:tcW w:w="1002" w:type="dxa"/>
            <w:tcBorders>
              <w:top w:val="nil"/>
              <w:left w:val="nil"/>
              <w:bottom w:val="single" w:sz="4" w:space="0" w:color="auto"/>
              <w:right w:val="single" w:sz="4" w:space="0" w:color="auto"/>
            </w:tcBorders>
            <w:shd w:val="clear" w:color="auto" w:fill="auto"/>
            <w:noWrap/>
            <w:vAlign w:val="bottom"/>
            <w:hideMark/>
          </w:tcPr>
          <w:p w14:paraId="0ACC7C8C"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36.23%</w:t>
            </w:r>
          </w:p>
        </w:tc>
        <w:tc>
          <w:tcPr>
            <w:tcW w:w="1002" w:type="dxa"/>
            <w:tcBorders>
              <w:top w:val="nil"/>
              <w:left w:val="nil"/>
              <w:bottom w:val="single" w:sz="4" w:space="0" w:color="auto"/>
              <w:right w:val="single" w:sz="4" w:space="0" w:color="auto"/>
            </w:tcBorders>
            <w:shd w:val="clear" w:color="auto" w:fill="auto"/>
            <w:noWrap/>
            <w:vAlign w:val="bottom"/>
            <w:hideMark/>
          </w:tcPr>
          <w:p w14:paraId="6D099DFD"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30.05%</w:t>
            </w:r>
          </w:p>
        </w:tc>
        <w:tc>
          <w:tcPr>
            <w:tcW w:w="1002" w:type="dxa"/>
            <w:tcBorders>
              <w:top w:val="nil"/>
              <w:left w:val="nil"/>
              <w:bottom w:val="single" w:sz="4" w:space="0" w:color="auto"/>
              <w:right w:val="single" w:sz="4" w:space="0" w:color="auto"/>
            </w:tcBorders>
            <w:shd w:val="clear" w:color="auto" w:fill="auto"/>
            <w:noWrap/>
            <w:vAlign w:val="bottom"/>
            <w:hideMark/>
          </w:tcPr>
          <w:p w14:paraId="24FEE2DB"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34.27%</w:t>
            </w:r>
          </w:p>
        </w:tc>
        <w:tc>
          <w:tcPr>
            <w:tcW w:w="1002" w:type="dxa"/>
            <w:tcBorders>
              <w:top w:val="nil"/>
              <w:left w:val="nil"/>
              <w:bottom w:val="single" w:sz="4" w:space="0" w:color="auto"/>
              <w:right w:val="single" w:sz="4" w:space="0" w:color="auto"/>
            </w:tcBorders>
            <w:shd w:val="clear" w:color="auto" w:fill="auto"/>
            <w:noWrap/>
            <w:vAlign w:val="bottom"/>
            <w:hideMark/>
          </w:tcPr>
          <w:p w14:paraId="1576D51D"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37.78%</w:t>
            </w:r>
          </w:p>
        </w:tc>
        <w:tc>
          <w:tcPr>
            <w:tcW w:w="1016" w:type="dxa"/>
            <w:tcBorders>
              <w:top w:val="nil"/>
              <w:left w:val="nil"/>
              <w:bottom w:val="single" w:sz="4" w:space="0" w:color="auto"/>
              <w:right w:val="single" w:sz="4" w:space="0" w:color="auto"/>
            </w:tcBorders>
            <w:shd w:val="clear" w:color="auto" w:fill="auto"/>
            <w:noWrap/>
            <w:vAlign w:val="bottom"/>
            <w:hideMark/>
          </w:tcPr>
          <w:p w14:paraId="0ADA7AF3"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32.01%</w:t>
            </w:r>
          </w:p>
        </w:tc>
      </w:tr>
    </w:tbl>
    <w:p w14:paraId="56929701" w14:textId="77777777" w:rsidR="003A6A9B" w:rsidRDefault="003A6A9B" w:rsidP="003A6A9B">
      <w:pPr>
        <w:rPr>
          <w:i/>
          <w:iCs/>
          <w:color w:val="000000" w:themeColor="text1"/>
          <w:szCs w:val="24"/>
          <w:rtl/>
        </w:rPr>
      </w:pPr>
    </w:p>
    <w:p w14:paraId="4AECA67D" w14:textId="1647B39C" w:rsidR="003A6A9B" w:rsidRDefault="003A6A9B" w:rsidP="003A6A9B">
      <w:pPr>
        <w:pStyle w:val="aa"/>
        <w:rPr>
          <w:rtl/>
        </w:rPr>
      </w:pPr>
      <w:bookmarkStart w:id="128" w:name="_Toc175851355"/>
      <w:r>
        <w:rPr>
          <w:rFonts w:hint="cs"/>
          <w:rtl/>
        </w:rPr>
        <w:t xml:space="preserve">جدول (6-5) </w:t>
      </w:r>
      <w:r w:rsidRPr="00466117">
        <w:rPr>
          <w:rFonts w:hint="cs"/>
          <w:rtl/>
        </w:rPr>
        <w:t>نتایج دقت</w:t>
      </w:r>
      <w:r w:rsidRPr="00466117">
        <w:rPr>
          <w:rtl/>
        </w:rPr>
        <w:softHyphen/>
      </w:r>
      <w:r w:rsidRPr="00466117">
        <w:rPr>
          <w:rFonts w:hint="cs"/>
          <w:rtl/>
        </w:rPr>
        <w:t xml:space="preserve">های به دست آمده از مجموعه داده </w:t>
      </w:r>
      <w:r w:rsidRPr="003F5556">
        <w:rPr>
          <w:rFonts w:asciiTheme="majorBidi" w:hAnsiTheme="majorBidi" w:cstheme="majorBidi"/>
        </w:rPr>
        <w:t>QASC</w:t>
      </w:r>
      <w:r w:rsidRPr="00466117">
        <w:rPr>
          <w:rFonts w:hint="cs"/>
          <w:rtl/>
        </w:rPr>
        <w:t xml:space="preserve"> پس از جایگزینی بردارها</w:t>
      </w:r>
      <w:bookmarkEnd w:id="128"/>
    </w:p>
    <w:tbl>
      <w:tblPr>
        <w:tblW w:w="8481" w:type="dxa"/>
        <w:jc w:val="center"/>
        <w:tblLook w:val="04A0" w:firstRow="1" w:lastRow="0" w:firstColumn="1" w:lastColumn="0" w:noHBand="0" w:noVBand="1"/>
      </w:tblPr>
      <w:tblGrid>
        <w:gridCol w:w="1060"/>
        <w:gridCol w:w="1208"/>
        <w:gridCol w:w="993"/>
        <w:gridCol w:w="1134"/>
        <w:gridCol w:w="1080"/>
        <w:gridCol w:w="1002"/>
        <w:gridCol w:w="1002"/>
        <w:gridCol w:w="1002"/>
      </w:tblGrid>
      <w:tr w:rsidR="003A6A9B" w:rsidRPr="00794D79" w14:paraId="5FC175AC" w14:textId="77777777" w:rsidTr="003A6A9B">
        <w:trPr>
          <w:trHeight w:val="312"/>
          <w:jc w:val="center"/>
        </w:trPr>
        <w:tc>
          <w:tcPr>
            <w:tcW w:w="1060" w:type="dxa"/>
            <w:tcBorders>
              <w:top w:val="nil"/>
              <w:left w:val="nil"/>
              <w:bottom w:val="nil"/>
              <w:right w:val="nil"/>
            </w:tcBorders>
            <w:shd w:val="clear" w:color="auto" w:fill="auto"/>
            <w:noWrap/>
            <w:vAlign w:val="bottom"/>
            <w:hideMark/>
          </w:tcPr>
          <w:p w14:paraId="09357A57" w14:textId="77777777" w:rsidR="003A6A9B" w:rsidRPr="00794D79" w:rsidRDefault="003A6A9B" w:rsidP="009D006E">
            <w:pPr>
              <w:bidi w:val="0"/>
              <w:spacing w:after="0" w:line="240" w:lineRule="auto"/>
              <w:rPr>
                <w:rFonts w:cs="Times New Roman"/>
                <w:szCs w:val="24"/>
              </w:rPr>
            </w:pPr>
            <w:bookmarkStart w:id="129" w:name="_Hlk174385206"/>
          </w:p>
        </w:tc>
        <w:tc>
          <w:tcPr>
            <w:tcW w:w="7421"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ABF422"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similarity metrics</w:t>
            </w:r>
          </w:p>
        </w:tc>
      </w:tr>
      <w:tr w:rsidR="003A6A9B" w:rsidRPr="00794D79" w14:paraId="6129F51B" w14:textId="77777777" w:rsidTr="003A6A9B">
        <w:trPr>
          <w:trHeight w:val="1212"/>
          <w:jc w:val="center"/>
        </w:trPr>
        <w:tc>
          <w:tcPr>
            <w:tcW w:w="1060" w:type="dxa"/>
            <w:tcBorders>
              <w:top w:val="single" w:sz="4" w:space="0" w:color="auto"/>
              <w:left w:val="single" w:sz="4" w:space="0" w:color="auto"/>
              <w:bottom w:val="single" w:sz="4" w:space="0" w:color="auto"/>
              <w:right w:val="single" w:sz="4" w:space="0" w:color="auto"/>
            </w:tcBorders>
            <w:shd w:val="clear" w:color="auto" w:fill="auto"/>
            <w:noWrap/>
            <w:textDirection w:val="tbRl"/>
            <w:vAlign w:val="center"/>
            <w:hideMark/>
          </w:tcPr>
          <w:p w14:paraId="00E52D44"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DRs</w:t>
            </w:r>
          </w:p>
        </w:tc>
        <w:tc>
          <w:tcPr>
            <w:tcW w:w="1208" w:type="dxa"/>
            <w:tcBorders>
              <w:top w:val="nil"/>
              <w:left w:val="nil"/>
              <w:bottom w:val="single" w:sz="4" w:space="0" w:color="auto"/>
              <w:right w:val="single" w:sz="4" w:space="0" w:color="auto"/>
            </w:tcBorders>
            <w:shd w:val="clear" w:color="auto" w:fill="auto"/>
            <w:noWrap/>
            <w:textDirection w:val="tbRl"/>
            <w:vAlign w:val="center"/>
            <w:hideMark/>
          </w:tcPr>
          <w:p w14:paraId="730646C4"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Overlap</w:t>
            </w:r>
          </w:p>
        </w:tc>
        <w:tc>
          <w:tcPr>
            <w:tcW w:w="993" w:type="dxa"/>
            <w:tcBorders>
              <w:top w:val="nil"/>
              <w:left w:val="nil"/>
              <w:bottom w:val="single" w:sz="4" w:space="0" w:color="auto"/>
              <w:right w:val="single" w:sz="4" w:space="0" w:color="auto"/>
            </w:tcBorders>
            <w:shd w:val="clear" w:color="auto" w:fill="auto"/>
            <w:noWrap/>
            <w:textDirection w:val="tbRl"/>
            <w:vAlign w:val="center"/>
            <w:hideMark/>
          </w:tcPr>
          <w:p w14:paraId="3E9125CC"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Euclidean</w:t>
            </w:r>
          </w:p>
        </w:tc>
        <w:tc>
          <w:tcPr>
            <w:tcW w:w="1134" w:type="dxa"/>
            <w:tcBorders>
              <w:top w:val="nil"/>
              <w:left w:val="nil"/>
              <w:bottom w:val="single" w:sz="4" w:space="0" w:color="auto"/>
              <w:right w:val="single" w:sz="4" w:space="0" w:color="auto"/>
            </w:tcBorders>
            <w:shd w:val="clear" w:color="auto" w:fill="auto"/>
            <w:noWrap/>
            <w:textDirection w:val="tbRl"/>
            <w:vAlign w:val="center"/>
            <w:hideMark/>
          </w:tcPr>
          <w:p w14:paraId="6163D395"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Hamming</w:t>
            </w:r>
          </w:p>
        </w:tc>
        <w:tc>
          <w:tcPr>
            <w:tcW w:w="1080" w:type="dxa"/>
            <w:tcBorders>
              <w:top w:val="nil"/>
              <w:left w:val="nil"/>
              <w:bottom w:val="single" w:sz="4" w:space="0" w:color="auto"/>
              <w:right w:val="single" w:sz="4" w:space="0" w:color="auto"/>
            </w:tcBorders>
            <w:shd w:val="clear" w:color="auto" w:fill="auto"/>
            <w:noWrap/>
            <w:textDirection w:val="tbRl"/>
            <w:vAlign w:val="center"/>
            <w:hideMark/>
          </w:tcPr>
          <w:p w14:paraId="4747BA55"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Jaccard</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25C43B01"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Cosine</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662BBAD2" w14:textId="77777777" w:rsidR="003A6A9B" w:rsidRPr="00794D79" w:rsidRDefault="003A6A9B" w:rsidP="009D006E">
            <w:pPr>
              <w:bidi w:val="0"/>
              <w:spacing w:after="0" w:line="240" w:lineRule="auto"/>
              <w:jc w:val="center"/>
              <w:rPr>
                <w:rFonts w:cs="Times New Roman"/>
                <w:b/>
                <w:bCs/>
                <w:color w:val="000000"/>
                <w:szCs w:val="24"/>
              </w:rPr>
            </w:pPr>
            <w:proofErr w:type="spellStart"/>
            <w:r w:rsidRPr="00CD23FA">
              <w:rPr>
                <w:rFonts w:cs="Times New Roman"/>
                <w:b/>
                <w:bCs/>
                <w:color w:val="000000"/>
                <w:szCs w:val="24"/>
              </w:rPr>
              <w:t>Levenstein</w:t>
            </w:r>
            <w:proofErr w:type="spellEnd"/>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36AAF669"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Chebyshev</w:t>
            </w:r>
          </w:p>
        </w:tc>
      </w:tr>
      <w:tr w:rsidR="003A6A9B" w:rsidRPr="00794D79" w14:paraId="4CBCDCDF" w14:textId="77777777" w:rsidTr="003A6A9B">
        <w:trPr>
          <w:trHeight w:val="384"/>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21ACE9B9"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SOM</w:t>
            </w:r>
          </w:p>
        </w:tc>
        <w:tc>
          <w:tcPr>
            <w:tcW w:w="1208" w:type="dxa"/>
            <w:tcBorders>
              <w:top w:val="nil"/>
              <w:left w:val="nil"/>
              <w:bottom w:val="single" w:sz="4" w:space="0" w:color="auto"/>
              <w:right w:val="single" w:sz="4" w:space="0" w:color="auto"/>
            </w:tcBorders>
            <w:shd w:val="clear" w:color="auto" w:fill="auto"/>
            <w:noWrap/>
            <w:vAlign w:val="bottom"/>
          </w:tcPr>
          <w:p w14:paraId="69FF28BA"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28.78%</w:t>
            </w:r>
          </w:p>
        </w:tc>
        <w:tc>
          <w:tcPr>
            <w:tcW w:w="993" w:type="dxa"/>
            <w:tcBorders>
              <w:top w:val="nil"/>
              <w:left w:val="nil"/>
              <w:bottom w:val="single" w:sz="4" w:space="0" w:color="auto"/>
              <w:right w:val="single" w:sz="4" w:space="0" w:color="auto"/>
            </w:tcBorders>
            <w:shd w:val="clear" w:color="auto" w:fill="auto"/>
            <w:noWrap/>
            <w:vAlign w:val="bottom"/>
          </w:tcPr>
          <w:p w14:paraId="7CCA4527"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54.89%</w:t>
            </w:r>
          </w:p>
        </w:tc>
        <w:tc>
          <w:tcPr>
            <w:tcW w:w="1134" w:type="dxa"/>
            <w:tcBorders>
              <w:top w:val="nil"/>
              <w:left w:val="nil"/>
              <w:bottom w:val="single" w:sz="4" w:space="0" w:color="auto"/>
              <w:right w:val="single" w:sz="4" w:space="0" w:color="auto"/>
            </w:tcBorders>
            <w:shd w:val="clear" w:color="auto" w:fill="auto"/>
            <w:noWrap/>
            <w:vAlign w:val="bottom"/>
          </w:tcPr>
          <w:p w14:paraId="08BBE824"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39.44%</w:t>
            </w:r>
          </w:p>
        </w:tc>
        <w:tc>
          <w:tcPr>
            <w:tcW w:w="1080" w:type="dxa"/>
            <w:tcBorders>
              <w:top w:val="nil"/>
              <w:left w:val="nil"/>
              <w:bottom w:val="single" w:sz="4" w:space="0" w:color="auto"/>
              <w:right w:val="single" w:sz="4" w:space="0" w:color="auto"/>
            </w:tcBorders>
            <w:shd w:val="clear" w:color="auto" w:fill="auto"/>
            <w:noWrap/>
            <w:vAlign w:val="bottom"/>
          </w:tcPr>
          <w:p w14:paraId="4DB43DA8"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48.19%</w:t>
            </w:r>
          </w:p>
        </w:tc>
        <w:tc>
          <w:tcPr>
            <w:tcW w:w="1002" w:type="dxa"/>
            <w:tcBorders>
              <w:top w:val="nil"/>
              <w:left w:val="nil"/>
              <w:bottom w:val="single" w:sz="4" w:space="0" w:color="auto"/>
              <w:right w:val="single" w:sz="4" w:space="0" w:color="auto"/>
            </w:tcBorders>
            <w:shd w:val="clear" w:color="auto" w:fill="auto"/>
            <w:noWrap/>
            <w:vAlign w:val="bottom"/>
          </w:tcPr>
          <w:p w14:paraId="16AE2216" w14:textId="77777777" w:rsidR="003A6A9B" w:rsidRPr="002A3CCC" w:rsidRDefault="003A6A9B" w:rsidP="009D006E">
            <w:pPr>
              <w:bidi w:val="0"/>
              <w:spacing w:after="0" w:line="240" w:lineRule="auto"/>
              <w:rPr>
                <w:rFonts w:cs="Times New Roman"/>
                <w:b/>
                <w:bCs/>
                <w:color w:val="000000"/>
                <w:szCs w:val="24"/>
              </w:rPr>
            </w:pPr>
            <w:r w:rsidRPr="002A3CCC">
              <w:rPr>
                <w:rFonts w:cs="Times New Roman"/>
                <w:b/>
                <w:bCs/>
                <w:color w:val="000000"/>
                <w:szCs w:val="24"/>
              </w:rPr>
              <w:t>62.63</w:t>
            </w:r>
            <w:r>
              <w:rPr>
                <w:rFonts w:cs="Times New Roman"/>
                <w:b/>
                <w:bCs/>
                <w:color w:val="000000"/>
                <w:szCs w:val="24"/>
              </w:rPr>
              <w:t>%</w:t>
            </w:r>
          </w:p>
        </w:tc>
        <w:tc>
          <w:tcPr>
            <w:tcW w:w="1002" w:type="dxa"/>
            <w:tcBorders>
              <w:top w:val="nil"/>
              <w:left w:val="nil"/>
              <w:bottom w:val="single" w:sz="4" w:space="0" w:color="auto"/>
              <w:right w:val="single" w:sz="4" w:space="0" w:color="auto"/>
            </w:tcBorders>
            <w:shd w:val="clear" w:color="auto" w:fill="auto"/>
            <w:noWrap/>
            <w:vAlign w:val="bottom"/>
          </w:tcPr>
          <w:p w14:paraId="0DB4AA16"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20.25%</w:t>
            </w:r>
          </w:p>
        </w:tc>
        <w:tc>
          <w:tcPr>
            <w:tcW w:w="1002" w:type="dxa"/>
            <w:tcBorders>
              <w:top w:val="nil"/>
              <w:left w:val="nil"/>
              <w:bottom w:val="single" w:sz="4" w:space="0" w:color="auto"/>
              <w:right w:val="single" w:sz="4" w:space="0" w:color="auto"/>
            </w:tcBorders>
            <w:shd w:val="clear" w:color="auto" w:fill="auto"/>
            <w:noWrap/>
            <w:vAlign w:val="bottom"/>
          </w:tcPr>
          <w:p w14:paraId="66D7F3AB"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46.25%</w:t>
            </w:r>
          </w:p>
        </w:tc>
      </w:tr>
      <w:tr w:rsidR="003A6A9B" w:rsidRPr="00794D79" w14:paraId="015DE6F9" w14:textId="77777777" w:rsidTr="003A6A9B">
        <w:trPr>
          <w:trHeight w:val="312"/>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3504E934"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t-SNE</w:t>
            </w:r>
          </w:p>
        </w:tc>
        <w:tc>
          <w:tcPr>
            <w:tcW w:w="1208" w:type="dxa"/>
            <w:tcBorders>
              <w:top w:val="nil"/>
              <w:left w:val="nil"/>
              <w:bottom w:val="single" w:sz="4" w:space="0" w:color="auto"/>
              <w:right w:val="single" w:sz="4" w:space="0" w:color="auto"/>
            </w:tcBorders>
            <w:shd w:val="clear" w:color="auto" w:fill="auto"/>
            <w:noWrap/>
            <w:vAlign w:val="bottom"/>
            <w:hideMark/>
          </w:tcPr>
          <w:p w14:paraId="42C4685D"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31.45%</w:t>
            </w:r>
          </w:p>
        </w:tc>
        <w:tc>
          <w:tcPr>
            <w:tcW w:w="993" w:type="dxa"/>
            <w:tcBorders>
              <w:top w:val="nil"/>
              <w:left w:val="nil"/>
              <w:bottom w:val="single" w:sz="4" w:space="0" w:color="auto"/>
              <w:right w:val="single" w:sz="4" w:space="0" w:color="auto"/>
            </w:tcBorders>
            <w:shd w:val="clear" w:color="auto" w:fill="auto"/>
            <w:noWrap/>
            <w:vAlign w:val="bottom"/>
            <w:hideMark/>
          </w:tcPr>
          <w:p w14:paraId="0F0FBD0F"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54.59%</w:t>
            </w:r>
          </w:p>
        </w:tc>
        <w:tc>
          <w:tcPr>
            <w:tcW w:w="1134" w:type="dxa"/>
            <w:tcBorders>
              <w:top w:val="nil"/>
              <w:left w:val="nil"/>
              <w:bottom w:val="single" w:sz="4" w:space="0" w:color="auto"/>
              <w:right w:val="single" w:sz="4" w:space="0" w:color="auto"/>
            </w:tcBorders>
            <w:shd w:val="clear" w:color="auto" w:fill="auto"/>
            <w:noWrap/>
            <w:vAlign w:val="bottom"/>
            <w:hideMark/>
          </w:tcPr>
          <w:p w14:paraId="6D6D8910"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38.72%</w:t>
            </w:r>
          </w:p>
        </w:tc>
        <w:tc>
          <w:tcPr>
            <w:tcW w:w="1080" w:type="dxa"/>
            <w:tcBorders>
              <w:top w:val="nil"/>
              <w:left w:val="nil"/>
              <w:bottom w:val="single" w:sz="4" w:space="0" w:color="auto"/>
              <w:right w:val="single" w:sz="4" w:space="0" w:color="auto"/>
            </w:tcBorders>
            <w:shd w:val="clear" w:color="auto" w:fill="auto"/>
            <w:noWrap/>
            <w:vAlign w:val="bottom"/>
            <w:hideMark/>
          </w:tcPr>
          <w:p w14:paraId="5964F861"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50.7%</w:t>
            </w:r>
          </w:p>
        </w:tc>
        <w:tc>
          <w:tcPr>
            <w:tcW w:w="1002" w:type="dxa"/>
            <w:tcBorders>
              <w:top w:val="nil"/>
              <w:left w:val="nil"/>
              <w:bottom w:val="single" w:sz="4" w:space="0" w:color="auto"/>
              <w:right w:val="single" w:sz="4" w:space="0" w:color="auto"/>
            </w:tcBorders>
            <w:shd w:val="clear" w:color="auto" w:fill="auto"/>
            <w:noWrap/>
            <w:vAlign w:val="bottom"/>
            <w:hideMark/>
          </w:tcPr>
          <w:p w14:paraId="36F9BE0C"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61.93%</w:t>
            </w:r>
          </w:p>
        </w:tc>
        <w:tc>
          <w:tcPr>
            <w:tcW w:w="1002" w:type="dxa"/>
            <w:tcBorders>
              <w:top w:val="nil"/>
              <w:left w:val="nil"/>
              <w:bottom w:val="single" w:sz="4" w:space="0" w:color="auto"/>
              <w:right w:val="single" w:sz="4" w:space="0" w:color="auto"/>
            </w:tcBorders>
            <w:shd w:val="clear" w:color="auto" w:fill="auto"/>
            <w:noWrap/>
            <w:vAlign w:val="bottom"/>
            <w:hideMark/>
          </w:tcPr>
          <w:p w14:paraId="68729D31"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21.22%</w:t>
            </w:r>
          </w:p>
        </w:tc>
        <w:tc>
          <w:tcPr>
            <w:tcW w:w="1002" w:type="dxa"/>
            <w:tcBorders>
              <w:top w:val="nil"/>
              <w:left w:val="nil"/>
              <w:bottom w:val="single" w:sz="4" w:space="0" w:color="auto"/>
              <w:right w:val="single" w:sz="4" w:space="0" w:color="auto"/>
            </w:tcBorders>
            <w:shd w:val="clear" w:color="auto" w:fill="auto"/>
            <w:noWrap/>
            <w:vAlign w:val="bottom"/>
            <w:hideMark/>
          </w:tcPr>
          <w:p w14:paraId="3456CF5D"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48.22%</w:t>
            </w:r>
          </w:p>
        </w:tc>
      </w:tr>
      <w:tr w:rsidR="003A6A9B" w:rsidRPr="00794D79" w14:paraId="74A34DA7" w14:textId="77777777" w:rsidTr="003A6A9B">
        <w:trPr>
          <w:trHeight w:val="312"/>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0A729D2D"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UMAP</w:t>
            </w:r>
          </w:p>
        </w:tc>
        <w:tc>
          <w:tcPr>
            <w:tcW w:w="1208" w:type="dxa"/>
            <w:tcBorders>
              <w:top w:val="nil"/>
              <w:left w:val="nil"/>
              <w:bottom w:val="single" w:sz="4" w:space="0" w:color="auto"/>
              <w:right w:val="single" w:sz="4" w:space="0" w:color="auto"/>
            </w:tcBorders>
            <w:shd w:val="clear" w:color="auto" w:fill="auto"/>
            <w:noWrap/>
            <w:vAlign w:val="bottom"/>
            <w:hideMark/>
          </w:tcPr>
          <w:p w14:paraId="4919ABA0"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31.77%</w:t>
            </w:r>
          </w:p>
        </w:tc>
        <w:tc>
          <w:tcPr>
            <w:tcW w:w="993" w:type="dxa"/>
            <w:tcBorders>
              <w:top w:val="nil"/>
              <w:left w:val="nil"/>
              <w:bottom w:val="single" w:sz="4" w:space="0" w:color="auto"/>
              <w:right w:val="single" w:sz="4" w:space="0" w:color="auto"/>
            </w:tcBorders>
            <w:shd w:val="clear" w:color="auto" w:fill="auto"/>
            <w:noWrap/>
            <w:vAlign w:val="bottom"/>
            <w:hideMark/>
          </w:tcPr>
          <w:p w14:paraId="5F6CBB52"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46.49%</w:t>
            </w:r>
          </w:p>
        </w:tc>
        <w:tc>
          <w:tcPr>
            <w:tcW w:w="1134" w:type="dxa"/>
            <w:tcBorders>
              <w:top w:val="nil"/>
              <w:left w:val="nil"/>
              <w:bottom w:val="single" w:sz="4" w:space="0" w:color="auto"/>
              <w:right w:val="single" w:sz="4" w:space="0" w:color="auto"/>
            </w:tcBorders>
            <w:shd w:val="clear" w:color="auto" w:fill="auto"/>
            <w:noWrap/>
            <w:vAlign w:val="bottom"/>
            <w:hideMark/>
          </w:tcPr>
          <w:p w14:paraId="695B1360"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33.53%</w:t>
            </w:r>
          </w:p>
        </w:tc>
        <w:tc>
          <w:tcPr>
            <w:tcW w:w="1080" w:type="dxa"/>
            <w:tcBorders>
              <w:top w:val="nil"/>
              <w:left w:val="nil"/>
              <w:bottom w:val="single" w:sz="4" w:space="0" w:color="auto"/>
              <w:right w:val="single" w:sz="4" w:space="0" w:color="auto"/>
            </w:tcBorders>
            <w:shd w:val="clear" w:color="auto" w:fill="auto"/>
            <w:noWrap/>
            <w:vAlign w:val="bottom"/>
            <w:hideMark/>
          </w:tcPr>
          <w:p w14:paraId="24F62D31"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40.12%</w:t>
            </w:r>
          </w:p>
        </w:tc>
        <w:tc>
          <w:tcPr>
            <w:tcW w:w="1002" w:type="dxa"/>
            <w:tcBorders>
              <w:top w:val="nil"/>
              <w:left w:val="nil"/>
              <w:bottom w:val="single" w:sz="4" w:space="0" w:color="auto"/>
              <w:right w:val="single" w:sz="4" w:space="0" w:color="auto"/>
            </w:tcBorders>
            <w:shd w:val="clear" w:color="auto" w:fill="auto"/>
            <w:noWrap/>
            <w:vAlign w:val="bottom"/>
            <w:hideMark/>
          </w:tcPr>
          <w:p w14:paraId="133082C7"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53.51%</w:t>
            </w:r>
          </w:p>
        </w:tc>
        <w:tc>
          <w:tcPr>
            <w:tcW w:w="1002" w:type="dxa"/>
            <w:tcBorders>
              <w:top w:val="nil"/>
              <w:left w:val="nil"/>
              <w:bottom w:val="single" w:sz="4" w:space="0" w:color="auto"/>
              <w:right w:val="single" w:sz="4" w:space="0" w:color="auto"/>
            </w:tcBorders>
            <w:shd w:val="clear" w:color="auto" w:fill="auto"/>
            <w:noWrap/>
            <w:vAlign w:val="bottom"/>
            <w:hideMark/>
          </w:tcPr>
          <w:p w14:paraId="26C70D1F"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23.25%</w:t>
            </w:r>
          </w:p>
        </w:tc>
        <w:tc>
          <w:tcPr>
            <w:tcW w:w="1002" w:type="dxa"/>
            <w:tcBorders>
              <w:top w:val="nil"/>
              <w:left w:val="nil"/>
              <w:bottom w:val="single" w:sz="4" w:space="0" w:color="auto"/>
              <w:right w:val="single" w:sz="4" w:space="0" w:color="auto"/>
            </w:tcBorders>
            <w:shd w:val="clear" w:color="auto" w:fill="auto"/>
            <w:noWrap/>
            <w:vAlign w:val="bottom"/>
            <w:hideMark/>
          </w:tcPr>
          <w:p w14:paraId="214524D9"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40.88%</w:t>
            </w:r>
          </w:p>
        </w:tc>
      </w:tr>
      <w:tr w:rsidR="003A6A9B" w:rsidRPr="00794D79" w14:paraId="21F5219C" w14:textId="77777777" w:rsidTr="003A6A9B">
        <w:trPr>
          <w:trHeight w:val="312"/>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34463BEF"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MDS</w:t>
            </w:r>
          </w:p>
        </w:tc>
        <w:tc>
          <w:tcPr>
            <w:tcW w:w="1208" w:type="dxa"/>
            <w:tcBorders>
              <w:top w:val="nil"/>
              <w:left w:val="nil"/>
              <w:bottom w:val="single" w:sz="4" w:space="0" w:color="auto"/>
              <w:right w:val="single" w:sz="4" w:space="0" w:color="auto"/>
            </w:tcBorders>
            <w:shd w:val="clear" w:color="auto" w:fill="auto"/>
            <w:noWrap/>
            <w:vAlign w:val="bottom"/>
            <w:hideMark/>
          </w:tcPr>
          <w:p w14:paraId="057614CC"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19.03%</w:t>
            </w:r>
          </w:p>
        </w:tc>
        <w:tc>
          <w:tcPr>
            <w:tcW w:w="993" w:type="dxa"/>
            <w:tcBorders>
              <w:top w:val="nil"/>
              <w:left w:val="nil"/>
              <w:bottom w:val="single" w:sz="4" w:space="0" w:color="auto"/>
              <w:right w:val="single" w:sz="4" w:space="0" w:color="auto"/>
            </w:tcBorders>
            <w:shd w:val="clear" w:color="auto" w:fill="auto"/>
            <w:noWrap/>
            <w:vAlign w:val="bottom"/>
            <w:hideMark/>
          </w:tcPr>
          <w:p w14:paraId="48765275"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39.44%</w:t>
            </w:r>
          </w:p>
        </w:tc>
        <w:tc>
          <w:tcPr>
            <w:tcW w:w="1134" w:type="dxa"/>
            <w:tcBorders>
              <w:top w:val="nil"/>
              <w:left w:val="nil"/>
              <w:bottom w:val="single" w:sz="4" w:space="0" w:color="auto"/>
              <w:right w:val="single" w:sz="4" w:space="0" w:color="auto"/>
            </w:tcBorders>
            <w:shd w:val="clear" w:color="auto" w:fill="auto"/>
            <w:noWrap/>
            <w:vAlign w:val="bottom"/>
            <w:hideMark/>
          </w:tcPr>
          <w:p w14:paraId="7E462EBD"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21.63%</w:t>
            </w:r>
          </w:p>
        </w:tc>
        <w:tc>
          <w:tcPr>
            <w:tcW w:w="1080" w:type="dxa"/>
            <w:tcBorders>
              <w:top w:val="nil"/>
              <w:left w:val="nil"/>
              <w:bottom w:val="single" w:sz="4" w:space="0" w:color="auto"/>
              <w:right w:val="single" w:sz="4" w:space="0" w:color="auto"/>
            </w:tcBorders>
            <w:shd w:val="clear" w:color="auto" w:fill="auto"/>
            <w:noWrap/>
            <w:vAlign w:val="bottom"/>
            <w:hideMark/>
          </w:tcPr>
          <w:p w14:paraId="601F929E"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27.03%</w:t>
            </w:r>
          </w:p>
        </w:tc>
        <w:tc>
          <w:tcPr>
            <w:tcW w:w="1002" w:type="dxa"/>
            <w:tcBorders>
              <w:top w:val="nil"/>
              <w:left w:val="nil"/>
              <w:bottom w:val="single" w:sz="4" w:space="0" w:color="auto"/>
              <w:right w:val="single" w:sz="4" w:space="0" w:color="auto"/>
            </w:tcBorders>
            <w:shd w:val="clear" w:color="auto" w:fill="auto"/>
            <w:noWrap/>
            <w:vAlign w:val="bottom"/>
            <w:hideMark/>
          </w:tcPr>
          <w:p w14:paraId="1B1DAA22"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40.63%</w:t>
            </w:r>
          </w:p>
        </w:tc>
        <w:tc>
          <w:tcPr>
            <w:tcW w:w="1002" w:type="dxa"/>
            <w:tcBorders>
              <w:top w:val="nil"/>
              <w:left w:val="nil"/>
              <w:bottom w:val="single" w:sz="4" w:space="0" w:color="auto"/>
              <w:right w:val="single" w:sz="4" w:space="0" w:color="auto"/>
            </w:tcBorders>
            <w:shd w:val="clear" w:color="auto" w:fill="auto"/>
            <w:noWrap/>
            <w:vAlign w:val="bottom"/>
            <w:hideMark/>
          </w:tcPr>
          <w:p w14:paraId="5C149FE2"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20.44%</w:t>
            </w:r>
          </w:p>
        </w:tc>
        <w:tc>
          <w:tcPr>
            <w:tcW w:w="1002" w:type="dxa"/>
            <w:tcBorders>
              <w:top w:val="nil"/>
              <w:left w:val="nil"/>
              <w:bottom w:val="single" w:sz="4" w:space="0" w:color="auto"/>
              <w:right w:val="single" w:sz="4" w:space="0" w:color="auto"/>
            </w:tcBorders>
            <w:shd w:val="clear" w:color="auto" w:fill="auto"/>
            <w:noWrap/>
            <w:vAlign w:val="bottom"/>
            <w:hideMark/>
          </w:tcPr>
          <w:p w14:paraId="14231BFB" w14:textId="77777777" w:rsidR="003A6A9B" w:rsidRPr="00794D79" w:rsidRDefault="003A6A9B" w:rsidP="009D006E">
            <w:pPr>
              <w:bidi w:val="0"/>
              <w:spacing w:after="0" w:line="240" w:lineRule="auto"/>
              <w:rPr>
                <w:rFonts w:cs="Times New Roman"/>
                <w:color w:val="000000"/>
                <w:szCs w:val="24"/>
              </w:rPr>
            </w:pPr>
            <w:r>
              <w:rPr>
                <w:rFonts w:cs="Times New Roman"/>
                <w:color w:val="000000"/>
                <w:szCs w:val="24"/>
              </w:rPr>
              <w:t>31.78%</w:t>
            </w:r>
          </w:p>
        </w:tc>
      </w:tr>
    </w:tbl>
    <w:p w14:paraId="5197B2BA" w14:textId="77777777" w:rsidR="003A6A9B" w:rsidRDefault="003A6A9B" w:rsidP="003A6A9B">
      <w:pPr>
        <w:pStyle w:val="aa"/>
        <w:rPr>
          <w:rtl/>
        </w:rPr>
      </w:pPr>
      <w:bookmarkStart w:id="130" w:name="_Toc175851356"/>
      <w:bookmarkEnd w:id="129"/>
      <w:r>
        <w:rPr>
          <w:rFonts w:hint="cs"/>
          <w:rtl/>
        </w:rPr>
        <w:lastRenderedPageBreak/>
        <w:t xml:space="preserve">جدول (7-5) </w:t>
      </w:r>
      <w:r w:rsidRPr="00466117">
        <w:rPr>
          <w:rFonts w:hint="cs"/>
          <w:rtl/>
        </w:rPr>
        <w:t>نتایج دقت</w:t>
      </w:r>
      <w:r w:rsidRPr="00466117">
        <w:rPr>
          <w:rtl/>
        </w:rPr>
        <w:softHyphen/>
      </w:r>
      <w:r w:rsidRPr="00466117">
        <w:rPr>
          <w:rFonts w:hint="cs"/>
          <w:rtl/>
        </w:rPr>
        <w:t xml:space="preserve">های به دست آمده از مجموعه داده </w:t>
      </w:r>
      <w:r w:rsidRPr="00466117">
        <w:t>ARC</w:t>
      </w:r>
      <w:r w:rsidRPr="00466117">
        <w:rPr>
          <w:rFonts w:hint="cs"/>
          <w:rtl/>
        </w:rPr>
        <w:t xml:space="preserve"> پس از جایگزینی بردارها</w:t>
      </w:r>
      <w:bookmarkEnd w:id="130"/>
    </w:p>
    <w:tbl>
      <w:tblPr>
        <w:tblW w:w="8481" w:type="dxa"/>
        <w:jc w:val="center"/>
        <w:tblLook w:val="04A0" w:firstRow="1" w:lastRow="0" w:firstColumn="1" w:lastColumn="0" w:noHBand="0" w:noVBand="1"/>
      </w:tblPr>
      <w:tblGrid>
        <w:gridCol w:w="1060"/>
        <w:gridCol w:w="1409"/>
        <w:gridCol w:w="1002"/>
        <w:gridCol w:w="1002"/>
        <w:gridCol w:w="1002"/>
        <w:gridCol w:w="1002"/>
        <w:gridCol w:w="1002"/>
        <w:gridCol w:w="1002"/>
      </w:tblGrid>
      <w:tr w:rsidR="003A6A9B" w:rsidRPr="00794D79" w14:paraId="1A99C32B" w14:textId="77777777" w:rsidTr="003A6A9B">
        <w:trPr>
          <w:trHeight w:val="312"/>
          <w:jc w:val="center"/>
        </w:trPr>
        <w:tc>
          <w:tcPr>
            <w:tcW w:w="1060" w:type="dxa"/>
            <w:tcBorders>
              <w:top w:val="nil"/>
              <w:left w:val="nil"/>
              <w:bottom w:val="nil"/>
              <w:right w:val="nil"/>
            </w:tcBorders>
            <w:shd w:val="clear" w:color="auto" w:fill="auto"/>
            <w:noWrap/>
            <w:vAlign w:val="bottom"/>
            <w:hideMark/>
          </w:tcPr>
          <w:p w14:paraId="5FD4DD5D" w14:textId="77777777" w:rsidR="003A6A9B" w:rsidRPr="00794D79" w:rsidRDefault="003A6A9B" w:rsidP="009D006E">
            <w:pPr>
              <w:bidi w:val="0"/>
              <w:spacing w:after="0" w:line="240" w:lineRule="auto"/>
              <w:rPr>
                <w:rFonts w:cs="Times New Roman"/>
                <w:szCs w:val="24"/>
              </w:rPr>
            </w:pPr>
          </w:p>
        </w:tc>
        <w:tc>
          <w:tcPr>
            <w:tcW w:w="7421"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002A4A"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similarity metrics</w:t>
            </w:r>
          </w:p>
        </w:tc>
      </w:tr>
      <w:tr w:rsidR="003A6A9B" w:rsidRPr="00794D79" w14:paraId="3A3674F9" w14:textId="77777777" w:rsidTr="003A6A9B">
        <w:trPr>
          <w:trHeight w:val="1212"/>
          <w:jc w:val="center"/>
        </w:trPr>
        <w:tc>
          <w:tcPr>
            <w:tcW w:w="1060" w:type="dxa"/>
            <w:tcBorders>
              <w:top w:val="single" w:sz="4" w:space="0" w:color="auto"/>
              <w:left w:val="single" w:sz="4" w:space="0" w:color="auto"/>
              <w:bottom w:val="single" w:sz="4" w:space="0" w:color="auto"/>
              <w:right w:val="single" w:sz="4" w:space="0" w:color="auto"/>
            </w:tcBorders>
            <w:shd w:val="clear" w:color="auto" w:fill="auto"/>
            <w:noWrap/>
            <w:textDirection w:val="tbRl"/>
            <w:vAlign w:val="center"/>
            <w:hideMark/>
          </w:tcPr>
          <w:p w14:paraId="17E0F5CE"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DRs</w:t>
            </w:r>
          </w:p>
        </w:tc>
        <w:tc>
          <w:tcPr>
            <w:tcW w:w="1409" w:type="dxa"/>
            <w:tcBorders>
              <w:top w:val="nil"/>
              <w:left w:val="nil"/>
              <w:bottom w:val="single" w:sz="4" w:space="0" w:color="auto"/>
              <w:right w:val="single" w:sz="4" w:space="0" w:color="auto"/>
            </w:tcBorders>
            <w:shd w:val="clear" w:color="auto" w:fill="auto"/>
            <w:noWrap/>
            <w:textDirection w:val="tbRl"/>
            <w:vAlign w:val="center"/>
            <w:hideMark/>
          </w:tcPr>
          <w:p w14:paraId="142532B1"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Overlap</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72165F0E"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Euclidean</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2237C016"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Hamming</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17D23ECF"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Jaccard</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77C05154"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Cosine</w:t>
            </w:r>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309B7A8F" w14:textId="77777777" w:rsidR="003A6A9B" w:rsidRPr="00794D79" w:rsidRDefault="003A6A9B" w:rsidP="009D006E">
            <w:pPr>
              <w:bidi w:val="0"/>
              <w:spacing w:after="0" w:line="240" w:lineRule="auto"/>
              <w:jc w:val="center"/>
              <w:rPr>
                <w:rFonts w:cs="Times New Roman"/>
                <w:b/>
                <w:bCs/>
                <w:color w:val="000000"/>
                <w:szCs w:val="24"/>
              </w:rPr>
            </w:pPr>
            <w:proofErr w:type="spellStart"/>
            <w:r w:rsidRPr="00CD23FA">
              <w:rPr>
                <w:rFonts w:cs="Times New Roman"/>
                <w:b/>
                <w:bCs/>
                <w:color w:val="000000"/>
                <w:szCs w:val="24"/>
              </w:rPr>
              <w:t>Levenstein</w:t>
            </w:r>
            <w:proofErr w:type="spellEnd"/>
          </w:p>
        </w:tc>
        <w:tc>
          <w:tcPr>
            <w:tcW w:w="1002" w:type="dxa"/>
            <w:tcBorders>
              <w:top w:val="nil"/>
              <w:left w:val="nil"/>
              <w:bottom w:val="single" w:sz="4" w:space="0" w:color="auto"/>
              <w:right w:val="single" w:sz="4" w:space="0" w:color="auto"/>
            </w:tcBorders>
            <w:shd w:val="clear" w:color="auto" w:fill="auto"/>
            <w:noWrap/>
            <w:textDirection w:val="tbRl"/>
            <w:vAlign w:val="center"/>
            <w:hideMark/>
          </w:tcPr>
          <w:p w14:paraId="0256F9B6"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Chebyshev</w:t>
            </w:r>
          </w:p>
        </w:tc>
      </w:tr>
      <w:tr w:rsidR="003A6A9B" w:rsidRPr="00794D79" w14:paraId="6EF39DAA" w14:textId="77777777" w:rsidTr="003A6A9B">
        <w:trPr>
          <w:trHeight w:val="384"/>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5632405C"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SOM</w:t>
            </w:r>
          </w:p>
        </w:tc>
        <w:tc>
          <w:tcPr>
            <w:tcW w:w="1409" w:type="dxa"/>
            <w:tcBorders>
              <w:top w:val="nil"/>
              <w:left w:val="nil"/>
              <w:bottom w:val="single" w:sz="4" w:space="0" w:color="auto"/>
              <w:right w:val="single" w:sz="4" w:space="0" w:color="auto"/>
            </w:tcBorders>
            <w:shd w:val="clear" w:color="auto" w:fill="auto"/>
            <w:noWrap/>
            <w:vAlign w:val="center"/>
          </w:tcPr>
          <w:p w14:paraId="6EAD32E1"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35.2</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tcPr>
          <w:p w14:paraId="04CF6483"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48</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4174CA17"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46.4</w:t>
            </w:r>
            <w:r>
              <w:rPr>
                <w:rFonts w:asciiTheme="majorBidi" w:hAnsiTheme="majorBidi" w:cstheme="majorBidi"/>
                <w:color w:val="111111"/>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50D40FEA"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41</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727352FB"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56</w:t>
            </w:r>
            <w:r>
              <w:rPr>
                <w:rFonts w:asciiTheme="majorBidi" w:hAnsiTheme="majorBidi" w:cstheme="majorBidi"/>
                <w:color w:val="111111"/>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2AB7772F"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21.4</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5B640B4E"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46.4</w:t>
            </w:r>
            <w:r>
              <w:rPr>
                <w:rFonts w:asciiTheme="majorBidi" w:hAnsiTheme="majorBidi" w:cstheme="majorBidi"/>
                <w:color w:val="111111"/>
                <w:szCs w:val="24"/>
              </w:rPr>
              <w:t>%</w:t>
            </w:r>
          </w:p>
        </w:tc>
      </w:tr>
      <w:tr w:rsidR="003A6A9B" w:rsidRPr="00794D79" w14:paraId="4380DB02" w14:textId="77777777" w:rsidTr="003A6A9B">
        <w:trPr>
          <w:trHeight w:val="312"/>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12F4836A"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t-SNE</w:t>
            </w:r>
          </w:p>
        </w:tc>
        <w:tc>
          <w:tcPr>
            <w:tcW w:w="1409" w:type="dxa"/>
            <w:tcBorders>
              <w:top w:val="nil"/>
              <w:left w:val="nil"/>
              <w:bottom w:val="single" w:sz="4" w:space="0" w:color="auto"/>
              <w:right w:val="single" w:sz="4" w:space="0" w:color="auto"/>
            </w:tcBorders>
            <w:shd w:val="clear" w:color="auto" w:fill="auto"/>
            <w:noWrap/>
            <w:vAlign w:val="center"/>
          </w:tcPr>
          <w:p w14:paraId="55B2593C"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35.4</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tcPr>
          <w:p w14:paraId="0F758FF4"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48</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2C20438E"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37</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6CCC761A"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39.8</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5713C0EB" w14:textId="77777777" w:rsidR="003A6A9B" w:rsidRPr="00656187" w:rsidRDefault="003A6A9B" w:rsidP="009D006E">
            <w:pPr>
              <w:bidi w:val="0"/>
              <w:spacing w:after="0" w:line="240" w:lineRule="auto"/>
              <w:rPr>
                <w:rFonts w:asciiTheme="majorBidi" w:hAnsiTheme="majorBidi" w:cstheme="majorBidi"/>
                <w:b/>
                <w:bCs/>
                <w:color w:val="000000"/>
                <w:szCs w:val="24"/>
              </w:rPr>
            </w:pPr>
            <w:r w:rsidRPr="00656187">
              <w:rPr>
                <w:rFonts w:asciiTheme="majorBidi" w:hAnsiTheme="majorBidi" w:cstheme="majorBidi"/>
                <w:b/>
                <w:bCs/>
                <w:color w:val="111111"/>
                <w:szCs w:val="24"/>
              </w:rPr>
              <w:t>56.8</w:t>
            </w:r>
            <w:r>
              <w:rPr>
                <w:rFonts w:asciiTheme="majorBidi" w:hAnsiTheme="majorBidi" w:cstheme="majorBidi"/>
                <w:b/>
                <w:bCs/>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54A5B002"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23.4</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735E1DE8"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47</w:t>
            </w:r>
            <w:r>
              <w:rPr>
                <w:rFonts w:asciiTheme="majorBidi" w:hAnsiTheme="majorBidi" w:cstheme="majorBidi"/>
                <w:color w:val="000000"/>
                <w:szCs w:val="24"/>
              </w:rPr>
              <w:t>%</w:t>
            </w:r>
          </w:p>
        </w:tc>
      </w:tr>
      <w:tr w:rsidR="003A6A9B" w:rsidRPr="00794D79" w14:paraId="286F47BE" w14:textId="77777777" w:rsidTr="003A6A9B">
        <w:trPr>
          <w:trHeight w:val="312"/>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676E641B"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UMAP</w:t>
            </w:r>
          </w:p>
        </w:tc>
        <w:tc>
          <w:tcPr>
            <w:tcW w:w="1409" w:type="dxa"/>
            <w:tcBorders>
              <w:top w:val="nil"/>
              <w:left w:val="nil"/>
              <w:bottom w:val="single" w:sz="4" w:space="0" w:color="auto"/>
              <w:right w:val="single" w:sz="4" w:space="0" w:color="auto"/>
            </w:tcBorders>
            <w:shd w:val="clear" w:color="auto" w:fill="auto"/>
            <w:noWrap/>
            <w:vAlign w:val="center"/>
          </w:tcPr>
          <w:p w14:paraId="11035BF8"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33.8</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tcPr>
          <w:p w14:paraId="1DBFD023"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47.2</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tcPr>
          <w:p w14:paraId="6D1E9E9B"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37</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tcPr>
          <w:p w14:paraId="593C2AB5"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40.8</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tcPr>
          <w:p w14:paraId="32B06EC0"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52.2</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tcPr>
          <w:p w14:paraId="35958422"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23.6</w:t>
            </w:r>
            <w:r>
              <w:rPr>
                <w:rFonts w:asciiTheme="majorBidi" w:hAnsiTheme="majorBidi" w:cstheme="majorBidi"/>
                <w:color w:val="111111"/>
                <w:szCs w:val="24"/>
              </w:rPr>
              <w:t>%</w:t>
            </w:r>
          </w:p>
        </w:tc>
        <w:tc>
          <w:tcPr>
            <w:tcW w:w="1002" w:type="dxa"/>
            <w:tcBorders>
              <w:top w:val="nil"/>
              <w:left w:val="nil"/>
              <w:bottom w:val="single" w:sz="4" w:space="0" w:color="auto"/>
              <w:right w:val="single" w:sz="4" w:space="0" w:color="auto"/>
            </w:tcBorders>
            <w:shd w:val="clear" w:color="auto" w:fill="auto"/>
            <w:noWrap/>
            <w:vAlign w:val="center"/>
          </w:tcPr>
          <w:p w14:paraId="6AA5E414"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44.4</w:t>
            </w:r>
            <w:r>
              <w:rPr>
                <w:rFonts w:asciiTheme="majorBidi" w:hAnsiTheme="majorBidi" w:cstheme="majorBidi"/>
                <w:color w:val="000000"/>
                <w:szCs w:val="24"/>
              </w:rPr>
              <w:t>%</w:t>
            </w:r>
          </w:p>
        </w:tc>
      </w:tr>
      <w:tr w:rsidR="003A6A9B" w:rsidRPr="00794D79" w14:paraId="4294D675" w14:textId="77777777" w:rsidTr="003A6A9B">
        <w:trPr>
          <w:trHeight w:val="312"/>
          <w:jc w:val="center"/>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6EB31B9F" w14:textId="77777777" w:rsidR="003A6A9B" w:rsidRPr="00794D79" w:rsidRDefault="003A6A9B" w:rsidP="009D006E">
            <w:pPr>
              <w:bidi w:val="0"/>
              <w:spacing w:after="0" w:line="240" w:lineRule="auto"/>
              <w:jc w:val="center"/>
              <w:rPr>
                <w:rFonts w:cs="Times New Roman"/>
                <w:b/>
                <w:bCs/>
                <w:color w:val="000000"/>
                <w:szCs w:val="24"/>
              </w:rPr>
            </w:pPr>
            <w:r w:rsidRPr="00CD23FA">
              <w:rPr>
                <w:rFonts w:cs="Times New Roman"/>
                <w:b/>
                <w:bCs/>
                <w:color w:val="000000"/>
                <w:szCs w:val="24"/>
              </w:rPr>
              <w:t>MDS</w:t>
            </w:r>
          </w:p>
        </w:tc>
        <w:tc>
          <w:tcPr>
            <w:tcW w:w="1409" w:type="dxa"/>
            <w:tcBorders>
              <w:top w:val="nil"/>
              <w:left w:val="nil"/>
              <w:bottom w:val="single" w:sz="4" w:space="0" w:color="auto"/>
              <w:right w:val="single" w:sz="4" w:space="0" w:color="auto"/>
            </w:tcBorders>
            <w:shd w:val="clear" w:color="auto" w:fill="auto"/>
            <w:noWrap/>
            <w:vAlign w:val="center"/>
            <w:hideMark/>
          </w:tcPr>
          <w:p w14:paraId="14BDD77E"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37.8</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67A217D6"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39.4</w:t>
            </w:r>
            <w:r>
              <w:rPr>
                <w:rFonts w:asciiTheme="majorBidi" w:hAnsiTheme="majorBidi" w:cstheme="majorBidi"/>
                <w:color w:val="111111"/>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51367EA2"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31.2</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32A4FA06"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38.2</w:t>
            </w:r>
            <w:r>
              <w:rPr>
                <w:rFonts w:asciiTheme="majorBidi" w:hAnsiTheme="majorBidi" w:cstheme="majorBidi"/>
                <w:color w:val="111111"/>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0DA412A4"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43.8</w:t>
            </w:r>
            <w:r>
              <w:rPr>
                <w:rFonts w:asciiTheme="majorBidi" w:hAnsiTheme="majorBidi" w:cstheme="majorBidi"/>
                <w:color w:val="000000"/>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6A6BD972"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36.6</w:t>
            </w:r>
            <w:r>
              <w:rPr>
                <w:rFonts w:asciiTheme="majorBidi" w:hAnsiTheme="majorBidi" w:cstheme="majorBidi"/>
                <w:color w:val="111111"/>
                <w:szCs w:val="24"/>
              </w:rPr>
              <w:t>%</w:t>
            </w:r>
          </w:p>
        </w:tc>
        <w:tc>
          <w:tcPr>
            <w:tcW w:w="1002" w:type="dxa"/>
            <w:tcBorders>
              <w:top w:val="nil"/>
              <w:left w:val="nil"/>
              <w:bottom w:val="single" w:sz="4" w:space="0" w:color="auto"/>
              <w:right w:val="single" w:sz="4" w:space="0" w:color="auto"/>
            </w:tcBorders>
            <w:shd w:val="clear" w:color="auto" w:fill="auto"/>
            <w:noWrap/>
            <w:vAlign w:val="center"/>
            <w:hideMark/>
          </w:tcPr>
          <w:p w14:paraId="7C135A9E" w14:textId="77777777" w:rsidR="003A6A9B" w:rsidRPr="00656187" w:rsidRDefault="003A6A9B" w:rsidP="009D006E">
            <w:pPr>
              <w:bidi w:val="0"/>
              <w:spacing w:after="0" w:line="240" w:lineRule="auto"/>
              <w:rPr>
                <w:rFonts w:asciiTheme="majorBidi" w:hAnsiTheme="majorBidi" w:cstheme="majorBidi"/>
                <w:color w:val="000000"/>
                <w:szCs w:val="24"/>
              </w:rPr>
            </w:pPr>
            <w:r w:rsidRPr="00656187">
              <w:rPr>
                <w:rFonts w:asciiTheme="majorBidi" w:hAnsiTheme="majorBidi" w:cstheme="majorBidi"/>
                <w:color w:val="111111"/>
                <w:szCs w:val="24"/>
              </w:rPr>
              <w:t>49.8</w:t>
            </w:r>
            <w:r>
              <w:rPr>
                <w:rFonts w:asciiTheme="majorBidi" w:hAnsiTheme="majorBidi" w:cstheme="majorBidi"/>
                <w:color w:val="000000"/>
                <w:szCs w:val="24"/>
              </w:rPr>
              <w:t>%</w:t>
            </w:r>
          </w:p>
        </w:tc>
      </w:tr>
    </w:tbl>
    <w:p w14:paraId="39F02E84" w14:textId="77777777" w:rsidR="00D94B91" w:rsidRDefault="00D94B91" w:rsidP="00D94B91">
      <w:pPr>
        <w:jc w:val="both"/>
        <w:rPr>
          <w:rtl/>
        </w:rPr>
      </w:pPr>
    </w:p>
    <w:p w14:paraId="2F97348F" w14:textId="03DC56C3" w:rsidR="00D94B91" w:rsidRDefault="00D94B91" w:rsidP="00D94B91">
      <w:pPr>
        <w:pStyle w:val="a8"/>
        <w:rPr>
          <w:rtl/>
        </w:rPr>
      </w:pPr>
      <w:r>
        <w:rPr>
          <w:rFonts w:hint="cs"/>
          <w:rtl/>
        </w:rPr>
        <w:t>نتایج به دست آمده حاکی از افزایش دقت به طور کلی در همه مجموعه داده</w:t>
      </w:r>
      <w:r>
        <w:rPr>
          <w:rtl/>
        </w:rPr>
        <w:softHyphen/>
      </w:r>
      <w:r>
        <w:rPr>
          <w:rFonts w:hint="cs"/>
          <w:rtl/>
        </w:rPr>
        <w:t xml:space="preserve">ها و معیارهای شباهت است. </w:t>
      </w:r>
      <w:r w:rsidRPr="005D3467">
        <w:rPr>
          <w:rtl/>
        </w:rPr>
        <w:t>ا</w:t>
      </w:r>
      <w:r w:rsidRPr="005D3467">
        <w:rPr>
          <w:rFonts w:hint="cs"/>
          <w:rtl/>
        </w:rPr>
        <w:t>ی</w:t>
      </w:r>
      <w:r w:rsidRPr="005D3467">
        <w:rPr>
          <w:rFonts w:hint="eastAsia"/>
          <w:rtl/>
        </w:rPr>
        <w:t>ن</w:t>
      </w:r>
      <w:r w:rsidRPr="005D3467">
        <w:rPr>
          <w:rtl/>
        </w:rPr>
        <w:t xml:space="preserve"> روش نشان م</w:t>
      </w:r>
      <w:r w:rsidRPr="005D3467">
        <w:rPr>
          <w:rFonts w:hint="cs"/>
          <w:rtl/>
        </w:rPr>
        <w:t>ی</w:t>
      </w:r>
      <w:r>
        <w:rPr>
          <w:rtl/>
        </w:rPr>
        <w:softHyphen/>
      </w:r>
      <w:r w:rsidRPr="005D3467">
        <w:rPr>
          <w:rtl/>
        </w:rPr>
        <w:t xml:space="preserve">دهد که </w:t>
      </w:r>
      <w:r>
        <w:rPr>
          <w:rFonts w:hint="cs"/>
          <w:rtl/>
        </w:rPr>
        <w:t>جایگزینی بردار</w:t>
      </w:r>
      <w:r w:rsidRPr="005D3467">
        <w:rPr>
          <w:rtl/>
        </w:rPr>
        <w:t xml:space="preserve"> با اسناد مرتبط</w:t>
      </w:r>
      <w:r w:rsidR="00A00FDE">
        <w:rPr>
          <w:rtl/>
        </w:rPr>
        <w:t xml:space="preserve"> می‌</w:t>
      </w:r>
      <w:r w:rsidRPr="005D3467">
        <w:rPr>
          <w:rtl/>
        </w:rPr>
        <w:t>تواند به طور موثر</w:t>
      </w:r>
      <w:r w:rsidRPr="005D3467">
        <w:rPr>
          <w:rFonts w:hint="cs"/>
          <w:rtl/>
        </w:rPr>
        <w:t>ی</w:t>
      </w:r>
      <w:r w:rsidRPr="005D3467">
        <w:rPr>
          <w:rtl/>
        </w:rPr>
        <w:t xml:space="preserve"> دقت شناسا</w:t>
      </w:r>
      <w:r w:rsidRPr="005D3467">
        <w:rPr>
          <w:rFonts w:hint="cs"/>
          <w:rtl/>
        </w:rPr>
        <w:t>یی</w:t>
      </w:r>
      <w:r w:rsidRPr="005D3467">
        <w:rPr>
          <w:rtl/>
        </w:rPr>
        <w:t xml:space="preserve"> پاسخ صح</w:t>
      </w:r>
      <w:r w:rsidRPr="005D3467">
        <w:rPr>
          <w:rFonts w:hint="cs"/>
          <w:rtl/>
        </w:rPr>
        <w:t>ی</w:t>
      </w:r>
      <w:r w:rsidRPr="005D3467">
        <w:rPr>
          <w:rFonts w:hint="eastAsia"/>
          <w:rtl/>
        </w:rPr>
        <w:t>ح</w:t>
      </w:r>
      <w:r w:rsidRPr="005D3467">
        <w:rPr>
          <w:rtl/>
        </w:rPr>
        <w:t xml:space="preserve"> را افزا</w:t>
      </w:r>
      <w:r w:rsidRPr="005D3467">
        <w:rPr>
          <w:rFonts w:hint="cs"/>
          <w:rtl/>
        </w:rPr>
        <w:t>ی</w:t>
      </w:r>
      <w:r w:rsidRPr="005D3467">
        <w:rPr>
          <w:rFonts w:hint="eastAsia"/>
          <w:rtl/>
        </w:rPr>
        <w:t>ش</w:t>
      </w:r>
      <w:r w:rsidRPr="005D3467">
        <w:rPr>
          <w:rtl/>
        </w:rPr>
        <w:t xml:space="preserve"> دهد و آن را به </w:t>
      </w:r>
      <w:r w:rsidRPr="005D3467">
        <w:rPr>
          <w:rFonts w:hint="cs"/>
          <w:rtl/>
        </w:rPr>
        <w:t>ی</w:t>
      </w:r>
      <w:r w:rsidRPr="005D3467">
        <w:rPr>
          <w:rFonts w:hint="eastAsia"/>
          <w:rtl/>
        </w:rPr>
        <w:t>ک</w:t>
      </w:r>
      <w:r w:rsidRPr="005D3467">
        <w:rPr>
          <w:rtl/>
        </w:rPr>
        <w:t xml:space="preserve"> رو</w:t>
      </w:r>
      <w:r w:rsidRPr="005D3467">
        <w:rPr>
          <w:rFonts w:hint="cs"/>
          <w:rtl/>
        </w:rPr>
        <w:t>ی</w:t>
      </w:r>
      <w:r w:rsidRPr="005D3467">
        <w:rPr>
          <w:rFonts w:hint="eastAsia"/>
          <w:rtl/>
        </w:rPr>
        <w:t>کرد</w:t>
      </w:r>
      <w:r w:rsidRPr="005D3467">
        <w:rPr>
          <w:rtl/>
        </w:rPr>
        <w:t xml:space="preserve"> ارزشمند برا</w:t>
      </w:r>
      <w:r w:rsidRPr="005D3467">
        <w:rPr>
          <w:rFonts w:hint="cs"/>
          <w:rtl/>
        </w:rPr>
        <w:t>ی</w:t>
      </w:r>
      <w:r w:rsidRPr="005D3467">
        <w:rPr>
          <w:rtl/>
        </w:rPr>
        <w:t xml:space="preserve"> بهبود عملکرد در وظا</w:t>
      </w:r>
      <w:r w:rsidRPr="005D3467">
        <w:rPr>
          <w:rFonts w:hint="cs"/>
          <w:rtl/>
        </w:rPr>
        <w:t>ی</w:t>
      </w:r>
      <w:r w:rsidRPr="005D3467">
        <w:rPr>
          <w:rFonts w:hint="eastAsia"/>
          <w:rtl/>
        </w:rPr>
        <w:t>ف</w:t>
      </w:r>
      <w:r w:rsidRPr="005D3467">
        <w:rPr>
          <w:rtl/>
        </w:rPr>
        <w:t xml:space="preserve"> پاسخگو</w:t>
      </w:r>
      <w:r w:rsidRPr="005D3467">
        <w:rPr>
          <w:rFonts w:hint="cs"/>
          <w:rtl/>
        </w:rPr>
        <w:t>یی</w:t>
      </w:r>
      <w:r w:rsidRPr="005D3467">
        <w:rPr>
          <w:rtl/>
        </w:rPr>
        <w:t xml:space="preserve"> به سؤال تبد</w:t>
      </w:r>
      <w:r w:rsidRPr="005D3467">
        <w:rPr>
          <w:rFonts w:hint="cs"/>
          <w:rtl/>
        </w:rPr>
        <w:t>ی</w:t>
      </w:r>
      <w:r w:rsidRPr="005D3467">
        <w:rPr>
          <w:rFonts w:hint="eastAsia"/>
          <w:rtl/>
        </w:rPr>
        <w:t>ل</w:t>
      </w:r>
      <w:r w:rsidRPr="005D3467">
        <w:rPr>
          <w:rtl/>
        </w:rPr>
        <w:t xml:space="preserve"> کند.</w:t>
      </w:r>
    </w:p>
    <w:p w14:paraId="547501C6" w14:textId="3B82D609" w:rsidR="00D94B91" w:rsidRPr="000745E5" w:rsidRDefault="00D94B91" w:rsidP="00D94B91">
      <w:pPr>
        <w:pStyle w:val="a"/>
        <w:rPr>
          <w:rtl/>
        </w:rPr>
      </w:pPr>
      <w:bookmarkStart w:id="131" w:name="_Toc182362716"/>
      <w:r w:rsidRPr="000745E5">
        <w:rPr>
          <w:rFonts w:hint="cs"/>
          <w:rtl/>
        </w:rPr>
        <w:t xml:space="preserve">ارزیابی ابعاد </w:t>
      </w:r>
      <w:r w:rsidR="000A1A0B">
        <w:rPr>
          <w:rFonts w:hint="cs"/>
          <w:rtl/>
        </w:rPr>
        <w:t>خوشه‌بندی</w:t>
      </w:r>
      <w:r w:rsidRPr="000745E5">
        <w:rPr>
          <w:rFonts w:hint="cs"/>
          <w:rtl/>
        </w:rPr>
        <w:t xml:space="preserve"> بر دقت پاسخ</w:t>
      </w:r>
      <w:r w:rsidRPr="000745E5">
        <w:rPr>
          <w:rtl/>
        </w:rPr>
        <w:softHyphen/>
      </w:r>
      <w:r w:rsidRPr="000745E5">
        <w:rPr>
          <w:rFonts w:hint="cs"/>
          <w:rtl/>
        </w:rPr>
        <w:t>گویی</w:t>
      </w:r>
      <w:bookmarkEnd w:id="131"/>
    </w:p>
    <w:p w14:paraId="2CC2C83A" w14:textId="49D95E26" w:rsidR="00F20A3E" w:rsidRDefault="00F20A3E" w:rsidP="00F20A3E">
      <w:pPr>
        <w:pStyle w:val="a8"/>
        <w:rPr>
          <w:rtl/>
        </w:rPr>
      </w:pPr>
      <w:bookmarkStart w:id="132" w:name="_Hlk175855904"/>
      <w:r w:rsidRPr="00CD23FA">
        <w:rPr>
          <w:rFonts w:hint="cs"/>
          <w:rtl/>
        </w:rPr>
        <w:t>همانطور که در ابتدای این فصل توضیح داده شد، یکی از نقاط مورد بررسی پژوهش ما تاثیر ابعاد فضای معنایی دوبعدی ساخته شده توسط الگوریتم</w:t>
      </w:r>
      <w:r w:rsidRPr="00F20A3E">
        <w:rPr>
          <w:sz w:val="28"/>
          <w:rtl/>
        </w:rPr>
        <w:softHyphen/>
      </w:r>
      <w:r w:rsidRPr="00CD23FA">
        <w:rPr>
          <w:rFonts w:hint="cs"/>
          <w:rtl/>
        </w:rPr>
        <w:t>های کاهش ابعاد بر میزان دقت پاسخ</w:t>
      </w:r>
      <w:r w:rsidRPr="00F20A3E">
        <w:rPr>
          <w:sz w:val="28"/>
          <w:rtl/>
        </w:rPr>
        <w:softHyphen/>
      </w:r>
      <w:r w:rsidRPr="00CD23FA">
        <w:rPr>
          <w:rFonts w:hint="cs"/>
          <w:rtl/>
        </w:rPr>
        <w:t>گویی به سوالات است.</w:t>
      </w:r>
      <w:r>
        <w:rPr>
          <w:rFonts w:hint="cs"/>
          <w:rtl/>
        </w:rPr>
        <w:t xml:space="preserve"> در این قسمت نتایج دقت را در فضای معنایی با ابعاد </w:t>
      </w:r>
      <w:r w:rsidR="00242BE1">
        <w:rPr>
          <w:rFonts w:hint="cs"/>
          <w:rtl/>
        </w:rPr>
        <w:t>10*10 تا 100*100</w:t>
      </w:r>
      <w:r>
        <w:rPr>
          <w:rFonts w:hint="cs"/>
          <w:rtl/>
        </w:rPr>
        <w:t xml:space="preserve"> مشاهده خواهیم کرد، تا تاثیر این تغییرات را بررسی کنیم.</w:t>
      </w:r>
    </w:p>
    <w:bookmarkEnd w:id="132"/>
    <w:p w14:paraId="233A8BB4" w14:textId="75D107D2" w:rsidR="00242BE1" w:rsidRDefault="00242BE1" w:rsidP="00242BE1">
      <w:pPr>
        <w:pStyle w:val="a8"/>
        <w:jc w:val="right"/>
        <w:rPr>
          <w:rtl/>
        </w:rPr>
      </w:pPr>
      <w:r>
        <w:rPr>
          <w:noProof/>
        </w:rPr>
        <w:lastRenderedPageBreak/>
        <w:drawing>
          <wp:anchor distT="0" distB="0" distL="114300" distR="114300" simplePos="0" relativeHeight="251660800" behindDoc="0" locked="0" layoutInCell="1" allowOverlap="1" wp14:anchorId="64A8626F" wp14:editId="41740209">
            <wp:simplePos x="0" y="0"/>
            <wp:positionH relativeFrom="column">
              <wp:posOffset>-16510</wp:posOffset>
            </wp:positionH>
            <wp:positionV relativeFrom="paragraph">
              <wp:posOffset>0</wp:posOffset>
            </wp:positionV>
            <wp:extent cx="5783580" cy="6781800"/>
            <wp:effectExtent l="0" t="0" r="7620" b="0"/>
            <wp:wrapSquare wrapText="bothSides"/>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83580" cy="6781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4FF462" w14:textId="005BE7CD" w:rsidR="00242BE1" w:rsidRDefault="00E2508C" w:rsidP="00E2508C">
      <w:pPr>
        <w:pStyle w:val="a1"/>
        <w:rPr>
          <w:rtl/>
        </w:rPr>
      </w:pPr>
      <w:bookmarkStart w:id="133" w:name="_Toc175851426"/>
      <w:bookmarkStart w:id="134" w:name="_Hlk175855974"/>
      <w:r>
        <w:rPr>
          <w:rFonts w:hint="cs"/>
          <w:rtl/>
        </w:rPr>
        <w:t>دقت به دست آمده از الگوریتم</w:t>
      </w:r>
      <w:r>
        <w:rPr>
          <w:rtl/>
        </w:rPr>
        <w:softHyphen/>
      </w:r>
      <w:r>
        <w:rPr>
          <w:rFonts w:hint="cs"/>
          <w:rtl/>
        </w:rPr>
        <w:t>های گوناگون کاهش ابعاد توسط مجموعه داده</w:t>
      </w:r>
      <w:r>
        <w:rPr>
          <w:rtl/>
        </w:rPr>
        <w:softHyphen/>
      </w:r>
      <w:r>
        <w:rPr>
          <w:rFonts w:hint="cs"/>
          <w:rtl/>
        </w:rPr>
        <w:t>های مختلف در ابعاد متفاوت خوشه</w:t>
      </w:r>
      <w:r>
        <w:rPr>
          <w:rtl/>
        </w:rPr>
        <w:softHyphen/>
      </w:r>
      <w:r>
        <w:rPr>
          <w:rFonts w:hint="cs"/>
          <w:rtl/>
        </w:rPr>
        <w:t>بندی</w:t>
      </w:r>
      <w:bookmarkEnd w:id="133"/>
    </w:p>
    <w:p w14:paraId="1CAD98C2" w14:textId="48B3DD97" w:rsidR="009D733B" w:rsidRDefault="009D733B" w:rsidP="009D733B">
      <w:pPr>
        <w:pStyle w:val="a8"/>
        <w:rPr>
          <w:rFonts w:cs="Calibri"/>
          <w:rtl/>
        </w:rPr>
      </w:pPr>
      <w:bookmarkStart w:id="135" w:name="_Hlk175856008"/>
      <w:bookmarkEnd w:id="134"/>
      <w:r>
        <w:rPr>
          <w:rFonts w:hint="cs"/>
          <w:rtl/>
        </w:rPr>
        <w:t>نکته مهمی که از دقت</w:t>
      </w:r>
      <w:r>
        <w:rPr>
          <w:rtl/>
        </w:rPr>
        <w:softHyphen/>
      </w:r>
      <w:r>
        <w:rPr>
          <w:rFonts w:hint="cs"/>
          <w:rtl/>
        </w:rPr>
        <w:t>های به دست آمده در خوشه</w:t>
      </w:r>
      <w:r>
        <w:rPr>
          <w:rtl/>
        </w:rPr>
        <w:softHyphen/>
      </w:r>
      <w:r>
        <w:rPr>
          <w:rFonts w:hint="cs"/>
          <w:rtl/>
        </w:rPr>
        <w:t>بندی</w:t>
      </w:r>
      <w:r>
        <w:rPr>
          <w:rtl/>
        </w:rPr>
        <w:softHyphen/>
      </w:r>
      <w:r>
        <w:rPr>
          <w:rFonts w:hint="cs"/>
          <w:rtl/>
        </w:rPr>
        <w:t>های با ابعاد متفاوت می</w:t>
      </w:r>
      <w:r>
        <w:rPr>
          <w:rtl/>
        </w:rPr>
        <w:softHyphen/>
      </w:r>
      <w:r>
        <w:rPr>
          <w:rFonts w:hint="cs"/>
          <w:rtl/>
        </w:rPr>
        <w:t>توان استنباط نمود، کاهش دقت پاسخ</w:t>
      </w:r>
      <w:r>
        <w:rPr>
          <w:rtl/>
        </w:rPr>
        <w:softHyphen/>
      </w:r>
      <w:r>
        <w:rPr>
          <w:rFonts w:hint="cs"/>
          <w:rtl/>
        </w:rPr>
        <w:t xml:space="preserve">گویی در </w:t>
      </w:r>
      <w:r w:rsidR="00764C00">
        <w:rPr>
          <w:rFonts w:hint="cs"/>
          <w:rtl/>
        </w:rPr>
        <w:t>اکثر</w:t>
      </w:r>
      <w:r>
        <w:rPr>
          <w:rFonts w:hint="cs"/>
          <w:rtl/>
        </w:rPr>
        <w:t xml:space="preserve"> خوشه</w:t>
      </w:r>
      <w:r>
        <w:rPr>
          <w:rtl/>
        </w:rPr>
        <w:softHyphen/>
      </w:r>
      <w:r>
        <w:rPr>
          <w:rFonts w:hint="cs"/>
          <w:rtl/>
        </w:rPr>
        <w:t>بندی</w:t>
      </w:r>
      <w:r>
        <w:rPr>
          <w:rtl/>
        </w:rPr>
        <w:softHyphen/>
      </w:r>
      <w:r>
        <w:rPr>
          <w:rFonts w:hint="cs"/>
          <w:rtl/>
        </w:rPr>
        <w:t xml:space="preserve">های با ابعاد </w:t>
      </w:r>
      <w:r w:rsidR="00764C00">
        <w:rPr>
          <w:rFonts w:hint="cs"/>
          <w:rtl/>
        </w:rPr>
        <w:t>پایین</w:t>
      </w:r>
      <w:r w:rsidR="00764C00">
        <w:rPr>
          <w:rtl/>
        </w:rPr>
        <w:softHyphen/>
      </w:r>
      <w:r w:rsidR="00764C00">
        <w:rPr>
          <w:rFonts w:hint="cs"/>
          <w:rtl/>
        </w:rPr>
        <w:t>تر</w:t>
      </w:r>
      <w:r>
        <w:rPr>
          <w:rFonts w:hint="cs"/>
          <w:rtl/>
        </w:rPr>
        <w:t xml:space="preserve"> است. علت آن این است که ابعاد کمتر باعث </w:t>
      </w:r>
      <w:r>
        <w:rPr>
          <w:rFonts w:hint="cs"/>
          <w:rtl/>
        </w:rPr>
        <w:lastRenderedPageBreak/>
        <w:t>عدم تمایز کافی بین انواع مختلف سوالات شده و دقت را کاهش می</w:t>
      </w:r>
      <w:r>
        <w:rPr>
          <w:rtl/>
        </w:rPr>
        <w:softHyphen/>
      </w:r>
      <w:r>
        <w:rPr>
          <w:rFonts w:hint="cs"/>
          <w:rtl/>
        </w:rPr>
        <w:t>دهد. از طرفی بالاتر بردن ابعاد توانایی تشخیص بین گزینه</w:t>
      </w:r>
      <w:r>
        <w:rPr>
          <w:rtl/>
        </w:rPr>
        <w:softHyphen/>
      </w:r>
      <w:r>
        <w:rPr>
          <w:rFonts w:hint="cs"/>
          <w:rtl/>
        </w:rPr>
        <w:t>های مشابه را بهبود می</w:t>
      </w:r>
      <w:r>
        <w:rPr>
          <w:rtl/>
        </w:rPr>
        <w:softHyphen/>
      </w:r>
      <w:r>
        <w:rPr>
          <w:rFonts w:hint="cs"/>
          <w:rtl/>
        </w:rPr>
        <w:t>بخشد و باعث بالاتر رفتن دقت می</w:t>
      </w:r>
      <w:r>
        <w:rPr>
          <w:rtl/>
        </w:rPr>
        <w:softHyphen/>
      </w:r>
      <w:r>
        <w:rPr>
          <w:rFonts w:hint="cs"/>
          <w:rtl/>
        </w:rPr>
        <w:t>شود. نکته مهمی که نباید از آن غافل شد این است که افزایش بیش از حد ابعاد خوشه</w:t>
      </w:r>
      <w:r>
        <w:rPr>
          <w:rtl/>
        </w:rPr>
        <w:softHyphen/>
      </w:r>
      <w:r>
        <w:rPr>
          <w:rFonts w:hint="cs"/>
          <w:rtl/>
        </w:rPr>
        <w:t>بندی باعث کاهش بیش از حد اسناد قرار گرفته در هر خوشه می</w:t>
      </w:r>
      <w:r>
        <w:rPr>
          <w:rtl/>
        </w:rPr>
        <w:softHyphen/>
      </w:r>
      <w:r>
        <w:rPr>
          <w:rtl/>
        </w:rPr>
        <w:softHyphen/>
      </w:r>
      <w:r>
        <w:rPr>
          <w:rFonts w:hint="cs"/>
          <w:rtl/>
        </w:rPr>
        <w:t>شود و در بحث پرسش و پاسخ صرفا سوالاتی را صحیح پاسخ می</w:t>
      </w:r>
      <w:r>
        <w:rPr>
          <w:rtl/>
        </w:rPr>
        <w:softHyphen/>
      </w:r>
      <w:r>
        <w:rPr>
          <w:rFonts w:hint="cs"/>
          <w:rtl/>
        </w:rPr>
        <w:t>دهد که دقیقا کلمات مشابه با آن سند را داشته باشد. پس نیازمند حفظ تعادل در ابعاد خوشه</w:t>
      </w:r>
      <w:r>
        <w:rPr>
          <w:rtl/>
        </w:rPr>
        <w:softHyphen/>
      </w:r>
      <w:r>
        <w:rPr>
          <w:rFonts w:hint="cs"/>
          <w:rtl/>
        </w:rPr>
        <w:t>بندی هستیم.</w:t>
      </w:r>
    </w:p>
    <w:p w14:paraId="4ACA097E" w14:textId="3748B3D0" w:rsidR="009D733B" w:rsidRPr="00902C4F" w:rsidRDefault="009D733B" w:rsidP="009D733B">
      <w:pPr>
        <w:pStyle w:val="a8"/>
        <w:rPr>
          <w:sz w:val="28"/>
          <w:rtl/>
        </w:rPr>
      </w:pPr>
      <w:r>
        <w:rPr>
          <w:rFonts w:hint="cs"/>
          <w:sz w:val="28"/>
          <w:rtl/>
        </w:rPr>
        <w:t xml:space="preserve">آخرین مورد مهمی که در </w:t>
      </w:r>
      <w:r w:rsidR="00E2508C">
        <w:rPr>
          <w:rFonts w:hint="cs"/>
          <w:sz w:val="28"/>
          <w:rtl/>
        </w:rPr>
        <w:t>شکل (1-5)</w:t>
      </w:r>
      <w:r>
        <w:rPr>
          <w:rFonts w:hint="cs"/>
          <w:sz w:val="28"/>
          <w:rtl/>
        </w:rPr>
        <w:t xml:space="preserve"> قابل مشاهده بوده است، دقت بالای معیار شباهت کسینوسی در تقریبا همه مجموعه</w:t>
      </w:r>
      <w:r>
        <w:rPr>
          <w:sz w:val="28"/>
          <w:rtl/>
        </w:rPr>
        <w:softHyphen/>
      </w:r>
      <w:r>
        <w:rPr>
          <w:rFonts w:hint="cs"/>
          <w:sz w:val="28"/>
          <w:rtl/>
        </w:rPr>
        <w:t>های داده و همه روش</w:t>
      </w:r>
      <w:r>
        <w:rPr>
          <w:sz w:val="28"/>
          <w:rtl/>
        </w:rPr>
        <w:softHyphen/>
      </w:r>
      <w:r>
        <w:rPr>
          <w:rFonts w:hint="cs"/>
          <w:sz w:val="28"/>
          <w:rtl/>
        </w:rPr>
        <w:t xml:space="preserve">های کاهش ابعاد نسبت به سایر رویکردهای معیار شباهت است. علت آن این است که </w:t>
      </w:r>
      <w:r w:rsidRPr="00902C4F">
        <w:rPr>
          <w:sz w:val="28"/>
          <w:rtl/>
        </w:rPr>
        <w:t>شباهت کس</w:t>
      </w:r>
      <w:r w:rsidRPr="00902C4F">
        <w:rPr>
          <w:rFonts w:hint="cs"/>
          <w:sz w:val="28"/>
          <w:rtl/>
        </w:rPr>
        <w:t>ی</w:t>
      </w:r>
      <w:r w:rsidRPr="00902C4F">
        <w:rPr>
          <w:rFonts w:hint="eastAsia"/>
          <w:sz w:val="28"/>
          <w:rtl/>
        </w:rPr>
        <w:t>نوس</w:t>
      </w:r>
      <w:r w:rsidRPr="00902C4F">
        <w:rPr>
          <w:sz w:val="28"/>
          <w:rtl/>
        </w:rPr>
        <w:t xml:space="preserve"> بردارها را قبل از مقا</w:t>
      </w:r>
      <w:r w:rsidRPr="00902C4F">
        <w:rPr>
          <w:rFonts w:hint="cs"/>
          <w:sz w:val="28"/>
          <w:rtl/>
        </w:rPr>
        <w:t>ی</w:t>
      </w:r>
      <w:r w:rsidRPr="00902C4F">
        <w:rPr>
          <w:rFonts w:hint="eastAsia"/>
          <w:sz w:val="28"/>
          <w:rtl/>
        </w:rPr>
        <w:t>سه</w:t>
      </w:r>
      <w:r w:rsidR="0019435E">
        <w:rPr>
          <w:sz w:val="28"/>
          <w:rtl/>
        </w:rPr>
        <w:softHyphen/>
      </w:r>
      <w:r w:rsidR="0019435E">
        <w:rPr>
          <w:rFonts w:hint="cs"/>
          <w:sz w:val="28"/>
          <w:rtl/>
        </w:rPr>
        <w:t>ی</w:t>
      </w:r>
      <w:r w:rsidRPr="00902C4F">
        <w:rPr>
          <w:sz w:val="28"/>
          <w:rtl/>
        </w:rPr>
        <w:t xml:space="preserve"> آن</w:t>
      </w:r>
      <w:r w:rsidR="0019435E">
        <w:rPr>
          <w:sz w:val="28"/>
          <w:rtl/>
        </w:rPr>
        <w:softHyphen/>
      </w:r>
      <w:r w:rsidRPr="00902C4F">
        <w:rPr>
          <w:sz w:val="28"/>
          <w:rtl/>
        </w:rPr>
        <w:t xml:space="preserve">ها </w:t>
      </w:r>
      <w:r>
        <w:rPr>
          <w:rFonts w:hint="cs"/>
          <w:sz w:val="28"/>
          <w:rtl/>
        </w:rPr>
        <w:t>نرمال</w:t>
      </w:r>
      <w:r w:rsidRPr="00902C4F">
        <w:rPr>
          <w:sz w:val="28"/>
          <w:rtl/>
        </w:rPr>
        <w:t xml:space="preserve"> </w:t>
      </w:r>
      <w:r w:rsidR="005B628F">
        <w:rPr>
          <w:sz w:val="28"/>
          <w:rtl/>
        </w:rPr>
        <w:t>می‌کند</w:t>
      </w:r>
      <w:r w:rsidRPr="00902C4F">
        <w:rPr>
          <w:sz w:val="28"/>
          <w:rtl/>
        </w:rPr>
        <w:t xml:space="preserve"> و به طور موثر تفاوت در طول بردار را ناد</w:t>
      </w:r>
      <w:r w:rsidRPr="00902C4F">
        <w:rPr>
          <w:rFonts w:hint="cs"/>
          <w:sz w:val="28"/>
          <w:rtl/>
        </w:rPr>
        <w:t>ی</w:t>
      </w:r>
      <w:r w:rsidRPr="00902C4F">
        <w:rPr>
          <w:rFonts w:hint="eastAsia"/>
          <w:sz w:val="28"/>
          <w:rtl/>
        </w:rPr>
        <w:t>ده</w:t>
      </w:r>
      <w:r w:rsidR="00A00FDE">
        <w:rPr>
          <w:sz w:val="28"/>
          <w:rtl/>
        </w:rPr>
        <w:t xml:space="preserve"> می‌</w:t>
      </w:r>
      <w:r w:rsidRPr="00902C4F">
        <w:rPr>
          <w:sz w:val="28"/>
          <w:rtl/>
        </w:rPr>
        <w:t>گ</w:t>
      </w:r>
      <w:r w:rsidRPr="00902C4F">
        <w:rPr>
          <w:rFonts w:hint="cs"/>
          <w:sz w:val="28"/>
          <w:rtl/>
        </w:rPr>
        <w:t>ی</w:t>
      </w:r>
      <w:r w:rsidRPr="00902C4F">
        <w:rPr>
          <w:rFonts w:hint="eastAsia"/>
          <w:sz w:val="28"/>
          <w:rtl/>
        </w:rPr>
        <w:t>رد</w:t>
      </w:r>
      <w:r w:rsidRPr="00902C4F">
        <w:rPr>
          <w:sz w:val="28"/>
          <w:rtl/>
        </w:rPr>
        <w:t>. ا</w:t>
      </w:r>
      <w:r w:rsidRPr="00902C4F">
        <w:rPr>
          <w:rFonts w:hint="cs"/>
          <w:sz w:val="28"/>
          <w:rtl/>
        </w:rPr>
        <w:t>ی</w:t>
      </w:r>
      <w:r w:rsidRPr="00902C4F">
        <w:rPr>
          <w:rFonts w:hint="eastAsia"/>
          <w:sz w:val="28"/>
          <w:rtl/>
        </w:rPr>
        <w:t>ن</w:t>
      </w:r>
      <w:r w:rsidRPr="00902C4F">
        <w:rPr>
          <w:sz w:val="28"/>
          <w:rtl/>
        </w:rPr>
        <w:t xml:space="preserve"> به و</w:t>
      </w:r>
      <w:r w:rsidRPr="00902C4F">
        <w:rPr>
          <w:rFonts w:hint="cs"/>
          <w:sz w:val="28"/>
          <w:rtl/>
        </w:rPr>
        <w:t>ی</w:t>
      </w:r>
      <w:r w:rsidRPr="00902C4F">
        <w:rPr>
          <w:rFonts w:hint="eastAsia"/>
          <w:sz w:val="28"/>
          <w:rtl/>
        </w:rPr>
        <w:t>ژه</w:t>
      </w:r>
      <w:r w:rsidRPr="00902C4F">
        <w:rPr>
          <w:sz w:val="28"/>
          <w:rtl/>
        </w:rPr>
        <w:t xml:space="preserve"> در متن </w:t>
      </w:r>
      <w:r w:rsidRPr="00902C4F">
        <w:rPr>
          <w:rFonts w:hint="cs"/>
          <w:sz w:val="28"/>
          <w:rtl/>
        </w:rPr>
        <w:t>ی</w:t>
      </w:r>
      <w:r w:rsidRPr="00902C4F">
        <w:rPr>
          <w:rFonts w:hint="eastAsia"/>
          <w:sz w:val="28"/>
          <w:rtl/>
        </w:rPr>
        <w:t>ا</w:t>
      </w:r>
      <w:r w:rsidRPr="00902C4F">
        <w:rPr>
          <w:sz w:val="28"/>
          <w:rtl/>
        </w:rPr>
        <w:t xml:space="preserve"> داده</w:t>
      </w:r>
      <w:r w:rsidR="00A12C60">
        <w:rPr>
          <w:sz w:val="28"/>
          <w:rtl/>
        </w:rPr>
        <w:t xml:space="preserve">‌های </w:t>
      </w:r>
      <w:r w:rsidRPr="00902C4F">
        <w:rPr>
          <w:sz w:val="28"/>
          <w:rtl/>
        </w:rPr>
        <w:t>معنا</w:t>
      </w:r>
      <w:r w:rsidRPr="00902C4F">
        <w:rPr>
          <w:rFonts w:hint="cs"/>
          <w:sz w:val="28"/>
          <w:rtl/>
        </w:rPr>
        <w:t>یی</w:t>
      </w:r>
      <w:r w:rsidRPr="00902C4F">
        <w:rPr>
          <w:sz w:val="28"/>
          <w:rtl/>
        </w:rPr>
        <w:t xml:space="preserve"> مف</w:t>
      </w:r>
      <w:r w:rsidRPr="00902C4F">
        <w:rPr>
          <w:rFonts w:hint="cs"/>
          <w:sz w:val="28"/>
          <w:rtl/>
        </w:rPr>
        <w:t>ی</w:t>
      </w:r>
      <w:r w:rsidRPr="00902C4F">
        <w:rPr>
          <w:rFonts w:hint="eastAsia"/>
          <w:sz w:val="28"/>
          <w:rtl/>
        </w:rPr>
        <w:t>د</w:t>
      </w:r>
      <w:r w:rsidRPr="00902C4F">
        <w:rPr>
          <w:sz w:val="28"/>
          <w:rtl/>
        </w:rPr>
        <w:t xml:space="preserve"> است، جا</w:t>
      </w:r>
      <w:r w:rsidRPr="00902C4F">
        <w:rPr>
          <w:rFonts w:hint="cs"/>
          <w:sz w:val="28"/>
          <w:rtl/>
        </w:rPr>
        <w:t>یی</w:t>
      </w:r>
      <w:r w:rsidRPr="00902C4F">
        <w:rPr>
          <w:sz w:val="28"/>
          <w:rtl/>
        </w:rPr>
        <w:t xml:space="preserve"> که فراوان</w:t>
      </w:r>
      <w:r w:rsidRPr="00902C4F">
        <w:rPr>
          <w:rFonts w:hint="cs"/>
          <w:sz w:val="28"/>
          <w:rtl/>
        </w:rPr>
        <w:t>ی</w:t>
      </w:r>
      <w:r w:rsidRPr="00902C4F">
        <w:rPr>
          <w:sz w:val="28"/>
          <w:rtl/>
        </w:rPr>
        <w:t xml:space="preserve"> </w:t>
      </w:r>
      <w:r w:rsidRPr="00902C4F">
        <w:rPr>
          <w:rFonts w:hint="cs"/>
          <w:sz w:val="28"/>
          <w:rtl/>
        </w:rPr>
        <w:t>ی</w:t>
      </w:r>
      <w:r w:rsidRPr="00902C4F">
        <w:rPr>
          <w:rFonts w:hint="eastAsia"/>
          <w:sz w:val="28"/>
          <w:rtl/>
        </w:rPr>
        <w:t>ا</w:t>
      </w:r>
      <w:r w:rsidRPr="00902C4F">
        <w:rPr>
          <w:sz w:val="28"/>
          <w:rtl/>
        </w:rPr>
        <w:t xml:space="preserve"> مق</w:t>
      </w:r>
      <w:r w:rsidRPr="00902C4F">
        <w:rPr>
          <w:rFonts w:hint="cs"/>
          <w:sz w:val="28"/>
          <w:rtl/>
        </w:rPr>
        <w:t>ی</w:t>
      </w:r>
      <w:r w:rsidRPr="00902C4F">
        <w:rPr>
          <w:rFonts w:hint="eastAsia"/>
          <w:sz w:val="28"/>
          <w:rtl/>
        </w:rPr>
        <w:t>اس</w:t>
      </w:r>
      <w:r w:rsidRPr="00902C4F">
        <w:rPr>
          <w:sz w:val="28"/>
          <w:rtl/>
        </w:rPr>
        <w:t xml:space="preserve"> و</w:t>
      </w:r>
      <w:r w:rsidRPr="00902C4F">
        <w:rPr>
          <w:rFonts w:hint="cs"/>
          <w:sz w:val="28"/>
          <w:rtl/>
        </w:rPr>
        <w:t>ی</w:t>
      </w:r>
      <w:r w:rsidRPr="00902C4F">
        <w:rPr>
          <w:rFonts w:hint="eastAsia"/>
          <w:sz w:val="28"/>
          <w:rtl/>
        </w:rPr>
        <w:t>ژگ</w:t>
      </w:r>
      <w:r w:rsidRPr="00902C4F">
        <w:rPr>
          <w:rFonts w:hint="cs"/>
          <w:sz w:val="28"/>
          <w:rtl/>
        </w:rPr>
        <w:t>ی</w:t>
      </w:r>
      <w:r w:rsidR="00A12C60">
        <w:rPr>
          <w:sz w:val="28"/>
          <w:rtl/>
        </w:rPr>
        <w:t xml:space="preserve">‌های </w:t>
      </w:r>
      <w:r w:rsidRPr="00902C4F">
        <w:rPr>
          <w:sz w:val="28"/>
          <w:rtl/>
        </w:rPr>
        <w:t>خاص (مثلاً تعداد کلمات) ممکن است متفاوت باشد، اما الگو</w:t>
      </w:r>
      <w:r w:rsidRPr="00902C4F">
        <w:rPr>
          <w:rFonts w:hint="cs"/>
          <w:sz w:val="28"/>
          <w:rtl/>
        </w:rPr>
        <w:t>ی</w:t>
      </w:r>
      <w:r w:rsidRPr="00902C4F">
        <w:rPr>
          <w:sz w:val="28"/>
          <w:rtl/>
        </w:rPr>
        <w:t xml:space="preserve"> کل</w:t>
      </w:r>
      <w:r w:rsidRPr="00902C4F">
        <w:rPr>
          <w:rFonts w:hint="cs"/>
          <w:sz w:val="28"/>
          <w:rtl/>
        </w:rPr>
        <w:t>ی</w:t>
      </w:r>
      <w:r w:rsidRPr="00902C4F">
        <w:rPr>
          <w:sz w:val="28"/>
          <w:rtl/>
        </w:rPr>
        <w:t xml:space="preserve"> </w:t>
      </w:r>
      <w:r w:rsidRPr="00902C4F">
        <w:rPr>
          <w:rFonts w:hint="cs"/>
          <w:sz w:val="28"/>
          <w:rtl/>
        </w:rPr>
        <w:t>ی</w:t>
      </w:r>
      <w:r w:rsidRPr="00902C4F">
        <w:rPr>
          <w:rFonts w:hint="eastAsia"/>
          <w:sz w:val="28"/>
          <w:rtl/>
        </w:rPr>
        <w:t>ا</w:t>
      </w:r>
      <w:r w:rsidRPr="00902C4F">
        <w:rPr>
          <w:sz w:val="28"/>
          <w:rtl/>
        </w:rPr>
        <w:t xml:space="preserve"> راب</w:t>
      </w:r>
      <w:r w:rsidRPr="00902C4F">
        <w:rPr>
          <w:rFonts w:hint="eastAsia"/>
          <w:sz w:val="28"/>
          <w:rtl/>
        </w:rPr>
        <w:t>طه</w:t>
      </w:r>
      <w:r w:rsidRPr="00902C4F">
        <w:rPr>
          <w:sz w:val="28"/>
          <w:rtl/>
        </w:rPr>
        <w:t xml:space="preserve"> مهم</w:t>
      </w:r>
      <w:r w:rsidR="00693960">
        <w:rPr>
          <w:sz w:val="28"/>
          <w:rtl/>
        </w:rPr>
        <w:t xml:space="preserve">‌تر </w:t>
      </w:r>
      <w:r w:rsidRPr="00902C4F">
        <w:rPr>
          <w:sz w:val="28"/>
          <w:rtl/>
        </w:rPr>
        <w:t>است.</w:t>
      </w:r>
      <w:r>
        <w:rPr>
          <w:rFonts w:hint="cs"/>
          <w:sz w:val="28"/>
          <w:rtl/>
        </w:rPr>
        <w:t xml:space="preserve"> </w:t>
      </w:r>
      <w:r w:rsidRPr="00902C4F">
        <w:rPr>
          <w:sz w:val="28"/>
          <w:rtl/>
        </w:rPr>
        <w:t>با تمرکز بر رو</w:t>
      </w:r>
      <w:r w:rsidRPr="00902C4F">
        <w:rPr>
          <w:rFonts w:hint="cs"/>
          <w:sz w:val="28"/>
          <w:rtl/>
        </w:rPr>
        <w:t>ی</w:t>
      </w:r>
      <w:r w:rsidRPr="00902C4F">
        <w:rPr>
          <w:sz w:val="28"/>
          <w:rtl/>
        </w:rPr>
        <w:t xml:space="preserve"> الگو به جا</w:t>
      </w:r>
      <w:r w:rsidRPr="00902C4F">
        <w:rPr>
          <w:rFonts w:hint="cs"/>
          <w:sz w:val="28"/>
          <w:rtl/>
        </w:rPr>
        <w:t>ی</w:t>
      </w:r>
      <w:r w:rsidRPr="00902C4F">
        <w:rPr>
          <w:sz w:val="28"/>
          <w:rtl/>
        </w:rPr>
        <w:t xml:space="preserve"> مق</w:t>
      </w:r>
      <w:r w:rsidRPr="00902C4F">
        <w:rPr>
          <w:rFonts w:hint="cs"/>
          <w:sz w:val="28"/>
          <w:rtl/>
        </w:rPr>
        <w:t>ی</w:t>
      </w:r>
      <w:r w:rsidRPr="00902C4F">
        <w:rPr>
          <w:rFonts w:hint="eastAsia"/>
          <w:sz w:val="28"/>
          <w:rtl/>
        </w:rPr>
        <w:t>اس،</w:t>
      </w:r>
      <w:r w:rsidRPr="00902C4F">
        <w:rPr>
          <w:sz w:val="28"/>
          <w:rtl/>
        </w:rPr>
        <w:t xml:space="preserve"> شباهت کس</w:t>
      </w:r>
      <w:r w:rsidRPr="00902C4F">
        <w:rPr>
          <w:rFonts w:hint="cs"/>
          <w:sz w:val="28"/>
          <w:rtl/>
        </w:rPr>
        <w:t>ی</w:t>
      </w:r>
      <w:r w:rsidRPr="00902C4F">
        <w:rPr>
          <w:rFonts w:hint="eastAsia"/>
          <w:sz w:val="28"/>
          <w:rtl/>
        </w:rPr>
        <w:t>نوس</w:t>
      </w:r>
      <w:r w:rsidRPr="00902C4F">
        <w:rPr>
          <w:sz w:val="28"/>
          <w:rtl/>
        </w:rPr>
        <w:t xml:space="preserve"> بهتر</w:t>
      </w:r>
      <w:r w:rsidR="00A00FDE">
        <w:rPr>
          <w:sz w:val="28"/>
          <w:rtl/>
        </w:rPr>
        <w:t xml:space="preserve"> می‌</w:t>
      </w:r>
      <w:r w:rsidRPr="00902C4F">
        <w:rPr>
          <w:sz w:val="28"/>
          <w:rtl/>
        </w:rPr>
        <w:t>تواند روابط ظر</w:t>
      </w:r>
      <w:r w:rsidRPr="00902C4F">
        <w:rPr>
          <w:rFonts w:hint="cs"/>
          <w:sz w:val="28"/>
          <w:rtl/>
        </w:rPr>
        <w:t>ی</w:t>
      </w:r>
      <w:r w:rsidRPr="00902C4F">
        <w:rPr>
          <w:rFonts w:hint="eastAsia"/>
          <w:sz w:val="28"/>
          <w:rtl/>
        </w:rPr>
        <w:t>ف</w:t>
      </w:r>
      <w:r w:rsidRPr="00902C4F">
        <w:rPr>
          <w:sz w:val="28"/>
          <w:rtl/>
        </w:rPr>
        <w:t xml:space="preserve"> ب</w:t>
      </w:r>
      <w:r w:rsidRPr="00902C4F">
        <w:rPr>
          <w:rFonts w:hint="cs"/>
          <w:sz w:val="28"/>
          <w:rtl/>
        </w:rPr>
        <w:t>ی</w:t>
      </w:r>
      <w:r w:rsidRPr="00902C4F">
        <w:rPr>
          <w:rFonts w:hint="eastAsia"/>
          <w:sz w:val="28"/>
          <w:rtl/>
        </w:rPr>
        <w:t>ن</w:t>
      </w:r>
      <w:r w:rsidRPr="00902C4F">
        <w:rPr>
          <w:sz w:val="28"/>
          <w:rtl/>
        </w:rPr>
        <w:t xml:space="preserve"> </w:t>
      </w:r>
      <w:r w:rsidR="00AA7F52">
        <w:rPr>
          <w:rFonts w:hint="cs"/>
          <w:sz w:val="28"/>
          <w:rtl/>
        </w:rPr>
        <w:t>مفاهیم</w:t>
      </w:r>
      <w:r w:rsidRPr="00902C4F">
        <w:rPr>
          <w:sz w:val="28"/>
          <w:rtl/>
        </w:rPr>
        <w:t xml:space="preserve"> معنا</w:t>
      </w:r>
      <w:r w:rsidRPr="00902C4F">
        <w:rPr>
          <w:rFonts w:hint="cs"/>
          <w:sz w:val="28"/>
          <w:rtl/>
        </w:rPr>
        <w:t>یی</w:t>
      </w:r>
      <w:r w:rsidRPr="00902C4F">
        <w:rPr>
          <w:sz w:val="28"/>
          <w:rtl/>
        </w:rPr>
        <w:t xml:space="preserve"> را تشخ</w:t>
      </w:r>
      <w:r w:rsidRPr="00902C4F">
        <w:rPr>
          <w:rFonts w:hint="cs"/>
          <w:sz w:val="28"/>
          <w:rtl/>
        </w:rPr>
        <w:t>ی</w:t>
      </w:r>
      <w:r w:rsidRPr="00902C4F">
        <w:rPr>
          <w:rFonts w:hint="eastAsia"/>
          <w:sz w:val="28"/>
          <w:rtl/>
        </w:rPr>
        <w:t>ص</w:t>
      </w:r>
      <w:r w:rsidRPr="00902C4F">
        <w:rPr>
          <w:sz w:val="28"/>
          <w:rtl/>
        </w:rPr>
        <w:t xml:space="preserve"> دهد که منجر به دقت بالاتر م</w:t>
      </w:r>
      <w:r w:rsidRPr="00902C4F">
        <w:rPr>
          <w:rFonts w:hint="cs"/>
          <w:sz w:val="28"/>
          <w:rtl/>
        </w:rPr>
        <w:t>ی</w:t>
      </w:r>
      <w:r>
        <w:rPr>
          <w:sz w:val="28"/>
          <w:rtl/>
        </w:rPr>
        <w:softHyphen/>
      </w:r>
      <w:r w:rsidRPr="00902C4F">
        <w:rPr>
          <w:sz w:val="28"/>
          <w:rtl/>
        </w:rPr>
        <w:t>شود.</w:t>
      </w:r>
      <w:r>
        <w:rPr>
          <w:rFonts w:hint="cs"/>
          <w:sz w:val="28"/>
          <w:rtl/>
        </w:rPr>
        <w:t xml:space="preserve"> همچنین </w:t>
      </w:r>
      <w:r w:rsidRPr="00902C4F">
        <w:rPr>
          <w:sz w:val="28"/>
          <w:rtl/>
        </w:rPr>
        <w:t>در فضاها</w:t>
      </w:r>
      <w:r w:rsidRPr="00902C4F">
        <w:rPr>
          <w:rFonts w:hint="cs"/>
          <w:sz w:val="28"/>
          <w:rtl/>
        </w:rPr>
        <w:t>ی</w:t>
      </w:r>
      <w:r w:rsidRPr="00902C4F">
        <w:rPr>
          <w:sz w:val="28"/>
          <w:rtl/>
        </w:rPr>
        <w:t xml:space="preserve"> با ابعاد بالا، مع</w:t>
      </w:r>
      <w:r w:rsidRPr="00902C4F">
        <w:rPr>
          <w:rFonts w:hint="cs"/>
          <w:sz w:val="28"/>
          <w:rtl/>
        </w:rPr>
        <w:t>ی</w:t>
      </w:r>
      <w:r w:rsidRPr="00902C4F">
        <w:rPr>
          <w:rFonts w:hint="eastAsia"/>
          <w:sz w:val="28"/>
          <w:rtl/>
        </w:rPr>
        <w:t>ارها</w:t>
      </w:r>
      <w:r w:rsidRPr="00902C4F">
        <w:rPr>
          <w:rFonts w:hint="cs"/>
          <w:sz w:val="28"/>
          <w:rtl/>
        </w:rPr>
        <w:t>ی</w:t>
      </w:r>
      <w:r w:rsidRPr="00902C4F">
        <w:rPr>
          <w:sz w:val="28"/>
          <w:rtl/>
        </w:rPr>
        <w:t xml:space="preserve"> فاصله مانند فاصله اقل</w:t>
      </w:r>
      <w:r w:rsidRPr="00902C4F">
        <w:rPr>
          <w:rFonts w:hint="cs"/>
          <w:sz w:val="28"/>
          <w:rtl/>
        </w:rPr>
        <w:t>ی</w:t>
      </w:r>
      <w:r w:rsidRPr="00902C4F">
        <w:rPr>
          <w:rFonts w:hint="eastAsia"/>
          <w:sz w:val="28"/>
          <w:rtl/>
        </w:rPr>
        <w:t>دس</w:t>
      </w:r>
      <w:r w:rsidRPr="00902C4F">
        <w:rPr>
          <w:rFonts w:hint="cs"/>
          <w:sz w:val="28"/>
          <w:rtl/>
        </w:rPr>
        <w:t>ی</w:t>
      </w:r>
      <w:r w:rsidR="00A00FDE">
        <w:rPr>
          <w:sz w:val="28"/>
          <w:rtl/>
        </w:rPr>
        <w:t xml:space="preserve"> می‌</w:t>
      </w:r>
      <w:r w:rsidRPr="00902C4F">
        <w:rPr>
          <w:sz w:val="28"/>
          <w:rtl/>
        </w:rPr>
        <w:t>توانند به دل</w:t>
      </w:r>
      <w:r w:rsidRPr="00902C4F">
        <w:rPr>
          <w:rFonts w:hint="cs"/>
          <w:sz w:val="28"/>
          <w:rtl/>
        </w:rPr>
        <w:t>ی</w:t>
      </w:r>
      <w:r w:rsidRPr="00902C4F">
        <w:rPr>
          <w:rFonts w:hint="eastAsia"/>
          <w:sz w:val="28"/>
          <w:rtl/>
        </w:rPr>
        <w:t>ل</w:t>
      </w:r>
      <w:r w:rsidRPr="00902C4F">
        <w:rPr>
          <w:sz w:val="28"/>
          <w:rtl/>
        </w:rPr>
        <w:t xml:space="preserve"> نفر</w:t>
      </w:r>
      <w:r w:rsidRPr="00902C4F">
        <w:rPr>
          <w:rFonts w:hint="cs"/>
          <w:sz w:val="28"/>
          <w:rtl/>
        </w:rPr>
        <w:t>ی</w:t>
      </w:r>
      <w:r w:rsidRPr="00902C4F">
        <w:rPr>
          <w:rFonts w:hint="eastAsia"/>
          <w:sz w:val="28"/>
          <w:rtl/>
        </w:rPr>
        <w:t>ن</w:t>
      </w:r>
      <w:r w:rsidRPr="00902C4F">
        <w:rPr>
          <w:sz w:val="28"/>
          <w:rtl/>
        </w:rPr>
        <w:t xml:space="preserve"> ابعاد</w:t>
      </w:r>
      <w:r>
        <w:rPr>
          <w:rStyle w:val="FootnoteReference"/>
          <w:sz w:val="28"/>
          <w:rtl/>
        </w:rPr>
        <w:footnoteReference w:id="92"/>
      </w:r>
      <w:r w:rsidRPr="00902C4F">
        <w:rPr>
          <w:sz w:val="28"/>
          <w:rtl/>
        </w:rPr>
        <w:t xml:space="preserve"> کمتر </w:t>
      </w:r>
      <w:r>
        <w:rPr>
          <w:rFonts w:hint="cs"/>
          <w:sz w:val="28"/>
          <w:rtl/>
        </w:rPr>
        <w:t>کاربردی باشند</w:t>
      </w:r>
      <w:r w:rsidRPr="00902C4F">
        <w:rPr>
          <w:sz w:val="28"/>
          <w:rtl/>
        </w:rPr>
        <w:t>، که فاصله ب</w:t>
      </w:r>
      <w:r w:rsidRPr="00902C4F">
        <w:rPr>
          <w:rFonts w:hint="cs"/>
          <w:sz w:val="28"/>
          <w:rtl/>
        </w:rPr>
        <w:t>ی</w:t>
      </w:r>
      <w:r w:rsidRPr="00902C4F">
        <w:rPr>
          <w:rFonts w:hint="eastAsia"/>
          <w:sz w:val="28"/>
          <w:rtl/>
        </w:rPr>
        <w:t>ن</w:t>
      </w:r>
      <w:r w:rsidRPr="00902C4F">
        <w:rPr>
          <w:sz w:val="28"/>
          <w:rtl/>
        </w:rPr>
        <w:t xml:space="preserve"> نقاط </w:t>
      </w:r>
      <w:r w:rsidRPr="00902C4F">
        <w:rPr>
          <w:rFonts w:hint="cs"/>
          <w:sz w:val="28"/>
          <w:rtl/>
        </w:rPr>
        <w:t>ی</w:t>
      </w:r>
      <w:r w:rsidRPr="00902C4F">
        <w:rPr>
          <w:rFonts w:hint="eastAsia"/>
          <w:sz w:val="28"/>
          <w:rtl/>
        </w:rPr>
        <w:t>کنواخت</w:t>
      </w:r>
      <w:r>
        <w:rPr>
          <w:sz w:val="28"/>
          <w:rtl/>
        </w:rPr>
        <w:softHyphen/>
      </w:r>
      <w:r w:rsidRPr="00902C4F">
        <w:rPr>
          <w:sz w:val="28"/>
          <w:rtl/>
        </w:rPr>
        <w:t xml:space="preserve">تر </w:t>
      </w:r>
      <w:r w:rsidR="005B628F">
        <w:rPr>
          <w:sz w:val="28"/>
          <w:rtl/>
        </w:rPr>
        <w:t>می‌شود</w:t>
      </w:r>
      <w:r w:rsidRPr="00902C4F">
        <w:rPr>
          <w:sz w:val="28"/>
          <w:rtl/>
        </w:rPr>
        <w:t xml:space="preserve"> و تما</w:t>
      </w:r>
      <w:r w:rsidRPr="00902C4F">
        <w:rPr>
          <w:rFonts w:hint="cs"/>
          <w:sz w:val="28"/>
          <w:rtl/>
        </w:rPr>
        <w:t>ی</w:t>
      </w:r>
      <w:r w:rsidRPr="00902C4F">
        <w:rPr>
          <w:rFonts w:hint="eastAsia"/>
          <w:sz w:val="28"/>
          <w:rtl/>
        </w:rPr>
        <w:t>ز</w:t>
      </w:r>
      <w:r w:rsidRPr="00902C4F">
        <w:rPr>
          <w:sz w:val="28"/>
          <w:rtl/>
        </w:rPr>
        <w:t xml:space="preserve"> ب</w:t>
      </w:r>
      <w:r w:rsidRPr="00902C4F">
        <w:rPr>
          <w:rFonts w:hint="cs"/>
          <w:sz w:val="28"/>
          <w:rtl/>
        </w:rPr>
        <w:t>ی</w:t>
      </w:r>
      <w:r w:rsidRPr="00902C4F">
        <w:rPr>
          <w:rFonts w:hint="eastAsia"/>
          <w:sz w:val="28"/>
          <w:rtl/>
        </w:rPr>
        <w:t>ن</w:t>
      </w:r>
      <w:r w:rsidRPr="00902C4F">
        <w:rPr>
          <w:sz w:val="28"/>
          <w:rtl/>
        </w:rPr>
        <w:t xml:space="preserve"> بردارها را دشوار </w:t>
      </w:r>
      <w:r w:rsidR="005B628F">
        <w:rPr>
          <w:sz w:val="28"/>
          <w:rtl/>
        </w:rPr>
        <w:t>می‌کند</w:t>
      </w:r>
      <w:r w:rsidRPr="00902C4F">
        <w:rPr>
          <w:sz w:val="28"/>
          <w:rtl/>
        </w:rPr>
        <w:t>.</w:t>
      </w:r>
      <w:r>
        <w:rPr>
          <w:rFonts w:hint="cs"/>
          <w:sz w:val="28"/>
          <w:rtl/>
        </w:rPr>
        <w:t xml:space="preserve"> </w:t>
      </w:r>
      <w:r w:rsidRPr="00D40F08">
        <w:rPr>
          <w:sz w:val="28"/>
          <w:rtl/>
        </w:rPr>
        <w:t>تشابه کس</w:t>
      </w:r>
      <w:r w:rsidRPr="00D40F08">
        <w:rPr>
          <w:rFonts w:hint="cs"/>
          <w:sz w:val="28"/>
          <w:rtl/>
        </w:rPr>
        <w:t>ی</w:t>
      </w:r>
      <w:r w:rsidRPr="00D40F08">
        <w:rPr>
          <w:rFonts w:hint="eastAsia"/>
          <w:sz w:val="28"/>
          <w:rtl/>
        </w:rPr>
        <w:t>نوس</w:t>
      </w:r>
      <w:r w:rsidRPr="00D40F08">
        <w:rPr>
          <w:sz w:val="28"/>
          <w:rtl/>
        </w:rPr>
        <w:t xml:space="preserve"> که مع</w:t>
      </w:r>
      <w:r w:rsidRPr="00D40F08">
        <w:rPr>
          <w:rFonts w:hint="cs"/>
          <w:sz w:val="28"/>
          <w:rtl/>
        </w:rPr>
        <w:t>ی</w:t>
      </w:r>
      <w:r w:rsidRPr="00D40F08">
        <w:rPr>
          <w:rFonts w:hint="eastAsia"/>
          <w:sz w:val="28"/>
          <w:rtl/>
        </w:rPr>
        <w:t>ار</w:t>
      </w:r>
      <w:r w:rsidRPr="00D40F08">
        <w:rPr>
          <w:rFonts w:hint="cs"/>
          <w:sz w:val="28"/>
          <w:rtl/>
        </w:rPr>
        <w:t>ی</w:t>
      </w:r>
      <w:r w:rsidRPr="00D40F08">
        <w:rPr>
          <w:sz w:val="28"/>
          <w:rtl/>
        </w:rPr>
        <w:t xml:space="preserve"> مبتن</w:t>
      </w:r>
      <w:r w:rsidRPr="00D40F08">
        <w:rPr>
          <w:rFonts w:hint="cs"/>
          <w:sz w:val="28"/>
          <w:rtl/>
        </w:rPr>
        <w:t>ی</w:t>
      </w:r>
      <w:r w:rsidRPr="00D40F08">
        <w:rPr>
          <w:sz w:val="28"/>
          <w:rtl/>
        </w:rPr>
        <w:t xml:space="preserve"> بر زاو</w:t>
      </w:r>
      <w:r w:rsidRPr="00D40F08">
        <w:rPr>
          <w:rFonts w:hint="cs"/>
          <w:sz w:val="28"/>
          <w:rtl/>
        </w:rPr>
        <w:t>ی</w:t>
      </w:r>
      <w:r w:rsidRPr="00D40F08">
        <w:rPr>
          <w:rFonts w:hint="eastAsia"/>
          <w:sz w:val="28"/>
          <w:rtl/>
        </w:rPr>
        <w:t>ه</w:t>
      </w:r>
      <w:r w:rsidRPr="00D40F08">
        <w:rPr>
          <w:sz w:val="28"/>
          <w:rtl/>
        </w:rPr>
        <w:t xml:space="preserve"> است، کمتر تحت تأث</w:t>
      </w:r>
      <w:r w:rsidRPr="00D40F08">
        <w:rPr>
          <w:rFonts w:hint="cs"/>
          <w:sz w:val="28"/>
          <w:rtl/>
        </w:rPr>
        <w:t>ی</w:t>
      </w:r>
      <w:r w:rsidRPr="00D40F08">
        <w:rPr>
          <w:rFonts w:hint="eastAsia"/>
          <w:sz w:val="28"/>
          <w:rtl/>
        </w:rPr>
        <w:t>ر</w:t>
      </w:r>
      <w:r w:rsidRPr="00D40F08">
        <w:rPr>
          <w:sz w:val="28"/>
          <w:rtl/>
        </w:rPr>
        <w:t xml:space="preserve"> مسائل ابعاد</w:t>
      </w:r>
      <w:r w:rsidRPr="00D40F08">
        <w:rPr>
          <w:rFonts w:hint="cs"/>
          <w:sz w:val="28"/>
          <w:rtl/>
        </w:rPr>
        <w:t>ی</w:t>
      </w:r>
      <w:r w:rsidRPr="00D40F08">
        <w:rPr>
          <w:sz w:val="28"/>
          <w:rtl/>
        </w:rPr>
        <w:t xml:space="preserve"> قرار</w:t>
      </w:r>
      <w:r w:rsidR="00A00FDE">
        <w:rPr>
          <w:sz w:val="28"/>
          <w:rtl/>
        </w:rPr>
        <w:t xml:space="preserve"> می‌</w:t>
      </w:r>
      <w:r w:rsidRPr="00D40F08">
        <w:rPr>
          <w:sz w:val="28"/>
          <w:rtl/>
        </w:rPr>
        <w:t>گ</w:t>
      </w:r>
      <w:r w:rsidRPr="00D40F08">
        <w:rPr>
          <w:rFonts w:hint="cs"/>
          <w:sz w:val="28"/>
          <w:rtl/>
        </w:rPr>
        <w:t>ی</w:t>
      </w:r>
      <w:r w:rsidRPr="00D40F08">
        <w:rPr>
          <w:rFonts w:hint="eastAsia"/>
          <w:sz w:val="28"/>
          <w:rtl/>
        </w:rPr>
        <w:t>رد</w:t>
      </w:r>
      <w:r w:rsidRPr="00D40F08">
        <w:rPr>
          <w:sz w:val="28"/>
          <w:rtl/>
        </w:rPr>
        <w:t xml:space="preserve"> و حت</w:t>
      </w:r>
      <w:r w:rsidRPr="00D40F08">
        <w:rPr>
          <w:rFonts w:hint="cs"/>
          <w:sz w:val="28"/>
          <w:rtl/>
        </w:rPr>
        <w:t>ی</w:t>
      </w:r>
      <w:r w:rsidRPr="00D40F08">
        <w:rPr>
          <w:sz w:val="28"/>
          <w:rtl/>
        </w:rPr>
        <w:t xml:space="preserve"> با افزا</w:t>
      </w:r>
      <w:r w:rsidRPr="00D40F08">
        <w:rPr>
          <w:rFonts w:hint="cs"/>
          <w:sz w:val="28"/>
          <w:rtl/>
        </w:rPr>
        <w:t>ی</w:t>
      </w:r>
      <w:r w:rsidRPr="00D40F08">
        <w:rPr>
          <w:rFonts w:hint="eastAsia"/>
          <w:sz w:val="28"/>
          <w:rtl/>
        </w:rPr>
        <w:t>ش</w:t>
      </w:r>
      <w:r w:rsidRPr="00D40F08">
        <w:rPr>
          <w:sz w:val="28"/>
          <w:rtl/>
        </w:rPr>
        <w:t xml:space="preserve"> تعداد ابعاد، قدرت تما</w:t>
      </w:r>
      <w:r w:rsidRPr="00D40F08">
        <w:rPr>
          <w:rFonts w:hint="cs"/>
          <w:sz w:val="28"/>
          <w:rtl/>
        </w:rPr>
        <w:t>ی</w:t>
      </w:r>
      <w:r w:rsidRPr="00D40F08">
        <w:rPr>
          <w:rFonts w:hint="eastAsia"/>
          <w:sz w:val="28"/>
          <w:rtl/>
        </w:rPr>
        <w:t>ز</w:t>
      </w:r>
      <w:r w:rsidRPr="00D40F08">
        <w:rPr>
          <w:sz w:val="28"/>
          <w:rtl/>
        </w:rPr>
        <w:t xml:space="preserve"> خود را حفظ </w:t>
      </w:r>
      <w:r w:rsidR="005B628F">
        <w:rPr>
          <w:sz w:val="28"/>
          <w:rtl/>
        </w:rPr>
        <w:t>می‌کند</w:t>
      </w:r>
      <w:r w:rsidRPr="00D40F08">
        <w:rPr>
          <w:sz w:val="28"/>
          <w:rtl/>
        </w:rPr>
        <w:t>.</w:t>
      </w:r>
    </w:p>
    <w:p w14:paraId="19D26BD4" w14:textId="77777777" w:rsidR="002226BD" w:rsidRDefault="009D733B" w:rsidP="009D733B">
      <w:pPr>
        <w:pStyle w:val="a"/>
        <w:rPr>
          <w:rtl/>
        </w:rPr>
      </w:pPr>
      <w:bookmarkStart w:id="136" w:name="_Toc182362717"/>
      <w:bookmarkEnd w:id="135"/>
      <w:r w:rsidRPr="000745E5">
        <w:rPr>
          <w:rFonts w:hint="cs"/>
          <w:rtl/>
        </w:rPr>
        <w:t>مقایسه روش</w:t>
      </w:r>
      <w:r w:rsidRPr="000745E5">
        <w:rPr>
          <w:rtl/>
        </w:rPr>
        <w:softHyphen/>
      </w:r>
      <w:r w:rsidRPr="000745E5">
        <w:rPr>
          <w:rFonts w:hint="cs"/>
          <w:rtl/>
        </w:rPr>
        <w:t>های کاهش ابعاد</w:t>
      </w:r>
      <w:bookmarkEnd w:id="136"/>
    </w:p>
    <w:p w14:paraId="0A8502A8" w14:textId="7C4173D7" w:rsidR="009D733B" w:rsidRPr="00CD23FA" w:rsidRDefault="009D733B" w:rsidP="009D733B">
      <w:pPr>
        <w:pStyle w:val="a8"/>
        <w:rPr>
          <w:rtl/>
        </w:rPr>
      </w:pPr>
      <w:r w:rsidRPr="00CD23FA">
        <w:rPr>
          <w:rFonts w:hint="cs"/>
          <w:rtl/>
        </w:rPr>
        <w:t>این بخش به مقایسه مدت زمان ساخت فضای معنایی و میزان حافظه مصرفی در روش</w:t>
      </w:r>
      <w:r w:rsidRPr="009D733B">
        <w:rPr>
          <w:sz w:val="28"/>
          <w:rtl/>
        </w:rPr>
        <w:softHyphen/>
      </w:r>
      <w:r w:rsidRPr="00CD23FA">
        <w:rPr>
          <w:rFonts w:hint="cs"/>
          <w:rtl/>
        </w:rPr>
        <w:t>های گوناگون کاهش ابعاد می</w:t>
      </w:r>
      <w:r w:rsidRPr="009D733B">
        <w:rPr>
          <w:sz w:val="28"/>
          <w:rtl/>
        </w:rPr>
        <w:softHyphen/>
      </w:r>
      <w:r w:rsidRPr="00CD23FA">
        <w:rPr>
          <w:rFonts w:hint="cs"/>
          <w:rtl/>
        </w:rPr>
        <w:t xml:space="preserve">پردازیم. چهار الگوریتم معرفی شده در بخش </w:t>
      </w:r>
      <w:r w:rsidR="00AA7F52">
        <w:rPr>
          <w:rFonts w:hint="cs"/>
          <w:rtl/>
        </w:rPr>
        <w:t>6-4</w:t>
      </w:r>
      <w:r w:rsidRPr="00CD23FA">
        <w:rPr>
          <w:rFonts w:hint="cs"/>
          <w:rtl/>
        </w:rPr>
        <w:t xml:space="preserve"> هرکدام مزایا و معایب خود را دارند و با روش</w:t>
      </w:r>
      <w:r w:rsidRPr="009D733B">
        <w:rPr>
          <w:sz w:val="28"/>
          <w:rtl/>
        </w:rPr>
        <w:softHyphen/>
      </w:r>
      <w:r w:rsidRPr="00CD23FA">
        <w:rPr>
          <w:rFonts w:hint="cs"/>
          <w:rtl/>
        </w:rPr>
        <w:t>های متفاوتی توسعه داده شده اند. در ادامه به بررسی این دو پارامتر خواهیم پرداخت.</w:t>
      </w:r>
    </w:p>
    <w:p w14:paraId="6D29AE0D" w14:textId="77777777" w:rsidR="009D733B" w:rsidRDefault="009D733B" w:rsidP="009D733B">
      <w:pPr>
        <w:jc w:val="center"/>
        <w:rPr>
          <w:rtl/>
        </w:rPr>
      </w:pPr>
      <w:r>
        <w:rPr>
          <w:noProof/>
        </w:rPr>
        <w:lastRenderedPageBreak/>
        <w:drawing>
          <wp:inline distT="0" distB="0" distL="0" distR="0" wp14:anchorId="38AF3798" wp14:editId="34F4958A">
            <wp:extent cx="5400000" cy="3240000"/>
            <wp:effectExtent l="0" t="0" r="0" b="0"/>
            <wp:docPr id="49" name="Chart 49">
              <a:extLst xmlns:a="http://schemas.openxmlformats.org/drawingml/2006/main">
                <a:ext uri="{FF2B5EF4-FFF2-40B4-BE49-F238E27FC236}">
                  <a16:creationId xmlns:a16="http://schemas.microsoft.com/office/drawing/2014/main" id="{225D8EC1-9DB8-4D77-97FB-6695005E55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7AB16B6C" w14:textId="77777777" w:rsidR="009D733B" w:rsidRDefault="009D733B" w:rsidP="009D733B">
      <w:pPr>
        <w:pStyle w:val="a1"/>
      </w:pPr>
      <w:bookmarkStart w:id="137" w:name="_Toc175851427"/>
      <w:r w:rsidRPr="00D465F6">
        <w:rPr>
          <w:rtl/>
        </w:rPr>
        <w:t>مقا</w:t>
      </w:r>
      <w:r w:rsidRPr="00D465F6">
        <w:rPr>
          <w:rFonts w:hint="cs"/>
          <w:rtl/>
        </w:rPr>
        <w:t>ی</w:t>
      </w:r>
      <w:r w:rsidRPr="00D465F6">
        <w:rPr>
          <w:rFonts w:hint="eastAsia"/>
          <w:rtl/>
        </w:rPr>
        <w:t>سه</w:t>
      </w:r>
      <w:r w:rsidRPr="00D465F6">
        <w:rPr>
          <w:rtl/>
        </w:rPr>
        <w:t xml:space="preserve"> زمان ساخت فضا</w:t>
      </w:r>
      <w:r w:rsidRPr="00D465F6">
        <w:rPr>
          <w:rFonts w:hint="cs"/>
          <w:rtl/>
        </w:rPr>
        <w:t>ی</w:t>
      </w:r>
      <w:r w:rsidRPr="00D465F6">
        <w:rPr>
          <w:rtl/>
        </w:rPr>
        <w:t xml:space="preserve"> معنا</w:t>
      </w:r>
      <w:r w:rsidRPr="00D465F6">
        <w:rPr>
          <w:rFonts w:hint="cs"/>
          <w:rtl/>
        </w:rPr>
        <w:t>یی</w:t>
      </w:r>
      <w:r w:rsidRPr="00D465F6">
        <w:rPr>
          <w:rtl/>
        </w:rPr>
        <w:t xml:space="preserve"> در مجموعه داده</w:t>
      </w:r>
      <w:r w:rsidRPr="00D465F6">
        <w:rPr>
          <w:rFonts w:ascii="Calibri" w:hAnsi="Calibri" w:cs="Calibri" w:hint="cs"/>
          <w:rtl/>
        </w:rPr>
        <w:t>¬</w:t>
      </w:r>
      <w:r w:rsidRPr="00D465F6">
        <w:rPr>
          <w:rFonts w:hint="cs"/>
          <w:rtl/>
        </w:rPr>
        <w:t>های</w:t>
      </w:r>
      <w:r w:rsidRPr="00D465F6">
        <w:rPr>
          <w:rtl/>
        </w:rPr>
        <w:t xml:space="preserve"> مختلف توسط الگور</w:t>
      </w:r>
      <w:r w:rsidRPr="00D465F6">
        <w:rPr>
          <w:rFonts w:hint="cs"/>
          <w:rtl/>
        </w:rPr>
        <w:t>ی</w:t>
      </w:r>
      <w:r w:rsidRPr="00D465F6">
        <w:rPr>
          <w:rFonts w:hint="eastAsia"/>
          <w:rtl/>
        </w:rPr>
        <w:t>تم</w:t>
      </w:r>
      <w:r w:rsidRPr="00D465F6">
        <w:rPr>
          <w:rtl/>
        </w:rPr>
        <w:softHyphen/>
      </w:r>
      <w:r w:rsidRPr="00D465F6">
        <w:rPr>
          <w:rFonts w:hint="eastAsia"/>
          <w:rtl/>
        </w:rPr>
        <w:t>ها</w:t>
      </w:r>
      <w:r w:rsidRPr="00D465F6">
        <w:rPr>
          <w:rFonts w:hint="cs"/>
          <w:rtl/>
        </w:rPr>
        <w:t>ی</w:t>
      </w:r>
      <w:r w:rsidRPr="00D465F6">
        <w:rPr>
          <w:rtl/>
        </w:rPr>
        <w:t xml:space="preserve"> کاهش ابعاد</w:t>
      </w:r>
      <w:bookmarkEnd w:id="137"/>
    </w:p>
    <w:p w14:paraId="5D6B5F1A" w14:textId="77777777" w:rsidR="00AA7F52" w:rsidRDefault="00AA7F52" w:rsidP="009D733B">
      <w:pPr>
        <w:pStyle w:val="a8"/>
        <w:rPr>
          <w:rtl/>
        </w:rPr>
      </w:pPr>
    </w:p>
    <w:p w14:paraId="7BA73F3E" w14:textId="37947E1F" w:rsidR="009D733B" w:rsidRDefault="009D733B" w:rsidP="009D733B">
      <w:pPr>
        <w:pStyle w:val="a8"/>
        <w:rPr>
          <w:rtl/>
        </w:rPr>
      </w:pPr>
      <w:r>
        <w:rPr>
          <w:rFonts w:hint="cs"/>
          <w:rtl/>
        </w:rPr>
        <w:t>شکل (</w:t>
      </w:r>
      <w:r w:rsidR="008A4A2E">
        <w:rPr>
          <w:rFonts w:hint="cs"/>
          <w:rtl/>
        </w:rPr>
        <w:t>2</w:t>
      </w:r>
      <w:r>
        <w:rPr>
          <w:rFonts w:hint="cs"/>
          <w:rtl/>
        </w:rPr>
        <w:t xml:space="preserve">-5) نشانگر مدت زمان مورد نیاز برای ساخت نقشه معنایی است. به وضوح قابل مشاهده است که الگوریتم </w:t>
      </w:r>
      <w:r>
        <w:t>UMAP</w:t>
      </w:r>
      <w:r>
        <w:rPr>
          <w:rFonts w:hint="cs"/>
          <w:rtl/>
        </w:rPr>
        <w:t xml:space="preserve"> بهترین کارائی را در میان سایر روش</w:t>
      </w:r>
      <w:r>
        <w:rPr>
          <w:rtl/>
        </w:rPr>
        <w:softHyphen/>
      </w:r>
      <w:r>
        <w:rPr>
          <w:rFonts w:hint="cs"/>
          <w:rtl/>
        </w:rPr>
        <w:t xml:space="preserve">ها دارد. همچنین </w:t>
      </w:r>
      <w:r>
        <w:t>MDS</w:t>
      </w:r>
      <w:r>
        <w:rPr>
          <w:rFonts w:hint="cs"/>
          <w:rtl/>
        </w:rPr>
        <w:t xml:space="preserve"> در این زمینه ضعیف</w:t>
      </w:r>
      <w:r>
        <w:rPr>
          <w:rtl/>
        </w:rPr>
        <w:softHyphen/>
      </w:r>
      <w:r>
        <w:rPr>
          <w:rFonts w:hint="cs"/>
          <w:rtl/>
        </w:rPr>
        <w:t xml:space="preserve">ترین عملکرد را داشته است. </w:t>
      </w:r>
      <w:r w:rsidRPr="008158A2">
        <w:rPr>
          <w:rtl/>
        </w:rPr>
        <w:t>عملکرد</w:t>
      </w:r>
      <w:r>
        <w:rPr>
          <w:rFonts w:hint="cs"/>
          <w:rtl/>
        </w:rPr>
        <w:t xml:space="preserve"> آن</w:t>
      </w:r>
      <w:r w:rsidRPr="008158A2">
        <w:rPr>
          <w:rtl/>
        </w:rPr>
        <w:t xml:space="preserve"> به طور مداوم در تمام مجموعه داده‌ها کند است، که ناکارآمد</w:t>
      </w:r>
      <w:r w:rsidRPr="008158A2">
        <w:rPr>
          <w:rFonts w:hint="cs"/>
          <w:rtl/>
        </w:rPr>
        <w:t>ی</w:t>
      </w:r>
      <w:r w:rsidRPr="008158A2">
        <w:rPr>
          <w:rtl/>
        </w:rPr>
        <w:t xml:space="preserve"> </w:t>
      </w:r>
      <w:r w:rsidRPr="008158A2">
        <w:t>MDS</w:t>
      </w:r>
      <w:r w:rsidRPr="008158A2">
        <w:rPr>
          <w:rtl/>
        </w:rPr>
        <w:t xml:space="preserve"> را برا</w:t>
      </w:r>
      <w:r w:rsidRPr="008158A2">
        <w:rPr>
          <w:rFonts w:hint="cs"/>
          <w:rtl/>
        </w:rPr>
        <w:t>ی</w:t>
      </w:r>
      <w:r w:rsidRPr="008158A2">
        <w:rPr>
          <w:rtl/>
        </w:rPr>
        <w:t xml:space="preserve"> مجموعه داده‌ها</w:t>
      </w:r>
      <w:r w:rsidRPr="008158A2">
        <w:rPr>
          <w:rFonts w:hint="cs"/>
          <w:rtl/>
        </w:rPr>
        <w:t>ی</w:t>
      </w:r>
      <w:r w:rsidRPr="008158A2">
        <w:rPr>
          <w:rtl/>
        </w:rPr>
        <w:t xml:space="preserve"> بزرگ </w:t>
      </w:r>
      <w:r w:rsidRPr="008158A2">
        <w:rPr>
          <w:rFonts w:hint="cs"/>
          <w:rtl/>
        </w:rPr>
        <w:t>ی</w:t>
      </w:r>
      <w:r w:rsidRPr="008158A2">
        <w:rPr>
          <w:rFonts w:hint="eastAsia"/>
          <w:rtl/>
        </w:rPr>
        <w:t>ا</w:t>
      </w:r>
      <w:r w:rsidRPr="008158A2">
        <w:rPr>
          <w:rtl/>
        </w:rPr>
        <w:t xml:space="preserve"> پ</w:t>
      </w:r>
      <w:r w:rsidRPr="008158A2">
        <w:rPr>
          <w:rFonts w:hint="cs"/>
          <w:rtl/>
        </w:rPr>
        <w:t>ی</w:t>
      </w:r>
      <w:r w:rsidRPr="008158A2">
        <w:rPr>
          <w:rFonts w:hint="eastAsia"/>
          <w:rtl/>
        </w:rPr>
        <w:t>چ</w:t>
      </w:r>
      <w:r w:rsidRPr="008158A2">
        <w:rPr>
          <w:rFonts w:hint="cs"/>
          <w:rtl/>
        </w:rPr>
        <w:t>ی</w:t>
      </w:r>
      <w:r w:rsidRPr="008158A2">
        <w:rPr>
          <w:rFonts w:hint="eastAsia"/>
          <w:rtl/>
        </w:rPr>
        <w:t>ده</w:t>
      </w:r>
      <w:r w:rsidRPr="008158A2">
        <w:rPr>
          <w:rtl/>
        </w:rPr>
        <w:t xml:space="preserve"> برجسته م</w:t>
      </w:r>
      <w:r w:rsidRPr="008158A2">
        <w:rPr>
          <w:rFonts w:hint="cs"/>
          <w:rtl/>
        </w:rPr>
        <w:t>ی‌</w:t>
      </w:r>
      <w:r w:rsidRPr="008158A2">
        <w:rPr>
          <w:rFonts w:hint="eastAsia"/>
          <w:rtl/>
        </w:rPr>
        <w:t>کند</w:t>
      </w:r>
      <w:r w:rsidRPr="008158A2">
        <w:rPr>
          <w:rtl/>
        </w:rPr>
        <w:t>.</w:t>
      </w:r>
      <w:r>
        <w:rPr>
          <w:rFonts w:hint="cs"/>
          <w:rtl/>
        </w:rPr>
        <w:t xml:space="preserve"> </w:t>
      </w:r>
      <w:r w:rsidRPr="008158A2">
        <w:rPr>
          <w:rtl/>
        </w:rPr>
        <w:t>عل</w:t>
      </w:r>
      <w:r w:rsidRPr="008158A2">
        <w:rPr>
          <w:rFonts w:hint="cs"/>
          <w:rtl/>
        </w:rPr>
        <w:t>ی</w:t>
      </w:r>
      <w:r w:rsidRPr="008158A2">
        <w:rPr>
          <w:rFonts w:hint="eastAsia"/>
          <w:rtl/>
        </w:rPr>
        <w:t>رغم</w:t>
      </w:r>
      <w:r w:rsidRPr="008158A2">
        <w:rPr>
          <w:rtl/>
        </w:rPr>
        <w:t xml:space="preserve"> سادگ</w:t>
      </w:r>
      <w:r w:rsidRPr="008158A2">
        <w:rPr>
          <w:rFonts w:hint="cs"/>
          <w:rtl/>
        </w:rPr>
        <w:t>ی</w:t>
      </w:r>
      <w:r w:rsidRPr="008158A2">
        <w:rPr>
          <w:rtl/>
        </w:rPr>
        <w:t xml:space="preserve"> و تفس</w:t>
      </w:r>
      <w:r w:rsidRPr="008158A2">
        <w:rPr>
          <w:rFonts w:hint="cs"/>
          <w:rtl/>
        </w:rPr>
        <w:t>ی</w:t>
      </w:r>
      <w:r w:rsidRPr="008158A2">
        <w:rPr>
          <w:rFonts w:hint="eastAsia"/>
          <w:rtl/>
        </w:rPr>
        <w:t>رپذ</w:t>
      </w:r>
      <w:r w:rsidRPr="008158A2">
        <w:rPr>
          <w:rFonts w:hint="cs"/>
          <w:rtl/>
        </w:rPr>
        <w:t>ی</w:t>
      </w:r>
      <w:r w:rsidRPr="008158A2">
        <w:rPr>
          <w:rFonts w:hint="eastAsia"/>
          <w:rtl/>
        </w:rPr>
        <w:t>ر</w:t>
      </w:r>
      <w:r w:rsidRPr="008158A2">
        <w:rPr>
          <w:rFonts w:hint="cs"/>
          <w:rtl/>
        </w:rPr>
        <w:t>ی</w:t>
      </w:r>
      <w:r w:rsidRPr="008158A2">
        <w:rPr>
          <w:rtl/>
        </w:rPr>
        <w:t xml:space="preserve"> آن، هز</w:t>
      </w:r>
      <w:r w:rsidRPr="008158A2">
        <w:rPr>
          <w:rFonts w:hint="cs"/>
          <w:rtl/>
        </w:rPr>
        <w:t>ی</w:t>
      </w:r>
      <w:r w:rsidRPr="008158A2">
        <w:rPr>
          <w:rFonts w:hint="eastAsia"/>
          <w:rtl/>
        </w:rPr>
        <w:t>نه</w:t>
      </w:r>
      <w:r w:rsidRPr="008158A2">
        <w:rPr>
          <w:rtl/>
        </w:rPr>
        <w:t xml:space="preserve"> محاسبات</w:t>
      </w:r>
      <w:r w:rsidRPr="008158A2">
        <w:rPr>
          <w:rFonts w:hint="cs"/>
          <w:rtl/>
        </w:rPr>
        <w:t>ی</w:t>
      </w:r>
      <w:r w:rsidRPr="008158A2">
        <w:rPr>
          <w:rtl/>
        </w:rPr>
        <w:t xml:space="preserve"> بالا</w:t>
      </w:r>
      <w:r w:rsidRPr="008158A2">
        <w:rPr>
          <w:rFonts w:hint="cs"/>
          <w:rtl/>
        </w:rPr>
        <w:t>ی</w:t>
      </w:r>
      <w:r w:rsidRPr="008158A2">
        <w:rPr>
          <w:rtl/>
        </w:rPr>
        <w:t xml:space="preserve"> </w:t>
      </w:r>
      <w:r w:rsidRPr="008158A2">
        <w:t>MDS</w:t>
      </w:r>
      <w:r w:rsidRPr="008158A2">
        <w:rPr>
          <w:rtl/>
        </w:rPr>
        <w:t>، عمل</w:t>
      </w:r>
      <w:r w:rsidRPr="008158A2">
        <w:rPr>
          <w:rFonts w:hint="cs"/>
          <w:rtl/>
        </w:rPr>
        <w:t>ی</w:t>
      </w:r>
      <w:r w:rsidRPr="008158A2">
        <w:rPr>
          <w:rtl/>
        </w:rPr>
        <w:t xml:space="preserve"> بودن آن را در سنار</w:t>
      </w:r>
      <w:r w:rsidRPr="008158A2">
        <w:rPr>
          <w:rFonts w:hint="cs"/>
          <w:rtl/>
        </w:rPr>
        <w:t>ی</w:t>
      </w:r>
      <w:r w:rsidRPr="008158A2">
        <w:rPr>
          <w:rFonts w:hint="eastAsia"/>
          <w:rtl/>
        </w:rPr>
        <w:t>وها</w:t>
      </w:r>
      <w:r w:rsidRPr="008158A2">
        <w:rPr>
          <w:rFonts w:hint="cs"/>
          <w:rtl/>
        </w:rPr>
        <w:t>یی</w:t>
      </w:r>
      <w:r w:rsidRPr="008158A2">
        <w:rPr>
          <w:rtl/>
        </w:rPr>
        <w:t xml:space="preserve"> که بازده زمان</w:t>
      </w:r>
      <w:r w:rsidRPr="008158A2">
        <w:rPr>
          <w:rFonts w:hint="cs"/>
          <w:rtl/>
        </w:rPr>
        <w:t>ی</w:t>
      </w:r>
      <w:r w:rsidRPr="008158A2">
        <w:rPr>
          <w:rtl/>
        </w:rPr>
        <w:t xml:space="preserve"> بس</w:t>
      </w:r>
      <w:r w:rsidRPr="008158A2">
        <w:rPr>
          <w:rFonts w:hint="cs"/>
          <w:rtl/>
        </w:rPr>
        <w:t>ی</w:t>
      </w:r>
      <w:r w:rsidRPr="008158A2">
        <w:rPr>
          <w:rFonts w:hint="eastAsia"/>
          <w:rtl/>
        </w:rPr>
        <w:t>ار</w:t>
      </w:r>
      <w:r w:rsidRPr="008158A2">
        <w:rPr>
          <w:rtl/>
        </w:rPr>
        <w:t xml:space="preserve"> مهم است، محدود </w:t>
      </w:r>
      <w:r w:rsidR="005B628F">
        <w:rPr>
          <w:rtl/>
        </w:rPr>
        <w:t>می‌کند</w:t>
      </w:r>
      <w:r w:rsidRPr="008158A2">
        <w:rPr>
          <w:rtl/>
        </w:rPr>
        <w:t>.</w:t>
      </w:r>
    </w:p>
    <w:p w14:paraId="5A3223AF" w14:textId="0379C211" w:rsidR="009D733B" w:rsidRDefault="009D733B" w:rsidP="009D733B">
      <w:pPr>
        <w:pStyle w:val="a8"/>
        <w:rPr>
          <w:rtl/>
        </w:rPr>
      </w:pPr>
      <w:r w:rsidRPr="00BA5108">
        <w:t>UMAP</w:t>
      </w:r>
      <w:r w:rsidRPr="00BA5108">
        <w:rPr>
          <w:rtl/>
        </w:rPr>
        <w:t xml:space="preserve"> کارآمدتر</w:t>
      </w:r>
      <w:r w:rsidRPr="00BA5108">
        <w:rPr>
          <w:rFonts w:hint="cs"/>
          <w:rtl/>
        </w:rPr>
        <w:t>ی</w:t>
      </w:r>
      <w:r w:rsidRPr="00BA5108">
        <w:rPr>
          <w:rFonts w:hint="eastAsia"/>
          <w:rtl/>
        </w:rPr>
        <w:t>ن</w:t>
      </w:r>
      <w:r w:rsidRPr="00BA5108">
        <w:rPr>
          <w:rtl/>
        </w:rPr>
        <w:t xml:space="preserve"> الگور</w:t>
      </w:r>
      <w:r w:rsidRPr="00BA5108">
        <w:rPr>
          <w:rFonts w:hint="cs"/>
          <w:rtl/>
        </w:rPr>
        <w:t>ی</w:t>
      </w:r>
      <w:r w:rsidRPr="00BA5108">
        <w:rPr>
          <w:rFonts w:hint="eastAsia"/>
          <w:rtl/>
        </w:rPr>
        <w:t>تم</w:t>
      </w:r>
      <w:r w:rsidRPr="00BA5108">
        <w:rPr>
          <w:rtl/>
        </w:rPr>
        <w:t xml:space="preserve"> در زمان است که آن را برا</w:t>
      </w:r>
      <w:r w:rsidRPr="00BA5108">
        <w:rPr>
          <w:rFonts w:hint="cs"/>
          <w:rtl/>
        </w:rPr>
        <w:t>ی</w:t>
      </w:r>
      <w:r w:rsidRPr="00BA5108">
        <w:rPr>
          <w:rtl/>
        </w:rPr>
        <w:t xml:space="preserve"> سنار</w:t>
      </w:r>
      <w:r w:rsidRPr="00BA5108">
        <w:rPr>
          <w:rFonts w:hint="cs"/>
          <w:rtl/>
        </w:rPr>
        <w:t>ی</w:t>
      </w:r>
      <w:r w:rsidRPr="00BA5108">
        <w:rPr>
          <w:rFonts w:hint="eastAsia"/>
          <w:rtl/>
        </w:rPr>
        <w:t>وها</w:t>
      </w:r>
      <w:r w:rsidRPr="00BA5108">
        <w:rPr>
          <w:rFonts w:hint="cs"/>
          <w:rtl/>
        </w:rPr>
        <w:t>یی</w:t>
      </w:r>
      <w:r w:rsidRPr="00BA5108">
        <w:rPr>
          <w:rtl/>
        </w:rPr>
        <w:t xml:space="preserve"> که در آن کاهش ابعاد سر</w:t>
      </w:r>
      <w:r w:rsidRPr="00BA5108">
        <w:rPr>
          <w:rFonts w:hint="cs"/>
          <w:rtl/>
        </w:rPr>
        <w:t>ی</w:t>
      </w:r>
      <w:r w:rsidRPr="00BA5108">
        <w:rPr>
          <w:rFonts w:hint="eastAsia"/>
          <w:rtl/>
        </w:rPr>
        <w:t>ع</w:t>
      </w:r>
      <w:r w:rsidRPr="00BA5108">
        <w:rPr>
          <w:rtl/>
        </w:rPr>
        <w:t xml:space="preserve"> مورد ن</w:t>
      </w:r>
      <w:r w:rsidRPr="00BA5108">
        <w:rPr>
          <w:rFonts w:hint="cs"/>
          <w:rtl/>
        </w:rPr>
        <w:t>ی</w:t>
      </w:r>
      <w:r w:rsidRPr="00BA5108">
        <w:rPr>
          <w:rFonts w:hint="eastAsia"/>
          <w:rtl/>
        </w:rPr>
        <w:t>از</w:t>
      </w:r>
      <w:r w:rsidRPr="00BA5108">
        <w:rPr>
          <w:rtl/>
        </w:rPr>
        <w:t xml:space="preserve"> است ا</w:t>
      </w:r>
      <w:r w:rsidRPr="00BA5108">
        <w:rPr>
          <w:rFonts w:hint="cs"/>
          <w:rtl/>
        </w:rPr>
        <w:t>ی</w:t>
      </w:r>
      <w:r w:rsidRPr="00BA5108">
        <w:rPr>
          <w:rFonts w:hint="eastAsia"/>
          <w:rtl/>
        </w:rPr>
        <w:t>ده</w:t>
      </w:r>
      <w:r>
        <w:rPr>
          <w:rtl/>
        </w:rPr>
        <w:softHyphen/>
      </w:r>
      <w:r w:rsidRPr="00BA5108">
        <w:rPr>
          <w:rtl/>
        </w:rPr>
        <w:t>آل م</w:t>
      </w:r>
      <w:r w:rsidRPr="00BA5108">
        <w:rPr>
          <w:rFonts w:hint="cs"/>
          <w:rtl/>
        </w:rPr>
        <w:t>ی</w:t>
      </w:r>
      <w:r>
        <w:rPr>
          <w:rtl/>
        </w:rPr>
        <w:softHyphen/>
      </w:r>
      <w:r w:rsidRPr="00BA5108">
        <w:rPr>
          <w:rtl/>
        </w:rPr>
        <w:t>کند. عملکرد ثابت آن در مجموعه داده</w:t>
      </w:r>
      <w:r>
        <w:rPr>
          <w:rtl/>
        </w:rPr>
        <w:softHyphen/>
      </w:r>
      <w:r w:rsidRPr="00BA5108">
        <w:rPr>
          <w:rtl/>
        </w:rPr>
        <w:t>ها</w:t>
      </w:r>
      <w:r w:rsidRPr="00BA5108">
        <w:rPr>
          <w:rFonts w:hint="cs"/>
          <w:rtl/>
        </w:rPr>
        <w:t>ی</w:t>
      </w:r>
      <w:r w:rsidRPr="00BA5108">
        <w:rPr>
          <w:rtl/>
        </w:rPr>
        <w:t xml:space="preserve"> مختلف بر استحکام آن تأک</w:t>
      </w:r>
      <w:r w:rsidRPr="00BA5108">
        <w:rPr>
          <w:rFonts w:hint="cs"/>
          <w:rtl/>
        </w:rPr>
        <w:t>ی</w:t>
      </w:r>
      <w:r w:rsidRPr="00BA5108">
        <w:rPr>
          <w:rFonts w:hint="eastAsia"/>
          <w:rtl/>
        </w:rPr>
        <w:t>د</w:t>
      </w:r>
      <w:r w:rsidRPr="00BA5108">
        <w:rPr>
          <w:rtl/>
        </w:rPr>
        <w:t xml:space="preserve"> م</w:t>
      </w:r>
      <w:r w:rsidRPr="00BA5108">
        <w:rPr>
          <w:rFonts w:hint="cs"/>
          <w:rtl/>
        </w:rPr>
        <w:t>ی</w:t>
      </w:r>
      <w:r>
        <w:rPr>
          <w:rtl/>
        </w:rPr>
        <w:softHyphen/>
      </w:r>
      <w:r w:rsidRPr="00BA5108">
        <w:rPr>
          <w:rtl/>
        </w:rPr>
        <w:t>کند.</w:t>
      </w:r>
      <w:r>
        <w:rPr>
          <w:rFonts w:hint="cs"/>
          <w:rtl/>
        </w:rPr>
        <w:t xml:space="preserve"> برای برنامه</w:t>
      </w:r>
      <w:r>
        <w:rPr>
          <w:rtl/>
        </w:rPr>
        <w:softHyphen/>
      </w:r>
      <w:r>
        <w:rPr>
          <w:rFonts w:hint="cs"/>
          <w:rtl/>
        </w:rPr>
        <w:t>هایی که نیاز به مجموعه</w:t>
      </w:r>
      <w:r>
        <w:rPr>
          <w:rtl/>
        </w:rPr>
        <w:softHyphen/>
      </w:r>
      <w:r>
        <w:rPr>
          <w:rFonts w:hint="cs"/>
          <w:rtl/>
        </w:rPr>
        <w:t>داده</w:t>
      </w:r>
      <w:r>
        <w:rPr>
          <w:rtl/>
        </w:rPr>
        <w:softHyphen/>
      </w:r>
      <w:r>
        <w:rPr>
          <w:rFonts w:hint="cs"/>
          <w:rtl/>
        </w:rPr>
        <w:t xml:space="preserve">های بزرگ دارند، انتخاب ارجح است. </w:t>
      </w:r>
      <w:r w:rsidRPr="00BA5108">
        <w:t>t-SNE</w:t>
      </w:r>
      <w:r w:rsidRPr="00BA5108">
        <w:rPr>
          <w:rtl/>
        </w:rPr>
        <w:t xml:space="preserve"> تعادل خوب</w:t>
      </w:r>
      <w:r w:rsidRPr="00BA5108">
        <w:rPr>
          <w:rFonts w:hint="cs"/>
          <w:rtl/>
        </w:rPr>
        <w:t>ی</w:t>
      </w:r>
      <w:r w:rsidRPr="00BA5108">
        <w:rPr>
          <w:rtl/>
        </w:rPr>
        <w:t xml:space="preserve"> ب</w:t>
      </w:r>
      <w:r w:rsidRPr="00BA5108">
        <w:rPr>
          <w:rFonts w:hint="cs"/>
          <w:rtl/>
        </w:rPr>
        <w:t>ی</w:t>
      </w:r>
      <w:r w:rsidRPr="00BA5108">
        <w:rPr>
          <w:rFonts w:hint="eastAsia"/>
          <w:rtl/>
        </w:rPr>
        <w:t>ن</w:t>
      </w:r>
      <w:r w:rsidRPr="00BA5108">
        <w:rPr>
          <w:rtl/>
        </w:rPr>
        <w:t xml:space="preserve"> کارا</w:t>
      </w:r>
      <w:r w:rsidRPr="00BA5108">
        <w:rPr>
          <w:rFonts w:hint="cs"/>
          <w:rtl/>
        </w:rPr>
        <w:t>یی</w:t>
      </w:r>
      <w:r w:rsidRPr="00BA5108">
        <w:rPr>
          <w:rtl/>
        </w:rPr>
        <w:t xml:space="preserve"> محاسبات</w:t>
      </w:r>
      <w:r w:rsidRPr="00BA5108">
        <w:rPr>
          <w:rFonts w:hint="cs"/>
          <w:rtl/>
        </w:rPr>
        <w:t>ی</w:t>
      </w:r>
      <w:r w:rsidRPr="00BA5108">
        <w:rPr>
          <w:rtl/>
        </w:rPr>
        <w:t xml:space="preserve"> و ک</w:t>
      </w:r>
      <w:r w:rsidRPr="00BA5108">
        <w:rPr>
          <w:rFonts w:hint="cs"/>
          <w:rtl/>
        </w:rPr>
        <w:t>ی</w:t>
      </w:r>
      <w:r w:rsidRPr="00BA5108">
        <w:rPr>
          <w:rFonts w:hint="eastAsia"/>
          <w:rtl/>
        </w:rPr>
        <w:t>ف</w:t>
      </w:r>
      <w:r w:rsidRPr="00BA5108">
        <w:rPr>
          <w:rFonts w:hint="cs"/>
          <w:rtl/>
        </w:rPr>
        <w:t>ی</w:t>
      </w:r>
      <w:r w:rsidRPr="00BA5108">
        <w:rPr>
          <w:rFonts w:hint="eastAsia"/>
          <w:rtl/>
        </w:rPr>
        <w:t>ت</w:t>
      </w:r>
      <w:r w:rsidRPr="00BA5108">
        <w:rPr>
          <w:rtl/>
        </w:rPr>
        <w:t xml:space="preserve"> تعب</w:t>
      </w:r>
      <w:r w:rsidRPr="00BA5108">
        <w:rPr>
          <w:rFonts w:hint="cs"/>
          <w:rtl/>
        </w:rPr>
        <w:t>ی</w:t>
      </w:r>
      <w:r w:rsidRPr="00BA5108">
        <w:rPr>
          <w:rFonts w:hint="eastAsia"/>
          <w:rtl/>
        </w:rPr>
        <w:t>ه‌ها</w:t>
      </w:r>
      <w:r w:rsidRPr="00BA5108">
        <w:rPr>
          <w:rFonts w:hint="cs"/>
          <w:rtl/>
        </w:rPr>
        <w:t>ی</w:t>
      </w:r>
      <w:r w:rsidRPr="00BA5108">
        <w:rPr>
          <w:rtl/>
        </w:rPr>
        <w:t xml:space="preserve"> حاصل ارائه م</w:t>
      </w:r>
      <w:r w:rsidRPr="00BA5108">
        <w:rPr>
          <w:rFonts w:hint="cs"/>
          <w:rtl/>
        </w:rPr>
        <w:t>ی‌</w:t>
      </w:r>
      <w:r w:rsidRPr="00BA5108">
        <w:rPr>
          <w:rFonts w:hint="eastAsia"/>
          <w:rtl/>
        </w:rPr>
        <w:t>کند،</w:t>
      </w:r>
      <w:r w:rsidRPr="00BA5108">
        <w:rPr>
          <w:rtl/>
        </w:rPr>
        <w:t xml:space="preserve"> اما به طور قابل توجه</w:t>
      </w:r>
      <w:r w:rsidRPr="00BA5108">
        <w:rPr>
          <w:rFonts w:hint="cs"/>
          <w:rtl/>
        </w:rPr>
        <w:t>ی</w:t>
      </w:r>
      <w:r w:rsidRPr="00BA5108">
        <w:rPr>
          <w:rtl/>
        </w:rPr>
        <w:t xml:space="preserve"> کندتر از </w:t>
      </w:r>
      <w:r w:rsidRPr="00BA5108">
        <w:t>UMAP</w:t>
      </w:r>
      <w:r w:rsidRPr="00BA5108">
        <w:rPr>
          <w:rtl/>
        </w:rPr>
        <w:t xml:space="preserve"> است.</w:t>
      </w:r>
      <w:r>
        <w:rPr>
          <w:rFonts w:hint="cs"/>
          <w:rtl/>
        </w:rPr>
        <w:t xml:space="preserve"> </w:t>
      </w:r>
      <w:r w:rsidRPr="0021676A">
        <w:t>SOM</w:t>
      </w:r>
      <w:r w:rsidRPr="0021676A">
        <w:rPr>
          <w:rtl/>
        </w:rPr>
        <w:t xml:space="preserve"> بازده زمان</w:t>
      </w:r>
      <w:r w:rsidRPr="0021676A">
        <w:rPr>
          <w:rFonts w:hint="cs"/>
          <w:rtl/>
        </w:rPr>
        <w:t>ی</w:t>
      </w:r>
      <w:r w:rsidRPr="0021676A">
        <w:rPr>
          <w:rtl/>
        </w:rPr>
        <w:t xml:space="preserve"> متوسط</w:t>
      </w:r>
      <w:r w:rsidRPr="0021676A">
        <w:rPr>
          <w:rFonts w:hint="cs"/>
          <w:rtl/>
        </w:rPr>
        <w:t>ی</w:t>
      </w:r>
      <w:r w:rsidRPr="0021676A">
        <w:rPr>
          <w:rtl/>
        </w:rPr>
        <w:t xml:space="preserve"> را ارائه </w:t>
      </w:r>
      <w:r w:rsidR="00FC06F9">
        <w:rPr>
          <w:rtl/>
        </w:rPr>
        <w:t>می‌دهد</w:t>
      </w:r>
      <w:r w:rsidRPr="0021676A">
        <w:rPr>
          <w:rtl/>
        </w:rPr>
        <w:t>، اما عملکرد آن به طور قابل توجه</w:t>
      </w:r>
      <w:r w:rsidRPr="0021676A">
        <w:rPr>
          <w:rFonts w:hint="cs"/>
          <w:rtl/>
        </w:rPr>
        <w:t>ی</w:t>
      </w:r>
      <w:r w:rsidRPr="0021676A">
        <w:rPr>
          <w:rtl/>
        </w:rPr>
        <w:t xml:space="preserve"> در ب</w:t>
      </w:r>
      <w:r w:rsidRPr="0021676A">
        <w:rPr>
          <w:rFonts w:hint="cs"/>
          <w:rtl/>
        </w:rPr>
        <w:t>ی</w:t>
      </w:r>
      <w:r w:rsidRPr="0021676A">
        <w:rPr>
          <w:rFonts w:hint="eastAsia"/>
          <w:rtl/>
        </w:rPr>
        <w:t>ن</w:t>
      </w:r>
      <w:r w:rsidRPr="0021676A">
        <w:rPr>
          <w:rtl/>
        </w:rPr>
        <w:t xml:space="preserve"> مجموعه داده</w:t>
      </w:r>
      <w:r>
        <w:rPr>
          <w:rtl/>
        </w:rPr>
        <w:softHyphen/>
      </w:r>
      <w:r w:rsidRPr="0021676A">
        <w:rPr>
          <w:rtl/>
        </w:rPr>
        <w:t>ها</w:t>
      </w:r>
      <w:r w:rsidRPr="0021676A">
        <w:rPr>
          <w:rFonts w:hint="cs"/>
          <w:rtl/>
        </w:rPr>
        <w:t>ی</w:t>
      </w:r>
      <w:r w:rsidRPr="0021676A">
        <w:rPr>
          <w:rtl/>
        </w:rPr>
        <w:t xml:space="preserve"> مختلف متفاوت است.</w:t>
      </w:r>
      <w:r>
        <w:rPr>
          <w:rFonts w:hint="cs"/>
          <w:rtl/>
        </w:rPr>
        <w:t xml:space="preserve"> </w:t>
      </w:r>
      <w:r w:rsidRPr="0021676A">
        <w:rPr>
          <w:rtl/>
        </w:rPr>
        <w:t>تحق</w:t>
      </w:r>
      <w:r w:rsidRPr="0021676A">
        <w:rPr>
          <w:rFonts w:hint="cs"/>
          <w:rtl/>
        </w:rPr>
        <w:t>ی</w:t>
      </w:r>
      <w:r w:rsidRPr="0021676A">
        <w:rPr>
          <w:rFonts w:hint="eastAsia"/>
          <w:rtl/>
        </w:rPr>
        <w:t>قات</w:t>
      </w:r>
      <w:r w:rsidRPr="0021676A">
        <w:rPr>
          <w:rtl/>
        </w:rPr>
        <w:t xml:space="preserve"> آ</w:t>
      </w:r>
      <w:r w:rsidRPr="0021676A">
        <w:rPr>
          <w:rFonts w:hint="cs"/>
          <w:rtl/>
        </w:rPr>
        <w:t>ی</w:t>
      </w:r>
      <w:r w:rsidRPr="0021676A">
        <w:rPr>
          <w:rFonts w:hint="eastAsia"/>
          <w:rtl/>
        </w:rPr>
        <w:t>نده</w:t>
      </w:r>
      <w:r w:rsidR="00A00FDE">
        <w:rPr>
          <w:rtl/>
        </w:rPr>
        <w:t xml:space="preserve"> می‌</w:t>
      </w:r>
      <w:r w:rsidRPr="0021676A">
        <w:rPr>
          <w:rtl/>
        </w:rPr>
        <w:t>تواند به</w:t>
      </w:r>
      <w:r w:rsidRPr="0021676A">
        <w:rPr>
          <w:rFonts w:hint="cs"/>
          <w:rtl/>
        </w:rPr>
        <w:t>ی</w:t>
      </w:r>
      <w:r w:rsidRPr="0021676A">
        <w:rPr>
          <w:rFonts w:hint="eastAsia"/>
          <w:rtl/>
        </w:rPr>
        <w:t>نه</w:t>
      </w:r>
      <w:r w:rsidRPr="0021676A">
        <w:rPr>
          <w:rtl/>
        </w:rPr>
        <w:t xml:space="preserve"> ساز</w:t>
      </w:r>
      <w:r w:rsidRPr="0021676A">
        <w:rPr>
          <w:rFonts w:hint="cs"/>
          <w:rtl/>
        </w:rPr>
        <w:t>ی</w:t>
      </w:r>
      <w:r w:rsidR="00A12C60">
        <w:rPr>
          <w:rtl/>
        </w:rPr>
        <w:t xml:space="preserve">‌ها </w:t>
      </w:r>
      <w:r w:rsidRPr="0021676A">
        <w:rPr>
          <w:rFonts w:hint="cs"/>
          <w:rtl/>
        </w:rPr>
        <w:t>ی</w:t>
      </w:r>
      <w:r w:rsidRPr="0021676A">
        <w:rPr>
          <w:rFonts w:hint="eastAsia"/>
          <w:rtl/>
        </w:rPr>
        <w:t>ا</w:t>
      </w:r>
      <w:r w:rsidRPr="0021676A">
        <w:rPr>
          <w:rtl/>
        </w:rPr>
        <w:t xml:space="preserve"> تکن</w:t>
      </w:r>
      <w:r w:rsidRPr="0021676A">
        <w:rPr>
          <w:rFonts w:hint="cs"/>
          <w:rtl/>
        </w:rPr>
        <w:t>ی</w:t>
      </w:r>
      <w:r w:rsidRPr="0021676A">
        <w:rPr>
          <w:rFonts w:hint="eastAsia"/>
          <w:rtl/>
        </w:rPr>
        <w:t>ک</w:t>
      </w:r>
      <w:r w:rsidR="00A12C60">
        <w:rPr>
          <w:rtl/>
        </w:rPr>
        <w:t xml:space="preserve">‌های </w:t>
      </w:r>
      <w:r w:rsidRPr="0021676A">
        <w:rPr>
          <w:rtl/>
        </w:rPr>
        <w:t>پردازش مواز</w:t>
      </w:r>
      <w:r w:rsidRPr="0021676A">
        <w:rPr>
          <w:rFonts w:hint="cs"/>
          <w:rtl/>
        </w:rPr>
        <w:t>ی</w:t>
      </w:r>
      <w:r w:rsidRPr="0021676A">
        <w:rPr>
          <w:rtl/>
        </w:rPr>
        <w:t xml:space="preserve"> را برا</w:t>
      </w:r>
      <w:r w:rsidRPr="0021676A">
        <w:rPr>
          <w:rFonts w:hint="cs"/>
          <w:rtl/>
        </w:rPr>
        <w:t>ی</w:t>
      </w:r>
      <w:r w:rsidRPr="0021676A">
        <w:rPr>
          <w:rtl/>
        </w:rPr>
        <w:t xml:space="preserve"> بهبود کارا</w:t>
      </w:r>
      <w:r w:rsidRPr="0021676A">
        <w:rPr>
          <w:rFonts w:hint="cs"/>
          <w:rtl/>
        </w:rPr>
        <w:t>یی</w:t>
      </w:r>
      <w:r w:rsidRPr="0021676A">
        <w:rPr>
          <w:rtl/>
        </w:rPr>
        <w:t xml:space="preserve"> </w:t>
      </w:r>
      <w:r w:rsidRPr="0021676A">
        <w:t>SOM</w:t>
      </w:r>
      <w:r w:rsidRPr="0021676A">
        <w:rPr>
          <w:rtl/>
        </w:rPr>
        <w:t xml:space="preserve"> و </w:t>
      </w:r>
      <w:r w:rsidRPr="0021676A">
        <w:t>MDS</w:t>
      </w:r>
      <w:r w:rsidRPr="0021676A">
        <w:rPr>
          <w:rtl/>
        </w:rPr>
        <w:t xml:space="preserve"> بررس</w:t>
      </w:r>
      <w:r w:rsidRPr="0021676A">
        <w:rPr>
          <w:rFonts w:hint="cs"/>
          <w:rtl/>
        </w:rPr>
        <w:t>ی</w:t>
      </w:r>
      <w:r w:rsidRPr="0021676A">
        <w:rPr>
          <w:rtl/>
        </w:rPr>
        <w:t xml:space="preserve"> کند </w:t>
      </w:r>
      <w:r w:rsidRPr="0021676A">
        <w:rPr>
          <w:rFonts w:hint="cs"/>
          <w:rtl/>
        </w:rPr>
        <w:t>ی</w:t>
      </w:r>
      <w:r w:rsidRPr="0021676A">
        <w:rPr>
          <w:rFonts w:hint="eastAsia"/>
          <w:rtl/>
        </w:rPr>
        <w:t>ا</w:t>
      </w:r>
      <w:r w:rsidRPr="0021676A">
        <w:rPr>
          <w:rtl/>
        </w:rPr>
        <w:t xml:space="preserve"> الگور</w:t>
      </w:r>
      <w:r w:rsidRPr="0021676A">
        <w:rPr>
          <w:rFonts w:hint="cs"/>
          <w:rtl/>
        </w:rPr>
        <w:t>ی</w:t>
      </w:r>
      <w:r w:rsidRPr="0021676A">
        <w:rPr>
          <w:rFonts w:hint="eastAsia"/>
          <w:rtl/>
        </w:rPr>
        <w:t>تم</w:t>
      </w:r>
      <w:r>
        <w:rPr>
          <w:rtl/>
        </w:rPr>
        <w:softHyphen/>
      </w:r>
      <w:r w:rsidRPr="0021676A">
        <w:rPr>
          <w:rtl/>
        </w:rPr>
        <w:t>ها</w:t>
      </w:r>
      <w:r w:rsidRPr="0021676A">
        <w:rPr>
          <w:rFonts w:hint="cs"/>
          <w:rtl/>
        </w:rPr>
        <w:t>ی</w:t>
      </w:r>
      <w:r w:rsidRPr="0021676A">
        <w:rPr>
          <w:rtl/>
        </w:rPr>
        <w:t xml:space="preserve"> جد</w:t>
      </w:r>
      <w:r w:rsidRPr="0021676A">
        <w:rPr>
          <w:rFonts w:hint="cs"/>
          <w:rtl/>
        </w:rPr>
        <w:t>ی</w:t>
      </w:r>
      <w:r w:rsidRPr="0021676A">
        <w:rPr>
          <w:rFonts w:hint="eastAsia"/>
          <w:rtl/>
        </w:rPr>
        <w:t>دتر</w:t>
      </w:r>
      <w:r w:rsidRPr="0021676A">
        <w:rPr>
          <w:rFonts w:hint="cs"/>
          <w:rtl/>
        </w:rPr>
        <w:t>ی</w:t>
      </w:r>
      <w:r w:rsidRPr="0021676A">
        <w:rPr>
          <w:rtl/>
        </w:rPr>
        <w:t xml:space="preserve"> را بررس</w:t>
      </w:r>
      <w:r w:rsidRPr="0021676A">
        <w:rPr>
          <w:rFonts w:hint="cs"/>
          <w:rtl/>
        </w:rPr>
        <w:t>ی</w:t>
      </w:r>
      <w:r w:rsidRPr="0021676A">
        <w:rPr>
          <w:rtl/>
        </w:rPr>
        <w:t xml:space="preserve"> کند که سرعت و ک</w:t>
      </w:r>
      <w:r w:rsidRPr="0021676A">
        <w:rPr>
          <w:rFonts w:hint="cs"/>
          <w:rtl/>
        </w:rPr>
        <w:t>ی</w:t>
      </w:r>
      <w:r w:rsidRPr="0021676A">
        <w:rPr>
          <w:rFonts w:hint="eastAsia"/>
          <w:rtl/>
        </w:rPr>
        <w:t>ف</w:t>
      </w:r>
      <w:r w:rsidRPr="0021676A">
        <w:rPr>
          <w:rFonts w:hint="cs"/>
          <w:rtl/>
        </w:rPr>
        <w:t>ی</w:t>
      </w:r>
      <w:r w:rsidRPr="0021676A">
        <w:rPr>
          <w:rFonts w:hint="eastAsia"/>
          <w:rtl/>
        </w:rPr>
        <w:t>ت</w:t>
      </w:r>
      <w:r w:rsidRPr="0021676A">
        <w:rPr>
          <w:rtl/>
        </w:rPr>
        <w:t xml:space="preserve"> </w:t>
      </w:r>
      <w:r>
        <w:rPr>
          <w:rFonts w:hint="cs"/>
          <w:rtl/>
        </w:rPr>
        <w:t>تعبیه</w:t>
      </w:r>
      <w:r w:rsidRPr="0021676A">
        <w:rPr>
          <w:rtl/>
        </w:rPr>
        <w:t xml:space="preserve"> را متعادل </w:t>
      </w:r>
      <w:r w:rsidR="005B628F">
        <w:rPr>
          <w:rtl/>
        </w:rPr>
        <w:t>می‌کند</w:t>
      </w:r>
      <w:r w:rsidRPr="0021676A">
        <w:rPr>
          <w:rtl/>
        </w:rPr>
        <w:t>.</w:t>
      </w:r>
      <w:r>
        <w:rPr>
          <w:rFonts w:hint="cs"/>
          <w:rtl/>
        </w:rPr>
        <w:t xml:space="preserve"> </w:t>
      </w:r>
      <w:r w:rsidRPr="0021676A">
        <w:rPr>
          <w:rtl/>
        </w:rPr>
        <w:t>انتخاب الگور</w:t>
      </w:r>
      <w:r w:rsidRPr="0021676A">
        <w:rPr>
          <w:rFonts w:hint="cs"/>
          <w:rtl/>
        </w:rPr>
        <w:t>ی</w:t>
      </w:r>
      <w:r w:rsidRPr="0021676A">
        <w:rPr>
          <w:rFonts w:hint="eastAsia"/>
          <w:rtl/>
        </w:rPr>
        <w:t>تم</w:t>
      </w:r>
      <w:r w:rsidRPr="0021676A">
        <w:rPr>
          <w:rtl/>
        </w:rPr>
        <w:t xml:space="preserve"> کاهش ابعاد با</w:t>
      </w:r>
      <w:r w:rsidRPr="0021676A">
        <w:rPr>
          <w:rFonts w:hint="cs"/>
          <w:rtl/>
        </w:rPr>
        <w:t>ی</w:t>
      </w:r>
      <w:r w:rsidRPr="0021676A">
        <w:rPr>
          <w:rFonts w:hint="eastAsia"/>
          <w:rtl/>
        </w:rPr>
        <w:t>د</w:t>
      </w:r>
      <w:r w:rsidRPr="0021676A">
        <w:rPr>
          <w:rtl/>
        </w:rPr>
        <w:t xml:space="preserve"> بر اساس الزامات خاص کار باشد، با توجه به نتا</w:t>
      </w:r>
      <w:r w:rsidRPr="0021676A">
        <w:rPr>
          <w:rFonts w:hint="cs"/>
          <w:rtl/>
        </w:rPr>
        <w:t>ی</w:t>
      </w:r>
      <w:r w:rsidRPr="0021676A">
        <w:rPr>
          <w:rFonts w:hint="eastAsia"/>
          <w:rtl/>
        </w:rPr>
        <w:t>ج</w:t>
      </w:r>
      <w:r w:rsidRPr="0021676A">
        <w:rPr>
          <w:rtl/>
        </w:rPr>
        <w:t xml:space="preserve"> به‌دست‌آمده، </w:t>
      </w:r>
      <w:r w:rsidRPr="0021676A">
        <w:lastRenderedPageBreak/>
        <w:t>UMAP</w:t>
      </w:r>
      <w:r w:rsidRPr="0021676A">
        <w:rPr>
          <w:rtl/>
        </w:rPr>
        <w:t xml:space="preserve"> معمولاً کارآمدتر</w:t>
      </w:r>
      <w:r w:rsidRPr="0021676A">
        <w:rPr>
          <w:rFonts w:hint="cs"/>
          <w:rtl/>
        </w:rPr>
        <w:t>ی</w:t>
      </w:r>
      <w:r w:rsidRPr="0021676A">
        <w:rPr>
          <w:rFonts w:hint="eastAsia"/>
          <w:rtl/>
        </w:rPr>
        <w:t>ن</w:t>
      </w:r>
      <w:r w:rsidRPr="0021676A">
        <w:rPr>
          <w:rtl/>
        </w:rPr>
        <w:t xml:space="preserve"> گز</w:t>
      </w:r>
      <w:r w:rsidRPr="0021676A">
        <w:rPr>
          <w:rFonts w:hint="cs"/>
          <w:rtl/>
        </w:rPr>
        <w:t>ی</w:t>
      </w:r>
      <w:r w:rsidRPr="0021676A">
        <w:rPr>
          <w:rFonts w:hint="eastAsia"/>
          <w:rtl/>
        </w:rPr>
        <w:t>نه</w:t>
      </w:r>
      <w:r w:rsidRPr="0021676A">
        <w:rPr>
          <w:rtl/>
        </w:rPr>
        <w:t xml:space="preserve"> است.</w:t>
      </w:r>
      <w:r>
        <w:rPr>
          <w:rFonts w:hint="cs"/>
          <w:rtl/>
        </w:rPr>
        <w:t xml:space="preserve"> </w:t>
      </w:r>
    </w:p>
    <w:p w14:paraId="39EA386F" w14:textId="4C67B035" w:rsidR="009D733B" w:rsidRPr="00CD23FA" w:rsidRDefault="009D733B" w:rsidP="009D733B">
      <w:pPr>
        <w:pStyle w:val="a8"/>
      </w:pPr>
      <w:r>
        <w:rPr>
          <w:rFonts w:hint="cs"/>
          <w:rtl/>
        </w:rPr>
        <w:t>شکل (</w:t>
      </w:r>
      <w:r w:rsidR="008A4A2E">
        <w:rPr>
          <w:rFonts w:hint="cs"/>
          <w:rtl/>
        </w:rPr>
        <w:t>3</w:t>
      </w:r>
      <w:r>
        <w:rPr>
          <w:rFonts w:hint="cs"/>
          <w:rtl/>
        </w:rPr>
        <w:t>-5) میزان حافظه مصرفی را در مجموعه</w:t>
      </w:r>
      <w:r>
        <w:rPr>
          <w:rtl/>
        </w:rPr>
        <w:softHyphen/>
      </w:r>
      <w:r>
        <w:rPr>
          <w:rFonts w:hint="cs"/>
          <w:rtl/>
        </w:rPr>
        <w:t>داده</w:t>
      </w:r>
      <w:r>
        <w:rPr>
          <w:rtl/>
        </w:rPr>
        <w:softHyphen/>
      </w:r>
      <w:r>
        <w:rPr>
          <w:rFonts w:hint="cs"/>
          <w:rtl/>
        </w:rPr>
        <w:t>های مختلف نمایش می</w:t>
      </w:r>
      <w:r>
        <w:rPr>
          <w:rtl/>
        </w:rPr>
        <w:softHyphen/>
      </w:r>
      <w:r>
        <w:rPr>
          <w:rFonts w:hint="cs"/>
          <w:rtl/>
        </w:rPr>
        <w:t>دهد.</w:t>
      </w:r>
    </w:p>
    <w:p w14:paraId="7476DBF3" w14:textId="77777777" w:rsidR="009D733B" w:rsidRDefault="009D733B" w:rsidP="009D733B">
      <w:pPr>
        <w:pStyle w:val="a8"/>
        <w:rPr>
          <w:rtl/>
        </w:rPr>
      </w:pPr>
    </w:p>
    <w:p w14:paraId="674AD909" w14:textId="77777777" w:rsidR="009D733B" w:rsidRDefault="009D733B" w:rsidP="009D733B">
      <w:pPr>
        <w:pStyle w:val="a8"/>
        <w:jc w:val="center"/>
        <w:rPr>
          <w:rtl/>
        </w:rPr>
      </w:pPr>
      <w:r>
        <w:rPr>
          <w:noProof/>
        </w:rPr>
        <w:drawing>
          <wp:inline distT="0" distB="0" distL="0" distR="0" wp14:anchorId="68E688CF" wp14:editId="6F1B5CD7">
            <wp:extent cx="5400000" cy="3240000"/>
            <wp:effectExtent l="0" t="0" r="0" b="0"/>
            <wp:docPr id="36" name="Chart 36">
              <a:extLst xmlns:a="http://schemas.openxmlformats.org/drawingml/2006/main">
                <a:ext uri="{FF2B5EF4-FFF2-40B4-BE49-F238E27FC236}">
                  <a16:creationId xmlns:a16="http://schemas.microsoft.com/office/drawing/2014/main" id="{91EFD906-3956-4E97-88FD-EB5E5B1236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3AA64D4A" w14:textId="77777777" w:rsidR="009D733B" w:rsidRDefault="009D733B" w:rsidP="009D733B">
      <w:pPr>
        <w:pStyle w:val="a1"/>
      </w:pPr>
      <w:bookmarkStart w:id="138" w:name="_Toc175851428"/>
      <w:r w:rsidRPr="000271AF">
        <w:rPr>
          <w:rFonts w:hint="cs"/>
          <w:rtl/>
        </w:rPr>
        <w:t>مقایسه حافظه مصرفی برای ساخت فضای معنایی در مجموعه داده</w:t>
      </w:r>
      <w:r w:rsidRPr="000271AF">
        <w:rPr>
          <w:rtl/>
        </w:rPr>
        <w:softHyphen/>
      </w:r>
      <w:r w:rsidRPr="000271AF">
        <w:rPr>
          <w:rFonts w:hint="cs"/>
          <w:rtl/>
        </w:rPr>
        <w:t>های متفاوت توسط الگوریتم</w:t>
      </w:r>
      <w:r w:rsidRPr="000271AF">
        <w:rPr>
          <w:rtl/>
        </w:rPr>
        <w:softHyphen/>
      </w:r>
      <w:r w:rsidRPr="000271AF">
        <w:rPr>
          <w:rFonts w:hint="cs"/>
          <w:rtl/>
        </w:rPr>
        <w:t>های کاهش ابعاد</w:t>
      </w:r>
      <w:bookmarkEnd w:id="138"/>
    </w:p>
    <w:p w14:paraId="6ED79B15" w14:textId="77777777" w:rsidR="00AA7F52" w:rsidRDefault="00AA7F52" w:rsidP="009D733B">
      <w:pPr>
        <w:pStyle w:val="a8"/>
        <w:rPr>
          <w:rtl/>
        </w:rPr>
      </w:pPr>
    </w:p>
    <w:p w14:paraId="2744AEE2" w14:textId="272E1FFC" w:rsidR="009D733B" w:rsidRDefault="009D733B" w:rsidP="009D733B">
      <w:pPr>
        <w:pStyle w:val="a8"/>
        <w:rPr>
          <w:rtl/>
        </w:rPr>
      </w:pPr>
      <w:r w:rsidRPr="007D3F47">
        <w:t>MDS</w:t>
      </w:r>
      <w:r w:rsidRPr="007D3F47">
        <w:rPr>
          <w:rtl/>
        </w:rPr>
        <w:t xml:space="preserve"> با اختلاف قابل توجه</w:t>
      </w:r>
      <w:r w:rsidRPr="007D3F47">
        <w:rPr>
          <w:rFonts w:hint="cs"/>
          <w:rtl/>
        </w:rPr>
        <w:t>ی</w:t>
      </w:r>
      <w:r w:rsidRPr="007D3F47">
        <w:rPr>
          <w:rtl/>
        </w:rPr>
        <w:t xml:space="preserve"> بالاتر</w:t>
      </w:r>
      <w:r w:rsidRPr="007D3F47">
        <w:rPr>
          <w:rFonts w:hint="cs"/>
          <w:rtl/>
        </w:rPr>
        <w:t>ی</w:t>
      </w:r>
      <w:r w:rsidRPr="007D3F47">
        <w:rPr>
          <w:rFonts w:hint="eastAsia"/>
          <w:rtl/>
        </w:rPr>
        <w:t>ن</w:t>
      </w:r>
      <w:r w:rsidRPr="007D3F47">
        <w:rPr>
          <w:rtl/>
        </w:rPr>
        <w:t xml:space="preserve"> م</w:t>
      </w:r>
      <w:r w:rsidRPr="007D3F47">
        <w:rPr>
          <w:rFonts w:hint="cs"/>
          <w:rtl/>
        </w:rPr>
        <w:t>ی</w:t>
      </w:r>
      <w:r w:rsidRPr="007D3F47">
        <w:rPr>
          <w:rFonts w:hint="eastAsia"/>
          <w:rtl/>
        </w:rPr>
        <w:t>زان</w:t>
      </w:r>
      <w:r w:rsidRPr="007D3F47">
        <w:rPr>
          <w:rtl/>
        </w:rPr>
        <w:t xml:space="preserve"> مصرف حافظه را دارد.</w:t>
      </w:r>
      <w:r>
        <w:rPr>
          <w:rFonts w:hint="cs"/>
          <w:rtl/>
        </w:rPr>
        <w:t xml:space="preserve"> </w:t>
      </w:r>
      <w:r w:rsidRPr="007D3F47">
        <w:rPr>
          <w:rtl/>
        </w:rPr>
        <w:t xml:space="preserve">استفاده قابل توجه از حافظه نشان </w:t>
      </w:r>
      <w:r w:rsidR="00FC06F9">
        <w:rPr>
          <w:rtl/>
        </w:rPr>
        <w:t>می‌دهد</w:t>
      </w:r>
      <w:r w:rsidRPr="007D3F47">
        <w:rPr>
          <w:rtl/>
        </w:rPr>
        <w:t xml:space="preserve"> که </w:t>
      </w:r>
      <w:r w:rsidRPr="007D3F47">
        <w:t>MDS</w:t>
      </w:r>
      <w:r w:rsidRPr="007D3F47">
        <w:rPr>
          <w:rtl/>
        </w:rPr>
        <w:t xml:space="preserve"> برا</w:t>
      </w:r>
      <w:r w:rsidRPr="007D3F47">
        <w:rPr>
          <w:rFonts w:hint="cs"/>
          <w:rtl/>
        </w:rPr>
        <w:t>ی</w:t>
      </w:r>
      <w:r w:rsidRPr="007D3F47">
        <w:rPr>
          <w:rtl/>
        </w:rPr>
        <w:t xml:space="preserve"> مجموعه داده</w:t>
      </w:r>
      <w:r w:rsidR="00A12C60">
        <w:rPr>
          <w:rtl/>
        </w:rPr>
        <w:t xml:space="preserve">‌های </w:t>
      </w:r>
      <w:r w:rsidRPr="007D3F47">
        <w:rPr>
          <w:rtl/>
        </w:rPr>
        <w:t xml:space="preserve">کوچکتر </w:t>
      </w:r>
      <w:r w:rsidRPr="007D3F47">
        <w:rPr>
          <w:rFonts w:hint="cs"/>
          <w:rtl/>
        </w:rPr>
        <w:t>ی</w:t>
      </w:r>
      <w:r w:rsidRPr="007D3F47">
        <w:rPr>
          <w:rFonts w:hint="eastAsia"/>
          <w:rtl/>
        </w:rPr>
        <w:t>ا</w:t>
      </w:r>
      <w:r w:rsidRPr="007D3F47">
        <w:rPr>
          <w:rtl/>
        </w:rPr>
        <w:t xml:space="preserve"> مح</w:t>
      </w:r>
      <w:r w:rsidRPr="007D3F47">
        <w:rPr>
          <w:rFonts w:hint="cs"/>
          <w:rtl/>
        </w:rPr>
        <w:t>ی</w:t>
      </w:r>
      <w:r w:rsidRPr="007D3F47">
        <w:rPr>
          <w:rFonts w:hint="eastAsia"/>
          <w:rtl/>
        </w:rPr>
        <w:t>ط</w:t>
      </w:r>
      <w:r w:rsidRPr="007D3F47">
        <w:rPr>
          <w:rtl/>
        </w:rPr>
        <w:t xml:space="preserve"> ها</w:t>
      </w:r>
      <w:r w:rsidRPr="007D3F47">
        <w:rPr>
          <w:rFonts w:hint="cs"/>
          <w:rtl/>
        </w:rPr>
        <w:t>یی</w:t>
      </w:r>
      <w:r w:rsidRPr="007D3F47">
        <w:rPr>
          <w:rtl/>
        </w:rPr>
        <w:t xml:space="preserve"> که حافظه محدود</w:t>
      </w:r>
      <w:r w:rsidRPr="007D3F47">
        <w:rPr>
          <w:rFonts w:hint="cs"/>
          <w:rtl/>
        </w:rPr>
        <w:t>ی</w:t>
      </w:r>
      <w:r w:rsidRPr="007D3F47">
        <w:rPr>
          <w:rFonts w:hint="eastAsia"/>
          <w:rtl/>
        </w:rPr>
        <w:t>ت</w:t>
      </w:r>
      <w:r w:rsidRPr="007D3F47">
        <w:rPr>
          <w:rFonts w:hint="cs"/>
          <w:rtl/>
        </w:rPr>
        <w:t>ی</w:t>
      </w:r>
      <w:r w:rsidRPr="007D3F47">
        <w:rPr>
          <w:rtl/>
        </w:rPr>
        <w:t xml:space="preserve"> ندارد مناسب</w:t>
      </w:r>
      <w:r w:rsidR="00693960">
        <w:rPr>
          <w:rtl/>
        </w:rPr>
        <w:t xml:space="preserve">‌تر </w:t>
      </w:r>
      <w:r w:rsidRPr="007D3F47">
        <w:rPr>
          <w:rtl/>
        </w:rPr>
        <w:t>است.</w:t>
      </w:r>
      <w:r>
        <w:rPr>
          <w:rFonts w:hint="cs"/>
          <w:rtl/>
        </w:rPr>
        <w:t xml:space="preserve"> </w:t>
      </w:r>
      <w:r w:rsidRPr="007D3F47">
        <w:t>UMAP</w:t>
      </w:r>
      <w:r w:rsidRPr="007D3F47">
        <w:rPr>
          <w:rtl/>
        </w:rPr>
        <w:t xml:space="preserve"> </w:t>
      </w:r>
      <w:r w:rsidR="00303C0E">
        <w:rPr>
          <w:rFonts w:hint="cs"/>
          <w:rtl/>
        </w:rPr>
        <w:t>نیز به حافظه زیادی</w:t>
      </w:r>
      <w:r w:rsidRPr="007D3F47">
        <w:rPr>
          <w:rtl/>
        </w:rPr>
        <w:t xml:space="preserve"> در ب</w:t>
      </w:r>
      <w:r w:rsidRPr="007D3F47">
        <w:rPr>
          <w:rFonts w:hint="cs"/>
          <w:rtl/>
        </w:rPr>
        <w:t>ی</w:t>
      </w:r>
      <w:r w:rsidRPr="007D3F47">
        <w:rPr>
          <w:rFonts w:hint="eastAsia"/>
          <w:rtl/>
        </w:rPr>
        <w:t>ن</w:t>
      </w:r>
      <w:r w:rsidRPr="007D3F47">
        <w:rPr>
          <w:rtl/>
        </w:rPr>
        <w:t xml:space="preserve"> الگور</w:t>
      </w:r>
      <w:r w:rsidRPr="007D3F47">
        <w:rPr>
          <w:rFonts w:hint="cs"/>
          <w:rtl/>
        </w:rPr>
        <w:t>ی</w:t>
      </w:r>
      <w:r w:rsidRPr="007D3F47">
        <w:rPr>
          <w:rFonts w:hint="eastAsia"/>
          <w:rtl/>
        </w:rPr>
        <w:t>تم</w:t>
      </w:r>
      <w:r w:rsidR="00A12C60">
        <w:rPr>
          <w:rtl/>
        </w:rPr>
        <w:t xml:space="preserve">‌های </w:t>
      </w:r>
      <w:r w:rsidRPr="007D3F47">
        <w:rPr>
          <w:rtl/>
        </w:rPr>
        <w:t>آزما</w:t>
      </w:r>
      <w:r w:rsidRPr="007D3F47">
        <w:rPr>
          <w:rFonts w:hint="cs"/>
          <w:rtl/>
        </w:rPr>
        <w:t>ی</w:t>
      </w:r>
      <w:r w:rsidRPr="007D3F47">
        <w:rPr>
          <w:rFonts w:hint="eastAsia"/>
          <w:rtl/>
        </w:rPr>
        <w:t>ش</w:t>
      </w:r>
      <w:r w:rsidRPr="007D3F47">
        <w:rPr>
          <w:rtl/>
        </w:rPr>
        <w:t xml:space="preserve"> شده، به و</w:t>
      </w:r>
      <w:r w:rsidRPr="007D3F47">
        <w:rPr>
          <w:rFonts w:hint="cs"/>
          <w:rtl/>
        </w:rPr>
        <w:t>ی</w:t>
      </w:r>
      <w:r w:rsidRPr="007D3F47">
        <w:rPr>
          <w:rFonts w:hint="eastAsia"/>
          <w:rtl/>
        </w:rPr>
        <w:t>ژه</w:t>
      </w:r>
      <w:r w:rsidRPr="007D3F47">
        <w:rPr>
          <w:rtl/>
        </w:rPr>
        <w:t xml:space="preserve"> برا</w:t>
      </w:r>
      <w:r w:rsidRPr="007D3F47">
        <w:rPr>
          <w:rFonts w:hint="cs"/>
          <w:rtl/>
        </w:rPr>
        <w:t>ی</w:t>
      </w:r>
      <w:r w:rsidRPr="007D3F47">
        <w:rPr>
          <w:rtl/>
        </w:rPr>
        <w:t xml:space="preserve"> مجموعه داده</w:t>
      </w:r>
      <w:r w:rsidR="00A12C60">
        <w:rPr>
          <w:rtl/>
        </w:rPr>
        <w:t xml:space="preserve">‌های </w:t>
      </w:r>
      <w:r w:rsidRPr="007D3F47">
        <w:rPr>
          <w:rtl/>
        </w:rPr>
        <w:t>بزرگ ن</w:t>
      </w:r>
      <w:r w:rsidRPr="007D3F47">
        <w:rPr>
          <w:rFonts w:hint="cs"/>
          <w:rtl/>
        </w:rPr>
        <w:t>ی</w:t>
      </w:r>
      <w:r w:rsidRPr="007D3F47">
        <w:rPr>
          <w:rFonts w:hint="eastAsia"/>
          <w:rtl/>
        </w:rPr>
        <w:t>از</w:t>
      </w:r>
      <w:r w:rsidRPr="007D3F47">
        <w:rPr>
          <w:rtl/>
        </w:rPr>
        <w:t xml:space="preserve"> دارد.</w:t>
      </w:r>
      <w:r>
        <w:rPr>
          <w:rFonts w:hint="cs"/>
          <w:rtl/>
        </w:rPr>
        <w:t xml:space="preserve"> </w:t>
      </w:r>
      <w:r w:rsidRPr="007D3F47">
        <w:rPr>
          <w:rtl/>
        </w:rPr>
        <w:t>استفاده از حافظه به طور مداوم در مجموعه داده</w:t>
      </w:r>
      <w:r w:rsidR="00A12C60">
        <w:rPr>
          <w:rtl/>
        </w:rPr>
        <w:t xml:space="preserve">‌های </w:t>
      </w:r>
      <w:r w:rsidRPr="007D3F47">
        <w:rPr>
          <w:rtl/>
        </w:rPr>
        <w:t xml:space="preserve">مختلف بالا است، که نشان </w:t>
      </w:r>
      <w:r w:rsidR="00FC06F9">
        <w:rPr>
          <w:rtl/>
        </w:rPr>
        <w:t>می‌دهد</w:t>
      </w:r>
      <w:r w:rsidRPr="007D3F47">
        <w:rPr>
          <w:rtl/>
        </w:rPr>
        <w:t xml:space="preserve"> فرآ</w:t>
      </w:r>
      <w:r w:rsidRPr="007D3F47">
        <w:rPr>
          <w:rFonts w:hint="cs"/>
          <w:rtl/>
        </w:rPr>
        <w:t>ی</w:t>
      </w:r>
      <w:r w:rsidRPr="007D3F47">
        <w:rPr>
          <w:rFonts w:hint="eastAsia"/>
          <w:rtl/>
        </w:rPr>
        <w:t>ند</w:t>
      </w:r>
      <w:r w:rsidRPr="007D3F47">
        <w:rPr>
          <w:rtl/>
        </w:rPr>
        <w:t xml:space="preserve"> محاسبات</w:t>
      </w:r>
      <w:r w:rsidRPr="007D3F47">
        <w:rPr>
          <w:rFonts w:hint="cs"/>
          <w:rtl/>
        </w:rPr>
        <w:t>ی</w:t>
      </w:r>
      <w:r w:rsidRPr="007D3F47">
        <w:rPr>
          <w:rtl/>
        </w:rPr>
        <w:t xml:space="preserve"> </w:t>
      </w:r>
      <w:r w:rsidRPr="007D3F47">
        <w:t>UMAP</w:t>
      </w:r>
      <w:r w:rsidRPr="007D3F47">
        <w:rPr>
          <w:rtl/>
        </w:rPr>
        <w:t xml:space="preserve"> حافظه فشرده است.</w:t>
      </w:r>
      <w:r>
        <w:rPr>
          <w:rFonts w:hint="cs"/>
          <w:rtl/>
        </w:rPr>
        <w:t xml:space="preserve"> </w:t>
      </w:r>
      <w:r w:rsidRPr="007D3F47">
        <w:rPr>
          <w:rtl/>
        </w:rPr>
        <w:t>مصرف بالا</w:t>
      </w:r>
      <w:r w:rsidRPr="007D3F47">
        <w:rPr>
          <w:rFonts w:hint="cs"/>
          <w:rtl/>
        </w:rPr>
        <w:t>ی</w:t>
      </w:r>
      <w:r w:rsidRPr="007D3F47">
        <w:rPr>
          <w:rtl/>
        </w:rPr>
        <w:t xml:space="preserve"> حافظه ممکن است به‌خاطر کارا</w:t>
      </w:r>
      <w:r w:rsidRPr="007D3F47">
        <w:rPr>
          <w:rFonts w:hint="cs"/>
          <w:rtl/>
        </w:rPr>
        <w:t>یی</w:t>
      </w:r>
      <w:r w:rsidRPr="007D3F47">
        <w:rPr>
          <w:rtl/>
        </w:rPr>
        <w:t xml:space="preserve"> و ک</w:t>
      </w:r>
      <w:r w:rsidRPr="007D3F47">
        <w:rPr>
          <w:rFonts w:hint="cs"/>
          <w:rtl/>
        </w:rPr>
        <w:t>ی</w:t>
      </w:r>
      <w:r w:rsidRPr="007D3F47">
        <w:rPr>
          <w:rFonts w:hint="eastAsia"/>
          <w:rtl/>
        </w:rPr>
        <w:t>ف</w:t>
      </w:r>
      <w:r w:rsidRPr="007D3F47">
        <w:rPr>
          <w:rFonts w:hint="cs"/>
          <w:rtl/>
        </w:rPr>
        <w:t>ی</w:t>
      </w:r>
      <w:r w:rsidRPr="007D3F47">
        <w:rPr>
          <w:rFonts w:hint="eastAsia"/>
          <w:rtl/>
        </w:rPr>
        <w:t>ت</w:t>
      </w:r>
      <w:r w:rsidRPr="007D3F47">
        <w:rPr>
          <w:rtl/>
        </w:rPr>
        <w:t xml:space="preserve"> </w:t>
      </w:r>
      <w:r>
        <w:rPr>
          <w:rFonts w:hint="cs"/>
          <w:rtl/>
        </w:rPr>
        <w:t>تعبیه</w:t>
      </w:r>
      <w:r>
        <w:rPr>
          <w:rtl/>
        </w:rPr>
        <w:softHyphen/>
      </w:r>
      <w:r>
        <w:rPr>
          <w:rFonts w:hint="cs"/>
          <w:rtl/>
        </w:rPr>
        <w:t>های این رویکرد</w:t>
      </w:r>
      <w:r w:rsidRPr="007D3F47">
        <w:rPr>
          <w:rtl/>
        </w:rPr>
        <w:t xml:space="preserve"> باشد، که نشان م</w:t>
      </w:r>
      <w:r w:rsidRPr="007D3F47">
        <w:rPr>
          <w:rFonts w:hint="cs"/>
          <w:rtl/>
        </w:rPr>
        <w:t>ی‌</w:t>
      </w:r>
      <w:r w:rsidRPr="007D3F47">
        <w:rPr>
          <w:rFonts w:hint="eastAsia"/>
          <w:rtl/>
        </w:rPr>
        <w:t>دهد</w:t>
      </w:r>
      <w:r w:rsidRPr="007D3F47">
        <w:rPr>
          <w:rtl/>
        </w:rPr>
        <w:t xml:space="preserve"> برا</w:t>
      </w:r>
      <w:r w:rsidRPr="007D3F47">
        <w:rPr>
          <w:rFonts w:hint="cs"/>
          <w:rtl/>
        </w:rPr>
        <w:t>ی</w:t>
      </w:r>
      <w:r w:rsidRPr="007D3F47">
        <w:rPr>
          <w:rtl/>
        </w:rPr>
        <w:t xml:space="preserve"> س</w:t>
      </w:r>
      <w:r w:rsidRPr="007D3F47">
        <w:rPr>
          <w:rFonts w:hint="cs"/>
          <w:rtl/>
        </w:rPr>
        <w:t>ی</w:t>
      </w:r>
      <w:r w:rsidRPr="007D3F47">
        <w:rPr>
          <w:rFonts w:hint="eastAsia"/>
          <w:rtl/>
        </w:rPr>
        <w:t>ستم‌ها</w:t>
      </w:r>
      <w:r w:rsidRPr="007D3F47">
        <w:rPr>
          <w:rFonts w:hint="cs"/>
          <w:rtl/>
        </w:rPr>
        <w:t>یی</w:t>
      </w:r>
      <w:r w:rsidRPr="007D3F47">
        <w:rPr>
          <w:rtl/>
        </w:rPr>
        <w:t xml:space="preserve"> با حافظه کاف</w:t>
      </w:r>
      <w:r w:rsidRPr="007D3F47">
        <w:rPr>
          <w:rFonts w:hint="cs"/>
          <w:rtl/>
        </w:rPr>
        <w:t>ی</w:t>
      </w:r>
      <w:r w:rsidRPr="007D3F47">
        <w:rPr>
          <w:rtl/>
        </w:rPr>
        <w:t xml:space="preserve"> مناسب است.</w:t>
      </w:r>
      <w:r>
        <w:rPr>
          <w:rFonts w:hint="cs"/>
          <w:rtl/>
        </w:rPr>
        <w:t xml:space="preserve"> </w:t>
      </w:r>
      <w:r w:rsidRPr="007D3F47">
        <w:t>t-SNE</w:t>
      </w:r>
      <w:r w:rsidRPr="007D3F47">
        <w:rPr>
          <w:rtl/>
        </w:rPr>
        <w:t xml:space="preserve"> ن</w:t>
      </w:r>
      <w:r w:rsidRPr="007D3F47">
        <w:rPr>
          <w:rFonts w:hint="cs"/>
          <w:rtl/>
        </w:rPr>
        <w:t>ی</w:t>
      </w:r>
      <w:r w:rsidRPr="007D3F47">
        <w:rPr>
          <w:rFonts w:hint="eastAsia"/>
          <w:rtl/>
        </w:rPr>
        <w:t>از</w:t>
      </w:r>
      <w:r w:rsidRPr="007D3F47">
        <w:rPr>
          <w:rtl/>
        </w:rPr>
        <w:t xml:space="preserve"> به حافظه متوسط</w:t>
      </w:r>
      <w:r w:rsidRPr="007D3F47">
        <w:rPr>
          <w:rFonts w:hint="cs"/>
          <w:rtl/>
        </w:rPr>
        <w:t>ی</w:t>
      </w:r>
      <w:r w:rsidRPr="007D3F47">
        <w:rPr>
          <w:rtl/>
        </w:rPr>
        <w:t xml:space="preserve"> دارد، و هنگام</w:t>
      </w:r>
      <w:r w:rsidRPr="007D3F47">
        <w:rPr>
          <w:rFonts w:hint="cs"/>
          <w:rtl/>
        </w:rPr>
        <w:t>ی</w:t>
      </w:r>
      <w:r w:rsidRPr="007D3F47">
        <w:rPr>
          <w:rtl/>
        </w:rPr>
        <w:t xml:space="preserve"> که </w:t>
      </w:r>
      <w:r w:rsidR="00935B23">
        <w:rPr>
          <w:rFonts w:hint="cs"/>
          <w:rtl/>
        </w:rPr>
        <w:t>در استفاده از حافظه محدودیت</w:t>
      </w:r>
      <w:r w:rsidR="00935B23">
        <w:rPr>
          <w:rtl/>
        </w:rPr>
        <w:softHyphen/>
      </w:r>
      <w:r w:rsidR="00935B23">
        <w:rPr>
          <w:rFonts w:hint="cs"/>
          <w:rtl/>
        </w:rPr>
        <w:t>هایی داریم</w:t>
      </w:r>
      <w:r w:rsidRPr="007D3F47">
        <w:rPr>
          <w:rFonts w:hint="eastAsia"/>
          <w:rtl/>
        </w:rPr>
        <w:t>،</w:t>
      </w:r>
      <w:r w:rsidRPr="007D3F47">
        <w:rPr>
          <w:rtl/>
        </w:rPr>
        <w:t xml:space="preserve"> آن را به انتخاب مناسب</w:t>
      </w:r>
      <w:r w:rsidRPr="007D3F47">
        <w:rPr>
          <w:rFonts w:hint="cs"/>
          <w:rtl/>
        </w:rPr>
        <w:t>ی</w:t>
      </w:r>
      <w:r w:rsidRPr="007D3F47">
        <w:rPr>
          <w:rtl/>
        </w:rPr>
        <w:t xml:space="preserve"> تبد</w:t>
      </w:r>
      <w:r w:rsidRPr="007D3F47">
        <w:rPr>
          <w:rFonts w:hint="cs"/>
          <w:rtl/>
        </w:rPr>
        <w:t>ی</w:t>
      </w:r>
      <w:r w:rsidRPr="007D3F47">
        <w:rPr>
          <w:rFonts w:hint="eastAsia"/>
          <w:rtl/>
        </w:rPr>
        <w:t>ل</w:t>
      </w:r>
      <w:r w:rsidRPr="007D3F47">
        <w:rPr>
          <w:rtl/>
        </w:rPr>
        <w:t xml:space="preserve"> </w:t>
      </w:r>
      <w:r w:rsidR="005B628F">
        <w:rPr>
          <w:rtl/>
        </w:rPr>
        <w:t>می‌کند</w:t>
      </w:r>
      <w:r w:rsidRPr="007D3F47">
        <w:rPr>
          <w:rtl/>
        </w:rPr>
        <w:t>.</w:t>
      </w:r>
      <w:r>
        <w:rPr>
          <w:rFonts w:hint="cs"/>
          <w:rtl/>
        </w:rPr>
        <w:t xml:space="preserve"> </w:t>
      </w:r>
      <w:r w:rsidRPr="007D3F47">
        <w:t>SOM</w:t>
      </w:r>
      <w:r w:rsidRPr="007D3F47">
        <w:rPr>
          <w:rtl/>
        </w:rPr>
        <w:t xml:space="preserve"> کارآمدتر</w:t>
      </w:r>
      <w:r w:rsidRPr="007D3F47">
        <w:rPr>
          <w:rFonts w:hint="cs"/>
          <w:rtl/>
        </w:rPr>
        <w:t>ی</w:t>
      </w:r>
      <w:r w:rsidRPr="007D3F47">
        <w:rPr>
          <w:rFonts w:hint="eastAsia"/>
          <w:rtl/>
        </w:rPr>
        <w:t>ن</w:t>
      </w:r>
      <w:r w:rsidRPr="007D3F47">
        <w:rPr>
          <w:rtl/>
        </w:rPr>
        <w:t xml:space="preserve"> الگور</w:t>
      </w:r>
      <w:r w:rsidRPr="007D3F47">
        <w:rPr>
          <w:rFonts w:hint="cs"/>
          <w:rtl/>
        </w:rPr>
        <w:t>ی</w:t>
      </w:r>
      <w:r w:rsidRPr="007D3F47">
        <w:rPr>
          <w:rFonts w:hint="eastAsia"/>
          <w:rtl/>
        </w:rPr>
        <w:t>تم</w:t>
      </w:r>
      <w:r w:rsidRPr="007D3F47">
        <w:rPr>
          <w:rtl/>
        </w:rPr>
        <w:t xml:space="preserve"> حافظه است که آن را به انتخاب خوب</w:t>
      </w:r>
      <w:r w:rsidRPr="007D3F47">
        <w:rPr>
          <w:rFonts w:hint="cs"/>
          <w:rtl/>
        </w:rPr>
        <w:t>ی</w:t>
      </w:r>
      <w:r w:rsidRPr="007D3F47">
        <w:rPr>
          <w:rtl/>
        </w:rPr>
        <w:t xml:space="preserve"> برا</w:t>
      </w:r>
      <w:r w:rsidRPr="007D3F47">
        <w:rPr>
          <w:rFonts w:hint="cs"/>
          <w:rtl/>
        </w:rPr>
        <w:t>ی</w:t>
      </w:r>
      <w:r w:rsidRPr="007D3F47">
        <w:rPr>
          <w:rtl/>
        </w:rPr>
        <w:t xml:space="preserve"> سنار</w:t>
      </w:r>
      <w:r w:rsidRPr="007D3F47">
        <w:rPr>
          <w:rFonts w:hint="cs"/>
          <w:rtl/>
        </w:rPr>
        <w:t>ی</w:t>
      </w:r>
      <w:r w:rsidRPr="007D3F47">
        <w:rPr>
          <w:rFonts w:hint="eastAsia"/>
          <w:rtl/>
        </w:rPr>
        <w:t>وها</w:t>
      </w:r>
      <w:r w:rsidRPr="007D3F47">
        <w:rPr>
          <w:rFonts w:hint="cs"/>
          <w:rtl/>
        </w:rPr>
        <w:t>یی</w:t>
      </w:r>
      <w:r w:rsidRPr="007D3F47">
        <w:rPr>
          <w:rtl/>
        </w:rPr>
        <w:t xml:space="preserve"> با منابع حافظه محدود تبد</w:t>
      </w:r>
      <w:r w:rsidRPr="007D3F47">
        <w:rPr>
          <w:rFonts w:hint="cs"/>
          <w:rtl/>
        </w:rPr>
        <w:t>ی</w:t>
      </w:r>
      <w:r w:rsidRPr="007D3F47">
        <w:rPr>
          <w:rFonts w:hint="eastAsia"/>
          <w:rtl/>
        </w:rPr>
        <w:t>ل</w:t>
      </w:r>
      <w:r w:rsidRPr="007D3F47">
        <w:rPr>
          <w:rtl/>
        </w:rPr>
        <w:t xml:space="preserve"> </w:t>
      </w:r>
      <w:r w:rsidR="005B628F">
        <w:rPr>
          <w:rtl/>
        </w:rPr>
        <w:t>می‌کند</w:t>
      </w:r>
      <w:r w:rsidRPr="007D3F47">
        <w:rPr>
          <w:rtl/>
        </w:rPr>
        <w:t>. تعادل</w:t>
      </w:r>
      <w:r w:rsidRPr="007D3F47">
        <w:rPr>
          <w:rFonts w:hint="cs"/>
          <w:rtl/>
        </w:rPr>
        <w:t>ی</w:t>
      </w:r>
      <w:r w:rsidRPr="007D3F47">
        <w:rPr>
          <w:rtl/>
        </w:rPr>
        <w:t xml:space="preserve"> ب</w:t>
      </w:r>
      <w:r w:rsidRPr="007D3F47">
        <w:rPr>
          <w:rFonts w:hint="cs"/>
          <w:rtl/>
        </w:rPr>
        <w:t>ی</w:t>
      </w:r>
      <w:r w:rsidRPr="007D3F47">
        <w:rPr>
          <w:rFonts w:hint="eastAsia"/>
          <w:rtl/>
        </w:rPr>
        <w:t>ن</w:t>
      </w:r>
      <w:r w:rsidRPr="007D3F47">
        <w:rPr>
          <w:rtl/>
        </w:rPr>
        <w:t xml:space="preserve"> کارا</w:t>
      </w:r>
      <w:r w:rsidRPr="007D3F47">
        <w:rPr>
          <w:rFonts w:hint="cs"/>
          <w:rtl/>
        </w:rPr>
        <w:t>یی</w:t>
      </w:r>
      <w:r w:rsidRPr="007D3F47">
        <w:rPr>
          <w:rtl/>
        </w:rPr>
        <w:t xml:space="preserve"> محاسبات</w:t>
      </w:r>
      <w:r w:rsidRPr="007D3F47">
        <w:rPr>
          <w:rFonts w:hint="cs"/>
          <w:rtl/>
        </w:rPr>
        <w:t>ی</w:t>
      </w:r>
      <w:r w:rsidRPr="007D3F47">
        <w:rPr>
          <w:rtl/>
        </w:rPr>
        <w:t xml:space="preserve"> و استفاده از حافظه برقرار </w:t>
      </w:r>
      <w:r w:rsidR="005B628F">
        <w:rPr>
          <w:rtl/>
        </w:rPr>
        <w:t>می‌کند</w:t>
      </w:r>
      <w:r w:rsidRPr="007D3F47">
        <w:rPr>
          <w:rtl/>
        </w:rPr>
        <w:t>.</w:t>
      </w:r>
      <w:r>
        <w:rPr>
          <w:rFonts w:hint="cs"/>
          <w:rtl/>
        </w:rPr>
        <w:t xml:space="preserve"> </w:t>
      </w:r>
      <w:r w:rsidRPr="007D3F47">
        <w:rPr>
          <w:rtl/>
        </w:rPr>
        <w:t>برا</w:t>
      </w:r>
      <w:r w:rsidRPr="007D3F47">
        <w:rPr>
          <w:rFonts w:hint="cs"/>
          <w:rtl/>
        </w:rPr>
        <w:t>ی</w:t>
      </w:r>
      <w:r w:rsidRPr="007D3F47">
        <w:rPr>
          <w:rtl/>
        </w:rPr>
        <w:t xml:space="preserve"> برنامه</w:t>
      </w:r>
      <w:r>
        <w:rPr>
          <w:rtl/>
        </w:rPr>
        <w:softHyphen/>
      </w:r>
      <w:r w:rsidRPr="007D3F47">
        <w:rPr>
          <w:rtl/>
        </w:rPr>
        <w:t>ها</w:t>
      </w:r>
      <w:r w:rsidRPr="007D3F47">
        <w:rPr>
          <w:rFonts w:hint="cs"/>
          <w:rtl/>
        </w:rPr>
        <w:t>یی</w:t>
      </w:r>
      <w:r w:rsidRPr="007D3F47">
        <w:rPr>
          <w:rtl/>
        </w:rPr>
        <w:t xml:space="preserve"> با محدود</w:t>
      </w:r>
      <w:r w:rsidRPr="007D3F47">
        <w:rPr>
          <w:rFonts w:hint="cs"/>
          <w:rtl/>
        </w:rPr>
        <w:t>ی</w:t>
      </w:r>
      <w:r w:rsidRPr="007D3F47">
        <w:rPr>
          <w:rFonts w:hint="eastAsia"/>
          <w:rtl/>
        </w:rPr>
        <w:t>ت</w:t>
      </w:r>
      <w:r>
        <w:rPr>
          <w:rtl/>
        </w:rPr>
        <w:softHyphen/>
      </w:r>
      <w:r w:rsidRPr="007D3F47">
        <w:rPr>
          <w:rtl/>
        </w:rPr>
        <w:t>ها</w:t>
      </w:r>
      <w:r w:rsidRPr="007D3F47">
        <w:rPr>
          <w:rFonts w:hint="cs"/>
          <w:rtl/>
        </w:rPr>
        <w:t>ی</w:t>
      </w:r>
      <w:r w:rsidRPr="007D3F47">
        <w:rPr>
          <w:rtl/>
        </w:rPr>
        <w:t xml:space="preserve"> حافظه، </w:t>
      </w:r>
      <w:r w:rsidRPr="007D3F47">
        <w:t>SOM</w:t>
      </w:r>
      <w:r w:rsidRPr="007D3F47">
        <w:rPr>
          <w:rtl/>
        </w:rPr>
        <w:t xml:space="preserve"> با</w:t>
      </w:r>
      <w:r w:rsidRPr="007D3F47">
        <w:rPr>
          <w:rFonts w:hint="cs"/>
          <w:rtl/>
        </w:rPr>
        <w:t>ی</w:t>
      </w:r>
      <w:r w:rsidRPr="007D3F47">
        <w:rPr>
          <w:rFonts w:hint="eastAsia"/>
          <w:rtl/>
        </w:rPr>
        <w:t>د</w:t>
      </w:r>
      <w:r w:rsidRPr="007D3F47">
        <w:rPr>
          <w:rtl/>
        </w:rPr>
        <w:t xml:space="preserve"> انتخاب ارجح باشد.</w:t>
      </w:r>
    </w:p>
    <w:p w14:paraId="10F5CB07" w14:textId="77777777" w:rsidR="009D733B" w:rsidRPr="007D3F47" w:rsidRDefault="009D733B" w:rsidP="009D733B">
      <w:pPr>
        <w:pStyle w:val="a8"/>
        <w:rPr>
          <w:rtl/>
        </w:rPr>
      </w:pPr>
      <w:r>
        <w:rPr>
          <w:rFonts w:hint="cs"/>
          <w:rtl/>
        </w:rPr>
        <w:t xml:space="preserve">برای </w:t>
      </w:r>
      <w:r w:rsidRPr="00573BA5">
        <w:rPr>
          <w:rtl/>
        </w:rPr>
        <w:t xml:space="preserve">انتخاب </w:t>
      </w:r>
      <w:r w:rsidRPr="00573BA5">
        <w:rPr>
          <w:rFonts w:hint="cs"/>
          <w:rtl/>
        </w:rPr>
        <w:t>ی</w:t>
      </w:r>
      <w:r w:rsidRPr="00573BA5">
        <w:rPr>
          <w:rFonts w:hint="eastAsia"/>
          <w:rtl/>
        </w:rPr>
        <w:t>ک</w:t>
      </w:r>
      <w:r w:rsidRPr="00573BA5">
        <w:rPr>
          <w:rtl/>
        </w:rPr>
        <w:t xml:space="preserve"> الگور</w:t>
      </w:r>
      <w:r w:rsidRPr="00573BA5">
        <w:rPr>
          <w:rFonts w:hint="cs"/>
          <w:rtl/>
        </w:rPr>
        <w:t>ی</w:t>
      </w:r>
      <w:r w:rsidRPr="00573BA5">
        <w:rPr>
          <w:rFonts w:hint="eastAsia"/>
          <w:rtl/>
        </w:rPr>
        <w:t>تم</w:t>
      </w:r>
      <w:r w:rsidRPr="00573BA5">
        <w:rPr>
          <w:rtl/>
        </w:rPr>
        <w:t xml:space="preserve"> کاهش ابعاد با</w:t>
      </w:r>
      <w:r w:rsidRPr="00573BA5">
        <w:rPr>
          <w:rFonts w:hint="cs"/>
          <w:rtl/>
        </w:rPr>
        <w:t>ی</w:t>
      </w:r>
      <w:r w:rsidRPr="00573BA5">
        <w:rPr>
          <w:rFonts w:hint="eastAsia"/>
          <w:rtl/>
        </w:rPr>
        <w:t>د</w:t>
      </w:r>
      <w:r w:rsidRPr="00573BA5">
        <w:rPr>
          <w:rtl/>
        </w:rPr>
        <w:t xml:space="preserve"> هم محدود</w:t>
      </w:r>
      <w:r w:rsidRPr="00573BA5">
        <w:rPr>
          <w:rFonts w:hint="cs"/>
          <w:rtl/>
        </w:rPr>
        <w:t>ی</w:t>
      </w:r>
      <w:r w:rsidRPr="00573BA5">
        <w:rPr>
          <w:rFonts w:hint="eastAsia"/>
          <w:rtl/>
        </w:rPr>
        <w:t>ت‌ها</w:t>
      </w:r>
      <w:r w:rsidRPr="00573BA5">
        <w:rPr>
          <w:rFonts w:hint="cs"/>
          <w:rtl/>
        </w:rPr>
        <w:t>ی</w:t>
      </w:r>
      <w:r w:rsidRPr="00573BA5">
        <w:rPr>
          <w:rtl/>
        </w:rPr>
        <w:t xml:space="preserve"> زمان و هم حافظه درنظر </w:t>
      </w:r>
      <w:r>
        <w:rPr>
          <w:rFonts w:hint="cs"/>
          <w:rtl/>
        </w:rPr>
        <w:t>گرفته شود</w:t>
      </w:r>
      <w:r w:rsidRPr="00573BA5">
        <w:rPr>
          <w:rFonts w:hint="eastAsia"/>
          <w:rtl/>
        </w:rPr>
        <w:t>،</w:t>
      </w:r>
      <w:r w:rsidRPr="00573BA5">
        <w:rPr>
          <w:rtl/>
        </w:rPr>
        <w:t xml:space="preserve"> </w:t>
      </w:r>
      <w:r w:rsidRPr="00573BA5">
        <w:rPr>
          <w:rtl/>
        </w:rPr>
        <w:lastRenderedPageBreak/>
        <w:t xml:space="preserve">که </w:t>
      </w:r>
      <w:r w:rsidRPr="00573BA5">
        <w:t>UMAP</w:t>
      </w:r>
      <w:r w:rsidRPr="00573BA5">
        <w:rPr>
          <w:rtl/>
        </w:rPr>
        <w:t xml:space="preserve"> گز</w:t>
      </w:r>
      <w:r w:rsidRPr="00573BA5">
        <w:rPr>
          <w:rFonts w:hint="cs"/>
          <w:rtl/>
        </w:rPr>
        <w:t>ی</w:t>
      </w:r>
      <w:r w:rsidRPr="00573BA5">
        <w:rPr>
          <w:rFonts w:hint="eastAsia"/>
          <w:rtl/>
        </w:rPr>
        <w:t>نه</w:t>
      </w:r>
      <w:r w:rsidRPr="00573BA5">
        <w:rPr>
          <w:rtl/>
        </w:rPr>
        <w:t xml:space="preserve"> ترج</w:t>
      </w:r>
      <w:r w:rsidRPr="00573BA5">
        <w:rPr>
          <w:rFonts w:hint="cs"/>
          <w:rtl/>
        </w:rPr>
        <w:t>ی</w:t>
      </w:r>
      <w:r w:rsidRPr="00573BA5">
        <w:rPr>
          <w:rFonts w:hint="eastAsia"/>
          <w:rtl/>
        </w:rPr>
        <w:t>ح</w:t>
      </w:r>
      <w:r w:rsidRPr="00573BA5">
        <w:rPr>
          <w:rFonts w:hint="cs"/>
          <w:rtl/>
        </w:rPr>
        <w:t>ی</w:t>
      </w:r>
      <w:r w:rsidRPr="00573BA5">
        <w:rPr>
          <w:rtl/>
        </w:rPr>
        <w:t xml:space="preserve"> برا</w:t>
      </w:r>
      <w:r w:rsidRPr="00573BA5">
        <w:rPr>
          <w:rFonts w:hint="cs"/>
          <w:rtl/>
        </w:rPr>
        <w:t>ی</w:t>
      </w:r>
      <w:r w:rsidRPr="00573BA5">
        <w:rPr>
          <w:rtl/>
        </w:rPr>
        <w:t xml:space="preserve"> سرعت، </w:t>
      </w:r>
      <w:r w:rsidRPr="00573BA5">
        <w:t>SOM</w:t>
      </w:r>
      <w:r w:rsidRPr="00573BA5">
        <w:rPr>
          <w:rtl/>
        </w:rPr>
        <w:t xml:space="preserve"> برا</w:t>
      </w:r>
      <w:r w:rsidRPr="00573BA5">
        <w:rPr>
          <w:rFonts w:hint="cs"/>
          <w:rtl/>
        </w:rPr>
        <w:t>ی</w:t>
      </w:r>
      <w:r w:rsidRPr="00573BA5">
        <w:rPr>
          <w:rtl/>
        </w:rPr>
        <w:t xml:space="preserve"> کارا</w:t>
      </w:r>
      <w:r w:rsidRPr="00573BA5">
        <w:rPr>
          <w:rFonts w:hint="cs"/>
          <w:rtl/>
        </w:rPr>
        <w:t>یی</w:t>
      </w:r>
      <w:r w:rsidRPr="00573BA5">
        <w:rPr>
          <w:rtl/>
        </w:rPr>
        <w:t xml:space="preserve"> حافظه و </w:t>
      </w:r>
      <w:r w:rsidRPr="00573BA5">
        <w:t>t-SNE</w:t>
      </w:r>
      <w:r w:rsidRPr="00573BA5">
        <w:rPr>
          <w:rtl/>
        </w:rPr>
        <w:t xml:space="preserve"> به عنوان </w:t>
      </w:r>
      <w:r w:rsidRPr="00573BA5">
        <w:rPr>
          <w:rFonts w:hint="cs"/>
          <w:rtl/>
        </w:rPr>
        <w:t>ی</w:t>
      </w:r>
      <w:r w:rsidRPr="00573BA5">
        <w:rPr>
          <w:rFonts w:hint="eastAsia"/>
          <w:rtl/>
        </w:rPr>
        <w:t>ک</w:t>
      </w:r>
      <w:r w:rsidRPr="00573BA5">
        <w:rPr>
          <w:rtl/>
        </w:rPr>
        <w:t xml:space="preserve"> رو</w:t>
      </w:r>
      <w:r w:rsidRPr="00573BA5">
        <w:rPr>
          <w:rFonts w:hint="cs"/>
          <w:rtl/>
        </w:rPr>
        <w:t>ی</w:t>
      </w:r>
      <w:r w:rsidRPr="00573BA5">
        <w:rPr>
          <w:rFonts w:hint="eastAsia"/>
          <w:rtl/>
        </w:rPr>
        <w:t>کرد</w:t>
      </w:r>
      <w:r w:rsidRPr="00573BA5">
        <w:rPr>
          <w:rtl/>
        </w:rPr>
        <w:t xml:space="preserve"> متعادل است. </w:t>
      </w:r>
      <w:r w:rsidRPr="00573BA5">
        <w:t>MDS</w:t>
      </w:r>
      <w:r w:rsidRPr="00573BA5">
        <w:rPr>
          <w:rtl/>
        </w:rPr>
        <w:t xml:space="preserve"> به دل</w:t>
      </w:r>
      <w:r w:rsidRPr="00573BA5">
        <w:rPr>
          <w:rFonts w:hint="cs"/>
          <w:rtl/>
        </w:rPr>
        <w:t>ی</w:t>
      </w:r>
      <w:r w:rsidRPr="00573BA5">
        <w:rPr>
          <w:rFonts w:hint="eastAsia"/>
          <w:rtl/>
        </w:rPr>
        <w:t>ل</w:t>
      </w:r>
      <w:r w:rsidRPr="00573BA5">
        <w:rPr>
          <w:rtl/>
        </w:rPr>
        <w:t xml:space="preserve"> ن</w:t>
      </w:r>
      <w:r w:rsidRPr="00573BA5">
        <w:rPr>
          <w:rFonts w:hint="cs"/>
          <w:rtl/>
        </w:rPr>
        <w:t>ی</w:t>
      </w:r>
      <w:r w:rsidRPr="00573BA5">
        <w:rPr>
          <w:rFonts w:hint="eastAsia"/>
          <w:rtl/>
        </w:rPr>
        <w:t>ازها</w:t>
      </w:r>
      <w:r w:rsidRPr="00573BA5">
        <w:rPr>
          <w:rFonts w:hint="cs"/>
          <w:rtl/>
        </w:rPr>
        <w:t>ی</w:t>
      </w:r>
      <w:r w:rsidRPr="00573BA5">
        <w:rPr>
          <w:rtl/>
        </w:rPr>
        <w:t xml:space="preserve"> محاسبات</w:t>
      </w:r>
      <w:r w:rsidRPr="00573BA5">
        <w:rPr>
          <w:rFonts w:hint="cs"/>
          <w:rtl/>
        </w:rPr>
        <w:t>ی</w:t>
      </w:r>
      <w:r w:rsidRPr="00573BA5">
        <w:rPr>
          <w:rtl/>
        </w:rPr>
        <w:t xml:space="preserve"> بالا، عموماً برا</w:t>
      </w:r>
      <w:r w:rsidRPr="00573BA5">
        <w:rPr>
          <w:rFonts w:hint="cs"/>
          <w:rtl/>
        </w:rPr>
        <w:t>ی</w:t>
      </w:r>
      <w:r w:rsidRPr="00573BA5">
        <w:rPr>
          <w:rtl/>
        </w:rPr>
        <w:t xml:space="preserve"> مجموعه داده</w:t>
      </w:r>
      <w:r>
        <w:rPr>
          <w:rtl/>
        </w:rPr>
        <w:softHyphen/>
      </w:r>
      <w:r w:rsidRPr="00573BA5">
        <w:rPr>
          <w:rtl/>
        </w:rPr>
        <w:t>ها</w:t>
      </w:r>
      <w:r w:rsidRPr="00573BA5">
        <w:rPr>
          <w:rFonts w:hint="cs"/>
          <w:rtl/>
        </w:rPr>
        <w:t>ی</w:t>
      </w:r>
      <w:r w:rsidRPr="00573BA5">
        <w:rPr>
          <w:rtl/>
        </w:rPr>
        <w:t xml:space="preserve"> بزرگ غ</w:t>
      </w:r>
      <w:r w:rsidRPr="00573BA5">
        <w:rPr>
          <w:rFonts w:hint="cs"/>
          <w:rtl/>
        </w:rPr>
        <w:t>ی</w:t>
      </w:r>
      <w:r w:rsidRPr="00573BA5">
        <w:rPr>
          <w:rFonts w:hint="eastAsia"/>
          <w:rtl/>
        </w:rPr>
        <w:t>ر</w:t>
      </w:r>
      <w:r w:rsidRPr="00573BA5">
        <w:rPr>
          <w:rtl/>
        </w:rPr>
        <w:t xml:space="preserve"> عمل</w:t>
      </w:r>
      <w:r w:rsidRPr="00573BA5">
        <w:rPr>
          <w:rFonts w:hint="cs"/>
          <w:rtl/>
        </w:rPr>
        <w:t>ی</w:t>
      </w:r>
      <w:r w:rsidRPr="00573BA5">
        <w:rPr>
          <w:rtl/>
        </w:rPr>
        <w:t xml:space="preserve"> است.</w:t>
      </w:r>
    </w:p>
    <w:p w14:paraId="502CD577" w14:textId="77777777" w:rsidR="009D733B" w:rsidRDefault="009D733B" w:rsidP="009D733B">
      <w:pPr>
        <w:pStyle w:val="a1"/>
        <w:numPr>
          <w:ilvl w:val="0"/>
          <w:numId w:val="0"/>
        </w:numPr>
        <w:jc w:val="both"/>
        <w:rPr>
          <w:rtl/>
        </w:rPr>
      </w:pPr>
    </w:p>
    <w:p w14:paraId="1BF928EC" w14:textId="03533594" w:rsidR="009D733B" w:rsidRDefault="009D733B" w:rsidP="009D733B">
      <w:pPr>
        <w:pStyle w:val="a"/>
        <w:rPr>
          <w:rtl/>
        </w:rPr>
      </w:pPr>
      <w:bookmarkStart w:id="139" w:name="_Toc182362718"/>
      <w:r w:rsidRPr="000745E5">
        <w:rPr>
          <w:rFonts w:hint="cs"/>
          <w:rtl/>
        </w:rPr>
        <w:t xml:space="preserve">مقایسه روش </w:t>
      </w:r>
      <w:r w:rsidR="000A1A0B">
        <w:rPr>
          <w:rFonts w:hint="cs"/>
          <w:rtl/>
        </w:rPr>
        <w:t>خوشه‌بندی</w:t>
      </w:r>
      <w:r w:rsidRPr="000745E5">
        <w:rPr>
          <w:rFonts w:hint="cs"/>
          <w:rtl/>
        </w:rPr>
        <w:t xml:space="preserve"> معنایی با سایر روش</w:t>
      </w:r>
      <w:r w:rsidRPr="000745E5">
        <w:rPr>
          <w:rtl/>
        </w:rPr>
        <w:softHyphen/>
      </w:r>
      <w:r w:rsidRPr="000745E5">
        <w:rPr>
          <w:rFonts w:hint="cs"/>
          <w:rtl/>
        </w:rPr>
        <w:t>ها</w:t>
      </w:r>
      <w:bookmarkEnd w:id="139"/>
      <w:r w:rsidRPr="009D733B">
        <w:rPr>
          <w:rFonts w:hint="cs"/>
          <w:rtl/>
        </w:rPr>
        <w:t xml:space="preserve"> </w:t>
      </w:r>
    </w:p>
    <w:p w14:paraId="531F29C9" w14:textId="35C6856B" w:rsidR="009D733B" w:rsidRPr="00CD23FA" w:rsidRDefault="009D733B" w:rsidP="009D733B">
      <w:pPr>
        <w:pStyle w:val="a8"/>
        <w:rPr>
          <w:rFonts w:cs="Calibri"/>
          <w:rtl/>
        </w:rPr>
      </w:pPr>
      <w:r w:rsidRPr="00CD23FA">
        <w:rPr>
          <w:rFonts w:hint="cs"/>
          <w:rtl/>
        </w:rPr>
        <w:t>در این قسمت نوبت به ارزیابی، تحلیل و مقایسه مدل ایجاد شده توسط ما با سایر مدلهای معروف تعبیه کلمات می</w:t>
      </w:r>
      <w:r>
        <w:rPr>
          <w:sz w:val="28"/>
          <w:rtl/>
        </w:rPr>
        <w:softHyphen/>
      </w:r>
      <w:r w:rsidRPr="00CD23FA">
        <w:rPr>
          <w:rFonts w:hint="cs"/>
          <w:rtl/>
        </w:rPr>
        <w:t>رسد. ابتدا این مدل</w:t>
      </w:r>
      <w:r>
        <w:rPr>
          <w:sz w:val="28"/>
          <w:rtl/>
        </w:rPr>
        <w:softHyphen/>
      </w:r>
      <w:r w:rsidRPr="00CD23FA">
        <w:rPr>
          <w:rFonts w:hint="cs"/>
          <w:rtl/>
        </w:rPr>
        <w:t>ها به همراه مختصر توضیحاتی معرفی می</w:t>
      </w:r>
      <w:r>
        <w:rPr>
          <w:sz w:val="28"/>
          <w:rtl/>
        </w:rPr>
        <w:softHyphen/>
      </w:r>
      <w:r w:rsidRPr="00CD23FA">
        <w:rPr>
          <w:rFonts w:hint="cs"/>
          <w:rtl/>
        </w:rPr>
        <w:t>شوند و سپس به مقایسه دقت</w:t>
      </w:r>
      <w:r>
        <w:rPr>
          <w:rFonts w:hint="cs"/>
          <w:rtl/>
        </w:rPr>
        <w:t xml:space="preserve"> و سرعت</w:t>
      </w:r>
      <w:r w:rsidRPr="00CD23FA">
        <w:rPr>
          <w:rFonts w:hint="cs"/>
          <w:rtl/>
        </w:rPr>
        <w:t xml:space="preserve"> به دست آمده از این روش</w:t>
      </w:r>
      <w:r>
        <w:rPr>
          <w:sz w:val="28"/>
          <w:rtl/>
        </w:rPr>
        <w:softHyphen/>
      </w:r>
      <w:r w:rsidRPr="00CD23FA">
        <w:rPr>
          <w:rFonts w:hint="cs"/>
          <w:rtl/>
        </w:rPr>
        <w:t>ها با بهترین دقت به دست آمده از مدل پژوهشی خود می</w:t>
      </w:r>
      <w:r>
        <w:rPr>
          <w:sz w:val="28"/>
          <w:rtl/>
        </w:rPr>
        <w:softHyphen/>
      </w:r>
      <w:r w:rsidRPr="00CD23FA">
        <w:rPr>
          <w:rFonts w:hint="cs"/>
          <w:rtl/>
        </w:rPr>
        <w:t>پردازیم و نتایج را تحلیل می</w:t>
      </w:r>
      <w:r>
        <w:rPr>
          <w:sz w:val="28"/>
          <w:rtl/>
        </w:rPr>
        <w:softHyphen/>
      </w:r>
      <w:r w:rsidRPr="00CD23FA">
        <w:rPr>
          <w:rFonts w:hint="cs"/>
          <w:rtl/>
        </w:rPr>
        <w:t>کنیم.</w:t>
      </w:r>
    </w:p>
    <w:p w14:paraId="6D92EA98" w14:textId="6EAA015F" w:rsidR="009D733B" w:rsidRPr="00CD23FA" w:rsidRDefault="009D733B" w:rsidP="009D733B">
      <w:pPr>
        <w:pStyle w:val="a8"/>
        <w:rPr>
          <w:rtl/>
        </w:rPr>
      </w:pPr>
      <w:r w:rsidRPr="00CD23FA">
        <w:t>Word2Vec</w:t>
      </w:r>
      <w:r w:rsidRPr="00CD23FA">
        <w:rPr>
          <w:rFonts w:hint="cs"/>
          <w:rtl/>
        </w:rPr>
        <w:t>: ی</w:t>
      </w:r>
      <w:r w:rsidRPr="00CD23FA">
        <w:rPr>
          <w:rFonts w:hint="eastAsia"/>
          <w:rtl/>
        </w:rPr>
        <w:t>ک</w:t>
      </w:r>
      <w:r w:rsidRPr="00CD23FA">
        <w:rPr>
          <w:rtl/>
        </w:rPr>
        <w:t xml:space="preserve"> تکن</w:t>
      </w:r>
      <w:r w:rsidRPr="00CD23FA">
        <w:rPr>
          <w:rFonts w:hint="cs"/>
          <w:rtl/>
        </w:rPr>
        <w:t>ی</w:t>
      </w:r>
      <w:r w:rsidRPr="00CD23FA">
        <w:rPr>
          <w:rFonts w:hint="eastAsia"/>
          <w:rtl/>
        </w:rPr>
        <w:t>ک</w:t>
      </w:r>
      <w:r w:rsidRPr="00CD23FA">
        <w:rPr>
          <w:rtl/>
        </w:rPr>
        <w:t xml:space="preserve"> </w:t>
      </w:r>
      <w:r w:rsidRPr="00CD23FA">
        <w:rPr>
          <w:rFonts w:hint="cs"/>
          <w:rtl/>
        </w:rPr>
        <w:t>تعبیه</w:t>
      </w:r>
      <w:r w:rsidRPr="00CD23FA">
        <w:rPr>
          <w:rtl/>
        </w:rPr>
        <w:t xml:space="preserve"> کلمه است که کلمات را به عنوان بردارها</w:t>
      </w:r>
      <w:r w:rsidRPr="00CD23FA">
        <w:rPr>
          <w:rFonts w:hint="cs"/>
          <w:rtl/>
        </w:rPr>
        <w:t>ی</w:t>
      </w:r>
      <w:r w:rsidRPr="00CD23FA">
        <w:rPr>
          <w:rtl/>
        </w:rPr>
        <w:t xml:space="preserve"> پ</w:t>
      </w:r>
      <w:r w:rsidRPr="00CD23FA">
        <w:rPr>
          <w:rFonts w:hint="cs"/>
          <w:rtl/>
        </w:rPr>
        <w:t>ی</w:t>
      </w:r>
      <w:r w:rsidRPr="00CD23FA">
        <w:rPr>
          <w:rFonts w:hint="eastAsia"/>
          <w:rtl/>
        </w:rPr>
        <w:t>وسته</w:t>
      </w:r>
      <w:r w:rsidRPr="00CD23FA">
        <w:rPr>
          <w:rtl/>
        </w:rPr>
        <w:t xml:space="preserve"> در فضا</w:t>
      </w:r>
      <w:r w:rsidRPr="00CD23FA">
        <w:rPr>
          <w:rFonts w:hint="cs"/>
          <w:rtl/>
        </w:rPr>
        <w:t>یی</w:t>
      </w:r>
      <w:r w:rsidRPr="00CD23FA">
        <w:rPr>
          <w:rtl/>
        </w:rPr>
        <w:t xml:space="preserve"> با ابعاد بالا نشان </w:t>
      </w:r>
      <w:r w:rsidR="00FC06F9">
        <w:rPr>
          <w:rtl/>
        </w:rPr>
        <w:t>می‌دهد</w:t>
      </w:r>
      <w:r w:rsidRPr="00CD23FA">
        <w:rPr>
          <w:rtl/>
        </w:rPr>
        <w:t>، با استفاده از دو الگور</w:t>
      </w:r>
      <w:r w:rsidRPr="00CD23FA">
        <w:rPr>
          <w:rFonts w:hint="cs"/>
          <w:rtl/>
        </w:rPr>
        <w:t>ی</w:t>
      </w:r>
      <w:r w:rsidRPr="00CD23FA">
        <w:rPr>
          <w:rFonts w:hint="eastAsia"/>
          <w:rtl/>
        </w:rPr>
        <w:t>تم</w:t>
      </w:r>
      <w:r w:rsidRPr="00CD23FA">
        <w:rPr>
          <w:rtl/>
        </w:rPr>
        <w:t xml:space="preserve"> اصل</w:t>
      </w:r>
      <w:r w:rsidRPr="00CD23FA">
        <w:rPr>
          <w:rFonts w:hint="cs"/>
          <w:rtl/>
        </w:rPr>
        <w:t>ی</w:t>
      </w:r>
      <w:r w:rsidRPr="00CD23FA">
        <w:rPr>
          <w:rtl/>
        </w:rPr>
        <w:t>:</w:t>
      </w:r>
      <w:r>
        <w:rPr>
          <w:rFonts w:hint="cs"/>
          <w:rtl/>
        </w:rPr>
        <w:t xml:space="preserve"> </w:t>
      </w:r>
      <w:r>
        <w:t>CBOW</w:t>
      </w:r>
      <w:r w:rsidRPr="00CD23FA">
        <w:rPr>
          <w:rtl/>
        </w:rPr>
        <w:t xml:space="preserve"> و </w:t>
      </w:r>
      <w:r w:rsidRPr="00CD23FA">
        <w:t>Skip-gram</w:t>
      </w:r>
      <w:r w:rsidRPr="00CD23FA">
        <w:rPr>
          <w:rtl/>
        </w:rPr>
        <w:t>. هر دو روش از شبکه</w:t>
      </w:r>
      <w:r w:rsidRPr="00787979">
        <w:rPr>
          <w:sz w:val="28"/>
          <w:rtl/>
        </w:rPr>
        <w:t>‌</w:t>
      </w:r>
      <w:r w:rsidRPr="00CD23FA">
        <w:rPr>
          <w:rtl/>
        </w:rPr>
        <w:t>ها</w:t>
      </w:r>
      <w:r w:rsidRPr="00CD23FA">
        <w:rPr>
          <w:rFonts w:hint="cs"/>
          <w:rtl/>
        </w:rPr>
        <w:t>ی</w:t>
      </w:r>
      <w:r w:rsidRPr="00CD23FA">
        <w:rPr>
          <w:rtl/>
        </w:rPr>
        <w:t xml:space="preserve"> عصب</w:t>
      </w:r>
      <w:r w:rsidRPr="00CD23FA">
        <w:rPr>
          <w:rFonts w:hint="cs"/>
          <w:rtl/>
        </w:rPr>
        <w:t>ی</w:t>
      </w:r>
      <w:r w:rsidRPr="00CD23FA">
        <w:rPr>
          <w:rtl/>
        </w:rPr>
        <w:t xml:space="preserve"> برا</w:t>
      </w:r>
      <w:r w:rsidRPr="00CD23FA">
        <w:rPr>
          <w:rFonts w:hint="cs"/>
          <w:rtl/>
        </w:rPr>
        <w:t>ی</w:t>
      </w:r>
      <w:r w:rsidRPr="00CD23FA">
        <w:rPr>
          <w:rtl/>
        </w:rPr>
        <w:t xml:space="preserve"> </w:t>
      </w:r>
      <w:r w:rsidRPr="00CD23FA">
        <w:rPr>
          <w:rFonts w:hint="cs"/>
          <w:rtl/>
        </w:rPr>
        <w:t>ی</w:t>
      </w:r>
      <w:r w:rsidRPr="00CD23FA">
        <w:rPr>
          <w:rFonts w:hint="eastAsia"/>
          <w:rtl/>
        </w:rPr>
        <w:t>ادگ</w:t>
      </w:r>
      <w:r w:rsidRPr="00CD23FA">
        <w:rPr>
          <w:rFonts w:hint="cs"/>
          <w:rtl/>
        </w:rPr>
        <w:t>ی</w:t>
      </w:r>
      <w:r w:rsidRPr="00CD23FA">
        <w:rPr>
          <w:rFonts w:hint="eastAsia"/>
          <w:rtl/>
        </w:rPr>
        <w:t>ر</w:t>
      </w:r>
      <w:r w:rsidRPr="00CD23FA">
        <w:rPr>
          <w:rFonts w:hint="cs"/>
          <w:rtl/>
        </w:rPr>
        <w:t>ی</w:t>
      </w:r>
      <w:r w:rsidRPr="00CD23FA">
        <w:rPr>
          <w:rtl/>
        </w:rPr>
        <w:t xml:space="preserve"> بردارها با پ</w:t>
      </w:r>
      <w:r w:rsidRPr="00CD23FA">
        <w:rPr>
          <w:rFonts w:hint="cs"/>
          <w:rtl/>
        </w:rPr>
        <w:t>ی</w:t>
      </w:r>
      <w:r w:rsidRPr="00CD23FA">
        <w:rPr>
          <w:rFonts w:hint="eastAsia"/>
          <w:rtl/>
        </w:rPr>
        <w:t>ش</w:t>
      </w:r>
      <w:r w:rsidRPr="00787979">
        <w:rPr>
          <w:rFonts w:hint="eastAsia"/>
          <w:sz w:val="28"/>
          <w:rtl/>
        </w:rPr>
        <w:t>‌</w:t>
      </w:r>
      <w:r w:rsidRPr="00CD23FA">
        <w:rPr>
          <w:rFonts w:hint="eastAsia"/>
          <w:rtl/>
        </w:rPr>
        <w:t>ب</w:t>
      </w:r>
      <w:r w:rsidRPr="00CD23FA">
        <w:rPr>
          <w:rFonts w:hint="cs"/>
          <w:rtl/>
        </w:rPr>
        <w:t>ی</w:t>
      </w:r>
      <w:r w:rsidRPr="00CD23FA">
        <w:rPr>
          <w:rFonts w:hint="eastAsia"/>
          <w:rtl/>
        </w:rPr>
        <w:t>ن</w:t>
      </w:r>
      <w:r w:rsidRPr="00CD23FA">
        <w:rPr>
          <w:rFonts w:hint="cs"/>
          <w:rtl/>
        </w:rPr>
        <w:t>ی</w:t>
      </w:r>
      <w:r w:rsidRPr="00CD23FA">
        <w:rPr>
          <w:rtl/>
        </w:rPr>
        <w:t xml:space="preserve"> کلمات متن</w:t>
      </w:r>
      <w:r w:rsidRPr="00CD23FA">
        <w:rPr>
          <w:rFonts w:hint="cs"/>
          <w:rtl/>
        </w:rPr>
        <w:t>ی</w:t>
      </w:r>
      <w:r w:rsidRPr="00CD23FA">
        <w:rPr>
          <w:rtl/>
        </w:rPr>
        <w:t xml:space="preserve"> از </w:t>
      </w:r>
      <w:r w:rsidRPr="00CD23FA">
        <w:rPr>
          <w:rFonts w:hint="cs"/>
          <w:rtl/>
        </w:rPr>
        <w:t>ی</w:t>
      </w:r>
      <w:r w:rsidRPr="00CD23FA">
        <w:rPr>
          <w:rFonts w:hint="eastAsia"/>
          <w:rtl/>
        </w:rPr>
        <w:t>ک</w:t>
      </w:r>
      <w:r w:rsidRPr="00CD23FA">
        <w:rPr>
          <w:rtl/>
        </w:rPr>
        <w:t xml:space="preserve"> کلمه هدف </w:t>
      </w:r>
      <w:r w:rsidRPr="00CD23FA">
        <w:rPr>
          <w:rFonts w:hint="cs"/>
          <w:rtl/>
        </w:rPr>
        <w:t>ی</w:t>
      </w:r>
      <w:r w:rsidRPr="00CD23FA">
        <w:rPr>
          <w:rFonts w:hint="eastAsia"/>
          <w:rtl/>
        </w:rPr>
        <w:t>ا</w:t>
      </w:r>
      <w:r w:rsidRPr="00CD23FA">
        <w:rPr>
          <w:rtl/>
        </w:rPr>
        <w:t xml:space="preserve"> بالعکس استفاده م</w:t>
      </w:r>
      <w:r w:rsidRPr="00CD23FA">
        <w:rPr>
          <w:rFonts w:hint="cs"/>
          <w:rtl/>
        </w:rPr>
        <w:t>ی</w:t>
      </w:r>
      <w:r w:rsidRPr="00787979">
        <w:rPr>
          <w:rFonts w:hint="cs"/>
          <w:sz w:val="28"/>
          <w:rtl/>
        </w:rPr>
        <w:t>‌</w:t>
      </w:r>
      <w:r w:rsidRPr="00CD23FA">
        <w:rPr>
          <w:rFonts w:hint="eastAsia"/>
          <w:rtl/>
        </w:rPr>
        <w:t>کنند،</w:t>
      </w:r>
      <w:r w:rsidRPr="00CD23FA">
        <w:rPr>
          <w:rtl/>
        </w:rPr>
        <w:t xml:space="preserve"> و روابط معنا</w:t>
      </w:r>
      <w:r w:rsidRPr="00CD23FA">
        <w:rPr>
          <w:rFonts w:hint="cs"/>
          <w:rtl/>
        </w:rPr>
        <w:t>یی</w:t>
      </w:r>
      <w:r w:rsidRPr="00CD23FA">
        <w:rPr>
          <w:rtl/>
        </w:rPr>
        <w:t xml:space="preserve"> ب</w:t>
      </w:r>
      <w:r w:rsidRPr="00CD23FA">
        <w:rPr>
          <w:rFonts w:hint="cs"/>
          <w:rtl/>
        </w:rPr>
        <w:t>ی</w:t>
      </w:r>
      <w:r w:rsidRPr="00CD23FA">
        <w:rPr>
          <w:rFonts w:hint="eastAsia"/>
          <w:rtl/>
        </w:rPr>
        <w:t>ن</w:t>
      </w:r>
      <w:r w:rsidRPr="00CD23FA">
        <w:rPr>
          <w:rtl/>
        </w:rPr>
        <w:t xml:space="preserve"> کلمات را در فرآ</w:t>
      </w:r>
      <w:r w:rsidRPr="00CD23FA">
        <w:rPr>
          <w:rFonts w:hint="cs"/>
          <w:rtl/>
        </w:rPr>
        <w:t>ی</w:t>
      </w:r>
      <w:r w:rsidRPr="00CD23FA">
        <w:rPr>
          <w:rFonts w:hint="eastAsia"/>
          <w:rtl/>
        </w:rPr>
        <w:t>ند</w:t>
      </w:r>
      <w:r w:rsidRPr="00CD23FA">
        <w:rPr>
          <w:rtl/>
        </w:rPr>
        <w:t xml:space="preserve"> به دست م</w:t>
      </w:r>
      <w:r w:rsidRPr="00CD23FA">
        <w:rPr>
          <w:rFonts w:hint="cs"/>
          <w:rtl/>
        </w:rPr>
        <w:t>ی</w:t>
      </w:r>
      <w:r w:rsidRPr="00787979">
        <w:rPr>
          <w:rFonts w:hint="cs"/>
          <w:sz w:val="28"/>
          <w:rtl/>
        </w:rPr>
        <w:t>‌</w:t>
      </w:r>
      <w:r w:rsidRPr="00CD23FA">
        <w:rPr>
          <w:rFonts w:hint="eastAsia"/>
          <w:rtl/>
        </w:rPr>
        <w:t>آورن</w:t>
      </w:r>
      <w:r w:rsidRPr="00CD23FA">
        <w:rPr>
          <w:rFonts w:hint="cs"/>
          <w:rtl/>
        </w:rPr>
        <w:t>د.</w:t>
      </w:r>
    </w:p>
    <w:p w14:paraId="383EBC9C" w14:textId="0FDA2D79" w:rsidR="009D733B" w:rsidRPr="00CD23FA" w:rsidRDefault="009D733B" w:rsidP="009D733B">
      <w:pPr>
        <w:pStyle w:val="a8"/>
        <w:rPr>
          <w:rtl/>
        </w:rPr>
      </w:pPr>
      <w:proofErr w:type="spellStart"/>
      <w:r w:rsidRPr="00CD23FA">
        <w:t>GloVe</w:t>
      </w:r>
      <w:proofErr w:type="spellEnd"/>
      <w:r w:rsidRPr="00CD23FA">
        <w:rPr>
          <w:rFonts w:hint="cs"/>
          <w:rtl/>
        </w:rPr>
        <w:t>: ی</w:t>
      </w:r>
      <w:r w:rsidRPr="00CD23FA">
        <w:rPr>
          <w:rFonts w:hint="eastAsia"/>
          <w:rtl/>
        </w:rPr>
        <w:t>ک</w:t>
      </w:r>
      <w:r w:rsidRPr="00CD23FA">
        <w:rPr>
          <w:rtl/>
        </w:rPr>
        <w:t xml:space="preserve"> روش </w:t>
      </w:r>
      <w:r w:rsidRPr="00CD23FA">
        <w:rPr>
          <w:rFonts w:hint="cs"/>
          <w:rtl/>
        </w:rPr>
        <w:t>تعبیه</w:t>
      </w:r>
      <w:r w:rsidRPr="00CD23FA">
        <w:rPr>
          <w:rtl/>
        </w:rPr>
        <w:t xml:space="preserve"> کلمه است که روابط معنا</w:t>
      </w:r>
      <w:r w:rsidRPr="00CD23FA">
        <w:rPr>
          <w:rFonts w:hint="cs"/>
          <w:rtl/>
        </w:rPr>
        <w:t>یی</w:t>
      </w:r>
      <w:r w:rsidRPr="00CD23FA">
        <w:rPr>
          <w:rtl/>
        </w:rPr>
        <w:t xml:space="preserve"> ب</w:t>
      </w:r>
      <w:r w:rsidRPr="00CD23FA">
        <w:rPr>
          <w:rFonts w:hint="cs"/>
          <w:rtl/>
        </w:rPr>
        <w:t>ی</w:t>
      </w:r>
      <w:r w:rsidRPr="00CD23FA">
        <w:rPr>
          <w:rFonts w:hint="eastAsia"/>
          <w:rtl/>
        </w:rPr>
        <w:t>ن</w:t>
      </w:r>
      <w:r w:rsidRPr="00CD23FA">
        <w:rPr>
          <w:rtl/>
        </w:rPr>
        <w:t xml:space="preserve"> کلمات را با استفاده از آمار جهان</w:t>
      </w:r>
      <w:r w:rsidRPr="00CD23FA">
        <w:rPr>
          <w:rFonts w:hint="cs"/>
          <w:rtl/>
        </w:rPr>
        <w:t>ی</w:t>
      </w:r>
      <w:r w:rsidRPr="00CD23FA">
        <w:rPr>
          <w:rtl/>
        </w:rPr>
        <w:t xml:space="preserve"> هم</w:t>
      </w:r>
      <w:r w:rsidRPr="00787979">
        <w:rPr>
          <w:sz w:val="28"/>
          <w:rtl/>
        </w:rPr>
        <w:t>‌</w:t>
      </w:r>
      <w:r w:rsidRPr="00CD23FA">
        <w:rPr>
          <w:rtl/>
        </w:rPr>
        <w:t>رو</w:t>
      </w:r>
      <w:r w:rsidRPr="00CD23FA">
        <w:rPr>
          <w:rFonts w:hint="cs"/>
          <w:rtl/>
        </w:rPr>
        <w:t>ی</w:t>
      </w:r>
      <w:r w:rsidRPr="00CD23FA">
        <w:rPr>
          <w:rtl/>
        </w:rPr>
        <w:t xml:space="preserve"> کلمه-کلمه از </w:t>
      </w:r>
      <w:r w:rsidRPr="00CD23FA">
        <w:rPr>
          <w:rFonts w:hint="cs"/>
          <w:rtl/>
        </w:rPr>
        <w:t>ی</w:t>
      </w:r>
      <w:r w:rsidRPr="00CD23FA">
        <w:rPr>
          <w:rFonts w:hint="eastAsia"/>
          <w:rtl/>
        </w:rPr>
        <w:t>ک</w:t>
      </w:r>
      <w:r w:rsidRPr="00CD23FA">
        <w:rPr>
          <w:rtl/>
        </w:rPr>
        <w:t xml:space="preserve"> پ</w:t>
      </w:r>
      <w:r w:rsidRPr="00CD23FA">
        <w:rPr>
          <w:rFonts w:hint="cs"/>
          <w:rtl/>
        </w:rPr>
        <w:t>ی</w:t>
      </w:r>
      <w:r w:rsidRPr="00CD23FA">
        <w:rPr>
          <w:rFonts w:hint="eastAsia"/>
          <w:rtl/>
        </w:rPr>
        <w:t>کره</w:t>
      </w:r>
      <w:r w:rsidRPr="00CD23FA">
        <w:rPr>
          <w:rtl/>
        </w:rPr>
        <w:t xml:space="preserve"> ضبط م</w:t>
      </w:r>
      <w:r w:rsidRPr="00CD23FA">
        <w:rPr>
          <w:rFonts w:hint="cs"/>
          <w:rtl/>
        </w:rPr>
        <w:t>ی</w:t>
      </w:r>
      <w:r w:rsidRPr="00787979">
        <w:rPr>
          <w:rFonts w:hint="cs"/>
          <w:sz w:val="28"/>
          <w:rtl/>
        </w:rPr>
        <w:t>‌</w:t>
      </w:r>
      <w:r w:rsidRPr="00CD23FA">
        <w:rPr>
          <w:rFonts w:hint="eastAsia"/>
          <w:rtl/>
        </w:rPr>
        <w:t>کند</w:t>
      </w:r>
      <w:r w:rsidRPr="00CD23FA">
        <w:rPr>
          <w:rtl/>
        </w:rPr>
        <w:t xml:space="preserve">. </w:t>
      </w:r>
      <w:r w:rsidRPr="00CD23FA">
        <w:rPr>
          <w:rFonts w:hint="cs"/>
          <w:rtl/>
        </w:rPr>
        <w:t>ی</w:t>
      </w:r>
      <w:r w:rsidRPr="00CD23FA">
        <w:rPr>
          <w:rFonts w:hint="eastAsia"/>
          <w:rtl/>
        </w:rPr>
        <w:t>ک</w:t>
      </w:r>
      <w:r w:rsidRPr="00CD23FA">
        <w:rPr>
          <w:rtl/>
        </w:rPr>
        <w:t xml:space="preserve"> ماتر</w:t>
      </w:r>
      <w:r w:rsidRPr="00CD23FA">
        <w:rPr>
          <w:rFonts w:hint="cs"/>
          <w:rtl/>
        </w:rPr>
        <w:t>ی</w:t>
      </w:r>
      <w:r w:rsidRPr="00CD23FA">
        <w:rPr>
          <w:rFonts w:hint="eastAsia"/>
          <w:rtl/>
        </w:rPr>
        <w:t>س</w:t>
      </w:r>
      <w:r w:rsidRPr="00CD23FA">
        <w:rPr>
          <w:rtl/>
        </w:rPr>
        <w:t xml:space="preserve"> متن-کلمه</w:t>
      </w:r>
      <w:r w:rsidR="00A00FDE">
        <w:rPr>
          <w:rtl/>
        </w:rPr>
        <w:t xml:space="preserve"> می‌</w:t>
      </w:r>
      <w:r w:rsidRPr="00CD23FA">
        <w:rPr>
          <w:rtl/>
        </w:rPr>
        <w:t>سازد و از تکن</w:t>
      </w:r>
      <w:r w:rsidRPr="00CD23FA">
        <w:rPr>
          <w:rFonts w:hint="cs"/>
          <w:rtl/>
        </w:rPr>
        <w:t>ی</w:t>
      </w:r>
      <w:r w:rsidRPr="00CD23FA">
        <w:rPr>
          <w:rFonts w:hint="eastAsia"/>
          <w:rtl/>
        </w:rPr>
        <w:t>ک</w:t>
      </w:r>
      <w:r w:rsidR="00A12C60">
        <w:rPr>
          <w:rtl/>
        </w:rPr>
        <w:t xml:space="preserve">‌های </w:t>
      </w:r>
      <w:r w:rsidRPr="00CD23FA">
        <w:rPr>
          <w:rtl/>
        </w:rPr>
        <w:t>کاهش ابعاد برا</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بردارها</w:t>
      </w:r>
      <w:r w:rsidRPr="00CD23FA">
        <w:rPr>
          <w:rFonts w:hint="cs"/>
          <w:rtl/>
        </w:rPr>
        <w:t>ی</w:t>
      </w:r>
      <w:r w:rsidRPr="00CD23FA">
        <w:rPr>
          <w:rtl/>
        </w:rPr>
        <w:t xml:space="preserve"> کلمه استفاده </w:t>
      </w:r>
      <w:r w:rsidR="005B628F">
        <w:rPr>
          <w:rtl/>
        </w:rPr>
        <w:t>می‌کند</w:t>
      </w:r>
      <w:r w:rsidRPr="00CD23FA">
        <w:rPr>
          <w:rtl/>
        </w:rPr>
        <w:t>. تعب</w:t>
      </w:r>
      <w:r w:rsidRPr="00CD23FA">
        <w:rPr>
          <w:rFonts w:hint="cs"/>
          <w:rtl/>
        </w:rPr>
        <w:t>ی</w:t>
      </w:r>
      <w:r w:rsidRPr="00CD23FA">
        <w:rPr>
          <w:rFonts w:hint="eastAsia"/>
          <w:rtl/>
        </w:rPr>
        <w:t>ه</w:t>
      </w:r>
      <w:r w:rsidRPr="00D17376">
        <w:rPr>
          <w:rFonts w:hint="eastAsia"/>
          <w:sz w:val="28"/>
          <w:rtl/>
        </w:rPr>
        <w:t>‌</w:t>
      </w:r>
      <w:r w:rsidRPr="00CD23FA">
        <w:rPr>
          <w:rFonts w:hint="eastAsia"/>
          <w:rtl/>
        </w:rPr>
        <w:t>ها</w:t>
      </w:r>
      <w:r w:rsidRPr="00CD23FA">
        <w:rPr>
          <w:rFonts w:hint="cs"/>
          <w:rtl/>
        </w:rPr>
        <w:t>ی</w:t>
      </w:r>
      <w:r w:rsidRPr="00CD23FA">
        <w:rPr>
          <w:rtl/>
        </w:rPr>
        <w:t xml:space="preserve"> حاصل، روابط معنا</w:t>
      </w:r>
      <w:r w:rsidRPr="00CD23FA">
        <w:rPr>
          <w:rFonts w:hint="cs"/>
          <w:rtl/>
        </w:rPr>
        <w:t>یی</w:t>
      </w:r>
      <w:r w:rsidRPr="00CD23FA">
        <w:rPr>
          <w:rtl/>
        </w:rPr>
        <w:t xml:space="preserve"> و نحو</w:t>
      </w:r>
      <w:r w:rsidRPr="00CD23FA">
        <w:rPr>
          <w:rFonts w:hint="cs"/>
          <w:rtl/>
        </w:rPr>
        <w:t>ی</w:t>
      </w:r>
      <w:r w:rsidRPr="00CD23FA">
        <w:rPr>
          <w:rtl/>
        </w:rPr>
        <w:t xml:space="preserve"> ب</w:t>
      </w:r>
      <w:r w:rsidRPr="00CD23FA">
        <w:rPr>
          <w:rFonts w:hint="cs"/>
          <w:rtl/>
        </w:rPr>
        <w:t>ی</w:t>
      </w:r>
      <w:r w:rsidRPr="00CD23FA">
        <w:rPr>
          <w:rFonts w:hint="eastAsia"/>
          <w:rtl/>
        </w:rPr>
        <w:t>ن</w:t>
      </w:r>
      <w:r w:rsidRPr="00CD23FA">
        <w:rPr>
          <w:rtl/>
        </w:rPr>
        <w:t xml:space="preserve"> کلمات را به تصو</w:t>
      </w:r>
      <w:r w:rsidRPr="00CD23FA">
        <w:rPr>
          <w:rFonts w:hint="cs"/>
          <w:rtl/>
        </w:rPr>
        <w:t>ی</w:t>
      </w:r>
      <w:r w:rsidRPr="00CD23FA">
        <w:rPr>
          <w:rFonts w:hint="eastAsia"/>
          <w:rtl/>
        </w:rPr>
        <w:t>ر</w:t>
      </w:r>
      <w:r w:rsidRPr="00CD23FA">
        <w:rPr>
          <w:rtl/>
        </w:rPr>
        <w:t xml:space="preserve"> م</w:t>
      </w:r>
      <w:r w:rsidRPr="00CD23FA">
        <w:rPr>
          <w:rFonts w:hint="cs"/>
          <w:rtl/>
        </w:rPr>
        <w:t>ی</w:t>
      </w:r>
      <w:r w:rsidRPr="00D17376">
        <w:rPr>
          <w:rFonts w:hint="cs"/>
          <w:sz w:val="28"/>
          <w:rtl/>
        </w:rPr>
        <w:t>‌</w:t>
      </w:r>
      <w:r w:rsidRPr="00CD23FA">
        <w:rPr>
          <w:rFonts w:hint="eastAsia"/>
          <w:rtl/>
        </w:rPr>
        <w:t>کشند</w:t>
      </w:r>
      <w:r w:rsidRPr="00CD23FA">
        <w:rPr>
          <w:rtl/>
        </w:rPr>
        <w:t xml:space="preserve"> و در وظا</w:t>
      </w:r>
      <w:r w:rsidRPr="00CD23FA">
        <w:rPr>
          <w:rFonts w:hint="cs"/>
          <w:rtl/>
        </w:rPr>
        <w:t>ی</w:t>
      </w:r>
      <w:r w:rsidRPr="00CD23FA">
        <w:rPr>
          <w:rFonts w:hint="eastAsia"/>
          <w:rtl/>
        </w:rPr>
        <w:t>ف</w:t>
      </w:r>
      <w:r w:rsidRPr="00CD23FA">
        <w:rPr>
          <w:rtl/>
        </w:rPr>
        <w:t xml:space="preserve"> مختلف </w:t>
      </w:r>
      <w:r w:rsidRPr="00CD23FA">
        <w:t>NLP</w:t>
      </w:r>
      <w:r w:rsidRPr="00CD23FA">
        <w:rPr>
          <w:rtl/>
        </w:rPr>
        <w:t xml:space="preserve"> به خوب</w:t>
      </w:r>
      <w:r w:rsidRPr="00CD23FA">
        <w:rPr>
          <w:rFonts w:hint="cs"/>
          <w:rtl/>
        </w:rPr>
        <w:t>ی</w:t>
      </w:r>
      <w:r w:rsidRPr="00CD23FA">
        <w:rPr>
          <w:rtl/>
        </w:rPr>
        <w:t xml:space="preserve"> عمل م</w:t>
      </w:r>
      <w:r w:rsidRPr="00CD23FA">
        <w:rPr>
          <w:rFonts w:hint="cs"/>
          <w:rtl/>
        </w:rPr>
        <w:t>ی</w:t>
      </w:r>
      <w:r w:rsidRPr="00D17376">
        <w:rPr>
          <w:rFonts w:hint="cs"/>
          <w:sz w:val="28"/>
          <w:rtl/>
        </w:rPr>
        <w:t>‌</w:t>
      </w:r>
      <w:r w:rsidRPr="00CD23FA">
        <w:rPr>
          <w:rFonts w:hint="eastAsia"/>
          <w:rtl/>
        </w:rPr>
        <w:t>کنند</w:t>
      </w:r>
      <w:r w:rsidRPr="00CD23FA">
        <w:rPr>
          <w:rtl/>
        </w:rPr>
        <w:t>.</w:t>
      </w:r>
    </w:p>
    <w:p w14:paraId="59D67C05" w14:textId="77777777" w:rsidR="009D733B" w:rsidRPr="00CD23FA" w:rsidRDefault="009D733B" w:rsidP="009D733B">
      <w:pPr>
        <w:pStyle w:val="a8"/>
        <w:rPr>
          <w:rtl/>
        </w:rPr>
      </w:pPr>
      <w:proofErr w:type="spellStart"/>
      <w:r w:rsidRPr="00CD23FA">
        <w:t>FastText</w:t>
      </w:r>
      <w:proofErr w:type="spellEnd"/>
      <w:r w:rsidRPr="00CD23FA">
        <w:rPr>
          <w:rFonts w:hint="cs"/>
          <w:rtl/>
        </w:rPr>
        <w:t>: ی</w:t>
      </w:r>
      <w:r w:rsidRPr="00CD23FA">
        <w:rPr>
          <w:rFonts w:hint="eastAsia"/>
          <w:rtl/>
        </w:rPr>
        <w:t>ک</w:t>
      </w:r>
      <w:r w:rsidRPr="00CD23FA">
        <w:rPr>
          <w:rtl/>
        </w:rPr>
        <w:t xml:space="preserve"> روش </w:t>
      </w:r>
      <w:r w:rsidRPr="00CD23FA">
        <w:rPr>
          <w:rFonts w:hint="cs"/>
          <w:rtl/>
        </w:rPr>
        <w:t>تعبیه</w:t>
      </w:r>
      <w:r w:rsidRPr="00CD23FA">
        <w:rPr>
          <w:rtl/>
        </w:rPr>
        <w:t xml:space="preserve"> کلمه است که توسط ف</w:t>
      </w:r>
      <w:r w:rsidRPr="00CD23FA">
        <w:rPr>
          <w:rFonts w:hint="cs"/>
          <w:rtl/>
        </w:rPr>
        <w:t>ی</w:t>
      </w:r>
      <w:r w:rsidRPr="00CD23FA">
        <w:rPr>
          <w:rFonts w:hint="eastAsia"/>
          <w:rtl/>
        </w:rPr>
        <w:t>س</w:t>
      </w:r>
      <w:r w:rsidRPr="00CD23FA">
        <w:rPr>
          <w:rtl/>
        </w:rPr>
        <w:t xml:space="preserve"> بوک </w:t>
      </w:r>
      <w:r w:rsidRPr="00CD23FA">
        <w:t>AI Research</w:t>
      </w:r>
      <w:r w:rsidRPr="00CD23FA">
        <w:rPr>
          <w:rtl/>
        </w:rPr>
        <w:t xml:space="preserve"> توسعه </w:t>
      </w:r>
      <w:r w:rsidRPr="00CD23FA">
        <w:rPr>
          <w:rFonts w:hint="cs"/>
          <w:rtl/>
        </w:rPr>
        <w:t>ی</w:t>
      </w:r>
      <w:r w:rsidRPr="00CD23FA">
        <w:rPr>
          <w:rFonts w:hint="eastAsia"/>
          <w:rtl/>
        </w:rPr>
        <w:t>افته</w:t>
      </w:r>
      <w:r w:rsidRPr="00CD23FA">
        <w:rPr>
          <w:rtl/>
        </w:rPr>
        <w:t xml:space="preserve"> است. ا</w:t>
      </w:r>
      <w:r w:rsidRPr="00CD23FA">
        <w:rPr>
          <w:rFonts w:hint="cs"/>
          <w:rtl/>
        </w:rPr>
        <w:t>ی</w:t>
      </w:r>
      <w:r w:rsidRPr="00CD23FA">
        <w:rPr>
          <w:rFonts w:hint="eastAsia"/>
          <w:rtl/>
        </w:rPr>
        <w:t>ن</w:t>
      </w:r>
      <w:r w:rsidRPr="00CD23FA">
        <w:rPr>
          <w:rtl/>
        </w:rPr>
        <w:t xml:space="preserve"> مدل </w:t>
      </w:r>
      <w:r w:rsidRPr="00CD23FA">
        <w:t>Word2Vec</w:t>
      </w:r>
      <w:r w:rsidRPr="00CD23FA">
        <w:rPr>
          <w:rtl/>
        </w:rPr>
        <w:t xml:space="preserve"> را با نما</w:t>
      </w:r>
      <w:r w:rsidRPr="00CD23FA">
        <w:rPr>
          <w:rFonts w:hint="cs"/>
          <w:rtl/>
        </w:rPr>
        <w:t>ی</w:t>
      </w:r>
      <w:r w:rsidRPr="00CD23FA">
        <w:rPr>
          <w:rFonts w:hint="eastAsia"/>
          <w:rtl/>
        </w:rPr>
        <w:t>ش</w:t>
      </w:r>
      <w:r w:rsidRPr="00CD23FA">
        <w:rPr>
          <w:rtl/>
        </w:rPr>
        <w:t xml:space="preserve"> هر کلمه به مجموعه</w:t>
      </w:r>
      <w:r w:rsidRPr="00AD380A">
        <w:rPr>
          <w:sz w:val="28"/>
          <w:rtl/>
        </w:rPr>
        <w:t>‌</w:t>
      </w:r>
      <w:r w:rsidRPr="00CD23FA">
        <w:rPr>
          <w:rtl/>
        </w:rPr>
        <w:t>ا</w:t>
      </w:r>
      <w:r w:rsidRPr="00CD23FA">
        <w:rPr>
          <w:rFonts w:hint="cs"/>
          <w:rtl/>
        </w:rPr>
        <w:t>ی</w:t>
      </w:r>
      <w:r w:rsidRPr="00CD23FA">
        <w:rPr>
          <w:rtl/>
        </w:rPr>
        <w:t xml:space="preserve"> از </w:t>
      </w:r>
      <w:r w:rsidRPr="00CD23FA">
        <w:t>n-gram</w:t>
      </w:r>
      <w:r w:rsidRPr="00CD23FA">
        <w:rPr>
          <w:rtl/>
        </w:rPr>
        <w:t xml:space="preserve"> تجز</w:t>
      </w:r>
      <w:r w:rsidRPr="00CD23FA">
        <w:rPr>
          <w:rFonts w:hint="cs"/>
          <w:rtl/>
        </w:rPr>
        <w:t>ی</w:t>
      </w:r>
      <w:r w:rsidRPr="00CD23FA">
        <w:rPr>
          <w:rFonts w:hint="eastAsia"/>
          <w:rtl/>
        </w:rPr>
        <w:t>ه</w:t>
      </w:r>
      <w:r w:rsidRPr="00CD23FA">
        <w:rPr>
          <w:rtl/>
        </w:rPr>
        <w:t xml:space="preserve"> م</w:t>
      </w:r>
      <w:r w:rsidRPr="00CD23FA">
        <w:rPr>
          <w:rFonts w:hint="cs"/>
          <w:rtl/>
        </w:rPr>
        <w:t>ی</w:t>
      </w:r>
      <w:r w:rsidRPr="00AD380A">
        <w:rPr>
          <w:rFonts w:hint="cs"/>
          <w:sz w:val="28"/>
          <w:rtl/>
        </w:rPr>
        <w:t>‌</w:t>
      </w:r>
      <w:r w:rsidRPr="00CD23FA">
        <w:rPr>
          <w:rFonts w:hint="eastAsia"/>
          <w:rtl/>
        </w:rPr>
        <w:t>کند،</w:t>
      </w:r>
      <w:r w:rsidRPr="00CD23FA">
        <w:rPr>
          <w:rtl/>
        </w:rPr>
        <w:t xml:space="preserve"> سپس از مجموعه آموزش</w:t>
      </w:r>
      <w:r w:rsidRPr="00CD23FA">
        <w:rPr>
          <w:rFonts w:hint="cs"/>
          <w:rtl/>
        </w:rPr>
        <w:t>ی</w:t>
      </w:r>
      <w:r w:rsidRPr="00CD23FA">
        <w:rPr>
          <w:rtl/>
        </w:rPr>
        <w:t xml:space="preserve"> و داده</w:t>
      </w:r>
      <w:r w:rsidRPr="00AD380A">
        <w:rPr>
          <w:sz w:val="28"/>
          <w:rtl/>
        </w:rPr>
        <w:t>‌</w:t>
      </w:r>
      <w:r w:rsidRPr="00CD23FA">
        <w:rPr>
          <w:rtl/>
        </w:rPr>
        <w:t>ها</w:t>
      </w:r>
      <w:r w:rsidRPr="00CD23FA">
        <w:rPr>
          <w:rFonts w:hint="cs"/>
          <w:rtl/>
        </w:rPr>
        <w:t>ی</w:t>
      </w:r>
      <w:r w:rsidRPr="00CD23FA">
        <w:rPr>
          <w:rtl/>
        </w:rPr>
        <w:t xml:space="preserve"> برچسب</w:t>
      </w:r>
      <w:r w:rsidRPr="00AD380A">
        <w:rPr>
          <w:sz w:val="28"/>
          <w:rtl/>
        </w:rPr>
        <w:t>‌</w:t>
      </w:r>
      <w:r w:rsidRPr="00CD23FA">
        <w:rPr>
          <w:rtl/>
        </w:rPr>
        <w:t>گذار</w:t>
      </w:r>
      <w:r w:rsidRPr="00CD23FA">
        <w:rPr>
          <w:rFonts w:hint="cs"/>
          <w:rtl/>
        </w:rPr>
        <w:t>ی</w:t>
      </w:r>
      <w:r w:rsidRPr="00CD23FA">
        <w:rPr>
          <w:rtl/>
        </w:rPr>
        <w:t xml:space="preserve"> شده برا</w:t>
      </w:r>
      <w:r w:rsidRPr="00CD23FA">
        <w:rPr>
          <w:rFonts w:hint="cs"/>
          <w:rtl/>
        </w:rPr>
        <w:t>ی</w:t>
      </w:r>
      <w:r w:rsidRPr="00CD23FA">
        <w:rPr>
          <w:rtl/>
        </w:rPr>
        <w:t xml:space="preserve"> ا</w:t>
      </w:r>
      <w:r w:rsidRPr="00CD23FA">
        <w:rPr>
          <w:rFonts w:hint="cs"/>
          <w:rtl/>
        </w:rPr>
        <w:t>ی</w:t>
      </w:r>
      <w:r w:rsidRPr="00CD23FA">
        <w:rPr>
          <w:rFonts w:hint="eastAsia"/>
          <w:rtl/>
        </w:rPr>
        <w:t>جاد</w:t>
      </w:r>
      <w:r w:rsidRPr="00CD23FA">
        <w:rPr>
          <w:rtl/>
        </w:rPr>
        <w:t xml:space="preserve"> بردارها</w:t>
      </w:r>
      <w:r w:rsidRPr="00CD23FA">
        <w:rPr>
          <w:rFonts w:hint="cs"/>
          <w:rtl/>
        </w:rPr>
        <w:t>یی</w:t>
      </w:r>
      <w:r w:rsidRPr="00CD23FA">
        <w:rPr>
          <w:rtl/>
        </w:rPr>
        <w:t xml:space="preserve"> برا</w:t>
      </w:r>
      <w:r w:rsidRPr="00CD23FA">
        <w:rPr>
          <w:rFonts w:hint="cs"/>
          <w:rtl/>
        </w:rPr>
        <w:t>ی</w:t>
      </w:r>
      <w:r w:rsidRPr="00CD23FA">
        <w:rPr>
          <w:rtl/>
        </w:rPr>
        <w:t xml:space="preserve"> هر بخش متن استفاده م</w:t>
      </w:r>
      <w:r w:rsidRPr="00CD23FA">
        <w:rPr>
          <w:rFonts w:hint="cs"/>
          <w:rtl/>
        </w:rPr>
        <w:t>ی</w:t>
      </w:r>
      <w:r w:rsidRPr="00AD380A">
        <w:rPr>
          <w:rFonts w:hint="cs"/>
          <w:sz w:val="28"/>
          <w:rtl/>
        </w:rPr>
        <w:t>‌</w:t>
      </w:r>
      <w:r w:rsidRPr="00CD23FA">
        <w:rPr>
          <w:rFonts w:hint="eastAsia"/>
          <w:rtl/>
        </w:rPr>
        <w:t>کند</w:t>
      </w:r>
      <w:r w:rsidRPr="00CD23FA">
        <w:rPr>
          <w:rtl/>
        </w:rPr>
        <w:t xml:space="preserve"> که در نها</w:t>
      </w:r>
      <w:r w:rsidRPr="00CD23FA">
        <w:rPr>
          <w:rFonts w:hint="cs"/>
          <w:rtl/>
        </w:rPr>
        <w:t>ی</w:t>
      </w:r>
      <w:r w:rsidRPr="00CD23FA">
        <w:rPr>
          <w:rFonts w:hint="eastAsia"/>
          <w:rtl/>
        </w:rPr>
        <w:t>ت</w:t>
      </w:r>
      <w:r w:rsidRPr="00CD23FA">
        <w:rPr>
          <w:rtl/>
        </w:rPr>
        <w:t xml:space="preserve"> برا</w:t>
      </w:r>
      <w:r w:rsidRPr="00CD23FA">
        <w:rPr>
          <w:rFonts w:hint="cs"/>
          <w:rtl/>
        </w:rPr>
        <w:t>ی</w:t>
      </w:r>
      <w:r w:rsidRPr="00CD23FA">
        <w:rPr>
          <w:rtl/>
        </w:rPr>
        <w:t xml:space="preserve"> نما</w:t>
      </w:r>
      <w:r w:rsidRPr="00CD23FA">
        <w:rPr>
          <w:rFonts w:hint="cs"/>
          <w:rtl/>
        </w:rPr>
        <w:t>ی</w:t>
      </w:r>
      <w:r w:rsidRPr="00CD23FA">
        <w:rPr>
          <w:rFonts w:hint="eastAsia"/>
          <w:rtl/>
        </w:rPr>
        <w:t>ش</w:t>
      </w:r>
      <w:r w:rsidRPr="00CD23FA">
        <w:rPr>
          <w:rtl/>
        </w:rPr>
        <w:t xml:space="preserve"> </w:t>
      </w:r>
      <w:r w:rsidRPr="00CD23FA">
        <w:rPr>
          <w:rFonts w:hint="cs"/>
          <w:rtl/>
        </w:rPr>
        <w:t>ی</w:t>
      </w:r>
      <w:r w:rsidRPr="00CD23FA">
        <w:rPr>
          <w:rFonts w:hint="eastAsia"/>
          <w:rtl/>
        </w:rPr>
        <w:t>ک</w:t>
      </w:r>
      <w:r w:rsidRPr="00CD23FA">
        <w:rPr>
          <w:rtl/>
        </w:rPr>
        <w:t xml:space="preserve"> کلمه ترک</w:t>
      </w:r>
      <w:r w:rsidRPr="00CD23FA">
        <w:rPr>
          <w:rFonts w:hint="cs"/>
          <w:rtl/>
        </w:rPr>
        <w:t>ی</w:t>
      </w:r>
      <w:r w:rsidRPr="00CD23FA">
        <w:rPr>
          <w:rFonts w:hint="eastAsia"/>
          <w:rtl/>
        </w:rPr>
        <w:t>ب</w:t>
      </w:r>
      <w:r w:rsidRPr="00CD23FA">
        <w:rPr>
          <w:rtl/>
        </w:rPr>
        <w:t xml:space="preserve"> م</w:t>
      </w:r>
      <w:r w:rsidRPr="00CD23FA">
        <w:rPr>
          <w:rFonts w:hint="cs"/>
          <w:rtl/>
        </w:rPr>
        <w:t>ی</w:t>
      </w:r>
      <w:r w:rsidRPr="00AD380A">
        <w:rPr>
          <w:rFonts w:hint="cs"/>
          <w:sz w:val="28"/>
          <w:rtl/>
        </w:rPr>
        <w:t>‌</w:t>
      </w:r>
      <w:r w:rsidRPr="00CD23FA">
        <w:rPr>
          <w:rFonts w:hint="eastAsia"/>
          <w:rtl/>
        </w:rPr>
        <w:t>شوند</w:t>
      </w:r>
      <w:r w:rsidRPr="00CD23FA">
        <w:rPr>
          <w:rtl/>
        </w:rPr>
        <w:t>.</w:t>
      </w:r>
    </w:p>
    <w:p w14:paraId="1460B35F" w14:textId="0F80487B" w:rsidR="009D733B" w:rsidRPr="00CD23FA" w:rsidRDefault="009D733B" w:rsidP="009D733B">
      <w:pPr>
        <w:pStyle w:val="a8"/>
      </w:pPr>
      <w:r w:rsidRPr="00CD23FA">
        <w:t>BERT</w:t>
      </w:r>
      <w:r w:rsidRPr="00CD23FA">
        <w:rPr>
          <w:rFonts w:hint="cs"/>
          <w:rtl/>
        </w:rPr>
        <w:t>: ی</w:t>
      </w:r>
      <w:r w:rsidRPr="00CD23FA">
        <w:rPr>
          <w:rFonts w:hint="eastAsia"/>
          <w:rtl/>
        </w:rPr>
        <w:t>ک</w:t>
      </w:r>
      <w:r w:rsidRPr="00CD23FA">
        <w:rPr>
          <w:rtl/>
        </w:rPr>
        <w:t xml:space="preserve"> مدل مبتن</w:t>
      </w:r>
      <w:r w:rsidRPr="00CD23FA">
        <w:rPr>
          <w:rFonts w:hint="cs"/>
          <w:rtl/>
        </w:rPr>
        <w:t>ی</w:t>
      </w:r>
      <w:r w:rsidRPr="00CD23FA">
        <w:rPr>
          <w:rtl/>
        </w:rPr>
        <w:t xml:space="preserve"> بر ترانسفورماتور است که از قبل بر رو</w:t>
      </w:r>
      <w:r w:rsidRPr="00CD23FA">
        <w:rPr>
          <w:rFonts w:hint="cs"/>
          <w:rtl/>
        </w:rPr>
        <w:t>ی</w:t>
      </w:r>
      <w:r w:rsidRPr="00CD23FA">
        <w:rPr>
          <w:rtl/>
        </w:rPr>
        <w:t xml:space="preserve"> مقاد</w:t>
      </w:r>
      <w:r w:rsidRPr="00CD23FA">
        <w:rPr>
          <w:rFonts w:hint="cs"/>
          <w:rtl/>
        </w:rPr>
        <w:t>ی</w:t>
      </w:r>
      <w:r w:rsidRPr="00CD23FA">
        <w:rPr>
          <w:rFonts w:hint="eastAsia"/>
          <w:rtl/>
        </w:rPr>
        <w:t>ر</w:t>
      </w:r>
      <w:r w:rsidRPr="00CD23FA">
        <w:rPr>
          <w:rtl/>
        </w:rPr>
        <w:t xml:space="preserve"> ز</w:t>
      </w:r>
      <w:r w:rsidRPr="00CD23FA">
        <w:rPr>
          <w:rFonts w:hint="cs"/>
          <w:rtl/>
        </w:rPr>
        <w:t>ی</w:t>
      </w:r>
      <w:r w:rsidRPr="00CD23FA">
        <w:rPr>
          <w:rFonts w:hint="eastAsia"/>
          <w:rtl/>
        </w:rPr>
        <w:t>اد</w:t>
      </w:r>
      <w:r w:rsidRPr="00CD23FA">
        <w:rPr>
          <w:rFonts w:hint="cs"/>
          <w:rtl/>
        </w:rPr>
        <w:t>ی</w:t>
      </w:r>
      <w:r w:rsidRPr="00CD23FA">
        <w:rPr>
          <w:rtl/>
        </w:rPr>
        <w:t xml:space="preserve"> از داده</w:t>
      </w:r>
      <w:r w:rsidR="00A12C60">
        <w:rPr>
          <w:rtl/>
        </w:rPr>
        <w:t xml:space="preserve">‌های </w:t>
      </w:r>
      <w:r w:rsidRPr="00CD23FA">
        <w:rPr>
          <w:rtl/>
        </w:rPr>
        <w:t>متن</w:t>
      </w:r>
      <w:r w:rsidRPr="00CD23FA">
        <w:rPr>
          <w:rFonts w:hint="cs"/>
          <w:rtl/>
        </w:rPr>
        <w:t>ی</w:t>
      </w:r>
      <w:r w:rsidRPr="00CD23FA">
        <w:rPr>
          <w:rtl/>
        </w:rPr>
        <w:t xml:space="preserve"> آموزش د</w:t>
      </w:r>
      <w:r w:rsidRPr="00CD23FA">
        <w:rPr>
          <w:rFonts w:hint="cs"/>
          <w:rtl/>
        </w:rPr>
        <w:t>ی</w:t>
      </w:r>
      <w:r w:rsidRPr="00CD23FA">
        <w:rPr>
          <w:rFonts w:hint="eastAsia"/>
          <w:rtl/>
        </w:rPr>
        <w:t>ده</w:t>
      </w:r>
      <w:r w:rsidRPr="00CD23FA">
        <w:rPr>
          <w:rtl/>
        </w:rPr>
        <w:t xml:space="preserve"> است</w:t>
      </w:r>
      <w:r w:rsidRPr="00CD23FA">
        <w:rPr>
          <w:rFonts w:hint="cs"/>
          <w:rtl/>
        </w:rPr>
        <w:t xml:space="preserve"> و نیازمند منابع سخت افزاری زیاد و پیکره زبانی بزرگ برای ایجاد بردارها است.</w:t>
      </w:r>
      <w:r w:rsidRPr="00CD23FA">
        <w:rPr>
          <w:rtl/>
        </w:rPr>
        <w:t xml:space="preserve"> بر خلاف مدل</w:t>
      </w:r>
      <w:r w:rsidRPr="00D17376">
        <w:rPr>
          <w:sz w:val="28"/>
          <w:rtl/>
        </w:rPr>
        <w:t>‌</w:t>
      </w:r>
      <w:r w:rsidRPr="00CD23FA">
        <w:rPr>
          <w:rtl/>
        </w:rPr>
        <w:t>ها</w:t>
      </w:r>
      <w:r w:rsidRPr="00CD23FA">
        <w:rPr>
          <w:rFonts w:hint="cs"/>
          <w:rtl/>
        </w:rPr>
        <w:t>ی</w:t>
      </w:r>
      <w:r w:rsidRPr="00CD23FA">
        <w:rPr>
          <w:rtl/>
        </w:rPr>
        <w:t xml:space="preserve"> قبل</w:t>
      </w:r>
      <w:r w:rsidRPr="00CD23FA">
        <w:rPr>
          <w:rFonts w:hint="cs"/>
          <w:rtl/>
        </w:rPr>
        <w:t>ی</w:t>
      </w:r>
      <w:r w:rsidRPr="00CD23FA">
        <w:rPr>
          <w:rFonts w:hint="eastAsia"/>
          <w:rtl/>
        </w:rPr>
        <w:t>،</w:t>
      </w:r>
      <w:r w:rsidRPr="00CD23FA">
        <w:rPr>
          <w:rtl/>
        </w:rPr>
        <w:t xml:space="preserve"> </w:t>
      </w:r>
      <w:r w:rsidRPr="00CD23FA">
        <w:t>BERT</w:t>
      </w:r>
      <w:r w:rsidRPr="00CD23FA">
        <w:rPr>
          <w:rtl/>
        </w:rPr>
        <w:t xml:space="preserve"> برا</w:t>
      </w:r>
      <w:r w:rsidRPr="00CD23FA">
        <w:rPr>
          <w:rFonts w:hint="cs"/>
          <w:rtl/>
        </w:rPr>
        <w:t>ی</w:t>
      </w:r>
      <w:r w:rsidRPr="00CD23FA">
        <w:rPr>
          <w:rtl/>
        </w:rPr>
        <w:t xml:space="preserve"> پ</w:t>
      </w:r>
      <w:r w:rsidRPr="00CD23FA">
        <w:rPr>
          <w:rFonts w:hint="cs"/>
          <w:rtl/>
        </w:rPr>
        <w:t>ی</w:t>
      </w:r>
      <w:r w:rsidRPr="00CD23FA">
        <w:rPr>
          <w:rFonts w:hint="eastAsia"/>
          <w:rtl/>
        </w:rPr>
        <w:t>ش</w:t>
      </w:r>
      <w:r w:rsidRPr="00D17376">
        <w:rPr>
          <w:rFonts w:hint="eastAsia"/>
          <w:sz w:val="28"/>
          <w:rtl/>
        </w:rPr>
        <w:t>‌</w:t>
      </w:r>
      <w:r w:rsidRPr="00CD23FA">
        <w:rPr>
          <w:rFonts w:hint="eastAsia"/>
          <w:rtl/>
        </w:rPr>
        <w:t>آموزش</w:t>
      </w:r>
      <w:r w:rsidRPr="00CD23FA">
        <w:rPr>
          <w:rtl/>
        </w:rPr>
        <w:t xml:space="preserve"> نما</w:t>
      </w:r>
      <w:r w:rsidRPr="00CD23FA">
        <w:rPr>
          <w:rFonts w:hint="cs"/>
          <w:rtl/>
        </w:rPr>
        <w:t>ی</w:t>
      </w:r>
      <w:r w:rsidRPr="00CD23FA">
        <w:rPr>
          <w:rFonts w:hint="eastAsia"/>
          <w:rtl/>
        </w:rPr>
        <w:t>ش</w:t>
      </w:r>
      <w:r w:rsidRPr="00D17376">
        <w:rPr>
          <w:rFonts w:hint="eastAsia"/>
          <w:sz w:val="28"/>
          <w:rtl/>
        </w:rPr>
        <w:t>‌</w:t>
      </w:r>
      <w:r w:rsidRPr="00CD23FA">
        <w:rPr>
          <w:rFonts w:hint="eastAsia"/>
          <w:rtl/>
        </w:rPr>
        <w:t>ها</w:t>
      </w:r>
      <w:r w:rsidRPr="00CD23FA">
        <w:rPr>
          <w:rFonts w:hint="cs"/>
          <w:rtl/>
        </w:rPr>
        <w:t>ی</w:t>
      </w:r>
      <w:r w:rsidRPr="00CD23FA">
        <w:rPr>
          <w:rtl/>
        </w:rPr>
        <w:t xml:space="preserve"> دوسو</w:t>
      </w:r>
      <w:r w:rsidRPr="00CD23FA">
        <w:rPr>
          <w:rFonts w:hint="cs"/>
          <w:rtl/>
        </w:rPr>
        <w:t>ی</w:t>
      </w:r>
      <w:r w:rsidRPr="00CD23FA">
        <w:rPr>
          <w:rFonts w:hint="eastAsia"/>
          <w:rtl/>
        </w:rPr>
        <w:t>ه</w:t>
      </w:r>
      <w:r w:rsidRPr="00CD23FA">
        <w:rPr>
          <w:rtl/>
        </w:rPr>
        <w:t xml:space="preserve"> عم</w:t>
      </w:r>
      <w:r w:rsidRPr="00CD23FA">
        <w:rPr>
          <w:rFonts w:hint="cs"/>
          <w:rtl/>
        </w:rPr>
        <w:t>ی</w:t>
      </w:r>
      <w:r w:rsidRPr="00CD23FA">
        <w:rPr>
          <w:rFonts w:hint="eastAsia"/>
          <w:rtl/>
        </w:rPr>
        <w:t>ق</w:t>
      </w:r>
      <w:r w:rsidRPr="00CD23FA">
        <w:rPr>
          <w:rtl/>
        </w:rPr>
        <w:t xml:space="preserve"> با شرط</w:t>
      </w:r>
      <w:r w:rsidRPr="00CD23FA">
        <w:rPr>
          <w:rFonts w:hint="cs"/>
          <w:rtl/>
        </w:rPr>
        <w:t>ی</w:t>
      </w:r>
      <w:r w:rsidRPr="00D17376">
        <w:rPr>
          <w:rFonts w:hint="cs"/>
          <w:sz w:val="28"/>
          <w:rtl/>
        </w:rPr>
        <w:t>‌</w:t>
      </w:r>
      <w:r w:rsidRPr="00CD23FA">
        <w:rPr>
          <w:rFonts w:hint="eastAsia"/>
          <w:rtl/>
        </w:rPr>
        <w:t>ساز</w:t>
      </w:r>
      <w:r w:rsidRPr="00CD23FA">
        <w:rPr>
          <w:rFonts w:hint="cs"/>
          <w:rtl/>
        </w:rPr>
        <w:t>ی</w:t>
      </w:r>
      <w:r w:rsidRPr="00CD23FA">
        <w:rPr>
          <w:rtl/>
        </w:rPr>
        <w:t xml:space="preserve"> مشترک در زم</w:t>
      </w:r>
      <w:r w:rsidRPr="00CD23FA">
        <w:rPr>
          <w:rFonts w:hint="cs"/>
          <w:rtl/>
        </w:rPr>
        <w:t>ی</w:t>
      </w:r>
      <w:r w:rsidRPr="00CD23FA">
        <w:rPr>
          <w:rFonts w:hint="eastAsia"/>
          <w:rtl/>
        </w:rPr>
        <w:t>نه</w:t>
      </w:r>
      <w:r w:rsidRPr="00CD23FA">
        <w:rPr>
          <w:rtl/>
        </w:rPr>
        <w:t xml:space="preserve"> چپ و راست در همه لا</w:t>
      </w:r>
      <w:r w:rsidRPr="00CD23FA">
        <w:rPr>
          <w:rFonts w:hint="cs"/>
          <w:rtl/>
        </w:rPr>
        <w:t>ی</w:t>
      </w:r>
      <w:r w:rsidRPr="00CD23FA">
        <w:rPr>
          <w:rFonts w:hint="eastAsia"/>
          <w:rtl/>
        </w:rPr>
        <w:t>ه</w:t>
      </w:r>
      <w:r w:rsidRPr="00D17376">
        <w:rPr>
          <w:rFonts w:hint="eastAsia"/>
          <w:sz w:val="28"/>
          <w:rtl/>
        </w:rPr>
        <w:t>‌</w:t>
      </w:r>
      <w:r w:rsidRPr="00CD23FA">
        <w:rPr>
          <w:rFonts w:hint="eastAsia"/>
          <w:rtl/>
        </w:rPr>
        <w:t>ها</w:t>
      </w:r>
      <w:r w:rsidRPr="00CD23FA">
        <w:rPr>
          <w:rtl/>
        </w:rPr>
        <w:t xml:space="preserve"> طراح</w:t>
      </w:r>
      <w:r w:rsidRPr="00CD23FA">
        <w:rPr>
          <w:rFonts w:hint="cs"/>
          <w:rtl/>
        </w:rPr>
        <w:t>ی</w:t>
      </w:r>
      <w:r w:rsidRPr="00CD23FA">
        <w:rPr>
          <w:rtl/>
        </w:rPr>
        <w:t xml:space="preserve"> شده است. ا</w:t>
      </w:r>
      <w:r w:rsidRPr="00CD23FA">
        <w:rPr>
          <w:rFonts w:hint="cs"/>
          <w:rtl/>
        </w:rPr>
        <w:t>ی</w:t>
      </w:r>
      <w:r w:rsidRPr="00CD23FA">
        <w:rPr>
          <w:rFonts w:hint="eastAsia"/>
          <w:rtl/>
        </w:rPr>
        <w:t>ن</w:t>
      </w:r>
      <w:r w:rsidRPr="00CD23FA">
        <w:rPr>
          <w:rtl/>
        </w:rPr>
        <w:t xml:space="preserve"> به </w:t>
      </w:r>
      <w:r w:rsidRPr="00CD23FA">
        <w:t>BERT</w:t>
      </w:r>
      <w:r w:rsidRPr="00CD23FA">
        <w:rPr>
          <w:rtl/>
        </w:rPr>
        <w:t xml:space="preserve"> اجازه م</w:t>
      </w:r>
      <w:r w:rsidRPr="00CD23FA">
        <w:rPr>
          <w:rFonts w:hint="cs"/>
          <w:rtl/>
        </w:rPr>
        <w:t>ی</w:t>
      </w:r>
      <w:r w:rsidRPr="00D17376">
        <w:rPr>
          <w:rFonts w:hint="cs"/>
          <w:sz w:val="28"/>
          <w:rtl/>
        </w:rPr>
        <w:t>‌</w:t>
      </w:r>
      <w:r w:rsidRPr="00CD23FA">
        <w:rPr>
          <w:rFonts w:hint="eastAsia"/>
          <w:rtl/>
        </w:rPr>
        <w:t>دهد</w:t>
      </w:r>
      <w:r w:rsidRPr="00CD23FA">
        <w:rPr>
          <w:rtl/>
        </w:rPr>
        <w:t xml:space="preserve"> تا </w:t>
      </w:r>
      <w:r w:rsidRPr="00CD23FA">
        <w:rPr>
          <w:rFonts w:hint="cs"/>
          <w:rtl/>
        </w:rPr>
        <w:t>تعبیه</w:t>
      </w:r>
      <w:r>
        <w:rPr>
          <w:sz w:val="28"/>
          <w:rtl/>
        </w:rPr>
        <w:softHyphen/>
      </w:r>
      <w:r w:rsidRPr="00CD23FA">
        <w:rPr>
          <w:rFonts w:hint="cs"/>
          <w:rtl/>
        </w:rPr>
        <w:t>های</w:t>
      </w:r>
      <w:r w:rsidRPr="00CD23FA">
        <w:rPr>
          <w:rtl/>
        </w:rPr>
        <w:t xml:space="preserve"> کلمه</w:t>
      </w:r>
      <w:r w:rsidRPr="00D17376">
        <w:rPr>
          <w:sz w:val="28"/>
          <w:rtl/>
        </w:rPr>
        <w:t>‌</w:t>
      </w:r>
      <w:r w:rsidRPr="00CD23FA">
        <w:rPr>
          <w:rtl/>
        </w:rPr>
        <w:t>ا</w:t>
      </w:r>
      <w:r w:rsidRPr="00CD23FA">
        <w:rPr>
          <w:rFonts w:hint="cs"/>
          <w:rtl/>
        </w:rPr>
        <w:t>ی</w:t>
      </w:r>
      <w:r w:rsidRPr="00CD23FA">
        <w:rPr>
          <w:rtl/>
        </w:rPr>
        <w:t xml:space="preserve"> وابسته به زم</w:t>
      </w:r>
      <w:r w:rsidRPr="00CD23FA">
        <w:rPr>
          <w:rFonts w:hint="cs"/>
          <w:rtl/>
        </w:rPr>
        <w:t>ی</w:t>
      </w:r>
      <w:r w:rsidRPr="00CD23FA">
        <w:rPr>
          <w:rFonts w:hint="eastAsia"/>
          <w:rtl/>
        </w:rPr>
        <w:t>نه</w:t>
      </w:r>
      <w:r w:rsidRPr="00CD23FA">
        <w:rPr>
          <w:rtl/>
        </w:rPr>
        <w:t xml:space="preserve"> </w:t>
      </w:r>
      <w:r w:rsidRPr="00CD23FA">
        <w:rPr>
          <w:rtl/>
        </w:rPr>
        <w:lastRenderedPageBreak/>
        <w:t>ا</w:t>
      </w:r>
      <w:r w:rsidRPr="00CD23FA">
        <w:rPr>
          <w:rFonts w:hint="cs"/>
          <w:rtl/>
        </w:rPr>
        <w:t>ی</w:t>
      </w:r>
      <w:r w:rsidRPr="00CD23FA">
        <w:rPr>
          <w:rFonts w:hint="eastAsia"/>
          <w:rtl/>
        </w:rPr>
        <w:t>جاد</w:t>
      </w:r>
      <w:r w:rsidRPr="00CD23FA">
        <w:rPr>
          <w:rtl/>
        </w:rPr>
        <w:t xml:space="preserve"> کند که م</w:t>
      </w:r>
      <w:r w:rsidRPr="00CD23FA">
        <w:rPr>
          <w:rFonts w:hint="cs"/>
          <w:rtl/>
        </w:rPr>
        <w:t>ی</w:t>
      </w:r>
      <w:r w:rsidRPr="00D17376">
        <w:rPr>
          <w:rFonts w:hint="cs"/>
          <w:sz w:val="28"/>
          <w:rtl/>
        </w:rPr>
        <w:t>‌</w:t>
      </w:r>
      <w:r w:rsidRPr="00CD23FA">
        <w:rPr>
          <w:rFonts w:hint="eastAsia"/>
          <w:rtl/>
        </w:rPr>
        <w:t>تواند</w:t>
      </w:r>
      <w:r w:rsidRPr="00CD23FA">
        <w:rPr>
          <w:rtl/>
        </w:rPr>
        <w:t xml:space="preserve"> برا</w:t>
      </w:r>
      <w:r w:rsidRPr="00CD23FA">
        <w:rPr>
          <w:rFonts w:hint="cs"/>
          <w:rtl/>
        </w:rPr>
        <w:t>ی</w:t>
      </w:r>
      <w:r w:rsidRPr="00CD23FA">
        <w:rPr>
          <w:rtl/>
        </w:rPr>
        <w:t xml:space="preserve"> ط</w:t>
      </w:r>
      <w:r w:rsidRPr="00CD23FA">
        <w:rPr>
          <w:rFonts w:hint="cs"/>
          <w:rtl/>
        </w:rPr>
        <w:t>ی</w:t>
      </w:r>
      <w:r w:rsidRPr="00CD23FA">
        <w:rPr>
          <w:rFonts w:hint="eastAsia"/>
          <w:rtl/>
        </w:rPr>
        <w:t>ف</w:t>
      </w:r>
      <w:r w:rsidRPr="00CD23FA">
        <w:rPr>
          <w:rtl/>
        </w:rPr>
        <w:t xml:space="preserve"> گسترده</w:t>
      </w:r>
      <w:r w:rsidRPr="00D17376">
        <w:rPr>
          <w:sz w:val="28"/>
          <w:rtl/>
        </w:rPr>
        <w:t>‌</w:t>
      </w:r>
      <w:r w:rsidRPr="00CD23FA">
        <w:rPr>
          <w:rtl/>
        </w:rPr>
        <w:t>ا</w:t>
      </w:r>
      <w:r w:rsidRPr="00CD23FA">
        <w:rPr>
          <w:rFonts w:hint="cs"/>
          <w:rtl/>
        </w:rPr>
        <w:t>ی</w:t>
      </w:r>
      <w:r w:rsidRPr="00CD23FA">
        <w:rPr>
          <w:rtl/>
        </w:rPr>
        <w:t xml:space="preserve"> از وظا</w:t>
      </w:r>
      <w:r w:rsidRPr="00CD23FA">
        <w:rPr>
          <w:rFonts w:hint="cs"/>
          <w:rtl/>
        </w:rPr>
        <w:t>ی</w:t>
      </w:r>
      <w:r w:rsidRPr="00CD23FA">
        <w:rPr>
          <w:rFonts w:hint="eastAsia"/>
          <w:rtl/>
        </w:rPr>
        <w:t>ف</w:t>
      </w:r>
      <w:r w:rsidRPr="00CD23FA">
        <w:rPr>
          <w:rtl/>
        </w:rPr>
        <w:t xml:space="preserve"> </w:t>
      </w:r>
      <w:r w:rsidRPr="00CD23FA">
        <w:t>NLP</w:t>
      </w:r>
      <w:r w:rsidRPr="00CD23FA">
        <w:rPr>
          <w:rtl/>
        </w:rPr>
        <w:t xml:space="preserve"> به</w:t>
      </w:r>
      <w:r w:rsidRPr="00D17376">
        <w:rPr>
          <w:sz w:val="28"/>
          <w:rtl/>
        </w:rPr>
        <w:t>‌</w:t>
      </w:r>
      <w:r w:rsidRPr="00CD23FA">
        <w:rPr>
          <w:rtl/>
        </w:rPr>
        <w:t>خوب</w:t>
      </w:r>
      <w:r w:rsidRPr="00CD23FA">
        <w:rPr>
          <w:rFonts w:hint="cs"/>
          <w:rtl/>
        </w:rPr>
        <w:t>ی</w:t>
      </w:r>
      <w:r w:rsidRPr="00CD23FA">
        <w:rPr>
          <w:rtl/>
        </w:rPr>
        <w:t xml:space="preserve"> تنظ</w:t>
      </w:r>
      <w:r w:rsidRPr="00CD23FA">
        <w:rPr>
          <w:rFonts w:hint="cs"/>
          <w:rtl/>
        </w:rPr>
        <w:t>ی</w:t>
      </w:r>
      <w:r w:rsidRPr="00CD23FA">
        <w:rPr>
          <w:rFonts w:hint="eastAsia"/>
          <w:rtl/>
        </w:rPr>
        <w:t>م</w:t>
      </w:r>
      <w:r w:rsidRPr="00CD23FA">
        <w:rPr>
          <w:rtl/>
        </w:rPr>
        <w:t xml:space="preserve"> شود</w:t>
      </w:r>
      <w:r w:rsidRPr="00CD23FA">
        <w:rPr>
          <w:rFonts w:hint="cs"/>
          <w:rtl/>
        </w:rPr>
        <w:t>.</w:t>
      </w:r>
    </w:p>
    <w:p w14:paraId="0E73B3A6" w14:textId="38107EE1" w:rsidR="009D733B" w:rsidRDefault="009D733B" w:rsidP="009D733B">
      <w:pPr>
        <w:pStyle w:val="aa"/>
        <w:rPr>
          <w:rtl/>
        </w:rPr>
      </w:pPr>
      <w:bookmarkStart w:id="140" w:name="_Toc175851357"/>
      <w:r>
        <w:rPr>
          <w:rFonts w:hint="cs"/>
          <w:rtl/>
        </w:rPr>
        <w:t>جدول (</w:t>
      </w:r>
      <w:r w:rsidR="00BE2774">
        <w:rPr>
          <w:rFonts w:hint="cs"/>
          <w:rtl/>
        </w:rPr>
        <w:t>8</w:t>
      </w:r>
      <w:r>
        <w:rPr>
          <w:rFonts w:hint="cs"/>
          <w:rtl/>
        </w:rPr>
        <w:t xml:space="preserve">-5) </w:t>
      </w:r>
      <w:r w:rsidRPr="000271AF">
        <w:rPr>
          <w:rFonts w:hint="cs"/>
          <w:rtl/>
        </w:rPr>
        <w:t xml:space="preserve">مقایسه میزان دقت روش </w:t>
      </w:r>
      <w:r w:rsidR="000A1A0B">
        <w:rPr>
          <w:rFonts w:hint="cs"/>
          <w:rtl/>
        </w:rPr>
        <w:t>خوشه‌بندی</w:t>
      </w:r>
      <w:r w:rsidRPr="000271AF">
        <w:rPr>
          <w:rFonts w:hint="cs"/>
          <w:rtl/>
        </w:rPr>
        <w:t xml:space="preserve"> معنایی با سایر روش</w:t>
      </w:r>
      <w:r w:rsidRPr="000271AF">
        <w:rPr>
          <w:rtl/>
        </w:rPr>
        <w:softHyphen/>
      </w:r>
      <w:r w:rsidRPr="000271AF">
        <w:rPr>
          <w:rFonts w:hint="cs"/>
          <w:rtl/>
        </w:rPr>
        <w:t>های تعبیه کلمات</w:t>
      </w:r>
      <w:bookmarkEnd w:id="140"/>
    </w:p>
    <w:tbl>
      <w:tblPr>
        <w:tblW w:w="6046" w:type="dxa"/>
        <w:jc w:val="center"/>
        <w:tblLook w:val="04A0" w:firstRow="1" w:lastRow="0" w:firstColumn="1" w:lastColumn="0" w:noHBand="0" w:noVBand="1"/>
      </w:tblPr>
      <w:tblGrid>
        <w:gridCol w:w="1544"/>
        <w:gridCol w:w="2143"/>
        <w:gridCol w:w="1056"/>
        <w:gridCol w:w="1303"/>
      </w:tblGrid>
      <w:tr w:rsidR="009D733B" w:rsidRPr="00F95037" w14:paraId="49478D5F" w14:textId="77777777" w:rsidTr="009D733B">
        <w:trPr>
          <w:trHeight w:val="408"/>
          <w:jc w:val="center"/>
        </w:trPr>
        <w:tc>
          <w:tcPr>
            <w:tcW w:w="15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1F69F4" w14:textId="77777777" w:rsidR="009D733B" w:rsidRPr="00F95037" w:rsidRDefault="009D733B" w:rsidP="009D006E">
            <w:pPr>
              <w:bidi w:val="0"/>
              <w:spacing w:after="0" w:line="240" w:lineRule="auto"/>
              <w:jc w:val="center"/>
              <w:rPr>
                <w:rFonts w:cs="Times New Roman"/>
                <w:b/>
                <w:bCs/>
                <w:color w:val="000000"/>
                <w:szCs w:val="24"/>
              </w:rPr>
            </w:pPr>
            <w:r w:rsidRPr="00F95037">
              <w:rPr>
                <w:rFonts w:cs="Times New Roman"/>
                <w:b/>
                <w:bCs/>
                <w:color w:val="000000"/>
                <w:szCs w:val="24"/>
              </w:rPr>
              <w:t> </w:t>
            </w:r>
          </w:p>
        </w:tc>
        <w:tc>
          <w:tcPr>
            <w:tcW w:w="4502" w:type="dxa"/>
            <w:gridSpan w:val="3"/>
            <w:tcBorders>
              <w:top w:val="single" w:sz="4" w:space="0" w:color="auto"/>
              <w:left w:val="nil"/>
              <w:bottom w:val="single" w:sz="4" w:space="0" w:color="auto"/>
              <w:right w:val="single" w:sz="4" w:space="0" w:color="auto"/>
            </w:tcBorders>
            <w:shd w:val="clear" w:color="auto" w:fill="auto"/>
            <w:noWrap/>
            <w:vAlign w:val="bottom"/>
            <w:hideMark/>
          </w:tcPr>
          <w:p w14:paraId="172FEE98" w14:textId="77777777" w:rsidR="009D733B" w:rsidRPr="00F95037" w:rsidRDefault="009D733B" w:rsidP="009D006E">
            <w:pPr>
              <w:spacing w:after="0" w:line="240" w:lineRule="auto"/>
              <w:jc w:val="center"/>
              <w:rPr>
                <w:rFonts w:ascii="Arial" w:hAnsi="Arial"/>
                <w:b/>
                <w:bCs/>
                <w:color w:val="000000"/>
                <w:szCs w:val="24"/>
              </w:rPr>
            </w:pPr>
            <w:r w:rsidRPr="00F95037">
              <w:rPr>
                <w:rFonts w:hint="cs"/>
                <w:b/>
                <w:bCs/>
                <w:color w:val="000000"/>
                <w:szCs w:val="24"/>
                <w:rtl/>
              </w:rPr>
              <w:t>مجموعه داده</w:t>
            </w:r>
          </w:p>
        </w:tc>
      </w:tr>
      <w:tr w:rsidR="009D733B" w:rsidRPr="00F95037" w14:paraId="60C83DC6" w14:textId="77777777" w:rsidTr="009D733B">
        <w:trPr>
          <w:trHeight w:val="408"/>
          <w:jc w:val="center"/>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58F96D16" w14:textId="77777777" w:rsidR="009D733B" w:rsidRPr="00F95037" w:rsidRDefault="009D733B" w:rsidP="009D006E">
            <w:pPr>
              <w:spacing w:after="0" w:line="240" w:lineRule="auto"/>
              <w:jc w:val="center"/>
              <w:rPr>
                <w:rFonts w:ascii="Arial" w:hAnsi="Arial"/>
                <w:b/>
                <w:bCs/>
                <w:color w:val="000000"/>
                <w:szCs w:val="24"/>
                <w:rtl/>
              </w:rPr>
            </w:pPr>
            <w:r w:rsidRPr="00F95037">
              <w:rPr>
                <w:rFonts w:hint="cs"/>
                <w:b/>
                <w:bCs/>
                <w:color w:val="000000"/>
                <w:szCs w:val="24"/>
                <w:rtl/>
              </w:rPr>
              <w:t>نام مدل</w:t>
            </w:r>
          </w:p>
        </w:tc>
        <w:tc>
          <w:tcPr>
            <w:tcW w:w="2143" w:type="dxa"/>
            <w:tcBorders>
              <w:top w:val="nil"/>
              <w:left w:val="nil"/>
              <w:bottom w:val="single" w:sz="4" w:space="0" w:color="auto"/>
              <w:right w:val="single" w:sz="4" w:space="0" w:color="auto"/>
            </w:tcBorders>
            <w:shd w:val="clear" w:color="auto" w:fill="auto"/>
            <w:noWrap/>
            <w:vAlign w:val="bottom"/>
            <w:hideMark/>
          </w:tcPr>
          <w:p w14:paraId="5CFE3384" w14:textId="77777777" w:rsidR="009D733B" w:rsidRPr="00F95037" w:rsidRDefault="009D733B" w:rsidP="009D006E">
            <w:pPr>
              <w:bidi w:val="0"/>
              <w:spacing w:after="0" w:line="240" w:lineRule="auto"/>
              <w:jc w:val="center"/>
              <w:rPr>
                <w:rFonts w:cs="Times New Roman"/>
                <w:b/>
                <w:bCs/>
                <w:color w:val="000000"/>
                <w:szCs w:val="24"/>
                <w:rtl/>
              </w:rPr>
            </w:pPr>
            <w:proofErr w:type="spellStart"/>
            <w:r w:rsidRPr="00F95037">
              <w:rPr>
                <w:rFonts w:cs="Times New Roman"/>
                <w:b/>
                <w:bCs/>
                <w:color w:val="000000"/>
                <w:szCs w:val="24"/>
              </w:rPr>
              <w:t>CommonsenseQA</w:t>
            </w:r>
            <w:proofErr w:type="spellEnd"/>
          </w:p>
        </w:tc>
        <w:tc>
          <w:tcPr>
            <w:tcW w:w="1056" w:type="dxa"/>
            <w:tcBorders>
              <w:top w:val="nil"/>
              <w:left w:val="nil"/>
              <w:bottom w:val="single" w:sz="4" w:space="0" w:color="auto"/>
              <w:right w:val="single" w:sz="4" w:space="0" w:color="auto"/>
            </w:tcBorders>
            <w:shd w:val="clear" w:color="auto" w:fill="auto"/>
            <w:noWrap/>
            <w:vAlign w:val="bottom"/>
            <w:hideMark/>
          </w:tcPr>
          <w:p w14:paraId="4CE74F21" w14:textId="77777777" w:rsidR="009D733B" w:rsidRPr="00F95037" w:rsidRDefault="009D733B" w:rsidP="009D006E">
            <w:pPr>
              <w:bidi w:val="0"/>
              <w:spacing w:after="0" w:line="240" w:lineRule="auto"/>
              <w:jc w:val="center"/>
              <w:rPr>
                <w:rFonts w:cs="Times New Roman"/>
                <w:b/>
                <w:bCs/>
                <w:color w:val="000000"/>
                <w:szCs w:val="24"/>
              </w:rPr>
            </w:pPr>
            <w:r>
              <w:rPr>
                <w:rFonts w:cs="Times New Roman"/>
                <w:b/>
                <w:bCs/>
                <w:color w:val="000000"/>
                <w:szCs w:val="24"/>
              </w:rPr>
              <w:t>QASC</w:t>
            </w:r>
          </w:p>
        </w:tc>
        <w:tc>
          <w:tcPr>
            <w:tcW w:w="1303" w:type="dxa"/>
            <w:tcBorders>
              <w:top w:val="nil"/>
              <w:left w:val="nil"/>
              <w:bottom w:val="single" w:sz="4" w:space="0" w:color="auto"/>
              <w:right w:val="single" w:sz="4" w:space="0" w:color="auto"/>
            </w:tcBorders>
            <w:shd w:val="clear" w:color="auto" w:fill="auto"/>
            <w:noWrap/>
            <w:vAlign w:val="bottom"/>
            <w:hideMark/>
          </w:tcPr>
          <w:p w14:paraId="29184394" w14:textId="77777777" w:rsidR="009D733B" w:rsidRPr="00F95037" w:rsidRDefault="009D733B" w:rsidP="009D006E">
            <w:pPr>
              <w:bidi w:val="0"/>
              <w:spacing w:after="0" w:line="240" w:lineRule="auto"/>
              <w:jc w:val="center"/>
              <w:rPr>
                <w:rFonts w:cs="Times New Roman"/>
                <w:b/>
                <w:bCs/>
                <w:color w:val="000000"/>
                <w:szCs w:val="24"/>
              </w:rPr>
            </w:pPr>
            <w:r>
              <w:rPr>
                <w:rFonts w:cs="Times New Roman"/>
                <w:b/>
                <w:bCs/>
                <w:color w:val="000000"/>
                <w:szCs w:val="24"/>
              </w:rPr>
              <w:t>ARC</w:t>
            </w:r>
          </w:p>
        </w:tc>
      </w:tr>
      <w:tr w:rsidR="009D733B" w:rsidRPr="00F95037" w14:paraId="585CFC67" w14:textId="77777777" w:rsidTr="009D733B">
        <w:trPr>
          <w:trHeight w:val="312"/>
          <w:jc w:val="center"/>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0F92C485" w14:textId="77777777" w:rsidR="009D733B" w:rsidRPr="00F95037" w:rsidRDefault="009D733B" w:rsidP="009D006E">
            <w:pPr>
              <w:bidi w:val="0"/>
              <w:spacing w:after="0" w:line="240" w:lineRule="auto"/>
              <w:jc w:val="center"/>
              <w:rPr>
                <w:rFonts w:cs="Times New Roman"/>
                <w:b/>
                <w:bCs/>
                <w:color w:val="000000"/>
                <w:szCs w:val="24"/>
              </w:rPr>
            </w:pPr>
            <w:proofErr w:type="spellStart"/>
            <w:r w:rsidRPr="00F95037">
              <w:rPr>
                <w:rFonts w:cs="Times New Roman"/>
                <w:b/>
                <w:bCs/>
                <w:color w:val="000000"/>
                <w:szCs w:val="24"/>
              </w:rPr>
              <w:t>FastText</w:t>
            </w:r>
            <w:proofErr w:type="spellEnd"/>
          </w:p>
        </w:tc>
        <w:tc>
          <w:tcPr>
            <w:tcW w:w="2143" w:type="dxa"/>
            <w:tcBorders>
              <w:top w:val="nil"/>
              <w:left w:val="nil"/>
              <w:bottom w:val="single" w:sz="4" w:space="0" w:color="auto"/>
              <w:right w:val="single" w:sz="4" w:space="0" w:color="auto"/>
            </w:tcBorders>
            <w:shd w:val="clear" w:color="auto" w:fill="auto"/>
            <w:noWrap/>
            <w:vAlign w:val="bottom"/>
            <w:hideMark/>
          </w:tcPr>
          <w:p w14:paraId="6ECDA6B3" w14:textId="77777777" w:rsidR="009D733B" w:rsidRPr="00F95037" w:rsidRDefault="009D733B" w:rsidP="009D006E">
            <w:pPr>
              <w:bidi w:val="0"/>
              <w:spacing w:after="0" w:line="240" w:lineRule="auto"/>
              <w:jc w:val="center"/>
              <w:rPr>
                <w:rFonts w:asciiTheme="majorBidi" w:hAnsiTheme="majorBidi" w:cstheme="majorBidi"/>
                <w:color w:val="000000"/>
                <w:szCs w:val="24"/>
              </w:rPr>
            </w:pPr>
            <w:r w:rsidRPr="00BC095A">
              <w:rPr>
                <w:rFonts w:asciiTheme="majorBidi" w:hAnsiTheme="majorBidi" w:cstheme="majorBidi"/>
                <w:color w:val="000000"/>
                <w:szCs w:val="24"/>
              </w:rPr>
              <w:t>57.26</w:t>
            </w:r>
            <w:r>
              <w:rPr>
                <w:rFonts w:asciiTheme="majorBidi" w:hAnsiTheme="majorBidi" w:cstheme="majorBidi"/>
                <w:color w:val="000000"/>
                <w:szCs w:val="24"/>
              </w:rPr>
              <w:t>%</w:t>
            </w:r>
          </w:p>
        </w:tc>
        <w:tc>
          <w:tcPr>
            <w:tcW w:w="1056" w:type="dxa"/>
            <w:tcBorders>
              <w:top w:val="nil"/>
              <w:left w:val="nil"/>
              <w:bottom w:val="single" w:sz="4" w:space="0" w:color="auto"/>
              <w:right w:val="single" w:sz="4" w:space="0" w:color="auto"/>
            </w:tcBorders>
            <w:shd w:val="clear" w:color="auto" w:fill="auto"/>
            <w:noWrap/>
            <w:vAlign w:val="bottom"/>
            <w:hideMark/>
          </w:tcPr>
          <w:p w14:paraId="06628C13" w14:textId="77777777" w:rsidR="009D733B" w:rsidRPr="00F95037" w:rsidRDefault="009D733B" w:rsidP="009D006E">
            <w:pPr>
              <w:bidi w:val="0"/>
              <w:spacing w:after="0" w:line="240" w:lineRule="auto"/>
              <w:jc w:val="center"/>
              <w:rPr>
                <w:rFonts w:asciiTheme="majorBidi" w:hAnsiTheme="majorBidi" w:cstheme="majorBidi"/>
                <w:color w:val="000000"/>
                <w:szCs w:val="24"/>
              </w:rPr>
            </w:pPr>
            <w:r w:rsidRPr="00BC095A">
              <w:rPr>
                <w:rFonts w:asciiTheme="majorBidi" w:hAnsiTheme="majorBidi" w:cstheme="majorBidi"/>
                <w:color w:val="000000"/>
                <w:szCs w:val="24"/>
              </w:rPr>
              <w:t>66.27</w:t>
            </w:r>
            <w:r>
              <w:rPr>
                <w:rFonts w:asciiTheme="majorBidi" w:hAnsiTheme="majorBidi" w:cstheme="majorBidi"/>
                <w:color w:val="000000"/>
                <w:szCs w:val="24"/>
              </w:rPr>
              <w:t>%</w:t>
            </w:r>
          </w:p>
        </w:tc>
        <w:tc>
          <w:tcPr>
            <w:tcW w:w="1303" w:type="dxa"/>
            <w:tcBorders>
              <w:top w:val="nil"/>
              <w:left w:val="nil"/>
              <w:bottom w:val="single" w:sz="4" w:space="0" w:color="auto"/>
              <w:right w:val="single" w:sz="4" w:space="0" w:color="auto"/>
            </w:tcBorders>
            <w:shd w:val="clear" w:color="auto" w:fill="auto"/>
            <w:noWrap/>
            <w:vAlign w:val="bottom"/>
            <w:hideMark/>
          </w:tcPr>
          <w:p w14:paraId="149A9E03" w14:textId="77777777" w:rsidR="009D733B" w:rsidRPr="00F95037" w:rsidRDefault="009D733B" w:rsidP="009D006E">
            <w:pPr>
              <w:bidi w:val="0"/>
              <w:spacing w:after="0" w:line="240" w:lineRule="auto"/>
              <w:jc w:val="center"/>
              <w:rPr>
                <w:rFonts w:cs="Times New Roman"/>
                <w:color w:val="000000"/>
                <w:szCs w:val="24"/>
              </w:rPr>
            </w:pPr>
            <w:r w:rsidRPr="00F95037">
              <w:rPr>
                <w:rFonts w:cs="Times New Roman"/>
                <w:color w:val="000000"/>
                <w:szCs w:val="24"/>
              </w:rPr>
              <w:t> </w:t>
            </w:r>
            <w:r>
              <w:rPr>
                <w:rFonts w:cs="Times New Roman"/>
                <w:color w:val="000000"/>
                <w:szCs w:val="24"/>
              </w:rPr>
              <w:t>49.6%</w:t>
            </w:r>
          </w:p>
        </w:tc>
      </w:tr>
      <w:tr w:rsidR="009D733B" w:rsidRPr="00F95037" w14:paraId="57DF6B38" w14:textId="77777777" w:rsidTr="009D733B">
        <w:trPr>
          <w:trHeight w:val="312"/>
          <w:jc w:val="center"/>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038C421A" w14:textId="77777777" w:rsidR="009D733B" w:rsidRPr="00F95037" w:rsidRDefault="009D733B" w:rsidP="009D006E">
            <w:pPr>
              <w:bidi w:val="0"/>
              <w:spacing w:after="0" w:line="240" w:lineRule="auto"/>
              <w:jc w:val="center"/>
              <w:rPr>
                <w:rFonts w:cs="Times New Roman"/>
                <w:b/>
                <w:bCs/>
                <w:color w:val="000000"/>
                <w:szCs w:val="24"/>
              </w:rPr>
            </w:pPr>
            <w:r w:rsidRPr="00F95037">
              <w:rPr>
                <w:rFonts w:cs="Times New Roman"/>
                <w:b/>
                <w:bCs/>
                <w:color w:val="000000"/>
                <w:szCs w:val="24"/>
              </w:rPr>
              <w:t>Gloves-50d</w:t>
            </w:r>
          </w:p>
        </w:tc>
        <w:tc>
          <w:tcPr>
            <w:tcW w:w="2143" w:type="dxa"/>
            <w:tcBorders>
              <w:top w:val="nil"/>
              <w:left w:val="nil"/>
              <w:bottom w:val="single" w:sz="4" w:space="0" w:color="auto"/>
              <w:right w:val="single" w:sz="4" w:space="0" w:color="auto"/>
            </w:tcBorders>
            <w:shd w:val="clear" w:color="auto" w:fill="auto"/>
            <w:noWrap/>
            <w:vAlign w:val="bottom"/>
            <w:hideMark/>
          </w:tcPr>
          <w:p w14:paraId="2DAC0E91" w14:textId="77777777" w:rsidR="009D733B" w:rsidRPr="00F95037" w:rsidRDefault="009D733B" w:rsidP="009D006E">
            <w:pPr>
              <w:bidi w:val="0"/>
              <w:spacing w:after="0" w:line="240" w:lineRule="auto"/>
              <w:jc w:val="center"/>
              <w:rPr>
                <w:rFonts w:asciiTheme="majorBidi" w:hAnsiTheme="majorBidi" w:cstheme="majorBidi"/>
                <w:color w:val="000000"/>
                <w:szCs w:val="24"/>
              </w:rPr>
            </w:pPr>
            <w:r w:rsidRPr="00BC095A">
              <w:rPr>
                <w:rFonts w:asciiTheme="majorBidi" w:hAnsiTheme="majorBidi" w:cstheme="majorBidi"/>
                <w:color w:val="000000"/>
                <w:szCs w:val="24"/>
              </w:rPr>
              <w:t>54.51</w:t>
            </w:r>
            <w:r>
              <w:rPr>
                <w:rFonts w:asciiTheme="majorBidi" w:hAnsiTheme="majorBidi" w:cstheme="majorBidi"/>
                <w:color w:val="000000"/>
                <w:szCs w:val="24"/>
              </w:rPr>
              <w:t>%</w:t>
            </w:r>
          </w:p>
        </w:tc>
        <w:tc>
          <w:tcPr>
            <w:tcW w:w="1056" w:type="dxa"/>
            <w:tcBorders>
              <w:top w:val="nil"/>
              <w:left w:val="nil"/>
              <w:bottom w:val="single" w:sz="4" w:space="0" w:color="auto"/>
              <w:right w:val="single" w:sz="4" w:space="0" w:color="auto"/>
            </w:tcBorders>
            <w:shd w:val="clear" w:color="auto" w:fill="auto"/>
            <w:noWrap/>
            <w:vAlign w:val="bottom"/>
            <w:hideMark/>
          </w:tcPr>
          <w:p w14:paraId="3CB78B1F" w14:textId="77777777" w:rsidR="009D733B" w:rsidRPr="00F95037" w:rsidRDefault="009D733B" w:rsidP="009D006E">
            <w:pPr>
              <w:bidi w:val="0"/>
              <w:spacing w:after="0" w:line="240" w:lineRule="auto"/>
              <w:jc w:val="center"/>
              <w:rPr>
                <w:rFonts w:asciiTheme="majorBidi" w:hAnsiTheme="majorBidi" w:cstheme="majorBidi"/>
                <w:color w:val="000000"/>
                <w:szCs w:val="24"/>
              </w:rPr>
            </w:pPr>
            <w:r w:rsidRPr="00BC095A">
              <w:rPr>
                <w:rFonts w:asciiTheme="majorBidi" w:hAnsiTheme="majorBidi" w:cstheme="majorBidi"/>
                <w:color w:val="000000"/>
                <w:szCs w:val="24"/>
              </w:rPr>
              <w:t>54.04</w:t>
            </w:r>
            <w:r>
              <w:rPr>
                <w:rFonts w:asciiTheme="majorBidi" w:hAnsiTheme="majorBidi" w:cstheme="majorBidi"/>
                <w:color w:val="000000"/>
                <w:szCs w:val="24"/>
              </w:rPr>
              <w:t>%</w:t>
            </w:r>
          </w:p>
        </w:tc>
        <w:tc>
          <w:tcPr>
            <w:tcW w:w="1303" w:type="dxa"/>
            <w:tcBorders>
              <w:top w:val="nil"/>
              <w:left w:val="nil"/>
              <w:bottom w:val="single" w:sz="4" w:space="0" w:color="auto"/>
              <w:right w:val="single" w:sz="4" w:space="0" w:color="auto"/>
            </w:tcBorders>
            <w:shd w:val="clear" w:color="auto" w:fill="auto"/>
            <w:noWrap/>
            <w:vAlign w:val="bottom"/>
            <w:hideMark/>
          </w:tcPr>
          <w:p w14:paraId="6860F1CF" w14:textId="77777777" w:rsidR="009D733B" w:rsidRPr="00F95037" w:rsidRDefault="009D733B" w:rsidP="009D006E">
            <w:pPr>
              <w:bidi w:val="0"/>
              <w:spacing w:after="0" w:line="240" w:lineRule="auto"/>
              <w:jc w:val="center"/>
              <w:rPr>
                <w:rFonts w:cs="Times New Roman"/>
                <w:color w:val="000000"/>
                <w:szCs w:val="24"/>
              </w:rPr>
            </w:pPr>
            <w:r w:rsidRPr="00F95037">
              <w:rPr>
                <w:rFonts w:cs="Times New Roman"/>
                <w:color w:val="000000"/>
                <w:szCs w:val="24"/>
              </w:rPr>
              <w:t> </w:t>
            </w:r>
            <w:r>
              <w:rPr>
                <w:rFonts w:cs="Times New Roman"/>
                <w:color w:val="000000"/>
                <w:szCs w:val="24"/>
              </w:rPr>
              <w:t>44.2%</w:t>
            </w:r>
          </w:p>
        </w:tc>
      </w:tr>
      <w:tr w:rsidR="009D733B" w:rsidRPr="00F95037" w14:paraId="162C0C5E" w14:textId="77777777" w:rsidTr="009D733B">
        <w:trPr>
          <w:trHeight w:val="312"/>
          <w:jc w:val="center"/>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5EF63F68" w14:textId="77777777" w:rsidR="009D733B" w:rsidRPr="00F95037" w:rsidRDefault="009D733B" w:rsidP="009D006E">
            <w:pPr>
              <w:bidi w:val="0"/>
              <w:spacing w:after="0" w:line="240" w:lineRule="auto"/>
              <w:jc w:val="center"/>
              <w:rPr>
                <w:rFonts w:cs="Times New Roman"/>
                <w:b/>
                <w:bCs/>
                <w:color w:val="000000"/>
                <w:szCs w:val="24"/>
              </w:rPr>
            </w:pPr>
            <w:r w:rsidRPr="00F95037">
              <w:rPr>
                <w:rFonts w:cs="Times New Roman"/>
                <w:b/>
                <w:bCs/>
                <w:color w:val="000000"/>
                <w:szCs w:val="24"/>
              </w:rPr>
              <w:t>Gloves-100d</w:t>
            </w:r>
          </w:p>
        </w:tc>
        <w:tc>
          <w:tcPr>
            <w:tcW w:w="2143" w:type="dxa"/>
            <w:tcBorders>
              <w:top w:val="nil"/>
              <w:left w:val="nil"/>
              <w:bottom w:val="single" w:sz="4" w:space="0" w:color="auto"/>
              <w:right w:val="single" w:sz="4" w:space="0" w:color="auto"/>
            </w:tcBorders>
            <w:shd w:val="clear" w:color="auto" w:fill="auto"/>
            <w:noWrap/>
            <w:vAlign w:val="bottom"/>
            <w:hideMark/>
          </w:tcPr>
          <w:p w14:paraId="27EB6E6C" w14:textId="77777777" w:rsidR="009D733B" w:rsidRPr="00F95037" w:rsidRDefault="009D733B" w:rsidP="009D006E">
            <w:pPr>
              <w:bidi w:val="0"/>
              <w:spacing w:after="0" w:line="240" w:lineRule="auto"/>
              <w:jc w:val="center"/>
              <w:rPr>
                <w:rFonts w:asciiTheme="majorBidi" w:hAnsiTheme="majorBidi" w:cstheme="majorBidi"/>
                <w:color w:val="000000"/>
                <w:szCs w:val="24"/>
              </w:rPr>
            </w:pPr>
            <w:r w:rsidRPr="00BC095A">
              <w:rPr>
                <w:rFonts w:asciiTheme="majorBidi" w:hAnsiTheme="majorBidi" w:cstheme="majorBidi"/>
                <w:color w:val="000000"/>
                <w:szCs w:val="24"/>
              </w:rPr>
              <w:t>59.21</w:t>
            </w:r>
            <w:r>
              <w:rPr>
                <w:rFonts w:asciiTheme="majorBidi" w:hAnsiTheme="majorBidi" w:cstheme="majorBidi"/>
                <w:color w:val="000000"/>
                <w:szCs w:val="24"/>
              </w:rPr>
              <w:t>%</w:t>
            </w:r>
          </w:p>
        </w:tc>
        <w:tc>
          <w:tcPr>
            <w:tcW w:w="1056" w:type="dxa"/>
            <w:tcBorders>
              <w:top w:val="nil"/>
              <w:left w:val="nil"/>
              <w:bottom w:val="single" w:sz="4" w:space="0" w:color="auto"/>
              <w:right w:val="single" w:sz="4" w:space="0" w:color="auto"/>
            </w:tcBorders>
            <w:shd w:val="clear" w:color="auto" w:fill="auto"/>
            <w:noWrap/>
            <w:vAlign w:val="bottom"/>
            <w:hideMark/>
          </w:tcPr>
          <w:p w14:paraId="79444426" w14:textId="77777777" w:rsidR="009D733B" w:rsidRPr="00F95037" w:rsidRDefault="009D733B" w:rsidP="009D006E">
            <w:pPr>
              <w:bidi w:val="0"/>
              <w:spacing w:after="0" w:line="240" w:lineRule="auto"/>
              <w:jc w:val="center"/>
              <w:rPr>
                <w:rFonts w:asciiTheme="majorBidi" w:hAnsiTheme="majorBidi" w:cstheme="majorBidi"/>
                <w:color w:val="000000"/>
                <w:szCs w:val="24"/>
              </w:rPr>
            </w:pPr>
            <w:r w:rsidRPr="00BC095A">
              <w:rPr>
                <w:rFonts w:asciiTheme="majorBidi" w:hAnsiTheme="majorBidi" w:cstheme="majorBidi"/>
                <w:color w:val="000000"/>
                <w:szCs w:val="24"/>
              </w:rPr>
              <w:t>54.81</w:t>
            </w:r>
            <w:r>
              <w:rPr>
                <w:rFonts w:asciiTheme="majorBidi" w:hAnsiTheme="majorBidi" w:cstheme="majorBidi"/>
                <w:color w:val="000000"/>
                <w:szCs w:val="24"/>
              </w:rPr>
              <w:t>%</w:t>
            </w:r>
          </w:p>
        </w:tc>
        <w:tc>
          <w:tcPr>
            <w:tcW w:w="1303" w:type="dxa"/>
            <w:tcBorders>
              <w:top w:val="nil"/>
              <w:left w:val="nil"/>
              <w:bottom w:val="single" w:sz="4" w:space="0" w:color="auto"/>
              <w:right w:val="single" w:sz="4" w:space="0" w:color="auto"/>
            </w:tcBorders>
            <w:shd w:val="clear" w:color="auto" w:fill="auto"/>
            <w:noWrap/>
            <w:vAlign w:val="bottom"/>
            <w:hideMark/>
          </w:tcPr>
          <w:p w14:paraId="4AF74BEE" w14:textId="77777777" w:rsidR="009D733B" w:rsidRPr="00F95037" w:rsidRDefault="009D733B" w:rsidP="009D006E">
            <w:pPr>
              <w:bidi w:val="0"/>
              <w:spacing w:after="0" w:line="240" w:lineRule="auto"/>
              <w:jc w:val="center"/>
              <w:rPr>
                <w:rFonts w:cs="Times New Roman"/>
                <w:color w:val="000000"/>
                <w:szCs w:val="24"/>
              </w:rPr>
            </w:pPr>
            <w:r w:rsidRPr="00F95037">
              <w:rPr>
                <w:rFonts w:cs="Times New Roman"/>
                <w:color w:val="000000"/>
                <w:szCs w:val="24"/>
              </w:rPr>
              <w:t> </w:t>
            </w:r>
            <w:r>
              <w:rPr>
                <w:rFonts w:cs="Times New Roman"/>
                <w:color w:val="000000"/>
                <w:szCs w:val="24"/>
              </w:rPr>
              <w:t>47.6%</w:t>
            </w:r>
          </w:p>
        </w:tc>
      </w:tr>
      <w:tr w:rsidR="009D733B" w:rsidRPr="00F95037" w14:paraId="0960C575" w14:textId="77777777" w:rsidTr="009D733B">
        <w:trPr>
          <w:trHeight w:val="312"/>
          <w:jc w:val="center"/>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5040F01F" w14:textId="77777777" w:rsidR="009D733B" w:rsidRPr="00F95037" w:rsidRDefault="009D733B" w:rsidP="009D006E">
            <w:pPr>
              <w:bidi w:val="0"/>
              <w:spacing w:after="0" w:line="240" w:lineRule="auto"/>
              <w:jc w:val="center"/>
              <w:rPr>
                <w:rFonts w:cs="Times New Roman"/>
                <w:b/>
                <w:bCs/>
                <w:color w:val="000000"/>
                <w:szCs w:val="24"/>
              </w:rPr>
            </w:pPr>
            <w:r w:rsidRPr="00F95037">
              <w:rPr>
                <w:rFonts w:cs="Times New Roman"/>
                <w:b/>
                <w:bCs/>
                <w:color w:val="000000"/>
                <w:szCs w:val="24"/>
              </w:rPr>
              <w:t>Gloves-200d</w:t>
            </w:r>
          </w:p>
        </w:tc>
        <w:tc>
          <w:tcPr>
            <w:tcW w:w="2143" w:type="dxa"/>
            <w:tcBorders>
              <w:top w:val="nil"/>
              <w:left w:val="nil"/>
              <w:bottom w:val="single" w:sz="4" w:space="0" w:color="auto"/>
              <w:right w:val="single" w:sz="4" w:space="0" w:color="auto"/>
            </w:tcBorders>
            <w:shd w:val="clear" w:color="auto" w:fill="auto"/>
            <w:noWrap/>
            <w:vAlign w:val="bottom"/>
            <w:hideMark/>
          </w:tcPr>
          <w:p w14:paraId="5ED4663C" w14:textId="77777777" w:rsidR="009D733B" w:rsidRPr="00F95037" w:rsidRDefault="009D733B" w:rsidP="009D006E">
            <w:pPr>
              <w:bidi w:val="0"/>
              <w:spacing w:after="0" w:line="240" w:lineRule="auto"/>
              <w:jc w:val="center"/>
              <w:rPr>
                <w:rFonts w:asciiTheme="majorBidi" w:hAnsiTheme="majorBidi" w:cstheme="majorBidi"/>
                <w:color w:val="000000"/>
                <w:szCs w:val="24"/>
              </w:rPr>
            </w:pPr>
            <w:r w:rsidRPr="00BC095A">
              <w:rPr>
                <w:rFonts w:asciiTheme="majorBidi" w:hAnsiTheme="majorBidi" w:cstheme="majorBidi"/>
                <w:color w:val="000000"/>
                <w:szCs w:val="24"/>
              </w:rPr>
              <w:t>60.59</w:t>
            </w:r>
            <w:r>
              <w:rPr>
                <w:rFonts w:asciiTheme="majorBidi" w:hAnsiTheme="majorBidi" w:cstheme="majorBidi"/>
                <w:color w:val="000000"/>
                <w:szCs w:val="24"/>
              </w:rPr>
              <w:t>%</w:t>
            </w:r>
          </w:p>
        </w:tc>
        <w:tc>
          <w:tcPr>
            <w:tcW w:w="1056" w:type="dxa"/>
            <w:tcBorders>
              <w:top w:val="nil"/>
              <w:left w:val="nil"/>
              <w:bottom w:val="single" w:sz="4" w:space="0" w:color="auto"/>
              <w:right w:val="single" w:sz="4" w:space="0" w:color="auto"/>
            </w:tcBorders>
            <w:shd w:val="clear" w:color="auto" w:fill="auto"/>
            <w:noWrap/>
            <w:vAlign w:val="bottom"/>
            <w:hideMark/>
          </w:tcPr>
          <w:p w14:paraId="1562FA65" w14:textId="77777777" w:rsidR="009D733B" w:rsidRPr="00F95037" w:rsidRDefault="009D733B" w:rsidP="009D006E">
            <w:pPr>
              <w:bidi w:val="0"/>
              <w:spacing w:after="0" w:line="240" w:lineRule="auto"/>
              <w:jc w:val="center"/>
              <w:rPr>
                <w:rFonts w:asciiTheme="majorBidi" w:hAnsiTheme="majorBidi" w:cstheme="majorBidi"/>
                <w:color w:val="000000"/>
                <w:szCs w:val="24"/>
              </w:rPr>
            </w:pPr>
            <w:r w:rsidRPr="00BC095A">
              <w:rPr>
                <w:rFonts w:asciiTheme="majorBidi" w:hAnsiTheme="majorBidi" w:cstheme="majorBidi"/>
                <w:color w:val="000000"/>
                <w:szCs w:val="24"/>
              </w:rPr>
              <w:t>55.02</w:t>
            </w:r>
            <w:r>
              <w:rPr>
                <w:rFonts w:asciiTheme="majorBidi" w:hAnsiTheme="majorBidi" w:cstheme="majorBidi"/>
                <w:color w:val="000000"/>
                <w:szCs w:val="24"/>
              </w:rPr>
              <w:t>%</w:t>
            </w:r>
          </w:p>
        </w:tc>
        <w:tc>
          <w:tcPr>
            <w:tcW w:w="1303" w:type="dxa"/>
            <w:tcBorders>
              <w:top w:val="nil"/>
              <w:left w:val="nil"/>
              <w:bottom w:val="single" w:sz="4" w:space="0" w:color="auto"/>
              <w:right w:val="single" w:sz="4" w:space="0" w:color="auto"/>
            </w:tcBorders>
            <w:shd w:val="clear" w:color="auto" w:fill="auto"/>
            <w:noWrap/>
            <w:vAlign w:val="bottom"/>
            <w:hideMark/>
          </w:tcPr>
          <w:p w14:paraId="199522B2" w14:textId="77777777" w:rsidR="009D733B" w:rsidRPr="00F95037" w:rsidRDefault="009D733B" w:rsidP="009D006E">
            <w:pPr>
              <w:bidi w:val="0"/>
              <w:spacing w:after="0" w:line="240" w:lineRule="auto"/>
              <w:jc w:val="center"/>
              <w:rPr>
                <w:rFonts w:cs="Times New Roman"/>
                <w:color w:val="000000"/>
                <w:szCs w:val="24"/>
              </w:rPr>
            </w:pPr>
            <w:r w:rsidRPr="00F95037">
              <w:rPr>
                <w:rFonts w:cs="Times New Roman"/>
                <w:color w:val="000000"/>
                <w:szCs w:val="24"/>
              </w:rPr>
              <w:t> </w:t>
            </w:r>
            <w:r>
              <w:rPr>
                <w:rFonts w:cs="Times New Roman"/>
                <w:color w:val="000000"/>
                <w:szCs w:val="24"/>
              </w:rPr>
              <w:t>52.0%</w:t>
            </w:r>
          </w:p>
        </w:tc>
      </w:tr>
      <w:tr w:rsidR="009D733B" w:rsidRPr="00F95037" w14:paraId="71642F34" w14:textId="77777777" w:rsidTr="009D733B">
        <w:trPr>
          <w:trHeight w:val="312"/>
          <w:jc w:val="center"/>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6083D538" w14:textId="77777777" w:rsidR="009D733B" w:rsidRPr="00F95037" w:rsidRDefault="009D733B" w:rsidP="009D006E">
            <w:pPr>
              <w:bidi w:val="0"/>
              <w:spacing w:after="0" w:line="240" w:lineRule="auto"/>
              <w:jc w:val="center"/>
              <w:rPr>
                <w:rFonts w:cs="Times New Roman"/>
                <w:b/>
                <w:bCs/>
                <w:color w:val="000000"/>
                <w:szCs w:val="24"/>
              </w:rPr>
            </w:pPr>
            <w:r w:rsidRPr="00F95037">
              <w:rPr>
                <w:rFonts w:cs="Times New Roman"/>
                <w:b/>
                <w:bCs/>
                <w:color w:val="000000"/>
                <w:szCs w:val="24"/>
              </w:rPr>
              <w:t>Gloves-300d</w:t>
            </w:r>
          </w:p>
        </w:tc>
        <w:tc>
          <w:tcPr>
            <w:tcW w:w="2143" w:type="dxa"/>
            <w:tcBorders>
              <w:top w:val="nil"/>
              <w:left w:val="nil"/>
              <w:bottom w:val="single" w:sz="4" w:space="0" w:color="auto"/>
              <w:right w:val="single" w:sz="4" w:space="0" w:color="auto"/>
            </w:tcBorders>
            <w:shd w:val="clear" w:color="auto" w:fill="auto"/>
            <w:noWrap/>
            <w:vAlign w:val="bottom"/>
            <w:hideMark/>
          </w:tcPr>
          <w:p w14:paraId="3C97BCA1" w14:textId="77777777" w:rsidR="009D733B" w:rsidRPr="00F95037" w:rsidRDefault="009D733B" w:rsidP="009D006E">
            <w:pPr>
              <w:bidi w:val="0"/>
              <w:spacing w:after="0" w:line="240" w:lineRule="auto"/>
              <w:jc w:val="center"/>
              <w:rPr>
                <w:rFonts w:asciiTheme="majorBidi" w:hAnsiTheme="majorBidi" w:cstheme="majorBidi"/>
                <w:color w:val="000000"/>
                <w:szCs w:val="24"/>
              </w:rPr>
            </w:pPr>
            <w:r w:rsidRPr="00BC095A">
              <w:rPr>
                <w:rFonts w:asciiTheme="majorBidi" w:hAnsiTheme="majorBidi" w:cstheme="majorBidi"/>
                <w:color w:val="000000"/>
                <w:szCs w:val="24"/>
              </w:rPr>
              <w:t>60.83</w:t>
            </w:r>
            <w:r>
              <w:rPr>
                <w:rFonts w:asciiTheme="majorBidi" w:hAnsiTheme="majorBidi" w:cstheme="majorBidi"/>
                <w:color w:val="000000"/>
                <w:szCs w:val="24"/>
              </w:rPr>
              <w:t>%</w:t>
            </w:r>
          </w:p>
        </w:tc>
        <w:tc>
          <w:tcPr>
            <w:tcW w:w="1056" w:type="dxa"/>
            <w:tcBorders>
              <w:top w:val="nil"/>
              <w:left w:val="nil"/>
              <w:bottom w:val="single" w:sz="4" w:space="0" w:color="auto"/>
              <w:right w:val="single" w:sz="4" w:space="0" w:color="auto"/>
            </w:tcBorders>
            <w:shd w:val="clear" w:color="auto" w:fill="auto"/>
            <w:noWrap/>
            <w:vAlign w:val="bottom"/>
            <w:hideMark/>
          </w:tcPr>
          <w:p w14:paraId="242C4CEC" w14:textId="77777777" w:rsidR="009D733B" w:rsidRPr="00F95037" w:rsidRDefault="009D733B" w:rsidP="009D006E">
            <w:pPr>
              <w:bidi w:val="0"/>
              <w:spacing w:after="0" w:line="240" w:lineRule="auto"/>
              <w:jc w:val="center"/>
              <w:rPr>
                <w:rFonts w:asciiTheme="majorBidi" w:hAnsiTheme="majorBidi" w:cstheme="majorBidi"/>
                <w:color w:val="000000"/>
                <w:szCs w:val="24"/>
              </w:rPr>
            </w:pPr>
            <w:r w:rsidRPr="00BC095A">
              <w:rPr>
                <w:rFonts w:asciiTheme="majorBidi" w:hAnsiTheme="majorBidi" w:cstheme="majorBidi"/>
                <w:color w:val="000000"/>
                <w:szCs w:val="24"/>
              </w:rPr>
              <w:t>57.39</w:t>
            </w:r>
            <w:r>
              <w:rPr>
                <w:rFonts w:asciiTheme="majorBidi" w:hAnsiTheme="majorBidi" w:cstheme="majorBidi"/>
                <w:color w:val="000000"/>
                <w:szCs w:val="24"/>
              </w:rPr>
              <w:t>%</w:t>
            </w:r>
          </w:p>
        </w:tc>
        <w:tc>
          <w:tcPr>
            <w:tcW w:w="1303" w:type="dxa"/>
            <w:tcBorders>
              <w:top w:val="nil"/>
              <w:left w:val="nil"/>
              <w:bottom w:val="single" w:sz="4" w:space="0" w:color="auto"/>
              <w:right w:val="single" w:sz="4" w:space="0" w:color="auto"/>
            </w:tcBorders>
            <w:shd w:val="clear" w:color="auto" w:fill="auto"/>
            <w:noWrap/>
            <w:vAlign w:val="bottom"/>
            <w:hideMark/>
          </w:tcPr>
          <w:p w14:paraId="528FCACE" w14:textId="77777777" w:rsidR="009D733B" w:rsidRPr="00F95037" w:rsidRDefault="009D733B" w:rsidP="009D006E">
            <w:pPr>
              <w:bidi w:val="0"/>
              <w:spacing w:after="0" w:line="240" w:lineRule="auto"/>
              <w:jc w:val="center"/>
              <w:rPr>
                <w:rFonts w:cs="Times New Roman"/>
                <w:color w:val="000000"/>
                <w:szCs w:val="24"/>
              </w:rPr>
            </w:pPr>
            <w:r w:rsidRPr="00F95037">
              <w:rPr>
                <w:rFonts w:cs="Times New Roman"/>
                <w:color w:val="000000"/>
                <w:szCs w:val="24"/>
              </w:rPr>
              <w:t> </w:t>
            </w:r>
            <w:r>
              <w:rPr>
                <w:rFonts w:cs="Times New Roman"/>
                <w:color w:val="000000"/>
                <w:szCs w:val="24"/>
              </w:rPr>
              <w:t>54.4%</w:t>
            </w:r>
          </w:p>
        </w:tc>
      </w:tr>
      <w:tr w:rsidR="009D733B" w:rsidRPr="00F95037" w14:paraId="66A94F87" w14:textId="77777777" w:rsidTr="009D733B">
        <w:trPr>
          <w:trHeight w:val="312"/>
          <w:jc w:val="center"/>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2B73CD16" w14:textId="77777777" w:rsidR="009D733B" w:rsidRPr="00F95037" w:rsidRDefault="009D733B" w:rsidP="009D006E">
            <w:pPr>
              <w:bidi w:val="0"/>
              <w:spacing w:after="0" w:line="240" w:lineRule="auto"/>
              <w:jc w:val="center"/>
              <w:rPr>
                <w:rFonts w:cs="Times New Roman"/>
                <w:b/>
                <w:bCs/>
                <w:color w:val="000000"/>
                <w:szCs w:val="24"/>
              </w:rPr>
            </w:pPr>
            <w:r w:rsidRPr="00F95037">
              <w:rPr>
                <w:rFonts w:cs="Times New Roman"/>
                <w:b/>
                <w:bCs/>
                <w:color w:val="000000"/>
                <w:szCs w:val="24"/>
              </w:rPr>
              <w:t>Word2Vec</w:t>
            </w:r>
          </w:p>
        </w:tc>
        <w:tc>
          <w:tcPr>
            <w:tcW w:w="2143" w:type="dxa"/>
            <w:tcBorders>
              <w:top w:val="nil"/>
              <w:left w:val="nil"/>
              <w:bottom w:val="single" w:sz="4" w:space="0" w:color="auto"/>
              <w:right w:val="single" w:sz="4" w:space="0" w:color="auto"/>
            </w:tcBorders>
            <w:shd w:val="clear" w:color="auto" w:fill="auto"/>
            <w:noWrap/>
            <w:vAlign w:val="bottom"/>
            <w:hideMark/>
          </w:tcPr>
          <w:p w14:paraId="148F8DC0" w14:textId="77777777" w:rsidR="009D733B" w:rsidRPr="00F95037" w:rsidRDefault="009D733B" w:rsidP="009D006E">
            <w:pPr>
              <w:bidi w:val="0"/>
              <w:spacing w:after="0" w:line="240" w:lineRule="auto"/>
              <w:jc w:val="center"/>
              <w:rPr>
                <w:rFonts w:asciiTheme="majorBidi" w:hAnsiTheme="majorBidi" w:cstheme="majorBidi"/>
                <w:color w:val="000000"/>
                <w:szCs w:val="24"/>
              </w:rPr>
            </w:pPr>
            <w:r w:rsidRPr="00BC095A">
              <w:rPr>
                <w:rFonts w:asciiTheme="majorBidi" w:hAnsiTheme="majorBidi" w:cstheme="majorBidi"/>
                <w:color w:val="000000"/>
                <w:szCs w:val="24"/>
              </w:rPr>
              <w:t>56.06</w:t>
            </w:r>
            <w:r>
              <w:rPr>
                <w:rFonts w:asciiTheme="majorBidi" w:hAnsiTheme="majorBidi" w:cstheme="majorBidi"/>
                <w:color w:val="000000"/>
                <w:szCs w:val="24"/>
              </w:rPr>
              <w:t>%</w:t>
            </w:r>
          </w:p>
        </w:tc>
        <w:tc>
          <w:tcPr>
            <w:tcW w:w="1056" w:type="dxa"/>
            <w:tcBorders>
              <w:top w:val="nil"/>
              <w:left w:val="nil"/>
              <w:bottom w:val="single" w:sz="4" w:space="0" w:color="auto"/>
              <w:right w:val="single" w:sz="4" w:space="0" w:color="auto"/>
            </w:tcBorders>
            <w:shd w:val="clear" w:color="auto" w:fill="auto"/>
            <w:noWrap/>
            <w:vAlign w:val="bottom"/>
            <w:hideMark/>
          </w:tcPr>
          <w:p w14:paraId="623DC089" w14:textId="77777777" w:rsidR="009D733B" w:rsidRPr="00F95037" w:rsidRDefault="009D733B" w:rsidP="009D006E">
            <w:pPr>
              <w:bidi w:val="0"/>
              <w:spacing w:after="0" w:line="240" w:lineRule="auto"/>
              <w:jc w:val="center"/>
              <w:rPr>
                <w:rFonts w:asciiTheme="majorBidi" w:hAnsiTheme="majorBidi" w:cstheme="majorBidi"/>
                <w:color w:val="000000"/>
                <w:szCs w:val="24"/>
              </w:rPr>
            </w:pPr>
            <w:r w:rsidRPr="00BC095A">
              <w:rPr>
                <w:rFonts w:asciiTheme="majorBidi" w:hAnsiTheme="majorBidi" w:cstheme="majorBidi"/>
                <w:color w:val="000000"/>
                <w:szCs w:val="24"/>
              </w:rPr>
              <w:t>67.12</w:t>
            </w:r>
            <w:r>
              <w:rPr>
                <w:rFonts w:asciiTheme="majorBidi" w:hAnsiTheme="majorBidi" w:cstheme="majorBidi"/>
                <w:color w:val="000000"/>
                <w:szCs w:val="24"/>
              </w:rPr>
              <w:t>%</w:t>
            </w:r>
          </w:p>
        </w:tc>
        <w:tc>
          <w:tcPr>
            <w:tcW w:w="1303" w:type="dxa"/>
            <w:tcBorders>
              <w:top w:val="nil"/>
              <w:left w:val="nil"/>
              <w:bottom w:val="single" w:sz="4" w:space="0" w:color="auto"/>
              <w:right w:val="single" w:sz="4" w:space="0" w:color="auto"/>
            </w:tcBorders>
            <w:shd w:val="clear" w:color="auto" w:fill="auto"/>
            <w:noWrap/>
            <w:vAlign w:val="bottom"/>
            <w:hideMark/>
          </w:tcPr>
          <w:p w14:paraId="7610340A" w14:textId="77777777" w:rsidR="009D733B" w:rsidRPr="00F95037" w:rsidRDefault="009D733B" w:rsidP="009D006E">
            <w:pPr>
              <w:bidi w:val="0"/>
              <w:spacing w:after="0" w:line="240" w:lineRule="auto"/>
              <w:jc w:val="center"/>
              <w:rPr>
                <w:rFonts w:cs="Times New Roman"/>
                <w:color w:val="000000"/>
                <w:szCs w:val="24"/>
              </w:rPr>
            </w:pPr>
            <w:r>
              <w:rPr>
                <w:rFonts w:cs="Times New Roman"/>
                <w:color w:val="000000"/>
                <w:szCs w:val="24"/>
              </w:rPr>
              <w:t>52.4%</w:t>
            </w:r>
            <w:r w:rsidRPr="00F95037">
              <w:rPr>
                <w:rFonts w:cs="Times New Roman"/>
                <w:color w:val="000000"/>
                <w:szCs w:val="24"/>
              </w:rPr>
              <w:t> </w:t>
            </w:r>
          </w:p>
        </w:tc>
      </w:tr>
      <w:tr w:rsidR="009D733B" w:rsidRPr="00F95037" w14:paraId="5AB49659" w14:textId="77777777" w:rsidTr="009D733B">
        <w:trPr>
          <w:trHeight w:val="312"/>
          <w:jc w:val="center"/>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085CDD77" w14:textId="77777777" w:rsidR="009D733B" w:rsidRPr="00F95037" w:rsidRDefault="009D733B" w:rsidP="009D006E">
            <w:pPr>
              <w:bidi w:val="0"/>
              <w:spacing w:after="0" w:line="240" w:lineRule="auto"/>
              <w:jc w:val="center"/>
              <w:rPr>
                <w:rFonts w:cs="Times New Roman"/>
                <w:b/>
                <w:bCs/>
                <w:color w:val="000000"/>
                <w:szCs w:val="24"/>
              </w:rPr>
            </w:pPr>
            <w:r>
              <w:rPr>
                <w:rFonts w:cs="Times New Roman"/>
                <w:b/>
                <w:bCs/>
                <w:color w:val="000000"/>
                <w:szCs w:val="24"/>
              </w:rPr>
              <w:t>BERT</w:t>
            </w:r>
          </w:p>
        </w:tc>
        <w:tc>
          <w:tcPr>
            <w:tcW w:w="2143" w:type="dxa"/>
            <w:tcBorders>
              <w:top w:val="nil"/>
              <w:left w:val="nil"/>
              <w:bottom w:val="single" w:sz="4" w:space="0" w:color="auto"/>
              <w:right w:val="single" w:sz="4" w:space="0" w:color="auto"/>
            </w:tcBorders>
            <w:shd w:val="clear" w:color="auto" w:fill="auto"/>
            <w:noWrap/>
            <w:vAlign w:val="bottom"/>
            <w:hideMark/>
          </w:tcPr>
          <w:p w14:paraId="6DA8D586" w14:textId="77777777" w:rsidR="009D733B" w:rsidRPr="00F95037" w:rsidRDefault="009D733B" w:rsidP="009D006E">
            <w:pPr>
              <w:bidi w:val="0"/>
              <w:spacing w:after="0" w:line="240" w:lineRule="auto"/>
              <w:jc w:val="center"/>
              <w:rPr>
                <w:rFonts w:cs="Times New Roman"/>
                <w:b/>
                <w:bCs/>
                <w:color w:val="000000"/>
                <w:szCs w:val="24"/>
              </w:rPr>
            </w:pPr>
            <w:r w:rsidRPr="00F95037">
              <w:rPr>
                <w:rFonts w:cs="Times New Roman"/>
                <w:b/>
                <w:bCs/>
                <w:color w:val="000000"/>
                <w:szCs w:val="24"/>
              </w:rPr>
              <w:t> </w:t>
            </w:r>
            <w:r w:rsidRPr="00934909">
              <w:rPr>
                <w:rFonts w:cs="Times New Roman"/>
                <w:b/>
                <w:bCs/>
                <w:color w:val="000000"/>
                <w:szCs w:val="24"/>
              </w:rPr>
              <w:t>69.8</w:t>
            </w:r>
            <w:r>
              <w:rPr>
                <w:rFonts w:cs="Times New Roman"/>
                <w:b/>
                <w:bCs/>
                <w:color w:val="000000"/>
                <w:szCs w:val="24"/>
              </w:rPr>
              <w:t>%</w:t>
            </w:r>
          </w:p>
        </w:tc>
        <w:tc>
          <w:tcPr>
            <w:tcW w:w="1056" w:type="dxa"/>
            <w:tcBorders>
              <w:top w:val="nil"/>
              <w:left w:val="nil"/>
              <w:bottom w:val="single" w:sz="4" w:space="0" w:color="auto"/>
              <w:right w:val="single" w:sz="4" w:space="0" w:color="auto"/>
            </w:tcBorders>
            <w:shd w:val="clear" w:color="auto" w:fill="auto"/>
            <w:noWrap/>
            <w:vAlign w:val="bottom"/>
            <w:hideMark/>
          </w:tcPr>
          <w:p w14:paraId="011477D6" w14:textId="77777777" w:rsidR="009D733B" w:rsidRPr="00F95037" w:rsidRDefault="009D733B" w:rsidP="009D006E">
            <w:pPr>
              <w:bidi w:val="0"/>
              <w:spacing w:after="0" w:line="240" w:lineRule="auto"/>
              <w:jc w:val="center"/>
              <w:rPr>
                <w:rFonts w:cs="Times New Roman"/>
                <w:b/>
                <w:bCs/>
                <w:color w:val="000000"/>
                <w:szCs w:val="24"/>
              </w:rPr>
            </w:pPr>
            <w:r w:rsidRPr="00F95037">
              <w:rPr>
                <w:rFonts w:cs="Times New Roman"/>
                <w:color w:val="000000"/>
                <w:szCs w:val="24"/>
              </w:rPr>
              <w:t> </w:t>
            </w:r>
            <w:r w:rsidRPr="00934909">
              <w:rPr>
                <w:rFonts w:cs="Times New Roman"/>
                <w:b/>
                <w:bCs/>
                <w:color w:val="000000"/>
                <w:szCs w:val="24"/>
              </w:rPr>
              <w:t>76.24</w:t>
            </w:r>
            <w:r>
              <w:rPr>
                <w:rFonts w:cs="Times New Roman"/>
                <w:b/>
                <w:bCs/>
                <w:color w:val="000000"/>
                <w:szCs w:val="24"/>
              </w:rPr>
              <w:t>%</w:t>
            </w:r>
          </w:p>
        </w:tc>
        <w:tc>
          <w:tcPr>
            <w:tcW w:w="1303" w:type="dxa"/>
            <w:tcBorders>
              <w:top w:val="nil"/>
              <w:left w:val="nil"/>
              <w:bottom w:val="single" w:sz="4" w:space="0" w:color="auto"/>
              <w:right w:val="single" w:sz="4" w:space="0" w:color="auto"/>
            </w:tcBorders>
            <w:shd w:val="clear" w:color="auto" w:fill="auto"/>
            <w:noWrap/>
            <w:vAlign w:val="bottom"/>
            <w:hideMark/>
          </w:tcPr>
          <w:p w14:paraId="0945ED7D" w14:textId="77777777" w:rsidR="009D733B" w:rsidRPr="00F95037" w:rsidRDefault="009D733B" w:rsidP="009D006E">
            <w:pPr>
              <w:bidi w:val="0"/>
              <w:spacing w:after="0" w:line="240" w:lineRule="auto"/>
              <w:jc w:val="center"/>
              <w:rPr>
                <w:rFonts w:cs="Times New Roman"/>
                <w:b/>
                <w:bCs/>
                <w:color w:val="000000"/>
                <w:szCs w:val="24"/>
              </w:rPr>
            </w:pPr>
            <w:r w:rsidRPr="00F95037">
              <w:rPr>
                <w:rFonts w:cs="Times New Roman"/>
                <w:b/>
                <w:bCs/>
                <w:color w:val="000000"/>
                <w:szCs w:val="24"/>
              </w:rPr>
              <w:t> </w:t>
            </w:r>
            <w:r w:rsidRPr="00934909">
              <w:rPr>
                <w:rFonts w:cs="Times New Roman"/>
                <w:b/>
                <w:bCs/>
                <w:color w:val="000000"/>
                <w:szCs w:val="24"/>
              </w:rPr>
              <w:t>73.2</w:t>
            </w:r>
            <w:r>
              <w:rPr>
                <w:rFonts w:cs="Times New Roman"/>
                <w:b/>
                <w:bCs/>
                <w:color w:val="000000"/>
                <w:szCs w:val="24"/>
              </w:rPr>
              <w:t>%</w:t>
            </w:r>
          </w:p>
        </w:tc>
      </w:tr>
      <w:tr w:rsidR="009D733B" w:rsidRPr="00F95037" w14:paraId="39C23258" w14:textId="77777777" w:rsidTr="009D733B">
        <w:trPr>
          <w:trHeight w:val="312"/>
          <w:jc w:val="center"/>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5CF8B3AD" w14:textId="19C1B0D1" w:rsidR="009D733B" w:rsidRPr="00F95037" w:rsidRDefault="00E24081" w:rsidP="009D006E">
            <w:pPr>
              <w:bidi w:val="0"/>
              <w:spacing w:after="0" w:line="240" w:lineRule="auto"/>
              <w:jc w:val="center"/>
              <w:rPr>
                <w:rFonts w:cs="Times New Roman"/>
                <w:b/>
                <w:bCs/>
                <w:color w:val="000000"/>
                <w:szCs w:val="24"/>
              </w:rPr>
            </w:pPr>
            <w:proofErr w:type="spellStart"/>
            <w:r>
              <w:rPr>
                <w:rFonts w:cs="Times New Roman"/>
                <w:b/>
                <w:bCs/>
                <w:color w:val="000000"/>
                <w:szCs w:val="24"/>
              </w:rPr>
              <w:t>SemFold</w:t>
            </w:r>
            <w:proofErr w:type="spellEnd"/>
          </w:p>
        </w:tc>
        <w:tc>
          <w:tcPr>
            <w:tcW w:w="2143" w:type="dxa"/>
            <w:tcBorders>
              <w:top w:val="nil"/>
              <w:left w:val="nil"/>
              <w:bottom w:val="single" w:sz="4" w:space="0" w:color="auto"/>
              <w:right w:val="single" w:sz="4" w:space="0" w:color="auto"/>
            </w:tcBorders>
            <w:shd w:val="clear" w:color="auto" w:fill="auto"/>
            <w:noWrap/>
            <w:vAlign w:val="bottom"/>
            <w:hideMark/>
          </w:tcPr>
          <w:p w14:paraId="4C11E630" w14:textId="43B379E6" w:rsidR="009D733B" w:rsidRPr="00F95037" w:rsidRDefault="00C47F87" w:rsidP="009D006E">
            <w:pPr>
              <w:bidi w:val="0"/>
              <w:spacing w:after="0" w:line="240" w:lineRule="auto"/>
              <w:jc w:val="center"/>
              <w:rPr>
                <w:rFonts w:cs="Times New Roman"/>
                <w:color w:val="000000"/>
                <w:szCs w:val="24"/>
              </w:rPr>
            </w:pPr>
            <w:r>
              <w:rPr>
                <w:rFonts w:cs="Times New Roman"/>
                <w:color w:val="000000"/>
                <w:szCs w:val="24"/>
              </w:rPr>
              <w:t>60.89</w:t>
            </w:r>
            <w:r w:rsidR="009D733B" w:rsidRPr="00F95037">
              <w:rPr>
                <w:rFonts w:cs="Times New Roman"/>
                <w:color w:val="000000"/>
                <w:szCs w:val="24"/>
              </w:rPr>
              <w:t> </w:t>
            </w:r>
            <w:r w:rsidR="009D733B">
              <w:rPr>
                <w:rFonts w:cs="Times New Roman"/>
                <w:color w:val="000000"/>
                <w:szCs w:val="24"/>
              </w:rPr>
              <w:t>%</w:t>
            </w:r>
          </w:p>
        </w:tc>
        <w:tc>
          <w:tcPr>
            <w:tcW w:w="1056" w:type="dxa"/>
            <w:tcBorders>
              <w:top w:val="nil"/>
              <w:left w:val="nil"/>
              <w:bottom w:val="single" w:sz="4" w:space="0" w:color="auto"/>
              <w:right w:val="single" w:sz="4" w:space="0" w:color="auto"/>
            </w:tcBorders>
            <w:shd w:val="clear" w:color="auto" w:fill="auto"/>
            <w:noWrap/>
            <w:vAlign w:val="bottom"/>
            <w:hideMark/>
          </w:tcPr>
          <w:p w14:paraId="65B8A051" w14:textId="13BEC9DA" w:rsidR="009D733B" w:rsidRPr="00F95037" w:rsidRDefault="00C47F87" w:rsidP="009D006E">
            <w:pPr>
              <w:bidi w:val="0"/>
              <w:spacing w:after="0" w:line="240" w:lineRule="auto"/>
              <w:jc w:val="center"/>
              <w:rPr>
                <w:rFonts w:cs="Times New Roman"/>
                <w:color w:val="000000"/>
                <w:szCs w:val="24"/>
              </w:rPr>
            </w:pPr>
            <w:r>
              <w:rPr>
                <w:rFonts w:cs="Times New Roman"/>
                <w:color w:val="000000"/>
                <w:szCs w:val="24"/>
              </w:rPr>
              <w:t>70.71</w:t>
            </w:r>
            <w:r w:rsidR="009D733B">
              <w:rPr>
                <w:rFonts w:cs="Times New Roman"/>
                <w:color w:val="000000"/>
                <w:szCs w:val="24"/>
              </w:rPr>
              <w:t>%</w:t>
            </w:r>
            <w:r w:rsidR="009D733B" w:rsidRPr="00F95037">
              <w:rPr>
                <w:rFonts w:cs="Times New Roman"/>
                <w:color w:val="000000"/>
                <w:szCs w:val="24"/>
              </w:rPr>
              <w:t> </w:t>
            </w:r>
          </w:p>
        </w:tc>
        <w:tc>
          <w:tcPr>
            <w:tcW w:w="1303" w:type="dxa"/>
            <w:tcBorders>
              <w:top w:val="nil"/>
              <w:left w:val="nil"/>
              <w:bottom w:val="single" w:sz="4" w:space="0" w:color="auto"/>
              <w:right w:val="single" w:sz="4" w:space="0" w:color="auto"/>
            </w:tcBorders>
            <w:shd w:val="clear" w:color="auto" w:fill="auto"/>
            <w:noWrap/>
            <w:vAlign w:val="bottom"/>
            <w:hideMark/>
          </w:tcPr>
          <w:p w14:paraId="76EB3E4E" w14:textId="72CBA3CD" w:rsidR="009D733B" w:rsidRPr="00F95037" w:rsidRDefault="00C47F87" w:rsidP="009D006E">
            <w:pPr>
              <w:bidi w:val="0"/>
              <w:spacing w:after="0" w:line="240" w:lineRule="auto"/>
              <w:jc w:val="center"/>
              <w:rPr>
                <w:rFonts w:cs="Times New Roman"/>
                <w:color w:val="000000"/>
                <w:szCs w:val="24"/>
              </w:rPr>
            </w:pPr>
            <w:r>
              <w:rPr>
                <w:rFonts w:cs="Times New Roman"/>
                <w:color w:val="000000"/>
                <w:szCs w:val="24"/>
              </w:rPr>
              <w:t>52.0</w:t>
            </w:r>
            <w:r w:rsidR="009D733B">
              <w:rPr>
                <w:rFonts w:cs="Times New Roman"/>
                <w:color w:val="000000"/>
                <w:szCs w:val="24"/>
              </w:rPr>
              <w:t>%</w:t>
            </w:r>
          </w:p>
        </w:tc>
      </w:tr>
    </w:tbl>
    <w:p w14:paraId="420B9FDF" w14:textId="77777777" w:rsidR="009D733B" w:rsidRDefault="009D733B" w:rsidP="009D733B">
      <w:pPr>
        <w:jc w:val="both"/>
        <w:rPr>
          <w:rtl/>
        </w:rPr>
      </w:pPr>
    </w:p>
    <w:p w14:paraId="403B7B24" w14:textId="41CEF059" w:rsidR="009D733B" w:rsidRDefault="009D733B" w:rsidP="009D733B">
      <w:pPr>
        <w:pStyle w:val="a8"/>
        <w:rPr>
          <w:lang w:bidi="fa-IR"/>
        </w:rPr>
      </w:pPr>
      <w:bookmarkStart w:id="141" w:name="_Hlk175856123"/>
      <w:r>
        <w:rPr>
          <w:rFonts w:hint="cs"/>
          <w:rtl/>
        </w:rPr>
        <w:t xml:space="preserve">جدول بالا به مقایسه بهترین دقت به دست آمده از </w:t>
      </w:r>
      <w:r w:rsidR="00E24081">
        <w:rPr>
          <w:rFonts w:hint="cs"/>
          <w:rtl/>
        </w:rPr>
        <w:t>الگوریتم</w:t>
      </w:r>
      <w:r>
        <w:rPr>
          <w:rFonts w:hint="cs"/>
          <w:rtl/>
        </w:rPr>
        <w:t xml:space="preserve"> پیشنهادی ما با سایر روش</w:t>
      </w:r>
      <w:r>
        <w:rPr>
          <w:rtl/>
        </w:rPr>
        <w:softHyphen/>
      </w:r>
      <w:r>
        <w:rPr>
          <w:rFonts w:hint="cs"/>
          <w:rtl/>
        </w:rPr>
        <w:t>های معروف تعبیه کلمات می</w:t>
      </w:r>
      <w:r>
        <w:rPr>
          <w:rtl/>
        </w:rPr>
        <w:softHyphen/>
      </w:r>
      <w:r>
        <w:rPr>
          <w:rFonts w:hint="cs"/>
          <w:rtl/>
        </w:rPr>
        <w:t xml:space="preserve">پردازد. </w:t>
      </w:r>
      <w:r w:rsidR="00E24081">
        <w:rPr>
          <w:rFonts w:hint="cs"/>
          <w:rtl/>
        </w:rPr>
        <w:t>نام الگوریتم پیشنهادی خود را در این پایان</w:t>
      </w:r>
      <w:r w:rsidR="00E24081">
        <w:rPr>
          <w:rtl/>
        </w:rPr>
        <w:softHyphen/>
      </w:r>
      <w:r w:rsidR="00E24081">
        <w:rPr>
          <w:rFonts w:hint="cs"/>
          <w:rtl/>
        </w:rPr>
        <w:t xml:space="preserve">نامه </w:t>
      </w:r>
      <w:proofErr w:type="spellStart"/>
      <w:r w:rsidR="00E24081">
        <w:t>SemFold</w:t>
      </w:r>
      <w:proofErr w:type="spellEnd"/>
      <w:r w:rsidR="00E24081">
        <w:rPr>
          <w:rFonts w:hint="cs"/>
          <w:rtl/>
        </w:rPr>
        <w:t xml:space="preserve"> </w:t>
      </w:r>
      <w:r w:rsidR="00E24081">
        <w:rPr>
          <w:rFonts w:hint="cs"/>
          <w:rtl/>
          <w:lang w:bidi="fa-IR"/>
        </w:rPr>
        <w:t>گذاشته</w:t>
      </w:r>
      <w:r w:rsidR="00E24081">
        <w:rPr>
          <w:rtl/>
          <w:lang w:bidi="fa-IR"/>
        </w:rPr>
        <w:softHyphen/>
      </w:r>
      <w:r w:rsidR="00E24081">
        <w:rPr>
          <w:rFonts w:hint="cs"/>
          <w:rtl/>
          <w:lang w:bidi="fa-IR"/>
        </w:rPr>
        <w:t xml:space="preserve">ایم. </w:t>
      </w:r>
      <w:r>
        <w:rPr>
          <w:rFonts w:hint="cs"/>
          <w:rtl/>
        </w:rPr>
        <w:t>همانطور که در نتایج مشاهده می</w:t>
      </w:r>
      <w:r>
        <w:rPr>
          <w:rtl/>
        </w:rPr>
        <w:softHyphen/>
      </w:r>
      <w:r>
        <w:rPr>
          <w:rFonts w:hint="cs"/>
          <w:rtl/>
        </w:rPr>
        <w:t xml:space="preserve">شود، دقت روش </w:t>
      </w:r>
      <w:proofErr w:type="spellStart"/>
      <w:r w:rsidR="00E24081">
        <w:t>SemFold</w:t>
      </w:r>
      <w:proofErr w:type="spellEnd"/>
      <w:r>
        <w:rPr>
          <w:rFonts w:hint="cs"/>
          <w:rtl/>
        </w:rPr>
        <w:t xml:space="preserve"> در حد سایر روش</w:t>
      </w:r>
      <w:r>
        <w:rPr>
          <w:rtl/>
        </w:rPr>
        <w:softHyphen/>
      </w:r>
      <w:r>
        <w:rPr>
          <w:rFonts w:hint="cs"/>
          <w:rtl/>
        </w:rPr>
        <w:t>های تعبیه کلمات است.</w:t>
      </w:r>
      <w:r w:rsidR="00764C00">
        <w:rPr>
          <w:rFonts w:hint="cs"/>
          <w:rtl/>
        </w:rPr>
        <w:t xml:space="preserve"> دقت م</w:t>
      </w:r>
      <w:r w:rsidR="00764C00">
        <w:rPr>
          <w:rFonts w:hint="cs"/>
          <w:rtl/>
          <w:lang w:bidi="fa-IR"/>
        </w:rPr>
        <w:t xml:space="preserve">جموعه داده </w:t>
      </w:r>
      <w:proofErr w:type="spellStart"/>
      <w:r w:rsidR="00764C00">
        <w:rPr>
          <w:lang w:bidi="fa-IR"/>
        </w:rPr>
        <w:t>CommonsenseQA</w:t>
      </w:r>
      <w:proofErr w:type="spellEnd"/>
      <w:r w:rsidR="00764C00">
        <w:rPr>
          <w:rFonts w:hint="cs"/>
          <w:rtl/>
          <w:lang w:bidi="fa-IR"/>
        </w:rPr>
        <w:t xml:space="preserve"> در </w:t>
      </w:r>
      <w:r w:rsidR="008A4A2E">
        <w:rPr>
          <w:rFonts w:hint="cs"/>
          <w:rtl/>
          <w:lang w:bidi="fa-IR"/>
        </w:rPr>
        <w:t>روش</w:t>
      </w:r>
      <w:r w:rsidR="00764C00">
        <w:rPr>
          <w:rFonts w:hint="cs"/>
          <w:rtl/>
          <w:lang w:bidi="fa-IR"/>
        </w:rPr>
        <w:t xml:space="preserve"> پیشنهادی ما از </w:t>
      </w:r>
      <w:r w:rsidR="008A4A2E">
        <w:rPr>
          <w:rFonts w:hint="cs"/>
          <w:rtl/>
          <w:lang w:bidi="fa-IR"/>
        </w:rPr>
        <w:t xml:space="preserve">الگوریتم </w:t>
      </w:r>
      <w:r w:rsidR="008A4A2E">
        <w:rPr>
          <w:lang w:bidi="fa-IR"/>
        </w:rPr>
        <w:t>UMAP</w:t>
      </w:r>
      <w:r w:rsidR="008A4A2E">
        <w:rPr>
          <w:rFonts w:hint="cs"/>
          <w:rtl/>
          <w:lang w:bidi="fa-IR"/>
        </w:rPr>
        <w:t xml:space="preserve"> با ابعاد 70*70 به دست آمده است. دقت مجموعه داده </w:t>
      </w:r>
      <w:r w:rsidR="008A4A2E">
        <w:rPr>
          <w:lang w:bidi="fa-IR"/>
        </w:rPr>
        <w:t>QASC</w:t>
      </w:r>
      <w:r w:rsidR="008A4A2E">
        <w:rPr>
          <w:rFonts w:hint="cs"/>
          <w:rtl/>
          <w:lang w:bidi="fa-IR"/>
        </w:rPr>
        <w:t xml:space="preserve"> از الگوریتم </w:t>
      </w:r>
      <w:r w:rsidR="008A4A2E">
        <w:rPr>
          <w:lang w:bidi="fa-IR"/>
        </w:rPr>
        <w:t>t-SNE</w:t>
      </w:r>
      <w:r w:rsidR="008A4A2E">
        <w:rPr>
          <w:rFonts w:hint="cs"/>
          <w:rtl/>
          <w:lang w:bidi="fa-IR"/>
        </w:rPr>
        <w:t xml:space="preserve"> با ابعاد 90*90 به دست آمده است. همچنین بهترین دقت مجموعه داده </w:t>
      </w:r>
      <w:r w:rsidR="008A4A2E">
        <w:rPr>
          <w:lang w:bidi="fa-IR"/>
        </w:rPr>
        <w:t>ARC</w:t>
      </w:r>
      <w:r w:rsidR="008A4A2E">
        <w:rPr>
          <w:rFonts w:hint="cs"/>
          <w:rtl/>
          <w:lang w:bidi="fa-IR"/>
        </w:rPr>
        <w:t xml:space="preserve"> از الگوریتم </w:t>
      </w:r>
      <w:r w:rsidR="008A4A2E">
        <w:rPr>
          <w:lang w:bidi="fa-IR"/>
        </w:rPr>
        <w:t>t-SNE</w:t>
      </w:r>
      <w:r w:rsidR="008A4A2E">
        <w:rPr>
          <w:rFonts w:hint="cs"/>
          <w:rtl/>
          <w:lang w:bidi="fa-IR"/>
        </w:rPr>
        <w:t xml:space="preserve"> با ابعاد 60*60 به دست آمده است. بهترین معیار شباهتی که بالاترین دقت</w:t>
      </w:r>
      <w:r w:rsidR="008A4A2E">
        <w:rPr>
          <w:rtl/>
          <w:lang w:bidi="fa-IR"/>
        </w:rPr>
        <w:softHyphen/>
      </w:r>
      <w:r w:rsidR="008A4A2E">
        <w:rPr>
          <w:rFonts w:hint="cs"/>
          <w:rtl/>
          <w:lang w:bidi="fa-IR"/>
        </w:rPr>
        <w:t>ها را در آن دریافت کردیم، برای تمامی مجموعه داده</w:t>
      </w:r>
      <w:r w:rsidR="008A4A2E">
        <w:rPr>
          <w:rtl/>
          <w:lang w:bidi="fa-IR"/>
        </w:rPr>
        <w:softHyphen/>
      </w:r>
      <w:r w:rsidR="008A4A2E">
        <w:rPr>
          <w:rFonts w:hint="cs"/>
          <w:rtl/>
          <w:lang w:bidi="fa-IR"/>
        </w:rPr>
        <w:t>ها معیار شباهت کسینوسی بوده است.</w:t>
      </w:r>
      <w:r>
        <w:rPr>
          <w:rFonts w:hint="cs"/>
          <w:rtl/>
        </w:rPr>
        <w:t xml:space="preserve"> مدل </w:t>
      </w:r>
      <w:r>
        <w:t>BERT</w:t>
      </w:r>
      <w:r>
        <w:rPr>
          <w:rFonts w:hint="cs"/>
          <w:rtl/>
        </w:rPr>
        <w:t xml:space="preserve"> به دلیل پیشرفته بودن و استفاده از حجم عظیمی از داده</w:t>
      </w:r>
      <w:r>
        <w:rPr>
          <w:rtl/>
        </w:rPr>
        <w:softHyphen/>
      </w:r>
      <w:r>
        <w:rPr>
          <w:rFonts w:hint="cs"/>
          <w:rtl/>
        </w:rPr>
        <w:t>ها به منظور آموزش شبکه عصبی، همواره از روش ما پاسخ بهتری گرفته است.</w:t>
      </w:r>
    </w:p>
    <w:p w14:paraId="4D4954B1" w14:textId="14BE2648" w:rsidR="009D733B" w:rsidRDefault="009D733B" w:rsidP="009D733B">
      <w:pPr>
        <w:pStyle w:val="aa"/>
        <w:rPr>
          <w:rtl/>
        </w:rPr>
      </w:pPr>
      <w:bookmarkStart w:id="142" w:name="_Toc175851358"/>
      <w:bookmarkEnd w:id="141"/>
      <w:r>
        <w:rPr>
          <w:rFonts w:hint="cs"/>
          <w:rtl/>
        </w:rPr>
        <w:t>جدول (</w:t>
      </w:r>
      <w:r w:rsidR="00BE2774">
        <w:rPr>
          <w:rFonts w:hint="cs"/>
          <w:rtl/>
        </w:rPr>
        <w:t>9</w:t>
      </w:r>
      <w:r>
        <w:rPr>
          <w:rFonts w:hint="cs"/>
          <w:rtl/>
        </w:rPr>
        <w:t xml:space="preserve">-5) </w:t>
      </w:r>
      <w:r w:rsidRPr="000271AF">
        <w:rPr>
          <w:rFonts w:hint="cs"/>
          <w:rtl/>
        </w:rPr>
        <w:t>مقایسه سرعت پاسخ</w:t>
      </w:r>
      <w:r w:rsidRPr="000271AF">
        <w:rPr>
          <w:rtl/>
        </w:rPr>
        <w:softHyphen/>
      </w:r>
      <w:r w:rsidRPr="000271AF">
        <w:rPr>
          <w:rFonts w:hint="cs"/>
          <w:rtl/>
        </w:rPr>
        <w:t xml:space="preserve">گویی به سوالات در روش </w:t>
      </w:r>
      <w:r w:rsidR="000A1A0B">
        <w:rPr>
          <w:rFonts w:hint="cs"/>
          <w:rtl/>
        </w:rPr>
        <w:t>خوشه‌بندی</w:t>
      </w:r>
      <w:r w:rsidRPr="000271AF">
        <w:rPr>
          <w:rFonts w:hint="cs"/>
          <w:rtl/>
        </w:rPr>
        <w:t xml:space="preserve"> معنایی و سایر روش</w:t>
      </w:r>
      <w:r w:rsidRPr="000271AF">
        <w:rPr>
          <w:rtl/>
        </w:rPr>
        <w:softHyphen/>
      </w:r>
      <w:r w:rsidRPr="000271AF">
        <w:rPr>
          <w:rFonts w:hint="cs"/>
          <w:rtl/>
        </w:rPr>
        <w:t>ها</w:t>
      </w:r>
      <w:bookmarkEnd w:id="142"/>
    </w:p>
    <w:tbl>
      <w:tblPr>
        <w:tblW w:w="5873" w:type="dxa"/>
        <w:jc w:val="center"/>
        <w:tblLook w:val="04A0" w:firstRow="1" w:lastRow="0" w:firstColumn="1" w:lastColumn="0" w:noHBand="0" w:noVBand="1"/>
      </w:tblPr>
      <w:tblGrid>
        <w:gridCol w:w="1544"/>
        <w:gridCol w:w="2143"/>
        <w:gridCol w:w="883"/>
        <w:gridCol w:w="1303"/>
      </w:tblGrid>
      <w:tr w:rsidR="009D733B" w:rsidRPr="00F95037" w14:paraId="70FC8DEC" w14:textId="77777777" w:rsidTr="009D006E">
        <w:trPr>
          <w:trHeight w:val="408"/>
          <w:jc w:val="center"/>
        </w:trPr>
        <w:tc>
          <w:tcPr>
            <w:tcW w:w="15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C139DC" w14:textId="77777777" w:rsidR="009D733B" w:rsidRPr="00F95037" w:rsidRDefault="009D733B" w:rsidP="009D006E">
            <w:pPr>
              <w:bidi w:val="0"/>
              <w:spacing w:after="0" w:line="240" w:lineRule="auto"/>
              <w:jc w:val="center"/>
              <w:rPr>
                <w:rFonts w:cs="Times New Roman"/>
                <w:b/>
                <w:bCs/>
                <w:color w:val="000000"/>
                <w:szCs w:val="24"/>
              </w:rPr>
            </w:pPr>
            <w:r w:rsidRPr="00F95037">
              <w:rPr>
                <w:rFonts w:cs="Times New Roman"/>
                <w:b/>
                <w:bCs/>
                <w:color w:val="000000"/>
                <w:szCs w:val="24"/>
              </w:rPr>
              <w:t> </w:t>
            </w:r>
          </w:p>
        </w:tc>
        <w:tc>
          <w:tcPr>
            <w:tcW w:w="4329" w:type="dxa"/>
            <w:gridSpan w:val="3"/>
            <w:tcBorders>
              <w:top w:val="single" w:sz="4" w:space="0" w:color="auto"/>
              <w:left w:val="nil"/>
              <w:bottom w:val="single" w:sz="4" w:space="0" w:color="auto"/>
              <w:right w:val="single" w:sz="4" w:space="0" w:color="auto"/>
            </w:tcBorders>
            <w:shd w:val="clear" w:color="auto" w:fill="auto"/>
            <w:noWrap/>
            <w:vAlign w:val="bottom"/>
            <w:hideMark/>
          </w:tcPr>
          <w:p w14:paraId="17D567D1" w14:textId="77777777" w:rsidR="009D733B" w:rsidRPr="00F95037" w:rsidRDefault="009D733B" w:rsidP="009D006E">
            <w:pPr>
              <w:spacing w:after="0" w:line="240" w:lineRule="auto"/>
              <w:jc w:val="center"/>
              <w:rPr>
                <w:rFonts w:ascii="Arial" w:hAnsi="Arial"/>
                <w:b/>
                <w:bCs/>
                <w:color w:val="000000"/>
                <w:szCs w:val="24"/>
              </w:rPr>
            </w:pPr>
            <w:r w:rsidRPr="00F95037">
              <w:rPr>
                <w:rFonts w:hint="cs"/>
                <w:b/>
                <w:bCs/>
                <w:color w:val="000000"/>
                <w:szCs w:val="24"/>
                <w:rtl/>
              </w:rPr>
              <w:t>مجموعه داده</w:t>
            </w:r>
          </w:p>
        </w:tc>
      </w:tr>
      <w:tr w:rsidR="009D733B" w:rsidRPr="00F95037" w14:paraId="5400B880" w14:textId="77777777" w:rsidTr="009D006E">
        <w:trPr>
          <w:trHeight w:val="408"/>
          <w:jc w:val="center"/>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23DD7E23" w14:textId="77777777" w:rsidR="009D733B" w:rsidRPr="00F95037" w:rsidRDefault="009D733B" w:rsidP="009D006E">
            <w:pPr>
              <w:spacing w:after="0" w:line="240" w:lineRule="auto"/>
              <w:jc w:val="center"/>
              <w:rPr>
                <w:rFonts w:ascii="Arial" w:hAnsi="Arial"/>
                <w:b/>
                <w:bCs/>
                <w:color w:val="000000"/>
                <w:szCs w:val="24"/>
                <w:rtl/>
              </w:rPr>
            </w:pPr>
            <w:r w:rsidRPr="00F95037">
              <w:rPr>
                <w:rFonts w:hint="cs"/>
                <w:b/>
                <w:bCs/>
                <w:color w:val="000000"/>
                <w:szCs w:val="24"/>
                <w:rtl/>
              </w:rPr>
              <w:t>نام مدل</w:t>
            </w:r>
          </w:p>
        </w:tc>
        <w:tc>
          <w:tcPr>
            <w:tcW w:w="2143" w:type="dxa"/>
            <w:tcBorders>
              <w:top w:val="nil"/>
              <w:left w:val="nil"/>
              <w:bottom w:val="single" w:sz="4" w:space="0" w:color="auto"/>
              <w:right w:val="single" w:sz="4" w:space="0" w:color="auto"/>
            </w:tcBorders>
            <w:shd w:val="clear" w:color="auto" w:fill="auto"/>
            <w:noWrap/>
            <w:vAlign w:val="bottom"/>
            <w:hideMark/>
          </w:tcPr>
          <w:p w14:paraId="033CD1AC" w14:textId="77777777" w:rsidR="009D733B" w:rsidRPr="00F95037" w:rsidRDefault="009D733B" w:rsidP="009D006E">
            <w:pPr>
              <w:bidi w:val="0"/>
              <w:spacing w:after="0" w:line="240" w:lineRule="auto"/>
              <w:jc w:val="center"/>
              <w:rPr>
                <w:rFonts w:cs="Times New Roman"/>
                <w:b/>
                <w:bCs/>
                <w:color w:val="000000"/>
                <w:szCs w:val="24"/>
                <w:rtl/>
              </w:rPr>
            </w:pPr>
            <w:proofErr w:type="spellStart"/>
            <w:r w:rsidRPr="00F95037">
              <w:rPr>
                <w:rFonts w:cs="Times New Roman"/>
                <w:b/>
                <w:bCs/>
                <w:color w:val="000000"/>
                <w:szCs w:val="24"/>
              </w:rPr>
              <w:t>CommonsenseQA</w:t>
            </w:r>
            <w:proofErr w:type="spellEnd"/>
          </w:p>
        </w:tc>
        <w:tc>
          <w:tcPr>
            <w:tcW w:w="883" w:type="dxa"/>
            <w:tcBorders>
              <w:top w:val="nil"/>
              <w:left w:val="nil"/>
              <w:bottom w:val="single" w:sz="4" w:space="0" w:color="auto"/>
              <w:right w:val="single" w:sz="4" w:space="0" w:color="auto"/>
            </w:tcBorders>
            <w:shd w:val="clear" w:color="auto" w:fill="auto"/>
            <w:noWrap/>
            <w:vAlign w:val="bottom"/>
            <w:hideMark/>
          </w:tcPr>
          <w:p w14:paraId="4F445580" w14:textId="77777777" w:rsidR="009D733B" w:rsidRPr="00F95037" w:rsidRDefault="009D733B" w:rsidP="009D006E">
            <w:pPr>
              <w:bidi w:val="0"/>
              <w:spacing w:after="0" w:line="240" w:lineRule="auto"/>
              <w:jc w:val="center"/>
              <w:rPr>
                <w:rFonts w:cs="Times New Roman"/>
                <w:b/>
                <w:bCs/>
                <w:color w:val="000000"/>
                <w:szCs w:val="24"/>
              </w:rPr>
            </w:pPr>
            <w:r>
              <w:rPr>
                <w:rFonts w:cs="Times New Roman"/>
                <w:b/>
                <w:bCs/>
                <w:color w:val="000000"/>
                <w:szCs w:val="24"/>
              </w:rPr>
              <w:t>QASC</w:t>
            </w:r>
          </w:p>
        </w:tc>
        <w:tc>
          <w:tcPr>
            <w:tcW w:w="1303" w:type="dxa"/>
            <w:tcBorders>
              <w:top w:val="nil"/>
              <w:left w:val="nil"/>
              <w:bottom w:val="single" w:sz="4" w:space="0" w:color="auto"/>
              <w:right w:val="single" w:sz="4" w:space="0" w:color="auto"/>
            </w:tcBorders>
            <w:shd w:val="clear" w:color="auto" w:fill="auto"/>
            <w:noWrap/>
            <w:vAlign w:val="bottom"/>
            <w:hideMark/>
          </w:tcPr>
          <w:p w14:paraId="0B90FB2E" w14:textId="77777777" w:rsidR="009D733B" w:rsidRPr="00F95037" w:rsidRDefault="009D733B" w:rsidP="009D006E">
            <w:pPr>
              <w:bidi w:val="0"/>
              <w:spacing w:after="0" w:line="240" w:lineRule="auto"/>
              <w:jc w:val="center"/>
              <w:rPr>
                <w:rFonts w:cs="Times New Roman"/>
                <w:b/>
                <w:bCs/>
                <w:color w:val="000000"/>
                <w:szCs w:val="24"/>
              </w:rPr>
            </w:pPr>
            <w:r>
              <w:rPr>
                <w:rFonts w:cs="Times New Roman"/>
                <w:b/>
                <w:bCs/>
                <w:color w:val="000000"/>
                <w:szCs w:val="24"/>
              </w:rPr>
              <w:t>ARC</w:t>
            </w:r>
          </w:p>
        </w:tc>
      </w:tr>
      <w:tr w:rsidR="009D733B" w:rsidRPr="00F95037" w14:paraId="58B062DA" w14:textId="77777777" w:rsidTr="009D006E">
        <w:trPr>
          <w:trHeight w:val="312"/>
          <w:jc w:val="center"/>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3AB2E775" w14:textId="77777777" w:rsidR="009D733B" w:rsidRPr="00F95037" w:rsidRDefault="009D733B" w:rsidP="009D006E">
            <w:pPr>
              <w:bidi w:val="0"/>
              <w:spacing w:after="0" w:line="240" w:lineRule="auto"/>
              <w:jc w:val="center"/>
              <w:rPr>
                <w:rFonts w:cs="Times New Roman"/>
                <w:b/>
                <w:bCs/>
                <w:color w:val="000000"/>
                <w:szCs w:val="24"/>
              </w:rPr>
            </w:pPr>
            <w:proofErr w:type="spellStart"/>
            <w:r w:rsidRPr="00F95037">
              <w:rPr>
                <w:rFonts w:cs="Times New Roman"/>
                <w:b/>
                <w:bCs/>
                <w:color w:val="000000"/>
                <w:szCs w:val="24"/>
              </w:rPr>
              <w:t>FastText</w:t>
            </w:r>
            <w:proofErr w:type="spellEnd"/>
          </w:p>
        </w:tc>
        <w:tc>
          <w:tcPr>
            <w:tcW w:w="2143" w:type="dxa"/>
            <w:tcBorders>
              <w:top w:val="nil"/>
              <w:left w:val="nil"/>
              <w:bottom w:val="single" w:sz="4" w:space="0" w:color="auto"/>
              <w:right w:val="single" w:sz="4" w:space="0" w:color="auto"/>
            </w:tcBorders>
            <w:shd w:val="clear" w:color="auto" w:fill="auto"/>
            <w:noWrap/>
            <w:vAlign w:val="bottom"/>
            <w:hideMark/>
          </w:tcPr>
          <w:p w14:paraId="7C664EFD" w14:textId="77777777" w:rsidR="009D733B" w:rsidRPr="00F95037" w:rsidRDefault="009D733B" w:rsidP="009D006E">
            <w:pPr>
              <w:spacing w:after="0" w:line="240" w:lineRule="auto"/>
              <w:jc w:val="center"/>
              <w:rPr>
                <w:rFonts w:cs="Times New Roman"/>
                <w:color w:val="000000"/>
                <w:szCs w:val="24"/>
                <w:rtl/>
              </w:rPr>
            </w:pPr>
            <w:r w:rsidRPr="007D689E">
              <w:rPr>
                <w:rFonts w:cs="Times New Roman"/>
                <w:color w:val="000000"/>
                <w:szCs w:val="24"/>
              </w:rPr>
              <w:t>349</w:t>
            </w:r>
            <w:r w:rsidRPr="00F95037">
              <w:rPr>
                <w:rFonts w:cs="Times New Roman"/>
                <w:color w:val="000000"/>
                <w:szCs w:val="24"/>
              </w:rPr>
              <w:t> </w:t>
            </w:r>
            <w:r>
              <w:rPr>
                <w:rFonts w:cs="Times New Roman"/>
                <w:color w:val="000000"/>
                <w:szCs w:val="24"/>
              </w:rPr>
              <w:t>s</w:t>
            </w:r>
          </w:p>
        </w:tc>
        <w:tc>
          <w:tcPr>
            <w:tcW w:w="883" w:type="dxa"/>
            <w:tcBorders>
              <w:top w:val="nil"/>
              <w:left w:val="nil"/>
              <w:bottom w:val="single" w:sz="4" w:space="0" w:color="auto"/>
              <w:right w:val="single" w:sz="4" w:space="0" w:color="auto"/>
            </w:tcBorders>
            <w:shd w:val="clear" w:color="auto" w:fill="auto"/>
            <w:noWrap/>
            <w:vAlign w:val="bottom"/>
            <w:hideMark/>
          </w:tcPr>
          <w:p w14:paraId="7BF137CB" w14:textId="77777777" w:rsidR="009D733B" w:rsidRPr="00F95037" w:rsidRDefault="009D733B" w:rsidP="009D006E">
            <w:pPr>
              <w:spacing w:after="0" w:line="240" w:lineRule="auto"/>
              <w:jc w:val="center"/>
              <w:rPr>
                <w:rFonts w:cs="Times New Roman"/>
                <w:color w:val="000000"/>
                <w:szCs w:val="24"/>
              </w:rPr>
            </w:pPr>
            <w:r w:rsidRPr="007D689E">
              <w:rPr>
                <w:rFonts w:cs="Times New Roman"/>
                <w:color w:val="000000"/>
                <w:szCs w:val="24"/>
              </w:rPr>
              <w:t>451</w:t>
            </w:r>
            <w:r w:rsidRPr="00F95037">
              <w:rPr>
                <w:rFonts w:cs="Times New Roman"/>
                <w:color w:val="000000"/>
                <w:szCs w:val="24"/>
              </w:rPr>
              <w:t> </w:t>
            </w:r>
            <w:r>
              <w:rPr>
                <w:rFonts w:cs="Times New Roman"/>
                <w:color w:val="000000"/>
                <w:szCs w:val="24"/>
              </w:rPr>
              <w:t>s</w:t>
            </w:r>
          </w:p>
        </w:tc>
        <w:tc>
          <w:tcPr>
            <w:tcW w:w="1303" w:type="dxa"/>
            <w:tcBorders>
              <w:top w:val="nil"/>
              <w:left w:val="nil"/>
              <w:bottom w:val="single" w:sz="4" w:space="0" w:color="auto"/>
              <w:right w:val="single" w:sz="4" w:space="0" w:color="auto"/>
            </w:tcBorders>
            <w:shd w:val="clear" w:color="auto" w:fill="auto"/>
            <w:noWrap/>
            <w:vAlign w:val="bottom"/>
            <w:hideMark/>
          </w:tcPr>
          <w:p w14:paraId="6FF6588F" w14:textId="77777777" w:rsidR="009D733B" w:rsidRPr="00F95037" w:rsidRDefault="009D733B" w:rsidP="009D006E">
            <w:pPr>
              <w:spacing w:after="0" w:line="240" w:lineRule="auto"/>
              <w:jc w:val="center"/>
              <w:rPr>
                <w:rFonts w:cs="Times New Roman"/>
                <w:color w:val="000000"/>
                <w:szCs w:val="24"/>
              </w:rPr>
            </w:pPr>
            <w:r w:rsidRPr="00F95037">
              <w:rPr>
                <w:rFonts w:cs="Times New Roman"/>
                <w:color w:val="000000"/>
                <w:szCs w:val="24"/>
              </w:rPr>
              <w:t> </w:t>
            </w:r>
            <w:r>
              <w:rPr>
                <w:rFonts w:cs="Times New Roman"/>
                <w:color w:val="000000"/>
                <w:szCs w:val="24"/>
              </w:rPr>
              <w:t>326 s</w:t>
            </w:r>
          </w:p>
        </w:tc>
      </w:tr>
      <w:tr w:rsidR="009D733B" w:rsidRPr="00F95037" w14:paraId="71B0FAE4" w14:textId="77777777" w:rsidTr="009D006E">
        <w:trPr>
          <w:trHeight w:val="312"/>
          <w:jc w:val="center"/>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01CD3D9C" w14:textId="77777777" w:rsidR="009D733B" w:rsidRPr="00F95037" w:rsidRDefault="009D733B" w:rsidP="009D006E">
            <w:pPr>
              <w:bidi w:val="0"/>
              <w:spacing w:after="0" w:line="240" w:lineRule="auto"/>
              <w:jc w:val="center"/>
              <w:rPr>
                <w:rFonts w:cs="Times New Roman"/>
                <w:b/>
                <w:bCs/>
                <w:color w:val="000000"/>
                <w:szCs w:val="24"/>
              </w:rPr>
            </w:pPr>
            <w:r w:rsidRPr="00F95037">
              <w:rPr>
                <w:rFonts w:cs="Times New Roman"/>
                <w:b/>
                <w:bCs/>
                <w:color w:val="000000"/>
                <w:szCs w:val="24"/>
              </w:rPr>
              <w:t>Gloves-50d</w:t>
            </w:r>
          </w:p>
        </w:tc>
        <w:tc>
          <w:tcPr>
            <w:tcW w:w="2143" w:type="dxa"/>
            <w:tcBorders>
              <w:top w:val="nil"/>
              <w:left w:val="nil"/>
              <w:bottom w:val="single" w:sz="4" w:space="0" w:color="auto"/>
              <w:right w:val="single" w:sz="4" w:space="0" w:color="auto"/>
            </w:tcBorders>
            <w:shd w:val="clear" w:color="auto" w:fill="auto"/>
            <w:noWrap/>
            <w:vAlign w:val="bottom"/>
            <w:hideMark/>
          </w:tcPr>
          <w:p w14:paraId="39C1392D" w14:textId="77777777" w:rsidR="009D733B" w:rsidRPr="00F95037" w:rsidRDefault="009D733B" w:rsidP="009D006E">
            <w:pPr>
              <w:spacing w:after="0" w:line="240" w:lineRule="auto"/>
              <w:jc w:val="center"/>
              <w:rPr>
                <w:rFonts w:cs="Times New Roman"/>
                <w:color w:val="000000"/>
                <w:szCs w:val="24"/>
                <w:rtl/>
              </w:rPr>
            </w:pPr>
            <w:r w:rsidRPr="007D689E">
              <w:rPr>
                <w:rFonts w:cs="Times New Roman"/>
                <w:color w:val="000000"/>
                <w:szCs w:val="24"/>
              </w:rPr>
              <w:t>198</w:t>
            </w:r>
            <w:r>
              <w:rPr>
                <w:rFonts w:cs="Times New Roman"/>
                <w:color w:val="000000"/>
                <w:szCs w:val="24"/>
              </w:rPr>
              <w:t xml:space="preserve"> s</w:t>
            </w:r>
          </w:p>
        </w:tc>
        <w:tc>
          <w:tcPr>
            <w:tcW w:w="883" w:type="dxa"/>
            <w:tcBorders>
              <w:top w:val="nil"/>
              <w:left w:val="nil"/>
              <w:bottom w:val="single" w:sz="4" w:space="0" w:color="auto"/>
              <w:right w:val="single" w:sz="4" w:space="0" w:color="auto"/>
            </w:tcBorders>
            <w:shd w:val="clear" w:color="auto" w:fill="auto"/>
            <w:noWrap/>
            <w:vAlign w:val="bottom"/>
            <w:hideMark/>
          </w:tcPr>
          <w:p w14:paraId="44BB5355" w14:textId="77777777" w:rsidR="009D733B" w:rsidRPr="00F95037" w:rsidRDefault="009D733B" w:rsidP="009D006E">
            <w:pPr>
              <w:spacing w:after="0" w:line="240" w:lineRule="auto"/>
              <w:jc w:val="center"/>
              <w:rPr>
                <w:rFonts w:cs="Times New Roman"/>
                <w:color w:val="000000"/>
                <w:szCs w:val="24"/>
              </w:rPr>
            </w:pPr>
            <w:r w:rsidRPr="007D689E">
              <w:rPr>
                <w:rFonts w:cs="Times New Roman"/>
                <w:color w:val="000000"/>
                <w:szCs w:val="24"/>
              </w:rPr>
              <w:t>226</w:t>
            </w:r>
            <w:r>
              <w:rPr>
                <w:rFonts w:cs="Times New Roman"/>
                <w:color w:val="000000"/>
                <w:szCs w:val="24"/>
              </w:rPr>
              <w:t xml:space="preserve"> s</w:t>
            </w:r>
          </w:p>
        </w:tc>
        <w:tc>
          <w:tcPr>
            <w:tcW w:w="1303" w:type="dxa"/>
            <w:tcBorders>
              <w:top w:val="nil"/>
              <w:left w:val="nil"/>
              <w:bottom w:val="single" w:sz="4" w:space="0" w:color="auto"/>
              <w:right w:val="single" w:sz="4" w:space="0" w:color="auto"/>
            </w:tcBorders>
            <w:shd w:val="clear" w:color="auto" w:fill="auto"/>
            <w:noWrap/>
            <w:vAlign w:val="bottom"/>
            <w:hideMark/>
          </w:tcPr>
          <w:p w14:paraId="6178C882" w14:textId="77777777" w:rsidR="009D733B" w:rsidRPr="00F95037" w:rsidRDefault="009D733B" w:rsidP="009D006E">
            <w:pPr>
              <w:spacing w:after="0" w:line="240" w:lineRule="auto"/>
              <w:jc w:val="center"/>
              <w:rPr>
                <w:rFonts w:cs="Times New Roman"/>
                <w:color w:val="000000"/>
                <w:szCs w:val="24"/>
              </w:rPr>
            </w:pPr>
            <w:r>
              <w:rPr>
                <w:rFonts w:cs="Times New Roman"/>
                <w:color w:val="000000"/>
                <w:szCs w:val="24"/>
              </w:rPr>
              <w:t>130 s</w:t>
            </w:r>
          </w:p>
        </w:tc>
      </w:tr>
      <w:tr w:rsidR="009D733B" w:rsidRPr="00F95037" w14:paraId="3A5375A9" w14:textId="77777777" w:rsidTr="009D006E">
        <w:trPr>
          <w:trHeight w:val="312"/>
          <w:jc w:val="center"/>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2D95EA99" w14:textId="77777777" w:rsidR="009D733B" w:rsidRPr="00F95037" w:rsidRDefault="009D733B" w:rsidP="009D006E">
            <w:pPr>
              <w:bidi w:val="0"/>
              <w:spacing w:after="0" w:line="240" w:lineRule="auto"/>
              <w:jc w:val="center"/>
              <w:rPr>
                <w:rFonts w:cs="Times New Roman"/>
                <w:b/>
                <w:bCs/>
                <w:color w:val="000000"/>
                <w:szCs w:val="24"/>
              </w:rPr>
            </w:pPr>
            <w:r w:rsidRPr="00F95037">
              <w:rPr>
                <w:rFonts w:cs="Times New Roman"/>
                <w:b/>
                <w:bCs/>
                <w:color w:val="000000"/>
                <w:szCs w:val="24"/>
              </w:rPr>
              <w:t>Gloves-100d</w:t>
            </w:r>
          </w:p>
        </w:tc>
        <w:tc>
          <w:tcPr>
            <w:tcW w:w="2143" w:type="dxa"/>
            <w:tcBorders>
              <w:top w:val="nil"/>
              <w:left w:val="nil"/>
              <w:bottom w:val="single" w:sz="4" w:space="0" w:color="auto"/>
              <w:right w:val="single" w:sz="4" w:space="0" w:color="auto"/>
            </w:tcBorders>
            <w:shd w:val="clear" w:color="auto" w:fill="auto"/>
            <w:noWrap/>
            <w:vAlign w:val="bottom"/>
            <w:hideMark/>
          </w:tcPr>
          <w:p w14:paraId="6B55CD77" w14:textId="77777777" w:rsidR="009D733B" w:rsidRPr="00F95037" w:rsidRDefault="009D733B" w:rsidP="009D006E">
            <w:pPr>
              <w:spacing w:after="0" w:line="240" w:lineRule="auto"/>
              <w:jc w:val="center"/>
              <w:rPr>
                <w:rFonts w:cs="Times New Roman"/>
                <w:color w:val="000000"/>
                <w:szCs w:val="24"/>
              </w:rPr>
            </w:pPr>
            <w:r w:rsidRPr="007D689E">
              <w:rPr>
                <w:rFonts w:cs="Times New Roman"/>
                <w:color w:val="000000"/>
                <w:szCs w:val="24"/>
              </w:rPr>
              <w:t>403</w:t>
            </w:r>
            <w:r>
              <w:rPr>
                <w:rFonts w:cs="Times New Roman"/>
                <w:color w:val="000000"/>
                <w:szCs w:val="24"/>
              </w:rPr>
              <w:t xml:space="preserve"> s</w:t>
            </w:r>
          </w:p>
        </w:tc>
        <w:tc>
          <w:tcPr>
            <w:tcW w:w="883" w:type="dxa"/>
            <w:tcBorders>
              <w:top w:val="nil"/>
              <w:left w:val="nil"/>
              <w:bottom w:val="single" w:sz="4" w:space="0" w:color="auto"/>
              <w:right w:val="single" w:sz="4" w:space="0" w:color="auto"/>
            </w:tcBorders>
            <w:shd w:val="clear" w:color="auto" w:fill="auto"/>
            <w:noWrap/>
            <w:vAlign w:val="bottom"/>
            <w:hideMark/>
          </w:tcPr>
          <w:p w14:paraId="55B83EEC" w14:textId="77777777" w:rsidR="009D733B" w:rsidRPr="00F95037" w:rsidRDefault="009D733B" w:rsidP="009D006E">
            <w:pPr>
              <w:spacing w:after="0" w:line="240" w:lineRule="auto"/>
              <w:jc w:val="center"/>
              <w:rPr>
                <w:rFonts w:cs="Times New Roman"/>
                <w:color w:val="000000"/>
                <w:szCs w:val="24"/>
              </w:rPr>
            </w:pPr>
            <w:r w:rsidRPr="007D689E">
              <w:rPr>
                <w:rFonts w:cs="Times New Roman"/>
                <w:color w:val="000000"/>
                <w:szCs w:val="24"/>
              </w:rPr>
              <w:t>517</w:t>
            </w:r>
            <w:r>
              <w:rPr>
                <w:rFonts w:cs="Times New Roman"/>
                <w:color w:val="000000"/>
                <w:szCs w:val="24"/>
              </w:rPr>
              <w:t xml:space="preserve"> s</w:t>
            </w:r>
          </w:p>
        </w:tc>
        <w:tc>
          <w:tcPr>
            <w:tcW w:w="1303" w:type="dxa"/>
            <w:tcBorders>
              <w:top w:val="nil"/>
              <w:left w:val="nil"/>
              <w:bottom w:val="single" w:sz="4" w:space="0" w:color="auto"/>
              <w:right w:val="single" w:sz="4" w:space="0" w:color="auto"/>
            </w:tcBorders>
            <w:shd w:val="clear" w:color="auto" w:fill="auto"/>
            <w:noWrap/>
            <w:vAlign w:val="bottom"/>
            <w:hideMark/>
          </w:tcPr>
          <w:p w14:paraId="1852C4C5" w14:textId="77777777" w:rsidR="009D733B" w:rsidRPr="00F95037" w:rsidRDefault="009D733B" w:rsidP="009D006E">
            <w:pPr>
              <w:spacing w:after="0" w:line="240" w:lineRule="auto"/>
              <w:jc w:val="center"/>
              <w:rPr>
                <w:rFonts w:cs="Times New Roman"/>
                <w:color w:val="000000"/>
                <w:szCs w:val="24"/>
              </w:rPr>
            </w:pPr>
            <w:r>
              <w:rPr>
                <w:rFonts w:cs="Times New Roman"/>
                <w:color w:val="000000"/>
                <w:szCs w:val="24"/>
              </w:rPr>
              <w:t>203 s</w:t>
            </w:r>
          </w:p>
        </w:tc>
      </w:tr>
      <w:tr w:rsidR="009D733B" w:rsidRPr="00F95037" w14:paraId="0F160A6F" w14:textId="77777777" w:rsidTr="009D006E">
        <w:trPr>
          <w:trHeight w:val="312"/>
          <w:jc w:val="center"/>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2ED5A1CC" w14:textId="77777777" w:rsidR="009D733B" w:rsidRPr="00F95037" w:rsidRDefault="009D733B" w:rsidP="009D006E">
            <w:pPr>
              <w:bidi w:val="0"/>
              <w:spacing w:after="0" w:line="240" w:lineRule="auto"/>
              <w:jc w:val="center"/>
              <w:rPr>
                <w:rFonts w:cs="Times New Roman"/>
                <w:b/>
                <w:bCs/>
                <w:color w:val="000000"/>
                <w:szCs w:val="24"/>
              </w:rPr>
            </w:pPr>
            <w:r w:rsidRPr="00F95037">
              <w:rPr>
                <w:rFonts w:cs="Times New Roman"/>
                <w:b/>
                <w:bCs/>
                <w:color w:val="000000"/>
                <w:szCs w:val="24"/>
              </w:rPr>
              <w:lastRenderedPageBreak/>
              <w:t>Gloves-200d</w:t>
            </w:r>
          </w:p>
        </w:tc>
        <w:tc>
          <w:tcPr>
            <w:tcW w:w="2143" w:type="dxa"/>
            <w:tcBorders>
              <w:top w:val="nil"/>
              <w:left w:val="nil"/>
              <w:bottom w:val="single" w:sz="4" w:space="0" w:color="auto"/>
              <w:right w:val="single" w:sz="4" w:space="0" w:color="auto"/>
            </w:tcBorders>
            <w:shd w:val="clear" w:color="auto" w:fill="auto"/>
            <w:noWrap/>
            <w:vAlign w:val="bottom"/>
            <w:hideMark/>
          </w:tcPr>
          <w:p w14:paraId="54ACDAF0" w14:textId="77777777" w:rsidR="009D733B" w:rsidRPr="00F95037" w:rsidRDefault="009D733B" w:rsidP="009D006E">
            <w:pPr>
              <w:spacing w:after="0" w:line="240" w:lineRule="auto"/>
              <w:jc w:val="center"/>
              <w:rPr>
                <w:rFonts w:cs="Times New Roman"/>
                <w:color w:val="000000"/>
                <w:szCs w:val="24"/>
              </w:rPr>
            </w:pPr>
            <w:r w:rsidRPr="007D689E">
              <w:rPr>
                <w:rFonts w:cs="Times New Roman"/>
                <w:color w:val="000000"/>
                <w:szCs w:val="24"/>
              </w:rPr>
              <w:t>625</w:t>
            </w:r>
            <w:r>
              <w:rPr>
                <w:rFonts w:cs="Times New Roman"/>
                <w:color w:val="000000"/>
                <w:szCs w:val="24"/>
              </w:rPr>
              <w:t xml:space="preserve"> s</w:t>
            </w:r>
          </w:p>
        </w:tc>
        <w:tc>
          <w:tcPr>
            <w:tcW w:w="883" w:type="dxa"/>
            <w:tcBorders>
              <w:top w:val="nil"/>
              <w:left w:val="nil"/>
              <w:bottom w:val="single" w:sz="4" w:space="0" w:color="auto"/>
              <w:right w:val="single" w:sz="4" w:space="0" w:color="auto"/>
            </w:tcBorders>
            <w:shd w:val="clear" w:color="auto" w:fill="auto"/>
            <w:noWrap/>
            <w:vAlign w:val="bottom"/>
            <w:hideMark/>
          </w:tcPr>
          <w:p w14:paraId="0657FC23" w14:textId="77777777" w:rsidR="009D733B" w:rsidRPr="00F95037" w:rsidRDefault="009D733B" w:rsidP="009D006E">
            <w:pPr>
              <w:spacing w:after="0" w:line="240" w:lineRule="auto"/>
              <w:jc w:val="center"/>
              <w:rPr>
                <w:rFonts w:cs="Times New Roman"/>
                <w:color w:val="000000"/>
                <w:szCs w:val="24"/>
              </w:rPr>
            </w:pPr>
            <w:r w:rsidRPr="007D689E">
              <w:rPr>
                <w:rFonts w:cs="Times New Roman"/>
                <w:color w:val="000000"/>
                <w:szCs w:val="24"/>
              </w:rPr>
              <w:t>698</w:t>
            </w:r>
            <w:r>
              <w:rPr>
                <w:rFonts w:cs="Times New Roman"/>
                <w:color w:val="000000"/>
                <w:szCs w:val="24"/>
              </w:rPr>
              <w:t xml:space="preserve"> s</w:t>
            </w:r>
          </w:p>
        </w:tc>
        <w:tc>
          <w:tcPr>
            <w:tcW w:w="1303" w:type="dxa"/>
            <w:tcBorders>
              <w:top w:val="nil"/>
              <w:left w:val="nil"/>
              <w:bottom w:val="single" w:sz="4" w:space="0" w:color="auto"/>
              <w:right w:val="single" w:sz="4" w:space="0" w:color="auto"/>
            </w:tcBorders>
            <w:shd w:val="clear" w:color="auto" w:fill="auto"/>
            <w:noWrap/>
            <w:vAlign w:val="bottom"/>
            <w:hideMark/>
          </w:tcPr>
          <w:p w14:paraId="7870811C" w14:textId="77777777" w:rsidR="009D733B" w:rsidRPr="00F95037" w:rsidRDefault="009D733B" w:rsidP="009D006E">
            <w:pPr>
              <w:spacing w:after="0" w:line="240" w:lineRule="auto"/>
              <w:jc w:val="center"/>
              <w:rPr>
                <w:rFonts w:cs="Times New Roman"/>
                <w:color w:val="000000"/>
                <w:szCs w:val="24"/>
              </w:rPr>
            </w:pPr>
            <w:r>
              <w:rPr>
                <w:rFonts w:cs="Times New Roman"/>
                <w:color w:val="000000"/>
                <w:szCs w:val="24"/>
              </w:rPr>
              <w:t>583 s</w:t>
            </w:r>
          </w:p>
        </w:tc>
      </w:tr>
      <w:tr w:rsidR="009D733B" w:rsidRPr="00F95037" w14:paraId="3796486D" w14:textId="77777777" w:rsidTr="009D006E">
        <w:trPr>
          <w:trHeight w:val="312"/>
          <w:jc w:val="center"/>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5B9AF028" w14:textId="77777777" w:rsidR="009D733B" w:rsidRPr="00F95037" w:rsidRDefault="009D733B" w:rsidP="009D006E">
            <w:pPr>
              <w:bidi w:val="0"/>
              <w:spacing w:after="0" w:line="240" w:lineRule="auto"/>
              <w:jc w:val="center"/>
              <w:rPr>
                <w:rFonts w:cs="Times New Roman"/>
                <w:b/>
                <w:bCs/>
                <w:color w:val="000000"/>
                <w:szCs w:val="24"/>
              </w:rPr>
            </w:pPr>
            <w:r w:rsidRPr="00F95037">
              <w:rPr>
                <w:rFonts w:cs="Times New Roman"/>
                <w:b/>
                <w:bCs/>
                <w:color w:val="000000"/>
                <w:szCs w:val="24"/>
              </w:rPr>
              <w:t>Gloves-300d</w:t>
            </w:r>
          </w:p>
        </w:tc>
        <w:tc>
          <w:tcPr>
            <w:tcW w:w="2143" w:type="dxa"/>
            <w:tcBorders>
              <w:top w:val="nil"/>
              <w:left w:val="nil"/>
              <w:bottom w:val="single" w:sz="4" w:space="0" w:color="auto"/>
              <w:right w:val="single" w:sz="4" w:space="0" w:color="auto"/>
            </w:tcBorders>
            <w:shd w:val="clear" w:color="auto" w:fill="auto"/>
            <w:noWrap/>
            <w:vAlign w:val="bottom"/>
            <w:hideMark/>
          </w:tcPr>
          <w:p w14:paraId="61FC1256" w14:textId="77777777" w:rsidR="009D733B" w:rsidRPr="00F95037" w:rsidRDefault="009D733B" w:rsidP="009D006E">
            <w:pPr>
              <w:spacing w:after="0" w:line="240" w:lineRule="auto"/>
              <w:jc w:val="center"/>
              <w:rPr>
                <w:rFonts w:cs="Times New Roman"/>
                <w:color w:val="000000"/>
                <w:szCs w:val="24"/>
              </w:rPr>
            </w:pPr>
            <w:r w:rsidRPr="00F95037">
              <w:rPr>
                <w:rFonts w:cs="Times New Roman"/>
                <w:color w:val="000000"/>
                <w:szCs w:val="24"/>
              </w:rPr>
              <w:t> </w:t>
            </w:r>
            <w:r w:rsidRPr="007D689E">
              <w:rPr>
                <w:rFonts w:cs="Times New Roman"/>
                <w:color w:val="000000"/>
                <w:szCs w:val="24"/>
              </w:rPr>
              <w:t>1079</w:t>
            </w:r>
            <w:r>
              <w:rPr>
                <w:rFonts w:cs="Times New Roman"/>
                <w:color w:val="000000"/>
                <w:szCs w:val="24"/>
              </w:rPr>
              <w:t xml:space="preserve"> s</w:t>
            </w:r>
          </w:p>
        </w:tc>
        <w:tc>
          <w:tcPr>
            <w:tcW w:w="883" w:type="dxa"/>
            <w:tcBorders>
              <w:top w:val="nil"/>
              <w:left w:val="nil"/>
              <w:bottom w:val="single" w:sz="4" w:space="0" w:color="auto"/>
              <w:right w:val="single" w:sz="4" w:space="0" w:color="auto"/>
            </w:tcBorders>
            <w:shd w:val="clear" w:color="auto" w:fill="auto"/>
            <w:noWrap/>
            <w:vAlign w:val="bottom"/>
            <w:hideMark/>
          </w:tcPr>
          <w:p w14:paraId="1E5844FC" w14:textId="77777777" w:rsidR="009D733B" w:rsidRPr="00F95037" w:rsidRDefault="009D733B" w:rsidP="009D006E">
            <w:pPr>
              <w:spacing w:after="0" w:line="240" w:lineRule="auto"/>
              <w:jc w:val="center"/>
              <w:rPr>
                <w:rFonts w:cs="Times New Roman"/>
                <w:color w:val="000000"/>
                <w:szCs w:val="24"/>
              </w:rPr>
            </w:pPr>
            <w:r w:rsidRPr="00F95037">
              <w:rPr>
                <w:rFonts w:cs="Times New Roman"/>
                <w:color w:val="000000"/>
                <w:szCs w:val="24"/>
              </w:rPr>
              <w:t> </w:t>
            </w:r>
            <w:r w:rsidRPr="007D689E">
              <w:rPr>
                <w:rFonts w:cs="Times New Roman"/>
                <w:color w:val="000000"/>
                <w:szCs w:val="24"/>
              </w:rPr>
              <w:t>1210</w:t>
            </w:r>
            <w:r>
              <w:rPr>
                <w:rFonts w:cs="Times New Roman"/>
                <w:color w:val="000000"/>
                <w:szCs w:val="24"/>
              </w:rPr>
              <w:t>s</w:t>
            </w:r>
          </w:p>
        </w:tc>
        <w:tc>
          <w:tcPr>
            <w:tcW w:w="1303" w:type="dxa"/>
            <w:tcBorders>
              <w:top w:val="nil"/>
              <w:left w:val="nil"/>
              <w:bottom w:val="single" w:sz="4" w:space="0" w:color="auto"/>
              <w:right w:val="single" w:sz="4" w:space="0" w:color="auto"/>
            </w:tcBorders>
            <w:shd w:val="clear" w:color="auto" w:fill="auto"/>
            <w:noWrap/>
            <w:vAlign w:val="bottom"/>
            <w:hideMark/>
          </w:tcPr>
          <w:p w14:paraId="3B5B45EC" w14:textId="77777777" w:rsidR="009D733B" w:rsidRPr="00F95037" w:rsidRDefault="009D733B" w:rsidP="009D006E">
            <w:pPr>
              <w:spacing w:after="0" w:line="240" w:lineRule="auto"/>
              <w:jc w:val="center"/>
              <w:rPr>
                <w:rFonts w:cs="Times New Roman"/>
                <w:color w:val="000000"/>
                <w:szCs w:val="24"/>
              </w:rPr>
            </w:pPr>
            <w:r>
              <w:rPr>
                <w:rFonts w:cs="Times New Roman"/>
                <w:color w:val="000000"/>
                <w:szCs w:val="24"/>
              </w:rPr>
              <w:t>812 s</w:t>
            </w:r>
          </w:p>
        </w:tc>
      </w:tr>
      <w:tr w:rsidR="009D733B" w:rsidRPr="00F95037" w14:paraId="46E69348" w14:textId="77777777" w:rsidTr="009D006E">
        <w:trPr>
          <w:trHeight w:val="312"/>
          <w:jc w:val="center"/>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1B654156" w14:textId="77777777" w:rsidR="009D733B" w:rsidRPr="00F95037" w:rsidRDefault="009D733B" w:rsidP="009D006E">
            <w:pPr>
              <w:bidi w:val="0"/>
              <w:spacing w:after="0" w:line="240" w:lineRule="auto"/>
              <w:jc w:val="center"/>
              <w:rPr>
                <w:rFonts w:cs="Times New Roman"/>
                <w:b/>
                <w:bCs/>
                <w:color w:val="000000"/>
                <w:szCs w:val="24"/>
              </w:rPr>
            </w:pPr>
            <w:r w:rsidRPr="00F95037">
              <w:rPr>
                <w:rFonts w:cs="Times New Roman"/>
                <w:b/>
                <w:bCs/>
                <w:color w:val="000000"/>
                <w:szCs w:val="24"/>
              </w:rPr>
              <w:t>Word2Vec</w:t>
            </w:r>
          </w:p>
        </w:tc>
        <w:tc>
          <w:tcPr>
            <w:tcW w:w="2143" w:type="dxa"/>
            <w:tcBorders>
              <w:top w:val="nil"/>
              <w:left w:val="nil"/>
              <w:bottom w:val="single" w:sz="4" w:space="0" w:color="auto"/>
              <w:right w:val="single" w:sz="4" w:space="0" w:color="auto"/>
            </w:tcBorders>
            <w:shd w:val="clear" w:color="auto" w:fill="auto"/>
            <w:noWrap/>
            <w:vAlign w:val="bottom"/>
            <w:hideMark/>
          </w:tcPr>
          <w:p w14:paraId="16883B83" w14:textId="77777777" w:rsidR="009D733B" w:rsidRPr="00F95037" w:rsidRDefault="009D733B" w:rsidP="009D006E">
            <w:pPr>
              <w:spacing w:after="0" w:line="240" w:lineRule="auto"/>
              <w:jc w:val="center"/>
              <w:rPr>
                <w:rFonts w:cs="Times New Roman"/>
                <w:color w:val="000000"/>
                <w:szCs w:val="24"/>
              </w:rPr>
            </w:pPr>
            <w:r w:rsidRPr="007D689E">
              <w:rPr>
                <w:rFonts w:cs="Times New Roman"/>
                <w:color w:val="000000"/>
                <w:szCs w:val="24"/>
              </w:rPr>
              <w:t>419</w:t>
            </w:r>
            <w:r>
              <w:rPr>
                <w:rFonts w:cs="Times New Roman"/>
                <w:color w:val="000000"/>
                <w:szCs w:val="24"/>
              </w:rPr>
              <w:t xml:space="preserve"> s</w:t>
            </w:r>
          </w:p>
        </w:tc>
        <w:tc>
          <w:tcPr>
            <w:tcW w:w="883" w:type="dxa"/>
            <w:tcBorders>
              <w:top w:val="nil"/>
              <w:left w:val="nil"/>
              <w:bottom w:val="single" w:sz="4" w:space="0" w:color="auto"/>
              <w:right w:val="single" w:sz="4" w:space="0" w:color="auto"/>
            </w:tcBorders>
            <w:shd w:val="clear" w:color="auto" w:fill="auto"/>
            <w:noWrap/>
            <w:vAlign w:val="bottom"/>
            <w:hideMark/>
          </w:tcPr>
          <w:p w14:paraId="035FDE12" w14:textId="77777777" w:rsidR="009D733B" w:rsidRPr="00F95037" w:rsidRDefault="009D733B" w:rsidP="009D006E">
            <w:pPr>
              <w:spacing w:after="0" w:line="240" w:lineRule="auto"/>
              <w:jc w:val="center"/>
              <w:rPr>
                <w:rFonts w:cs="Times New Roman"/>
                <w:color w:val="000000"/>
                <w:szCs w:val="24"/>
              </w:rPr>
            </w:pPr>
            <w:r w:rsidRPr="007D689E">
              <w:rPr>
                <w:rFonts w:cs="Times New Roman"/>
                <w:color w:val="000000"/>
                <w:szCs w:val="24"/>
              </w:rPr>
              <w:t>493</w:t>
            </w:r>
            <w:r>
              <w:rPr>
                <w:rFonts w:cs="Times New Roman"/>
                <w:color w:val="000000"/>
                <w:szCs w:val="24"/>
              </w:rPr>
              <w:t xml:space="preserve"> s</w:t>
            </w:r>
          </w:p>
        </w:tc>
        <w:tc>
          <w:tcPr>
            <w:tcW w:w="1303" w:type="dxa"/>
            <w:tcBorders>
              <w:top w:val="nil"/>
              <w:left w:val="nil"/>
              <w:bottom w:val="single" w:sz="4" w:space="0" w:color="auto"/>
              <w:right w:val="single" w:sz="4" w:space="0" w:color="auto"/>
            </w:tcBorders>
            <w:shd w:val="clear" w:color="auto" w:fill="auto"/>
            <w:noWrap/>
            <w:vAlign w:val="bottom"/>
            <w:hideMark/>
          </w:tcPr>
          <w:p w14:paraId="0FD704FA" w14:textId="77777777" w:rsidR="009D733B" w:rsidRPr="00F95037" w:rsidRDefault="009D733B" w:rsidP="009D006E">
            <w:pPr>
              <w:spacing w:after="0" w:line="240" w:lineRule="auto"/>
              <w:jc w:val="center"/>
              <w:rPr>
                <w:rFonts w:cs="Times New Roman"/>
                <w:color w:val="000000"/>
                <w:szCs w:val="24"/>
              </w:rPr>
            </w:pPr>
            <w:r>
              <w:rPr>
                <w:rFonts w:cs="Times New Roman"/>
                <w:color w:val="000000"/>
                <w:szCs w:val="24"/>
              </w:rPr>
              <w:t>351 s</w:t>
            </w:r>
          </w:p>
        </w:tc>
      </w:tr>
      <w:tr w:rsidR="009D733B" w:rsidRPr="00F95037" w14:paraId="2E0BE61E" w14:textId="77777777" w:rsidTr="009D006E">
        <w:trPr>
          <w:trHeight w:val="312"/>
          <w:jc w:val="center"/>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16AD0E4C" w14:textId="77777777" w:rsidR="009D733B" w:rsidRPr="00F95037" w:rsidRDefault="009D733B" w:rsidP="009D006E">
            <w:pPr>
              <w:bidi w:val="0"/>
              <w:spacing w:after="0" w:line="240" w:lineRule="auto"/>
              <w:jc w:val="center"/>
              <w:rPr>
                <w:rFonts w:cs="Times New Roman"/>
                <w:b/>
                <w:bCs/>
                <w:color w:val="000000"/>
                <w:szCs w:val="24"/>
              </w:rPr>
            </w:pPr>
            <w:r>
              <w:rPr>
                <w:rFonts w:cs="Times New Roman"/>
                <w:b/>
                <w:bCs/>
                <w:color w:val="000000"/>
                <w:szCs w:val="24"/>
              </w:rPr>
              <w:t>BERT</w:t>
            </w:r>
          </w:p>
        </w:tc>
        <w:tc>
          <w:tcPr>
            <w:tcW w:w="2143" w:type="dxa"/>
            <w:tcBorders>
              <w:top w:val="nil"/>
              <w:left w:val="nil"/>
              <w:bottom w:val="single" w:sz="4" w:space="0" w:color="auto"/>
              <w:right w:val="single" w:sz="4" w:space="0" w:color="auto"/>
            </w:tcBorders>
            <w:shd w:val="clear" w:color="auto" w:fill="auto"/>
            <w:noWrap/>
            <w:vAlign w:val="bottom"/>
            <w:hideMark/>
          </w:tcPr>
          <w:p w14:paraId="080A249F" w14:textId="77777777" w:rsidR="009D733B" w:rsidRPr="00F95037" w:rsidRDefault="009D733B" w:rsidP="009D006E">
            <w:pPr>
              <w:spacing w:after="0" w:line="240" w:lineRule="auto"/>
              <w:jc w:val="center"/>
              <w:rPr>
                <w:rFonts w:cs="Times New Roman"/>
                <w:color w:val="000000"/>
                <w:szCs w:val="24"/>
              </w:rPr>
            </w:pPr>
            <w:r w:rsidRPr="00F95037">
              <w:rPr>
                <w:rFonts w:cs="Times New Roman"/>
                <w:color w:val="000000"/>
                <w:szCs w:val="24"/>
              </w:rPr>
              <w:t> </w:t>
            </w:r>
            <w:r w:rsidRPr="007D689E">
              <w:rPr>
                <w:rFonts w:cs="Times New Roman"/>
                <w:color w:val="000000"/>
                <w:szCs w:val="24"/>
              </w:rPr>
              <w:t>2552</w:t>
            </w:r>
            <w:r>
              <w:rPr>
                <w:rFonts w:cs="Times New Roman"/>
                <w:color w:val="000000"/>
                <w:szCs w:val="24"/>
              </w:rPr>
              <w:t xml:space="preserve"> s</w:t>
            </w:r>
          </w:p>
        </w:tc>
        <w:tc>
          <w:tcPr>
            <w:tcW w:w="883" w:type="dxa"/>
            <w:tcBorders>
              <w:top w:val="nil"/>
              <w:left w:val="nil"/>
              <w:bottom w:val="single" w:sz="4" w:space="0" w:color="auto"/>
              <w:right w:val="single" w:sz="4" w:space="0" w:color="auto"/>
            </w:tcBorders>
            <w:shd w:val="clear" w:color="auto" w:fill="auto"/>
            <w:noWrap/>
            <w:vAlign w:val="bottom"/>
            <w:hideMark/>
          </w:tcPr>
          <w:p w14:paraId="082BA548" w14:textId="77777777" w:rsidR="009D733B" w:rsidRPr="00F95037" w:rsidRDefault="009D733B" w:rsidP="009D006E">
            <w:pPr>
              <w:spacing w:after="0" w:line="240" w:lineRule="auto"/>
              <w:jc w:val="center"/>
              <w:rPr>
                <w:rFonts w:cs="Times New Roman"/>
                <w:color w:val="000000"/>
                <w:szCs w:val="24"/>
              </w:rPr>
            </w:pPr>
            <w:r w:rsidRPr="00F95037">
              <w:rPr>
                <w:rFonts w:cs="Times New Roman"/>
                <w:color w:val="000000"/>
                <w:szCs w:val="24"/>
              </w:rPr>
              <w:t> </w:t>
            </w:r>
            <w:r w:rsidRPr="007D689E">
              <w:rPr>
                <w:rFonts w:cs="Times New Roman"/>
                <w:color w:val="000000"/>
                <w:szCs w:val="24"/>
              </w:rPr>
              <w:t>3715</w:t>
            </w:r>
            <w:r>
              <w:rPr>
                <w:rFonts w:cs="Times New Roman"/>
                <w:color w:val="000000"/>
                <w:szCs w:val="24"/>
              </w:rPr>
              <w:t>s</w:t>
            </w:r>
          </w:p>
        </w:tc>
        <w:tc>
          <w:tcPr>
            <w:tcW w:w="1303" w:type="dxa"/>
            <w:tcBorders>
              <w:top w:val="nil"/>
              <w:left w:val="nil"/>
              <w:bottom w:val="single" w:sz="4" w:space="0" w:color="auto"/>
              <w:right w:val="single" w:sz="4" w:space="0" w:color="auto"/>
            </w:tcBorders>
            <w:shd w:val="clear" w:color="auto" w:fill="auto"/>
            <w:noWrap/>
            <w:vAlign w:val="bottom"/>
            <w:hideMark/>
          </w:tcPr>
          <w:p w14:paraId="0D707381" w14:textId="77777777" w:rsidR="009D733B" w:rsidRPr="00F95037" w:rsidRDefault="009D733B" w:rsidP="009D006E">
            <w:pPr>
              <w:spacing w:after="0" w:line="240" w:lineRule="auto"/>
              <w:jc w:val="center"/>
              <w:rPr>
                <w:rFonts w:cs="Times New Roman"/>
                <w:color w:val="000000"/>
                <w:szCs w:val="24"/>
              </w:rPr>
            </w:pPr>
            <w:r w:rsidRPr="00F95037">
              <w:rPr>
                <w:rFonts w:cs="Times New Roman"/>
                <w:color w:val="000000"/>
                <w:szCs w:val="24"/>
              </w:rPr>
              <w:t> </w:t>
            </w:r>
            <w:r>
              <w:rPr>
                <w:rFonts w:cs="Times New Roman"/>
                <w:color w:val="000000"/>
                <w:szCs w:val="24"/>
              </w:rPr>
              <w:t>2143s</w:t>
            </w:r>
          </w:p>
        </w:tc>
      </w:tr>
      <w:tr w:rsidR="009D733B" w:rsidRPr="00F95037" w14:paraId="2820401B" w14:textId="77777777" w:rsidTr="009D006E">
        <w:trPr>
          <w:trHeight w:val="312"/>
          <w:jc w:val="center"/>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1987E6F7" w14:textId="79247AF8" w:rsidR="009D733B" w:rsidRPr="00F95037" w:rsidRDefault="00E24081" w:rsidP="009D006E">
            <w:pPr>
              <w:bidi w:val="0"/>
              <w:spacing w:after="0" w:line="240" w:lineRule="auto"/>
              <w:jc w:val="center"/>
              <w:rPr>
                <w:rFonts w:cs="Times New Roman"/>
                <w:b/>
                <w:bCs/>
                <w:color w:val="000000"/>
                <w:szCs w:val="24"/>
              </w:rPr>
            </w:pPr>
            <w:proofErr w:type="spellStart"/>
            <w:r>
              <w:rPr>
                <w:rFonts w:cs="Times New Roman"/>
                <w:b/>
                <w:bCs/>
                <w:color w:val="000000"/>
                <w:szCs w:val="24"/>
              </w:rPr>
              <w:t>SemFold</w:t>
            </w:r>
            <w:proofErr w:type="spellEnd"/>
          </w:p>
        </w:tc>
        <w:tc>
          <w:tcPr>
            <w:tcW w:w="2143" w:type="dxa"/>
            <w:tcBorders>
              <w:top w:val="nil"/>
              <w:left w:val="nil"/>
              <w:bottom w:val="single" w:sz="4" w:space="0" w:color="auto"/>
              <w:right w:val="single" w:sz="4" w:space="0" w:color="auto"/>
            </w:tcBorders>
            <w:shd w:val="clear" w:color="auto" w:fill="auto"/>
            <w:noWrap/>
            <w:vAlign w:val="bottom"/>
            <w:hideMark/>
          </w:tcPr>
          <w:p w14:paraId="0DB451F3" w14:textId="77777777" w:rsidR="009D733B" w:rsidRPr="00F95037" w:rsidRDefault="009D733B" w:rsidP="009D006E">
            <w:pPr>
              <w:spacing w:after="0" w:line="240" w:lineRule="auto"/>
              <w:jc w:val="center"/>
              <w:rPr>
                <w:rFonts w:cs="Times New Roman"/>
                <w:color w:val="000000"/>
                <w:szCs w:val="24"/>
              </w:rPr>
            </w:pPr>
            <w:r>
              <w:rPr>
                <w:rFonts w:cs="Times New Roman"/>
                <w:color w:val="000000"/>
                <w:szCs w:val="24"/>
              </w:rPr>
              <w:t>137 s</w:t>
            </w:r>
          </w:p>
        </w:tc>
        <w:tc>
          <w:tcPr>
            <w:tcW w:w="883" w:type="dxa"/>
            <w:tcBorders>
              <w:top w:val="nil"/>
              <w:left w:val="nil"/>
              <w:bottom w:val="single" w:sz="4" w:space="0" w:color="auto"/>
              <w:right w:val="single" w:sz="4" w:space="0" w:color="auto"/>
            </w:tcBorders>
            <w:shd w:val="clear" w:color="auto" w:fill="auto"/>
            <w:noWrap/>
            <w:vAlign w:val="bottom"/>
            <w:hideMark/>
          </w:tcPr>
          <w:p w14:paraId="59B87DF0" w14:textId="77777777" w:rsidR="009D733B" w:rsidRPr="00F95037" w:rsidRDefault="009D733B" w:rsidP="009D006E">
            <w:pPr>
              <w:spacing w:after="0" w:line="240" w:lineRule="auto"/>
              <w:jc w:val="center"/>
              <w:rPr>
                <w:rFonts w:cs="Times New Roman"/>
                <w:color w:val="000000"/>
                <w:szCs w:val="24"/>
              </w:rPr>
            </w:pPr>
            <w:r>
              <w:rPr>
                <w:rFonts w:cs="Times New Roman"/>
                <w:color w:val="000000"/>
                <w:szCs w:val="24"/>
              </w:rPr>
              <w:t>184 s</w:t>
            </w:r>
            <w:r w:rsidRPr="00F95037">
              <w:rPr>
                <w:rFonts w:cs="Times New Roman"/>
                <w:color w:val="000000"/>
                <w:szCs w:val="24"/>
              </w:rPr>
              <w:t> </w:t>
            </w:r>
          </w:p>
        </w:tc>
        <w:tc>
          <w:tcPr>
            <w:tcW w:w="1303" w:type="dxa"/>
            <w:tcBorders>
              <w:top w:val="nil"/>
              <w:left w:val="nil"/>
              <w:bottom w:val="single" w:sz="4" w:space="0" w:color="auto"/>
              <w:right w:val="single" w:sz="4" w:space="0" w:color="auto"/>
            </w:tcBorders>
            <w:shd w:val="clear" w:color="auto" w:fill="auto"/>
            <w:noWrap/>
            <w:vAlign w:val="bottom"/>
            <w:hideMark/>
          </w:tcPr>
          <w:p w14:paraId="15C455E7" w14:textId="77777777" w:rsidR="009D733B" w:rsidRPr="00F95037" w:rsidRDefault="009D733B" w:rsidP="009D006E">
            <w:pPr>
              <w:spacing w:after="0" w:line="240" w:lineRule="auto"/>
              <w:jc w:val="center"/>
              <w:rPr>
                <w:rFonts w:cs="Times New Roman"/>
                <w:color w:val="000000"/>
                <w:szCs w:val="24"/>
              </w:rPr>
            </w:pPr>
            <w:r>
              <w:rPr>
                <w:rFonts w:cs="Times New Roman"/>
                <w:color w:val="000000"/>
                <w:szCs w:val="24"/>
              </w:rPr>
              <w:t>116</w:t>
            </w:r>
            <w:r w:rsidRPr="00F95037">
              <w:rPr>
                <w:rFonts w:cs="Times New Roman"/>
                <w:color w:val="000000"/>
                <w:szCs w:val="24"/>
              </w:rPr>
              <w:t> </w:t>
            </w:r>
            <w:r>
              <w:rPr>
                <w:rFonts w:cs="Times New Roman"/>
                <w:color w:val="000000"/>
                <w:szCs w:val="24"/>
              </w:rPr>
              <w:t>s</w:t>
            </w:r>
          </w:p>
        </w:tc>
      </w:tr>
    </w:tbl>
    <w:p w14:paraId="5B3E7430" w14:textId="77777777" w:rsidR="008A4A2E" w:rsidRDefault="008A4A2E" w:rsidP="004E739A">
      <w:pPr>
        <w:pStyle w:val="a8"/>
        <w:rPr>
          <w:rtl/>
        </w:rPr>
      </w:pPr>
    </w:p>
    <w:p w14:paraId="798D91E3" w14:textId="3AE76C9C" w:rsidR="004E739A" w:rsidRDefault="004E739A" w:rsidP="004E739A">
      <w:pPr>
        <w:pStyle w:val="a8"/>
      </w:pPr>
      <w:r>
        <w:rPr>
          <w:rFonts w:hint="cs"/>
          <w:rtl/>
        </w:rPr>
        <w:t>همانگونه که مشاهده شد، سرعت روش پیشنهادی ما از سایر روش</w:t>
      </w:r>
      <w:r>
        <w:rPr>
          <w:rtl/>
        </w:rPr>
        <w:softHyphen/>
      </w:r>
      <w:r>
        <w:rPr>
          <w:rFonts w:hint="cs"/>
          <w:rtl/>
        </w:rPr>
        <w:t xml:space="preserve">ها همواره بهتر و بالاتر بوده است. به دلیل پراکنده بودن بردارهای به دست آمده با روش </w:t>
      </w:r>
      <w:r w:rsidR="000A1A0B">
        <w:rPr>
          <w:rFonts w:hint="cs"/>
          <w:rtl/>
        </w:rPr>
        <w:t>خوشه‌بندی</w:t>
      </w:r>
      <w:r>
        <w:rPr>
          <w:rFonts w:hint="cs"/>
          <w:rtl/>
        </w:rPr>
        <w:t xml:space="preserve"> معنایی و ذخیره</w:t>
      </w:r>
      <w:r>
        <w:rPr>
          <w:rtl/>
        </w:rPr>
        <w:softHyphen/>
      </w:r>
      <w:r>
        <w:rPr>
          <w:rFonts w:hint="cs"/>
          <w:rtl/>
        </w:rPr>
        <w:t xml:space="preserve">سازی آن با رویکردی که در </w:t>
      </w:r>
      <w:r w:rsidR="00E41730">
        <w:rPr>
          <w:rFonts w:hint="cs"/>
          <w:rtl/>
        </w:rPr>
        <w:t>8-4</w:t>
      </w:r>
      <w:r>
        <w:rPr>
          <w:rFonts w:hint="cs"/>
          <w:rtl/>
        </w:rPr>
        <w:t xml:space="preserve"> توضیح داده شد، طبیعتا سرعت پاسخ</w:t>
      </w:r>
      <w:r>
        <w:rPr>
          <w:rtl/>
        </w:rPr>
        <w:softHyphen/>
      </w:r>
      <w:r>
        <w:rPr>
          <w:rFonts w:hint="cs"/>
          <w:rtl/>
        </w:rPr>
        <w:t>گویی به سوالات از مدل</w:t>
      </w:r>
      <w:r>
        <w:rPr>
          <w:rtl/>
        </w:rPr>
        <w:softHyphen/>
      </w:r>
      <w:r>
        <w:rPr>
          <w:rFonts w:hint="cs"/>
          <w:rtl/>
        </w:rPr>
        <w:t>های معروف شناخته شده که توسط بردارهای متراکم در ابعاد بالا ایجاد شده است، برتری دارد و این دقیقا نقطه قوت رویکرد ما نسبت به سایر روش</w:t>
      </w:r>
      <w:r>
        <w:rPr>
          <w:rtl/>
        </w:rPr>
        <w:softHyphen/>
      </w:r>
      <w:r>
        <w:rPr>
          <w:rFonts w:hint="cs"/>
          <w:rtl/>
        </w:rPr>
        <w:t>های تعبیه کلمات است.</w:t>
      </w:r>
    </w:p>
    <w:p w14:paraId="3935F98A" w14:textId="77777777" w:rsidR="009E6D77" w:rsidRDefault="009E6D77" w:rsidP="009E6D77">
      <w:pPr>
        <w:pStyle w:val="a"/>
        <w:rPr>
          <w:rtl/>
        </w:rPr>
      </w:pPr>
      <w:bookmarkStart w:id="143" w:name="_Toc182362719"/>
      <w:r>
        <w:rPr>
          <w:rFonts w:hint="cs"/>
          <w:rtl/>
        </w:rPr>
        <w:t>جمع</w:t>
      </w:r>
      <w:r>
        <w:rPr>
          <w:rtl/>
        </w:rPr>
        <w:softHyphen/>
      </w:r>
      <w:r>
        <w:rPr>
          <w:rFonts w:hint="cs"/>
          <w:rtl/>
        </w:rPr>
        <w:t>بندی</w:t>
      </w:r>
      <w:bookmarkEnd w:id="143"/>
    </w:p>
    <w:p w14:paraId="3E9B3911" w14:textId="6ACBADEF" w:rsidR="009E6D77" w:rsidRPr="009E6D77" w:rsidRDefault="009E6D77" w:rsidP="00F0309C">
      <w:pPr>
        <w:ind w:firstLine="605"/>
        <w:rPr>
          <w:rtl/>
        </w:rPr>
        <w:sectPr w:rsidR="009E6D77" w:rsidRPr="009E6D77" w:rsidSect="00637EE9">
          <w:headerReference w:type="default" r:id="rId65"/>
          <w:headerReference w:type="first" r:id="rId66"/>
          <w:footnotePr>
            <w:numRestart w:val="eachPage"/>
          </w:footnotePr>
          <w:pgSz w:w="11906" w:h="16838" w:code="9"/>
          <w:pgMar w:top="1701" w:right="1378" w:bottom="1701" w:left="1418" w:header="851" w:footer="1021" w:gutter="0"/>
          <w:cols w:space="708"/>
          <w:titlePg/>
          <w:bidi/>
          <w:rtlGutter/>
          <w:docGrid w:linePitch="360"/>
        </w:sectPr>
      </w:pPr>
      <w:r>
        <w:rPr>
          <w:rFonts w:hint="cs"/>
          <w:rtl/>
        </w:rPr>
        <w:t>ارزیابی</w:t>
      </w:r>
      <w:r>
        <w:rPr>
          <w:rtl/>
        </w:rPr>
        <w:softHyphen/>
      </w:r>
      <w:r>
        <w:rPr>
          <w:rFonts w:hint="cs"/>
          <w:rtl/>
        </w:rPr>
        <w:t>های به دست آمده از اجرای الگوریتم</w:t>
      </w:r>
      <w:r>
        <w:rPr>
          <w:rtl/>
        </w:rPr>
        <w:softHyphen/>
      </w:r>
      <w:r>
        <w:rPr>
          <w:rFonts w:hint="cs"/>
          <w:rtl/>
        </w:rPr>
        <w:t>ها</w:t>
      </w:r>
      <w:r w:rsidR="00907FF0">
        <w:rPr>
          <w:rFonts w:hint="cs"/>
          <w:rtl/>
        </w:rPr>
        <w:t xml:space="preserve"> درنهایت</w:t>
      </w:r>
      <w:r>
        <w:rPr>
          <w:rFonts w:hint="cs"/>
          <w:rtl/>
        </w:rPr>
        <w:t xml:space="preserve"> در این فصل مشاهده می</w:t>
      </w:r>
      <w:r>
        <w:rPr>
          <w:rtl/>
        </w:rPr>
        <w:softHyphen/>
      </w:r>
      <w:r>
        <w:rPr>
          <w:rFonts w:hint="cs"/>
          <w:rtl/>
        </w:rPr>
        <w:t>شود</w:t>
      </w:r>
      <w:r w:rsidR="00F0309C">
        <w:rPr>
          <w:rFonts w:hint="cs"/>
          <w:rtl/>
        </w:rPr>
        <w:t xml:space="preserve"> و</w:t>
      </w:r>
      <w:r w:rsidR="00D2036E">
        <w:rPr>
          <w:rFonts w:hint="cs"/>
          <w:rtl/>
        </w:rPr>
        <w:t xml:space="preserve"> پاسخگویی به سوالات از زوایای مختلفی مورد بررسی قرار گرفته است. </w:t>
      </w:r>
      <w:r w:rsidR="00F0309C">
        <w:rPr>
          <w:rFonts w:hint="cs"/>
          <w:rtl/>
        </w:rPr>
        <w:t xml:space="preserve"> اولین آن </w:t>
      </w:r>
      <w:r w:rsidR="00F0309C">
        <w:rPr>
          <w:rtl/>
        </w:rPr>
        <w:softHyphen/>
      </w:r>
      <w:r w:rsidR="00F0309C">
        <w:rPr>
          <w:rFonts w:hint="cs"/>
          <w:rtl/>
        </w:rPr>
        <w:t>ها ارزیابی معیارهای شباهت در جایگزینی بردارهای سوال است که دیدیم این روش می</w:t>
      </w:r>
      <w:r w:rsidR="00F0309C">
        <w:rPr>
          <w:rtl/>
        </w:rPr>
        <w:softHyphen/>
      </w:r>
      <w:r w:rsidR="00F0309C">
        <w:rPr>
          <w:rFonts w:hint="cs"/>
          <w:rtl/>
        </w:rPr>
        <w:t>تواند در مجموعه</w:t>
      </w:r>
      <w:r w:rsidR="00F0309C">
        <w:rPr>
          <w:rtl/>
        </w:rPr>
        <w:softHyphen/>
      </w:r>
      <w:r w:rsidR="00F0309C">
        <w:rPr>
          <w:rFonts w:hint="cs"/>
          <w:rtl/>
        </w:rPr>
        <w:t>داده</w:t>
      </w:r>
      <w:r w:rsidR="00F0309C">
        <w:rPr>
          <w:rtl/>
        </w:rPr>
        <w:softHyphen/>
      </w:r>
      <w:r w:rsidR="00F0309C">
        <w:rPr>
          <w:rFonts w:hint="cs"/>
          <w:rtl/>
        </w:rPr>
        <w:t>های معرفی شده باعث بهبود دقت پاسخگویی شود. دومین عامل مورد بررسی، تغییر ابعاد فضای معنایی بود که با تحلیل</w:t>
      </w:r>
      <w:r w:rsidR="00F0309C">
        <w:rPr>
          <w:rtl/>
        </w:rPr>
        <w:softHyphen/>
      </w:r>
      <w:r w:rsidR="00F0309C">
        <w:rPr>
          <w:rFonts w:hint="cs"/>
          <w:rtl/>
        </w:rPr>
        <w:t>های صورت گرفته به این نتیجه رسیدیم که کم یا زیاد کردن بیش از حد ابعاد، دقت پاسخگویی را پایین می</w:t>
      </w:r>
      <w:r w:rsidR="00F0309C">
        <w:rPr>
          <w:rtl/>
        </w:rPr>
        <w:softHyphen/>
      </w:r>
      <w:r w:rsidR="00F0309C">
        <w:rPr>
          <w:rFonts w:hint="cs"/>
          <w:rtl/>
        </w:rPr>
        <w:t>آورد.</w:t>
      </w:r>
      <w:r w:rsidR="00860709">
        <w:rPr>
          <w:rFonts w:hint="cs"/>
          <w:rtl/>
        </w:rPr>
        <w:t xml:space="preserve"> همچنین به مقایسه سرعت و میزان حافظه مصرفی برای ساخت فضای معنایی پرداختیم که در آن الگوریتم </w:t>
      </w:r>
      <w:r w:rsidR="00860709">
        <w:t>SOM</w:t>
      </w:r>
      <w:r w:rsidR="00860709">
        <w:rPr>
          <w:rFonts w:hint="cs"/>
          <w:rtl/>
        </w:rPr>
        <w:t xml:space="preserve"> در بخش حافظه و الگوریتم </w:t>
      </w:r>
      <w:r w:rsidR="00860709">
        <w:t>UMAP</w:t>
      </w:r>
      <w:r w:rsidR="00860709">
        <w:rPr>
          <w:rFonts w:hint="cs"/>
          <w:rtl/>
        </w:rPr>
        <w:t xml:space="preserve"> در بخش سرعت بهترین عملکرد را داشتند. آخرین مورد ارزیابی شده، مقایسه روش ما با سایر مدل</w:t>
      </w:r>
      <w:r w:rsidR="00860709">
        <w:rPr>
          <w:rtl/>
        </w:rPr>
        <w:softHyphen/>
      </w:r>
      <w:r w:rsidR="00860709">
        <w:rPr>
          <w:rFonts w:hint="cs"/>
          <w:rtl/>
        </w:rPr>
        <w:t>های معروف زبانی بود که در آن همانطور که مشاهده شد در بخش سرعت پاسخگویی به سوالات روش ما عملکرد خیره کننده</w:t>
      </w:r>
      <w:r w:rsidR="00860709">
        <w:rPr>
          <w:rtl/>
        </w:rPr>
        <w:softHyphen/>
      </w:r>
      <w:r w:rsidR="00860709">
        <w:rPr>
          <w:rFonts w:hint="cs"/>
          <w:rtl/>
        </w:rPr>
        <w:t xml:space="preserve">ای </w:t>
      </w:r>
      <w:r w:rsidR="00512966">
        <w:rPr>
          <w:rFonts w:hint="cs"/>
          <w:rtl/>
        </w:rPr>
        <w:t>داشت.</w:t>
      </w:r>
    </w:p>
    <w:p w14:paraId="446D3626" w14:textId="77777777" w:rsidR="00FE229E" w:rsidRDefault="00FE229E" w:rsidP="00406521">
      <w:pPr>
        <w:pStyle w:val="a8"/>
        <w:ind w:firstLine="0"/>
        <w:rPr>
          <w:rtl/>
          <w:lang w:bidi="fa-IR"/>
        </w:rPr>
      </w:pPr>
    </w:p>
    <w:p w14:paraId="2CC32AD8" w14:textId="77777777" w:rsidR="00FE229E" w:rsidRDefault="00FE229E" w:rsidP="00840F98">
      <w:pPr>
        <w:pStyle w:val="a8"/>
        <w:rPr>
          <w:rtl/>
          <w:lang w:bidi="fa-IR"/>
        </w:rPr>
      </w:pPr>
    </w:p>
    <w:p w14:paraId="715B2116" w14:textId="044C6E4C" w:rsidR="00FB1300" w:rsidRPr="00FB1300" w:rsidRDefault="004E739A" w:rsidP="00770D23">
      <w:pPr>
        <w:pStyle w:val="a5"/>
        <w:numPr>
          <w:ilvl w:val="0"/>
          <w:numId w:val="5"/>
        </w:numPr>
        <w:ind w:left="30"/>
        <w:rPr>
          <w:rtl/>
        </w:rPr>
      </w:pPr>
      <w:bookmarkStart w:id="144" w:name="_Toc182362720"/>
      <w:r>
        <w:rPr>
          <w:rFonts w:hint="cs"/>
          <w:rtl/>
        </w:rPr>
        <w:t>جمع</w:t>
      </w:r>
      <w:r>
        <w:rPr>
          <w:rtl/>
        </w:rPr>
        <w:softHyphen/>
      </w:r>
      <w:r>
        <w:rPr>
          <w:rFonts w:hint="cs"/>
          <w:rtl/>
        </w:rPr>
        <w:t xml:space="preserve"> بندی و پیشنهادها</w:t>
      </w:r>
      <w:bookmarkEnd w:id="144"/>
    </w:p>
    <w:p w14:paraId="50113B68" w14:textId="77777777" w:rsidR="00FB1300" w:rsidRPr="00627E43" w:rsidRDefault="00FB1300" w:rsidP="00FB1300">
      <w:pPr>
        <w:pStyle w:val="a8"/>
        <w:rPr>
          <w:rtl/>
          <w:lang w:bidi="fa-IR"/>
        </w:rPr>
      </w:pPr>
    </w:p>
    <w:p w14:paraId="7EBE2A72" w14:textId="3B0AB37B" w:rsidR="004E739A" w:rsidRPr="00CD23FA" w:rsidRDefault="004E739A" w:rsidP="004E739A">
      <w:pPr>
        <w:pStyle w:val="a8"/>
        <w:rPr>
          <w:rtl/>
        </w:rPr>
      </w:pPr>
      <w:r w:rsidRPr="00CD23FA">
        <w:rPr>
          <w:rFonts w:hint="cs"/>
          <w:rtl/>
        </w:rPr>
        <w:t>در این پایان</w:t>
      </w:r>
      <w:r>
        <w:rPr>
          <w:sz w:val="28"/>
          <w:rtl/>
        </w:rPr>
        <w:softHyphen/>
      </w:r>
      <w:r w:rsidRPr="00CD23FA">
        <w:rPr>
          <w:rFonts w:hint="cs"/>
          <w:rtl/>
        </w:rPr>
        <w:t xml:space="preserve">نامه ابتدا به بیان </w:t>
      </w:r>
      <w:r w:rsidR="001274F5">
        <w:rPr>
          <w:rFonts w:hint="cs"/>
          <w:rtl/>
        </w:rPr>
        <w:t>پیشرفت</w:t>
      </w:r>
      <w:r w:rsidR="001274F5">
        <w:rPr>
          <w:rtl/>
        </w:rPr>
        <w:softHyphen/>
      </w:r>
      <w:r w:rsidR="001274F5">
        <w:rPr>
          <w:rFonts w:hint="cs"/>
          <w:rtl/>
        </w:rPr>
        <w:t xml:space="preserve">های اخیر حوزه پردازش زبان </w:t>
      </w:r>
      <w:r w:rsidRPr="00CD23FA">
        <w:rPr>
          <w:rFonts w:hint="cs"/>
          <w:rtl/>
        </w:rPr>
        <w:t>و چالش</w:t>
      </w:r>
      <w:r>
        <w:rPr>
          <w:sz w:val="28"/>
          <w:rtl/>
        </w:rPr>
        <w:softHyphen/>
      </w:r>
      <w:r w:rsidRPr="00CD23FA">
        <w:rPr>
          <w:rFonts w:hint="cs"/>
          <w:rtl/>
        </w:rPr>
        <w:t xml:space="preserve">های موجود در </w:t>
      </w:r>
      <w:r w:rsidR="001274F5">
        <w:rPr>
          <w:rFonts w:hint="cs"/>
          <w:rtl/>
        </w:rPr>
        <w:t>آن</w:t>
      </w:r>
      <w:r w:rsidRPr="00CD23FA">
        <w:rPr>
          <w:rFonts w:hint="cs"/>
          <w:rtl/>
        </w:rPr>
        <w:t xml:space="preserve"> پرداختیم و ضرورت نوآوری را در این موضوع برای پیاده</w:t>
      </w:r>
      <w:r>
        <w:rPr>
          <w:sz w:val="28"/>
          <w:rtl/>
        </w:rPr>
        <w:softHyphen/>
      </w:r>
      <w:r w:rsidRPr="00CD23FA">
        <w:rPr>
          <w:rFonts w:hint="cs"/>
          <w:rtl/>
        </w:rPr>
        <w:t>سازی الگوریتم</w:t>
      </w:r>
      <w:r>
        <w:rPr>
          <w:sz w:val="28"/>
          <w:rtl/>
        </w:rPr>
        <w:softHyphen/>
      </w:r>
      <w:r w:rsidRPr="00CD23FA">
        <w:rPr>
          <w:rFonts w:hint="cs"/>
          <w:rtl/>
        </w:rPr>
        <w:t xml:space="preserve">های </w:t>
      </w:r>
      <w:r w:rsidRPr="00CD23FA">
        <w:t>NLP</w:t>
      </w:r>
      <w:r w:rsidRPr="00CD23FA">
        <w:rPr>
          <w:rFonts w:hint="cs"/>
          <w:rtl/>
        </w:rPr>
        <w:t xml:space="preserve"> براساس قابلیت</w:t>
      </w:r>
      <w:r>
        <w:rPr>
          <w:sz w:val="28"/>
          <w:rtl/>
        </w:rPr>
        <w:softHyphen/>
      </w:r>
      <w:r w:rsidRPr="00CD23FA">
        <w:rPr>
          <w:rFonts w:hint="cs"/>
          <w:rtl/>
        </w:rPr>
        <w:t>های مغز انسان به منظور تلاش برای بهینه کردن پارامترهای آن بیان کردیم. در ادامه به بیان دانش پیش</w:t>
      </w:r>
      <w:r>
        <w:rPr>
          <w:sz w:val="28"/>
          <w:rtl/>
        </w:rPr>
        <w:softHyphen/>
      </w:r>
      <w:r w:rsidRPr="00CD23FA">
        <w:rPr>
          <w:rFonts w:hint="cs"/>
          <w:rtl/>
        </w:rPr>
        <w:t>زمینه برای فهم کامل مطالب و رویکردهای استفاده شده در این تحقیق پرداختیم که از مهم</w:t>
      </w:r>
      <w:r>
        <w:rPr>
          <w:sz w:val="28"/>
          <w:rtl/>
        </w:rPr>
        <w:softHyphen/>
      </w:r>
      <w:r w:rsidRPr="00CD23FA">
        <w:rPr>
          <w:rFonts w:hint="cs"/>
          <w:rtl/>
        </w:rPr>
        <w:t>ترین این موارد می</w:t>
      </w:r>
      <w:r>
        <w:rPr>
          <w:sz w:val="28"/>
          <w:rtl/>
        </w:rPr>
        <w:softHyphen/>
      </w:r>
      <w:r w:rsidRPr="00CD23FA">
        <w:rPr>
          <w:rFonts w:hint="cs"/>
          <w:rtl/>
        </w:rPr>
        <w:t>توان به الگوریتم</w:t>
      </w:r>
      <w:r>
        <w:rPr>
          <w:sz w:val="28"/>
          <w:rtl/>
        </w:rPr>
        <w:softHyphen/>
      </w:r>
      <w:r w:rsidRPr="00CD23FA">
        <w:rPr>
          <w:rFonts w:hint="cs"/>
          <w:rtl/>
        </w:rPr>
        <w:t xml:space="preserve">های کاهش ابعاد که برای ساخت فضای معنایی دوبعدی </w:t>
      </w:r>
      <w:r w:rsidR="001274F5">
        <w:rPr>
          <w:rFonts w:hint="cs"/>
          <w:rtl/>
        </w:rPr>
        <w:t>که مبنای تولید بردارهای مفهومی و ایجاد اثرانگشت معنایی کلمات و اسناد بوده است</w:t>
      </w:r>
      <w:r w:rsidRPr="00CD23FA">
        <w:rPr>
          <w:rFonts w:hint="cs"/>
          <w:rtl/>
        </w:rPr>
        <w:t xml:space="preserve"> و معیارهای شباهت </w:t>
      </w:r>
      <w:r w:rsidR="001274F5">
        <w:rPr>
          <w:rFonts w:hint="cs"/>
          <w:rtl/>
        </w:rPr>
        <w:t xml:space="preserve">متناظر با این رهیافت </w:t>
      </w:r>
      <w:r w:rsidRPr="00CD23FA">
        <w:rPr>
          <w:rFonts w:hint="cs"/>
          <w:rtl/>
        </w:rPr>
        <w:t>اشاره نمود. پس از آن به پژوهش</w:t>
      </w:r>
      <w:r>
        <w:rPr>
          <w:sz w:val="28"/>
          <w:rtl/>
        </w:rPr>
        <w:softHyphen/>
      </w:r>
      <w:r w:rsidRPr="00CD23FA">
        <w:rPr>
          <w:rFonts w:hint="cs"/>
          <w:rtl/>
        </w:rPr>
        <w:t>های انجام شده در زمینه</w:t>
      </w:r>
      <w:r>
        <w:rPr>
          <w:sz w:val="28"/>
          <w:rtl/>
        </w:rPr>
        <w:softHyphen/>
      </w:r>
      <w:r w:rsidRPr="00CD23FA">
        <w:rPr>
          <w:rFonts w:hint="cs"/>
          <w:rtl/>
        </w:rPr>
        <w:t xml:space="preserve">های مربوط به </w:t>
      </w:r>
      <w:r w:rsidR="001274F5">
        <w:rPr>
          <w:rFonts w:hint="cs"/>
          <w:rtl/>
        </w:rPr>
        <w:t>کار انجام شده</w:t>
      </w:r>
      <w:r w:rsidR="001274F5" w:rsidRPr="00CD23FA">
        <w:rPr>
          <w:rFonts w:hint="cs"/>
          <w:rtl/>
        </w:rPr>
        <w:t xml:space="preserve"> </w:t>
      </w:r>
      <w:r w:rsidRPr="00CD23FA">
        <w:rPr>
          <w:rFonts w:hint="cs"/>
          <w:rtl/>
        </w:rPr>
        <w:t>از جمله موارد مربوط به پرسش و پاسخ اشاره کردیم و سیر تکامل روش</w:t>
      </w:r>
      <w:r w:rsidR="0096753A">
        <w:rPr>
          <w:rtl/>
          <w:lang w:bidi="fa-IR"/>
        </w:rPr>
        <w:softHyphen/>
      </w:r>
      <w:r w:rsidRPr="00CD23FA">
        <w:rPr>
          <w:rFonts w:hint="cs"/>
          <w:rtl/>
        </w:rPr>
        <w:t>های تعبیه کلمات مورد بررسی قرار گرفت. سپس تلاش به پیاده</w:t>
      </w:r>
      <w:r w:rsidR="0096753A">
        <w:rPr>
          <w:rtl/>
        </w:rPr>
        <w:softHyphen/>
      </w:r>
      <w:r w:rsidRPr="00CD23FA">
        <w:rPr>
          <w:rFonts w:hint="cs"/>
          <w:rtl/>
        </w:rPr>
        <w:t xml:space="preserve">سازی روش </w:t>
      </w:r>
      <w:r w:rsidR="00780E94">
        <w:rPr>
          <w:rFonts w:hint="cs"/>
          <w:rtl/>
        </w:rPr>
        <w:t>خوشه</w:t>
      </w:r>
      <w:r w:rsidR="0096753A">
        <w:rPr>
          <w:rtl/>
        </w:rPr>
        <w:softHyphen/>
      </w:r>
      <w:r w:rsidR="00780E94">
        <w:rPr>
          <w:rFonts w:hint="cs"/>
          <w:rtl/>
        </w:rPr>
        <w:t>بندی</w:t>
      </w:r>
      <w:r w:rsidRPr="00CD23FA">
        <w:rPr>
          <w:rFonts w:hint="cs"/>
          <w:rtl/>
        </w:rPr>
        <w:t xml:space="preserve"> معنایی به منظور طراحی یک مدل تعبیه کلمات برای پاسخ به پرسش</w:t>
      </w:r>
      <w:r>
        <w:rPr>
          <w:sz w:val="28"/>
          <w:rtl/>
        </w:rPr>
        <w:softHyphen/>
      </w:r>
      <w:r w:rsidRPr="00CD23FA">
        <w:rPr>
          <w:rFonts w:hint="cs"/>
          <w:rtl/>
        </w:rPr>
        <w:t>ها کردیم و از رویکرد جایگزینی بردارهای اسناد با بردار سوال برای افزایش دقت پاسخ</w:t>
      </w:r>
      <w:r>
        <w:rPr>
          <w:sz w:val="28"/>
          <w:rtl/>
        </w:rPr>
        <w:softHyphen/>
      </w:r>
      <w:r w:rsidRPr="00CD23FA">
        <w:rPr>
          <w:rFonts w:hint="cs"/>
          <w:rtl/>
        </w:rPr>
        <w:t>گویی رونمایی کردیم. درنهایت حالت</w:t>
      </w:r>
      <w:r w:rsidR="0096753A">
        <w:rPr>
          <w:rtl/>
        </w:rPr>
        <w:softHyphen/>
      </w:r>
      <w:r w:rsidRPr="00CD23FA">
        <w:rPr>
          <w:rFonts w:hint="cs"/>
          <w:rtl/>
        </w:rPr>
        <w:t>های مختلف الگوریتم</w:t>
      </w:r>
      <w:r>
        <w:rPr>
          <w:sz w:val="28"/>
          <w:rtl/>
        </w:rPr>
        <w:softHyphen/>
      </w:r>
      <w:r w:rsidRPr="00CD23FA">
        <w:rPr>
          <w:rFonts w:hint="cs"/>
          <w:rtl/>
        </w:rPr>
        <w:t>های کاهش ابعاد و خوشه</w:t>
      </w:r>
      <w:r>
        <w:rPr>
          <w:sz w:val="28"/>
          <w:rtl/>
        </w:rPr>
        <w:softHyphen/>
      </w:r>
      <w:r w:rsidRPr="00CD23FA">
        <w:rPr>
          <w:rFonts w:hint="cs"/>
          <w:rtl/>
        </w:rPr>
        <w:t>بندی اسناد از ابعاد مختلفی همچون زمان اجرا، دقت و حافظه مصرفی و همچنین به مقایسه با سایر روش</w:t>
      </w:r>
      <w:r>
        <w:rPr>
          <w:sz w:val="28"/>
          <w:rtl/>
        </w:rPr>
        <w:softHyphen/>
      </w:r>
      <w:r w:rsidRPr="00CD23FA">
        <w:rPr>
          <w:rFonts w:hint="cs"/>
          <w:rtl/>
        </w:rPr>
        <w:t>های تعبیه کلمات را تحلیل و بررسی کردیم و نکته مهمی که به آن دست یافتیم، یک جهش غیرقابل انکار در بهینه سازی زمان و حافظه مصرفی برای آماده</w:t>
      </w:r>
      <w:r w:rsidR="0096753A">
        <w:rPr>
          <w:rtl/>
        </w:rPr>
        <w:softHyphen/>
      </w:r>
      <w:r w:rsidRPr="00CD23FA">
        <w:rPr>
          <w:rFonts w:hint="cs"/>
          <w:rtl/>
        </w:rPr>
        <w:t>سازی و پاسخ به پرسش</w:t>
      </w:r>
      <w:r>
        <w:rPr>
          <w:sz w:val="28"/>
          <w:rtl/>
        </w:rPr>
        <w:softHyphen/>
      </w:r>
      <w:r w:rsidRPr="00CD23FA">
        <w:rPr>
          <w:rFonts w:hint="cs"/>
          <w:rtl/>
        </w:rPr>
        <w:t>ها بود.</w:t>
      </w:r>
    </w:p>
    <w:p w14:paraId="606F4987" w14:textId="2204E388" w:rsidR="004E739A" w:rsidRPr="00CD23FA" w:rsidRDefault="004E739A" w:rsidP="004E739A">
      <w:pPr>
        <w:pStyle w:val="a8"/>
        <w:rPr>
          <w:rtl/>
        </w:rPr>
      </w:pPr>
      <w:r w:rsidRPr="00CD23FA">
        <w:rPr>
          <w:rFonts w:hint="cs"/>
          <w:rtl/>
        </w:rPr>
        <w:t xml:space="preserve">در ادامه </w:t>
      </w:r>
      <w:r w:rsidRPr="00CD23FA">
        <w:rPr>
          <w:rtl/>
        </w:rPr>
        <w:t>ا</w:t>
      </w:r>
      <w:r w:rsidRPr="00CD23FA">
        <w:rPr>
          <w:rFonts w:hint="cs"/>
          <w:rtl/>
        </w:rPr>
        <w:t>ی</w:t>
      </w:r>
      <w:r w:rsidRPr="00CD23FA">
        <w:rPr>
          <w:rFonts w:hint="eastAsia"/>
          <w:rtl/>
        </w:rPr>
        <w:t>ن</w:t>
      </w:r>
      <w:r w:rsidRPr="00CD23FA">
        <w:rPr>
          <w:rtl/>
        </w:rPr>
        <w:t xml:space="preserve"> تحق</w:t>
      </w:r>
      <w:r w:rsidRPr="00CD23FA">
        <w:rPr>
          <w:rFonts w:hint="cs"/>
          <w:rtl/>
        </w:rPr>
        <w:t>ی</w:t>
      </w:r>
      <w:r w:rsidRPr="00CD23FA">
        <w:rPr>
          <w:rFonts w:hint="eastAsia"/>
          <w:rtl/>
        </w:rPr>
        <w:t>ق</w:t>
      </w:r>
      <w:r w:rsidRPr="00CD23FA">
        <w:rPr>
          <w:rtl/>
        </w:rPr>
        <w:t xml:space="preserve"> به طور خلاصه </w:t>
      </w:r>
      <w:r w:rsidRPr="00CD23FA">
        <w:rPr>
          <w:rFonts w:hint="cs"/>
          <w:rtl/>
        </w:rPr>
        <w:t>جوهره پژوهش خود</w:t>
      </w:r>
      <w:r w:rsidRPr="00CD23FA">
        <w:rPr>
          <w:rtl/>
        </w:rPr>
        <w:t xml:space="preserve"> را تشر</w:t>
      </w:r>
      <w:r w:rsidRPr="00CD23FA">
        <w:rPr>
          <w:rFonts w:hint="cs"/>
          <w:rtl/>
        </w:rPr>
        <w:t>ی</w:t>
      </w:r>
      <w:r w:rsidRPr="00CD23FA">
        <w:rPr>
          <w:rFonts w:hint="eastAsia"/>
          <w:rtl/>
        </w:rPr>
        <w:t>ح</w:t>
      </w:r>
      <w:r w:rsidRPr="00CD23FA">
        <w:rPr>
          <w:rtl/>
        </w:rPr>
        <w:t xml:space="preserve"> </w:t>
      </w:r>
      <w:r w:rsidR="003548E6">
        <w:rPr>
          <w:rtl/>
        </w:rPr>
        <w:t>می‌کنیم</w:t>
      </w:r>
      <w:r w:rsidRPr="00CD23FA">
        <w:rPr>
          <w:rtl/>
        </w:rPr>
        <w:t>، روند انجام شده برا</w:t>
      </w:r>
      <w:r w:rsidRPr="00CD23FA">
        <w:rPr>
          <w:rFonts w:hint="cs"/>
          <w:rtl/>
        </w:rPr>
        <w:t>ی</w:t>
      </w:r>
      <w:r w:rsidRPr="00CD23FA">
        <w:rPr>
          <w:rtl/>
        </w:rPr>
        <w:t xml:space="preserve"> دست</w:t>
      </w:r>
      <w:r w:rsidRPr="00CD23FA">
        <w:rPr>
          <w:rFonts w:hint="cs"/>
          <w:rtl/>
        </w:rPr>
        <w:t>ی</w:t>
      </w:r>
      <w:r w:rsidRPr="00CD23FA">
        <w:rPr>
          <w:rFonts w:hint="eastAsia"/>
          <w:rtl/>
        </w:rPr>
        <w:t>اب</w:t>
      </w:r>
      <w:r w:rsidRPr="00CD23FA">
        <w:rPr>
          <w:rFonts w:hint="cs"/>
          <w:rtl/>
        </w:rPr>
        <w:t>ی</w:t>
      </w:r>
      <w:r w:rsidRPr="00CD23FA">
        <w:rPr>
          <w:rtl/>
        </w:rPr>
        <w:t xml:space="preserve"> به اهداف پا</w:t>
      </w:r>
      <w:r w:rsidRPr="00CD23FA">
        <w:rPr>
          <w:rFonts w:hint="cs"/>
          <w:rtl/>
        </w:rPr>
        <w:t>ی</w:t>
      </w:r>
      <w:r w:rsidRPr="00CD23FA">
        <w:rPr>
          <w:rFonts w:hint="eastAsia"/>
          <w:rtl/>
        </w:rPr>
        <w:t>ان</w:t>
      </w:r>
      <w:r>
        <w:rPr>
          <w:sz w:val="28"/>
        </w:rPr>
        <w:softHyphen/>
      </w:r>
      <w:r w:rsidRPr="00CD23FA">
        <w:rPr>
          <w:rtl/>
        </w:rPr>
        <w:t xml:space="preserve">نامه را مرور </w:t>
      </w:r>
      <w:r w:rsidR="003548E6">
        <w:rPr>
          <w:rtl/>
        </w:rPr>
        <w:t>می‌کنیم</w:t>
      </w:r>
      <w:r w:rsidRPr="00CD23FA">
        <w:rPr>
          <w:rtl/>
        </w:rPr>
        <w:t xml:space="preserve"> و محدود</w:t>
      </w:r>
      <w:r w:rsidRPr="00CD23FA">
        <w:rPr>
          <w:rFonts w:hint="cs"/>
          <w:rtl/>
        </w:rPr>
        <w:t>ی</w:t>
      </w:r>
      <w:r w:rsidRPr="00CD23FA">
        <w:rPr>
          <w:rFonts w:hint="eastAsia"/>
          <w:rtl/>
        </w:rPr>
        <w:t>ت</w:t>
      </w:r>
      <w:r>
        <w:rPr>
          <w:sz w:val="28"/>
          <w:rtl/>
        </w:rPr>
        <w:softHyphen/>
      </w:r>
      <w:r w:rsidRPr="00CD23FA">
        <w:rPr>
          <w:rtl/>
        </w:rPr>
        <w:t>ها و توص</w:t>
      </w:r>
      <w:r w:rsidRPr="00CD23FA">
        <w:rPr>
          <w:rFonts w:hint="cs"/>
          <w:rtl/>
        </w:rPr>
        <w:t>ی</w:t>
      </w:r>
      <w:r w:rsidRPr="00CD23FA">
        <w:rPr>
          <w:rFonts w:hint="eastAsia"/>
          <w:rtl/>
        </w:rPr>
        <w:t>ه</w:t>
      </w:r>
      <w:r>
        <w:rPr>
          <w:sz w:val="28"/>
          <w:rtl/>
        </w:rPr>
        <w:softHyphen/>
      </w:r>
      <w:r w:rsidRPr="00CD23FA">
        <w:rPr>
          <w:rtl/>
        </w:rPr>
        <w:t>ها</w:t>
      </w:r>
      <w:r w:rsidRPr="00CD23FA">
        <w:rPr>
          <w:rFonts w:hint="cs"/>
          <w:rtl/>
        </w:rPr>
        <w:t>یی</w:t>
      </w:r>
      <w:r w:rsidRPr="00CD23FA">
        <w:rPr>
          <w:rtl/>
        </w:rPr>
        <w:t xml:space="preserve"> را برا</w:t>
      </w:r>
      <w:r w:rsidRPr="00CD23FA">
        <w:rPr>
          <w:rFonts w:hint="cs"/>
          <w:rtl/>
        </w:rPr>
        <w:t>ی</w:t>
      </w:r>
      <w:r w:rsidRPr="00CD23FA">
        <w:rPr>
          <w:rtl/>
        </w:rPr>
        <w:t xml:space="preserve"> آ</w:t>
      </w:r>
      <w:r w:rsidRPr="00CD23FA">
        <w:rPr>
          <w:rFonts w:hint="cs"/>
          <w:rtl/>
        </w:rPr>
        <w:t>ی</w:t>
      </w:r>
      <w:r w:rsidRPr="00CD23FA">
        <w:rPr>
          <w:rFonts w:hint="eastAsia"/>
          <w:rtl/>
        </w:rPr>
        <w:t>نده</w:t>
      </w:r>
      <w:r w:rsidRPr="00CD23FA">
        <w:rPr>
          <w:rFonts w:hint="cs"/>
          <w:rtl/>
        </w:rPr>
        <w:t xml:space="preserve"> کار</w:t>
      </w:r>
      <w:r w:rsidRPr="00CD23FA">
        <w:rPr>
          <w:rtl/>
        </w:rPr>
        <w:t xml:space="preserve"> مورد بحث قرار</w:t>
      </w:r>
      <w:r w:rsidR="00A00FDE">
        <w:rPr>
          <w:rtl/>
        </w:rPr>
        <w:t xml:space="preserve"> می‌</w:t>
      </w:r>
      <w:r w:rsidRPr="00CD23FA">
        <w:rPr>
          <w:rtl/>
        </w:rPr>
        <w:t>ده</w:t>
      </w:r>
      <w:r w:rsidRPr="00CD23FA">
        <w:rPr>
          <w:rFonts w:hint="cs"/>
          <w:rtl/>
        </w:rPr>
        <w:t>یم</w:t>
      </w:r>
      <w:r w:rsidRPr="00CD23FA">
        <w:rPr>
          <w:rtl/>
        </w:rPr>
        <w:t>.</w:t>
      </w:r>
    </w:p>
    <w:p w14:paraId="2864B276" w14:textId="4D9AF4FA" w:rsidR="004E739A" w:rsidRPr="000745E5" w:rsidRDefault="004E739A" w:rsidP="004E739A">
      <w:pPr>
        <w:pStyle w:val="a"/>
        <w:rPr>
          <w:rtl/>
        </w:rPr>
      </w:pPr>
      <w:bookmarkStart w:id="145" w:name="_Toc182362721"/>
      <w:r w:rsidRPr="000745E5">
        <w:rPr>
          <w:rFonts w:hint="cs"/>
          <w:rtl/>
        </w:rPr>
        <w:lastRenderedPageBreak/>
        <w:t>نتیجه</w:t>
      </w:r>
      <w:r w:rsidRPr="000745E5">
        <w:rPr>
          <w:rtl/>
        </w:rPr>
        <w:softHyphen/>
      </w:r>
      <w:r w:rsidRPr="000745E5">
        <w:rPr>
          <w:rFonts w:hint="cs"/>
          <w:rtl/>
        </w:rPr>
        <w:t>گیری</w:t>
      </w:r>
      <w:bookmarkEnd w:id="145"/>
    </w:p>
    <w:p w14:paraId="3A1F1A5B" w14:textId="77777777" w:rsidR="004E739A" w:rsidRPr="00CD23FA" w:rsidRDefault="004E739A" w:rsidP="004E739A">
      <w:pPr>
        <w:pStyle w:val="a8"/>
        <w:rPr>
          <w:rtl/>
        </w:rPr>
      </w:pPr>
      <w:r w:rsidRPr="00CD23FA">
        <w:rPr>
          <w:rFonts w:hint="cs"/>
          <w:rtl/>
        </w:rPr>
        <w:t>ابزارهای پردازش زبان</w:t>
      </w:r>
      <w:r>
        <w:rPr>
          <w:sz w:val="28"/>
          <w:rtl/>
        </w:rPr>
        <w:softHyphen/>
      </w:r>
      <w:r w:rsidRPr="00CD23FA">
        <w:rPr>
          <w:rFonts w:hint="cs"/>
          <w:rtl/>
        </w:rPr>
        <w:t>های طبیعی با سرعت بالایی به منظور استفاده در کاربردهای متفاوت همچون پرسش و پاسخ در حال تکامل هستند. هر رویکرد مشخصا مزایا و معایب خود را دارد. همواره تلاش بر این بوده است که بتوان پارامترهای پاسخ</w:t>
      </w:r>
      <w:r>
        <w:rPr>
          <w:sz w:val="28"/>
          <w:rtl/>
        </w:rPr>
        <w:softHyphen/>
      </w:r>
      <w:r w:rsidRPr="00CD23FA">
        <w:rPr>
          <w:rFonts w:hint="cs"/>
          <w:rtl/>
        </w:rPr>
        <w:t>گویی را از جمله دقت، زمان پاسخ</w:t>
      </w:r>
      <w:r>
        <w:rPr>
          <w:sz w:val="28"/>
          <w:rtl/>
        </w:rPr>
        <w:softHyphen/>
      </w:r>
      <w:r w:rsidRPr="00CD23FA">
        <w:rPr>
          <w:rFonts w:hint="cs"/>
          <w:rtl/>
        </w:rPr>
        <w:t>دهی و میزان حافظه مصرفی بهبود داد. طبیعتا برای دستیابی به این اهداف نیازمند استفاده از نوآوری</w:t>
      </w:r>
      <w:r>
        <w:rPr>
          <w:sz w:val="28"/>
          <w:rtl/>
        </w:rPr>
        <w:softHyphen/>
      </w:r>
      <w:r w:rsidRPr="00CD23FA">
        <w:rPr>
          <w:rFonts w:hint="cs"/>
          <w:rtl/>
        </w:rPr>
        <w:t>های جدیدتر هستیم تا بتوان جنبه</w:t>
      </w:r>
      <w:r>
        <w:rPr>
          <w:sz w:val="28"/>
          <w:rtl/>
        </w:rPr>
        <w:softHyphen/>
      </w:r>
      <w:r w:rsidRPr="00CD23FA">
        <w:rPr>
          <w:rFonts w:hint="cs"/>
          <w:rtl/>
        </w:rPr>
        <w:t>های مختلف آن را مورد بررسی قرار داد.</w:t>
      </w:r>
    </w:p>
    <w:p w14:paraId="5642E575" w14:textId="1B391ACF" w:rsidR="004E739A" w:rsidRPr="00CD23FA" w:rsidRDefault="004E739A" w:rsidP="004E739A">
      <w:pPr>
        <w:pStyle w:val="a8"/>
        <w:rPr>
          <w:rtl/>
        </w:rPr>
      </w:pPr>
      <w:r w:rsidRPr="00CD23FA">
        <w:rPr>
          <w:rFonts w:hint="cs"/>
          <w:rtl/>
        </w:rPr>
        <w:t>به همین منظور ما به سراغ بررسی یک رویکرد نسبتا تازه و کمتر شناخته شده رفتیم تا بتوانیم پژوهشی در زمینه سیستم</w:t>
      </w:r>
      <w:r>
        <w:rPr>
          <w:sz w:val="28"/>
          <w:rtl/>
        </w:rPr>
        <w:softHyphen/>
      </w:r>
      <w:r w:rsidRPr="00CD23FA">
        <w:rPr>
          <w:rFonts w:hint="cs"/>
          <w:rtl/>
        </w:rPr>
        <w:t xml:space="preserve">های پرسش و پاسخ داشته باشیم. روش </w:t>
      </w:r>
      <w:r w:rsidR="00780E94">
        <w:rPr>
          <w:rFonts w:hint="cs"/>
          <w:rtl/>
        </w:rPr>
        <w:t>خوشه</w:t>
      </w:r>
      <w:r w:rsidR="0096753A">
        <w:rPr>
          <w:rtl/>
        </w:rPr>
        <w:softHyphen/>
      </w:r>
      <w:r w:rsidR="00780E94">
        <w:rPr>
          <w:rFonts w:hint="cs"/>
          <w:rtl/>
        </w:rPr>
        <w:t>بندی</w:t>
      </w:r>
      <w:r w:rsidRPr="00CD23FA">
        <w:rPr>
          <w:rFonts w:hint="cs"/>
          <w:rtl/>
        </w:rPr>
        <w:t xml:space="preserve"> معنایی همانطور که گفته شد، ی</w:t>
      </w:r>
      <w:r w:rsidRPr="00CD23FA">
        <w:rPr>
          <w:rFonts w:hint="eastAsia"/>
          <w:rtl/>
        </w:rPr>
        <w:t>ک</w:t>
      </w:r>
      <w:r w:rsidRPr="00CD23FA">
        <w:rPr>
          <w:rtl/>
        </w:rPr>
        <w:t xml:space="preserve"> نظر</w:t>
      </w:r>
      <w:r w:rsidRPr="00CD23FA">
        <w:rPr>
          <w:rFonts w:hint="cs"/>
          <w:rtl/>
        </w:rPr>
        <w:t>ی</w:t>
      </w:r>
      <w:r w:rsidRPr="00CD23FA">
        <w:rPr>
          <w:rFonts w:hint="eastAsia"/>
          <w:rtl/>
        </w:rPr>
        <w:t>ه</w:t>
      </w:r>
      <w:r w:rsidRPr="00CD23FA">
        <w:rPr>
          <w:rtl/>
        </w:rPr>
        <w:t xml:space="preserve"> محاسبات</w:t>
      </w:r>
      <w:r w:rsidRPr="00CD23FA">
        <w:rPr>
          <w:rFonts w:hint="cs"/>
          <w:rtl/>
        </w:rPr>
        <w:t>ی</w:t>
      </w:r>
      <w:r w:rsidRPr="00CD23FA">
        <w:rPr>
          <w:rtl/>
        </w:rPr>
        <w:t xml:space="preserve"> جا</w:t>
      </w:r>
      <w:r w:rsidRPr="00CD23FA">
        <w:rPr>
          <w:rFonts w:hint="cs"/>
          <w:rtl/>
        </w:rPr>
        <w:t>ی</w:t>
      </w:r>
      <w:r w:rsidRPr="00CD23FA">
        <w:rPr>
          <w:rFonts w:hint="eastAsia"/>
          <w:rtl/>
        </w:rPr>
        <w:t>گز</w:t>
      </w:r>
      <w:r w:rsidRPr="00CD23FA">
        <w:rPr>
          <w:rFonts w:hint="cs"/>
          <w:rtl/>
        </w:rPr>
        <w:t>ی</w:t>
      </w:r>
      <w:r w:rsidRPr="00CD23FA">
        <w:rPr>
          <w:rFonts w:hint="eastAsia"/>
          <w:rtl/>
        </w:rPr>
        <w:t>ن</w:t>
      </w:r>
      <w:r w:rsidRPr="00CD23FA">
        <w:rPr>
          <w:rtl/>
        </w:rPr>
        <w:t xml:space="preserve"> برا</w:t>
      </w:r>
      <w:r w:rsidRPr="00CD23FA">
        <w:rPr>
          <w:rFonts w:hint="cs"/>
          <w:rtl/>
        </w:rPr>
        <w:t>ی</w:t>
      </w:r>
      <w:r w:rsidRPr="00CD23FA">
        <w:rPr>
          <w:rtl/>
        </w:rPr>
        <w:t xml:space="preserve"> پردازش داده</w:t>
      </w:r>
      <w:r w:rsidRPr="00202D0E">
        <w:rPr>
          <w:sz w:val="28"/>
          <w:rtl/>
        </w:rPr>
        <w:t>‌</w:t>
      </w:r>
      <w:r w:rsidRPr="00CD23FA">
        <w:rPr>
          <w:rtl/>
        </w:rPr>
        <w:t>ها</w:t>
      </w:r>
      <w:r w:rsidRPr="00CD23FA">
        <w:rPr>
          <w:rFonts w:hint="cs"/>
          <w:rtl/>
        </w:rPr>
        <w:t>ی</w:t>
      </w:r>
      <w:r w:rsidRPr="00CD23FA">
        <w:rPr>
          <w:rtl/>
        </w:rPr>
        <w:t xml:space="preserve"> زبان است که از مکان</w:t>
      </w:r>
      <w:r w:rsidRPr="00CD23FA">
        <w:rPr>
          <w:rFonts w:hint="cs"/>
          <w:rtl/>
        </w:rPr>
        <w:t>ی</w:t>
      </w:r>
      <w:r w:rsidRPr="00CD23FA">
        <w:rPr>
          <w:rFonts w:hint="eastAsia"/>
          <w:rtl/>
        </w:rPr>
        <w:t>سم</w:t>
      </w:r>
      <w:r w:rsidRPr="00CD23FA">
        <w:rPr>
          <w:rtl/>
        </w:rPr>
        <w:t xml:space="preserve"> معناشناس</w:t>
      </w:r>
      <w:r w:rsidRPr="00CD23FA">
        <w:rPr>
          <w:rFonts w:hint="cs"/>
          <w:rtl/>
        </w:rPr>
        <w:t>ی</w:t>
      </w:r>
      <w:r w:rsidRPr="00CD23FA">
        <w:rPr>
          <w:rtl/>
        </w:rPr>
        <w:t xml:space="preserve"> توز</w:t>
      </w:r>
      <w:r w:rsidRPr="00CD23FA">
        <w:rPr>
          <w:rFonts w:hint="cs"/>
          <w:rtl/>
        </w:rPr>
        <w:t>ی</w:t>
      </w:r>
      <w:r w:rsidRPr="00CD23FA">
        <w:rPr>
          <w:rFonts w:hint="eastAsia"/>
          <w:rtl/>
        </w:rPr>
        <w:t>ع</w:t>
      </w:r>
      <w:r w:rsidRPr="00CD23FA">
        <w:rPr>
          <w:rFonts w:hint="cs"/>
          <w:rtl/>
        </w:rPr>
        <w:t>ی</w:t>
      </w:r>
      <w:r w:rsidRPr="00CD23FA">
        <w:rPr>
          <w:rtl/>
        </w:rPr>
        <w:t xml:space="preserve"> مبتن</w:t>
      </w:r>
      <w:r w:rsidRPr="00CD23FA">
        <w:rPr>
          <w:rFonts w:hint="cs"/>
          <w:rtl/>
        </w:rPr>
        <w:t>ی</w:t>
      </w:r>
      <w:r w:rsidRPr="00CD23FA">
        <w:rPr>
          <w:rtl/>
        </w:rPr>
        <w:t xml:space="preserve"> بر علوم اعصاب به جا</w:t>
      </w:r>
      <w:r w:rsidRPr="00CD23FA">
        <w:rPr>
          <w:rFonts w:hint="cs"/>
          <w:rtl/>
        </w:rPr>
        <w:t>ی</w:t>
      </w:r>
      <w:r w:rsidRPr="00CD23FA">
        <w:rPr>
          <w:rtl/>
        </w:rPr>
        <w:t xml:space="preserve"> </w:t>
      </w:r>
      <w:r w:rsidR="001274F5" w:rsidRPr="00CD23FA">
        <w:rPr>
          <w:rtl/>
        </w:rPr>
        <w:t>آمار</w:t>
      </w:r>
      <w:r w:rsidR="001274F5">
        <w:rPr>
          <w:rFonts w:hint="cs"/>
          <w:rtl/>
        </w:rPr>
        <w:t xml:space="preserve">های مبتنی بر </w:t>
      </w:r>
      <w:r w:rsidR="001274F5" w:rsidRPr="00CD23FA">
        <w:rPr>
          <w:rtl/>
        </w:rPr>
        <w:t>کلم</w:t>
      </w:r>
      <w:r w:rsidR="001274F5">
        <w:rPr>
          <w:rFonts w:hint="cs"/>
          <w:rtl/>
        </w:rPr>
        <w:t>ات و هم‌آیندی آن</w:t>
      </w:r>
      <w:r w:rsidR="001274F5">
        <w:rPr>
          <w:rtl/>
        </w:rPr>
        <w:softHyphen/>
      </w:r>
      <w:r w:rsidR="001274F5">
        <w:rPr>
          <w:rFonts w:hint="cs"/>
          <w:rtl/>
        </w:rPr>
        <w:t>ها</w:t>
      </w:r>
      <w:r w:rsidR="001274F5" w:rsidRPr="00CD23FA">
        <w:rPr>
          <w:rtl/>
        </w:rPr>
        <w:t xml:space="preserve"> </w:t>
      </w:r>
      <w:r w:rsidRPr="00CD23FA">
        <w:rPr>
          <w:rtl/>
        </w:rPr>
        <w:t>استفاده م</w:t>
      </w:r>
      <w:r w:rsidRPr="00CD23FA">
        <w:rPr>
          <w:rFonts w:hint="cs"/>
          <w:rtl/>
        </w:rPr>
        <w:t>ی</w:t>
      </w:r>
      <w:r w:rsidRPr="00202D0E">
        <w:rPr>
          <w:rFonts w:hint="cs"/>
          <w:sz w:val="28"/>
          <w:rtl/>
        </w:rPr>
        <w:t>‌</w:t>
      </w:r>
      <w:r w:rsidRPr="00CD23FA">
        <w:rPr>
          <w:rFonts w:hint="eastAsia"/>
          <w:rtl/>
        </w:rPr>
        <w:t>کند</w:t>
      </w:r>
      <w:r w:rsidRPr="00CD23FA">
        <w:rPr>
          <w:rFonts w:hint="cs"/>
          <w:rtl/>
        </w:rPr>
        <w:t xml:space="preserve">. </w:t>
      </w:r>
      <w:r w:rsidRPr="00CD23FA">
        <w:rPr>
          <w:rtl/>
        </w:rPr>
        <w:t>ا</w:t>
      </w:r>
      <w:r w:rsidRPr="00CD23FA">
        <w:rPr>
          <w:rFonts w:hint="cs"/>
          <w:rtl/>
        </w:rPr>
        <w:t>ی</w:t>
      </w:r>
      <w:r w:rsidRPr="00CD23FA">
        <w:rPr>
          <w:rFonts w:hint="eastAsia"/>
          <w:rtl/>
        </w:rPr>
        <w:t>ن</w:t>
      </w:r>
      <w:r w:rsidRPr="00CD23FA">
        <w:rPr>
          <w:rFonts w:hint="cs"/>
          <w:rtl/>
        </w:rPr>
        <w:t xml:space="preserve"> رویکرد</w:t>
      </w:r>
      <w:r w:rsidRPr="00CD23FA">
        <w:rPr>
          <w:rtl/>
        </w:rPr>
        <w:t xml:space="preserve"> </w:t>
      </w:r>
      <w:r w:rsidRPr="00CD23FA">
        <w:rPr>
          <w:rFonts w:hint="cs"/>
          <w:rtl/>
        </w:rPr>
        <w:t>ی</w:t>
      </w:r>
      <w:r w:rsidRPr="00CD23FA">
        <w:rPr>
          <w:rFonts w:hint="eastAsia"/>
          <w:rtl/>
        </w:rPr>
        <w:t>ک</w:t>
      </w:r>
      <w:r w:rsidRPr="00CD23FA">
        <w:rPr>
          <w:rtl/>
        </w:rPr>
        <w:t xml:space="preserve"> فضا</w:t>
      </w:r>
      <w:r w:rsidRPr="00CD23FA">
        <w:rPr>
          <w:rFonts w:hint="cs"/>
          <w:rtl/>
        </w:rPr>
        <w:t>ی</w:t>
      </w:r>
      <w:r w:rsidRPr="00CD23FA">
        <w:rPr>
          <w:rtl/>
        </w:rPr>
        <w:t xml:space="preserve"> معنا</w:t>
      </w:r>
      <w:r w:rsidRPr="00CD23FA">
        <w:rPr>
          <w:rFonts w:hint="cs"/>
          <w:rtl/>
        </w:rPr>
        <w:t>یی</w:t>
      </w:r>
      <w:r w:rsidRPr="00CD23FA">
        <w:rPr>
          <w:rtl/>
        </w:rPr>
        <w:t xml:space="preserve"> از اسناد مرجع را از طر</w:t>
      </w:r>
      <w:r w:rsidRPr="00CD23FA">
        <w:rPr>
          <w:rFonts w:hint="cs"/>
          <w:rtl/>
        </w:rPr>
        <w:t>ی</w:t>
      </w:r>
      <w:r w:rsidRPr="00CD23FA">
        <w:rPr>
          <w:rFonts w:hint="eastAsia"/>
          <w:rtl/>
        </w:rPr>
        <w:t>ق</w:t>
      </w:r>
      <w:r w:rsidRPr="00CD23FA">
        <w:rPr>
          <w:rtl/>
        </w:rPr>
        <w:t xml:space="preserve"> </w:t>
      </w:r>
      <w:r w:rsidRPr="00CD23FA">
        <w:rPr>
          <w:rFonts w:hint="cs"/>
          <w:rtl/>
        </w:rPr>
        <w:t>ی</w:t>
      </w:r>
      <w:r w:rsidRPr="00CD23FA">
        <w:rPr>
          <w:rFonts w:hint="eastAsia"/>
          <w:rtl/>
        </w:rPr>
        <w:t>ک</w:t>
      </w:r>
      <w:r w:rsidRPr="00CD23FA">
        <w:rPr>
          <w:rtl/>
        </w:rPr>
        <w:t xml:space="preserve"> فرآ</w:t>
      </w:r>
      <w:r w:rsidRPr="00CD23FA">
        <w:rPr>
          <w:rFonts w:hint="cs"/>
          <w:rtl/>
        </w:rPr>
        <w:t>ی</w:t>
      </w:r>
      <w:r w:rsidRPr="00CD23FA">
        <w:rPr>
          <w:rFonts w:hint="eastAsia"/>
          <w:rtl/>
        </w:rPr>
        <w:t>ند</w:t>
      </w:r>
      <w:r w:rsidRPr="00CD23FA">
        <w:rPr>
          <w:rtl/>
        </w:rPr>
        <w:t xml:space="preserve"> بدون نظارت</w:t>
      </w:r>
      <w:r w:rsidR="00A00FDE">
        <w:rPr>
          <w:rtl/>
        </w:rPr>
        <w:t xml:space="preserve"> می‌</w:t>
      </w:r>
      <w:r w:rsidRPr="00CD23FA">
        <w:rPr>
          <w:rtl/>
        </w:rPr>
        <w:t>گ</w:t>
      </w:r>
      <w:r w:rsidRPr="00CD23FA">
        <w:rPr>
          <w:rFonts w:hint="cs"/>
          <w:rtl/>
        </w:rPr>
        <w:t>ی</w:t>
      </w:r>
      <w:r w:rsidRPr="00CD23FA">
        <w:rPr>
          <w:rFonts w:hint="eastAsia"/>
          <w:rtl/>
        </w:rPr>
        <w:t>رد،</w:t>
      </w:r>
      <w:r w:rsidRPr="00CD23FA">
        <w:rPr>
          <w:rtl/>
        </w:rPr>
        <w:t xml:space="preserve"> و </w:t>
      </w:r>
      <w:r w:rsidRPr="00CD23FA">
        <w:rPr>
          <w:rFonts w:hint="cs"/>
          <w:rtl/>
        </w:rPr>
        <w:t>آن</w:t>
      </w:r>
      <w:r w:rsidRPr="00CD23FA">
        <w:rPr>
          <w:rtl/>
        </w:rPr>
        <w:t xml:space="preserve"> را به بردارها</w:t>
      </w:r>
      <w:r w:rsidRPr="00CD23FA">
        <w:rPr>
          <w:rFonts w:hint="cs"/>
          <w:rtl/>
        </w:rPr>
        <w:t>ی</w:t>
      </w:r>
      <w:r w:rsidRPr="00CD23FA">
        <w:rPr>
          <w:rtl/>
        </w:rPr>
        <w:t xml:space="preserve"> نما</w:t>
      </w:r>
      <w:r w:rsidRPr="00CD23FA">
        <w:rPr>
          <w:rFonts w:hint="cs"/>
          <w:rtl/>
        </w:rPr>
        <w:t>ی</w:t>
      </w:r>
      <w:r w:rsidRPr="00CD23FA">
        <w:rPr>
          <w:rFonts w:hint="eastAsia"/>
          <w:rtl/>
        </w:rPr>
        <w:t>ش</w:t>
      </w:r>
      <w:r w:rsidRPr="00CD23FA">
        <w:rPr>
          <w:rtl/>
        </w:rPr>
        <w:t xml:space="preserve"> کلمه که بردارها</w:t>
      </w:r>
      <w:r w:rsidRPr="00CD23FA">
        <w:rPr>
          <w:rFonts w:hint="cs"/>
          <w:rtl/>
        </w:rPr>
        <w:t>ی</w:t>
      </w:r>
      <w:r w:rsidRPr="00CD23FA">
        <w:rPr>
          <w:rtl/>
        </w:rPr>
        <w:t xml:space="preserve"> بزرگ، پراکنده و با</w:t>
      </w:r>
      <w:r w:rsidRPr="00CD23FA">
        <w:rPr>
          <w:rFonts w:hint="cs"/>
          <w:rtl/>
        </w:rPr>
        <w:t>ی</w:t>
      </w:r>
      <w:r w:rsidRPr="00CD23FA">
        <w:rPr>
          <w:rFonts w:hint="eastAsia"/>
          <w:rtl/>
        </w:rPr>
        <w:t>نر</w:t>
      </w:r>
      <w:r w:rsidRPr="00CD23FA">
        <w:rPr>
          <w:rFonts w:hint="cs"/>
          <w:rtl/>
        </w:rPr>
        <w:t>ی</w:t>
      </w:r>
      <w:r w:rsidRPr="00CD23FA">
        <w:rPr>
          <w:rtl/>
        </w:rPr>
        <w:t xml:space="preserve"> با و</w:t>
      </w:r>
      <w:r w:rsidRPr="00CD23FA">
        <w:rPr>
          <w:rFonts w:hint="cs"/>
          <w:rtl/>
        </w:rPr>
        <w:t>ی</w:t>
      </w:r>
      <w:r w:rsidRPr="00CD23FA">
        <w:rPr>
          <w:rFonts w:hint="eastAsia"/>
          <w:rtl/>
        </w:rPr>
        <w:t>ژگ</w:t>
      </w:r>
      <w:r w:rsidRPr="00CD23FA">
        <w:rPr>
          <w:rFonts w:hint="cs"/>
          <w:rtl/>
        </w:rPr>
        <w:t>ی</w:t>
      </w:r>
      <w:r>
        <w:rPr>
          <w:sz w:val="28"/>
          <w:rtl/>
        </w:rPr>
        <w:softHyphen/>
      </w:r>
      <w:r w:rsidRPr="00CD23FA">
        <w:rPr>
          <w:rtl/>
        </w:rPr>
        <w:t>ها</w:t>
      </w:r>
      <w:r w:rsidRPr="00CD23FA">
        <w:rPr>
          <w:rFonts w:hint="cs"/>
          <w:rtl/>
        </w:rPr>
        <w:t>ی</w:t>
      </w:r>
      <w:r w:rsidRPr="00CD23FA">
        <w:rPr>
          <w:rtl/>
        </w:rPr>
        <w:t xml:space="preserve"> مبتن</w:t>
      </w:r>
      <w:r w:rsidRPr="00CD23FA">
        <w:rPr>
          <w:rFonts w:hint="cs"/>
          <w:rtl/>
        </w:rPr>
        <w:t>ی</w:t>
      </w:r>
      <w:r w:rsidRPr="00CD23FA">
        <w:rPr>
          <w:rtl/>
        </w:rPr>
        <w:t xml:space="preserve"> بر معنا</w:t>
      </w:r>
      <w:r w:rsidRPr="00CD23FA">
        <w:rPr>
          <w:rFonts w:hint="cs"/>
          <w:rtl/>
        </w:rPr>
        <w:t>یی</w:t>
      </w:r>
      <w:r w:rsidRPr="00CD23FA">
        <w:rPr>
          <w:rtl/>
        </w:rPr>
        <w:t xml:space="preserve"> هستند، ت</w:t>
      </w:r>
      <w:r w:rsidRPr="00CD23FA">
        <w:rPr>
          <w:rFonts w:hint="cs"/>
          <w:rtl/>
        </w:rPr>
        <w:t>بدیل</w:t>
      </w:r>
      <w:r w:rsidRPr="00CD23FA">
        <w:rPr>
          <w:rtl/>
        </w:rPr>
        <w:t xml:space="preserve"> م</w:t>
      </w:r>
      <w:r w:rsidRPr="00CD23FA">
        <w:rPr>
          <w:rFonts w:hint="cs"/>
          <w:rtl/>
        </w:rPr>
        <w:t>ی</w:t>
      </w:r>
      <w:r>
        <w:rPr>
          <w:sz w:val="28"/>
          <w:rtl/>
        </w:rPr>
        <w:softHyphen/>
      </w:r>
      <w:r w:rsidRPr="00CD23FA">
        <w:rPr>
          <w:rtl/>
        </w:rPr>
        <w:t>کند.</w:t>
      </w:r>
    </w:p>
    <w:p w14:paraId="5F698F85" w14:textId="77777777" w:rsidR="004E739A" w:rsidRPr="00CD23FA" w:rsidRDefault="004E739A" w:rsidP="004E739A">
      <w:pPr>
        <w:pStyle w:val="a8"/>
        <w:rPr>
          <w:rtl/>
        </w:rPr>
      </w:pPr>
      <w:r w:rsidRPr="00CD23FA">
        <w:rPr>
          <w:rFonts w:hint="cs"/>
          <w:rtl/>
        </w:rPr>
        <w:t>جزئیات پیاده</w:t>
      </w:r>
      <w:r>
        <w:rPr>
          <w:sz w:val="28"/>
          <w:rtl/>
        </w:rPr>
        <w:softHyphen/>
      </w:r>
      <w:r w:rsidRPr="00CD23FA">
        <w:rPr>
          <w:rFonts w:hint="cs"/>
          <w:rtl/>
        </w:rPr>
        <w:t>سازی این مدل در مقاله اصلی آن وجود ندارد. از این</w:t>
      </w:r>
      <w:r>
        <w:rPr>
          <w:sz w:val="28"/>
          <w:rtl/>
        </w:rPr>
        <w:softHyphen/>
      </w:r>
      <w:r w:rsidRPr="00CD23FA">
        <w:rPr>
          <w:rFonts w:hint="cs"/>
          <w:rtl/>
        </w:rPr>
        <w:t>رو ما در این مطالعه با ابتکار عمل خود سعی بر این داشته</w:t>
      </w:r>
      <w:r>
        <w:rPr>
          <w:sz w:val="28"/>
          <w:rtl/>
        </w:rPr>
        <w:softHyphen/>
      </w:r>
      <w:r w:rsidRPr="00CD23FA">
        <w:rPr>
          <w:rFonts w:hint="cs"/>
          <w:rtl/>
        </w:rPr>
        <w:t>ایم که بخش</w:t>
      </w:r>
      <w:r>
        <w:rPr>
          <w:sz w:val="28"/>
          <w:rtl/>
        </w:rPr>
        <w:softHyphen/>
      </w:r>
      <w:r w:rsidRPr="00CD23FA">
        <w:rPr>
          <w:rFonts w:hint="cs"/>
          <w:rtl/>
        </w:rPr>
        <w:t>های مختلف آن را براساس سنجش الگوریتم</w:t>
      </w:r>
      <w:r>
        <w:rPr>
          <w:sz w:val="28"/>
          <w:rtl/>
        </w:rPr>
        <w:softHyphen/>
      </w:r>
      <w:r w:rsidRPr="00CD23FA">
        <w:rPr>
          <w:rFonts w:hint="cs"/>
          <w:rtl/>
        </w:rPr>
        <w:t>های متفاوت پیاده</w:t>
      </w:r>
      <w:r>
        <w:rPr>
          <w:sz w:val="28"/>
          <w:rtl/>
        </w:rPr>
        <w:softHyphen/>
      </w:r>
      <w:r w:rsidRPr="00CD23FA">
        <w:rPr>
          <w:rFonts w:hint="cs"/>
          <w:rtl/>
        </w:rPr>
        <w:t>سازی کنیم که فرایند آن شامل چندین مرحله است، از ایجاد بردارهای اولیه اسناد با ابعاد بالا شروع می</w:t>
      </w:r>
      <w:r>
        <w:rPr>
          <w:sz w:val="28"/>
          <w:rtl/>
        </w:rPr>
        <w:softHyphen/>
      </w:r>
      <w:r w:rsidRPr="00CD23FA">
        <w:rPr>
          <w:rFonts w:hint="cs"/>
          <w:rtl/>
        </w:rPr>
        <w:t>شود و با کاهش ابعاد این بردارها و خوشه</w:t>
      </w:r>
      <w:r>
        <w:rPr>
          <w:sz w:val="28"/>
          <w:rtl/>
        </w:rPr>
        <w:softHyphen/>
      </w:r>
      <w:r w:rsidRPr="00CD23FA">
        <w:rPr>
          <w:rFonts w:hint="cs"/>
          <w:rtl/>
        </w:rPr>
        <w:t>بندی آن</w:t>
      </w:r>
      <w:r>
        <w:rPr>
          <w:sz w:val="28"/>
          <w:rtl/>
        </w:rPr>
        <w:softHyphen/>
      </w:r>
      <w:r w:rsidRPr="00CD23FA">
        <w:rPr>
          <w:rFonts w:hint="cs"/>
          <w:rtl/>
        </w:rPr>
        <w:t>ها پیش می</w:t>
      </w:r>
      <w:r>
        <w:rPr>
          <w:sz w:val="28"/>
          <w:rtl/>
        </w:rPr>
        <w:softHyphen/>
      </w:r>
      <w:r w:rsidRPr="00CD23FA">
        <w:rPr>
          <w:rFonts w:hint="cs"/>
          <w:rtl/>
        </w:rPr>
        <w:t>رود. سپس به استخراج بردارهای پراکنده دودویی کلمات و عبارات پرداخته می</w:t>
      </w:r>
      <w:r>
        <w:rPr>
          <w:sz w:val="28"/>
          <w:rtl/>
        </w:rPr>
        <w:softHyphen/>
      </w:r>
      <w:r w:rsidRPr="00CD23FA">
        <w:rPr>
          <w:rFonts w:hint="cs"/>
          <w:rtl/>
        </w:rPr>
        <w:t>شود و در نهایت از آن برای پاسخ دادن به پرسش</w:t>
      </w:r>
      <w:r>
        <w:rPr>
          <w:sz w:val="28"/>
          <w:rtl/>
        </w:rPr>
        <w:softHyphen/>
      </w:r>
      <w:r w:rsidRPr="00CD23FA">
        <w:rPr>
          <w:rFonts w:hint="cs"/>
          <w:rtl/>
        </w:rPr>
        <w:t>ها استفاده می</w:t>
      </w:r>
      <w:r>
        <w:rPr>
          <w:sz w:val="28"/>
          <w:rtl/>
        </w:rPr>
        <w:softHyphen/>
      </w:r>
      <w:r w:rsidRPr="00CD23FA">
        <w:rPr>
          <w:rFonts w:hint="cs"/>
          <w:rtl/>
        </w:rPr>
        <w:t>شود.</w:t>
      </w:r>
    </w:p>
    <w:p w14:paraId="6FB3CF3C" w14:textId="5BBBD0AA" w:rsidR="004E739A" w:rsidRPr="00CD23FA" w:rsidRDefault="004E739A" w:rsidP="004E739A">
      <w:pPr>
        <w:pStyle w:val="a8"/>
        <w:rPr>
          <w:rtl/>
        </w:rPr>
      </w:pPr>
      <w:r w:rsidRPr="00CD23FA">
        <w:rPr>
          <w:rFonts w:hint="cs"/>
          <w:rtl/>
        </w:rPr>
        <w:t>در مدل پیشنهادی ما، مقایساتی بین پارامترهای آن در مراحل مختلف از روش</w:t>
      </w:r>
      <w:r>
        <w:rPr>
          <w:sz w:val="28"/>
          <w:rtl/>
        </w:rPr>
        <w:softHyphen/>
      </w:r>
      <w:r w:rsidRPr="00CD23FA">
        <w:rPr>
          <w:rFonts w:hint="cs"/>
          <w:rtl/>
        </w:rPr>
        <w:t>های کاهش ابعاد و تعیین ابعاد خوشه</w:t>
      </w:r>
      <w:r w:rsidR="0096753A">
        <w:rPr>
          <w:rtl/>
        </w:rPr>
        <w:softHyphen/>
      </w:r>
      <w:r w:rsidRPr="00CD23FA">
        <w:rPr>
          <w:rFonts w:hint="cs"/>
          <w:rtl/>
        </w:rPr>
        <w:t>بندی گرفته تا قیاس با سایر روش</w:t>
      </w:r>
      <w:r>
        <w:rPr>
          <w:sz w:val="28"/>
          <w:rtl/>
        </w:rPr>
        <w:softHyphen/>
      </w:r>
      <w:r w:rsidRPr="00CD23FA">
        <w:rPr>
          <w:rFonts w:hint="cs"/>
          <w:rtl/>
        </w:rPr>
        <w:t>های تعبیه کلمات</w:t>
      </w:r>
      <w:r w:rsidR="0096753A">
        <w:rPr>
          <w:rFonts w:hint="cs"/>
          <w:rtl/>
        </w:rPr>
        <w:t xml:space="preserve"> صورت گرفت.</w:t>
      </w:r>
      <w:r w:rsidRPr="00CD23FA">
        <w:rPr>
          <w:rFonts w:hint="cs"/>
          <w:rtl/>
        </w:rPr>
        <w:t xml:space="preserve"> در روش</w:t>
      </w:r>
      <w:r>
        <w:rPr>
          <w:sz w:val="28"/>
          <w:rtl/>
        </w:rPr>
        <w:softHyphen/>
      </w:r>
      <w:r w:rsidRPr="00CD23FA">
        <w:rPr>
          <w:rFonts w:hint="cs"/>
          <w:rtl/>
        </w:rPr>
        <w:t xml:space="preserve">های کاهش ابعاد به این نتیجه رسیدیم که روش </w:t>
      </w:r>
      <w:r w:rsidRPr="00CD23FA">
        <w:t>UMAP</w:t>
      </w:r>
      <w:r w:rsidRPr="00CD23FA">
        <w:rPr>
          <w:rFonts w:hint="cs"/>
          <w:rtl/>
        </w:rPr>
        <w:t xml:space="preserve"> </w:t>
      </w:r>
      <w:r w:rsidR="0096753A">
        <w:rPr>
          <w:rFonts w:hint="cs"/>
          <w:rtl/>
        </w:rPr>
        <w:t xml:space="preserve"> </w:t>
      </w:r>
      <w:r w:rsidRPr="00CD23FA">
        <w:rPr>
          <w:rFonts w:hint="cs"/>
          <w:rtl/>
        </w:rPr>
        <w:t xml:space="preserve">در مدت زمان ساخت فضای معنایی و </w:t>
      </w:r>
      <w:r w:rsidR="0096753A">
        <w:rPr>
          <w:rFonts w:hint="cs"/>
          <w:rtl/>
        </w:rPr>
        <w:t xml:space="preserve">روش </w:t>
      </w:r>
      <w:r w:rsidR="0096753A">
        <w:t>SOM</w:t>
      </w:r>
      <w:r w:rsidR="0096753A">
        <w:rPr>
          <w:rFonts w:hint="cs"/>
          <w:rtl/>
          <w:lang w:bidi="fa-IR"/>
        </w:rPr>
        <w:t xml:space="preserve"> در </w:t>
      </w:r>
      <w:r w:rsidR="0096753A">
        <w:rPr>
          <w:rFonts w:hint="cs"/>
          <w:rtl/>
        </w:rPr>
        <w:t xml:space="preserve">میزان </w:t>
      </w:r>
      <w:r w:rsidRPr="00CD23FA">
        <w:rPr>
          <w:rFonts w:hint="cs"/>
          <w:rtl/>
        </w:rPr>
        <w:t>حافظه مصرفی به نسبت سایر روش</w:t>
      </w:r>
      <w:r>
        <w:rPr>
          <w:sz w:val="28"/>
          <w:rtl/>
        </w:rPr>
        <w:softHyphen/>
      </w:r>
      <w:r w:rsidRPr="00CD23FA">
        <w:rPr>
          <w:rFonts w:hint="cs"/>
          <w:rtl/>
        </w:rPr>
        <w:t>ها برتری دارد. همچنین نتایج نشان داد که در خوشه</w:t>
      </w:r>
      <w:r>
        <w:rPr>
          <w:sz w:val="28"/>
          <w:rtl/>
        </w:rPr>
        <w:softHyphen/>
      </w:r>
      <w:r w:rsidRPr="00CD23FA">
        <w:rPr>
          <w:rFonts w:hint="cs"/>
          <w:rtl/>
        </w:rPr>
        <w:t>بندی اسناد باید تعادل را در ابعاد آن رعایت کنیم و خوشه</w:t>
      </w:r>
      <w:r>
        <w:rPr>
          <w:sz w:val="28"/>
          <w:rtl/>
        </w:rPr>
        <w:softHyphen/>
      </w:r>
      <w:r w:rsidRPr="00CD23FA">
        <w:rPr>
          <w:rFonts w:hint="cs"/>
          <w:rtl/>
        </w:rPr>
        <w:t>بندی</w:t>
      </w:r>
      <w:r w:rsidR="00A12C60">
        <w:rPr>
          <w:rFonts w:hint="cs"/>
          <w:rtl/>
        </w:rPr>
        <w:t xml:space="preserve">‌های </w:t>
      </w:r>
      <w:r w:rsidRPr="00CD23FA">
        <w:rPr>
          <w:rFonts w:hint="cs"/>
          <w:rtl/>
        </w:rPr>
        <w:t>بسیار بزرگ یا بیش از حد کوچک منجر به کاهش دقت ما می</w:t>
      </w:r>
      <w:r>
        <w:rPr>
          <w:sz w:val="28"/>
          <w:rtl/>
        </w:rPr>
        <w:softHyphen/>
      </w:r>
      <w:r w:rsidRPr="00CD23FA">
        <w:rPr>
          <w:rFonts w:hint="cs"/>
          <w:rtl/>
        </w:rPr>
        <w:t>شود.</w:t>
      </w:r>
    </w:p>
    <w:p w14:paraId="60221C8B" w14:textId="53E49F7E" w:rsidR="004E739A" w:rsidRPr="00CD23FA" w:rsidRDefault="004E739A" w:rsidP="004E739A">
      <w:pPr>
        <w:pStyle w:val="a8"/>
        <w:rPr>
          <w:rtl/>
        </w:rPr>
      </w:pPr>
      <w:r w:rsidRPr="00CD23FA">
        <w:rPr>
          <w:rFonts w:hint="cs"/>
          <w:rtl/>
        </w:rPr>
        <w:t xml:space="preserve">همچنین به معرفی یک رویکرد پرداختیم که در آن با استفاده از جایگزین </w:t>
      </w:r>
      <w:r w:rsidR="0096753A">
        <w:rPr>
          <w:rFonts w:hint="cs"/>
          <w:rtl/>
        </w:rPr>
        <w:t>نمودن</w:t>
      </w:r>
      <w:r w:rsidRPr="00CD23FA">
        <w:rPr>
          <w:rFonts w:hint="cs"/>
          <w:rtl/>
        </w:rPr>
        <w:t xml:space="preserve"> بردار پراکنده سوال با </w:t>
      </w:r>
      <w:r w:rsidR="0096753A">
        <w:rPr>
          <w:rFonts w:hint="cs"/>
          <w:rtl/>
        </w:rPr>
        <w:t>مشابه</w:t>
      </w:r>
      <w:r w:rsidR="0096753A">
        <w:rPr>
          <w:rtl/>
        </w:rPr>
        <w:softHyphen/>
      </w:r>
      <w:r w:rsidR="0096753A">
        <w:rPr>
          <w:rFonts w:hint="cs"/>
          <w:rtl/>
        </w:rPr>
        <w:t>ترین</w:t>
      </w:r>
      <w:r w:rsidRPr="00CD23FA">
        <w:rPr>
          <w:rFonts w:hint="cs"/>
          <w:rtl/>
        </w:rPr>
        <w:t xml:space="preserve"> بردار در پیکره اسناد، از آنجایی که ممکن است پاسخ سوال در آن وجود داشته باشد، منجر به </w:t>
      </w:r>
      <w:r w:rsidRPr="00CD23FA">
        <w:rPr>
          <w:rFonts w:hint="cs"/>
          <w:rtl/>
        </w:rPr>
        <w:lastRenderedPageBreak/>
        <w:t>افزایش شباهت بردار سوال و گزینه صحیح شده و در نهایت منجر به افزایش دقت پاسخ به سوالات می</w:t>
      </w:r>
      <w:r>
        <w:rPr>
          <w:sz w:val="28"/>
          <w:rtl/>
        </w:rPr>
        <w:softHyphen/>
      </w:r>
      <w:r w:rsidRPr="00CD23FA">
        <w:rPr>
          <w:rFonts w:hint="cs"/>
          <w:rtl/>
        </w:rPr>
        <w:t>شود. در نهایت دیدیم که رویکرد ما هرچند از جنبه دقت پاسخ</w:t>
      </w:r>
      <w:r>
        <w:rPr>
          <w:sz w:val="28"/>
          <w:rtl/>
        </w:rPr>
        <w:softHyphen/>
      </w:r>
      <w:r w:rsidRPr="00CD23FA">
        <w:rPr>
          <w:rFonts w:hint="cs"/>
          <w:rtl/>
        </w:rPr>
        <w:t>گویی در سطح سایر مدل</w:t>
      </w:r>
      <w:r>
        <w:rPr>
          <w:sz w:val="28"/>
          <w:rtl/>
        </w:rPr>
        <w:softHyphen/>
      </w:r>
      <w:r w:rsidRPr="00CD23FA">
        <w:rPr>
          <w:rFonts w:hint="cs"/>
          <w:rtl/>
        </w:rPr>
        <w:t>های معرفی شده</w:t>
      </w:r>
      <w:r>
        <w:rPr>
          <w:rFonts w:hint="cs"/>
          <w:rtl/>
        </w:rPr>
        <w:t xml:space="preserve"> </w:t>
      </w:r>
      <w:r w:rsidRPr="00CD23FA">
        <w:rPr>
          <w:rFonts w:hint="cs"/>
          <w:rtl/>
        </w:rPr>
        <w:t xml:space="preserve">است، اما در زمینه سرعت </w:t>
      </w:r>
      <w:r>
        <w:rPr>
          <w:rFonts w:hint="cs"/>
          <w:rtl/>
        </w:rPr>
        <w:t>پاسخ</w:t>
      </w:r>
      <w:r>
        <w:rPr>
          <w:rtl/>
        </w:rPr>
        <w:softHyphen/>
      </w:r>
      <w:r>
        <w:rPr>
          <w:rFonts w:hint="cs"/>
          <w:rtl/>
        </w:rPr>
        <w:t>گویی</w:t>
      </w:r>
      <w:r w:rsidRPr="00CD23FA">
        <w:rPr>
          <w:rFonts w:hint="cs"/>
          <w:rtl/>
        </w:rPr>
        <w:t xml:space="preserve"> و میزان حافظه مصرفی آن، از آنجایی که از ماتریس خلوت دودویی استفاده می</w:t>
      </w:r>
      <w:r>
        <w:rPr>
          <w:sz w:val="28"/>
          <w:rtl/>
        </w:rPr>
        <w:softHyphen/>
      </w:r>
      <w:r w:rsidRPr="00CD23FA">
        <w:rPr>
          <w:rFonts w:hint="cs"/>
          <w:rtl/>
        </w:rPr>
        <w:t>شود از سایر روش</w:t>
      </w:r>
      <w:r>
        <w:rPr>
          <w:sz w:val="28"/>
          <w:rtl/>
        </w:rPr>
        <w:softHyphen/>
      </w:r>
      <w:r w:rsidRPr="00CD23FA">
        <w:rPr>
          <w:rFonts w:hint="cs"/>
          <w:rtl/>
        </w:rPr>
        <w:t>ها برتر</w:t>
      </w:r>
      <w:r>
        <w:rPr>
          <w:rFonts w:hint="cs"/>
          <w:rtl/>
        </w:rPr>
        <w:t>ی</w:t>
      </w:r>
      <w:r w:rsidRPr="00CD23FA">
        <w:rPr>
          <w:rFonts w:hint="cs"/>
          <w:rtl/>
        </w:rPr>
        <w:t xml:space="preserve"> نسبی دارد.</w:t>
      </w:r>
    </w:p>
    <w:p w14:paraId="17ADE221" w14:textId="77777777" w:rsidR="004E739A" w:rsidRPr="00CD23FA" w:rsidRDefault="004E739A" w:rsidP="004E739A">
      <w:pPr>
        <w:pStyle w:val="a8"/>
      </w:pPr>
      <w:r w:rsidRPr="00CD23FA">
        <w:rPr>
          <w:rFonts w:hint="cs"/>
          <w:rtl/>
        </w:rPr>
        <w:t>در مجموع، این پایان</w:t>
      </w:r>
      <w:r>
        <w:rPr>
          <w:sz w:val="28"/>
          <w:rtl/>
        </w:rPr>
        <w:softHyphen/>
      </w:r>
      <w:r w:rsidRPr="00CD23FA">
        <w:rPr>
          <w:rFonts w:hint="cs"/>
          <w:rtl/>
        </w:rPr>
        <w:t>نامه در تلاش برای بررسی جنبه</w:t>
      </w:r>
      <w:r>
        <w:rPr>
          <w:sz w:val="28"/>
          <w:rtl/>
        </w:rPr>
        <w:softHyphen/>
      </w:r>
      <w:r w:rsidRPr="00CD23FA">
        <w:rPr>
          <w:rFonts w:hint="cs"/>
          <w:rtl/>
        </w:rPr>
        <w:t>های مختلف یک روش تازه و کمتر شناخته شده از تعبیه کلمات در سیستم</w:t>
      </w:r>
      <w:r>
        <w:rPr>
          <w:sz w:val="28"/>
          <w:rtl/>
        </w:rPr>
        <w:softHyphen/>
      </w:r>
      <w:r w:rsidRPr="00CD23FA">
        <w:rPr>
          <w:rFonts w:hint="cs"/>
          <w:rtl/>
        </w:rPr>
        <w:t>های پرسش و پاسخ بوده است. ابعاد گوناگون آن از نظر کارایی مورد بررسی قرار گرفت و نکته</w:t>
      </w:r>
      <w:r>
        <w:rPr>
          <w:sz w:val="28"/>
          <w:rtl/>
        </w:rPr>
        <w:softHyphen/>
      </w:r>
      <w:r w:rsidRPr="00CD23FA">
        <w:rPr>
          <w:rFonts w:hint="cs"/>
          <w:rtl/>
        </w:rPr>
        <w:t>ای که این رویکرد را از سایر روش</w:t>
      </w:r>
      <w:r>
        <w:rPr>
          <w:sz w:val="28"/>
          <w:rtl/>
        </w:rPr>
        <w:softHyphen/>
      </w:r>
      <w:r w:rsidRPr="00CD23FA">
        <w:rPr>
          <w:rFonts w:hint="cs"/>
          <w:rtl/>
        </w:rPr>
        <w:t>های تعبیه کلمات متمایز می</w:t>
      </w:r>
      <w:r>
        <w:rPr>
          <w:sz w:val="28"/>
          <w:rtl/>
        </w:rPr>
        <w:softHyphen/>
      </w:r>
      <w:r w:rsidRPr="00CD23FA">
        <w:rPr>
          <w:rFonts w:hint="cs"/>
          <w:rtl/>
        </w:rPr>
        <w:t>کند، خلوت بودن بردارهای کلمات و بالطبع آن بالاتر رفتن سرعت اجرای برنامه در آماده</w:t>
      </w:r>
      <w:r>
        <w:rPr>
          <w:sz w:val="28"/>
          <w:rtl/>
        </w:rPr>
        <w:softHyphen/>
      </w:r>
      <w:r w:rsidRPr="00CD23FA">
        <w:rPr>
          <w:rFonts w:hint="cs"/>
          <w:rtl/>
        </w:rPr>
        <w:t>سازی و پاسخ</w:t>
      </w:r>
      <w:r>
        <w:rPr>
          <w:sz w:val="28"/>
          <w:rtl/>
        </w:rPr>
        <w:softHyphen/>
      </w:r>
      <w:r w:rsidRPr="00CD23FA">
        <w:rPr>
          <w:rFonts w:hint="cs"/>
          <w:rtl/>
        </w:rPr>
        <w:t>گویی به سوالات است.</w:t>
      </w:r>
    </w:p>
    <w:p w14:paraId="04C8D978" w14:textId="64936CE8" w:rsidR="004E739A" w:rsidRPr="000745E5" w:rsidRDefault="004E739A" w:rsidP="004E739A">
      <w:pPr>
        <w:pStyle w:val="a"/>
        <w:rPr>
          <w:rtl/>
        </w:rPr>
      </w:pPr>
      <w:bookmarkStart w:id="146" w:name="_Toc182362722"/>
      <w:r w:rsidRPr="000745E5">
        <w:rPr>
          <w:rFonts w:hint="cs"/>
          <w:rtl/>
        </w:rPr>
        <w:t>پیشنهادها</w:t>
      </w:r>
      <w:bookmarkEnd w:id="146"/>
    </w:p>
    <w:p w14:paraId="284B7D07" w14:textId="77777777" w:rsidR="004E739A" w:rsidRPr="00CD23FA" w:rsidRDefault="004E739A" w:rsidP="004E739A">
      <w:pPr>
        <w:pStyle w:val="a8"/>
        <w:rPr>
          <w:rtl/>
        </w:rPr>
      </w:pPr>
      <w:r w:rsidRPr="00CD23FA">
        <w:rPr>
          <w:rFonts w:hint="cs"/>
          <w:rtl/>
        </w:rPr>
        <w:t>در این قسمت ایده</w:t>
      </w:r>
      <w:r>
        <w:rPr>
          <w:sz w:val="28"/>
          <w:rtl/>
        </w:rPr>
        <w:softHyphen/>
      </w:r>
      <w:r w:rsidRPr="00CD23FA">
        <w:rPr>
          <w:rFonts w:hint="cs"/>
          <w:rtl/>
        </w:rPr>
        <w:t>هایی را به عنوان مسیر بالقوه برای پیشبرد چشم</w:t>
      </w:r>
      <w:r>
        <w:rPr>
          <w:sz w:val="28"/>
          <w:rtl/>
        </w:rPr>
        <w:softHyphen/>
      </w:r>
      <w:r w:rsidRPr="00CD23FA">
        <w:rPr>
          <w:rFonts w:hint="cs"/>
          <w:rtl/>
        </w:rPr>
        <w:t>انداز کنونی با تکیه بر بینش</w:t>
      </w:r>
      <w:r>
        <w:rPr>
          <w:sz w:val="28"/>
          <w:rtl/>
        </w:rPr>
        <w:softHyphen/>
      </w:r>
      <w:r w:rsidRPr="00CD23FA">
        <w:rPr>
          <w:rFonts w:hint="cs"/>
          <w:rtl/>
        </w:rPr>
        <w:t>های مطرح شده در این مطالعه بیان می</w:t>
      </w:r>
      <w:r>
        <w:rPr>
          <w:sz w:val="28"/>
          <w:rtl/>
        </w:rPr>
        <w:softHyphen/>
      </w:r>
      <w:r w:rsidRPr="00CD23FA">
        <w:rPr>
          <w:rFonts w:hint="cs"/>
          <w:rtl/>
        </w:rPr>
        <w:t>کنیم تا دقت و کارایی رویکرد فعلی بتواند در پاسخ</w:t>
      </w:r>
      <w:r>
        <w:rPr>
          <w:sz w:val="28"/>
          <w:rtl/>
        </w:rPr>
        <w:softHyphen/>
      </w:r>
      <w:r w:rsidRPr="00CD23FA">
        <w:rPr>
          <w:rFonts w:hint="cs"/>
          <w:rtl/>
        </w:rPr>
        <w:t>دهی به سوالات بالاتر برود. این موارد بدین شرح هستند:</w:t>
      </w:r>
    </w:p>
    <w:p w14:paraId="59881C1D" w14:textId="7DC07A1C" w:rsidR="008D6EAA" w:rsidRDefault="004E739A" w:rsidP="003477FC">
      <w:pPr>
        <w:pStyle w:val="ListParagraph"/>
        <w:numPr>
          <w:ilvl w:val="0"/>
          <w:numId w:val="25"/>
        </w:numPr>
        <w:spacing w:after="160" w:line="259" w:lineRule="auto"/>
        <w:jc w:val="both"/>
      </w:pPr>
      <w:r w:rsidRPr="00CD23FA">
        <w:rPr>
          <w:rFonts w:hint="cs"/>
          <w:rtl/>
        </w:rPr>
        <w:t>می</w:t>
      </w:r>
      <w:r>
        <w:rPr>
          <w:sz w:val="28"/>
          <w:rtl/>
        </w:rPr>
        <w:softHyphen/>
      </w:r>
      <w:r w:rsidRPr="00CD23FA">
        <w:rPr>
          <w:rFonts w:hint="cs"/>
          <w:rtl/>
        </w:rPr>
        <w:t>توان از شبکه</w:t>
      </w:r>
      <w:r>
        <w:rPr>
          <w:sz w:val="28"/>
          <w:rtl/>
        </w:rPr>
        <w:softHyphen/>
      </w:r>
      <w:r w:rsidRPr="00CD23FA">
        <w:rPr>
          <w:rFonts w:hint="cs"/>
          <w:rtl/>
        </w:rPr>
        <w:t>های توجه گرافی</w:t>
      </w:r>
      <w:r>
        <w:rPr>
          <w:rStyle w:val="FootnoteReference"/>
          <w:rtl/>
        </w:rPr>
        <w:footnoteReference w:id="93"/>
      </w:r>
      <w:r w:rsidRPr="00CD23FA">
        <w:rPr>
          <w:rFonts w:hint="cs"/>
          <w:rtl/>
        </w:rPr>
        <w:t xml:space="preserve"> (</w:t>
      </w:r>
      <w:r w:rsidRPr="00CD23FA">
        <w:t>GAT</w:t>
      </w:r>
      <w:r w:rsidRPr="00CD23FA">
        <w:rPr>
          <w:rFonts w:hint="cs"/>
          <w:rtl/>
        </w:rPr>
        <w:t>) که نوعی از شبکه</w:t>
      </w:r>
      <w:r>
        <w:rPr>
          <w:sz w:val="28"/>
          <w:rtl/>
        </w:rPr>
        <w:softHyphen/>
      </w:r>
      <w:r w:rsidRPr="00CD23FA">
        <w:rPr>
          <w:rFonts w:hint="cs"/>
          <w:rtl/>
        </w:rPr>
        <w:t>های عصبی گرافی هستند برای کشف شباهت</w:t>
      </w:r>
      <w:r>
        <w:rPr>
          <w:sz w:val="28"/>
          <w:rtl/>
        </w:rPr>
        <w:softHyphen/>
      </w:r>
      <w:r w:rsidRPr="00CD23FA">
        <w:rPr>
          <w:rFonts w:hint="cs"/>
          <w:rtl/>
        </w:rPr>
        <w:t xml:space="preserve">های پنهان به منظور بهبود عملکرد پرسش و پاسخ بهره برد. نقطه قوت </w:t>
      </w:r>
      <w:r w:rsidRPr="00CD23FA">
        <w:t>GAT</w:t>
      </w:r>
      <w:r w:rsidRPr="00CD23FA">
        <w:rPr>
          <w:rFonts w:hint="cs"/>
          <w:rtl/>
        </w:rPr>
        <w:t xml:space="preserve"> در توانایی آن در ساخت نمودار دانش خلاصه شده است.</w:t>
      </w:r>
    </w:p>
    <w:p w14:paraId="0174A169" w14:textId="7BD26AA5" w:rsidR="00CF6E26" w:rsidRDefault="00CF6E26" w:rsidP="00CF6E26">
      <w:pPr>
        <w:pStyle w:val="ListParagraph"/>
        <w:numPr>
          <w:ilvl w:val="0"/>
          <w:numId w:val="25"/>
        </w:numPr>
        <w:spacing w:after="160" w:line="259" w:lineRule="auto"/>
        <w:jc w:val="both"/>
      </w:pPr>
      <w:r w:rsidRPr="00CD23FA">
        <w:rPr>
          <w:rFonts w:hint="cs"/>
          <w:rtl/>
        </w:rPr>
        <w:t xml:space="preserve">در این مطالعه از تئوری </w:t>
      </w:r>
      <w:r>
        <w:rPr>
          <w:rFonts w:hint="cs"/>
          <w:rtl/>
        </w:rPr>
        <w:t>خوشه‌بندی</w:t>
      </w:r>
      <w:r w:rsidRPr="00CD23FA">
        <w:rPr>
          <w:rFonts w:hint="cs"/>
          <w:rtl/>
        </w:rPr>
        <w:t xml:space="preserve"> معنایی برای پاسخ به پرسش</w:t>
      </w:r>
      <w:r>
        <w:rPr>
          <w:sz w:val="28"/>
          <w:rtl/>
        </w:rPr>
        <w:softHyphen/>
      </w:r>
      <w:r w:rsidRPr="00CD23FA">
        <w:rPr>
          <w:rFonts w:hint="cs"/>
          <w:rtl/>
        </w:rPr>
        <w:t>های چندگزینه</w:t>
      </w:r>
      <w:r>
        <w:rPr>
          <w:rFonts w:hint="cs"/>
          <w:rtl/>
        </w:rPr>
        <w:t xml:space="preserve">‌ای </w:t>
      </w:r>
      <w:r w:rsidRPr="00CD23FA">
        <w:rPr>
          <w:rFonts w:hint="cs"/>
          <w:rtl/>
        </w:rPr>
        <w:t>استفاده شده است. می</w:t>
      </w:r>
      <w:r>
        <w:rPr>
          <w:sz w:val="28"/>
          <w:rtl/>
        </w:rPr>
        <w:softHyphen/>
      </w:r>
      <w:r w:rsidRPr="00CD23FA">
        <w:rPr>
          <w:rFonts w:hint="cs"/>
          <w:rtl/>
        </w:rPr>
        <w:t>توان با تعمیم دادن قابلیت</w:t>
      </w:r>
      <w:r>
        <w:rPr>
          <w:sz w:val="28"/>
          <w:rtl/>
        </w:rPr>
        <w:softHyphen/>
      </w:r>
      <w:r w:rsidRPr="00CD23FA">
        <w:rPr>
          <w:rFonts w:hint="cs"/>
          <w:rtl/>
        </w:rPr>
        <w:t xml:space="preserve">های آن از این رویکرد برای به دست آوردن پاسخ سوالات در یک </w:t>
      </w:r>
      <w:r>
        <w:rPr>
          <w:rFonts w:hint="cs"/>
          <w:rtl/>
        </w:rPr>
        <w:t>پیکره</w:t>
      </w:r>
      <w:r w:rsidRPr="00CD23FA">
        <w:rPr>
          <w:rFonts w:hint="cs"/>
          <w:rtl/>
        </w:rPr>
        <w:t xml:space="preserve"> به طور تشریحی اقدام نمود.</w:t>
      </w:r>
    </w:p>
    <w:p w14:paraId="34522A94" w14:textId="77777777" w:rsidR="004E739A" w:rsidRPr="00CD23FA" w:rsidRDefault="004E739A" w:rsidP="00770D23">
      <w:pPr>
        <w:pStyle w:val="ListParagraph"/>
        <w:numPr>
          <w:ilvl w:val="0"/>
          <w:numId w:val="25"/>
        </w:numPr>
        <w:spacing w:after="160" w:line="259" w:lineRule="auto"/>
        <w:jc w:val="both"/>
        <w:rPr>
          <w:rtl/>
        </w:rPr>
      </w:pPr>
      <w:r w:rsidRPr="00CD23FA">
        <w:rPr>
          <w:rFonts w:hint="cs"/>
          <w:rtl/>
        </w:rPr>
        <w:t>از دیگر ایده</w:t>
      </w:r>
      <w:r>
        <w:rPr>
          <w:sz w:val="28"/>
          <w:rtl/>
        </w:rPr>
        <w:softHyphen/>
      </w:r>
      <w:r w:rsidRPr="00CD23FA">
        <w:rPr>
          <w:rFonts w:hint="cs"/>
          <w:rtl/>
        </w:rPr>
        <w:t>هایی که به منظور افزایش نوآوری در بخش کاهش ابعاد می</w:t>
      </w:r>
      <w:r>
        <w:rPr>
          <w:sz w:val="28"/>
          <w:rtl/>
        </w:rPr>
        <w:softHyphen/>
      </w:r>
      <w:r w:rsidRPr="00CD23FA">
        <w:rPr>
          <w:rFonts w:hint="cs"/>
          <w:rtl/>
        </w:rPr>
        <w:t xml:space="preserve">توان بهره جست، ابداع یک رویکرد جدید به صورت </w:t>
      </w:r>
      <w:r>
        <w:rPr>
          <w:rFonts w:hint="cs"/>
          <w:rtl/>
        </w:rPr>
        <w:t xml:space="preserve">تعبیه </w:t>
      </w:r>
      <w:r w:rsidRPr="00CD23FA">
        <w:rPr>
          <w:rFonts w:hint="cs"/>
          <w:rtl/>
        </w:rPr>
        <w:t>گرافی</w:t>
      </w:r>
      <w:r>
        <w:rPr>
          <w:rStyle w:val="FootnoteReference"/>
          <w:rtl/>
        </w:rPr>
        <w:footnoteReference w:id="94"/>
      </w:r>
      <w:r w:rsidRPr="00CD23FA">
        <w:rPr>
          <w:rFonts w:hint="cs"/>
          <w:rtl/>
        </w:rPr>
        <w:t xml:space="preserve"> برای تبدیل بردارهای اسناد با ابعاد بالا به نمایش آن به صورت یک تصویر دو بعدی است. در این حالت اسناد با واژه</w:t>
      </w:r>
      <w:r>
        <w:rPr>
          <w:sz w:val="28"/>
          <w:rtl/>
        </w:rPr>
        <w:softHyphen/>
      </w:r>
      <w:r w:rsidRPr="00CD23FA">
        <w:rPr>
          <w:rFonts w:hint="cs"/>
          <w:rtl/>
        </w:rPr>
        <w:t>های مشترک بیشتر باید طول یال گراف کمتری داشته باشند. این رویکرد نیازمند سخت افزارهای با ظرفیت بالا می</w:t>
      </w:r>
      <w:r>
        <w:rPr>
          <w:sz w:val="28"/>
          <w:rtl/>
        </w:rPr>
        <w:softHyphen/>
      </w:r>
      <w:r w:rsidRPr="00CD23FA">
        <w:rPr>
          <w:rFonts w:hint="cs"/>
          <w:rtl/>
        </w:rPr>
        <w:t>باشد.</w:t>
      </w:r>
    </w:p>
    <w:p w14:paraId="3D894FB0" w14:textId="44DB0069" w:rsidR="004E739A" w:rsidRPr="000745E5" w:rsidRDefault="004E739A" w:rsidP="004E739A">
      <w:pPr>
        <w:pStyle w:val="a"/>
        <w:rPr>
          <w:rFonts w:cs="Calibri"/>
          <w:rtl/>
        </w:rPr>
      </w:pPr>
      <w:bookmarkStart w:id="147" w:name="_Toc182362723"/>
      <w:r w:rsidRPr="000745E5">
        <w:rPr>
          <w:rFonts w:hint="cs"/>
          <w:rtl/>
        </w:rPr>
        <w:lastRenderedPageBreak/>
        <w:t>چالش</w:t>
      </w:r>
      <w:r w:rsidRPr="000745E5">
        <w:rPr>
          <w:rtl/>
        </w:rPr>
        <w:softHyphen/>
      </w:r>
      <w:r w:rsidRPr="000745E5">
        <w:rPr>
          <w:rFonts w:hint="cs"/>
          <w:rtl/>
        </w:rPr>
        <w:t>ها و محدودیت</w:t>
      </w:r>
      <w:r w:rsidRPr="000745E5">
        <w:rPr>
          <w:rtl/>
        </w:rPr>
        <w:softHyphen/>
      </w:r>
      <w:r w:rsidRPr="000745E5">
        <w:rPr>
          <w:rFonts w:hint="cs"/>
          <w:rtl/>
        </w:rPr>
        <w:t>ها</w:t>
      </w:r>
      <w:bookmarkEnd w:id="147"/>
    </w:p>
    <w:p w14:paraId="57C2E97B" w14:textId="77777777" w:rsidR="004E739A" w:rsidRPr="00CD23FA" w:rsidRDefault="004E739A" w:rsidP="00770D23">
      <w:pPr>
        <w:pStyle w:val="ListParagraph"/>
        <w:numPr>
          <w:ilvl w:val="0"/>
          <w:numId w:val="24"/>
        </w:numPr>
        <w:spacing w:after="160" w:line="259" w:lineRule="auto"/>
        <w:jc w:val="both"/>
        <w:rPr>
          <w:rFonts w:cs="Calibri"/>
        </w:rPr>
      </w:pPr>
      <w:r w:rsidRPr="00CD23FA">
        <w:rPr>
          <w:rFonts w:hint="cs"/>
          <w:rtl/>
        </w:rPr>
        <w:t>یکی از مهم</w:t>
      </w:r>
      <w:r>
        <w:rPr>
          <w:sz w:val="28"/>
          <w:rtl/>
        </w:rPr>
        <w:softHyphen/>
      </w:r>
      <w:r w:rsidRPr="00CD23FA">
        <w:rPr>
          <w:rFonts w:hint="cs"/>
          <w:rtl/>
        </w:rPr>
        <w:t>ترین مسائل موجود در بحث پرسش و پاسخ در رویکرد معرفی شده، بحث جواب دادن به سوالات با افعال منفی است. از آنجایی که در مرحله پیش</w:t>
      </w:r>
      <w:r>
        <w:rPr>
          <w:sz w:val="28"/>
          <w:rtl/>
        </w:rPr>
        <w:softHyphen/>
      </w:r>
      <w:r w:rsidRPr="00CD23FA">
        <w:rPr>
          <w:rFonts w:hint="cs"/>
          <w:rtl/>
        </w:rPr>
        <w:t>پردازش ایست</w:t>
      </w:r>
      <w:r>
        <w:rPr>
          <w:sz w:val="28"/>
          <w:rtl/>
        </w:rPr>
        <w:softHyphen/>
      </w:r>
      <w:r w:rsidRPr="00CD23FA">
        <w:rPr>
          <w:rFonts w:hint="cs"/>
          <w:rtl/>
        </w:rPr>
        <w:t>واژه</w:t>
      </w:r>
      <w:r>
        <w:rPr>
          <w:sz w:val="28"/>
          <w:rtl/>
        </w:rPr>
        <w:softHyphen/>
      </w:r>
      <w:r w:rsidRPr="00CD23FA">
        <w:rPr>
          <w:rFonts w:hint="cs"/>
          <w:rtl/>
        </w:rPr>
        <w:t>ها حذف شده است، قادر به شناسایی واژه</w:t>
      </w:r>
      <w:r>
        <w:rPr>
          <w:sz w:val="28"/>
          <w:rtl/>
        </w:rPr>
        <w:softHyphen/>
      </w:r>
      <w:r w:rsidRPr="00CD23FA">
        <w:rPr>
          <w:rFonts w:hint="cs"/>
          <w:rtl/>
        </w:rPr>
        <w:t>های منفی</w:t>
      </w:r>
      <w:r>
        <w:rPr>
          <w:sz w:val="28"/>
          <w:rtl/>
        </w:rPr>
        <w:softHyphen/>
      </w:r>
      <w:r w:rsidRPr="00CD23FA">
        <w:rPr>
          <w:rFonts w:hint="cs"/>
          <w:rtl/>
        </w:rPr>
        <w:t>ساز افعال برای دادن پاسخ دقیق</w:t>
      </w:r>
      <w:r>
        <w:rPr>
          <w:sz w:val="28"/>
          <w:rtl/>
        </w:rPr>
        <w:softHyphen/>
      </w:r>
      <w:r w:rsidRPr="00CD23FA">
        <w:rPr>
          <w:rFonts w:hint="cs"/>
          <w:rtl/>
        </w:rPr>
        <w:t>تر به پرسش</w:t>
      </w:r>
      <w:r>
        <w:rPr>
          <w:sz w:val="28"/>
          <w:rtl/>
        </w:rPr>
        <w:softHyphen/>
      </w:r>
      <w:r w:rsidRPr="00CD23FA">
        <w:rPr>
          <w:rFonts w:hint="cs"/>
          <w:rtl/>
        </w:rPr>
        <w:t>ها نیست. ممکن است در مقابله با محدودیت ذکر شده این ایده در ذهن متبادر شود که با عدم حذف ایست</w:t>
      </w:r>
      <w:r>
        <w:rPr>
          <w:sz w:val="28"/>
          <w:rtl/>
        </w:rPr>
        <w:softHyphen/>
      </w:r>
      <w:r w:rsidRPr="00CD23FA">
        <w:rPr>
          <w:rFonts w:hint="cs"/>
          <w:rtl/>
        </w:rPr>
        <w:t>واژه</w:t>
      </w:r>
      <w:r>
        <w:rPr>
          <w:sz w:val="28"/>
          <w:rtl/>
        </w:rPr>
        <w:softHyphen/>
      </w:r>
      <w:r w:rsidRPr="00CD23FA">
        <w:rPr>
          <w:rFonts w:hint="cs"/>
          <w:rtl/>
        </w:rPr>
        <w:t>ها بتوان بر این مشکل فائق آمد، اما همانطور که در 4-4 توضیح داده شد، ایست</w:t>
      </w:r>
      <w:r>
        <w:rPr>
          <w:sz w:val="28"/>
          <w:rtl/>
        </w:rPr>
        <w:softHyphen/>
      </w:r>
      <w:r w:rsidRPr="00CD23FA">
        <w:rPr>
          <w:rFonts w:hint="cs"/>
          <w:rtl/>
        </w:rPr>
        <w:t>واژه</w:t>
      </w:r>
      <w:r>
        <w:rPr>
          <w:sz w:val="28"/>
          <w:rtl/>
        </w:rPr>
        <w:softHyphen/>
      </w:r>
      <w:r w:rsidRPr="00CD23FA">
        <w:rPr>
          <w:rFonts w:hint="cs"/>
          <w:rtl/>
        </w:rPr>
        <w:t>ها در اکثر اسناد به تعداد قابل توجه موجود هستند و وجود آن</w:t>
      </w:r>
      <w:r>
        <w:rPr>
          <w:sz w:val="28"/>
          <w:rtl/>
        </w:rPr>
        <w:softHyphen/>
      </w:r>
      <w:r w:rsidRPr="00CD23FA">
        <w:rPr>
          <w:rFonts w:hint="cs"/>
          <w:rtl/>
        </w:rPr>
        <w:t>ها در فضای معنایی جهت</w:t>
      </w:r>
      <w:r>
        <w:rPr>
          <w:sz w:val="28"/>
          <w:rtl/>
        </w:rPr>
        <w:softHyphen/>
      </w:r>
      <w:r w:rsidRPr="00CD23FA">
        <w:rPr>
          <w:rFonts w:hint="cs"/>
          <w:rtl/>
        </w:rPr>
        <w:t>گیری خاصی برای دقیق</w:t>
      </w:r>
      <w:r>
        <w:rPr>
          <w:sz w:val="28"/>
          <w:rtl/>
        </w:rPr>
        <w:softHyphen/>
      </w:r>
      <w:r w:rsidRPr="00CD23FA">
        <w:rPr>
          <w:rFonts w:hint="cs"/>
          <w:rtl/>
        </w:rPr>
        <w:t>تر شدن پاسخ نمی</w:t>
      </w:r>
      <w:r>
        <w:rPr>
          <w:sz w:val="28"/>
          <w:rtl/>
        </w:rPr>
        <w:softHyphen/>
      </w:r>
      <w:r w:rsidRPr="00CD23FA">
        <w:rPr>
          <w:rFonts w:hint="cs"/>
          <w:rtl/>
        </w:rPr>
        <w:t>کند. تلاش</w:t>
      </w:r>
      <w:r>
        <w:rPr>
          <w:sz w:val="28"/>
          <w:rtl/>
        </w:rPr>
        <w:softHyphen/>
      </w:r>
      <w:r w:rsidRPr="00CD23FA">
        <w:rPr>
          <w:rFonts w:hint="cs"/>
          <w:rtl/>
        </w:rPr>
        <w:t>های آینده باید بر ایجاد راه</w:t>
      </w:r>
      <w:r>
        <w:rPr>
          <w:sz w:val="28"/>
          <w:rtl/>
        </w:rPr>
        <w:softHyphen/>
      </w:r>
      <w:r w:rsidRPr="00CD23FA">
        <w:rPr>
          <w:rFonts w:hint="cs"/>
          <w:rtl/>
        </w:rPr>
        <w:t>حلی برای استفاده صحیح از این ایست</w:t>
      </w:r>
      <w:r>
        <w:rPr>
          <w:sz w:val="28"/>
          <w:rtl/>
        </w:rPr>
        <w:softHyphen/>
      </w:r>
      <w:r w:rsidRPr="00CD23FA">
        <w:rPr>
          <w:rFonts w:hint="cs"/>
          <w:rtl/>
        </w:rPr>
        <w:t>واژه</w:t>
      </w:r>
      <w:r>
        <w:rPr>
          <w:sz w:val="28"/>
          <w:rtl/>
        </w:rPr>
        <w:softHyphen/>
      </w:r>
      <w:r w:rsidRPr="00CD23FA">
        <w:rPr>
          <w:rFonts w:hint="cs"/>
          <w:rtl/>
        </w:rPr>
        <w:t>ها در جهت افزایش دقت پاسخ</w:t>
      </w:r>
      <w:r>
        <w:rPr>
          <w:sz w:val="28"/>
          <w:rtl/>
        </w:rPr>
        <w:softHyphen/>
      </w:r>
      <w:r w:rsidRPr="00CD23FA">
        <w:rPr>
          <w:rFonts w:hint="cs"/>
          <w:rtl/>
        </w:rPr>
        <w:t>گویی متمرکز شود.</w:t>
      </w:r>
    </w:p>
    <w:p w14:paraId="6B83E5A7" w14:textId="2CCA5620" w:rsidR="004E739A" w:rsidRPr="00CD23FA" w:rsidRDefault="004E739A" w:rsidP="00770D23">
      <w:pPr>
        <w:pStyle w:val="ListParagraph"/>
        <w:numPr>
          <w:ilvl w:val="0"/>
          <w:numId w:val="24"/>
        </w:numPr>
        <w:spacing w:after="160" w:line="259" w:lineRule="auto"/>
        <w:jc w:val="both"/>
        <w:rPr>
          <w:rFonts w:cs="Calibri"/>
        </w:rPr>
      </w:pPr>
      <w:r w:rsidRPr="00CD23FA">
        <w:rPr>
          <w:rFonts w:hint="cs"/>
          <w:rtl/>
        </w:rPr>
        <w:t>از دیگر مسائل چالش برانگیز که می</w:t>
      </w:r>
      <w:r>
        <w:rPr>
          <w:sz w:val="28"/>
          <w:rtl/>
        </w:rPr>
        <w:softHyphen/>
      </w:r>
      <w:r w:rsidRPr="00CD23FA">
        <w:rPr>
          <w:rFonts w:hint="cs"/>
          <w:rtl/>
        </w:rPr>
        <w:t>توان به آن اشاره نمود، کاهش دقت پاسخ</w:t>
      </w:r>
      <w:r>
        <w:rPr>
          <w:sz w:val="28"/>
          <w:rtl/>
        </w:rPr>
        <w:softHyphen/>
      </w:r>
      <w:r w:rsidRPr="00CD23FA">
        <w:rPr>
          <w:rFonts w:hint="cs"/>
          <w:rtl/>
        </w:rPr>
        <w:t>گویی در سوالاتی است که گزینه</w:t>
      </w:r>
      <w:r>
        <w:rPr>
          <w:sz w:val="28"/>
          <w:rtl/>
        </w:rPr>
        <w:softHyphen/>
      </w:r>
      <w:r w:rsidRPr="00CD23FA">
        <w:rPr>
          <w:rFonts w:hint="cs"/>
          <w:rtl/>
        </w:rPr>
        <w:t>های آن از نظر معنایی به یکدیگر بسیار شبیه</w:t>
      </w:r>
      <w:r>
        <w:rPr>
          <w:sz w:val="28"/>
          <w:rtl/>
        </w:rPr>
        <w:softHyphen/>
      </w:r>
      <w:r w:rsidRPr="00CD23FA">
        <w:rPr>
          <w:rFonts w:hint="cs"/>
          <w:rtl/>
        </w:rPr>
        <w:t>تر هستند. بعنوان مثال درصورتی که سوالی در حوزه نجوم پرسیده شود و گزینه</w:t>
      </w:r>
      <w:r>
        <w:rPr>
          <w:sz w:val="28"/>
          <w:rtl/>
        </w:rPr>
        <w:softHyphen/>
      </w:r>
      <w:r w:rsidRPr="00CD23FA">
        <w:rPr>
          <w:rFonts w:hint="cs"/>
          <w:rtl/>
        </w:rPr>
        <w:t>های نادرست در حوزه</w:t>
      </w:r>
      <w:r>
        <w:rPr>
          <w:sz w:val="28"/>
          <w:rtl/>
        </w:rPr>
        <w:softHyphen/>
      </w:r>
      <w:r w:rsidRPr="00CD23FA">
        <w:rPr>
          <w:rFonts w:hint="cs"/>
          <w:rtl/>
        </w:rPr>
        <w:t>های دیگری غیر از نجوم باشد، در این مواقع به راحتی می</w:t>
      </w:r>
      <w:r>
        <w:rPr>
          <w:sz w:val="28"/>
          <w:rtl/>
        </w:rPr>
        <w:softHyphen/>
      </w:r>
      <w:r w:rsidRPr="00CD23FA">
        <w:rPr>
          <w:rFonts w:hint="cs"/>
          <w:rtl/>
        </w:rPr>
        <w:t xml:space="preserve">توان پاسخ صحیح را با استفاده از رویکرد </w:t>
      </w:r>
      <w:r w:rsidR="00780E94">
        <w:rPr>
          <w:rFonts w:hint="cs"/>
          <w:rtl/>
        </w:rPr>
        <w:t>خوشه</w:t>
      </w:r>
      <w:r w:rsidR="00605833">
        <w:rPr>
          <w:rtl/>
        </w:rPr>
        <w:softHyphen/>
      </w:r>
      <w:r w:rsidR="00780E94">
        <w:rPr>
          <w:rFonts w:hint="cs"/>
          <w:rtl/>
        </w:rPr>
        <w:t>بندی</w:t>
      </w:r>
      <w:r w:rsidRPr="00CD23FA">
        <w:rPr>
          <w:rFonts w:hint="cs"/>
          <w:rtl/>
        </w:rPr>
        <w:t xml:space="preserve"> معنایی تعیین نمود، اما درمواقعی که تمام گزینه</w:t>
      </w:r>
      <w:r>
        <w:rPr>
          <w:sz w:val="28"/>
          <w:rtl/>
        </w:rPr>
        <w:softHyphen/>
      </w:r>
      <w:r w:rsidRPr="00CD23FA">
        <w:rPr>
          <w:rFonts w:hint="cs"/>
          <w:rtl/>
        </w:rPr>
        <w:t>ها  در یک حوزه قرار می</w:t>
      </w:r>
      <w:r>
        <w:rPr>
          <w:sz w:val="28"/>
          <w:rtl/>
        </w:rPr>
        <w:softHyphen/>
      </w:r>
      <w:r w:rsidRPr="00CD23FA">
        <w:rPr>
          <w:rFonts w:hint="cs"/>
          <w:rtl/>
        </w:rPr>
        <w:t>گیرند، از آنجایی که اثر انگشت</w:t>
      </w:r>
      <w:r>
        <w:rPr>
          <w:sz w:val="28"/>
          <w:rtl/>
        </w:rPr>
        <w:softHyphen/>
      </w:r>
      <w:r w:rsidRPr="00CD23FA">
        <w:rPr>
          <w:rFonts w:hint="cs"/>
          <w:rtl/>
        </w:rPr>
        <w:t>های معنایی ایجاد شده می</w:t>
      </w:r>
      <w:r>
        <w:rPr>
          <w:sz w:val="28"/>
          <w:rtl/>
        </w:rPr>
        <w:softHyphen/>
      </w:r>
      <w:r w:rsidRPr="00CD23FA">
        <w:rPr>
          <w:rFonts w:hint="cs"/>
          <w:rtl/>
        </w:rPr>
        <w:t>تواند بسیار به یکدیگر نزدیک باشند، احتمال خطا در پاسخ</w:t>
      </w:r>
      <w:r>
        <w:rPr>
          <w:sz w:val="28"/>
          <w:rtl/>
        </w:rPr>
        <w:softHyphen/>
      </w:r>
      <w:r w:rsidRPr="00CD23FA">
        <w:rPr>
          <w:rFonts w:hint="cs"/>
          <w:rtl/>
        </w:rPr>
        <w:t>دهی بالاتر می</w:t>
      </w:r>
      <w:r>
        <w:rPr>
          <w:sz w:val="28"/>
          <w:rtl/>
        </w:rPr>
        <w:softHyphen/>
      </w:r>
      <w:r w:rsidRPr="00CD23FA">
        <w:rPr>
          <w:rFonts w:hint="cs"/>
          <w:rtl/>
        </w:rPr>
        <w:t>رود. مدیریت این موضوع مستلزم ملاحظات فراتر از رویکرد حاضر است.</w:t>
      </w:r>
    </w:p>
    <w:p w14:paraId="3E0E2CEE" w14:textId="77777777" w:rsidR="004E739A" w:rsidRPr="00CD23FA" w:rsidRDefault="004E739A" w:rsidP="00770D23">
      <w:pPr>
        <w:pStyle w:val="ListParagraph"/>
        <w:numPr>
          <w:ilvl w:val="0"/>
          <w:numId w:val="24"/>
        </w:numPr>
        <w:spacing w:after="160" w:line="259" w:lineRule="auto"/>
        <w:jc w:val="both"/>
        <w:rPr>
          <w:rFonts w:cs="Calibri"/>
          <w:rtl/>
        </w:rPr>
      </w:pPr>
      <w:r w:rsidRPr="00CD23FA">
        <w:rPr>
          <w:rFonts w:hint="cs"/>
          <w:rtl/>
        </w:rPr>
        <w:t>علاوه بر موارد ذکر شده، یکی دیگر از محدودیت</w:t>
      </w:r>
      <w:r>
        <w:rPr>
          <w:sz w:val="28"/>
          <w:rtl/>
        </w:rPr>
        <w:softHyphen/>
      </w:r>
      <w:r w:rsidRPr="00CD23FA">
        <w:rPr>
          <w:rFonts w:hint="cs"/>
          <w:rtl/>
        </w:rPr>
        <w:t>هایی که در این پژوهش با آن مواجه شدیم، استفاده از واژگانی هستند که در بخش پرسش و پاسخ مجموعه</w:t>
      </w:r>
      <w:r>
        <w:rPr>
          <w:sz w:val="28"/>
          <w:rtl/>
        </w:rPr>
        <w:softHyphen/>
      </w:r>
      <w:r w:rsidRPr="00CD23FA">
        <w:rPr>
          <w:rFonts w:hint="cs"/>
          <w:rtl/>
        </w:rPr>
        <w:t>داده</w:t>
      </w:r>
      <w:r>
        <w:rPr>
          <w:sz w:val="28"/>
          <w:rtl/>
        </w:rPr>
        <w:softHyphen/>
      </w:r>
      <w:r w:rsidRPr="00CD23FA">
        <w:rPr>
          <w:rFonts w:hint="cs"/>
          <w:rtl/>
        </w:rPr>
        <w:t>ها استفاده شده اند، اما در بخش پیکره اسناد وجود نداشتند. در این موارد اثرانگشت معنایی آن واژه به صورت یک ماتریس صفر ظاهر می</w:t>
      </w:r>
      <w:r>
        <w:rPr>
          <w:sz w:val="28"/>
          <w:rtl/>
        </w:rPr>
        <w:softHyphen/>
      </w:r>
      <w:r w:rsidRPr="00CD23FA">
        <w:rPr>
          <w:rFonts w:hint="cs"/>
          <w:rtl/>
        </w:rPr>
        <w:t>شود که کاربردی در پاسخ</w:t>
      </w:r>
      <w:r>
        <w:rPr>
          <w:sz w:val="28"/>
          <w:rtl/>
        </w:rPr>
        <w:softHyphen/>
      </w:r>
      <w:r w:rsidRPr="00CD23FA">
        <w:rPr>
          <w:rFonts w:hint="cs"/>
          <w:rtl/>
        </w:rPr>
        <w:t>گویی به سوالات ندارد. برای رفع این مشکل می</w:t>
      </w:r>
      <w:r>
        <w:rPr>
          <w:sz w:val="28"/>
          <w:rtl/>
        </w:rPr>
        <w:softHyphen/>
      </w:r>
      <w:r w:rsidRPr="00CD23FA">
        <w:rPr>
          <w:rFonts w:hint="cs"/>
          <w:rtl/>
        </w:rPr>
        <w:t>توان با استفاده از پیکره</w:t>
      </w:r>
      <w:r>
        <w:rPr>
          <w:sz w:val="28"/>
          <w:rtl/>
        </w:rPr>
        <w:softHyphen/>
      </w:r>
      <w:r w:rsidRPr="00CD23FA">
        <w:rPr>
          <w:rFonts w:hint="cs"/>
          <w:rtl/>
        </w:rPr>
        <w:t>های بزرگتر و جامع</w:t>
      </w:r>
      <w:r>
        <w:rPr>
          <w:sz w:val="28"/>
          <w:rtl/>
        </w:rPr>
        <w:softHyphen/>
      </w:r>
      <w:r w:rsidRPr="00CD23FA">
        <w:rPr>
          <w:rFonts w:hint="cs"/>
          <w:rtl/>
        </w:rPr>
        <w:t>تر (مانند ویکیپدیا) که واژگان بیشتری را دربرمی</w:t>
      </w:r>
      <w:r>
        <w:rPr>
          <w:sz w:val="28"/>
          <w:rtl/>
        </w:rPr>
        <w:softHyphen/>
      </w:r>
      <w:r w:rsidRPr="00CD23FA">
        <w:rPr>
          <w:rFonts w:hint="cs"/>
          <w:rtl/>
        </w:rPr>
        <w:t>گیرند این نقص را تا جای ممکن پوشش داد، اما به دلیل محدودیت</w:t>
      </w:r>
      <w:r>
        <w:rPr>
          <w:sz w:val="28"/>
          <w:rtl/>
        </w:rPr>
        <w:softHyphen/>
      </w:r>
      <w:r w:rsidRPr="00CD23FA">
        <w:rPr>
          <w:rFonts w:hint="cs"/>
          <w:rtl/>
        </w:rPr>
        <w:t>های سخت افزاری ناشی از عدم دسترسی به کارت</w:t>
      </w:r>
      <w:r>
        <w:rPr>
          <w:sz w:val="28"/>
          <w:rtl/>
        </w:rPr>
        <w:softHyphen/>
      </w:r>
      <w:r w:rsidRPr="00CD23FA">
        <w:rPr>
          <w:rFonts w:hint="cs"/>
          <w:rtl/>
        </w:rPr>
        <w:t>های گرافیک با ظرفیت حافظه بالا، قادر به بکارگیری آن</w:t>
      </w:r>
      <w:r>
        <w:rPr>
          <w:sz w:val="28"/>
          <w:rtl/>
        </w:rPr>
        <w:softHyphen/>
      </w:r>
      <w:r w:rsidRPr="00CD23FA">
        <w:rPr>
          <w:rFonts w:hint="cs"/>
          <w:rtl/>
        </w:rPr>
        <w:t>ها برای پوشش اکثر واژگان نبودیم.</w:t>
      </w:r>
    </w:p>
    <w:p w14:paraId="4020ECB5" w14:textId="77777777" w:rsidR="00FB1300" w:rsidRDefault="00FB1300" w:rsidP="00FB1300">
      <w:pPr>
        <w:rPr>
          <w:rFonts w:ascii="B Nazanin"/>
          <w:sz w:val="28"/>
          <w:rtl/>
        </w:rPr>
      </w:pPr>
    </w:p>
    <w:p w14:paraId="4A25B31F" w14:textId="77777777" w:rsidR="00FB1300" w:rsidRDefault="00FB1300" w:rsidP="00FB1300">
      <w:pPr>
        <w:rPr>
          <w:rFonts w:ascii="B Nazanin"/>
          <w:sz w:val="28"/>
        </w:rPr>
      </w:pPr>
    </w:p>
    <w:p w14:paraId="23557E29" w14:textId="77777777" w:rsidR="00F772A3" w:rsidRPr="00627E43" w:rsidRDefault="00F772A3" w:rsidP="00F772A3">
      <w:pPr>
        <w:pStyle w:val="a8"/>
        <w:rPr>
          <w:rtl/>
          <w:lang w:bidi="fa-IR"/>
        </w:rPr>
        <w:sectPr w:rsidR="00F772A3" w:rsidRPr="00627E43" w:rsidSect="004E739A">
          <w:headerReference w:type="default" r:id="rId67"/>
          <w:headerReference w:type="first" r:id="rId68"/>
          <w:footnotePr>
            <w:numRestart w:val="eachPage"/>
          </w:footnotePr>
          <w:pgSz w:w="11906" w:h="16838" w:code="9"/>
          <w:pgMar w:top="1701" w:right="1378" w:bottom="1701" w:left="1418" w:header="851" w:footer="1021" w:gutter="0"/>
          <w:cols w:space="708"/>
          <w:titlePg/>
          <w:bidi/>
          <w:rtlGutter/>
          <w:docGrid w:linePitch="360"/>
        </w:sectPr>
      </w:pPr>
    </w:p>
    <w:p w14:paraId="791D9DCD" w14:textId="4E0FEB04" w:rsidR="00C717C0" w:rsidRDefault="00C717C0">
      <w:pPr>
        <w:bidi w:val="0"/>
        <w:spacing w:after="0" w:line="240" w:lineRule="auto"/>
        <w:jc w:val="left"/>
        <w:rPr>
          <w:b/>
          <w:bCs/>
          <w:sz w:val="28"/>
        </w:rPr>
      </w:pPr>
      <w:r>
        <w:rPr>
          <w:b/>
          <w:bCs/>
          <w:sz w:val="28"/>
        </w:rPr>
        <w:br w:type="page"/>
      </w:r>
    </w:p>
    <w:p w14:paraId="1BA9547D" w14:textId="77777777" w:rsidR="00CB143A" w:rsidRDefault="00CB143A" w:rsidP="00CB143A">
      <w:pPr>
        <w:pStyle w:val="a5"/>
        <w:rPr>
          <w:rtl/>
        </w:rPr>
      </w:pPr>
    </w:p>
    <w:p w14:paraId="30270096" w14:textId="43EDFA54" w:rsidR="00764923" w:rsidRDefault="00CB143A" w:rsidP="00CB143A">
      <w:pPr>
        <w:pStyle w:val="a5"/>
      </w:pPr>
      <w:bookmarkStart w:id="148" w:name="_Toc182362724"/>
      <w:r>
        <w:rPr>
          <w:rFonts w:hint="cs"/>
          <w:rtl/>
        </w:rPr>
        <w:t>مراجع</w:t>
      </w:r>
      <w:bookmarkEnd w:id="148"/>
    </w:p>
    <w:p w14:paraId="5CCD040A" w14:textId="77777777" w:rsidR="00A5658C" w:rsidRDefault="00A5658C" w:rsidP="00A23419">
      <w:pPr>
        <w:rPr>
          <w:rtl/>
        </w:rPr>
      </w:pPr>
    </w:p>
    <w:p w14:paraId="709AC832" w14:textId="759EBF76" w:rsidR="00F5077C" w:rsidRPr="00F5077C" w:rsidRDefault="00A5658C" w:rsidP="00F5077C">
      <w:pPr>
        <w:pStyle w:val="EndNoteBibliography"/>
        <w:bidi w:val="0"/>
        <w:spacing w:after="0"/>
        <w:ind w:left="720" w:hanging="720"/>
        <w:rPr>
          <w:rtl/>
        </w:rPr>
      </w:pPr>
      <w:r>
        <w:rPr>
          <w:rtl/>
        </w:rPr>
        <w:fldChar w:fldCharType="begin"/>
      </w:r>
      <w:r>
        <w:rPr>
          <w:rtl/>
        </w:rPr>
        <w:instrText xml:space="preserve"> </w:instrText>
      </w:r>
      <w:r>
        <w:instrText>ADDIN EN.REFLIST</w:instrText>
      </w:r>
      <w:r>
        <w:rPr>
          <w:rtl/>
        </w:rPr>
        <w:instrText xml:space="preserve"> </w:instrText>
      </w:r>
      <w:r>
        <w:rPr>
          <w:rtl/>
        </w:rPr>
        <w:fldChar w:fldCharType="separate"/>
      </w:r>
      <w:r w:rsidR="00F5077C" w:rsidRPr="00F5077C">
        <w:rPr>
          <w:rtl/>
        </w:rPr>
        <w:t>[1]</w:t>
      </w:r>
      <w:r w:rsidR="00F5077C" w:rsidRPr="00F5077C">
        <w:rPr>
          <w:rtl/>
        </w:rPr>
        <w:tab/>
      </w:r>
      <w:r w:rsidR="00F5077C" w:rsidRPr="00F5077C">
        <w:t xml:space="preserve">M. Zhou, N. Duan, S. Liu, and H.-Y. Shum, "Progress in Neural NLP: Modeling, Learning, and Reasoning," </w:t>
      </w:r>
      <w:r w:rsidR="00F5077C" w:rsidRPr="00F5077C">
        <w:rPr>
          <w:i/>
        </w:rPr>
        <w:t xml:space="preserve">Engineering, </w:t>
      </w:r>
      <w:r w:rsidR="00F5077C" w:rsidRPr="00F5077C">
        <w:t xml:space="preserve">vol. 6, no. 3, pp. 275-290, 2020/03/01/ 2020, doi: </w:t>
      </w:r>
      <w:hyperlink r:id="rId69" w:history="1">
        <w:r w:rsidR="00F5077C" w:rsidRPr="00F5077C">
          <w:rPr>
            <w:rStyle w:val="Hyperlink"/>
            <w:rFonts w:cs="Times New Roman"/>
          </w:rPr>
          <w:t>https://doi.org/10.1016/j.eng.2019.12.014</w:t>
        </w:r>
      </w:hyperlink>
      <w:r w:rsidR="00F5077C" w:rsidRPr="00F5077C">
        <w:rPr>
          <w:rtl/>
        </w:rPr>
        <w:t>.</w:t>
      </w:r>
    </w:p>
    <w:p w14:paraId="1AF48499" w14:textId="77777777" w:rsidR="00F5077C" w:rsidRPr="00F5077C" w:rsidRDefault="00F5077C" w:rsidP="00F5077C">
      <w:pPr>
        <w:pStyle w:val="EndNoteBibliography"/>
        <w:bidi w:val="0"/>
        <w:spacing w:after="0"/>
        <w:ind w:left="720" w:hanging="720"/>
        <w:rPr>
          <w:rtl/>
        </w:rPr>
      </w:pPr>
      <w:r w:rsidRPr="00F5077C">
        <w:rPr>
          <w:rtl/>
        </w:rPr>
        <w:t>[2]</w:t>
      </w:r>
      <w:r w:rsidRPr="00F5077C">
        <w:rPr>
          <w:rtl/>
        </w:rPr>
        <w:tab/>
      </w:r>
      <w:r w:rsidRPr="00F5077C">
        <w:t>M. A. K. Raiaan</w:t>
      </w:r>
      <w:r w:rsidRPr="00F5077C">
        <w:rPr>
          <w:i/>
        </w:rPr>
        <w:t xml:space="preserve"> et al.</w:t>
      </w:r>
      <w:r w:rsidRPr="00F5077C">
        <w:t>, "A Review on</w:t>
      </w:r>
      <w:r w:rsidRPr="00F5077C">
        <w:rPr>
          <w:rtl/>
        </w:rPr>
        <w:t xml:space="preserve"> </w:t>
      </w:r>
      <w:r w:rsidRPr="00F5077C">
        <w:t xml:space="preserve">Large Language Models: Architectures, Applications, Taxonomies, Open Issues and Challenges," </w:t>
      </w:r>
      <w:r w:rsidRPr="00F5077C">
        <w:rPr>
          <w:i/>
        </w:rPr>
        <w:t xml:space="preserve">IEEE Access, </w:t>
      </w:r>
      <w:r w:rsidRPr="00F5077C">
        <w:t>vol. 12, pp. 26839-26874, 2024, doi: 10.1109/ACCESS.2024.3365742</w:t>
      </w:r>
      <w:r w:rsidRPr="00F5077C">
        <w:rPr>
          <w:rtl/>
        </w:rPr>
        <w:t>.</w:t>
      </w:r>
    </w:p>
    <w:p w14:paraId="49885603" w14:textId="77777777" w:rsidR="00F5077C" w:rsidRPr="00F5077C" w:rsidRDefault="00F5077C" w:rsidP="00F5077C">
      <w:pPr>
        <w:pStyle w:val="EndNoteBibliography"/>
        <w:bidi w:val="0"/>
        <w:spacing w:after="0"/>
        <w:ind w:left="720" w:hanging="720"/>
        <w:rPr>
          <w:rtl/>
        </w:rPr>
      </w:pPr>
      <w:r w:rsidRPr="00F5077C">
        <w:rPr>
          <w:rtl/>
        </w:rPr>
        <w:t>[3]</w:t>
      </w:r>
      <w:r w:rsidRPr="00F5077C">
        <w:rPr>
          <w:rtl/>
        </w:rPr>
        <w:tab/>
      </w:r>
      <w:r w:rsidRPr="00F5077C">
        <w:t>M. U. Hadi</w:t>
      </w:r>
      <w:r w:rsidRPr="00F5077C">
        <w:rPr>
          <w:i/>
        </w:rPr>
        <w:t xml:space="preserve"> et al.</w:t>
      </w:r>
      <w:r w:rsidRPr="00F5077C">
        <w:t>, "A survey on large language models: Applications, challenges</w:t>
      </w:r>
      <w:r w:rsidRPr="00F5077C">
        <w:rPr>
          <w:rtl/>
        </w:rPr>
        <w:t xml:space="preserve">, </w:t>
      </w:r>
      <w:r w:rsidRPr="00F5077C">
        <w:t xml:space="preserve">limitations, and practical usage," </w:t>
      </w:r>
      <w:r w:rsidRPr="00F5077C">
        <w:rPr>
          <w:i/>
        </w:rPr>
        <w:t xml:space="preserve">Authorea Preprints, </w:t>
      </w:r>
      <w:r w:rsidRPr="00F5077C">
        <w:t>2023</w:t>
      </w:r>
      <w:r w:rsidRPr="00F5077C">
        <w:rPr>
          <w:rtl/>
        </w:rPr>
        <w:t>.</w:t>
      </w:r>
    </w:p>
    <w:p w14:paraId="27809D81" w14:textId="77777777" w:rsidR="00F5077C" w:rsidRPr="00F5077C" w:rsidRDefault="00F5077C" w:rsidP="00F5077C">
      <w:pPr>
        <w:pStyle w:val="EndNoteBibliography"/>
        <w:bidi w:val="0"/>
        <w:spacing w:after="0"/>
        <w:ind w:left="720" w:hanging="720"/>
        <w:rPr>
          <w:rtl/>
        </w:rPr>
      </w:pPr>
      <w:r w:rsidRPr="00F5077C">
        <w:rPr>
          <w:rtl/>
        </w:rPr>
        <w:t>[4]</w:t>
      </w:r>
      <w:r w:rsidRPr="00F5077C">
        <w:rPr>
          <w:rtl/>
        </w:rPr>
        <w:tab/>
      </w:r>
      <w:r w:rsidRPr="00F5077C">
        <w:t xml:space="preserve">A. Vyshedskiy, "Hawkins, Jeff. 2021. A Thousand Brains: A New Theory of Intelligence," </w:t>
      </w:r>
      <w:r w:rsidRPr="00F5077C">
        <w:rPr>
          <w:i/>
        </w:rPr>
        <w:t xml:space="preserve">Evolutionary Studies in Imaginative Culture, </w:t>
      </w:r>
      <w:r w:rsidRPr="00F5077C">
        <w:t>vol. 6, no. 1, pp. 111-114, 2022, doi: doi:10.26613/esic</w:t>
      </w:r>
      <w:r w:rsidRPr="00F5077C">
        <w:rPr>
          <w:rtl/>
        </w:rPr>
        <w:t>.6.1.282.</w:t>
      </w:r>
    </w:p>
    <w:p w14:paraId="5210456E" w14:textId="77777777" w:rsidR="00F5077C" w:rsidRPr="00F5077C" w:rsidRDefault="00F5077C" w:rsidP="00F5077C">
      <w:pPr>
        <w:pStyle w:val="EndNoteBibliography"/>
        <w:bidi w:val="0"/>
        <w:spacing w:after="0"/>
        <w:ind w:left="720" w:hanging="720"/>
        <w:rPr>
          <w:rtl/>
        </w:rPr>
      </w:pPr>
      <w:r w:rsidRPr="00F5077C">
        <w:rPr>
          <w:rtl/>
        </w:rPr>
        <w:t>[5]</w:t>
      </w:r>
      <w:r w:rsidRPr="00F5077C">
        <w:rPr>
          <w:rtl/>
        </w:rPr>
        <w:tab/>
      </w:r>
      <w:r w:rsidRPr="00F5077C">
        <w:t xml:space="preserve">K. J. Hole and S. Ahmad, "A thousand brains: toward biologically constrained AI," </w:t>
      </w:r>
      <w:r w:rsidRPr="00F5077C">
        <w:rPr>
          <w:i/>
        </w:rPr>
        <w:t xml:space="preserve">SN Applied Sciences, </w:t>
      </w:r>
      <w:r w:rsidRPr="00F5077C">
        <w:t>vol. 3, no. 8, p. 743, 2021/07/20 2021, doi: 10.1007/s42452-021-04715-0</w:t>
      </w:r>
      <w:r w:rsidRPr="00F5077C">
        <w:rPr>
          <w:rtl/>
        </w:rPr>
        <w:t>.</w:t>
      </w:r>
    </w:p>
    <w:p w14:paraId="5465F9D8" w14:textId="77777777" w:rsidR="00F5077C" w:rsidRPr="00F5077C" w:rsidRDefault="00F5077C" w:rsidP="00F5077C">
      <w:pPr>
        <w:pStyle w:val="EndNoteBibliography"/>
        <w:bidi w:val="0"/>
        <w:spacing w:after="0"/>
        <w:ind w:left="720" w:hanging="720"/>
        <w:rPr>
          <w:rtl/>
        </w:rPr>
      </w:pPr>
      <w:r w:rsidRPr="00F5077C">
        <w:rPr>
          <w:rtl/>
        </w:rPr>
        <w:t>[6]</w:t>
      </w:r>
      <w:r w:rsidRPr="00F5077C">
        <w:rPr>
          <w:rtl/>
        </w:rPr>
        <w:tab/>
      </w:r>
      <w:r w:rsidRPr="00F5077C">
        <w:t>F. D. S. Webber, "Semantic folding theory and its application</w:t>
      </w:r>
      <w:r w:rsidRPr="00F5077C">
        <w:rPr>
          <w:rtl/>
        </w:rPr>
        <w:t xml:space="preserve"> </w:t>
      </w:r>
      <w:r w:rsidRPr="00F5077C">
        <w:t xml:space="preserve">in semantic fingerprinting," </w:t>
      </w:r>
      <w:r w:rsidRPr="00F5077C">
        <w:rPr>
          <w:i/>
        </w:rPr>
        <w:t xml:space="preserve">arXiv preprint arXiv:1511.08855, </w:t>
      </w:r>
      <w:r w:rsidRPr="00F5077C">
        <w:t>2015</w:t>
      </w:r>
      <w:r w:rsidRPr="00F5077C">
        <w:rPr>
          <w:rtl/>
        </w:rPr>
        <w:t>.</w:t>
      </w:r>
    </w:p>
    <w:p w14:paraId="03B5ED25" w14:textId="77777777" w:rsidR="00F5077C" w:rsidRPr="00F5077C" w:rsidRDefault="00F5077C" w:rsidP="00F5077C">
      <w:pPr>
        <w:pStyle w:val="EndNoteBibliography"/>
        <w:bidi w:val="0"/>
        <w:spacing w:after="0"/>
        <w:ind w:left="720" w:hanging="720"/>
        <w:rPr>
          <w:rtl/>
        </w:rPr>
      </w:pPr>
      <w:r w:rsidRPr="00F5077C">
        <w:rPr>
          <w:rtl/>
        </w:rPr>
        <w:t>[7]</w:t>
      </w:r>
      <w:r w:rsidRPr="00F5077C">
        <w:rPr>
          <w:rtl/>
        </w:rPr>
        <w:tab/>
      </w:r>
      <w:r w:rsidRPr="00F5077C">
        <w:t xml:space="preserve">S. M. Rezaeinia, A. Ghodsi, and R. Rahmani, "Improving the accuracy of pre-trained word embeddings for sentiment analysis," </w:t>
      </w:r>
      <w:r w:rsidRPr="00F5077C">
        <w:rPr>
          <w:i/>
        </w:rPr>
        <w:t xml:space="preserve">arXiv preprint arXiv:1711.08609, </w:t>
      </w:r>
      <w:r w:rsidRPr="00F5077C">
        <w:t>2017</w:t>
      </w:r>
      <w:r w:rsidRPr="00F5077C">
        <w:rPr>
          <w:rtl/>
        </w:rPr>
        <w:t>.</w:t>
      </w:r>
    </w:p>
    <w:p w14:paraId="035E06B2" w14:textId="77777777" w:rsidR="00F5077C" w:rsidRPr="00F5077C" w:rsidRDefault="00F5077C" w:rsidP="00F5077C">
      <w:pPr>
        <w:pStyle w:val="EndNoteBibliography"/>
        <w:bidi w:val="0"/>
        <w:spacing w:after="0"/>
        <w:ind w:left="720" w:hanging="720"/>
        <w:rPr>
          <w:rtl/>
        </w:rPr>
      </w:pPr>
      <w:r w:rsidRPr="00F5077C">
        <w:rPr>
          <w:rtl/>
        </w:rPr>
        <w:t>[8]</w:t>
      </w:r>
      <w:r w:rsidRPr="00F5077C">
        <w:rPr>
          <w:rtl/>
        </w:rPr>
        <w:tab/>
      </w:r>
      <w:r w:rsidRPr="00F5077C">
        <w:t xml:space="preserve">P. D. Turney and P. Pantel, "From frequency to meaning: Vector space models of semantics," </w:t>
      </w:r>
      <w:r w:rsidRPr="00F5077C">
        <w:rPr>
          <w:i/>
        </w:rPr>
        <w:t xml:space="preserve">Journal of artificial intelligence research, </w:t>
      </w:r>
      <w:r w:rsidRPr="00F5077C">
        <w:t>vol. 37, pp. 141-188, 2010</w:t>
      </w:r>
      <w:r w:rsidRPr="00F5077C">
        <w:rPr>
          <w:rtl/>
        </w:rPr>
        <w:t>.</w:t>
      </w:r>
    </w:p>
    <w:p w14:paraId="5B799E16" w14:textId="77777777" w:rsidR="00F5077C" w:rsidRPr="00F5077C" w:rsidRDefault="00F5077C" w:rsidP="00F5077C">
      <w:pPr>
        <w:pStyle w:val="EndNoteBibliography"/>
        <w:bidi w:val="0"/>
        <w:spacing w:after="0"/>
        <w:ind w:left="720" w:hanging="720"/>
        <w:rPr>
          <w:rtl/>
        </w:rPr>
      </w:pPr>
      <w:r w:rsidRPr="00F5077C">
        <w:rPr>
          <w:rtl/>
        </w:rPr>
        <w:t>[9]</w:t>
      </w:r>
      <w:r w:rsidRPr="00F5077C">
        <w:rPr>
          <w:rtl/>
        </w:rPr>
        <w:tab/>
      </w:r>
      <w:r w:rsidRPr="00F5077C">
        <w:t xml:space="preserve">L. H. Nguyen and S. Holmes, "Ten quick tips for effective dimensionality reduction," </w:t>
      </w:r>
      <w:r w:rsidRPr="00F5077C">
        <w:rPr>
          <w:i/>
        </w:rPr>
        <w:t xml:space="preserve">PLOS Computational Biology, </w:t>
      </w:r>
      <w:r w:rsidRPr="00F5077C">
        <w:t>vol. 15, no. 6, p. e1006907, 2019, doi: 10.1371/journal.pcbi.1006907</w:t>
      </w:r>
      <w:r w:rsidRPr="00F5077C">
        <w:rPr>
          <w:rtl/>
        </w:rPr>
        <w:t>.</w:t>
      </w:r>
    </w:p>
    <w:p w14:paraId="690679D5" w14:textId="77777777" w:rsidR="00F5077C" w:rsidRPr="00F5077C" w:rsidRDefault="00F5077C" w:rsidP="00F5077C">
      <w:pPr>
        <w:pStyle w:val="EndNoteBibliography"/>
        <w:bidi w:val="0"/>
        <w:spacing w:after="0"/>
        <w:ind w:left="720" w:hanging="720"/>
        <w:rPr>
          <w:rtl/>
        </w:rPr>
      </w:pPr>
      <w:r w:rsidRPr="00F5077C">
        <w:rPr>
          <w:rtl/>
        </w:rPr>
        <w:t>[10]</w:t>
      </w:r>
      <w:r w:rsidRPr="00F5077C">
        <w:rPr>
          <w:rtl/>
        </w:rPr>
        <w:tab/>
      </w:r>
      <w:r w:rsidRPr="00F5077C">
        <w:t xml:space="preserve">W. Jia, M. Sun, J. Lian, and S. Hou, "Feature dimensionality reduction: a review," </w:t>
      </w:r>
      <w:r w:rsidRPr="00F5077C">
        <w:rPr>
          <w:i/>
        </w:rPr>
        <w:t xml:space="preserve">Complex &amp; Intelligent Systems, </w:t>
      </w:r>
      <w:r w:rsidRPr="00F5077C">
        <w:t>vol. 8, no. 3, pp. 2663-2693, 2022/06/01 2022, doi: 10</w:t>
      </w:r>
      <w:r w:rsidRPr="00F5077C">
        <w:rPr>
          <w:rtl/>
        </w:rPr>
        <w:t>.1007/</w:t>
      </w:r>
      <w:r w:rsidRPr="00F5077C">
        <w:t>s40747-021-00637-x</w:t>
      </w:r>
      <w:r w:rsidRPr="00F5077C">
        <w:rPr>
          <w:rtl/>
        </w:rPr>
        <w:t>.</w:t>
      </w:r>
    </w:p>
    <w:p w14:paraId="7DAA6666" w14:textId="77777777" w:rsidR="00F5077C" w:rsidRPr="00F5077C" w:rsidRDefault="00F5077C" w:rsidP="00F5077C">
      <w:pPr>
        <w:pStyle w:val="EndNoteBibliography"/>
        <w:bidi w:val="0"/>
        <w:spacing w:after="0"/>
        <w:ind w:left="720" w:hanging="720"/>
        <w:rPr>
          <w:rtl/>
        </w:rPr>
      </w:pPr>
      <w:r w:rsidRPr="00F5077C">
        <w:rPr>
          <w:rtl/>
        </w:rPr>
        <w:t>[11]</w:t>
      </w:r>
      <w:r w:rsidRPr="00F5077C">
        <w:rPr>
          <w:rtl/>
        </w:rPr>
        <w:tab/>
      </w:r>
      <w:r w:rsidRPr="00F5077C">
        <w:t xml:space="preserve">Y. Wang, H. Huang, C. Rudin, and Y. Shaposhnik, "Understanding how dimension reduction tools work: an empirical approach to deciphering t-SNE, UMAP, TriMAP, and PaCMAP for data visualization," </w:t>
      </w:r>
      <w:r w:rsidRPr="00F5077C">
        <w:rPr>
          <w:i/>
        </w:rPr>
        <w:t xml:space="preserve">Journal of Machine Learning Research, </w:t>
      </w:r>
      <w:r w:rsidRPr="00F5077C">
        <w:t>vol. 22, no. 201, pp. 1-73, 2021</w:t>
      </w:r>
      <w:r w:rsidRPr="00F5077C">
        <w:rPr>
          <w:rtl/>
        </w:rPr>
        <w:t>.</w:t>
      </w:r>
    </w:p>
    <w:p w14:paraId="37FDDFBA" w14:textId="77777777" w:rsidR="00F5077C" w:rsidRPr="00F5077C" w:rsidRDefault="00F5077C" w:rsidP="00F5077C">
      <w:pPr>
        <w:pStyle w:val="EndNoteBibliography"/>
        <w:bidi w:val="0"/>
        <w:spacing w:after="0"/>
        <w:ind w:left="720" w:hanging="720"/>
        <w:rPr>
          <w:rtl/>
        </w:rPr>
      </w:pPr>
      <w:r w:rsidRPr="00F5077C">
        <w:rPr>
          <w:rtl/>
        </w:rPr>
        <w:lastRenderedPageBreak/>
        <w:t>[12]</w:t>
      </w:r>
      <w:r w:rsidRPr="00F5077C">
        <w:rPr>
          <w:rtl/>
        </w:rPr>
        <w:tab/>
      </w:r>
      <w:r w:rsidRPr="00F5077C">
        <w:t>D. Roussinov and H. Chen, "A Scalable Self-organizing Map Algorithm for Textual Classification: A Neural Network Approach to Thesaurus Generation," 1998</w:t>
      </w:r>
      <w:r w:rsidRPr="00F5077C">
        <w:rPr>
          <w:rtl/>
        </w:rPr>
        <w:t xml:space="preserve">. </w:t>
      </w:r>
    </w:p>
    <w:p w14:paraId="6D38D2FA" w14:textId="77777777" w:rsidR="00F5077C" w:rsidRPr="00F5077C" w:rsidRDefault="00F5077C" w:rsidP="00F5077C">
      <w:pPr>
        <w:pStyle w:val="EndNoteBibliography"/>
        <w:bidi w:val="0"/>
        <w:spacing w:after="0"/>
        <w:ind w:left="720" w:hanging="720"/>
        <w:rPr>
          <w:rtl/>
        </w:rPr>
      </w:pPr>
      <w:r w:rsidRPr="00F5077C">
        <w:rPr>
          <w:rtl/>
        </w:rPr>
        <w:t>[13]</w:t>
      </w:r>
      <w:r w:rsidRPr="00F5077C">
        <w:rPr>
          <w:rtl/>
        </w:rPr>
        <w:tab/>
      </w:r>
      <w:r w:rsidRPr="00F5077C">
        <w:t xml:space="preserve">T. Kohonen, "Self-organized formation of topologically correct feature maps," </w:t>
      </w:r>
      <w:r w:rsidRPr="00F5077C">
        <w:rPr>
          <w:i/>
        </w:rPr>
        <w:t xml:space="preserve">Biological Cybernetics, </w:t>
      </w:r>
      <w:r w:rsidRPr="00F5077C">
        <w:t>vol. 43, no. 1, pp. 59-69, 1982/01/01 1982, doi: 10.1007/BF00337288</w:t>
      </w:r>
      <w:r w:rsidRPr="00F5077C">
        <w:rPr>
          <w:rtl/>
        </w:rPr>
        <w:t>.</w:t>
      </w:r>
    </w:p>
    <w:p w14:paraId="3D14F8C4" w14:textId="77777777" w:rsidR="00F5077C" w:rsidRPr="00F5077C" w:rsidRDefault="00F5077C" w:rsidP="00F5077C">
      <w:pPr>
        <w:pStyle w:val="EndNoteBibliography"/>
        <w:bidi w:val="0"/>
        <w:spacing w:after="0"/>
        <w:ind w:left="720" w:hanging="720"/>
        <w:rPr>
          <w:rtl/>
        </w:rPr>
      </w:pPr>
      <w:r w:rsidRPr="00F5077C">
        <w:rPr>
          <w:rtl/>
        </w:rPr>
        <w:t>[14]</w:t>
      </w:r>
      <w:r w:rsidRPr="00F5077C">
        <w:rPr>
          <w:rtl/>
        </w:rPr>
        <w:tab/>
      </w:r>
      <w:r w:rsidRPr="00F5077C">
        <w:t xml:space="preserve">D. Isa, V. Kallimani, and L. H. Lee, "Using the self organizing map for clustering of text documents," </w:t>
      </w:r>
      <w:r w:rsidRPr="00F5077C">
        <w:rPr>
          <w:i/>
        </w:rPr>
        <w:t xml:space="preserve">Expert Systems with Applications, </w:t>
      </w:r>
      <w:r w:rsidRPr="00F5077C">
        <w:t>vol. 36, pp. 9584-9591, 07/01 2009, doi: 10.1016/j.eswa.2008.07.082</w:t>
      </w:r>
      <w:r w:rsidRPr="00F5077C">
        <w:rPr>
          <w:rtl/>
        </w:rPr>
        <w:t>.</w:t>
      </w:r>
    </w:p>
    <w:p w14:paraId="7E020A09" w14:textId="47B62FFF" w:rsidR="00F5077C" w:rsidRPr="00F5077C" w:rsidRDefault="00F5077C" w:rsidP="00F5077C">
      <w:pPr>
        <w:pStyle w:val="EndNoteBibliography"/>
        <w:bidi w:val="0"/>
        <w:spacing w:after="0"/>
        <w:ind w:left="720" w:hanging="720"/>
        <w:rPr>
          <w:rtl/>
        </w:rPr>
      </w:pPr>
      <w:r w:rsidRPr="00F5077C">
        <w:rPr>
          <w:rtl/>
        </w:rPr>
        <w:t>[15]</w:t>
      </w:r>
      <w:r w:rsidRPr="00F5077C">
        <w:rPr>
          <w:rtl/>
        </w:rPr>
        <w:tab/>
      </w:r>
      <w:r w:rsidRPr="00F5077C">
        <w:t xml:space="preserve">S. Kaski, T. Honkela, K. Lagus, and T. Kohonen, "WEBSOM – Self-organizing maps of document collections11This work was supported by the Academy of Finland," </w:t>
      </w:r>
      <w:r w:rsidRPr="00F5077C">
        <w:rPr>
          <w:i/>
        </w:rPr>
        <w:t xml:space="preserve">Neurocomputing, </w:t>
      </w:r>
      <w:r w:rsidRPr="00F5077C">
        <w:t xml:space="preserve">vol. 21, no. 1, pp. 101-117, 1998/11/06/ 1998, doi: </w:t>
      </w:r>
      <w:hyperlink r:id="rId70" w:history="1">
        <w:r w:rsidRPr="00F5077C">
          <w:rPr>
            <w:rStyle w:val="Hyperlink"/>
            <w:rFonts w:cs="Times New Roman"/>
          </w:rPr>
          <w:t>https://doi.org/10.1016/S0925-2312(98)00039-3</w:t>
        </w:r>
      </w:hyperlink>
      <w:r w:rsidRPr="00F5077C">
        <w:rPr>
          <w:rtl/>
        </w:rPr>
        <w:t>.</w:t>
      </w:r>
    </w:p>
    <w:p w14:paraId="7728470B" w14:textId="77777777" w:rsidR="00F5077C" w:rsidRPr="00F5077C" w:rsidRDefault="00F5077C" w:rsidP="00F5077C">
      <w:pPr>
        <w:pStyle w:val="EndNoteBibliography"/>
        <w:bidi w:val="0"/>
        <w:spacing w:after="0"/>
        <w:ind w:left="720" w:hanging="720"/>
        <w:rPr>
          <w:rtl/>
        </w:rPr>
      </w:pPr>
      <w:r w:rsidRPr="00F5077C">
        <w:rPr>
          <w:rtl/>
        </w:rPr>
        <w:t>[16]</w:t>
      </w:r>
      <w:r w:rsidRPr="00F5077C">
        <w:rPr>
          <w:rtl/>
        </w:rPr>
        <w:tab/>
      </w:r>
      <w:r w:rsidRPr="00F5077C">
        <w:t xml:space="preserve">H. Ritter and T. Kohonen, "Self-organizing semantic maps," </w:t>
      </w:r>
      <w:r w:rsidRPr="00F5077C">
        <w:rPr>
          <w:i/>
        </w:rPr>
        <w:t xml:space="preserve">Biological cybernetics, </w:t>
      </w:r>
      <w:r w:rsidRPr="00F5077C">
        <w:t>vol. 61, no. 4, pp. 241-254, 1989</w:t>
      </w:r>
      <w:r w:rsidRPr="00F5077C">
        <w:rPr>
          <w:rtl/>
        </w:rPr>
        <w:t>.</w:t>
      </w:r>
    </w:p>
    <w:p w14:paraId="5FC8E874" w14:textId="77777777" w:rsidR="00F5077C" w:rsidRPr="00F5077C" w:rsidRDefault="00F5077C" w:rsidP="00F5077C">
      <w:pPr>
        <w:pStyle w:val="EndNoteBibliography"/>
        <w:bidi w:val="0"/>
        <w:spacing w:after="0"/>
        <w:ind w:left="720" w:hanging="720"/>
        <w:rPr>
          <w:rtl/>
        </w:rPr>
      </w:pPr>
      <w:r w:rsidRPr="00F5077C">
        <w:rPr>
          <w:rtl/>
        </w:rPr>
        <w:t>[17]</w:t>
      </w:r>
      <w:r w:rsidRPr="00F5077C">
        <w:rPr>
          <w:rtl/>
        </w:rPr>
        <w:tab/>
      </w:r>
      <w:r w:rsidRPr="00F5077C">
        <w:t>M. Balamurali, "t-Distributed</w:t>
      </w:r>
      <w:r w:rsidRPr="00F5077C">
        <w:rPr>
          <w:rtl/>
        </w:rPr>
        <w:t xml:space="preserve"> </w:t>
      </w:r>
      <w:r w:rsidRPr="00F5077C">
        <w:t xml:space="preserve">Stochastic Neighbor Embedding," in </w:t>
      </w:r>
      <w:r w:rsidRPr="00F5077C">
        <w:rPr>
          <w:i/>
        </w:rPr>
        <w:t>Encyclopedia of Mathematical Geosciences</w:t>
      </w:r>
      <w:r w:rsidRPr="00F5077C">
        <w:t>, B. S. Daya Sagar, Q. Cheng, J. McKinley, and F. Agterberg Eds. Cham: Springer International Publishing, 2020, pp. 1-9</w:t>
      </w:r>
      <w:r w:rsidRPr="00F5077C">
        <w:rPr>
          <w:rtl/>
        </w:rPr>
        <w:t>.</w:t>
      </w:r>
    </w:p>
    <w:p w14:paraId="655809EA" w14:textId="77777777" w:rsidR="00F5077C" w:rsidRPr="00F5077C" w:rsidRDefault="00F5077C" w:rsidP="00F5077C">
      <w:pPr>
        <w:pStyle w:val="EndNoteBibliography"/>
        <w:bidi w:val="0"/>
        <w:spacing w:after="0"/>
        <w:ind w:left="720" w:hanging="720"/>
        <w:rPr>
          <w:rtl/>
        </w:rPr>
      </w:pPr>
      <w:r w:rsidRPr="00F5077C">
        <w:rPr>
          <w:rtl/>
        </w:rPr>
        <w:t>[18]</w:t>
      </w:r>
      <w:r w:rsidRPr="00F5077C">
        <w:rPr>
          <w:rtl/>
        </w:rPr>
        <w:tab/>
      </w:r>
      <w:r w:rsidRPr="00F5077C">
        <w:t xml:space="preserve">L. v. d. Maaten and G. E. Hinton, "Visualizing Data using t-SNE," </w:t>
      </w:r>
      <w:r w:rsidRPr="00F5077C">
        <w:rPr>
          <w:i/>
        </w:rPr>
        <w:t xml:space="preserve">Journal of Machine Learning Research, </w:t>
      </w:r>
      <w:r w:rsidRPr="00F5077C">
        <w:t>vol. 9, pp. 2579-2605, 2008</w:t>
      </w:r>
      <w:r w:rsidRPr="00F5077C">
        <w:rPr>
          <w:rtl/>
        </w:rPr>
        <w:t>.</w:t>
      </w:r>
    </w:p>
    <w:p w14:paraId="33EDC423" w14:textId="77777777" w:rsidR="00F5077C" w:rsidRPr="00F5077C" w:rsidRDefault="00F5077C" w:rsidP="00F5077C">
      <w:pPr>
        <w:pStyle w:val="EndNoteBibliography"/>
        <w:bidi w:val="0"/>
        <w:spacing w:after="0"/>
        <w:ind w:left="720" w:hanging="720"/>
        <w:rPr>
          <w:rtl/>
        </w:rPr>
      </w:pPr>
      <w:r w:rsidRPr="00F5077C">
        <w:rPr>
          <w:rtl/>
        </w:rPr>
        <w:t>[19]</w:t>
      </w:r>
      <w:r w:rsidRPr="00F5077C">
        <w:rPr>
          <w:rtl/>
        </w:rPr>
        <w:tab/>
      </w:r>
      <w:r w:rsidRPr="00F5077C">
        <w:t xml:space="preserve">D. Kobak and P. Berens, "The art of using t-SNE for single-cell transcriptomics," </w:t>
      </w:r>
      <w:r w:rsidRPr="00F5077C">
        <w:rPr>
          <w:i/>
        </w:rPr>
        <w:t xml:space="preserve">Nature Communications, </w:t>
      </w:r>
      <w:r w:rsidRPr="00F5077C">
        <w:t>vol. 10, no. 1, p. 5416, 2019/11/28 2019, doi: 10.1038/s41467-019</w:t>
      </w:r>
      <w:r w:rsidRPr="00F5077C">
        <w:rPr>
          <w:rtl/>
        </w:rPr>
        <w:t>-13056-</w:t>
      </w:r>
      <w:r w:rsidRPr="00F5077C">
        <w:t>x</w:t>
      </w:r>
      <w:r w:rsidRPr="00F5077C">
        <w:rPr>
          <w:rtl/>
        </w:rPr>
        <w:t>.</w:t>
      </w:r>
    </w:p>
    <w:p w14:paraId="28B3B746" w14:textId="77777777" w:rsidR="00F5077C" w:rsidRPr="00F5077C" w:rsidRDefault="00F5077C" w:rsidP="00F5077C">
      <w:pPr>
        <w:pStyle w:val="EndNoteBibliography"/>
        <w:bidi w:val="0"/>
        <w:spacing w:after="0"/>
        <w:ind w:left="720" w:hanging="720"/>
        <w:rPr>
          <w:rtl/>
        </w:rPr>
      </w:pPr>
      <w:r w:rsidRPr="00F5077C">
        <w:rPr>
          <w:rtl/>
        </w:rPr>
        <w:t>[20]</w:t>
      </w:r>
      <w:r w:rsidRPr="00F5077C">
        <w:rPr>
          <w:rtl/>
        </w:rPr>
        <w:tab/>
      </w:r>
      <w:r w:rsidRPr="00F5077C">
        <w:t xml:space="preserve">L. McInnes, J. Healy, and J. Melville, "Umap: Uniform manifold approximation and projection for dimension reduction," </w:t>
      </w:r>
      <w:r w:rsidRPr="00F5077C">
        <w:rPr>
          <w:i/>
        </w:rPr>
        <w:t xml:space="preserve">arXiv preprint arXiv:1802.03426, </w:t>
      </w:r>
      <w:r w:rsidRPr="00F5077C">
        <w:t>2018</w:t>
      </w:r>
      <w:r w:rsidRPr="00F5077C">
        <w:rPr>
          <w:rtl/>
        </w:rPr>
        <w:t>.</w:t>
      </w:r>
    </w:p>
    <w:p w14:paraId="428CAE95" w14:textId="2BD84652" w:rsidR="00F5077C" w:rsidRPr="00F5077C" w:rsidRDefault="00F5077C" w:rsidP="00F5077C">
      <w:pPr>
        <w:pStyle w:val="EndNoteBibliography"/>
        <w:bidi w:val="0"/>
        <w:spacing w:after="0"/>
        <w:ind w:left="720" w:hanging="720"/>
        <w:rPr>
          <w:rtl/>
        </w:rPr>
      </w:pPr>
      <w:r w:rsidRPr="00F5077C">
        <w:rPr>
          <w:rtl/>
        </w:rPr>
        <w:t>[21]</w:t>
      </w:r>
      <w:r w:rsidRPr="00F5077C">
        <w:rPr>
          <w:rtl/>
        </w:rPr>
        <w:tab/>
        <w:t>"</w:t>
      </w:r>
      <w:r w:rsidRPr="00F5077C">
        <w:t>UMAP: Uniform Manifold Approximation and Projection for Dimension Reduction</w:t>
      </w:r>
      <w:r w:rsidRPr="00F5077C">
        <w:rPr>
          <w:rtl/>
        </w:rPr>
        <w:t xml:space="preserve">." </w:t>
      </w:r>
      <w:r>
        <w:fldChar w:fldCharType="begin"/>
      </w:r>
      <w:r>
        <w:instrText xml:space="preserve"> HYPERLINK "https://umap-learn.readthedocs.io/en/latest/" </w:instrText>
      </w:r>
      <w:r>
        <w:fldChar w:fldCharType="separate"/>
      </w:r>
      <w:r w:rsidRPr="00F5077C">
        <w:rPr>
          <w:rStyle w:val="Hyperlink"/>
          <w:rFonts w:cs="Times New Roman"/>
        </w:rPr>
        <w:t>https://umap-learn.readthedocs.io/en/latest/</w:t>
      </w:r>
      <w:r>
        <w:fldChar w:fldCharType="end"/>
      </w:r>
      <w:r w:rsidRPr="00F5077C">
        <w:t xml:space="preserve"> (accessed</w:t>
      </w:r>
      <w:r w:rsidRPr="00F5077C">
        <w:rPr>
          <w:rtl/>
        </w:rPr>
        <w:t>.</w:t>
      </w:r>
    </w:p>
    <w:p w14:paraId="1DFC797E" w14:textId="77777777" w:rsidR="00F5077C" w:rsidRPr="00F5077C" w:rsidRDefault="00F5077C" w:rsidP="00F5077C">
      <w:pPr>
        <w:pStyle w:val="EndNoteBibliography"/>
        <w:bidi w:val="0"/>
        <w:spacing w:after="0"/>
        <w:ind w:left="720" w:hanging="720"/>
        <w:rPr>
          <w:rtl/>
        </w:rPr>
      </w:pPr>
      <w:r w:rsidRPr="00F5077C">
        <w:rPr>
          <w:rtl/>
        </w:rPr>
        <w:t>[22]</w:t>
      </w:r>
      <w:r w:rsidRPr="00F5077C">
        <w:rPr>
          <w:rtl/>
        </w:rPr>
        <w:tab/>
      </w:r>
      <w:r w:rsidRPr="00F5077C">
        <w:t xml:space="preserve">L. McInnes and J. Healy, "UMAP: Uniform Manifold Approximation and Projection for Dimension Reduction," </w:t>
      </w:r>
      <w:r w:rsidRPr="00F5077C">
        <w:rPr>
          <w:i/>
        </w:rPr>
        <w:t xml:space="preserve">ArXiv, </w:t>
      </w:r>
      <w:r w:rsidRPr="00F5077C">
        <w:t>vol. abs/1802.03426, 2018</w:t>
      </w:r>
      <w:r w:rsidRPr="00F5077C">
        <w:rPr>
          <w:rtl/>
        </w:rPr>
        <w:t>.</w:t>
      </w:r>
    </w:p>
    <w:p w14:paraId="41E4F4FB" w14:textId="77777777" w:rsidR="00F5077C" w:rsidRPr="00F5077C" w:rsidRDefault="00F5077C" w:rsidP="00F5077C">
      <w:pPr>
        <w:pStyle w:val="EndNoteBibliography"/>
        <w:bidi w:val="0"/>
        <w:spacing w:after="0"/>
        <w:ind w:left="720" w:hanging="720"/>
        <w:rPr>
          <w:rtl/>
        </w:rPr>
      </w:pPr>
      <w:r w:rsidRPr="00F5077C">
        <w:rPr>
          <w:rtl/>
        </w:rPr>
        <w:t>[23]</w:t>
      </w:r>
      <w:r w:rsidRPr="00F5077C">
        <w:rPr>
          <w:rtl/>
        </w:rPr>
        <w:tab/>
      </w:r>
      <w:r w:rsidRPr="00F5077C">
        <w:t xml:space="preserve">A. Diaz-Papkovich, L. Anderson-Trocmé, and S. Gravel, "A review of UMAP in population genetics," </w:t>
      </w:r>
      <w:r w:rsidRPr="00F5077C">
        <w:rPr>
          <w:i/>
        </w:rPr>
        <w:t xml:space="preserve">Journal of Human Genetics, </w:t>
      </w:r>
      <w:r w:rsidRPr="00F5077C">
        <w:t>vol. 66, no. 1, pp. 85-91, 2021/01/01 2021, doi: 10.1038/s10038-020-00851-4</w:t>
      </w:r>
      <w:r w:rsidRPr="00F5077C">
        <w:rPr>
          <w:rtl/>
        </w:rPr>
        <w:t>.</w:t>
      </w:r>
    </w:p>
    <w:p w14:paraId="6F1CC8BF" w14:textId="77777777" w:rsidR="00F5077C" w:rsidRPr="00F5077C" w:rsidRDefault="00F5077C" w:rsidP="00F5077C">
      <w:pPr>
        <w:pStyle w:val="EndNoteBibliography"/>
        <w:bidi w:val="0"/>
        <w:spacing w:after="0"/>
        <w:ind w:left="720" w:hanging="720"/>
        <w:rPr>
          <w:rtl/>
        </w:rPr>
      </w:pPr>
      <w:r w:rsidRPr="00F5077C">
        <w:rPr>
          <w:rtl/>
        </w:rPr>
        <w:t>[24]</w:t>
      </w:r>
      <w:r w:rsidRPr="00F5077C">
        <w:rPr>
          <w:rtl/>
        </w:rPr>
        <w:tab/>
      </w:r>
      <w:r w:rsidRPr="00F5077C">
        <w:t xml:space="preserve">M. W. Dorrity, L. M. Saunders, C. Queitsch, S. Fields, and C. Trapnell, "Dimensionality reduction by UMAP to visualize physical and genetic interactions," </w:t>
      </w:r>
      <w:r w:rsidRPr="00F5077C">
        <w:rPr>
          <w:i/>
        </w:rPr>
        <w:t xml:space="preserve">Nature Communications, </w:t>
      </w:r>
      <w:r w:rsidRPr="00F5077C">
        <w:t>vol. 11, no. 1, p. 1537, 2020/03/24 2020, doi: 10.1038/s41467-020-15351-4</w:t>
      </w:r>
      <w:r w:rsidRPr="00F5077C">
        <w:rPr>
          <w:rtl/>
        </w:rPr>
        <w:t>.</w:t>
      </w:r>
    </w:p>
    <w:p w14:paraId="3FE77F1B" w14:textId="77777777" w:rsidR="00F5077C" w:rsidRPr="00F5077C" w:rsidRDefault="00F5077C" w:rsidP="00F5077C">
      <w:pPr>
        <w:pStyle w:val="EndNoteBibliography"/>
        <w:bidi w:val="0"/>
        <w:spacing w:after="0"/>
        <w:ind w:left="720" w:hanging="720"/>
        <w:rPr>
          <w:rtl/>
        </w:rPr>
      </w:pPr>
      <w:r w:rsidRPr="00F5077C">
        <w:rPr>
          <w:rtl/>
        </w:rPr>
        <w:t>[25]</w:t>
      </w:r>
      <w:r w:rsidRPr="00F5077C">
        <w:rPr>
          <w:rtl/>
        </w:rPr>
        <w:tab/>
      </w:r>
      <w:r w:rsidRPr="00F5077C">
        <w:t>G. Armstrong</w:t>
      </w:r>
      <w:r w:rsidRPr="00F5077C">
        <w:rPr>
          <w:i/>
        </w:rPr>
        <w:t xml:space="preserve"> et al.</w:t>
      </w:r>
      <w:r w:rsidRPr="00F5077C">
        <w:t xml:space="preserve">, "Uniform Manifold Approximation and Projection (UMAP) Reveals Composite Patterns and Resolves Visualization Artifacts in Microbiome Data," </w:t>
      </w:r>
      <w:r w:rsidRPr="00F5077C">
        <w:rPr>
          <w:i/>
        </w:rPr>
        <w:t xml:space="preserve">mSystems, </w:t>
      </w:r>
      <w:r w:rsidRPr="00F5077C">
        <w:t>vol. 6, no. 5, pp. 10.1128/msystems.00691-21, 2021, doi: doi:10.1128/msystems.00691-21</w:t>
      </w:r>
      <w:r w:rsidRPr="00F5077C">
        <w:rPr>
          <w:rtl/>
        </w:rPr>
        <w:t>.</w:t>
      </w:r>
    </w:p>
    <w:p w14:paraId="5064493F" w14:textId="77777777" w:rsidR="00F5077C" w:rsidRPr="00F5077C" w:rsidRDefault="00F5077C" w:rsidP="00F5077C">
      <w:pPr>
        <w:pStyle w:val="EndNoteBibliography"/>
        <w:bidi w:val="0"/>
        <w:spacing w:after="0"/>
        <w:ind w:left="720" w:hanging="720"/>
        <w:rPr>
          <w:rtl/>
        </w:rPr>
      </w:pPr>
      <w:r w:rsidRPr="00F5077C">
        <w:rPr>
          <w:rtl/>
        </w:rPr>
        <w:t>[26]</w:t>
      </w:r>
      <w:r w:rsidRPr="00F5077C">
        <w:rPr>
          <w:rtl/>
        </w:rPr>
        <w:tab/>
      </w:r>
      <w:r w:rsidRPr="00F5077C">
        <w:t xml:space="preserve">A. Mead, "Review of the Development of Multidimensional Scaling Methods," </w:t>
      </w:r>
      <w:r w:rsidRPr="00F5077C">
        <w:rPr>
          <w:i/>
        </w:rPr>
        <w:t>Journal of the</w:t>
      </w:r>
      <w:r w:rsidRPr="00F5077C">
        <w:rPr>
          <w:i/>
          <w:rtl/>
        </w:rPr>
        <w:t xml:space="preserve"> </w:t>
      </w:r>
      <w:r w:rsidRPr="00F5077C">
        <w:rPr>
          <w:i/>
        </w:rPr>
        <w:t xml:space="preserve">Royal Statistical Society. Series D (The Statistician), </w:t>
      </w:r>
      <w:r w:rsidRPr="00F5077C">
        <w:t>vol. 41, no. 1, pp. 27-39, 1992, doi: 10.2307/2348634</w:t>
      </w:r>
      <w:r w:rsidRPr="00F5077C">
        <w:rPr>
          <w:rtl/>
        </w:rPr>
        <w:t>.</w:t>
      </w:r>
    </w:p>
    <w:p w14:paraId="2B980707" w14:textId="77777777" w:rsidR="00F5077C" w:rsidRPr="00F5077C" w:rsidRDefault="00F5077C" w:rsidP="00F5077C">
      <w:pPr>
        <w:pStyle w:val="EndNoteBibliography"/>
        <w:bidi w:val="0"/>
        <w:spacing w:after="0"/>
        <w:ind w:left="720" w:hanging="720"/>
        <w:rPr>
          <w:rtl/>
        </w:rPr>
      </w:pPr>
      <w:r w:rsidRPr="00F5077C">
        <w:rPr>
          <w:rtl/>
        </w:rPr>
        <w:lastRenderedPageBreak/>
        <w:t>[27]</w:t>
      </w:r>
      <w:r w:rsidRPr="00F5077C">
        <w:rPr>
          <w:rtl/>
        </w:rPr>
        <w:tab/>
        <w:t>"</w:t>
      </w:r>
      <w:r w:rsidRPr="00F5077C">
        <w:t xml:space="preserve">Multidimensional Scaling," in </w:t>
      </w:r>
      <w:r w:rsidRPr="00F5077C">
        <w:rPr>
          <w:i/>
        </w:rPr>
        <w:t>Multivariate Statistics: Exercises and Solutions</w:t>
      </w:r>
      <w:r w:rsidRPr="00F5077C">
        <w:t>, x00E, W. rdle, Hl, x00E, Z. vka, and x011B Eds. New York</w:t>
      </w:r>
      <w:r w:rsidRPr="00F5077C">
        <w:rPr>
          <w:rtl/>
        </w:rPr>
        <w:t xml:space="preserve">, </w:t>
      </w:r>
      <w:r w:rsidRPr="00F5077C">
        <w:t>NY: Springer New York, 2007, pp. 271-281</w:t>
      </w:r>
      <w:r w:rsidRPr="00F5077C">
        <w:rPr>
          <w:rtl/>
        </w:rPr>
        <w:t>.</w:t>
      </w:r>
    </w:p>
    <w:p w14:paraId="2BE0BBCC" w14:textId="77777777" w:rsidR="00F5077C" w:rsidRPr="00F5077C" w:rsidRDefault="00F5077C" w:rsidP="00F5077C">
      <w:pPr>
        <w:pStyle w:val="EndNoteBibliography"/>
        <w:bidi w:val="0"/>
        <w:spacing w:after="0"/>
        <w:ind w:left="720" w:hanging="720"/>
        <w:rPr>
          <w:rtl/>
        </w:rPr>
      </w:pPr>
      <w:r w:rsidRPr="00F5077C">
        <w:rPr>
          <w:rtl/>
        </w:rPr>
        <w:t>[28]</w:t>
      </w:r>
      <w:r w:rsidRPr="00F5077C">
        <w:rPr>
          <w:rtl/>
        </w:rPr>
        <w:tab/>
      </w:r>
      <w:r w:rsidRPr="00F5077C">
        <w:t xml:space="preserve">P. Hernández-León and M. Caro, "Cluster-based multidimensional scaling embedding tool for data visualization," </w:t>
      </w:r>
      <w:r w:rsidRPr="00F5077C">
        <w:rPr>
          <w:i/>
        </w:rPr>
        <w:t xml:space="preserve">Physica Scripta, </w:t>
      </w:r>
      <w:r w:rsidRPr="00F5077C">
        <w:t>vol. 99, 05/09 2024, doi: 10.1088/1402-4896/ad432e</w:t>
      </w:r>
      <w:r w:rsidRPr="00F5077C">
        <w:rPr>
          <w:rtl/>
        </w:rPr>
        <w:t>.</w:t>
      </w:r>
    </w:p>
    <w:p w14:paraId="3363E219" w14:textId="77777777" w:rsidR="00F5077C" w:rsidRPr="00F5077C" w:rsidRDefault="00F5077C" w:rsidP="00F5077C">
      <w:pPr>
        <w:pStyle w:val="EndNoteBibliography"/>
        <w:bidi w:val="0"/>
        <w:spacing w:after="0"/>
        <w:ind w:left="720" w:hanging="720"/>
        <w:rPr>
          <w:rtl/>
        </w:rPr>
      </w:pPr>
      <w:r w:rsidRPr="00F5077C">
        <w:rPr>
          <w:rtl/>
        </w:rPr>
        <w:t>[29]</w:t>
      </w:r>
      <w:r w:rsidRPr="00F5077C">
        <w:rPr>
          <w:rtl/>
        </w:rPr>
        <w:tab/>
      </w:r>
      <w:r w:rsidRPr="00F5077C">
        <w:t xml:space="preserve">V. Verma and R. K. Aggarwal, "A comparative analysis of similarity measures akin to the Jaccard index in collaborative recommendations: empirical and theoretical perspective," </w:t>
      </w:r>
      <w:r w:rsidRPr="00F5077C">
        <w:rPr>
          <w:i/>
        </w:rPr>
        <w:t xml:space="preserve">Social Network Analysis and Mining, </w:t>
      </w:r>
      <w:r w:rsidRPr="00F5077C">
        <w:t>vol. 10, no. 1, p. 43, 2020/06/09 2020, doi: 10.1007/s13278-020-0</w:t>
      </w:r>
      <w:r w:rsidRPr="00F5077C">
        <w:rPr>
          <w:rtl/>
        </w:rPr>
        <w:t>0660-9.</w:t>
      </w:r>
    </w:p>
    <w:p w14:paraId="1C0539CC" w14:textId="77777777" w:rsidR="00F5077C" w:rsidRPr="00F5077C" w:rsidRDefault="00F5077C" w:rsidP="00F5077C">
      <w:pPr>
        <w:pStyle w:val="EndNoteBibliography"/>
        <w:bidi w:val="0"/>
        <w:spacing w:after="0"/>
        <w:ind w:left="720" w:hanging="720"/>
        <w:rPr>
          <w:rtl/>
        </w:rPr>
      </w:pPr>
      <w:r w:rsidRPr="00F5077C">
        <w:rPr>
          <w:rtl/>
        </w:rPr>
        <w:t>[30]</w:t>
      </w:r>
      <w:r w:rsidRPr="00F5077C">
        <w:rPr>
          <w:rtl/>
        </w:rPr>
        <w:tab/>
      </w:r>
      <w:r w:rsidRPr="00F5077C">
        <w:t xml:space="preserve">S.-H. Cha, "Comprehensive Survey on Distance/Similarity Measures Between Probability Density Functions," </w:t>
      </w:r>
      <w:r w:rsidRPr="00F5077C">
        <w:rPr>
          <w:i/>
        </w:rPr>
        <w:t xml:space="preserve">Int. J. Math. Model. Meth. Appl. Sci., </w:t>
      </w:r>
      <w:r w:rsidRPr="00F5077C">
        <w:t>vol. 1, 01/01 2007</w:t>
      </w:r>
      <w:r w:rsidRPr="00F5077C">
        <w:rPr>
          <w:rtl/>
        </w:rPr>
        <w:t>.</w:t>
      </w:r>
    </w:p>
    <w:p w14:paraId="0F75CF44" w14:textId="77777777" w:rsidR="00F5077C" w:rsidRPr="00F5077C" w:rsidRDefault="00F5077C" w:rsidP="00F5077C">
      <w:pPr>
        <w:pStyle w:val="EndNoteBibliography"/>
        <w:bidi w:val="0"/>
        <w:spacing w:after="0"/>
        <w:ind w:left="720" w:hanging="720"/>
        <w:rPr>
          <w:rtl/>
        </w:rPr>
      </w:pPr>
      <w:r w:rsidRPr="00F5077C">
        <w:rPr>
          <w:rtl/>
        </w:rPr>
        <w:t>[31]</w:t>
      </w:r>
      <w:r w:rsidRPr="00F5077C">
        <w:rPr>
          <w:rtl/>
        </w:rPr>
        <w:tab/>
      </w:r>
      <w:r w:rsidRPr="00F5077C">
        <w:t xml:space="preserve">S. Pan, L. Luo, Y. Wang, C. Chen, J. Wang, and X. Wu, "Unifying Large Language Models and Knowledge Graphs: A Roadmap," </w:t>
      </w:r>
      <w:r w:rsidRPr="00F5077C">
        <w:rPr>
          <w:i/>
        </w:rPr>
        <w:t xml:space="preserve">IEEE Transactions on Knowledge and Data Engineering, </w:t>
      </w:r>
      <w:r w:rsidRPr="00F5077C">
        <w:t>vol. 36, no. 7, pp. 3580-3599, 2024, doi: 10.1109/TKDE.2024.3352100</w:t>
      </w:r>
      <w:r w:rsidRPr="00F5077C">
        <w:rPr>
          <w:rtl/>
        </w:rPr>
        <w:t>.</w:t>
      </w:r>
    </w:p>
    <w:p w14:paraId="3CCFA7FF" w14:textId="77777777" w:rsidR="00F5077C" w:rsidRPr="00F5077C" w:rsidRDefault="00F5077C" w:rsidP="00F5077C">
      <w:pPr>
        <w:pStyle w:val="EndNoteBibliography"/>
        <w:bidi w:val="0"/>
        <w:spacing w:after="0"/>
        <w:ind w:left="720" w:hanging="720"/>
        <w:rPr>
          <w:rtl/>
        </w:rPr>
      </w:pPr>
      <w:r w:rsidRPr="00F5077C">
        <w:rPr>
          <w:rtl/>
        </w:rPr>
        <w:t>[32]</w:t>
      </w:r>
      <w:r w:rsidRPr="00F5077C">
        <w:rPr>
          <w:rtl/>
        </w:rPr>
        <w:tab/>
      </w:r>
      <w:r w:rsidRPr="00F5077C">
        <w:t xml:space="preserve">X. Daull, P. Bellot, E. Bruno, V. Martin, and E. Murisasco, "Complex QA and language models hybrid architectures, Survey," </w:t>
      </w:r>
      <w:r w:rsidRPr="00F5077C">
        <w:rPr>
          <w:i/>
        </w:rPr>
        <w:t xml:space="preserve">arXiv preprint arXiv:2302.09051, </w:t>
      </w:r>
      <w:r w:rsidRPr="00F5077C">
        <w:t>2023</w:t>
      </w:r>
      <w:r w:rsidRPr="00F5077C">
        <w:rPr>
          <w:rtl/>
        </w:rPr>
        <w:t>.</w:t>
      </w:r>
    </w:p>
    <w:p w14:paraId="37136C7C" w14:textId="77777777" w:rsidR="00F5077C" w:rsidRPr="00F5077C" w:rsidRDefault="00F5077C" w:rsidP="00F5077C">
      <w:pPr>
        <w:pStyle w:val="EndNoteBibliography"/>
        <w:bidi w:val="0"/>
        <w:spacing w:after="0"/>
        <w:ind w:left="720" w:hanging="720"/>
        <w:rPr>
          <w:rtl/>
        </w:rPr>
      </w:pPr>
      <w:r w:rsidRPr="00F5077C">
        <w:rPr>
          <w:rtl/>
        </w:rPr>
        <w:t>[33]</w:t>
      </w:r>
      <w:r w:rsidRPr="00F5077C">
        <w:rPr>
          <w:rtl/>
        </w:rPr>
        <w:tab/>
      </w:r>
      <w:r w:rsidRPr="00F5077C">
        <w:t>M. Ryu, "[RE] ALBERT: A Lite BERT for Self-supervised Learning of Language Representations," 2021</w:t>
      </w:r>
      <w:r w:rsidRPr="00F5077C">
        <w:rPr>
          <w:rtl/>
        </w:rPr>
        <w:t>.</w:t>
      </w:r>
    </w:p>
    <w:p w14:paraId="36D0BC6A" w14:textId="77777777" w:rsidR="00F5077C" w:rsidRPr="00F5077C" w:rsidRDefault="00F5077C" w:rsidP="00F5077C">
      <w:pPr>
        <w:pStyle w:val="EndNoteBibliography"/>
        <w:bidi w:val="0"/>
        <w:spacing w:after="0"/>
        <w:ind w:left="720" w:hanging="720"/>
        <w:rPr>
          <w:rtl/>
        </w:rPr>
      </w:pPr>
      <w:r w:rsidRPr="00F5077C">
        <w:rPr>
          <w:rtl/>
        </w:rPr>
        <w:t>[34]</w:t>
      </w:r>
      <w:r w:rsidRPr="00F5077C">
        <w:rPr>
          <w:rtl/>
        </w:rPr>
        <w:tab/>
      </w:r>
      <w:r w:rsidRPr="00F5077C">
        <w:t xml:space="preserve">P. He, X. Liu, J. Gao, and W. Chen, "Deberta: Decoding-enhanced bert with disentangled attention," </w:t>
      </w:r>
      <w:r w:rsidRPr="00F5077C">
        <w:rPr>
          <w:i/>
        </w:rPr>
        <w:t xml:space="preserve">arXiv preprint arXiv:2006.03654, </w:t>
      </w:r>
      <w:r w:rsidRPr="00F5077C">
        <w:t>2020</w:t>
      </w:r>
      <w:r w:rsidRPr="00F5077C">
        <w:rPr>
          <w:rtl/>
        </w:rPr>
        <w:t>.</w:t>
      </w:r>
    </w:p>
    <w:p w14:paraId="395B47B2" w14:textId="7425A154" w:rsidR="00F5077C" w:rsidRPr="00F5077C" w:rsidRDefault="00F5077C" w:rsidP="00F5077C">
      <w:pPr>
        <w:pStyle w:val="EndNoteBibliography"/>
        <w:bidi w:val="0"/>
        <w:spacing w:after="0"/>
        <w:ind w:left="720" w:hanging="720"/>
        <w:rPr>
          <w:rtl/>
        </w:rPr>
      </w:pPr>
      <w:r w:rsidRPr="00F5077C">
        <w:rPr>
          <w:rtl/>
        </w:rPr>
        <w:t>[35]</w:t>
      </w:r>
      <w:r w:rsidRPr="00F5077C">
        <w:rPr>
          <w:rtl/>
        </w:rPr>
        <w:tab/>
      </w:r>
      <w:r w:rsidRPr="00F5077C">
        <w:t>J. Yang</w:t>
      </w:r>
      <w:r w:rsidRPr="00F5077C">
        <w:rPr>
          <w:i/>
        </w:rPr>
        <w:t xml:space="preserve"> et al.</w:t>
      </w:r>
      <w:r w:rsidRPr="00F5077C">
        <w:t xml:space="preserve">, "BERT and hierarchical cross attention-based question answering over bridge inspection knowledge graph," </w:t>
      </w:r>
      <w:r w:rsidRPr="00F5077C">
        <w:rPr>
          <w:i/>
        </w:rPr>
        <w:t xml:space="preserve">Expert Systems with Applications, </w:t>
      </w:r>
      <w:r w:rsidRPr="00F5077C">
        <w:t>vol. 233, p. 120896, 2</w:t>
      </w:r>
      <w:r w:rsidRPr="00F5077C">
        <w:rPr>
          <w:rtl/>
        </w:rPr>
        <w:t xml:space="preserve">023/12/15/ 2023, </w:t>
      </w:r>
      <w:r w:rsidRPr="00F5077C">
        <w:t xml:space="preserve">doi: </w:t>
      </w:r>
      <w:hyperlink r:id="rId71" w:history="1">
        <w:r w:rsidRPr="00F5077C">
          <w:rPr>
            <w:rStyle w:val="Hyperlink"/>
            <w:rFonts w:cs="Times New Roman"/>
          </w:rPr>
          <w:t>https://doi.org/10.1016/j.eswa.2023.120896</w:t>
        </w:r>
      </w:hyperlink>
      <w:r w:rsidRPr="00F5077C">
        <w:rPr>
          <w:rtl/>
        </w:rPr>
        <w:t>.</w:t>
      </w:r>
    </w:p>
    <w:p w14:paraId="4A854904" w14:textId="77777777" w:rsidR="00F5077C" w:rsidRPr="00F5077C" w:rsidRDefault="00F5077C" w:rsidP="00F5077C">
      <w:pPr>
        <w:pStyle w:val="EndNoteBibliography"/>
        <w:bidi w:val="0"/>
        <w:spacing w:after="0"/>
        <w:ind w:left="720" w:hanging="720"/>
        <w:rPr>
          <w:rtl/>
        </w:rPr>
      </w:pPr>
      <w:r w:rsidRPr="00F5077C">
        <w:rPr>
          <w:rtl/>
        </w:rPr>
        <w:t>[36]</w:t>
      </w:r>
      <w:r w:rsidRPr="00F5077C">
        <w:rPr>
          <w:rtl/>
        </w:rPr>
        <w:tab/>
      </w:r>
      <w:r w:rsidRPr="00F5077C">
        <w:t xml:space="preserve">J. Knoblach, N. Acharya, B. Koranemkattil, A. Both, and D. Collarana, "Combining Knowledge Graphs and Language Models to Answer Questions over Tables," in </w:t>
      </w:r>
      <w:r w:rsidRPr="00F5077C">
        <w:rPr>
          <w:i/>
        </w:rPr>
        <w:t>SEMANTiCS (Posters &amp; Demos)</w:t>
      </w:r>
      <w:r w:rsidRPr="00F5077C">
        <w:rPr>
          <w:rtl/>
        </w:rPr>
        <w:t xml:space="preserve">, 2022. </w:t>
      </w:r>
    </w:p>
    <w:p w14:paraId="4FA93AA2" w14:textId="77777777" w:rsidR="00F5077C" w:rsidRPr="00F5077C" w:rsidRDefault="00F5077C" w:rsidP="00F5077C">
      <w:pPr>
        <w:pStyle w:val="EndNoteBibliography"/>
        <w:bidi w:val="0"/>
        <w:spacing w:after="0"/>
        <w:ind w:left="720" w:hanging="720"/>
        <w:rPr>
          <w:rtl/>
        </w:rPr>
      </w:pPr>
      <w:r w:rsidRPr="00F5077C">
        <w:rPr>
          <w:rtl/>
        </w:rPr>
        <w:t>[37]</w:t>
      </w:r>
      <w:r w:rsidRPr="00F5077C">
        <w:rPr>
          <w:rtl/>
        </w:rPr>
        <w:tab/>
      </w:r>
      <w:r w:rsidRPr="00F5077C">
        <w:t xml:space="preserve">B. Liu, H. Yu, and G. Qi, "Graftnet: Towards domain generalized stereo matching with a broad-spectrum and task-oriented feature," in </w:t>
      </w:r>
      <w:r w:rsidRPr="00F5077C">
        <w:rPr>
          <w:i/>
        </w:rPr>
        <w:t>Proceedings of the IEEE/CVF conference on computer vision and pattern recognition</w:t>
      </w:r>
      <w:r w:rsidRPr="00F5077C">
        <w:t>, 2022, pp. 13012-13021</w:t>
      </w:r>
      <w:r w:rsidRPr="00F5077C">
        <w:rPr>
          <w:rtl/>
        </w:rPr>
        <w:t xml:space="preserve">. </w:t>
      </w:r>
    </w:p>
    <w:p w14:paraId="178986E0" w14:textId="77777777" w:rsidR="00F5077C" w:rsidRPr="00F5077C" w:rsidRDefault="00F5077C" w:rsidP="00F5077C">
      <w:pPr>
        <w:pStyle w:val="EndNoteBibliography"/>
        <w:bidi w:val="0"/>
        <w:spacing w:after="0"/>
        <w:ind w:left="720" w:hanging="720"/>
        <w:rPr>
          <w:rtl/>
        </w:rPr>
      </w:pPr>
      <w:r w:rsidRPr="00F5077C">
        <w:rPr>
          <w:rtl/>
        </w:rPr>
        <w:t>[38]</w:t>
      </w:r>
      <w:r w:rsidRPr="00F5077C">
        <w:rPr>
          <w:rtl/>
        </w:rPr>
        <w:tab/>
      </w:r>
      <w:r w:rsidRPr="00F5077C">
        <w:t xml:space="preserve">Q. Zhang, X. Weng, G. Zhou, Y. Zhang, and J. X. Huang, "ARL: An adaptive reinforcement learning framework for complex question answering over knowledge base," </w:t>
      </w:r>
      <w:r w:rsidRPr="00F5077C">
        <w:rPr>
          <w:i/>
        </w:rPr>
        <w:t xml:space="preserve">Information Processing &amp; Management, </w:t>
      </w:r>
      <w:r w:rsidRPr="00F5077C">
        <w:t>vol. 59, no. 3, p. 102933, 2022</w:t>
      </w:r>
      <w:r w:rsidRPr="00F5077C">
        <w:rPr>
          <w:rtl/>
        </w:rPr>
        <w:t>.</w:t>
      </w:r>
    </w:p>
    <w:p w14:paraId="38C11F29" w14:textId="77777777" w:rsidR="00F5077C" w:rsidRPr="00F5077C" w:rsidRDefault="00F5077C" w:rsidP="00F5077C">
      <w:pPr>
        <w:pStyle w:val="EndNoteBibliography"/>
        <w:bidi w:val="0"/>
        <w:spacing w:after="0"/>
        <w:ind w:left="720" w:hanging="720"/>
        <w:rPr>
          <w:rtl/>
        </w:rPr>
      </w:pPr>
      <w:r w:rsidRPr="00F5077C">
        <w:rPr>
          <w:rtl/>
        </w:rPr>
        <w:t>[39]</w:t>
      </w:r>
      <w:r w:rsidRPr="00F5077C">
        <w:rPr>
          <w:rtl/>
        </w:rPr>
        <w:tab/>
      </w:r>
      <w:r w:rsidRPr="00F5077C">
        <w:t>M. Yasunaga, H. Ren</w:t>
      </w:r>
      <w:r w:rsidRPr="00F5077C">
        <w:rPr>
          <w:rtl/>
        </w:rPr>
        <w:t xml:space="preserve">, </w:t>
      </w:r>
      <w:r w:rsidRPr="00F5077C">
        <w:t xml:space="preserve">A. Bosselut, P. Liang, and J. Leskovec, "QA-GNN: Reasoning with language models and knowledge graphs for question answering," </w:t>
      </w:r>
      <w:r w:rsidRPr="00F5077C">
        <w:rPr>
          <w:i/>
        </w:rPr>
        <w:t xml:space="preserve">arXiv preprint arXiv:2104.06378, </w:t>
      </w:r>
      <w:r w:rsidRPr="00F5077C">
        <w:t>2021</w:t>
      </w:r>
      <w:r w:rsidRPr="00F5077C">
        <w:rPr>
          <w:rtl/>
        </w:rPr>
        <w:t>.</w:t>
      </w:r>
    </w:p>
    <w:p w14:paraId="06A93FFC" w14:textId="77777777" w:rsidR="00F5077C" w:rsidRPr="00F5077C" w:rsidRDefault="00F5077C" w:rsidP="00F5077C">
      <w:pPr>
        <w:pStyle w:val="EndNoteBibliography"/>
        <w:bidi w:val="0"/>
        <w:spacing w:after="0"/>
        <w:ind w:left="720" w:hanging="720"/>
        <w:rPr>
          <w:rtl/>
        </w:rPr>
      </w:pPr>
      <w:r w:rsidRPr="00F5077C">
        <w:rPr>
          <w:rtl/>
        </w:rPr>
        <w:t>[40]</w:t>
      </w:r>
      <w:r w:rsidRPr="00F5077C">
        <w:rPr>
          <w:rtl/>
        </w:rPr>
        <w:tab/>
      </w:r>
      <w:r w:rsidRPr="00F5077C">
        <w:t>G. Salton, A. Wong, and C. S. Yang, "A vector space model for automatic indexing</w:t>
      </w:r>
      <w:r w:rsidRPr="00F5077C">
        <w:rPr>
          <w:rtl/>
        </w:rPr>
        <w:t xml:space="preserve">," </w:t>
      </w:r>
      <w:r w:rsidRPr="00F5077C">
        <w:rPr>
          <w:i/>
        </w:rPr>
        <w:t xml:space="preserve">Commun. ACM, </w:t>
      </w:r>
      <w:r w:rsidRPr="00F5077C">
        <w:t>vol. 18, no. 11, pp. 613–620, 1975, doi: 10.1145/361219.361220</w:t>
      </w:r>
      <w:r w:rsidRPr="00F5077C">
        <w:rPr>
          <w:rtl/>
        </w:rPr>
        <w:t>.</w:t>
      </w:r>
    </w:p>
    <w:p w14:paraId="2810D9C3" w14:textId="77777777" w:rsidR="00F5077C" w:rsidRPr="00F5077C" w:rsidRDefault="00F5077C" w:rsidP="00F5077C">
      <w:pPr>
        <w:pStyle w:val="EndNoteBibliography"/>
        <w:bidi w:val="0"/>
        <w:spacing w:after="0"/>
        <w:ind w:left="720" w:hanging="720"/>
        <w:rPr>
          <w:rtl/>
        </w:rPr>
      </w:pPr>
      <w:r w:rsidRPr="00F5077C">
        <w:rPr>
          <w:rtl/>
        </w:rPr>
        <w:t>[41]</w:t>
      </w:r>
      <w:r w:rsidRPr="00F5077C">
        <w:rPr>
          <w:rtl/>
        </w:rPr>
        <w:tab/>
      </w:r>
      <w:r w:rsidRPr="00F5077C">
        <w:t xml:space="preserve">H. Schütze, "Word Space," </w:t>
      </w:r>
      <w:r w:rsidRPr="00F5077C">
        <w:rPr>
          <w:i/>
        </w:rPr>
        <w:t xml:space="preserve">Advances in Neural Information Processing Systems, </w:t>
      </w:r>
      <w:r w:rsidRPr="00F5077C">
        <w:t>vol. 5, 1992</w:t>
      </w:r>
      <w:r w:rsidRPr="00F5077C">
        <w:rPr>
          <w:rtl/>
        </w:rPr>
        <w:t>.</w:t>
      </w:r>
    </w:p>
    <w:p w14:paraId="2DD6BD36" w14:textId="77777777" w:rsidR="00F5077C" w:rsidRPr="00F5077C" w:rsidRDefault="00F5077C" w:rsidP="00F5077C">
      <w:pPr>
        <w:pStyle w:val="EndNoteBibliography"/>
        <w:bidi w:val="0"/>
        <w:spacing w:after="0"/>
        <w:ind w:left="720" w:hanging="720"/>
        <w:rPr>
          <w:rtl/>
        </w:rPr>
      </w:pPr>
      <w:r w:rsidRPr="00F5077C">
        <w:rPr>
          <w:rtl/>
        </w:rPr>
        <w:lastRenderedPageBreak/>
        <w:t>[42]</w:t>
      </w:r>
      <w:r w:rsidRPr="00F5077C">
        <w:rPr>
          <w:rtl/>
        </w:rPr>
        <w:tab/>
      </w:r>
      <w:r w:rsidRPr="00F5077C">
        <w:t xml:space="preserve">M. Sahlgren, "The distributional hypothesis," </w:t>
      </w:r>
      <w:r w:rsidRPr="00F5077C">
        <w:rPr>
          <w:i/>
        </w:rPr>
        <w:t>Italian Journal of linguistics</w:t>
      </w:r>
      <w:r w:rsidRPr="00F5077C">
        <w:rPr>
          <w:i/>
          <w:rtl/>
        </w:rPr>
        <w:t xml:space="preserve">, </w:t>
      </w:r>
      <w:r w:rsidRPr="00F5077C">
        <w:t>vol. 20, pp. 33-53, 2008</w:t>
      </w:r>
      <w:r w:rsidRPr="00F5077C">
        <w:rPr>
          <w:rtl/>
        </w:rPr>
        <w:t>.</w:t>
      </w:r>
    </w:p>
    <w:p w14:paraId="15EE5FD6" w14:textId="77777777" w:rsidR="00F5077C" w:rsidRPr="00F5077C" w:rsidRDefault="00F5077C" w:rsidP="00F5077C">
      <w:pPr>
        <w:pStyle w:val="EndNoteBibliography"/>
        <w:bidi w:val="0"/>
        <w:spacing w:after="0"/>
        <w:ind w:left="720" w:hanging="720"/>
        <w:rPr>
          <w:rtl/>
        </w:rPr>
      </w:pPr>
      <w:r w:rsidRPr="00F5077C">
        <w:rPr>
          <w:rtl/>
        </w:rPr>
        <w:t>[43]</w:t>
      </w:r>
      <w:r w:rsidRPr="00F5077C">
        <w:rPr>
          <w:rtl/>
        </w:rPr>
        <w:tab/>
      </w:r>
      <w:r w:rsidRPr="00F5077C">
        <w:t>M. S. Space, "Towards a Theory of Semantic Space</w:t>
      </w:r>
      <w:r w:rsidRPr="00F5077C">
        <w:rPr>
          <w:rtl/>
        </w:rPr>
        <w:t>."</w:t>
      </w:r>
    </w:p>
    <w:p w14:paraId="36B40911" w14:textId="77777777" w:rsidR="00F5077C" w:rsidRPr="00F5077C" w:rsidRDefault="00F5077C" w:rsidP="00F5077C">
      <w:pPr>
        <w:pStyle w:val="EndNoteBibliography"/>
        <w:bidi w:val="0"/>
        <w:spacing w:after="0"/>
        <w:ind w:left="720" w:hanging="720"/>
        <w:rPr>
          <w:rtl/>
        </w:rPr>
      </w:pPr>
      <w:r w:rsidRPr="00F5077C">
        <w:rPr>
          <w:rtl/>
        </w:rPr>
        <w:t>[44]</w:t>
      </w:r>
      <w:r w:rsidRPr="00F5077C">
        <w:rPr>
          <w:rtl/>
        </w:rPr>
        <w:tab/>
      </w:r>
      <w:r w:rsidRPr="00F5077C">
        <w:t>G. Zipf, "Human behavior and the principle of least-effort," 1949</w:t>
      </w:r>
      <w:r w:rsidRPr="00F5077C">
        <w:rPr>
          <w:rtl/>
        </w:rPr>
        <w:t>.</w:t>
      </w:r>
    </w:p>
    <w:p w14:paraId="75751631" w14:textId="77777777" w:rsidR="00F5077C" w:rsidRPr="00F5077C" w:rsidRDefault="00F5077C" w:rsidP="00F5077C">
      <w:pPr>
        <w:pStyle w:val="EndNoteBibliography"/>
        <w:bidi w:val="0"/>
        <w:spacing w:after="0"/>
        <w:ind w:left="720" w:hanging="720"/>
        <w:rPr>
          <w:rtl/>
        </w:rPr>
      </w:pPr>
      <w:r w:rsidRPr="00F5077C">
        <w:rPr>
          <w:rtl/>
        </w:rPr>
        <w:t>[45]</w:t>
      </w:r>
      <w:r w:rsidRPr="00F5077C">
        <w:rPr>
          <w:rtl/>
        </w:rPr>
        <w:tab/>
      </w:r>
      <w:r w:rsidRPr="00F5077C">
        <w:t>M. Sahlgren, "The Word-Space Model: Using distributional analysis to represent syntagmatic and</w:t>
      </w:r>
      <w:r w:rsidRPr="00F5077C">
        <w:rPr>
          <w:rtl/>
        </w:rPr>
        <w:t xml:space="preserve"> </w:t>
      </w:r>
      <w:r w:rsidRPr="00F5077C">
        <w:t>paradigmatic relations between words in high-dimensional vector spaces," Institutionen för lingvistik, 2006</w:t>
      </w:r>
      <w:r w:rsidRPr="00F5077C">
        <w:rPr>
          <w:rtl/>
        </w:rPr>
        <w:t xml:space="preserve">. </w:t>
      </w:r>
    </w:p>
    <w:p w14:paraId="08882EBD" w14:textId="77777777" w:rsidR="00F5077C" w:rsidRPr="00F5077C" w:rsidRDefault="00F5077C" w:rsidP="00F5077C">
      <w:pPr>
        <w:pStyle w:val="EndNoteBibliography"/>
        <w:bidi w:val="0"/>
        <w:spacing w:after="0"/>
        <w:ind w:left="720" w:hanging="720"/>
        <w:rPr>
          <w:rtl/>
        </w:rPr>
      </w:pPr>
      <w:r w:rsidRPr="00F5077C">
        <w:rPr>
          <w:rtl/>
        </w:rPr>
        <w:t>[46]</w:t>
      </w:r>
      <w:r w:rsidRPr="00F5077C">
        <w:rPr>
          <w:rtl/>
        </w:rPr>
        <w:tab/>
      </w:r>
      <w:r w:rsidRPr="00F5077C">
        <w:t xml:space="preserve">C. Matthews, </w:t>
      </w:r>
      <w:r w:rsidRPr="00F5077C">
        <w:rPr>
          <w:i/>
        </w:rPr>
        <w:t>An introduction to natural language processing through Prolog</w:t>
      </w:r>
      <w:r w:rsidRPr="00F5077C">
        <w:t>. Routledge, 2016</w:t>
      </w:r>
      <w:r w:rsidRPr="00F5077C">
        <w:rPr>
          <w:rtl/>
        </w:rPr>
        <w:t>.</w:t>
      </w:r>
    </w:p>
    <w:p w14:paraId="3F853D1D" w14:textId="77777777" w:rsidR="00F5077C" w:rsidRPr="00F5077C" w:rsidRDefault="00F5077C" w:rsidP="00F5077C">
      <w:pPr>
        <w:pStyle w:val="EndNoteBibliography"/>
        <w:bidi w:val="0"/>
        <w:spacing w:after="0"/>
        <w:ind w:left="720" w:hanging="720"/>
        <w:rPr>
          <w:rtl/>
        </w:rPr>
      </w:pPr>
      <w:r w:rsidRPr="00F5077C">
        <w:rPr>
          <w:rtl/>
        </w:rPr>
        <w:t>[47]</w:t>
      </w:r>
      <w:r w:rsidRPr="00F5077C">
        <w:rPr>
          <w:rtl/>
        </w:rPr>
        <w:tab/>
      </w:r>
      <w:r w:rsidRPr="00F5077C">
        <w:t xml:space="preserve">D. Lin, "Automatic retrieval and clustering of similar words," in </w:t>
      </w:r>
      <w:r w:rsidRPr="00F5077C">
        <w:rPr>
          <w:i/>
        </w:rPr>
        <w:t>36th Annual Meeting of the Association for Computational Linguistics and 17th International Conference on Computational Linguistics, Volume 2</w:t>
      </w:r>
      <w:r w:rsidRPr="00F5077C">
        <w:t>, 1998, pp. 768-774</w:t>
      </w:r>
      <w:r w:rsidRPr="00F5077C">
        <w:rPr>
          <w:rtl/>
        </w:rPr>
        <w:t xml:space="preserve">. </w:t>
      </w:r>
    </w:p>
    <w:p w14:paraId="5510D674" w14:textId="77777777" w:rsidR="00F5077C" w:rsidRPr="00F5077C" w:rsidRDefault="00F5077C" w:rsidP="00F5077C">
      <w:pPr>
        <w:pStyle w:val="EndNoteBibliography"/>
        <w:bidi w:val="0"/>
        <w:spacing w:after="0"/>
        <w:ind w:left="720" w:hanging="720"/>
        <w:rPr>
          <w:rtl/>
        </w:rPr>
      </w:pPr>
      <w:r w:rsidRPr="00F5077C">
        <w:rPr>
          <w:rtl/>
        </w:rPr>
        <w:t>[48]</w:t>
      </w:r>
      <w:r w:rsidRPr="00F5077C">
        <w:rPr>
          <w:rtl/>
        </w:rPr>
        <w:tab/>
      </w:r>
      <w:r w:rsidRPr="00F5077C">
        <w:t xml:space="preserve">I. Morazzoni, V. Scotti, and R. Tedesco, "DEF2VEC: Extensible Word Embeddings from Dictionary Definitions," in </w:t>
      </w:r>
      <w:r w:rsidRPr="00F5077C">
        <w:rPr>
          <w:i/>
        </w:rPr>
        <w:t>Proceedings of the 6th International Conference on Natural Language and Speech Processing (ICNLSP 2023)</w:t>
      </w:r>
      <w:r w:rsidRPr="00F5077C">
        <w:t>, 2023: Association for Computational Linguistics, pp. 1-11</w:t>
      </w:r>
      <w:r w:rsidRPr="00F5077C">
        <w:rPr>
          <w:rtl/>
        </w:rPr>
        <w:t xml:space="preserve">. </w:t>
      </w:r>
    </w:p>
    <w:p w14:paraId="235C2C6F" w14:textId="77777777" w:rsidR="00F5077C" w:rsidRPr="00F5077C" w:rsidRDefault="00F5077C" w:rsidP="00F5077C">
      <w:pPr>
        <w:pStyle w:val="EndNoteBibliography"/>
        <w:bidi w:val="0"/>
        <w:spacing w:after="0"/>
        <w:ind w:left="720" w:hanging="720"/>
        <w:rPr>
          <w:rtl/>
        </w:rPr>
      </w:pPr>
      <w:r w:rsidRPr="00F5077C">
        <w:rPr>
          <w:rtl/>
        </w:rPr>
        <w:t>[49]</w:t>
      </w:r>
      <w:r w:rsidRPr="00F5077C">
        <w:rPr>
          <w:rtl/>
        </w:rPr>
        <w:tab/>
      </w:r>
      <w:r w:rsidRPr="00F5077C">
        <w:t xml:space="preserve">D. Jurafsky and J. Martin, </w:t>
      </w:r>
      <w:r w:rsidRPr="00F5077C">
        <w:rPr>
          <w:i/>
        </w:rPr>
        <w:t>Speech and</w:t>
      </w:r>
      <w:r w:rsidRPr="00F5077C">
        <w:rPr>
          <w:i/>
          <w:rtl/>
        </w:rPr>
        <w:t xml:space="preserve"> </w:t>
      </w:r>
      <w:r w:rsidRPr="00F5077C">
        <w:rPr>
          <w:i/>
        </w:rPr>
        <w:t>Language Processing: An Introduction to Natural Language Processing, Computational Linguistics, and Speech Recognition</w:t>
      </w:r>
      <w:r w:rsidRPr="00F5077C">
        <w:t>. 2008</w:t>
      </w:r>
      <w:r w:rsidRPr="00F5077C">
        <w:rPr>
          <w:rtl/>
        </w:rPr>
        <w:t>.</w:t>
      </w:r>
    </w:p>
    <w:p w14:paraId="7C94FBA4" w14:textId="77777777" w:rsidR="00F5077C" w:rsidRPr="00F5077C" w:rsidRDefault="00F5077C" w:rsidP="00F5077C">
      <w:pPr>
        <w:pStyle w:val="EndNoteBibliography"/>
        <w:bidi w:val="0"/>
        <w:spacing w:after="0"/>
        <w:ind w:left="720" w:hanging="720"/>
        <w:rPr>
          <w:rtl/>
        </w:rPr>
      </w:pPr>
      <w:r w:rsidRPr="00F5077C">
        <w:rPr>
          <w:rtl/>
        </w:rPr>
        <w:t>[50]</w:t>
      </w:r>
      <w:r w:rsidRPr="00F5077C">
        <w:rPr>
          <w:rtl/>
        </w:rPr>
        <w:tab/>
      </w:r>
      <w:r w:rsidRPr="00F5077C">
        <w:t xml:space="preserve">Y.-S. Lin, J.-Y. Jiang, and S.-J. Lee, "A similarity measure for text classification and clustering," </w:t>
      </w:r>
      <w:r w:rsidRPr="00F5077C">
        <w:rPr>
          <w:i/>
        </w:rPr>
        <w:t>IEEE transactions on</w:t>
      </w:r>
      <w:r w:rsidRPr="00F5077C">
        <w:rPr>
          <w:i/>
          <w:rtl/>
        </w:rPr>
        <w:t xml:space="preserve"> </w:t>
      </w:r>
      <w:r w:rsidRPr="00F5077C">
        <w:rPr>
          <w:i/>
        </w:rPr>
        <w:t xml:space="preserve">knowledge and data engineering, </w:t>
      </w:r>
      <w:r w:rsidRPr="00F5077C">
        <w:t>vol. 26, no. 7, pp. 1575-1590, 2013</w:t>
      </w:r>
      <w:r w:rsidRPr="00F5077C">
        <w:rPr>
          <w:rtl/>
        </w:rPr>
        <w:t>.</w:t>
      </w:r>
    </w:p>
    <w:p w14:paraId="63FA11CA" w14:textId="77777777" w:rsidR="00F5077C" w:rsidRPr="00F5077C" w:rsidRDefault="00F5077C" w:rsidP="00F5077C">
      <w:pPr>
        <w:pStyle w:val="EndNoteBibliography"/>
        <w:bidi w:val="0"/>
        <w:spacing w:after="0"/>
        <w:ind w:left="720" w:hanging="720"/>
        <w:rPr>
          <w:rtl/>
        </w:rPr>
      </w:pPr>
      <w:r w:rsidRPr="00F5077C">
        <w:rPr>
          <w:rtl/>
        </w:rPr>
        <w:t>[51]</w:t>
      </w:r>
      <w:r w:rsidRPr="00F5077C">
        <w:rPr>
          <w:rtl/>
        </w:rPr>
        <w:tab/>
      </w:r>
      <w:r w:rsidRPr="00F5077C">
        <w:t xml:space="preserve">J. A. Bullinaria and J. P. Levy, "Extracting semantic representations from word co-occurrence statistics: stop-lists, stemming, and SVD," </w:t>
      </w:r>
      <w:r w:rsidRPr="00F5077C">
        <w:rPr>
          <w:i/>
        </w:rPr>
        <w:t xml:space="preserve">Behavior research methods, </w:t>
      </w:r>
      <w:r w:rsidRPr="00F5077C">
        <w:t>vol. 44, pp. 890</w:t>
      </w:r>
      <w:r w:rsidRPr="00F5077C">
        <w:rPr>
          <w:rtl/>
        </w:rPr>
        <w:t>-907, 2012.</w:t>
      </w:r>
    </w:p>
    <w:p w14:paraId="3117EC05" w14:textId="77777777" w:rsidR="00F5077C" w:rsidRPr="00F5077C" w:rsidRDefault="00F5077C" w:rsidP="00F5077C">
      <w:pPr>
        <w:pStyle w:val="EndNoteBibliography"/>
        <w:bidi w:val="0"/>
        <w:spacing w:after="0"/>
        <w:ind w:left="720" w:hanging="720"/>
        <w:rPr>
          <w:rtl/>
        </w:rPr>
      </w:pPr>
      <w:r w:rsidRPr="00F5077C">
        <w:rPr>
          <w:rtl/>
        </w:rPr>
        <w:t>[52]</w:t>
      </w:r>
      <w:r w:rsidRPr="00F5077C">
        <w:rPr>
          <w:rtl/>
        </w:rPr>
        <w:tab/>
      </w:r>
      <w:r w:rsidRPr="00F5077C">
        <w:t xml:space="preserve">A. Huang, "Similarity measures for text document clustering," in </w:t>
      </w:r>
      <w:r w:rsidRPr="00F5077C">
        <w:rPr>
          <w:i/>
        </w:rPr>
        <w:t>Proceedings of the sixth new zealand computer science research student conference (NZCSRSC2008), Christchurch, New Zealand</w:t>
      </w:r>
      <w:r w:rsidRPr="00F5077C">
        <w:t>, 2008, vol. 4, pp. 9-56</w:t>
      </w:r>
      <w:r w:rsidRPr="00F5077C">
        <w:rPr>
          <w:rtl/>
        </w:rPr>
        <w:t xml:space="preserve">. </w:t>
      </w:r>
    </w:p>
    <w:p w14:paraId="2835E68E" w14:textId="77777777" w:rsidR="00F5077C" w:rsidRPr="00F5077C" w:rsidRDefault="00F5077C" w:rsidP="00F5077C">
      <w:pPr>
        <w:pStyle w:val="EndNoteBibliography"/>
        <w:bidi w:val="0"/>
        <w:spacing w:after="0"/>
        <w:ind w:left="720" w:hanging="720"/>
        <w:rPr>
          <w:rtl/>
        </w:rPr>
      </w:pPr>
      <w:r w:rsidRPr="00F5077C">
        <w:rPr>
          <w:rtl/>
        </w:rPr>
        <w:t>[53]</w:t>
      </w:r>
      <w:r w:rsidRPr="00F5077C">
        <w:rPr>
          <w:rtl/>
        </w:rPr>
        <w:tab/>
      </w:r>
      <w:r w:rsidRPr="00F5077C">
        <w:t xml:space="preserve">A. Lenci, M. Sahlgren, P. Jeuniaux, A. Cuba Gyllensten, and M. Miliani, "A comparative evaluation and analysis of three generations of Distributional Semantic Models," </w:t>
      </w:r>
      <w:r w:rsidRPr="00F5077C">
        <w:rPr>
          <w:i/>
        </w:rPr>
        <w:t xml:space="preserve">Language Resources and Evaluation, </w:t>
      </w:r>
      <w:r w:rsidRPr="00F5077C">
        <w:t>vol. 56, no. 4, pp. 1269-1313, 2022/12/01 2022, doi: 10.1007/s10579-021</w:t>
      </w:r>
      <w:r w:rsidRPr="00F5077C">
        <w:rPr>
          <w:rtl/>
        </w:rPr>
        <w:t>-09575-</w:t>
      </w:r>
      <w:r w:rsidRPr="00F5077C">
        <w:t>z</w:t>
      </w:r>
      <w:r w:rsidRPr="00F5077C">
        <w:rPr>
          <w:rtl/>
        </w:rPr>
        <w:t>.</w:t>
      </w:r>
    </w:p>
    <w:p w14:paraId="7D8605E8" w14:textId="77777777" w:rsidR="00F5077C" w:rsidRPr="00F5077C" w:rsidRDefault="00F5077C" w:rsidP="00F5077C">
      <w:pPr>
        <w:pStyle w:val="EndNoteBibliography"/>
        <w:bidi w:val="0"/>
        <w:spacing w:after="0"/>
        <w:ind w:left="720" w:hanging="720"/>
        <w:rPr>
          <w:rtl/>
        </w:rPr>
      </w:pPr>
      <w:r w:rsidRPr="00F5077C">
        <w:rPr>
          <w:rtl/>
        </w:rPr>
        <w:t>[54]</w:t>
      </w:r>
      <w:r w:rsidRPr="00F5077C">
        <w:rPr>
          <w:rtl/>
        </w:rPr>
        <w:tab/>
      </w:r>
      <w:r w:rsidRPr="00F5077C">
        <w:t xml:space="preserve">Y. Kim, "Sequence-to-sequence learning with latent neural grammars," </w:t>
      </w:r>
      <w:r w:rsidRPr="00F5077C">
        <w:rPr>
          <w:i/>
        </w:rPr>
        <w:t xml:space="preserve">Advances in Neural Information Processing Systems, </w:t>
      </w:r>
      <w:r w:rsidRPr="00F5077C">
        <w:t>vol. 34, pp. 26302-26317, 2021</w:t>
      </w:r>
      <w:r w:rsidRPr="00F5077C">
        <w:rPr>
          <w:rtl/>
        </w:rPr>
        <w:t>.</w:t>
      </w:r>
    </w:p>
    <w:p w14:paraId="6D098A58" w14:textId="77777777" w:rsidR="00F5077C" w:rsidRPr="00F5077C" w:rsidRDefault="00F5077C" w:rsidP="00F5077C">
      <w:pPr>
        <w:pStyle w:val="EndNoteBibliography"/>
        <w:bidi w:val="0"/>
        <w:spacing w:after="0"/>
        <w:ind w:left="720" w:hanging="720"/>
        <w:rPr>
          <w:rtl/>
        </w:rPr>
      </w:pPr>
      <w:r w:rsidRPr="00F5077C">
        <w:rPr>
          <w:rtl/>
        </w:rPr>
        <w:t>[55]</w:t>
      </w:r>
      <w:r w:rsidRPr="00F5077C">
        <w:rPr>
          <w:rtl/>
        </w:rPr>
        <w:tab/>
      </w:r>
      <w:r w:rsidRPr="00F5077C">
        <w:t xml:space="preserve">V. Ashish, "Attention is all you need," </w:t>
      </w:r>
      <w:r w:rsidRPr="00F5077C">
        <w:rPr>
          <w:i/>
        </w:rPr>
        <w:t xml:space="preserve">Advances in neural information processing systems, </w:t>
      </w:r>
      <w:r w:rsidRPr="00F5077C">
        <w:t>vol. 30, p. I, 2017</w:t>
      </w:r>
      <w:r w:rsidRPr="00F5077C">
        <w:rPr>
          <w:rtl/>
        </w:rPr>
        <w:t>.</w:t>
      </w:r>
    </w:p>
    <w:p w14:paraId="73587C44" w14:textId="77777777" w:rsidR="00F5077C" w:rsidRPr="00F5077C" w:rsidRDefault="00F5077C" w:rsidP="00F5077C">
      <w:pPr>
        <w:pStyle w:val="EndNoteBibliography"/>
        <w:bidi w:val="0"/>
        <w:spacing w:after="0"/>
        <w:ind w:left="720" w:hanging="720"/>
        <w:rPr>
          <w:rtl/>
        </w:rPr>
      </w:pPr>
      <w:r w:rsidRPr="00F5077C">
        <w:rPr>
          <w:rtl/>
        </w:rPr>
        <w:t>[56]</w:t>
      </w:r>
      <w:r w:rsidRPr="00F5077C">
        <w:rPr>
          <w:rtl/>
        </w:rPr>
        <w:tab/>
      </w:r>
      <w:r w:rsidRPr="00F5077C">
        <w:t>T. Brown</w:t>
      </w:r>
      <w:r w:rsidRPr="00F5077C">
        <w:rPr>
          <w:i/>
        </w:rPr>
        <w:t xml:space="preserve"> et al.</w:t>
      </w:r>
      <w:r w:rsidRPr="00F5077C">
        <w:t xml:space="preserve">, "Language models are few-shot learners," </w:t>
      </w:r>
      <w:r w:rsidRPr="00F5077C">
        <w:rPr>
          <w:i/>
        </w:rPr>
        <w:t xml:space="preserve">Advances in neural information processing systems, </w:t>
      </w:r>
      <w:r w:rsidRPr="00F5077C">
        <w:t>vol. 33, pp. 1877-1901, 2020</w:t>
      </w:r>
      <w:r w:rsidRPr="00F5077C">
        <w:rPr>
          <w:rtl/>
        </w:rPr>
        <w:t>.</w:t>
      </w:r>
    </w:p>
    <w:p w14:paraId="1298E279" w14:textId="77777777" w:rsidR="00F5077C" w:rsidRPr="00F5077C" w:rsidRDefault="00F5077C" w:rsidP="00F5077C">
      <w:pPr>
        <w:pStyle w:val="EndNoteBibliography"/>
        <w:bidi w:val="0"/>
        <w:spacing w:after="0"/>
        <w:ind w:left="720" w:hanging="720"/>
        <w:rPr>
          <w:rtl/>
        </w:rPr>
      </w:pPr>
      <w:r w:rsidRPr="00F5077C">
        <w:rPr>
          <w:rtl/>
        </w:rPr>
        <w:t>[57]</w:t>
      </w:r>
      <w:r w:rsidRPr="00F5077C">
        <w:rPr>
          <w:rtl/>
        </w:rPr>
        <w:tab/>
      </w:r>
      <w:r w:rsidRPr="00F5077C">
        <w:t>M. Lewis</w:t>
      </w:r>
      <w:r w:rsidRPr="00F5077C">
        <w:rPr>
          <w:i/>
        </w:rPr>
        <w:t xml:space="preserve"> et al.</w:t>
      </w:r>
      <w:r w:rsidRPr="00F5077C">
        <w:t xml:space="preserve">, "Bart: Denoising sequence-to-sequence pre-training for natural language generation, translation, and comprehension," </w:t>
      </w:r>
      <w:r w:rsidRPr="00F5077C">
        <w:rPr>
          <w:i/>
        </w:rPr>
        <w:t xml:space="preserve">arXiv preprint arXiv:1910.13461, </w:t>
      </w:r>
      <w:r w:rsidRPr="00F5077C">
        <w:t>2019</w:t>
      </w:r>
      <w:r w:rsidRPr="00F5077C">
        <w:rPr>
          <w:rtl/>
        </w:rPr>
        <w:t>.</w:t>
      </w:r>
    </w:p>
    <w:p w14:paraId="046DAA40" w14:textId="77777777" w:rsidR="00F5077C" w:rsidRPr="00F5077C" w:rsidRDefault="00F5077C" w:rsidP="00F5077C">
      <w:pPr>
        <w:pStyle w:val="EndNoteBibliography"/>
        <w:bidi w:val="0"/>
        <w:spacing w:after="0"/>
        <w:ind w:left="720" w:hanging="720"/>
        <w:rPr>
          <w:rtl/>
        </w:rPr>
      </w:pPr>
      <w:r w:rsidRPr="00F5077C">
        <w:rPr>
          <w:rtl/>
        </w:rPr>
        <w:t>[58]</w:t>
      </w:r>
      <w:r w:rsidRPr="00F5077C">
        <w:rPr>
          <w:rtl/>
        </w:rPr>
        <w:tab/>
      </w:r>
      <w:r w:rsidRPr="00F5077C">
        <w:t xml:space="preserve">T. Mikolov, W.-t. Yih, and G. Zweig, "Linguistic regularities in continuous space word representations," in </w:t>
      </w:r>
      <w:r w:rsidRPr="00F5077C">
        <w:rPr>
          <w:i/>
        </w:rPr>
        <w:t xml:space="preserve">Proceedings of the 2013 conference of the north american chapter </w:t>
      </w:r>
      <w:r w:rsidRPr="00F5077C">
        <w:rPr>
          <w:i/>
        </w:rPr>
        <w:lastRenderedPageBreak/>
        <w:t>of the association for computational linguistics: Human language technologies</w:t>
      </w:r>
      <w:r w:rsidRPr="00F5077C">
        <w:t>, 2013, pp. 746-751</w:t>
      </w:r>
      <w:r w:rsidRPr="00F5077C">
        <w:rPr>
          <w:rtl/>
        </w:rPr>
        <w:t xml:space="preserve">. </w:t>
      </w:r>
    </w:p>
    <w:p w14:paraId="3FD89D07" w14:textId="77777777" w:rsidR="00F5077C" w:rsidRPr="00F5077C" w:rsidRDefault="00F5077C" w:rsidP="00F5077C">
      <w:pPr>
        <w:pStyle w:val="EndNoteBibliography"/>
        <w:bidi w:val="0"/>
        <w:spacing w:after="0"/>
        <w:ind w:left="720" w:hanging="720"/>
        <w:rPr>
          <w:rtl/>
        </w:rPr>
      </w:pPr>
      <w:r w:rsidRPr="00F5077C">
        <w:rPr>
          <w:rtl/>
        </w:rPr>
        <w:t>[59]</w:t>
      </w:r>
      <w:r w:rsidRPr="00F5077C">
        <w:rPr>
          <w:rtl/>
        </w:rPr>
        <w:tab/>
      </w:r>
      <w:r w:rsidRPr="00F5077C">
        <w:t>R. Collobert and J. Weston, "A unified architecture for natural language processing: Deep neural networks with multitask learning</w:t>
      </w:r>
      <w:r w:rsidRPr="00F5077C">
        <w:rPr>
          <w:rtl/>
        </w:rPr>
        <w:t xml:space="preserve">," </w:t>
      </w:r>
      <w:r w:rsidRPr="00F5077C">
        <w:t xml:space="preserve">in </w:t>
      </w:r>
      <w:r w:rsidRPr="00F5077C">
        <w:rPr>
          <w:i/>
        </w:rPr>
        <w:t>Proceedings of the 25th international conference on Machine learning</w:t>
      </w:r>
      <w:r w:rsidRPr="00F5077C">
        <w:t>, 2008, pp. 160-167</w:t>
      </w:r>
      <w:r w:rsidRPr="00F5077C">
        <w:rPr>
          <w:rtl/>
        </w:rPr>
        <w:t xml:space="preserve">. </w:t>
      </w:r>
    </w:p>
    <w:p w14:paraId="30D2228F" w14:textId="77777777" w:rsidR="00F5077C" w:rsidRPr="00F5077C" w:rsidRDefault="00F5077C" w:rsidP="00F5077C">
      <w:pPr>
        <w:pStyle w:val="EndNoteBibliography"/>
        <w:bidi w:val="0"/>
        <w:spacing w:after="0"/>
        <w:ind w:left="720" w:hanging="720"/>
        <w:rPr>
          <w:rtl/>
        </w:rPr>
      </w:pPr>
      <w:r w:rsidRPr="00F5077C">
        <w:rPr>
          <w:rtl/>
        </w:rPr>
        <w:t>[60]</w:t>
      </w:r>
      <w:r w:rsidRPr="00F5077C">
        <w:rPr>
          <w:rtl/>
        </w:rPr>
        <w:tab/>
      </w:r>
      <w:r w:rsidRPr="00F5077C">
        <w:t>D. Operationnelle, Y. Bengio, R. Ducharme, P. Vincent, and C. Mathematiques, "A Neural Probabilistic Language Model," 10/10 2001</w:t>
      </w:r>
      <w:r w:rsidRPr="00F5077C">
        <w:rPr>
          <w:rtl/>
        </w:rPr>
        <w:t>.</w:t>
      </w:r>
    </w:p>
    <w:p w14:paraId="5ACDD726" w14:textId="77777777" w:rsidR="00F5077C" w:rsidRPr="00F5077C" w:rsidRDefault="00F5077C" w:rsidP="00F5077C">
      <w:pPr>
        <w:pStyle w:val="EndNoteBibliography"/>
        <w:bidi w:val="0"/>
        <w:spacing w:after="0"/>
        <w:ind w:left="720" w:hanging="720"/>
        <w:rPr>
          <w:rtl/>
        </w:rPr>
      </w:pPr>
      <w:r w:rsidRPr="00F5077C">
        <w:rPr>
          <w:rtl/>
        </w:rPr>
        <w:t>[61]</w:t>
      </w:r>
      <w:r w:rsidRPr="00F5077C">
        <w:rPr>
          <w:rtl/>
        </w:rPr>
        <w:tab/>
      </w:r>
      <w:r w:rsidRPr="00F5077C">
        <w:t>T. Mikolov, K. Chen, G</w:t>
      </w:r>
      <w:r w:rsidRPr="00F5077C">
        <w:rPr>
          <w:rtl/>
        </w:rPr>
        <w:t xml:space="preserve">. </w:t>
      </w:r>
      <w:r w:rsidRPr="00F5077C">
        <w:t xml:space="preserve">Corrado, and J. Dean, "Efficient estimation of word representations in vector space," </w:t>
      </w:r>
      <w:r w:rsidRPr="00F5077C">
        <w:rPr>
          <w:i/>
        </w:rPr>
        <w:t xml:space="preserve">arXiv preprint arXiv:1301.3781, </w:t>
      </w:r>
      <w:r w:rsidRPr="00F5077C">
        <w:t>2013</w:t>
      </w:r>
      <w:r w:rsidRPr="00F5077C">
        <w:rPr>
          <w:rtl/>
        </w:rPr>
        <w:t>.</w:t>
      </w:r>
    </w:p>
    <w:p w14:paraId="33A8DBD1" w14:textId="77777777" w:rsidR="00F5077C" w:rsidRPr="00F5077C" w:rsidRDefault="00F5077C" w:rsidP="00F5077C">
      <w:pPr>
        <w:pStyle w:val="EndNoteBibliography"/>
        <w:bidi w:val="0"/>
        <w:spacing w:after="0"/>
        <w:ind w:left="720" w:hanging="720"/>
        <w:rPr>
          <w:rtl/>
        </w:rPr>
      </w:pPr>
      <w:r w:rsidRPr="00F5077C">
        <w:rPr>
          <w:rtl/>
        </w:rPr>
        <w:t>[62]</w:t>
      </w:r>
      <w:r w:rsidRPr="00F5077C">
        <w:rPr>
          <w:rtl/>
        </w:rPr>
        <w:tab/>
      </w:r>
      <w:r w:rsidRPr="00F5077C">
        <w:t xml:space="preserve">Y. Goldberg and O. Levy, "word2vec Explained: deriving Mikolov et al.'s negative-sampling word-embedding method," </w:t>
      </w:r>
      <w:r w:rsidRPr="00F5077C">
        <w:rPr>
          <w:i/>
        </w:rPr>
        <w:t xml:space="preserve">arXiv preprint arXiv:1402.3722, </w:t>
      </w:r>
      <w:r w:rsidRPr="00F5077C">
        <w:t>2014</w:t>
      </w:r>
      <w:r w:rsidRPr="00F5077C">
        <w:rPr>
          <w:rtl/>
        </w:rPr>
        <w:t>.</w:t>
      </w:r>
    </w:p>
    <w:p w14:paraId="26F78195" w14:textId="77777777" w:rsidR="00F5077C" w:rsidRPr="00F5077C" w:rsidRDefault="00F5077C" w:rsidP="00F5077C">
      <w:pPr>
        <w:pStyle w:val="EndNoteBibliography"/>
        <w:bidi w:val="0"/>
        <w:spacing w:after="0"/>
        <w:ind w:left="720" w:hanging="720"/>
        <w:rPr>
          <w:rtl/>
        </w:rPr>
      </w:pPr>
      <w:r w:rsidRPr="00F5077C">
        <w:rPr>
          <w:rtl/>
        </w:rPr>
        <w:t>[63]</w:t>
      </w:r>
      <w:r w:rsidRPr="00F5077C">
        <w:rPr>
          <w:rtl/>
        </w:rPr>
        <w:tab/>
      </w:r>
      <w:r w:rsidRPr="00F5077C">
        <w:t xml:space="preserve">P. Bojanowski, E. Grave, A. Joulin, and T. Mikolov, "Enriching word vectors with subword information," </w:t>
      </w:r>
      <w:r w:rsidRPr="00F5077C">
        <w:rPr>
          <w:i/>
        </w:rPr>
        <w:t xml:space="preserve">Transactions of the association for computational linguistics, </w:t>
      </w:r>
      <w:r w:rsidRPr="00F5077C">
        <w:t>vol. 5, pp. 135-146, 2017</w:t>
      </w:r>
      <w:r w:rsidRPr="00F5077C">
        <w:rPr>
          <w:rtl/>
        </w:rPr>
        <w:t>.</w:t>
      </w:r>
    </w:p>
    <w:p w14:paraId="3FEF0E68" w14:textId="77777777" w:rsidR="00F5077C" w:rsidRPr="00F5077C" w:rsidRDefault="00F5077C" w:rsidP="00F5077C">
      <w:pPr>
        <w:pStyle w:val="EndNoteBibliography"/>
        <w:bidi w:val="0"/>
        <w:spacing w:after="0"/>
        <w:ind w:left="720" w:hanging="720"/>
        <w:rPr>
          <w:rtl/>
        </w:rPr>
      </w:pPr>
      <w:r w:rsidRPr="00F5077C">
        <w:rPr>
          <w:rtl/>
        </w:rPr>
        <w:t>[64]</w:t>
      </w:r>
      <w:r w:rsidRPr="00F5077C">
        <w:rPr>
          <w:rtl/>
        </w:rPr>
        <w:tab/>
      </w:r>
      <w:r w:rsidRPr="00F5077C">
        <w:t>J. Pennington, R. Socher</w:t>
      </w:r>
      <w:r w:rsidRPr="00F5077C">
        <w:rPr>
          <w:rtl/>
        </w:rPr>
        <w:t xml:space="preserve">, </w:t>
      </w:r>
      <w:r w:rsidRPr="00F5077C">
        <w:t xml:space="preserve">and C. D. Manning, "Glove: Global vectors for word representation," in </w:t>
      </w:r>
      <w:r w:rsidRPr="00F5077C">
        <w:rPr>
          <w:i/>
        </w:rPr>
        <w:t>Proceedings of the 2014 conference on empirical methods in natural language processing (EMNLP)</w:t>
      </w:r>
      <w:r w:rsidRPr="00F5077C">
        <w:t>, 2014, pp. 1532-1543</w:t>
      </w:r>
      <w:r w:rsidRPr="00F5077C">
        <w:rPr>
          <w:rtl/>
        </w:rPr>
        <w:t xml:space="preserve">. </w:t>
      </w:r>
    </w:p>
    <w:p w14:paraId="387727B9" w14:textId="77777777" w:rsidR="00F5077C" w:rsidRPr="00F5077C" w:rsidRDefault="00F5077C" w:rsidP="00F5077C">
      <w:pPr>
        <w:pStyle w:val="EndNoteBibliography"/>
        <w:bidi w:val="0"/>
        <w:spacing w:after="0"/>
        <w:ind w:left="720" w:hanging="720"/>
        <w:rPr>
          <w:rtl/>
        </w:rPr>
      </w:pPr>
      <w:r w:rsidRPr="00F5077C">
        <w:rPr>
          <w:rtl/>
        </w:rPr>
        <w:t>[65]</w:t>
      </w:r>
      <w:r w:rsidRPr="00F5077C">
        <w:rPr>
          <w:rtl/>
        </w:rPr>
        <w:tab/>
      </w:r>
      <w:r w:rsidRPr="00F5077C">
        <w:t xml:space="preserve">B. McCann, J. Bradbury, C. Xiong, and R. Socher, "Learned in translation: Contextualized word vectors," </w:t>
      </w:r>
      <w:r w:rsidRPr="00F5077C">
        <w:rPr>
          <w:i/>
        </w:rPr>
        <w:t xml:space="preserve">Advances in neural information processing systems, </w:t>
      </w:r>
      <w:r w:rsidRPr="00F5077C">
        <w:t>vol. 30, 2017</w:t>
      </w:r>
      <w:r w:rsidRPr="00F5077C">
        <w:rPr>
          <w:rtl/>
        </w:rPr>
        <w:t>.</w:t>
      </w:r>
    </w:p>
    <w:p w14:paraId="14589954" w14:textId="77777777" w:rsidR="00F5077C" w:rsidRPr="00F5077C" w:rsidRDefault="00F5077C" w:rsidP="00F5077C">
      <w:pPr>
        <w:pStyle w:val="EndNoteBibliography"/>
        <w:bidi w:val="0"/>
        <w:spacing w:after="0"/>
        <w:ind w:left="720" w:hanging="720"/>
        <w:rPr>
          <w:rtl/>
        </w:rPr>
      </w:pPr>
      <w:r w:rsidRPr="00F5077C">
        <w:rPr>
          <w:rtl/>
        </w:rPr>
        <w:t>[66]</w:t>
      </w:r>
      <w:r w:rsidRPr="00F5077C">
        <w:rPr>
          <w:rtl/>
        </w:rPr>
        <w:tab/>
      </w:r>
      <w:r w:rsidRPr="00F5077C">
        <w:t xml:space="preserve">F. Hill, K. Cho, S. Jean, C. Devin, and Y. Bengio, "Embedding word similarity with neural machine translation," </w:t>
      </w:r>
      <w:r w:rsidRPr="00F5077C">
        <w:rPr>
          <w:i/>
        </w:rPr>
        <w:t>arXiv preprint arXiv:1412.6</w:t>
      </w:r>
      <w:r w:rsidRPr="00F5077C">
        <w:rPr>
          <w:i/>
          <w:rtl/>
        </w:rPr>
        <w:t xml:space="preserve">448, </w:t>
      </w:r>
      <w:r w:rsidRPr="00F5077C">
        <w:rPr>
          <w:rtl/>
        </w:rPr>
        <w:t>2014.</w:t>
      </w:r>
    </w:p>
    <w:p w14:paraId="3F2A9785" w14:textId="77777777" w:rsidR="00F5077C" w:rsidRPr="00F5077C" w:rsidRDefault="00F5077C" w:rsidP="00F5077C">
      <w:pPr>
        <w:pStyle w:val="EndNoteBibliography"/>
        <w:bidi w:val="0"/>
        <w:spacing w:after="0"/>
        <w:ind w:left="720" w:hanging="720"/>
        <w:rPr>
          <w:rtl/>
        </w:rPr>
      </w:pPr>
      <w:r w:rsidRPr="00F5077C">
        <w:rPr>
          <w:rtl/>
        </w:rPr>
        <w:t>[67]</w:t>
      </w:r>
      <w:r w:rsidRPr="00F5077C">
        <w:rPr>
          <w:rtl/>
        </w:rPr>
        <w:tab/>
      </w:r>
      <w:r w:rsidRPr="00F5077C">
        <w:t xml:space="preserve">T. Luong, R. Socher, and C. D. Manning, "Better Word Representations with Recursive Neural Networks for Morphology," in </w:t>
      </w:r>
      <w:r w:rsidRPr="00F5077C">
        <w:rPr>
          <w:i/>
        </w:rPr>
        <w:t>Conference on Computational Natural Language Learning</w:t>
      </w:r>
      <w:r w:rsidRPr="00F5077C">
        <w:t>, 2013</w:t>
      </w:r>
      <w:r w:rsidRPr="00F5077C">
        <w:rPr>
          <w:rtl/>
        </w:rPr>
        <w:t xml:space="preserve">. </w:t>
      </w:r>
    </w:p>
    <w:p w14:paraId="29AB65EE" w14:textId="1055E807" w:rsidR="00F5077C" w:rsidRPr="00F5077C" w:rsidRDefault="00F5077C" w:rsidP="00F5077C">
      <w:pPr>
        <w:pStyle w:val="EndNoteBibliography"/>
        <w:bidi w:val="0"/>
        <w:spacing w:after="0"/>
        <w:ind w:left="720" w:hanging="720"/>
        <w:rPr>
          <w:rtl/>
        </w:rPr>
      </w:pPr>
      <w:r w:rsidRPr="00F5077C">
        <w:rPr>
          <w:rtl/>
        </w:rPr>
        <w:t>[68]</w:t>
      </w:r>
      <w:r w:rsidRPr="00F5077C">
        <w:rPr>
          <w:rtl/>
        </w:rPr>
        <w:tab/>
      </w:r>
      <w:r w:rsidRPr="00F5077C">
        <w:t xml:space="preserve">F. Incitti, F. Urli, and L. Snidaro, "Beyond word embeddings: A survey," </w:t>
      </w:r>
      <w:r w:rsidRPr="00F5077C">
        <w:rPr>
          <w:i/>
        </w:rPr>
        <w:t xml:space="preserve">Information Fusion, </w:t>
      </w:r>
      <w:r w:rsidRPr="00F5077C">
        <w:t xml:space="preserve">vol. 89, pp. 418-436, 2023/01/01/ 2023, doi: </w:t>
      </w:r>
      <w:hyperlink r:id="rId72" w:history="1">
        <w:r w:rsidRPr="00F5077C">
          <w:rPr>
            <w:rStyle w:val="Hyperlink"/>
            <w:rFonts w:cs="Times New Roman"/>
          </w:rPr>
          <w:t>https://doi.org/10.1016/j.inffus.2022.08.024</w:t>
        </w:r>
      </w:hyperlink>
      <w:r w:rsidRPr="00F5077C">
        <w:rPr>
          <w:rtl/>
        </w:rPr>
        <w:t>.</w:t>
      </w:r>
    </w:p>
    <w:p w14:paraId="086FA37B" w14:textId="77777777" w:rsidR="00F5077C" w:rsidRPr="00F5077C" w:rsidRDefault="00F5077C" w:rsidP="00F5077C">
      <w:pPr>
        <w:pStyle w:val="EndNoteBibliography"/>
        <w:bidi w:val="0"/>
        <w:spacing w:after="0"/>
        <w:ind w:left="720" w:hanging="720"/>
        <w:rPr>
          <w:rtl/>
        </w:rPr>
      </w:pPr>
      <w:r w:rsidRPr="00F5077C">
        <w:rPr>
          <w:rtl/>
        </w:rPr>
        <w:t>[69]</w:t>
      </w:r>
      <w:r w:rsidRPr="00F5077C">
        <w:rPr>
          <w:rtl/>
        </w:rPr>
        <w:tab/>
      </w:r>
      <w:r w:rsidRPr="00F5077C">
        <w:t xml:space="preserve">J. Jia, W. Liang, and Y. Liang, "A review of hybrid and ensemble in deep learning for natural language processing," </w:t>
      </w:r>
      <w:r w:rsidRPr="00F5077C">
        <w:rPr>
          <w:i/>
        </w:rPr>
        <w:t xml:space="preserve">arXiv preprint arXiv:2312.05589, </w:t>
      </w:r>
      <w:r w:rsidRPr="00F5077C">
        <w:t>2023</w:t>
      </w:r>
      <w:r w:rsidRPr="00F5077C">
        <w:rPr>
          <w:rtl/>
        </w:rPr>
        <w:t>.</w:t>
      </w:r>
    </w:p>
    <w:p w14:paraId="4B2102CC" w14:textId="77777777" w:rsidR="00F5077C" w:rsidRPr="00F5077C" w:rsidRDefault="00F5077C" w:rsidP="00F5077C">
      <w:pPr>
        <w:pStyle w:val="EndNoteBibliography"/>
        <w:bidi w:val="0"/>
        <w:spacing w:after="0"/>
        <w:ind w:left="720" w:hanging="720"/>
        <w:rPr>
          <w:rtl/>
        </w:rPr>
      </w:pPr>
      <w:r w:rsidRPr="00F5077C">
        <w:rPr>
          <w:rtl/>
        </w:rPr>
        <w:t>[70]</w:t>
      </w:r>
      <w:r w:rsidRPr="00F5077C">
        <w:rPr>
          <w:rtl/>
        </w:rPr>
        <w:tab/>
      </w:r>
      <w:r w:rsidRPr="00F5077C">
        <w:t xml:space="preserve">T. Soisoonthorn, H. Unger, and M. Maliyaem, "Thai Word Segmentation with a Brain‐Inspired Sparse Distributed Representations Learning Memory," </w:t>
      </w:r>
      <w:r w:rsidRPr="00F5077C">
        <w:rPr>
          <w:i/>
        </w:rPr>
        <w:t xml:space="preserve">Computational Intelligence and Neuroscience, </w:t>
      </w:r>
      <w:r w:rsidRPr="00F5077C">
        <w:t>vol. 2023, no. 1, p. 8592</w:t>
      </w:r>
      <w:r w:rsidRPr="00F5077C">
        <w:rPr>
          <w:rtl/>
        </w:rPr>
        <w:t>214, 2023.</w:t>
      </w:r>
    </w:p>
    <w:p w14:paraId="4440B854" w14:textId="77777777" w:rsidR="00F5077C" w:rsidRPr="00F5077C" w:rsidRDefault="00F5077C" w:rsidP="00F5077C">
      <w:pPr>
        <w:pStyle w:val="EndNoteBibliography"/>
        <w:bidi w:val="0"/>
        <w:spacing w:after="0"/>
        <w:ind w:left="720" w:hanging="720"/>
        <w:rPr>
          <w:rtl/>
        </w:rPr>
      </w:pPr>
      <w:r w:rsidRPr="00F5077C">
        <w:rPr>
          <w:rtl/>
        </w:rPr>
        <w:t>[71]</w:t>
      </w:r>
      <w:r w:rsidRPr="00F5077C">
        <w:rPr>
          <w:rtl/>
        </w:rPr>
        <w:tab/>
      </w:r>
      <w:r w:rsidRPr="00F5077C">
        <w:t xml:space="preserve">V. Garousi, D. Cutting, and M. Felderer, "Mining user reviews of COVID contact-tracing apps: An exploratory analysis of nine European apps," </w:t>
      </w:r>
      <w:r w:rsidRPr="00F5077C">
        <w:rPr>
          <w:i/>
        </w:rPr>
        <w:t xml:space="preserve">Journal of Systems and Software, </w:t>
      </w:r>
      <w:r w:rsidRPr="00F5077C">
        <w:t>vol. 184, p. 111136, 2022</w:t>
      </w:r>
      <w:r w:rsidRPr="00F5077C">
        <w:rPr>
          <w:rtl/>
        </w:rPr>
        <w:t>.</w:t>
      </w:r>
    </w:p>
    <w:p w14:paraId="66D3069D" w14:textId="77777777" w:rsidR="00F5077C" w:rsidRPr="00F5077C" w:rsidRDefault="00F5077C" w:rsidP="00F5077C">
      <w:pPr>
        <w:pStyle w:val="EndNoteBibliography"/>
        <w:bidi w:val="0"/>
        <w:spacing w:after="0"/>
        <w:ind w:left="720" w:hanging="720"/>
        <w:rPr>
          <w:rtl/>
        </w:rPr>
      </w:pPr>
      <w:r w:rsidRPr="00F5077C">
        <w:rPr>
          <w:rtl/>
        </w:rPr>
        <w:t>[72]</w:t>
      </w:r>
      <w:r w:rsidRPr="00F5077C">
        <w:rPr>
          <w:rtl/>
        </w:rPr>
        <w:tab/>
      </w:r>
      <w:r w:rsidRPr="00F5077C">
        <w:t>S. Karlsson, "Using semantic folding with TextRank for automatic summarization," ed, 2017</w:t>
      </w:r>
      <w:r w:rsidRPr="00F5077C">
        <w:rPr>
          <w:rtl/>
        </w:rPr>
        <w:t>.</w:t>
      </w:r>
    </w:p>
    <w:p w14:paraId="61A897AE" w14:textId="77777777" w:rsidR="00F5077C" w:rsidRPr="00F5077C" w:rsidRDefault="00F5077C" w:rsidP="00F5077C">
      <w:pPr>
        <w:pStyle w:val="EndNoteBibliography"/>
        <w:bidi w:val="0"/>
        <w:spacing w:after="0"/>
        <w:ind w:left="720" w:hanging="720"/>
        <w:rPr>
          <w:rtl/>
        </w:rPr>
      </w:pPr>
      <w:r w:rsidRPr="00F5077C">
        <w:rPr>
          <w:rtl/>
        </w:rPr>
        <w:t>[73]</w:t>
      </w:r>
      <w:r w:rsidRPr="00F5077C">
        <w:rPr>
          <w:rtl/>
        </w:rPr>
        <w:tab/>
      </w:r>
      <w:r w:rsidRPr="00F5077C">
        <w:t>G. Rydholm, "Using neurobiological frameworks for anomaly detection in system log streams," ed, 2018</w:t>
      </w:r>
      <w:r w:rsidRPr="00F5077C">
        <w:rPr>
          <w:rtl/>
        </w:rPr>
        <w:t>.</w:t>
      </w:r>
    </w:p>
    <w:p w14:paraId="63DF20C6" w14:textId="77777777" w:rsidR="00F5077C" w:rsidRPr="00F5077C" w:rsidRDefault="00F5077C" w:rsidP="00F5077C">
      <w:pPr>
        <w:pStyle w:val="EndNoteBibliography"/>
        <w:bidi w:val="0"/>
        <w:spacing w:after="0"/>
        <w:ind w:left="720" w:hanging="720"/>
        <w:rPr>
          <w:rtl/>
        </w:rPr>
      </w:pPr>
      <w:r w:rsidRPr="00F5077C">
        <w:rPr>
          <w:rtl/>
        </w:rPr>
        <w:t>[74]</w:t>
      </w:r>
      <w:r w:rsidRPr="00F5077C">
        <w:rPr>
          <w:rtl/>
        </w:rPr>
        <w:tab/>
      </w:r>
      <w:r w:rsidRPr="00F5077C">
        <w:t xml:space="preserve">A. Talmor, J. Herzig, N. Lourie, and J. Berant, </w:t>
      </w:r>
      <w:r w:rsidRPr="00F5077C">
        <w:rPr>
          <w:i/>
        </w:rPr>
        <w:t>CommonsenseQA: A Question Answering Challenge Targeting Commonsense Knowledge</w:t>
      </w:r>
      <w:r w:rsidRPr="00F5077C">
        <w:t>. 2018</w:t>
      </w:r>
      <w:r w:rsidRPr="00F5077C">
        <w:rPr>
          <w:rtl/>
        </w:rPr>
        <w:t>.</w:t>
      </w:r>
    </w:p>
    <w:p w14:paraId="11644BF2" w14:textId="77777777" w:rsidR="00F5077C" w:rsidRPr="00F5077C" w:rsidRDefault="00F5077C" w:rsidP="00F5077C">
      <w:pPr>
        <w:pStyle w:val="EndNoteBibliography"/>
        <w:bidi w:val="0"/>
        <w:spacing w:after="0"/>
        <w:ind w:left="720" w:hanging="720"/>
        <w:rPr>
          <w:rtl/>
        </w:rPr>
      </w:pPr>
      <w:r w:rsidRPr="00F5077C">
        <w:rPr>
          <w:rtl/>
        </w:rPr>
        <w:lastRenderedPageBreak/>
        <w:t>[75]</w:t>
      </w:r>
      <w:r w:rsidRPr="00F5077C">
        <w:rPr>
          <w:rtl/>
        </w:rPr>
        <w:tab/>
      </w:r>
      <w:r w:rsidRPr="00F5077C">
        <w:t xml:space="preserve">T. Khot, P. Clark, M. Guerquin, P. Jansen, and A. Sabharwal, "Qasc: A dataset for question answering via sentence composition," in </w:t>
      </w:r>
      <w:r w:rsidRPr="00F5077C">
        <w:rPr>
          <w:i/>
        </w:rPr>
        <w:t>Proceedings of the AAAI Conference on Artificial Intelligence</w:t>
      </w:r>
      <w:r w:rsidRPr="00F5077C">
        <w:t>, 2020, vol. 34, no. 05, pp. 8082-8090</w:t>
      </w:r>
      <w:r w:rsidRPr="00F5077C">
        <w:rPr>
          <w:rtl/>
        </w:rPr>
        <w:t xml:space="preserve">. </w:t>
      </w:r>
    </w:p>
    <w:p w14:paraId="6C3CA300" w14:textId="77777777" w:rsidR="00F5077C" w:rsidRPr="00F5077C" w:rsidRDefault="00F5077C" w:rsidP="00F5077C">
      <w:pPr>
        <w:pStyle w:val="EndNoteBibliography"/>
        <w:bidi w:val="0"/>
        <w:spacing w:after="0"/>
        <w:ind w:left="720" w:hanging="720"/>
        <w:rPr>
          <w:rtl/>
        </w:rPr>
      </w:pPr>
      <w:r w:rsidRPr="00F5077C">
        <w:rPr>
          <w:rtl/>
        </w:rPr>
        <w:t>[76]</w:t>
      </w:r>
      <w:r w:rsidRPr="00F5077C">
        <w:rPr>
          <w:rtl/>
        </w:rPr>
        <w:tab/>
      </w:r>
      <w:r w:rsidRPr="00F5077C">
        <w:t>P. Clark</w:t>
      </w:r>
      <w:r w:rsidRPr="00F5077C">
        <w:rPr>
          <w:i/>
        </w:rPr>
        <w:t xml:space="preserve"> et al.</w:t>
      </w:r>
      <w:r w:rsidRPr="00F5077C">
        <w:t xml:space="preserve">, "Think you have Solved Question Answering? Try ARC, the AI2 Reasoning Challenge," </w:t>
      </w:r>
      <w:r w:rsidRPr="00F5077C">
        <w:rPr>
          <w:i/>
        </w:rPr>
        <w:t xml:space="preserve">ArXiv, </w:t>
      </w:r>
      <w:r w:rsidRPr="00F5077C">
        <w:t>vol. abs/1803.05457, 2018</w:t>
      </w:r>
      <w:r w:rsidRPr="00F5077C">
        <w:rPr>
          <w:rtl/>
        </w:rPr>
        <w:t>.</w:t>
      </w:r>
    </w:p>
    <w:p w14:paraId="75756220" w14:textId="77777777" w:rsidR="00F5077C" w:rsidRPr="00F5077C" w:rsidRDefault="00F5077C" w:rsidP="00F5077C">
      <w:pPr>
        <w:pStyle w:val="EndNoteBibliography"/>
        <w:bidi w:val="0"/>
        <w:ind w:left="720" w:hanging="720"/>
        <w:rPr>
          <w:rtl/>
        </w:rPr>
      </w:pPr>
      <w:r w:rsidRPr="00F5077C">
        <w:rPr>
          <w:rtl/>
        </w:rPr>
        <w:t>[77]</w:t>
      </w:r>
      <w:r w:rsidRPr="00F5077C">
        <w:rPr>
          <w:rtl/>
        </w:rPr>
        <w:tab/>
      </w:r>
      <w:r w:rsidRPr="00F5077C">
        <w:t xml:space="preserve">S. Ahmad and J. Hawkins, "Properties of Sparse Distributed Representations and their Application to Hierarchical Temporal Memory," </w:t>
      </w:r>
      <w:r w:rsidRPr="00F5077C">
        <w:rPr>
          <w:i/>
        </w:rPr>
        <w:t xml:space="preserve">CoRR, </w:t>
      </w:r>
      <w:r w:rsidRPr="00F5077C">
        <w:t>03/25 2015</w:t>
      </w:r>
      <w:r w:rsidRPr="00F5077C">
        <w:rPr>
          <w:rtl/>
        </w:rPr>
        <w:t>.</w:t>
      </w:r>
    </w:p>
    <w:p w14:paraId="54D211F1" w14:textId="3961BBFB" w:rsidR="00CB143A" w:rsidRDefault="00A5658C" w:rsidP="00F5077C">
      <w:pPr>
        <w:bidi w:val="0"/>
        <w:rPr>
          <w:rtl/>
        </w:rPr>
        <w:sectPr w:rsidR="00CB143A" w:rsidSect="00151F8A">
          <w:headerReference w:type="default" r:id="rId73"/>
          <w:type w:val="continuous"/>
          <w:pgSz w:w="11906" w:h="16838"/>
          <w:pgMar w:top="1440" w:right="1440" w:bottom="1440" w:left="1440" w:header="708" w:footer="708" w:gutter="0"/>
          <w:cols w:space="708"/>
          <w:docGrid w:linePitch="360"/>
        </w:sectPr>
      </w:pPr>
      <w:r>
        <w:rPr>
          <w:rtl/>
        </w:rPr>
        <w:fldChar w:fldCharType="end"/>
      </w:r>
    </w:p>
    <w:p w14:paraId="1A07339A" w14:textId="77777777" w:rsidR="00CB143A" w:rsidRDefault="00CB143A" w:rsidP="00CB143A">
      <w:pPr>
        <w:pStyle w:val="a8"/>
        <w:bidi w:val="0"/>
        <w:rPr>
          <w:b/>
          <w:bCs/>
          <w:sz w:val="28"/>
          <w:lang w:bidi="fa-IR"/>
        </w:rPr>
      </w:pPr>
      <w:r w:rsidRPr="00627E43">
        <w:rPr>
          <w:b/>
          <w:bCs/>
          <w:sz w:val="28"/>
          <w:lang w:bidi="fa-IR"/>
        </w:rPr>
        <w:lastRenderedPageBreak/>
        <w:t>Abstract:</w:t>
      </w:r>
    </w:p>
    <w:p w14:paraId="215367C0" w14:textId="77777777" w:rsidR="00CB143A" w:rsidRPr="00627E43" w:rsidRDefault="00CB143A" w:rsidP="00CB143A">
      <w:pPr>
        <w:pStyle w:val="a8"/>
        <w:bidi w:val="0"/>
        <w:rPr>
          <w:b/>
          <w:bCs/>
          <w:sz w:val="28"/>
          <w:lang w:bidi="fa-IR"/>
        </w:rPr>
      </w:pPr>
    </w:p>
    <w:p w14:paraId="303F720E" w14:textId="77777777" w:rsidR="004C652A" w:rsidRDefault="004C652A" w:rsidP="004C652A">
      <w:pPr>
        <w:pStyle w:val="af0"/>
      </w:pPr>
      <w:r>
        <w:t xml:space="preserve">Achieving human-level intelligence and creating intelligent machines has long been a goal of scientists and AI specialists. One of the important subfields of this area, which has a strong theoretical and academic foundation, is the field of natural language processing, with question-answering systems being one of its main components. Today, for many people, artificial intelligence is synonymous with question-answering systems like </w:t>
      </w:r>
      <w:proofErr w:type="spellStart"/>
      <w:r>
        <w:t>ChatGPT</w:t>
      </w:r>
      <w:proofErr w:type="spellEnd"/>
      <w:r>
        <w:t>. Although these systems have brought about significant changes, the development of question-answering systems that can comprehend concepts has received less attention. Advances in cognitive science in understanding the mechanisms of learning and information processing in the human brain can pave the way for developing question-answering systems. If we can leverage these advancements in limited and closed domains and achieve desirable results, the path for broader and more general use of these systems will also be facilitated.</w:t>
      </w:r>
    </w:p>
    <w:p w14:paraId="0D075EA7" w14:textId="77777777" w:rsidR="004C652A" w:rsidRDefault="004C652A" w:rsidP="004C652A">
      <w:pPr>
        <w:pStyle w:val="a8"/>
        <w:bidi w:val="0"/>
        <w:spacing w:line="240" w:lineRule="auto"/>
        <w:rPr>
          <w:rtl/>
          <w:lang w:bidi="fa-IR"/>
        </w:rPr>
      </w:pPr>
    </w:p>
    <w:p w14:paraId="3DC12397" w14:textId="3F5BA0B2" w:rsidR="00CB143A" w:rsidRPr="00627E43" w:rsidRDefault="004C652A" w:rsidP="004C652A">
      <w:pPr>
        <w:pStyle w:val="af0"/>
      </w:pPr>
      <w:r>
        <w:t xml:space="preserve">The aim of this thesis is to investigate and implement a new word embedding method inspired by the functioning of the human brain, called semantic </w:t>
      </w:r>
      <w:r w:rsidR="00BB33A7">
        <w:t>folding</w:t>
      </w:r>
      <w:r>
        <w:t>, to answer multiple-choice questions. In this context, we create a semantic space using dimensionality reduction and clustering algorithms on data sets and compare questions and options using similarity measures. We then examine the impact of parameters such as clustering dimensions and the use of a trick of replacing the question with the most similar document in the dataset to relatively increase accuracy. Given the structure of our studied method, the results indicate a significant increase in response speed to questions while maintaining accuracy compared to other known word embedding methods.</w:t>
      </w:r>
    </w:p>
    <w:p w14:paraId="357F355E" w14:textId="77777777" w:rsidR="00CB143A" w:rsidRDefault="00CB143A" w:rsidP="00CB143A">
      <w:pPr>
        <w:pStyle w:val="a8"/>
        <w:bidi w:val="0"/>
        <w:spacing w:line="240" w:lineRule="auto"/>
        <w:rPr>
          <w:lang w:bidi="fa-IR"/>
        </w:rPr>
      </w:pPr>
    </w:p>
    <w:p w14:paraId="6C2F24FF" w14:textId="77777777" w:rsidR="00CB143A" w:rsidRDefault="00CB143A" w:rsidP="00CB143A">
      <w:pPr>
        <w:pStyle w:val="a8"/>
        <w:bidi w:val="0"/>
        <w:spacing w:line="360" w:lineRule="auto"/>
        <w:rPr>
          <w:b/>
          <w:bCs/>
          <w:lang w:bidi="fa-IR"/>
        </w:rPr>
      </w:pPr>
      <w:r w:rsidRPr="0009792A">
        <w:rPr>
          <w:b/>
          <w:bCs/>
          <w:lang w:bidi="fa-IR"/>
        </w:rPr>
        <w:t xml:space="preserve">Keywords: </w:t>
      </w:r>
    </w:p>
    <w:p w14:paraId="67AB4046" w14:textId="574F4AFF" w:rsidR="00CB143A" w:rsidRDefault="004C652A" w:rsidP="004C652A">
      <w:pPr>
        <w:pStyle w:val="a8"/>
        <w:bidi w:val="0"/>
        <w:spacing w:line="360" w:lineRule="auto"/>
        <w:jc w:val="left"/>
        <w:rPr>
          <w:b/>
          <w:bCs/>
          <w:lang w:bidi="fa-IR"/>
        </w:rPr>
      </w:pPr>
      <w:r>
        <w:t xml:space="preserve">Semantic </w:t>
      </w:r>
      <w:r w:rsidR="00BB33A7">
        <w:t>folding</w:t>
      </w:r>
      <w:r>
        <w:t>, natural language processing, question answering, word embedding, dimensionality reduction</w:t>
      </w:r>
    </w:p>
    <w:p w14:paraId="2FCD9E2A" w14:textId="77777777" w:rsidR="00CB143A" w:rsidRPr="005911CD" w:rsidRDefault="00CB143A" w:rsidP="00CB143A">
      <w:pPr>
        <w:pStyle w:val="a8"/>
        <w:bidi w:val="0"/>
        <w:spacing w:line="360" w:lineRule="auto"/>
        <w:rPr>
          <w:b/>
          <w:bCs/>
          <w:i/>
          <w:iCs/>
          <w:lang w:bidi="fa-IR"/>
        </w:rPr>
      </w:pPr>
    </w:p>
    <w:p w14:paraId="353DF86A" w14:textId="77777777" w:rsidR="00CB143A" w:rsidRDefault="00CB143A" w:rsidP="00CB143A">
      <w:pPr>
        <w:bidi w:val="0"/>
        <w:rPr>
          <w:rtl/>
        </w:rPr>
      </w:pPr>
      <w:r>
        <w:rPr>
          <w:b/>
          <w:bCs/>
        </w:rPr>
        <w:br w:type="page"/>
      </w:r>
    </w:p>
    <w:tbl>
      <w:tblPr>
        <w:bidiVisual/>
        <w:tblW w:w="0" w:type="auto"/>
        <w:tblLook w:val="04A0" w:firstRow="1" w:lastRow="0" w:firstColumn="1" w:lastColumn="0" w:noHBand="0" w:noVBand="1"/>
      </w:tblPr>
      <w:tblGrid>
        <w:gridCol w:w="3020"/>
        <w:gridCol w:w="2938"/>
        <w:gridCol w:w="3068"/>
      </w:tblGrid>
      <w:tr w:rsidR="00CB143A" w:rsidRPr="00E02AF5" w14:paraId="4F6AAD61" w14:textId="77777777" w:rsidTr="009D006E">
        <w:tc>
          <w:tcPr>
            <w:tcW w:w="3080" w:type="dxa"/>
          </w:tcPr>
          <w:p w14:paraId="256FCA9C" w14:textId="77777777" w:rsidR="00CB143A" w:rsidRPr="00E02AF5" w:rsidRDefault="00CB143A" w:rsidP="009D006E">
            <w:pPr>
              <w:spacing w:after="0" w:line="240" w:lineRule="auto"/>
              <w:jc w:val="center"/>
              <w:rPr>
                <w:color w:val="000000"/>
                <w:sz w:val="32"/>
                <w:szCs w:val="32"/>
                <w:rtl/>
                <w:lang w:bidi="ar-SA"/>
              </w:rPr>
            </w:pPr>
            <w:r w:rsidRPr="00E02AF5">
              <w:rPr>
                <w:noProof/>
                <w:color w:val="000000"/>
                <w:sz w:val="32"/>
                <w:szCs w:val="32"/>
                <w:lang w:bidi="ar-SA"/>
              </w:rPr>
              <w:lastRenderedPageBreak/>
              <w:drawing>
                <wp:inline distT="0" distB="0" distL="0" distR="0" wp14:anchorId="2AE4E177" wp14:editId="29AA4E1A">
                  <wp:extent cx="1415415" cy="1415415"/>
                  <wp:effectExtent l="0" t="0" r="0" b="0"/>
                  <wp:docPr id="38" name="Picture 1" descr="Optimized_image_813b5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timized_image_813b5ec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5415" cy="1415415"/>
                          </a:xfrm>
                          <a:prstGeom prst="rect">
                            <a:avLst/>
                          </a:prstGeom>
                          <a:noFill/>
                          <a:ln>
                            <a:noFill/>
                          </a:ln>
                        </pic:spPr>
                      </pic:pic>
                    </a:graphicData>
                  </a:graphic>
                </wp:inline>
              </w:drawing>
            </w:r>
          </w:p>
        </w:tc>
        <w:tc>
          <w:tcPr>
            <w:tcW w:w="3081" w:type="dxa"/>
          </w:tcPr>
          <w:p w14:paraId="4CBC7CD1" w14:textId="77777777" w:rsidR="00CB143A" w:rsidRPr="00E02AF5" w:rsidRDefault="00CB143A" w:rsidP="009D006E">
            <w:pPr>
              <w:spacing w:after="0" w:line="240" w:lineRule="auto"/>
              <w:jc w:val="center"/>
              <w:rPr>
                <w:color w:val="000000"/>
                <w:sz w:val="32"/>
                <w:szCs w:val="32"/>
                <w:rtl/>
              </w:rPr>
            </w:pPr>
          </w:p>
          <w:p w14:paraId="760D35F7" w14:textId="77777777" w:rsidR="00CB143A" w:rsidRPr="00E02AF5" w:rsidRDefault="00CB143A" w:rsidP="009D006E">
            <w:pPr>
              <w:spacing w:after="0" w:line="240" w:lineRule="auto"/>
              <w:jc w:val="center"/>
              <w:rPr>
                <w:color w:val="000000"/>
                <w:sz w:val="32"/>
                <w:szCs w:val="32"/>
                <w:rtl/>
              </w:rPr>
            </w:pPr>
          </w:p>
          <w:p w14:paraId="73DC2EFA" w14:textId="77777777" w:rsidR="00CB143A" w:rsidRPr="004D0DD5" w:rsidRDefault="00CB143A" w:rsidP="009D006E">
            <w:pPr>
              <w:spacing w:after="0" w:line="240" w:lineRule="auto"/>
              <w:jc w:val="center"/>
              <w:rPr>
                <w:color w:val="000000"/>
                <w:sz w:val="32"/>
                <w:szCs w:val="32"/>
                <w:rtl/>
              </w:rPr>
            </w:pPr>
            <w:r>
              <w:rPr>
                <w:color w:val="000000"/>
                <w:sz w:val="32"/>
                <w:szCs w:val="32"/>
              </w:rPr>
              <w:t>University of Tehran</w:t>
            </w:r>
          </w:p>
        </w:tc>
        <w:tc>
          <w:tcPr>
            <w:tcW w:w="3081" w:type="dxa"/>
          </w:tcPr>
          <w:p w14:paraId="61031C89" w14:textId="77777777" w:rsidR="00CB143A" w:rsidRPr="00E02AF5" w:rsidRDefault="00CB143A" w:rsidP="009D006E">
            <w:pPr>
              <w:spacing w:after="0" w:line="240" w:lineRule="auto"/>
              <w:jc w:val="center"/>
              <w:rPr>
                <w:color w:val="000000"/>
                <w:sz w:val="32"/>
                <w:szCs w:val="32"/>
                <w:rtl/>
                <w:lang w:bidi="ar-SA"/>
              </w:rPr>
            </w:pPr>
            <w:r w:rsidRPr="00E02AF5">
              <w:rPr>
                <w:noProof/>
                <w:color w:val="000000"/>
                <w:sz w:val="32"/>
                <w:szCs w:val="32"/>
                <w:lang w:bidi="ar-SA"/>
              </w:rPr>
              <w:drawing>
                <wp:inline distT="0" distB="0" distL="0" distR="0" wp14:anchorId="0582F3F2" wp14:editId="0BD53CBF">
                  <wp:extent cx="1733550" cy="1336040"/>
                  <wp:effectExtent l="0" t="0" r="0" b="0"/>
                  <wp:docPr id="39" name="Picture 4" descr="Images__Logo_F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s__Logo_FE.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3550" cy="1336040"/>
                          </a:xfrm>
                          <a:prstGeom prst="rect">
                            <a:avLst/>
                          </a:prstGeom>
                          <a:noFill/>
                          <a:ln>
                            <a:noFill/>
                          </a:ln>
                        </pic:spPr>
                      </pic:pic>
                    </a:graphicData>
                  </a:graphic>
                </wp:inline>
              </w:drawing>
            </w:r>
          </w:p>
        </w:tc>
      </w:tr>
      <w:tr w:rsidR="00CB143A" w:rsidRPr="00E02AF5" w14:paraId="3CB3DE1F" w14:textId="77777777" w:rsidTr="009D006E">
        <w:tc>
          <w:tcPr>
            <w:tcW w:w="9242" w:type="dxa"/>
            <w:gridSpan w:val="3"/>
          </w:tcPr>
          <w:p w14:paraId="4A8A3482" w14:textId="77777777" w:rsidR="00CB143A" w:rsidRDefault="00CB143A" w:rsidP="009D006E">
            <w:pPr>
              <w:bidi w:val="0"/>
              <w:spacing w:after="100" w:afterAutospacing="1" w:line="312" w:lineRule="auto"/>
              <w:jc w:val="center"/>
              <w:rPr>
                <w:sz w:val="28"/>
              </w:rPr>
            </w:pPr>
            <w:r w:rsidRPr="004D0DD5">
              <w:rPr>
                <w:sz w:val="28"/>
              </w:rPr>
              <w:t>College of Engineering</w:t>
            </w:r>
          </w:p>
          <w:p w14:paraId="330D4A00" w14:textId="77777777" w:rsidR="00CB143A" w:rsidRDefault="00CB143A" w:rsidP="009D006E">
            <w:pPr>
              <w:bidi w:val="0"/>
              <w:spacing w:after="100" w:afterAutospacing="1" w:line="312" w:lineRule="auto"/>
              <w:jc w:val="center"/>
              <w:rPr>
                <w:sz w:val="28"/>
              </w:rPr>
            </w:pPr>
            <w:r w:rsidRPr="004D0DD5">
              <w:rPr>
                <w:sz w:val="28"/>
              </w:rPr>
              <w:t>School of Electrical and Computer Engineering</w:t>
            </w:r>
          </w:p>
          <w:p w14:paraId="1FDCB59F" w14:textId="77777777" w:rsidR="00CB143A" w:rsidRPr="004D0DD5" w:rsidRDefault="00CB143A" w:rsidP="009D006E">
            <w:pPr>
              <w:bidi w:val="0"/>
              <w:spacing w:after="100" w:afterAutospacing="1" w:line="312" w:lineRule="auto"/>
              <w:jc w:val="center"/>
              <w:rPr>
                <w:sz w:val="28"/>
              </w:rPr>
            </w:pPr>
          </w:p>
          <w:p w14:paraId="71306382" w14:textId="17062C69" w:rsidR="00CB143A" w:rsidRPr="000E752A" w:rsidRDefault="004C652A" w:rsidP="009D006E">
            <w:pPr>
              <w:bidi w:val="0"/>
              <w:spacing w:after="100" w:afterAutospacing="1" w:line="312" w:lineRule="auto"/>
              <w:jc w:val="center"/>
              <w:rPr>
                <w:color w:val="000000"/>
                <w:szCs w:val="24"/>
                <w:lang w:bidi="ar-SA"/>
              </w:rPr>
            </w:pPr>
            <w:r w:rsidRPr="004C652A">
              <w:rPr>
                <w:b/>
                <w:bCs/>
                <w:sz w:val="32"/>
                <w:szCs w:val="32"/>
              </w:rPr>
              <w:t xml:space="preserve">Application of Semantic </w:t>
            </w:r>
            <w:r w:rsidR="00305444">
              <w:rPr>
                <w:b/>
                <w:bCs/>
                <w:sz w:val="32"/>
                <w:szCs w:val="32"/>
              </w:rPr>
              <w:t>Folding</w:t>
            </w:r>
            <w:r w:rsidRPr="004C652A">
              <w:rPr>
                <w:b/>
                <w:bCs/>
                <w:sz w:val="32"/>
                <w:szCs w:val="32"/>
              </w:rPr>
              <w:t xml:space="preserve"> Method in Answering Multiple-Choice Questions</w:t>
            </w:r>
          </w:p>
          <w:p w14:paraId="68666EC1" w14:textId="77777777" w:rsidR="00CB143A" w:rsidRPr="00E02AF5" w:rsidRDefault="00CB143A" w:rsidP="009D006E">
            <w:pPr>
              <w:spacing w:after="0" w:line="240" w:lineRule="auto"/>
              <w:jc w:val="center"/>
              <w:rPr>
                <w:color w:val="000000"/>
                <w:sz w:val="32"/>
                <w:szCs w:val="32"/>
                <w:rtl/>
                <w:lang w:bidi="ar-SA"/>
              </w:rPr>
            </w:pPr>
          </w:p>
        </w:tc>
      </w:tr>
      <w:tr w:rsidR="00CB143A" w:rsidRPr="00E02AF5" w14:paraId="74D0E981" w14:textId="77777777" w:rsidTr="009D006E">
        <w:tc>
          <w:tcPr>
            <w:tcW w:w="9242" w:type="dxa"/>
            <w:gridSpan w:val="3"/>
          </w:tcPr>
          <w:p w14:paraId="5B5D1657" w14:textId="77777777" w:rsidR="00CB143A" w:rsidRPr="00E02AF5" w:rsidRDefault="00CB143A" w:rsidP="009D006E">
            <w:pPr>
              <w:spacing w:after="100" w:afterAutospacing="1" w:line="312" w:lineRule="auto"/>
              <w:jc w:val="center"/>
              <w:rPr>
                <w:sz w:val="28"/>
              </w:rPr>
            </w:pPr>
            <w:r w:rsidRPr="00E02AF5">
              <w:rPr>
                <w:sz w:val="28"/>
              </w:rPr>
              <w:t xml:space="preserve">A thesis submitted to the </w:t>
            </w:r>
            <w:r>
              <w:rPr>
                <w:sz w:val="28"/>
              </w:rPr>
              <w:t>Underg</w:t>
            </w:r>
            <w:r w:rsidRPr="00E02AF5">
              <w:rPr>
                <w:sz w:val="28"/>
              </w:rPr>
              <w:t>raduate Studies Office</w:t>
            </w:r>
          </w:p>
          <w:p w14:paraId="1D2EE199" w14:textId="77777777" w:rsidR="00CB143A" w:rsidRPr="00E02AF5" w:rsidRDefault="00CB143A" w:rsidP="009D006E">
            <w:pPr>
              <w:spacing w:after="100" w:afterAutospacing="1" w:line="312" w:lineRule="auto"/>
              <w:jc w:val="center"/>
              <w:rPr>
                <w:sz w:val="28"/>
              </w:rPr>
            </w:pPr>
            <w:r w:rsidRPr="00E02AF5">
              <w:rPr>
                <w:sz w:val="28"/>
              </w:rPr>
              <w:t xml:space="preserve"> In partial fulfillment of the requirements for</w:t>
            </w:r>
          </w:p>
          <w:p w14:paraId="2A9163D4" w14:textId="321E7207" w:rsidR="00CB143A" w:rsidRPr="00E02AF5" w:rsidRDefault="00CB143A" w:rsidP="009D006E">
            <w:pPr>
              <w:spacing w:after="100" w:afterAutospacing="1" w:line="312" w:lineRule="auto"/>
              <w:jc w:val="center"/>
              <w:rPr>
                <w:sz w:val="28"/>
                <w:rtl/>
              </w:rPr>
            </w:pPr>
            <w:r w:rsidRPr="00E02AF5">
              <w:rPr>
                <w:sz w:val="28"/>
              </w:rPr>
              <w:t xml:space="preserve"> The degree of </w:t>
            </w:r>
            <w:proofErr w:type="spellStart"/>
            <w:proofErr w:type="gramStart"/>
            <w:r w:rsidR="00305444">
              <w:rPr>
                <w:sz w:val="28"/>
              </w:rPr>
              <w:t>M.Sc</w:t>
            </w:r>
            <w:proofErr w:type="spellEnd"/>
            <w:proofErr w:type="gramEnd"/>
            <w:r w:rsidRPr="00E02AF5">
              <w:rPr>
                <w:sz w:val="28"/>
              </w:rPr>
              <w:t xml:space="preserve"> in </w:t>
            </w:r>
          </w:p>
          <w:p w14:paraId="26AF8D2A" w14:textId="3849129D" w:rsidR="00CB143A" w:rsidRPr="00E02AF5" w:rsidRDefault="00305444" w:rsidP="009D006E">
            <w:pPr>
              <w:spacing w:after="100" w:afterAutospacing="1" w:line="312" w:lineRule="auto"/>
              <w:jc w:val="center"/>
              <w:rPr>
                <w:sz w:val="28"/>
              </w:rPr>
            </w:pPr>
            <w:r>
              <w:rPr>
                <w:sz w:val="28"/>
              </w:rPr>
              <w:t>Computer Engineering</w:t>
            </w:r>
          </w:p>
          <w:p w14:paraId="37C7533C" w14:textId="77777777" w:rsidR="00CB143A" w:rsidRPr="00E02AF5" w:rsidRDefault="00CB143A" w:rsidP="009D006E">
            <w:pPr>
              <w:spacing w:after="0" w:line="240" w:lineRule="auto"/>
              <w:jc w:val="center"/>
              <w:rPr>
                <w:color w:val="000000"/>
                <w:sz w:val="32"/>
                <w:szCs w:val="32"/>
                <w:rtl/>
                <w:lang w:bidi="ar-SA"/>
              </w:rPr>
            </w:pPr>
          </w:p>
        </w:tc>
      </w:tr>
      <w:tr w:rsidR="00CB143A" w:rsidRPr="00E02AF5" w14:paraId="7CF3AA9A" w14:textId="77777777" w:rsidTr="009D006E">
        <w:tc>
          <w:tcPr>
            <w:tcW w:w="9242" w:type="dxa"/>
            <w:gridSpan w:val="3"/>
          </w:tcPr>
          <w:p w14:paraId="0D9AE95C" w14:textId="77777777" w:rsidR="00CB143A" w:rsidRPr="00E02AF5" w:rsidRDefault="00CB143A" w:rsidP="009D006E">
            <w:pPr>
              <w:spacing w:after="100" w:afterAutospacing="1" w:line="312" w:lineRule="auto"/>
              <w:jc w:val="center"/>
              <w:rPr>
                <w:b/>
                <w:bCs/>
                <w:sz w:val="28"/>
              </w:rPr>
            </w:pPr>
            <w:r w:rsidRPr="00E02AF5">
              <w:rPr>
                <w:b/>
                <w:bCs/>
                <w:sz w:val="28"/>
              </w:rPr>
              <w:t>By:</w:t>
            </w:r>
          </w:p>
          <w:p w14:paraId="0AF72CB1" w14:textId="1D05F06D" w:rsidR="00CB143A" w:rsidRPr="00E02AF5" w:rsidRDefault="00305444" w:rsidP="009D006E">
            <w:pPr>
              <w:spacing w:after="100" w:afterAutospacing="1" w:line="312" w:lineRule="auto"/>
              <w:jc w:val="center"/>
              <w:rPr>
                <w:b/>
                <w:bCs/>
                <w:sz w:val="28"/>
              </w:rPr>
            </w:pPr>
            <w:r>
              <w:rPr>
                <w:b/>
                <w:bCs/>
                <w:sz w:val="28"/>
              </w:rPr>
              <w:t>Amir Mohammad Mashhadizadeh</w:t>
            </w:r>
          </w:p>
          <w:p w14:paraId="477A339A" w14:textId="77777777" w:rsidR="00CB143A" w:rsidRPr="00E02AF5" w:rsidRDefault="00CB143A" w:rsidP="009D006E">
            <w:pPr>
              <w:spacing w:after="100" w:afterAutospacing="1" w:line="312" w:lineRule="auto"/>
              <w:jc w:val="center"/>
              <w:rPr>
                <w:b/>
                <w:bCs/>
                <w:sz w:val="28"/>
                <w:rtl/>
              </w:rPr>
            </w:pPr>
            <w:r w:rsidRPr="00E02AF5">
              <w:rPr>
                <w:b/>
                <w:bCs/>
                <w:sz w:val="28"/>
              </w:rPr>
              <w:t>Supervisor:</w:t>
            </w:r>
          </w:p>
          <w:p w14:paraId="361A88B7" w14:textId="35E2CB80" w:rsidR="00CB143A" w:rsidRPr="00E02AF5" w:rsidRDefault="00305444" w:rsidP="009D006E">
            <w:pPr>
              <w:spacing w:after="100" w:afterAutospacing="1" w:line="312" w:lineRule="auto"/>
              <w:jc w:val="center"/>
              <w:rPr>
                <w:b/>
                <w:bCs/>
                <w:sz w:val="28"/>
              </w:rPr>
            </w:pPr>
            <w:r>
              <w:rPr>
                <w:b/>
                <w:bCs/>
                <w:sz w:val="28"/>
              </w:rPr>
              <w:t xml:space="preserve">Dr. </w:t>
            </w:r>
            <w:proofErr w:type="spellStart"/>
            <w:r>
              <w:rPr>
                <w:b/>
                <w:bCs/>
                <w:sz w:val="28"/>
              </w:rPr>
              <w:t>Maseud</w:t>
            </w:r>
            <w:proofErr w:type="spellEnd"/>
            <w:r>
              <w:rPr>
                <w:b/>
                <w:bCs/>
                <w:sz w:val="28"/>
              </w:rPr>
              <w:t xml:space="preserve"> </w:t>
            </w:r>
            <w:proofErr w:type="spellStart"/>
            <w:r>
              <w:rPr>
                <w:b/>
                <w:bCs/>
                <w:sz w:val="28"/>
              </w:rPr>
              <w:t>Rahgozar</w:t>
            </w:r>
            <w:proofErr w:type="spellEnd"/>
          </w:p>
          <w:p w14:paraId="32FBB24B" w14:textId="77777777" w:rsidR="00CB143A" w:rsidRPr="00E02AF5" w:rsidRDefault="00CB143A" w:rsidP="009D006E">
            <w:pPr>
              <w:spacing w:after="100" w:afterAutospacing="1" w:line="312" w:lineRule="auto"/>
              <w:jc w:val="center"/>
              <w:rPr>
                <w:sz w:val="28"/>
              </w:rPr>
            </w:pPr>
          </w:p>
        </w:tc>
      </w:tr>
    </w:tbl>
    <w:p w14:paraId="7E6E1CFB" w14:textId="7AFF7525" w:rsidR="00EB5A97" w:rsidRDefault="00EB5A97" w:rsidP="00CB143A">
      <w:pPr>
        <w:bidi w:val="0"/>
        <w:rPr>
          <w:rtl/>
        </w:rPr>
      </w:pPr>
    </w:p>
    <w:sectPr w:rsidR="00EB5A97" w:rsidSect="00CB143A">
      <w:headerReference w:type="default" r:id="rId74"/>
      <w:footerReference w:type="default" r:id="rId7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D9478" w14:textId="77777777" w:rsidR="00536DA5" w:rsidRDefault="00536DA5" w:rsidP="00463463">
      <w:pPr>
        <w:spacing w:after="0" w:line="240" w:lineRule="auto"/>
      </w:pPr>
      <w:r>
        <w:separator/>
      </w:r>
    </w:p>
    <w:p w14:paraId="08E5B935" w14:textId="77777777" w:rsidR="00536DA5" w:rsidRDefault="00536DA5"/>
  </w:endnote>
  <w:endnote w:type="continuationSeparator" w:id="0">
    <w:p w14:paraId="1DD159AB" w14:textId="77777777" w:rsidR="00536DA5" w:rsidRDefault="00536DA5" w:rsidP="00463463">
      <w:pPr>
        <w:spacing w:after="0" w:line="240" w:lineRule="auto"/>
      </w:pPr>
      <w:r>
        <w:continuationSeparator/>
      </w:r>
    </w:p>
    <w:p w14:paraId="0369C8D2" w14:textId="77777777" w:rsidR="00536DA5" w:rsidRDefault="00536D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Zar">
    <w:altName w:val="Courier New"/>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Titr">
    <w:altName w:val="Arial"/>
    <w:panose1 w:val="00000700000000000000"/>
    <w:charset w:val="B2"/>
    <w:family w:val="auto"/>
    <w:pitch w:val="variable"/>
    <w:sig w:usb0="80002003" w:usb1="80002042" w:usb2="00000008" w:usb3="00000000" w:csb0="00000040" w:csb1="00000000"/>
  </w:font>
  <w:font w:name="Nazanin">
    <w:altName w:val="Courier New"/>
    <w:panose1 w:val="000004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A75B5" w14:textId="77777777" w:rsidR="001F6BBD" w:rsidRPr="00535F2C" w:rsidRDefault="001F6BBD" w:rsidP="00FD36FB">
    <w:pPr>
      <w:pStyle w:val="Footer"/>
      <w:framePr w:w="1437" w:wrap="around" w:vAnchor="text" w:hAnchor="page" w:x="4946" w:y="7"/>
      <w:jc w:val="center"/>
      <w:rPr>
        <w:rStyle w:val="PageNumber"/>
        <w:rFonts w:cs="B Nazanin"/>
        <w:sz w:val="28"/>
      </w:rPr>
    </w:pPr>
    <w:r w:rsidRPr="00535F2C">
      <w:rPr>
        <w:rStyle w:val="PageNumber"/>
        <w:rFonts w:cs="B Nazanin"/>
        <w:sz w:val="28"/>
        <w:rtl/>
      </w:rPr>
      <w:fldChar w:fldCharType="begin"/>
    </w:r>
    <w:r w:rsidRPr="00535F2C">
      <w:rPr>
        <w:rStyle w:val="PageNumber"/>
        <w:rFonts w:cs="B Nazanin"/>
        <w:sz w:val="28"/>
      </w:rPr>
      <w:instrText xml:space="preserve">PAGE  </w:instrText>
    </w:r>
    <w:r w:rsidRPr="00535F2C">
      <w:rPr>
        <w:rStyle w:val="PageNumber"/>
        <w:rFonts w:cs="B Nazanin"/>
        <w:sz w:val="28"/>
        <w:rtl/>
      </w:rPr>
      <w:fldChar w:fldCharType="separate"/>
    </w:r>
    <w:r w:rsidR="0076116C">
      <w:rPr>
        <w:rStyle w:val="PageNumber"/>
        <w:rFonts w:cs="B Nazanin" w:hint="eastAsia"/>
        <w:noProof/>
        <w:sz w:val="28"/>
        <w:rtl/>
        <w:lang w:bidi="ar-SA"/>
      </w:rPr>
      <w:t>‌ك</w:t>
    </w:r>
    <w:r w:rsidRPr="00535F2C">
      <w:rPr>
        <w:rStyle w:val="PageNumber"/>
        <w:rFonts w:cs="B Nazanin"/>
        <w:sz w:val="28"/>
        <w:rtl/>
      </w:rPr>
      <w:fldChar w:fldCharType="end"/>
    </w:r>
  </w:p>
  <w:p w14:paraId="2E02520F" w14:textId="77777777" w:rsidR="001F6BBD" w:rsidRPr="00535F2C" w:rsidRDefault="001F6B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33F5F" w14:textId="77777777" w:rsidR="001F6BBD" w:rsidRDefault="001F6BBD" w:rsidP="00D839C4">
    <w:pPr>
      <w:pStyle w:val="Footer"/>
      <w:jc w:val="center"/>
    </w:pPr>
    <w:r>
      <w:fldChar w:fldCharType="begin"/>
    </w:r>
    <w:r>
      <w:instrText xml:space="preserve"> PAGE   \* MERGEFORMAT </w:instrText>
    </w:r>
    <w:r>
      <w:fldChar w:fldCharType="separate"/>
    </w:r>
    <w:r w:rsidR="0076116C">
      <w:rPr>
        <w:noProof/>
        <w:rtl/>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A6D87" w14:textId="77777777" w:rsidR="001F6BBD" w:rsidRDefault="001F6BBD" w:rsidP="004F386E">
    <w:pPr>
      <w:pStyle w:val="Footer"/>
      <w:jc w:val="center"/>
    </w:pPr>
    <w:r>
      <w:fldChar w:fldCharType="begin"/>
    </w:r>
    <w:r>
      <w:instrText xml:space="preserve"> PAGE   \* MERGEFORMAT </w:instrText>
    </w:r>
    <w:r>
      <w:fldChar w:fldCharType="separate"/>
    </w:r>
    <w:r w:rsidR="0076116C">
      <w:rPr>
        <w:noProof/>
        <w:rtl/>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074BC" w14:textId="77777777" w:rsidR="001F6BBD" w:rsidRDefault="001F6BBD" w:rsidP="0008030E">
    <w:pPr>
      <w:pStyle w:val="Footer"/>
      <w:jc w:val="center"/>
    </w:pPr>
    <w:r>
      <w:fldChar w:fldCharType="begin"/>
    </w:r>
    <w:r w:rsidRPr="0008030E">
      <w:instrText xml:space="preserve"> PAGE   \* MERGEFORMAT </w:instrText>
    </w:r>
    <w:r>
      <w:fldChar w:fldCharType="separate"/>
    </w:r>
    <w:r w:rsidR="0076116C">
      <w:rPr>
        <w:noProof/>
        <w:rtl/>
      </w:rPr>
      <w:t>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E5BF5" w14:textId="77777777" w:rsidR="001F6BBD" w:rsidRDefault="001F6BBD" w:rsidP="00D839C4">
    <w:pPr>
      <w:pStyle w:val="Footer"/>
      <w:jc w:val="center"/>
    </w:pPr>
    <w:r>
      <w:fldChar w:fldCharType="begin"/>
    </w:r>
    <w:r>
      <w:instrText xml:space="preserve"> PAGE   \* MERGEFORMAT </w:instrText>
    </w:r>
    <w:r>
      <w:fldChar w:fldCharType="separate"/>
    </w:r>
    <w:r>
      <w:rPr>
        <w:noProof/>
        <w:rtl/>
      </w:rPr>
      <w:t>6</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6F5FB" w14:textId="77777777" w:rsidR="001F6BBD" w:rsidRDefault="001F6BBD" w:rsidP="004F386E">
    <w:pPr>
      <w:pStyle w:val="Footer"/>
      <w:jc w:val="center"/>
    </w:pPr>
    <w:r>
      <w:fldChar w:fldCharType="begin"/>
    </w:r>
    <w:r w:rsidRPr="00210CDF">
      <w:instrText xml:space="preserve"> PAGE   \* MERGEFORMAT </w:instrText>
    </w:r>
    <w:r>
      <w:fldChar w:fldCharType="separate"/>
    </w:r>
    <w:r w:rsidR="0076116C">
      <w:rPr>
        <w:noProof/>
        <w:rtl/>
      </w:rPr>
      <w:t>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9FA13" w14:textId="77777777" w:rsidR="001F6BBD" w:rsidRDefault="001F6BBD" w:rsidP="00210CDF">
    <w:pPr>
      <w:pStyle w:val="Footer"/>
      <w:jc w:val="center"/>
    </w:pPr>
    <w:r>
      <w:fldChar w:fldCharType="begin"/>
    </w:r>
    <w:r w:rsidRPr="00210CDF">
      <w:instrText xml:space="preserve"> PAGE   \* MERGEFORMAT </w:instrText>
    </w:r>
    <w:r>
      <w:fldChar w:fldCharType="separate"/>
    </w:r>
    <w:r w:rsidR="0076116C">
      <w:rPr>
        <w:noProof/>
        <w:rtl/>
      </w:rPr>
      <w:t>11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10CCC" w14:textId="1344BE36" w:rsidR="00151F8A" w:rsidRDefault="00151F8A" w:rsidP="00210CD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2D56A3" w14:textId="77777777" w:rsidR="00536DA5" w:rsidRDefault="00536DA5" w:rsidP="006520B1">
      <w:pPr>
        <w:bidi w:val="0"/>
        <w:spacing w:after="0" w:line="240" w:lineRule="auto"/>
      </w:pPr>
      <w:r>
        <w:separator/>
      </w:r>
    </w:p>
    <w:p w14:paraId="11616F07" w14:textId="77777777" w:rsidR="00536DA5" w:rsidRDefault="00536DA5"/>
  </w:footnote>
  <w:footnote w:type="continuationSeparator" w:id="0">
    <w:p w14:paraId="6135BF02" w14:textId="77777777" w:rsidR="00536DA5" w:rsidRDefault="00536DA5" w:rsidP="00463463">
      <w:pPr>
        <w:spacing w:after="0" w:line="240" w:lineRule="auto"/>
      </w:pPr>
      <w:r>
        <w:continuationSeparator/>
      </w:r>
    </w:p>
    <w:p w14:paraId="65EDA942" w14:textId="77777777" w:rsidR="00536DA5" w:rsidRDefault="00536DA5"/>
  </w:footnote>
  <w:footnote w:id="1">
    <w:p w14:paraId="7EDECCAD" w14:textId="77777777" w:rsidR="0027491A" w:rsidRPr="00E629F4" w:rsidRDefault="0027491A" w:rsidP="0027491A">
      <w:pPr>
        <w:pStyle w:val="af1"/>
      </w:pPr>
      <w:r w:rsidRPr="00E629F4">
        <w:rPr>
          <w:rStyle w:val="FootnoteReference"/>
          <w:b w:val="0"/>
          <w:bCs w:val="0"/>
          <w:sz w:val="18"/>
          <w:szCs w:val="20"/>
          <w:vertAlign w:val="baseline"/>
          <w:lang w:eastAsia="en-US"/>
        </w:rPr>
        <w:footnoteRef/>
      </w:r>
      <w:r w:rsidRPr="00E629F4">
        <w:t xml:space="preserve"> Natural Language Processing</w:t>
      </w:r>
    </w:p>
  </w:footnote>
  <w:footnote w:id="2">
    <w:p w14:paraId="445F0395" w14:textId="77777777" w:rsidR="0027491A" w:rsidRPr="00E629F4" w:rsidRDefault="0027491A" w:rsidP="0027491A">
      <w:pPr>
        <w:pStyle w:val="af1"/>
      </w:pPr>
      <w:r w:rsidRPr="00E629F4">
        <w:rPr>
          <w:rStyle w:val="FootnoteReference"/>
          <w:b w:val="0"/>
          <w:bCs w:val="0"/>
          <w:sz w:val="18"/>
          <w:szCs w:val="20"/>
          <w:vertAlign w:val="baseline"/>
          <w:lang w:eastAsia="en-US"/>
        </w:rPr>
        <w:footnoteRef/>
      </w:r>
      <w:r w:rsidRPr="00E629F4">
        <w:t xml:space="preserve"> Word Embedding</w:t>
      </w:r>
    </w:p>
  </w:footnote>
  <w:footnote w:id="3">
    <w:p w14:paraId="0C1932FD" w14:textId="77777777" w:rsidR="0027491A" w:rsidRPr="00E629F4" w:rsidRDefault="0027491A" w:rsidP="0027491A">
      <w:pPr>
        <w:pStyle w:val="af1"/>
      </w:pPr>
      <w:r w:rsidRPr="00E629F4">
        <w:rPr>
          <w:rStyle w:val="FootnoteReference"/>
          <w:b w:val="0"/>
          <w:bCs w:val="0"/>
          <w:sz w:val="18"/>
          <w:szCs w:val="20"/>
          <w:vertAlign w:val="baseline"/>
          <w:lang w:eastAsia="en-US"/>
        </w:rPr>
        <w:footnoteRef/>
      </w:r>
      <w:r w:rsidRPr="00E629F4">
        <w:t xml:space="preserve"> Semantic Folding</w:t>
      </w:r>
    </w:p>
  </w:footnote>
  <w:footnote w:id="4">
    <w:p w14:paraId="3DC5CECE" w14:textId="77777777" w:rsidR="0027491A" w:rsidRPr="00E629F4" w:rsidRDefault="0027491A" w:rsidP="0027491A">
      <w:pPr>
        <w:pStyle w:val="af1"/>
      </w:pPr>
      <w:r w:rsidRPr="00E629F4">
        <w:rPr>
          <w:rStyle w:val="FootnoteReference"/>
          <w:b w:val="0"/>
          <w:bCs w:val="0"/>
          <w:sz w:val="18"/>
          <w:szCs w:val="20"/>
          <w:vertAlign w:val="baseline"/>
          <w:lang w:eastAsia="en-US"/>
        </w:rPr>
        <w:footnoteRef/>
      </w:r>
      <w:r w:rsidRPr="00E629F4">
        <w:t xml:space="preserve"> Dimensionality Reduction</w:t>
      </w:r>
    </w:p>
  </w:footnote>
  <w:footnote w:id="5">
    <w:p w14:paraId="20C84A6B" w14:textId="77777777" w:rsidR="00A5658C" w:rsidRPr="00C07661" w:rsidRDefault="00A5658C" w:rsidP="00BF5E45">
      <w:pPr>
        <w:pStyle w:val="af1"/>
        <w:rPr>
          <w:rFonts w:asciiTheme="majorBidi" w:hAnsiTheme="majorBidi" w:cstheme="majorBidi"/>
        </w:rPr>
      </w:pPr>
      <w:r w:rsidRPr="00C07661">
        <w:rPr>
          <w:rStyle w:val="FootnoteReference"/>
          <w:rFonts w:asciiTheme="majorBidi" w:hAnsiTheme="majorBidi" w:cstheme="majorBidi"/>
        </w:rPr>
        <w:footnoteRef/>
      </w:r>
      <w:r w:rsidRPr="00C07661">
        <w:rPr>
          <w:rFonts w:asciiTheme="majorBidi" w:hAnsiTheme="majorBidi" w:cstheme="majorBidi"/>
          <w:rtl/>
        </w:rPr>
        <w:t xml:space="preserve"> </w:t>
      </w:r>
      <w:r w:rsidRPr="00C07661">
        <w:rPr>
          <w:rFonts w:asciiTheme="majorBidi" w:hAnsiTheme="majorBidi" w:cstheme="majorBidi"/>
        </w:rPr>
        <w:t>Large Language Models</w:t>
      </w:r>
    </w:p>
  </w:footnote>
  <w:footnote w:id="6">
    <w:p w14:paraId="3EDBB6EC" w14:textId="77777777" w:rsidR="00A5658C" w:rsidRDefault="00A5658C" w:rsidP="00BF5E45">
      <w:pPr>
        <w:pStyle w:val="af1"/>
      </w:pPr>
      <w:r>
        <w:rPr>
          <w:rStyle w:val="FootnoteReference"/>
        </w:rPr>
        <w:footnoteRef/>
      </w:r>
      <w:r>
        <w:rPr>
          <w:rtl/>
        </w:rPr>
        <w:t xml:space="preserve"> </w:t>
      </w:r>
      <w:r w:rsidRPr="004B313E">
        <w:t>Bidirectional Encoder Representations from Transformers</w:t>
      </w:r>
    </w:p>
  </w:footnote>
  <w:footnote w:id="7">
    <w:p w14:paraId="14C35B40" w14:textId="77777777" w:rsidR="00A5658C" w:rsidRPr="00C07661" w:rsidRDefault="00A5658C" w:rsidP="00BF5E45">
      <w:pPr>
        <w:pStyle w:val="af1"/>
      </w:pPr>
      <w:r w:rsidRPr="00C07661">
        <w:rPr>
          <w:rStyle w:val="FootnoteReference"/>
          <w:rFonts w:asciiTheme="majorBidi" w:hAnsiTheme="majorBidi" w:cstheme="majorBidi"/>
        </w:rPr>
        <w:footnoteRef/>
      </w:r>
      <w:r w:rsidRPr="00C07661">
        <w:rPr>
          <w:rtl/>
        </w:rPr>
        <w:t xml:space="preserve"> </w:t>
      </w:r>
      <w:r w:rsidRPr="00C07661">
        <w:t>Artificial General Intelligence</w:t>
      </w:r>
    </w:p>
  </w:footnote>
  <w:footnote w:id="8">
    <w:p w14:paraId="2590627F" w14:textId="77777777" w:rsidR="00A5658C" w:rsidRPr="00C07661" w:rsidRDefault="00A5658C" w:rsidP="00BF5E45">
      <w:pPr>
        <w:pStyle w:val="af1"/>
      </w:pPr>
      <w:r w:rsidRPr="00C07661">
        <w:rPr>
          <w:rStyle w:val="FootnoteReference"/>
          <w:rFonts w:asciiTheme="majorBidi" w:hAnsiTheme="majorBidi" w:cstheme="majorBidi"/>
        </w:rPr>
        <w:footnoteRef/>
      </w:r>
      <w:r w:rsidRPr="00C07661">
        <w:rPr>
          <w:rtl/>
        </w:rPr>
        <w:t xml:space="preserve"> </w:t>
      </w:r>
      <w:r w:rsidRPr="00C07661">
        <w:t>Neocortex</w:t>
      </w:r>
    </w:p>
  </w:footnote>
  <w:footnote w:id="9">
    <w:p w14:paraId="33A0463B" w14:textId="77777777" w:rsidR="00A5658C" w:rsidRPr="00C07661" w:rsidRDefault="00A5658C" w:rsidP="00BF5E45">
      <w:pPr>
        <w:pStyle w:val="af1"/>
      </w:pPr>
      <w:r w:rsidRPr="00C07661">
        <w:rPr>
          <w:rStyle w:val="FootnoteReference"/>
          <w:rFonts w:asciiTheme="majorBidi" w:hAnsiTheme="majorBidi" w:cstheme="majorBidi"/>
        </w:rPr>
        <w:footnoteRef/>
      </w:r>
      <w:r w:rsidRPr="00C07661">
        <w:rPr>
          <w:rtl/>
        </w:rPr>
        <w:t xml:space="preserve"> </w:t>
      </w:r>
      <w:r w:rsidRPr="00C07661">
        <w:t>Jeff Hawkins</w:t>
      </w:r>
    </w:p>
  </w:footnote>
  <w:footnote w:id="10">
    <w:p w14:paraId="65E1BB6C" w14:textId="22095700" w:rsidR="00FA394E" w:rsidRPr="00FA394E" w:rsidRDefault="00FA394E" w:rsidP="00FA394E">
      <w:pPr>
        <w:pStyle w:val="af1"/>
      </w:pPr>
      <w:r>
        <w:rPr>
          <w:rStyle w:val="FootnoteReference"/>
        </w:rPr>
        <w:footnoteRef/>
      </w:r>
      <w:r>
        <w:t xml:space="preserve"> Hierarchical Temporal Memory</w:t>
      </w:r>
    </w:p>
  </w:footnote>
  <w:footnote w:id="11">
    <w:p w14:paraId="70DF250A" w14:textId="77777777" w:rsidR="00A5658C" w:rsidRPr="003E051D" w:rsidRDefault="00A5658C" w:rsidP="008D4C9B">
      <w:pPr>
        <w:pStyle w:val="af1"/>
      </w:pPr>
      <w:r w:rsidRPr="003E051D">
        <w:rPr>
          <w:rStyle w:val="FootnoteReference"/>
          <w:b w:val="0"/>
          <w:bCs w:val="0"/>
          <w:sz w:val="18"/>
          <w:szCs w:val="20"/>
          <w:vertAlign w:val="baseline"/>
          <w:lang w:eastAsia="en-US"/>
        </w:rPr>
        <w:footnoteRef/>
      </w:r>
      <w:r w:rsidRPr="003E051D">
        <w:rPr>
          <w:rtl/>
        </w:rPr>
        <w:t xml:space="preserve"> </w:t>
      </w:r>
      <w:r w:rsidRPr="003E051D">
        <w:t>Francesco Webber</w:t>
      </w:r>
    </w:p>
  </w:footnote>
  <w:footnote w:id="12">
    <w:p w14:paraId="09AD1BF5" w14:textId="602CCCA0" w:rsidR="008D4C9B" w:rsidRPr="008D4C9B" w:rsidRDefault="008D4C9B" w:rsidP="008D4C9B">
      <w:pPr>
        <w:pStyle w:val="af1"/>
        <w:rPr>
          <w:lang w:val="en-US"/>
        </w:rPr>
      </w:pPr>
      <w:r>
        <w:rPr>
          <w:rStyle w:val="FootnoteReference"/>
        </w:rPr>
        <w:footnoteRef/>
      </w:r>
      <w:r>
        <w:t xml:space="preserve"> </w:t>
      </w:r>
      <w:r w:rsidRPr="003E051D">
        <w:t>Sparse Distributed Representation</w:t>
      </w:r>
    </w:p>
  </w:footnote>
  <w:footnote w:id="13">
    <w:p w14:paraId="0CFA97BD" w14:textId="77777777" w:rsidR="00A5658C" w:rsidRPr="003E051D" w:rsidRDefault="00A5658C" w:rsidP="008D4C9B">
      <w:pPr>
        <w:pStyle w:val="af1"/>
      </w:pPr>
      <w:r w:rsidRPr="003E051D">
        <w:rPr>
          <w:rStyle w:val="FootnoteReference"/>
          <w:b w:val="0"/>
          <w:bCs w:val="0"/>
          <w:sz w:val="18"/>
          <w:szCs w:val="20"/>
          <w:vertAlign w:val="baseline"/>
          <w:lang w:eastAsia="en-US"/>
        </w:rPr>
        <w:footnoteRef/>
      </w:r>
      <w:r w:rsidRPr="003E051D">
        <w:rPr>
          <w:rtl/>
        </w:rPr>
        <w:t xml:space="preserve"> </w:t>
      </w:r>
      <w:r w:rsidRPr="003E051D">
        <w:t>fingerprint</w:t>
      </w:r>
    </w:p>
  </w:footnote>
  <w:footnote w:id="14">
    <w:p w14:paraId="02B8FA55" w14:textId="77777777" w:rsidR="00BF5E45" w:rsidRPr="003E051D" w:rsidRDefault="00BF5E45" w:rsidP="003E051D">
      <w:pPr>
        <w:pStyle w:val="af1"/>
      </w:pPr>
      <w:r w:rsidRPr="003E051D">
        <w:rPr>
          <w:rStyle w:val="FootnoteReference"/>
          <w:b w:val="0"/>
          <w:bCs w:val="0"/>
          <w:sz w:val="18"/>
          <w:szCs w:val="20"/>
          <w:vertAlign w:val="baseline"/>
          <w:lang w:eastAsia="en-US"/>
        </w:rPr>
        <w:footnoteRef/>
      </w:r>
      <w:r w:rsidRPr="003E051D">
        <w:rPr>
          <w:rtl/>
        </w:rPr>
        <w:t xml:space="preserve"> </w:t>
      </w:r>
      <w:r w:rsidRPr="003E051D">
        <w:t>datasets</w:t>
      </w:r>
    </w:p>
  </w:footnote>
  <w:footnote w:id="15">
    <w:p w14:paraId="106D588B" w14:textId="77777777" w:rsidR="00BF5E45" w:rsidRPr="003E051D" w:rsidRDefault="00BF5E45" w:rsidP="003E051D">
      <w:pPr>
        <w:pStyle w:val="af1"/>
      </w:pPr>
      <w:r w:rsidRPr="003E051D">
        <w:rPr>
          <w:rStyle w:val="FootnoteReference"/>
          <w:b w:val="0"/>
          <w:bCs w:val="0"/>
          <w:sz w:val="18"/>
          <w:szCs w:val="20"/>
          <w:vertAlign w:val="baseline"/>
          <w:lang w:eastAsia="en-US"/>
        </w:rPr>
        <w:footnoteRef/>
      </w:r>
      <w:r w:rsidRPr="003E051D">
        <w:rPr>
          <w:rtl/>
        </w:rPr>
        <w:t xml:space="preserve"> </w:t>
      </w:r>
      <w:r w:rsidRPr="003E051D">
        <w:t>Francesco Webber</w:t>
      </w:r>
    </w:p>
  </w:footnote>
  <w:footnote w:id="16">
    <w:p w14:paraId="3E317183" w14:textId="77777777" w:rsidR="00BF5E45" w:rsidRPr="00C07661" w:rsidRDefault="00BF5E45" w:rsidP="00CB5EC7">
      <w:pPr>
        <w:pStyle w:val="af1"/>
      </w:pPr>
      <w:r w:rsidRPr="00C07661">
        <w:rPr>
          <w:rStyle w:val="FootnoteReference"/>
          <w:rFonts w:asciiTheme="majorBidi" w:hAnsiTheme="majorBidi" w:cstheme="majorBidi"/>
        </w:rPr>
        <w:footnoteRef/>
      </w:r>
      <w:r w:rsidRPr="00C07661">
        <w:rPr>
          <w:rtl/>
        </w:rPr>
        <w:t xml:space="preserve"> </w:t>
      </w:r>
      <w:r w:rsidRPr="00C07661">
        <w:t>Semantic Map</w:t>
      </w:r>
    </w:p>
  </w:footnote>
  <w:footnote w:id="17">
    <w:p w14:paraId="5C486651" w14:textId="26670744" w:rsidR="00104FBE" w:rsidRPr="00605585" w:rsidRDefault="00104FBE" w:rsidP="00605585">
      <w:pPr>
        <w:pStyle w:val="af1"/>
      </w:pPr>
      <w:r w:rsidRPr="00605585">
        <w:rPr>
          <w:rStyle w:val="FootnoteReference"/>
          <w:b w:val="0"/>
          <w:bCs w:val="0"/>
          <w:sz w:val="18"/>
          <w:szCs w:val="20"/>
          <w:vertAlign w:val="baseline"/>
          <w:lang w:eastAsia="en-US"/>
        </w:rPr>
        <w:footnoteRef/>
      </w:r>
      <w:r w:rsidRPr="00605585">
        <w:t xml:space="preserve"> Token</w:t>
      </w:r>
    </w:p>
  </w:footnote>
  <w:footnote w:id="18">
    <w:p w14:paraId="3509911B" w14:textId="77777777" w:rsidR="00104FBE" w:rsidRPr="00605585" w:rsidRDefault="00104FBE" w:rsidP="00605585">
      <w:pPr>
        <w:pStyle w:val="af1"/>
      </w:pPr>
      <w:r w:rsidRPr="00605585">
        <w:rPr>
          <w:rStyle w:val="FootnoteReference"/>
          <w:b w:val="0"/>
          <w:bCs w:val="0"/>
          <w:sz w:val="18"/>
          <w:szCs w:val="20"/>
          <w:vertAlign w:val="baseline"/>
          <w:lang w:eastAsia="en-US"/>
        </w:rPr>
        <w:footnoteRef/>
      </w:r>
      <w:r w:rsidRPr="00605585">
        <w:rPr>
          <w:rtl/>
        </w:rPr>
        <w:t xml:space="preserve"> </w:t>
      </w:r>
      <w:r w:rsidRPr="00605585">
        <w:t>Turney &amp; Pantel</w:t>
      </w:r>
    </w:p>
  </w:footnote>
  <w:footnote w:id="19">
    <w:p w14:paraId="733CA769" w14:textId="77777777" w:rsidR="00104FBE" w:rsidRPr="00C07661" w:rsidRDefault="00104FBE" w:rsidP="006C66DA">
      <w:pPr>
        <w:pStyle w:val="af1"/>
      </w:pPr>
      <w:r w:rsidRPr="00C07661">
        <w:rPr>
          <w:rStyle w:val="FootnoteReference"/>
          <w:rFonts w:asciiTheme="majorBidi" w:hAnsiTheme="majorBidi" w:cstheme="majorBidi"/>
        </w:rPr>
        <w:footnoteRef/>
      </w:r>
      <w:r w:rsidRPr="00C07661">
        <w:rPr>
          <w:rtl/>
        </w:rPr>
        <w:t xml:space="preserve"> </w:t>
      </w:r>
      <w:r w:rsidRPr="00C07661">
        <w:t>Stop words</w:t>
      </w:r>
    </w:p>
  </w:footnote>
  <w:footnote w:id="20">
    <w:p w14:paraId="5D7F0A26" w14:textId="77777777" w:rsidR="00104FBE" w:rsidRPr="00C07661" w:rsidRDefault="00104FBE" w:rsidP="003E0579">
      <w:pPr>
        <w:pStyle w:val="af1"/>
      </w:pPr>
      <w:r w:rsidRPr="00C07661">
        <w:rPr>
          <w:rStyle w:val="FootnoteReference"/>
          <w:rFonts w:asciiTheme="majorBidi" w:hAnsiTheme="majorBidi" w:cstheme="majorBidi"/>
        </w:rPr>
        <w:footnoteRef/>
      </w:r>
      <w:r w:rsidRPr="00C07661">
        <w:rPr>
          <w:rtl/>
        </w:rPr>
        <w:t xml:space="preserve"> </w:t>
      </w:r>
      <w:r w:rsidRPr="00C07661">
        <w:t>Term-document</w:t>
      </w:r>
    </w:p>
  </w:footnote>
  <w:footnote w:id="21">
    <w:p w14:paraId="1BB14E39" w14:textId="3C9B5224" w:rsidR="003E0579" w:rsidRDefault="003E0579" w:rsidP="003E0579">
      <w:pPr>
        <w:pStyle w:val="af1"/>
        <w:rPr>
          <w:rtl/>
        </w:rPr>
      </w:pPr>
      <w:r>
        <w:rPr>
          <w:rStyle w:val="FootnoteReference"/>
        </w:rPr>
        <w:footnoteRef/>
      </w:r>
      <w:r>
        <w:t xml:space="preserve"> </w:t>
      </w:r>
      <w:r w:rsidRPr="003E0579">
        <w:t>singular value decomposition</w:t>
      </w:r>
    </w:p>
  </w:footnote>
  <w:footnote w:id="22">
    <w:p w14:paraId="17ABA83D" w14:textId="77777777" w:rsidR="006C66DA" w:rsidRPr="00C07661" w:rsidRDefault="006C66DA" w:rsidP="006C66DA">
      <w:pPr>
        <w:pStyle w:val="af1"/>
      </w:pPr>
      <w:r w:rsidRPr="00C07661">
        <w:rPr>
          <w:rStyle w:val="FootnoteReference"/>
          <w:rFonts w:asciiTheme="majorBidi" w:hAnsiTheme="majorBidi" w:cstheme="majorBidi"/>
        </w:rPr>
        <w:footnoteRef/>
      </w:r>
      <w:r w:rsidRPr="00C07661">
        <w:rPr>
          <w:rtl/>
        </w:rPr>
        <w:t xml:space="preserve"> </w:t>
      </w:r>
      <w:r w:rsidRPr="00C07661">
        <w:t>Wang</w:t>
      </w:r>
    </w:p>
  </w:footnote>
  <w:footnote w:id="23">
    <w:p w14:paraId="7B8A5442" w14:textId="77777777" w:rsidR="006C66DA" w:rsidRPr="00C07661" w:rsidRDefault="006C66DA" w:rsidP="006C66DA">
      <w:pPr>
        <w:pStyle w:val="af1"/>
      </w:pPr>
      <w:r w:rsidRPr="00C07661">
        <w:rPr>
          <w:rStyle w:val="FootnoteReference"/>
          <w:rFonts w:asciiTheme="majorBidi" w:hAnsiTheme="majorBidi" w:cstheme="majorBidi"/>
        </w:rPr>
        <w:footnoteRef/>
      </w:r>
      <w:r w:rsidRPr="00C07661">
        <w:rPr>
          <w:rtl/>
        </w:rPr>
        <w:t xml:space="preserve"> </w:t>
      </w:r>
      <w:r w:rsidRPr="00C07661">
        <w:t>Self-Organizing Map</w:t>
      </w:r>
    </w:p>
  </w:footnote>
  <w:footnote w:id="24">
    <w:p w14:paraId="55A4B340" w14:textId="77777777" w:rsidR="006C66DA" w:rsidRPr="00C07661" w:rsidRDefault="006C66DA" w:rsidP="006C66DA">
      <w:pPr>
        <w:pStyle w:val="af1"/>
      </w:pPr>
      <w:r w:rsidRPr="00C07661">
        <w:rPr>
          <w:rStyle w:val="FootnoteReference"/>
          <w:rFonts w:asciiTheme="majorBidi" w:hAnsiTheme="majorBidi" w:cstheme="majorBidi"/>
        </w:rPr>
        <w:footnoteRef/>
      </w:r>
      <w:r w:rsidRPr="00C07661">
        <w:rPr>
          <w:rtl/>
        </w:rPr>
        <w:t xml:space="preserve"> </w:t>
      </w:r>
      <w:r w:rsidRPr="00C07661">
        <w:t>Kohnen</w:t>
      </w:r>
    </w:p>
  </w:footnote>
  <w:footnote w:id="25">
    <w:p w14:paraId="2A7D752B" w14:textId="77777777" w:rsidR="006C66DA" w:rsidRPr="00C07661" w:rsidRDefault="006C66DA" w:rsidP="006C66DA">
      <w:pPr>
        <w:pStyle w:val="af1"/>
      </w:pPr>
      <w:r w:rsidRPr="00C07661">
        <w:rPr>
          <w:rStyle w:val="FootnoteReference"/>
          <w:rFonts w:asciiTheme="majorBidi" w:hAnsiTheme="majorBidi" w:cstheme="majorBidi"/>
        </w:rPr>
        <w:footnoteRef/>
      </w:r>
      <w:r w:rsidRPr="00C07661">
        <w:rPr>
          <w:rtl/>
        </w:rPr>
        <w:t xml:space="preserve"> </w:t>
      </w:r>
      <w:r w:rsidRPr="00C07661">
        <w:t>Dino Isa</w:t>
      </w:r>
    </w:p>
  </w:footnote>
  <w:footnote w:id="26">
    <w:p w14:paraId="1CA0ACD3" w14:textId="77777777" w:rsidR="000D3811" w:rsidRDefault="000D3811" w:rsidP="000D3811">
      <w:pPr>
        <w:pStyle w:val="af1"/>
      </w:pPr>
      <w:r>
        <w:rPr>
          <w:rStyle w:val="FootnoteReference"/>
        </w:rPr>
        <w:footnoteRef/>
      </w:r>
      <w:r>
        <w:rPr>
          <w:rtl/>
        </w:rPr>
        <w:t xml:space="preserve"> </w:t>
      </w:r>
      <w:r w:rsidRPr="00C07661">
        <w:t>http://www.lohninger.com/helpcsuite/kohonen_network_-_background_information.htm</w:t>
      </w:r>
    </w:p>
  </w:footnote>
  <w:footnote w:id="27">
    <w:p w14:paraId="5579DAA7" w14:textId="77777777" w:rsidR="00CE0835" w:rsidRPr="00C07661" w:rsidRDefault="00CE0835" w:rsidP="00CE0835">
      <w:pPr>
        <w:pStyle w:val="af1"/>
      </w:pPr>
      <w:r w:rsidRPr="00C07661">
        <w:rPr>
          <w:rStyle w:val="FootnoteReference"/>
          <w:rFonts w:asciiTheme="majorBidi" w:hAnsiTheme="majorBidi" w:cstheme="majorBidi"/>
        </w:rPr>
        <w:footnoteRef/>
      </w:r>
      <w:r w:rsidRPr="00C07661">
        <w:rPr>
          <w:rtl/>
        </w:rPr>
        <w:t xml:space="preserve"> </w:t>
      </w:r>
      <w:r w:rsidRPr="00C07661">
        <w:t>Best Matching Unit</w:t>
      </w:r>
    </w:p>
  </w:footnote>
  <w:footnote w:id="28">
    <w:p w14:paraId="7D5B6219" w14:textId="77777777" w:rsidR="0089533C" w:rsidRDefault="0089533C" w:rsidP="0089533C">
      <w:pPr>
        <w:pStyle w:val="af1"/>
      </w:pPr>
      <w:r w:rsidRPr="00C07661">
        <w:rPr>
          <w:rStyle w:val="FootnoteReference"/>
          <w:rFonts w:asciiTheme="majorBidi" w:hAnsiTheme="majorBidi" w:cstheme="majorBidi"/>
        </w:rPr>
        <w:footnoteRef/>
      </w:r>
      <w:r w:rsidRPr="00C07661">
        <w:rPr>
          <w:rtl/>
        </w:rPr>
        <w:t xml:space="preserve"> </w:t>
      </w:r>
      <w:r w:rsidRPr="00C07661">
        <w:t>https://wonikjang.github.io/deeplearning_unsupervised_som/2017/06/30/som.html</w:t>
      </w:r>
    </w:p>
  </w:footnote>
  <w:footnote w:id="29">
    <w:p w14:paraId="0B03C0BD" w14:textId="77777777" w:rsidR="0089533C" w:rsidRPr="001615AC" w:rsidRDefault="0089533C" w:rsidP="0089533C">
      <w:pPr>
        <w:pStyle w:val="af1"/>
      </w:pPr>
      <w:r w:rsidRPr="001615AC">
        <w:rPr>
          <w:rStyle w:val="FootnoteReference"/>
          <w:rFonts w:asciiTheme="majorBidi" w:hAnsiTheme="majorBidi" w:cstheme="majorBidi"/>
        </w:rPr>
        <w:footnoteRef/>
      </w:r>
      <w:r w:rsidRPr="001615AC">
        <w:rPr>
          <w:rtl/>
        </w:rPr>
        <w:t xml:space="preserve"> </w:t>
      </w:r>
      <w:r w:rsidRPr="001615AC">
        <w:t>Samuel Kaski</w:t>
      </w:r>
    </w:p>
  </w:footnote>
  <w:footnote w:id="30">
    <w:p w14:paraId="2A05C9A9" w14:textId="77777777" w:rsidR="0089533C" w:rsidRPr="001615AC" w:rsidRDefault="0089533C" w:rsidP="0089533C">
      <w:pPr>
        <w:pStyle w:val="af1"/>
      </w:pPr>
      <w:r w:rsidRPr="001615AC">
        <w:rPr>
          <w:rStyle w:val="FootnoteReference"/>
          <w:rFonts w:asciiTheme="majorBidi" w:hAnsiTheme="majorBidi" w:cstheme="majorBidi"/>
        </w:rPr>
        <w:footnoteRef/>
      </w:r>
      <w:r w:rsidRPr="001615AC">
        <w:rPr>
          <w:rtl/>
        </w:rPr>
        <w:t xml:space="preserve"> </w:t>
      </w:r>
      <w:r w:rsidRPr="001615AC">
        <w:t>Ritter</w:t>
      </w:r>
    </w:p>
  </w:footnote>
  <w:footnote w:id="31">
    <w:p w14:paraId="0510C2F8" w14:textId="77777777" w:rsidR="0089533C" w:rsidRPr="001615AC" w:rsidRDefault="0089533C" w:rsidP="0089533C">
      <w:pPr>
        <w:pStyle w:val="af1"/>
      </w:pPr>
      <w:r>
        <w:rPr>
          <w:rStyle w:val="FootnoteReference"/>
        </w:rPr>
        <w:footnoteRef/>
      </w:r>
      <w:r w:rsidRPr="001615AC">
        <w:rPr>
          <w:rtl/>
        </w:rPr>
        <w:t xml:space="preserve"> </w:t>
      </w:r>
      <w:r w:rsidRPr="001615AC">
        <w:t>t-distributed stochastic neighbor embedding</w:t>
      </w:r>
    </w:p>
  </w:footnote>
  <w:footnote w:id="32">
    <w:p w14:paraId="53B0952F" w14:textId="77777777" w:rsidR="0089533C" w:rsidRPr="001615AC" w:rsidRDefault="0089533C" w:rsidP="006423FA">
      <w:pPr>
        <w:pStyle w:val="af1"/>
      </w:pPr>
      <w:r w:rsidRPr="001615AC">
        <w:rPr>
          <w:rStyle w:val="FootnoteReference"/>
          <w:rFonts w:asciiTheme="majorBidi" w:hAnsiTheme="majorBidi" w:cstheme="majorBidi"/>
        </w:rPr>
        <w:footnoteRef/>
      </w:r>
      <w:r w:rsidRPr="001615AC">
        <w:rPr>
          <w:rtl/>
        </w:rPr>
        <w:t xml:space="preserve"> </w:t>
      </w:r>
      <w:r w:rsidRPr="001615AC">
        <w:t>Laurens van der Maaten</w:t>
      </w:r>
    </w:p>
  </w:footnote>
  <w:footnote w:id="33">
    <w:p w14:paraId="3857FC53" w14:textId="77777777" w:rsidR="0089533C" w:rsidRPr="001615AC" w:rsidRDefault="0089533C" w:rsidP="006423FA">
      <w:pPr>
        <w:pStyle w:val="af1"/>
      </w:pPr>
      <w:r w:rsidRPr="001615AC">
        <w:rPr>
          <w:rStyle w:val="FootnoteReference"/>
          <w:rFonts w:asciiTheme="majorBidi" w:hAnsiTheme="majorBidi" w:cstheme="majorBidi"/>
        </w:rPr>
        <w:footnoteRef/>
      </w:r>
      <w:r w:rsidRPr="001615AC">
        <w:rPr>
          <w:rtl/>
        </w:rPr>
        <w:t xml:space="preserve"> </w:t>
      </w:r>
      <w:r w:rsidRPr="001615AC">
        <w:t>Geoffrey Hinton</w:t>
      </w:r>
    </w:p>
  </w:footnote>
  <w:footnote w:id="34">
    <w:p w14:paraId="2277C43C" w14:textId="77777777" w:rsidR="0089533C" w:rsidRPr="001615AC" w:rsidRDefault="0089533C" w:rsidP="006423FA">
      <w:pPr>
        <w:pStyle w:val="af1"/>
      </w:pPr>
      <w:r w:rsidRPr="001615AC">
        <w:rPr>
          <w:rStyle w:val="FootnoteReference"/>
          <w:rFonts w:asciiTheme="majorBidi" w:hAnsiTheme="majorBidi" w:cstheme="majorBidi"/>
        </w:rPr>
        <w:footnoteRef/>
      </w:r>
      <w:r w:rsidRPr="001615AC">
        <w:rPr>
          <w:rtl/>
        </w:rPr>
        <w:t xml:space="preserve"> </w:t>
      </w:r>
      <w:r w:rsidRPr="001615AC">
        <w:t>Swiss Roll</w:t>
      </w:r>
    </w:p>
  </w:footnote>
  <w:footnote w:id="35">
    <w:p w14:paraId="76EC0026" w14:textId="77777777" w:rsidR="006423FA" w:rsidRDefault="006423FA" w:rsidP="006423FA">
      <w:pPr>
        <w:pStyle w:val="af1"/>
      </w:pPr>
      <w:r w:rsidRPr="001615AC">
        <w:rPr>
          <w:rStyle w:val="FootnoteReference"/>
          <w:rFonts w:asciiTheme="majorBidi" w:hAnsiTheme="majorBidi" w:cstheme="majorBidi"/>
        </w:rPr>
        <w:footnoteRef/>
      </w:r>
      <w:r w:rsidRPr="001615AC">
        <w:rPr>
          <w:rtl/>
        </w:rPr>
        <w:t xml:space="preserve"> </w:t>
      </w:r>
      <w:r w:rsidRPr="001615AC">
        <w:t>https://github.com/eamid/examples/blob/master/TriMap.ipynb</w:t>
      </w:r>
    </w:p>
  </w:footnote>
  <w:footnote w:id="36">
    <w:p w14:paraId="1BBF737D" w14:textId="77777777" w:rsidR="006423FA" w:rsidRPr="001615AC" w:rsidRDefault="006423FA" w:rsidP="006423FA">
      <w:pPr>
        <w:pStyle w:val="af1"/>
      </w:pPr>
      <w:r w:rsidRPr="001615AC">
        <w:rPr>
          <w:rStyle w:val="FootnoteReference"/>
          <w:rFonts w:asciiTheme="majorBidi" w:hAnsiTheme="majorBidi" w:cstheme="majorBidi"/>
        </w:rPr>
        <w:footnoteRef/>
      </w:r>
      <w:r w:rsidRPr="001615AC">
        <w:rPr>
          <w:rtl/>
        </w:rPr>
        <w:t xml:space="preserve"> </w:t>
      </w:r>
      <w:r w:rsidRPr="001615AC">
        <w:t>Perplexity</w:t>
      </w:r>
    </w:p>
  </w:footnote>
  <w:footnote w:id="37">
    <w:p w14:paraId="5E18ABEB" w14:textId="77777777" w:rsidR="006423FA" w:rsidRPr="003778E6" w:rsidRDefault="006423FA" w:rsidP="006423FA">
      <w:pPr>
        <w:pStyle w:val="af1"/>
      </w:pPr>
      <w:r w:rsidRPr="003778E6">
        <w:rPr>
          <w:rStyle w:val="FootnoteReference"/>
          <w:rFonts w:asciiTheme="majorBidi" w:hAnsiTheme="majorBidi" w:cstheme="majorBidi"/>
        </w:rPr>
        <w:footnoteRef/>
      </w:r>
      <w:r w:rsidRPr="003778E6">
        <w:rPr>
          <w:rtl/>
        </w:rPr>
        <w:t xml:space="preserve"> </w:t>
      </w:r>
      <w:r w:rsidRPr="003778E6">
        <w:t>Uniform Manifold Approximation and Projection</w:t>
      </w:r>
    </w:p>
  </w:footnote>
  <w:footnote w:id="38">
    <w:p w14:paraId="53D7F023" w14:textId="77777777" w:rsidR="006423FA" w:rsidRDefault="006423FA" w:rsidP="006423FA">
      <w:pPr>
        <w:pStyle w:val="af1"/>
      </w:pPr>
      <w:r>
        <w:rPr>
          <w:rStyle w:val="FootnoteReference"/>
        </w:rPr>
        <w:footnoteRef/>
      </w:r>
      <w:r>
        <w:rPr>
          <w:rtl/>
        </w:rPr>
        <w:t xml:space="preserve"> </w:t>
      </w:r>
      <w:r w:rsidRPr="001615AC">
        <w:rPr>
          <w:rFonts w:cs="B Nazanin"/>
          <w:sz w:val="20"/>
        </w:rPr>
        <w:t>Leland McInnes</w:t>
      </w:r>
    </w:p>
  </w:footnote>
  <w:footnote w:id="39">
    <w:p w14:paraId="1E245CF0" w14:textId="77777777" w:rsidR="006423FA" w:rsidRDefault="006423FA" w:rsidP="006423FA">
      <w:pPr>
        <w:pStyle w:val="af1"/>
      </w:pPr>
      <w:r>
        <w:rPr>
          <w:rStyle w:val="FootnoteReference"/>
        </w:rPr>
        <w:footnoteRef/>
      </w:r>
      <w:r>
        <w:rPr>
          <w:rtl/>
        </w:rPr>
        <w:t xml:space="preserve"> </w:t>
      </w:r>
      <w:r w:rsidRPr="001615AC">
        <w:rPr>
          <w:rFonts w:cs="B Nazanin"/>
          <w:sz w:val="20"/>
        </w:rPr>
        <w:t>John Healy</w:t>
      </w:r>
    </w:p>
  </w:footnote>
  <w:footnote w:id="40">
    <w:p w14:paraId="740E1E14" w14:textId="77777777" w:rsidR="006423FA" w:rsidRDefault="006423FA" w:rsidP="006423FA">
      <w:pPr>
        <w:pStyle w:val="af1"/>
      </w:pPr>
      <w:r>
        <w:rPr>
          <w:rStyle w:val="FootnoteReference"/>
        </w:rPr>
        <w:footnoteRef/>
      </w:r>
      <w:r>
        <w:rPr>
          <w:rtl/>
        </w:rPr>
        <w:t xml:space="preserve"> </w:t>
      </w:r>
      <w:r w:rsidRPr="001615AC">
        <w:rPr>
          <w:rFonts w:cs="B Nazanin"/>
          <w:sz w:val="20"/>
        </w:rPr>
        <w:t>James Melville</w:t>
      </w:r>
    </w:p>
  </w:footnote>
  <w:footnote w:id="41">
    <w:p w14:paraId="71173EDE" w14:textId="77777777" w:rsidR="006423FA" w:rsidRDefault="006423FA" w:rsidP="006423FA">
      <w:pPr>
        <w:pStyle w:val="af1"/>
      </w:pPr>
      <w:r>
        <w:rPr>
          <w:rStyle w:val="FootnoteReference"/>
        </w:rPr>
        <w:footnoteRef/>
      </w:r>
      <w:r>
        <w:rPr>
          <w:rtl/>
        </w:rPr>
        <w:t xml:space="preserve"> </w:t>
      </w:r>
      <w:r w:rsidRPr="00A812B7">
        <w:rPr>
          <w:rFonts w:asciiTheme="majorBidi" w:hAnsiTheme="majorBidi" w:cstheme="majorBidi"/>
        </w:rPr>
        <w:t>Principal component analysis</w:t>
      </w:r>
    </w:p>
  </w:footnote>
  <w:footnote w:id="42">
    <w:p w14:paraId="11953A4D" w14:textId="77777777" w:rsidR="006423FA" w:rsidRPr="003778E6" w:rsidRDefault="006423FA" w:rsidP="009A313D">
      <w:pPr>
        <w:pStyle w:val="af1"/>
      </w:pPr>
      <w:r w:rsidRPr="003778E6">
        <w:rPr>
          <w:rStyle w:val="FootnoteReference"/>
          <w:rFonts w:asciiTheme="majorBidi" w:hAnsiTheme="majorBidi" w:cstheme="majorBidi"/>
        </w:rPr>
        <w:footnoteRef/>
      </w:r>
      <w:r w:rsidRPr="003778E6">
        <w:rPr>
          <w:rtl/>
        </w:rPr>
        <w:t xml:space="preserve"> </w:t>
      </w:r>
      <w:r w:rsidRPr="003778E6">
        <w:t>https://github.com/eamid/examples/blob/master/TriMap.ipynb</w:t>
      </w:r>
    </w:p>
  </w:footnote>
  <w:footnote w:id="43">
    <w:p w14:paraId="697B14AD" w14:textId="77777777" w:rsidR="00A86965" w:rsidRDefault="00A86965" w:rsidP="00A86965">
      <w:pPr>
        <w:pStyle w:val="af1"/>
      </w:pPr>
      <w:r>
        <w:rPr>
          <w:rStyle w:val="FootnoteReference"/>
        </w:rPr>
        <w:footnoteRef/>
      </w:r>
      <w:r>
        <w:rPr>
          <w:rtl/>
        </w:rPr>
        <w:t xml:space="preserve"> </w:t>
      </w:r>
      <w:r>
        <w:t>Multi Dimensional Scale</w:t>
      </w:r>
    </w:p>
  </w:footnote>
  <w:footnote w:id="44">
    <w:p w14:paraId="54820AB7" w14:textId="77777777" w:rsidR="00567AAF" w:rsidRDefault="00567AAF" w:rsidP="00567AAF">
      <w:pPr>
        <w:pStyle w:val="af1"/>
      </w:pPr>
      <w:r>
        <w:rPr>
          <w:rStyle w:val="FootnoteReference"/>
        </w:rPr>
        <w:footnoteRef/>
      </w:r>
      <w:r>
        <w:rPr>
          <w:rtl/>
        </w:rPr>
        <w:t xml:space="preserve"> </w:t>
      </w:r>
      <w:r w:rsidRPr="004B313E">
        <w:t>https://rasa.com/blog/exploring-semantic-map-embeddings-1/</w:t>
      </w:r>
    </w:p>
  </w:footnote>
  <w:footnote w:id="45">
    <w:p w14:paraId="175A3BA0" w14:textId="77777777" w:rsidR="00567AAF" w:rsidRPr="004B313E" w:rsidRDefault="00567AAF" w:rsidP="000518C1">
      <w:pPr>
        <w:pStyle w:val="af1"/>
      </w:pPr>
      <w:r w:rsidRPr="004B313E">
        <w:rPr>
          <w:rStyle w:val="FootnoteReference"/>
          <w:rFonts w:asciiTheme="majorBidi" w:hAnsiTheme="majorBidi" w:cstheme="majorBidi"/>
        </w:rPr>
        <w:footnoteRef/>
      </w:r>
      <w:r w:rsidRPr="004B313E">
        <w:rPr>
          <w:rtl/>
        </w:rPr>
        <w:t xml:space="preserve"> </w:t>
      </w:r>
      <w:r w:rsidRPr="004B313E">
        <w:t>https://towardsdatascience.com/9-distance-measures-in-data-science-918109d069fa</w:t>
      </w:r>
    </w:p>
  </w:footnote>
  <w:footnote w:id="46">
    <w:p w14:paraId="2F00FE31" w14:textId="77777777" w:rsidR="000518C1" w:rsidRDefault="000518C1" w:rsidP="000518C1">
      <w:pPr>
        <w:pStyle w:val="af1"/>
      </w:pPr>
      <w:r>
        <w:rPr>
          <w:rStyle w:val="FootnoteReference"/>
        </w:rPr>
        <w:footnoteRef/>
      </w:r>
      <w:r>
        <w:rPr>
          <w:rtl/>
        </w:rPr>
        <w:t xml:space="preserve"> </w:t>
      </w:r>
      <w:r>
        <w:t>Hamming</w:t>
      </w:r>
    </w:p>
  </w:footnote>
  <w:footnote w:id="47">
    <w:p w14:paraId="31573653" w14:textId="77777777" w:rsidR="00A6152D" w:rsidRPr="00E96220" w:rsidRDefault="00A6152D" w:rsidP="00E96220">
      <w:pPr>
        <w:pStyle w:val="af1"/>
        <w:rPr>
          <w:lang w:val="en-US"/>
        </w:rPr>
      </w:pPr>
      <w:r w:rsidRPr="004B313E">
        <w:rPr>
          <w:rStyle w:val="FootnoteReference"/>
          <w:rFonts w:asciiTheme="majorBidi" w:hAnsiTheme="majorBidi" w:cstheme="majorBidi"/>
        </w:rPr>
        <w:footnoteRef/>
      </w:r>
      <w:r w:rsidRPr="004B313E">
        <w:rPr>
          <w:rtl/>
        </w:rPr>
        <w:t xml:space="preserve"> </w:t>
      </w:r>
      <w:r w:rsidRPr="004B313E">
        <w:t>Jaccard</w:t>
      </w:r>
    </w:p>
  </w:footnote>
  <w:footnote w:id="48">
    <w:p w14:paraId="2354A891" w14:textId="77777777" w:rsidR="00E96220" w:rsidRDefault="00E96220" w:rsidP="00E96220">
      <w:pPr>
        <w:pStyle w:val="af1"/>
      </w:pPr>
      <w:r w:rsidRPr="004B313E">
        <w:rPr>
          <w:rStyle w:val="FootnoteReference"/>
          <w:rFonts w:asciiTheme="majorBidi" w:hAnsiTheme="majorBidi" w:cstheme="majorBidi"/>
        </w:rPr>
        <w:footnoteRef/>
      </w:r>
      <w:r w:rsidRPr="004B313E">
        <w:rPr>
          <w:rtl/>
        </w:rPr>
        <w:t xml:space="preserve"> </w:t>
      </w:r>
      <w:r w:rsidRPr="004B313E">
        <w:t>Levenstein</w:t>
      </w:r>
    </w:p>
  </w:footnote>
  <w:footnote w:id="49">
    <w:p w14:paraId="03C6429E" w14:textId="77777777" w:rsidR="00E96220" w:rsidRPr="004B313E" w:rsidRDefault="00E96220" w:rsidP="00E96220">
      <w:pPr>
        <w:pStyle w:val="af1"/>
      </w:pPr>
      <w:r w:rsidRPr="004B313E">
        <w:rPr>
          <w:rStyle w:val="FootnoteReference"/>
          <w:rFonts w:asciiTheme="majorBidi" w:hAnsiTheme="majorBidi" w:cstheme="majorBidi"/>
        </w:rPr>
        <w:footnoteRef/>
      </w:r>
      <w:r w:rsidRPr="004B313E">
        <w:rPr>
          <w:rtl/>
        </w:rPr>
        <w:t xml:space="preserve"> </w:t>
      </w:r>
      <w:r w:rsidRPr="004B313E">
        <w:t>https://yuminlee2.medium.com/levenshtein-distance-1080038a4d9</w:t>
      </w:r>
    </w:p>
  </w:footnote>
  <w:footnote w:id="50">
    <w:p w14:paraId="600935CB" w14:textId="77777777" w:rsidR="00E96220" w:rsidRPr="004B313E" w:rsidRDefault="00E96220" w:rsidP="00E96220">
      <w:pPr>
        <w:pStyle w:val="af1"/>
      </w:pPr>
      <w:r w:rsidRPr="004B313E">
        <w:rPr>
          <w:rStyle w:val="FootnoteReference"/>
          <w:rFonts w:asciiTheme="majorBidi" w:hAnsiTheme="majorBidi" w:cstheme="majorBidi"/>
        </w:rPr>
        <w:footnoteRef/>
      </w:r>
      <w:r w:rsidRPr="004B313E">
        <w:rPr>
          <w:rtl/>
        </w:rPr>
        <w:t xml:space="preserve"> </w:t>
      </w:r>
      <w:r w:rsidRPr="004B313E">
        <w:t>Chebyshev</w:t>
      </w:r>
    </w:p>
  </w:footnote>
  <w:footnote w:id="51">
    <w:p w14:paraId="31DE7F69" w14:textId="77777777" w:rsidR="008A01F5" w:rsidRPr="008A01F5" w:rsidRDefault="008A01F5" w:rsidP="00406521">
      <w:pPr>
        <w:pStyle w:val="af1"/>
        <w:rPr>
          <w:lang w:val="en-US"/>
        </w:rPr>
      </w:pPr>
      <w:r w:rsidRPr="003307D9">
        <w:rPr>
          <w:rStyle w:val="FootnoteReference"/>
          <w:rFonts w:asciiTheme="majorBidi" w:hAnsiTheme="majorBidi" w:cstheme="majorBidi"/>
        </w:rPr>
        <w:footnoteRef/>
      </w:r>
      <w:r w:rsidRPr="003307D9">
        <w:rPr>
          <w:rtl/>
        </w:rPr>
        <w:t xml:space="preserve"> </w:t>
      </w:r>
      <w:r w:rsidRPr="003307D9">
        <w:t>Knowledge Graph</w:t>
      </w:r>
    </w:p>
  </w:footnote>
  <w:footnote w:id="52">
    <w:p w14:paraId="3FCAA188" w14:textId="77777777" w:rsidR="008A01F5" w:rsidRPr="008A01F5" w:rsidRDefault="008A01F5" w:rsidP="00406521">
      <w:pPr>
        <w:pStyle w:val="af1"/>
        <w:rPr>
          <w:lang w:val="en-US"/>
        </w:rPr>
      </w:pPr>
      <w:r w:rsidRPr="003307D9">
        <w:rPr>
          <w:rStyle w:val="FootnoteReference"/>
          <w:rFonts w:asciiTheme="majorBidi" w:hAnsiTheme="majorBidi" w:cstheme="majorBidi"/>
        </w:rPr>
        <w:footnoteRef/>
      </w:r>
      <w:r w:rsidRPr="003307D9">
        <w:rPr>
          <w:rtl/>
        </w:rPr>
        <w:t xml:space="preserve"> </w:t>
      </w:r>
      <w:r w:rsidRPr="003307D9">
        <w:t>MultiModal</w:t>
      </w:r>
    </w:p>
  </w:footnote>
  <w:footnote w:id="53">
    <w:p w14:paraId="6410C1B3" w14:textId="77777777" w:rsidR="00A9461E" w:rsidRPr="009B7DBB" w:rsidRDefault="00A9461E" w:rsidP="00A9461E">
      <w:pPr>
        <w:pStyle w:val="af1"/>
      </w:pPr>
      <w:r w:rsidRPr="009B7DBB">
        <w:rPr>
          <w:rStyle w:val="FootnoteReference"/>
          <w:rFonts w:asciiTheme="majorBidi" w:hAnsiTheme="majorBidi" w:cstheme="majorBidi"/>
        </w:rPr>
        <w:footnoteRef/>
      </w:r>
      <w:r w:rsidRPr="009B7DBB">
        <w:rPr>
          <w:rtl/>
        </w:rPr>
        <w:t xml:space="preserve"> </w:t>
      </w:r>
      <w:r w:rsidRPr="009B7DBB">
        <w:t>Zhang</w:t>
      </w:r>
    </w:p>
  </w:footnote>
  <w:footnote w:id="54">
    <w:p w14:paraId="71E3DBC6" w14:textId="77777777" w:rsidR="00A9461E" w:rsidRPr="005C1E46" w:rsidRDefault="00A9461E" w:rsidP="00A9461E">
      <w:pPr>
        <w:pStyle w:val="af1"/>
        <w:rPr>
          <w:lang w:val="en-US"/>
        </w:rPr>
      </w:pPr>
      <w:r w:rsidRPr="009B7DBB">
        <w:rPr>
          <w:rStyle w:val="FootnoteReference"/>
          <w:rFonts w:asciiTheme="majorBidi" w:hAnsiTheme="majorBidi" w:cstheme="majorBidi"/>
        </w:rPr>
        <w:footnoteRef/>
      </w:r>
      <w:r w:rsidRPr="009B7DBB">
        <w:rPr>
          <w:rtl/>
        </w:rPr>
        <w:t xml:space="preserve"> </w:t>
      </w:r>
      <w:r w:rsidRPr="009B7DBB">
        <w:t>Question &amp; Answering- Graph Neural Network</w:t>
      </w:r>
    </w:p>
  </w:footnote>
  <w:footnote w:id="55">
    <w:p w14:paraId="4D731C69" w14:textId="77777777" w:rsidR="00A9461E" w:rsidRPr="009B7DBB" w:rsidRDefault="00A9461E" w:rsidP="00A9461E">
      <w:pPr>
        <w:pStyle w:val="af1"/>
      </w:pPr>
      <w:r w:rsidRPr="009B7DBB">
        <w:rPr>
          <w:rStyle w:val="FootnoteReference"/>
          <w:rFonts w:asciiTheme="majorBidi" w:hAnsiTheme="majorBidi" w:cstheme="majorBidi"/>
        </w:rPr>
        <w:footnoteRef/>
      </w:r>
      <w:r w:rsidRPr="009B7DBB">
        <w:rPr>
          <w:rtl/>
        </w:rPr>
        <w:t xml:space="preserve"> </w:t>
      </w:r>
      <w:r w:rsidRPr="009B7DBB">
        <w:rPr>
          <w:sz w:val="20"/>
        </w:rPr>
        <w:t>Yasunaga</w:t>
      </w:r>
    </w:p>
  </w:footnote>
  <w:footnote w:id="56">
    <w:p w14:paraId="2177EC6A" w14:textId="77777777" w:rsidR="00A9461E" w:rsidRPr="005C1E46" w:rsidRDefault="00A9461E" w:rsidP="00A9461E">
      <w:pPr>
        <w:pStyle w:val="af1"/>
        <w:rPr>
          <w:lang w:val="en-US"/>
        </w:rPr>
      </w:pPr>
      <w:r w:rsidRPr="004F1F08">
        <w:rPr>
          <w:rStyle w:val="FootnoteReference"/>
          <w:rFonts w:asciiTheme="majorBidi" w:hAnsiTheme="majorBidi" w:cstheme="majorBidi"/>
        </w:rPr>
        <w:footnoteRef/>
      </w:r>
      <w:r w:rsidRPr="004F1F08">
        <w:rPr>
          <w:rtl/>
        </w:rPr>
        <w:t xml:space="preserve"> </w:t>
      </w:r>
      <w:r w:rsidRPr="004F1F08">
        <w:t>Vector Space Model</w:t>
      </w:r>
    </w:p>
  </w:footnote>
  <w:footnote w:id="57">
    <w:p w14:paraId="10B55F2D" w14:textId="77777777" w:rsidR="00A9461E" w:rsidRPr="004F1F08" w:rsidRDefault="00A9461E" w:rsidP="00A9461E">
      <w:pPr>
        <w:pStyle w:val="af1"/>
      </w:pPr>
      <w:r w:rsidRPr="004F1F08">
        <w:rPr>
          <w:rStyle w:val="FootnoteReference"/>
          <w:rFonts w:asciiTheme="majorBidi" w:hAnsiTheme="majorBidi" w:cstheme="majorBidi"/>
        </w:rPr>
        <w:footnoteRef/>
      </w:r>
      <w:r w:rsidRPr="004F1F08">
        <w:rPr>
          <w:rtl/>
        </w:rPr>
        <w:t xml:space="preserve"> </w:t>
      </w:r>
      <w:r w:rsidRPr="004F1F08">
        <w:t>Salton</w:t>
      </w:r>
    </w:p>
  </w:footnote>
  <w:footnote w:id="58">
    <w:p w14:paraId="3925C47E" w14:textId="77777777" w:rsidR="00A9461E" w:rsidRPr="005C1E46" w:rsidRDefault="00A9461E" w:rsidP="00A9461E">
      <w:pPr>
        <w:pStyle w:val="af1"/>
        <w:rPr>
          <w:lang w:val="en-US"/>
        </w:rPr>
      </w:pPr>
      <w:r w:rsidRPr="004F1F08">
        <w:rPr>
          <w:rStyle w:val="FootnoteReference"/>
          <w:rFonts w:asciiTheme="majorBidi" w:hAnsiTheme="majorBidi" w:cstheme="majorBidi"/>
        </w:rPr>
        <w:footnoteRef/>
      </w:r>
      <w:r w:rsidRPr="004F1F08">
        <w:rPr>
          <w:rtl/>
        </w:rPr>
        <w:t xml:space="preserve"> </w:t>
      </w:r>
      <w:r w:rsidRPr="004F1F08">
        <w:t>Hinrich Schutze</w:t>
      </w:r>
    </w:p>
  </w:footnote>
  <w:footnote w:id="59">
    <w:p w14:paraId="78EFD935" w14:textId="77777777" w:rsidR="00A9461E" w:rsidRPr="004F1F08" w:rsidRDefault="00A9461E" w:rsidP="00A9461E">
      <w:pPr>
        <w:pStyle w:val="af1"/>
      </w:pPr>
      <w:r w:rsidRPr="004F1F08">
        <w:rPr>
          <w:rStyle w:val="FootnoteReference"/>
          <w:rFonts w:asciiTheme="majorBidi" w:hAnsiTheme="majorBidi" w:cstheme="majorBidi"/>
        </w:rPr>
        <w:footnoteRef/>
      </w:r>
      <w:r w:rsidRPr="004F1F08">
        <w:rPr>
          <w:rtl/>
        </w:rPr>
        <w:t xml:space="preserve"> </w:t>
      </w:r>
      <w:r w:rsidRPr="004F1F08">
        <w:t>Word Space Model</w:t>
      </w:r>
    </w:p>
  </w:footnote>
  <w:footnote w:id="60">
    <w:p w14:paraId="246CB261" w14:textId="77777777" w:rsidR="00A9461E" w:rsidRDefault="00A9461E" w:rsidP="00A9461E">
      <w:pPr>
        <w:pStyle w:val="af1"/>
      </w:pPr>
      <w:r>
        <w:rPr>
          <w:rStyle w:val="FootnoteReference"/>
        </w:rPr>
        <w:footnoteRef/>
      </w:r>
      <w:r>
        <w:rPr>
          <w:rtl/>
        </w:rPr>
        <w:t xml:space="preserve"> </w:t>
      </w:r>
      <w:r w:rsidRPr="004F1F08">
        <w:t>Sahlgren</w:t>
      </w:r>
    </w:p>
  </w:footnote>
  <w:footnote w:id="61">
    <w:p w14:paraId="7903EAE8" w14:textId="77777777" w:rsidR="00A9461E" w:rsidRPr="004F1F08" w:rsidRDefault="00A9461E" w:rsidP="00A9461E">
      <w:pPr>
        <w:pStyle w:val="af1"/>
      </w:pPr>
      <w:r w:rsidRPr="004F1F08">
        <w:rPr>
          <w:rStyle w:val="FootnoteReference"/>
          <w:rFonts w:asciiTheme="majorBidi" w:hAnsiTheme="majorBidi" w:cstheme="majorBidi"/>
        </w:rPr>
        <w:footnoteRef/>
      </w:r>
      <w:r w:rsidRPr="004F1F08">
        <w:rPr>
          <w:rtl/>
        </w:rPr>
        <w:t xml:space="preserve"> </w:t>
      </w:r>
      <w:r w:rsidRPr="004F1F08">
        <w:t>Fernand de Sausurre</w:t>
      </w:r>
    </w:p>
  </w:footnote>
  <w:footnote w:id="62">
    <w:p w14:paraId="2657C4E9" w14:textId="77777777" w:rsidR="00A9461E" w:rsidRPr="004F1F08" w:rsidRDefault="00A9461E" w:rsidP="00A9461E">
      <w:pPr>
        <w:pStyle w:val="af1"/>
      </w:pPr>
      <w:r w:rsidRPr="004F1F08">
        <w:rPr>
          <w:rStyle w:val="FootnoteReference"/>
          <w:rFonts w:asciiTheme="majorBidi" w:hAnsiTheme="majorBidi" w:cstheme="majorBidi"/>
        </w:rPr>
        <w:footnoteRef/>
      </w:r>
      <w:r w:rsidRPr="004F1F08">
        <w:rPr>
          <w:rtl/>
        </w:rPr>
        <w:t xml:space="preserve"> </w:t>
      </w:r>
      <w:r w:rsidRPr="004F1F08">
        <w:t>Lowe</w:t>
      </w:r>
    </w:p>
  </w:footnote>
  <w:footnote w:id="63">
    <w:p w14:paraId="4DDBE53E" w14:textId="77777777" w:rsidR="00A9461E" w:rsidRPr="005C1E46" w:rsidRDefault="00A9461E" w:rsidP="00A9461E">
      <w:pPr>
        <w:pStyle w:val="af1"/>
        <w:rPr>
          <w:lang w:val="en-US"/>
        </w:rPr>
      </w:pPr>
      <w:r w:rsidRPr="00016061">
        <w:rPr>
          <w:rStyle w:val="FootnoteReference"/>
          <w:rFonts w:asciiTheme="majorBidi" w:hAnsiTheme="majorBidi" w:cstheme="majorBidi"/>
        </w:rPr>
        <w:footnoteRef/>
      </w:r>
      <w:r w:rsidRPr="00016061">
        <w:rPr>
          <w:rtl/>
        </w:rPr>
        <w:t xml:space="preserve"> </w:t>
      </w:r>
      <w:r w:rsidRPr="00016061">
        <w:t>smoothing</w:t>
      </w:r>
    </w:p>
  </w:footnote>
  <w:footnote w:id="64">
    <w:p w14:paraId="07F66181" w14:textId="77777777" w:rsidR="00A9461E" w:rsidRDefault="00A9461E" w:rsidP="00A9461E">
      <w:pPr>
        <w:pStyle w:val="af1"/>
      </w:pPr>
      <w:r w:rsidRPr="00016061">
        <w:rPr>
          <w:rStyle w:val="FootnoteReference"/>
          <w:rFonts w:asciiTheme="majorBidi" w:hAnsiTheme="majorBidi" w:cstheme="majorBidi"/>
        </w:rPr>
        <w:footnoteRef/>
      </w:r>
      <w:r w:rsidRPr="00016061">
        <w:rPr>
          <w:rtl/>
        </w:rPr>
        <w:t xml:space="preserve"> </w:t>
      </w:r>
      <w:r w:rsidRPr="00016061">
        <w:t>Juarfsky &amp; Martin</w:t>
      </w:r>
    </w:p>
  </w:footnote>
  <w:footnote w:id="65">
    <w:p w14:paraId="120758F9" w14:textId="77777777" w:rsidR="00A9461E" w:rsidRPr="00016061" w:rsidRDefault="00A9461E" w:rsidP="00A9461E">
      <w:pPr>
        <w:pStyle w:val="af1"/>
      </w:pPr>
      <w:r w:rsidRPr="00016061">
        <w:rPr>
          <w:rStyle w:val="FootnoteReference"/>
          <w:rFonts w:asciiTheme="majorBidi" w:hAnsiTheme="majorBidi" w:cstheme="majorBidi"/>
        </w:rPr>
        <w:footnoteRef/>
      </w:r>
      <w:r w:rsidRPr="00016061">
        <w:rPr>
          <w:rtl/>
        </w:rPr>
        <w:t xml:space="preserve"> </w:t>
      </w:r>
      <w:r w:rsidRPr="00016061">
        <w:t>Lin</w:t>
      </w:r>
    </w:p>
  </w:footnote>
  <w:footnote w:id="66">
    <w:p w14:paraId="3EED0A65" w14:textId="77777777" w:rsidR="00A9461E" w:rsidRDefault="00A9461E" w:rsidP="00A9461E">
      <w:pPr>
        <w:pStyle w:val="af1"/>
      </w:pPr>
      <w:r w:rsidRPr="00016061">
        <w:rPr>
          <w:rStyle w:val="FootnoteReference"/>
          <w:rFonts w:asciiTheme="majorBidi" w:hAnsiTheme="majorBidi" w:cstheme="majorBidi"/>
        </w:rPr>
        <w:footnoteRef/>
      </w:r>
      <w:r w:rsidRPr="00016061">
        <w:rPr>
          <w:rtl/>
        </w:rPr>
        <w:t xml:space="preserve"> </w:t>
      </w:r>
      <w:r w:rsidRPr="00016061">
        <w:t>Pointwise Mutual Information</w:t>
      </w:r>
    </w:p>
  </w:footnote>
  <w:footnote w:id="67">
    <w:p w14:paraId="26B4988A" w14:textId="77777777" w:rsidR="00A9461E" w:rsidRPr="00016061" w:rsidRDefault="00A9461E" w:rsidP="00A9461E">
      <w:pPr>
        <w:pStyle w:val="af1"/>
      </w:pPr>
      <w:r>
        <w:rPr>
          <w:rStyle w:val="FootnoteReference"/>
        </w:rPr>
        <w:footnoteRef/>
      </w:r>
      <w:r w:rsidRPr="00016061">
        <w:rPr>
          <w:rtl/>
        </w:rPr>
        <w:t xml:space="preserve"> </w:t>
      </w:r>
      <w:r w:rsidRPr="00016061">
        <w:t>Deerwester</w:t>
      </w:r>
    </w:p>
  </w:footnote>
  <w:footnote w:id="68">
    <w:p w14:paraId="0C265668" w14:textId="77777777" w:rsidR="00A9461E" w:rsidRPr="00016061" w:rsidRDefault="00A9461E" w:rsidP="00A9461E">
      <w:pPr>
        <w:pStyle w:val="af1"/>
      </w:pPr>
      <w:r w:rsidRPr="00016061">
        <w:rPr>
          <w:rStyle w:val="FootnoteReference"/>
          <w:rFonts w:asciiTheme="majorBidi" w:hAnsiTheme="majorBidi" w:cstheme="majorBidi"/>
        </w:rPr>
        <w:footnoteRef/>
      </w:r>
      <w:r w:rsidRPr="00016061">
        <w:rPr>
          <w:rtl/>
        </w:rPr>
        <w:t xml:space="preserve"> </w:t>
      </w:r>
      <w:r w:rsidRPr="00016061">
        <w:t>Latent Semantic Indexing</w:t>
      </w:r>
    </w:p>
  </w:footnote>
  <w:footnote w:id="69">
    <w:p w14:paraId="35CD841C" w14:textId="77777777" w:rsidR="00A9461E" w:rsidRPr="00A9461E" w:rsidRDefault="00A9461E" w:rsidP="00A9461E">
      <w:pPr>
        <w:pStyle w:val="af1"/>
        <w:rPr>
          <w:lang w:val="en-US"/>
        </w:rPr>
      </w:pPr>
      <w:r w:rsidRPr="00016061">
        <w:rPr>
          <w:rStyle w:val="FootnoteReference"/>
          <w:rFonts w:asciiTheme="majorBidi" w:hAnsiTheme="majorBidi" w:cstheme="majorBidi"/>
        </w:rPr>
        <w:footnoteRef/>
      </w:r>
      <w:r w:rsidRPr="00016061">
        <w:rPr>
          <w:rtl/>
        </w:rPr>
        <w:t xml:space="preserve"> </w:t>
      </w:r>
      <w:r w:rsidRPr="00016061">
        <w:t>Latent Semantic Analysis</w:t>
      </w:r>
    </w:p>
  </w:footnote>
  <w:footnote w:id="70">
    <w:p w14:paraId="6EEBCA8D" w14:textId="7E873D81" w:rsidR="00157020" w:rsidRPr="00157020" w:rsidRDefault="00157020" w:rsidP="00157020">
      <w:pPr>
        <w:pStyle w:val="af1"/>
      </w:pPr>
      <w:r>
        <w:rPr>
          <w:rStyle w:val="FootnoteReference"/>
        </w:rPr>
        <w:footnoteRef/>
      </w:r>
      <w:r>
        <w:t xml:space="preserve"> Lenci</w:t>
      </w:r>
    </w:p>
  </w:footnote>
  <w:footnote w:id="71">
    <w:p w14:paraId="543875C9" w14:textId="77777777" w:rsidR="00F66DE9" w:rsidRPr="00016061" w:rsidRDefault="00F66DE9" w:rsidP="00157020">
      <w:pPr>
        <w:pStyle w:val="af1"/>
      </w:pPr>
      <w:r w:rsidRPr="00016061">
        <w:rPr>
          <w:rStyle w:val="FootnoteReference"/>
          <w:rFonts w:asciiTheme="majorBidi" w:hAnsiTheme="majorBidi" w:cstheme="majorBidi"/>
        </w:rPr>
        <w:footnoteRef/>
      </w:r>
      <w:r w:rsidRPr="00016061">
        <w:rPr>
          <w:rtl/>
        </w:rPr>
        <w:t xml:space="preserve"> </w:t>
      </w:r>
      <w:r w:rsidRPr="00016061">
        <w:t>Distributional Semantic Model</w:t>
      </w:r>
    </w:p>
  </w:footnote>
  <w:footnote w:id="72">
    <w:p w14:paraId="6633854C" w14:textId="77777777" w:rsidR="001E4DA2" w:rsidRPr="009B6D66" w:rsidRDefault="001E4DA2" w:rsidP="00157020">
      <w:pPr>
        <w:pStyle w:val="af1"/>
      </w:pPr>
      <w:r w:rsidRPr="009B6D66">
        <w:rPr>
          <w:rStyle w:val="FootnoteReference"/>
          <w:rFonts w:asciiTheme="majorBidi" w:hAnsiTheme="majorBidi" w:cstheme="majorBidi"/>
        </w:rPr>
        <w:footnoteRef/>
      </w:r>
      <w:r w:rsidRPr="009B6D66">
        <w:rPr>
          <w:rtl/>
        </w:rPr>
        <w:t xml:space="preserve"> </w:t>
      </w:r>
      <w:r w:rsidRPr="009B6D66">
        <w:t>Sutskever</w:t>
      </w:r>
    </w:p>
  </w:footnote>
  <w:footnote w:id="73">
    <w:p w14:paraId="370FD52F" w14:textId="6E5580DF" w:rsidR="00157020" w:rsidRPr="00157020" w:rsidRDefault="00157020" w:rsidP="00157020">
      <w:pPr>
        <w:pStyle w:val="af1"/>
        <w:rPr>
          <w:lang w:val="en-US"/>
        </w:rPr>
      </w:pPr>
      <w:r>
        <w:rPr>
          <w:rStyle w:val="FootnoteReference"/>
        </w:rPr>
        <w:footnoteRef/>
      </w:r>
      <w:r>
        <w:t xml:space="preserve"> </w:t>
      </w:r>
      <w:r w:rsidRPr="00157020">
        <w:t>Recurrent Neural Networks</w:t>
      </w:r>
    </w:p>
  </w:footnote>
  <w:footnote w:id="74">
    <w:p w14:paraId="11CC1EDA" w14:textId="77777777" w:rsidR="001E4DA2" w:rsidRDefault="001E4DA2" w:rsidP="001E4DA2">
      <w:pPr>
        <w:pStyle w:val="af1"/>
      </w:pPr>
      <w:r>
        <w:rPr>
          <w:rStyle w:val="FootnoteReference"/>
        </w:rPr>
        <w:footnoteRef/>
      </w:r>
      <w:r>
        <w:rPr>
          <w:rtl/>
        </w:rPr>
        <w:t xml:space="preserve"> </w:t>
      </w:r>
      <w:r>
        <w:t>Collobert &amp; Weston</w:t>
      </w:r>
    </w:p>
  </w:footnote>
  <w:footnote w:id="75">
    <w:p w14:paraId="5EC85B39" w14:textId="77777777" w:rsidR="001E4DA2" w:rsidRDefault="001E4DA2" w:rsidP="001E4DA2">
      <w:pPr>
        <w:pStyle w:val="af1"/>
      </w:pPr>
      <w:r>
        <w:rPr>
          <w:rStyle w:val="FootnoteReference"/>
        </w:rPr>
        <w:footnoteRef/>
      </w:r>
      <w:r>
        <w:rPr>
          <w:rtl/>
        </w:rPr>
        <w:t xml:space="preserve"> </w:t>
      </w:r>
      <w:r>
        <w:t>Bengio</w:t>
      </w:r>
    </w:p>
  </w:footnote>
  <w:footnote w:id="76">
    <w:p w14:paraId="5CE3F502" w14:textId="77777777" w:rsidR="001E4DA2" w:rsidRDefault="001E4DA2" w:rsidP="001E4DA2">
      <w:pPr>
        <w:pStyle w:val="af1"/>
      </w:pPr>
      <w:r>
        <w:rPr>
          <w:rStyle w:val="FootnoteReference"/>
        </w:rPr>
        <w:footnoteRef/>
      </w:r>
      <w:r>
        <w:rPr>
          <w:rtl/>
        </w:rPr>
        <w:t xml:space="preserve"> </w:t>
      </w:r>
      <w:r>
        <w:t>Mikolov</w:t>
      </w:r>
    </w:p>
  </w:footnote>
  <w:footnote w:id="77">
    <w:p w14:paraId="5BB62E7B" w14:textId="469FFE5F" w:rsidR="001E648A" w:rsidRDefault="001E648A">
      <w:pPr>
        <w:pStyle w:val="FootnoteText"/>
        <w:rPr>
          <w:rtl/>
        </w:rPr>
      </w:pPr>
      <w:r>
        <w:rPr>
          <w:rStyle w:val="FootnoteReference"/>
        </w:rPr>
        <w:footnoteRef/>
      </w:r>
      <w:r>
        <w:t xml:space="preserve"> </w:t>
      </w:r>
      <w:r w:rsidRPr="001E648A">
        <w:rPr>
          <w:rStyle w:val="Char3"/>
        </w:rPr>
        <w:t>Continues Bag Of Words</w:t>
      </w:r>
    </w:p>
  </w:footnote>
  <w:footnote w:id="78">
    <w:p w14:paraId="798E1E2D" w14:textId="77777777" w:rsidR="00A55358" w:rsidRDefault="00A55358" w:rsidP="00A55358">
      <w:pPr>
        <w:pStyle w:val="af1"/>
      </w:pPr>
      <w:r w:rsidRPr="00155CB6">
        <w:rPr>
          <w:rStyle w:val="FootnoteReference"/>
          <w:rFonts w:asciiTheme="majorBidi" w:hAnsiTheme="majorBidi" w:cstheme="majorBidi"/>
        </w:rPr>
        <w:footnoteRef/>
      </w:r>
      <w:r w:rsidRPr="00155CB6">
        <w:rPr>
          <w:rFonts w:asciiTheme="majorBidi" w:hAnsiTheme="majorBidi" w:cstheme="majorBidi"/>
          <w:rtl/>
        </w:rPr>
        <w:t xml:space="preserve"> </w:t>
      </w:r>
      <w:r w:rsidRPr="00155CB6">
        <w:rPr>
          <w:rFonts w:asciiTheme="majorBidi" w:hAnsiTheme="majorBidi" w:cstheme="majorBidi"/>
        </w:rPr>
        <w:t>Piotr Bojanowski</w:t>
      </w:r>
    </w:p>
  </w:footnote>
  <w:footnote w:id="79">
    <w:p w14:paraId="5C28A3CD" w14:textId="77777777" w:rsidR="00A55358" w:rsidRPr="00DC173C" w:rsidRDefault="00A55358" w:rsidP="00A55358">
      <w:pPr>
        <w:pStyle w:val="af1"/>
      </w:pPr>
      <w:r w:rsidRPr="00DC173C">
        <w:rPr>
          <w:rStyle w:val="FootnoteReference"/>
          <w:rFonts w:asciiTheme="majorBidi" w:hAnsiTheme="majorBidi" w:cstheme="majorBidi"/>
        </w:rPr>
        <w:footnoteRef/>
      </w:r>
      <w:r w:rsidRPr="00DC173C">
        <w:rPr>
          <w:rtl/>
        </w:rPr>
        <w:t xml:space="preserve"> </w:t>
      </w:r>
      <w:r w:rsidRPr="00DC173C">
        <w:t>Pennington</w:t>
      </w:r>
    </w:p>
  </w:footnote>
  <w:footnote w:id="80">
    <w:p w14:paraId="1E20C844" w14:textId="77777777" w:rsidR="00A55358" w:rsidRPr="00DC173C" w:rsidRDefault="00A55358" w:rsidP="00A55358">
      <w:pPr>
        <w:pStyle w:val="af1"/>
      </w:pPr>
      <w:r w:rsidRPr="00DC173C">
        <w:rPr>
          <w:rStyle w:val="FootnoteReference"/>
          <w:rFonts w:asciiTheme="majorBidi" w:hAnsiTheme="majorBidi" w:cstheme="majorBidi"/>
        </w:rPr>
        <w:footnoteRef/>
      </w:r>
      <w:r w:rsidRPr="00DC173C">
        <w:rPr>
          <w:rtl/>
        </w:rPr>
        <w:t xml:space="preserve"> </w:t>
      </w:r>
      <w:r w:rsidRPr="00DC173C">
        <w:t>Hill</w:t>
      </w:r>
    </w:p>
  </w:footnote>
  <w:footnote w:id="81">
    <w:p w14:paraId="6AAF958B" w14:textId="77777777" w:rsidR="00A55358" w:rsidRDefault="00A55358" w:rsidP="00A55358">
      <w:pPr>
        <w:pStyle w:val="af1"/>
      </w:pPr>
      <w:r w:rsidRPr="00DC173C">
        <w:rPr>
          <w:rStyle w:val="FootnoteReference"/>
          <w:rFonts w:asciiTheme="majorBidi" w:hAnsiTheme="majorBidi" w:cstheme="majorBidi"/>
        </w:rPr>
        <w:footnoteRef/>
      </w:r>
      <w:r w:rsidRPr="00DC173C">
        <w:rPr>
          <w:rtl/>
        </w:rPr>
        <w:t xml:space="preserve"> </w:t>
      </w:r>
      <w:r w:rsidRPr="00DC173C">
        <w:t>Neural Machine Translation</w:t>
      </w:r>
    </w:p>
  </w:footnote>
  <w:footnote w:id="82">
    <w:p w14:paraId="50FA75F0" w14:textId="0D505BD2" w:rsidR="00A07232" w:rsidRDefault="00A07232" w:rsidP="00A07232">
      <w:pPr>
        <w:pStyle w:val="af1"/>
        <w:rPr>
          <w:rtl/>
        </w:rPr>
      </w:pPr>
      <w:r>
        <w:rPr>
          <w:rStyle w:val="FootnoteReference"/>
        </w:rPr>
        <w:footnoteRef/>
      </w:r>
      <w:r>
        <w:t xml:space="preserve"> </w:t>
      </w:r>
      <w:r w:rsidRPr="00CD23FA">
        <w:t>Luong</w:t>
      </w:r>
    </w:p>
  </w:footnote>
  <w:footnote w:id="83">
    <w:p w14:paraId="71C72AF4" w14:textId="77777777" w:rsidR="001E630A" w:rsidRPr="00386F8E" w:rsidRDefault="001E630A" w:rsidP="001E630A">
      <w:pPr>
        <w:pStyle w:val="af1"/>
      </w:pPr>
      <w:r w:rsidRPr="00386F8E">
        <w:rPr>
          <w:rStyle w:val="FootnoteReference"/>
          <w:rFonts w:asciiTheme="majorBidi" w:hAnsiTheme="majorBidi" w:cstheme="majorBidi"/>
        </w:rPr>
        <w:footnoteRef/>
      </w:r>
      <w:r w:rsidRPr="00386F8E">
        <w:rPr>
          <w:rtl/>
        </w:rPr>
        <w:t xml:space="preserve"> </w:t>
      </w:r>
      <w:r w:rsidRPr="00386F8E">
        <w:t>Semantic Folding Theory</w:t>
      </w:r>
    </w:p>
  </w:footnote>
  <w:footnote w:id="84">
    <w:p w14:paraId="24ACAFB5" w14:textId="1DEB523F" w:rsidR="000F1BE7" w:rsidRDefault="000F1BE7" w:rsidP="000F1BE7">
      <w:pPr>
        <w:pStyle w:val="af1"/>
        <w:rPr>
          <w:rtl/>
        </w:rPr>
      </w:pPr>
      <w:r>
        <w:rPr>
          <w:rStyle w:val="FootnoteReference"/>
        </w:rPr>
        <w:footnoteRef/>
      </w:r>
      <w:r>
        <w:t xml:space="preserve"> </w:t>
      </w:r>
      <w:r w:rsidRPr="000F1BE7">
        <w:t>Question Answering via Sentence Composition</w:t>
      </w:r>
    </w:p>
  </w:footnote>
  <w:footnote w:id="85">
    <w:p w14:paraId="5CF755DE" w14:textId="2FA63BA1" w:rsidR="000F1BE7" w:rsidRPr="000F1BE7" w:rsidRDefault="000F1BE7" w:rsidP="000F1BE7">
      <w:pPr>
        <w:pStyle w:val="af1"/>
        <w:rPr>
          <w:lang w:val="en-US"/>
        </w:rPr>
      </w:pPr>
      <w:r>
        <w:rPr>
          <w:rStyle w:val="FootnoteReference"/>
        </w:rPr>
        <w:footnoteRef/>
      </w:r>
      <w:r>
        <w:t xml:space="preserve"> </w:t>
      </w:r>
      <w:r>
        <w:rPr>
          <w:lang w:val="en-US"/>
        </w:rPr>
        <w:t>AI2 Reasoning Challenge</w:t>
      </w:r>
    </w:p>
  </w:footnote>
  <w:footnote w:id="86">
    <w:p w14:paraId="123D67E1" w14:textId="77777777" w:rsidR="003E7E69" w:rsidRPr="00711080" w:rsidRDefault="003E7E69" w:rsidP="003E7E69">
      <w:pPr>
        <w:pStyle w:val="af1"/>
      </w:pPr>
      <w:r w:rsidRPr="00711080">
        <w:rPr>
          <w:rStyle w:val="FootnoteReference"/>
          <w:rFonts w:asciiTheme="majorBidi" w:hAnsiTheme="majorBidi" w:cstheme="majorBidi"/>
        </w:rPr>
        <w:footnoteRef/>
      </w:r>
      <w:r w:rsidRPr="00711080">
        <w:rPr>
          <w:rtl/>
        </w:rPr>
        <w:t xml:space="preserve"> </w:t>
      </w:r>
      <w:r w:rsidRPr="00711080">
        <w:t>Multi-hop</w:t>
      </w:r>
    </w:p>
  </w:footnote>
  <w:footnote w:id="87">
    <w:p w14:paraId="5E7994A2" w14:textId="77777777" w:rsidR="003E7E69" w:rsidRPr="00711080" w:rsidRDefault="003E7E69" w:rsidP="003E7E69">
      <w:pPr>
        <w:pStyle w:val="af1"/>
      </w:pPr>
      <w:r w:rsidRPr="00711080">
        <w:rPr>
          <w:rStyle w:val="FootnoteReference"/>
          <w:rFonts w:asciiTheme="majorBidi" w:hAnsiTheme="majorBidi" w:cstheme="majorBidi"/>
        </w:rPr>
        <w:footnoteRef/>
      </w:r>
      <w:r w:rsidRPr="00711080">
        <w:rPr>
          <w:rtl/>
        </w:rPr>
        <w:t xml:space="preserve"> </w:t>
      </w:r>
      <w:r w:rsidRPr="00711080">
        <w:t>Annotated</w:t>
      </w:r>
    </w:p>
  </w:footnote>
  <w:footnote w:id="88">
    <w:p w14:paraId="67CB32DE" w14:textId="77777777" w:rsidR="007831DE" w:rsidRPr="00711080" w:rsidRDefault="007831DE" w:rsidP="007831DE">
      <w:pPr>
        <w:pStyle w:val="af1"/>
      </w:pPr>
      <w:r w:rsidRPr="00711080">
        <w:rPr>
          <w:rStyle w:val="FootnoteReference"/>
          <w:rFonts w:asciiTheme="majorBidi" w:hAnsiTheme="majorBidi" w:cstheme="majorBidi"/>
        </w:rPr>
        <w:footnoteRef/>
      </w:r>
      <w:r w:rsidRPr="00711080">
        <w:rPr>
          <w:rtl/>
        </w:rPr>
        <w:t xml:space="preserve"> </w:t>
      </w:r>
      <w:r w:rsidRPr="00711080">
        <w:t>Challenge</w:t>
      </w:r>
    </w:p>
  </w:footnote>
  <w:footnote w:id="89">
    <w:p w14:paraId="2FFB7503" w14:textId="77777777" w:rsidR="003E5DE5" w:rsidRPr="00732627" w:rsidRDefault="003E5DE5" w:rsidP="003548E6">
      <w:pPr>
        <w:pStyle w:val="af1"/>
      </w:pPr>
      <w:r w:rsidRPr="00732627">
        <w:rPr>
          <w:rStyle w:val="FootnoteReference"/>
          <w:rFonts w:asciiTheme="majorBidi" w:hAnsiTheme="majorBidi" w:cstheme="majorBidi"/>
        </w:rPr>
        <w:footnoteRef/>
      </w:r>
      <w:r w:rsidRPr="00732627">
        <w:rPr>
          <w:rtl/>
        </w:rPr>
        <w:t xml:space="preserve"> </w:t>
      </w:r>
      <w:r w:rsidRPr="00732627">
        <w:t>Pre-Processing</w:t>
      </w:r>
    </w:p>
  </w:footnote>
  <w:footnote w:id="90">
    <w:p w14:paraId="0A993CAA" w14:textId="77777777" w:rsidR="00DE1463" w:rsidRDefault="00DE1463" w:rsidP="005C1E46">
      <w:pPr>
        <w:pStyle w:val="af1"/>
      </w:pPr>
      <w:r>
        <w:rPr>
          <w:rStyle w:val="FootnoteReference"/>
        </w:rPr>
        <w:footnoteRef/>
      </w:r>
      <w:r>
        <w:rPr>
          <w:rtl/>
        </w:rPr>
        <w:t xml:space="preserve"> </w:t>
      </w:r>
      <w:r>
        <w:t>Coordinate list</w:t>
      </w:r>
    </w:p>
  </w:footnote>
  <w:footnote w:id="91">
    <w:p w14:paraId="5B9CF4B1" w14:textId="77777777" w:rsidR="00DE1463" w:rsidRPr="008D1A4F" w:rsidRDefault="00DE1463" w:rsidP="003169F8">
      <w:pPr>
        <w:pStyle w:val="af1"/>
      </w:pPr>
      <w:r w:rsidRPr="008D1A4F">
        <w:rPr>
          <w:rStyle w:val="FootnoteReference"/>
          <w:rFonts w:asciiTheme="majorBidi" w:hAnsiTheme="majorBidi" w:cstheme="majorBidi"/>
        </w:rPr>
        <w:footnoteRef/>
      </w:r>
      <w:r w:rsidRPr="008D1A4F">
        <w:rPr>
          <w:rtl/>
        </w:rPr>
        <w:t xml:space="preserve"> </w:t>
      </w:r>
      <w:r w:rsidRPr="008D1A4F">
        <w:t>Approximately Nearest Neighbour</w:t>
      </w:r>
    </w:p>
  </w:footnote>
  <w:footnote w:id="92">
    <w:p w14:paraId="43DAF765" w14:textId="77777777" w:rsidR="009D733B" w:rsidRPr="008D1A4F" w:rsidRDefault="009D733B" w:rsidP="009D733B">
      <w:pPr>
        <w:pStyle w:val="af1"/>
      </w:pPr>
      <w:r w:rsidRPr="008D1A4F">
        <w:rPr>
          <w:rStyle w:val="FootnoteReference"/>
          <w:rFonts w:asciiTheme="majorBidi" w:hAnsiTheme="majorBidi" w:cstheme="majorBidi"/>
        </w:rPr>
        <w:footnoteRef/>
      </w:r>
      <w:r w:rsidRPr="008D1A4F">
        <w:rPr>
          <w:rtl/>
        </w:rPr>
        <w:t xml:space="preserve"> </w:t>
      </w:r>
      <w:r w:rsidRPr="008D1A4F">
        <w:t>Curse of dimensionality</w:t>
      </w:r>
    </w:p>
  </w:footnote>
  <w:footnote w:id="93">
    <w:p w14:paraId="40DE8AA4" w14:textId="77777777" w:rsidR="004E739A" w:rsidRPr="008F5C18" w:rsidRDefault="004E739A" w:rsidP="008F5C18">
      <w:pPr>
        <w:pStyle w:val="af1"/>
      </w:pPr>
      <w:r w:rsidRPr="008F5C18">
        <w:rPr>
          <w:rStyle w:val="FootnoteReference"/>
          <w:b w:val="0"/>
          <w:bCs w:val="0"/>
          <w:sz w:val="18"/>
          <w:szCs w:val="20"/>
          <w:vertAlign w:val="baseline"/>
          <w:lang w:eastAsia="en-US"/>
        </w:rPr>
        <w:footnoteRef/>
      </w:r>
      <w:r w:rsidRPr="008F5C18">
        <w:rPr>
          <w:szCs w:val="18"/>
          <w:rtl/>
        </w:rPr>
        <w:t xml:space="preserve"> </w:t>
      </w:r>
      <w:r w:rsidRPr="008F5C18">
        <w:t>Graph Attention Network</w:t>
      </w:r>
    </w:p>
  </w:footnote>
  <w:footnote w:id="94">
    <w:p w14:paraId="347989CC" w14:textId="77777777" w:rsidR="004E739A" w:rsidRPr="00D465F6" w:rsidRDefault="004E739A" w:rsidP="004E739A">
      <w:pPr>
        <w:pStyle w:val="af1"/>
      </w:pPr>
      <w:r w:rsidRPr="00D465F6">
        <w:rPr>
          <w:rStyle w:val="FootnoteReference"/>
          <w:rFonts w:asciiTheme="majorBidi" w:hAnsiTheme="majorBidi" w:cstheme="majorBidi"/>
        </w:rPr>
        <w:footnoteRef/>
      </w:r>
      <w:r w:rsidRPr="00D465F6">
        <w:rPr>
          <w:rtl/>
        </w:rPr>
        <w:t xml:space="preserve"> </w:t>
      </w:r>
      <w:r w:rsidRPr="00D465F6">
        <w:t>Graph Embedding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bidiVisual/>
      <w:tblW w:w="0" w:type="auto"/>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4134"/>
    </w:tblGrid>
    <w:tr w:rsidR="00005309" w14:paraId="0DC9350C" w14:textId="77777777" w:rsidTr="00005309">
      <w:tc>
        <w:tcPr>
          <w:tcW w:w="4619" w:type="dxa"/>
        </w:tcPr>
        <w:p w14:paraId="5A33E415" w14:textId="3DC317B8" w:rsidR="00005309" w:rsidRDefault="00005309" w:rsidP="00005309">
          <w:pPr>
            <w:pStyle w:val="Header"/>
            <w:ind w:firstLine="0"/>
            <w:rPr>
              <w:szCs w:val="24"/>
              <w:rtl/>
            </w:rPr>
          </w:pPr>
          <w:r>
            <w:rPr>
              <w:rFonts w:hint="cs"/>
              <w:szCs w:val="24"/>
              <w:rtl/>
            </w:rPr>
            <w:t>فصل 1: مقدمه</w:t>
          </w:r>
        </w:p>
      </w:tc>
      <w:tc>
        <w:tcPr>
          <w:tcW w:w="4619" w:type="dxa"/>
        </w:tcPr>
        <w:p w14:paraId="13C1D305" w14:textId="056A18EB" w:rsidR="00005309" w:rsidRDefault="00005309" w:rsidP="00005309">
          <w:pPr>
            <w:pStyle w:val="Header"/>
            <w:ind w:firstLine="0"/>
            <w:jc w:val="right"/>
            <w:rPr>
              <w:szCs w:val="24"/>
              <w:rtl/>
            </w:rPr>
          </w:pPr>
          <w:r>
            <w:rPr>
              <w:rFonts w:hint="cs"/>
              <w:szCs w:val="24"/>
              <w:rtl/>
            </w:rPr>
            <w:t>کاربرد خوشه بندی معنایی در پرسش</w:t>
          </w:r>
          <w:r w:rsidR="005C6252">
            <w:rPr>
              <w:rFonts w:hint="cs"/>
              <w:szCs w:val="24"/>
              <w:rtl/>
            </w:rPr>
            <w:t xml:space="preserve"> و پاسخ</w:t>
          </w:r>
          <w:r>
            <w:rPr>
              <w:rFonts w:hint="cs"/>
              <w:szCs w:val="24"/>
              <w:rtl/>
            </w:rPr>
            <w:t xml:space="preserve"> چندگزینه</w:t>
          </w:r>
          <w:r>
            <w:rPr>
              <w:szCs w:val="24"/>
              <w:rtl/>
            </w:rPr>
            <w:softHyphen/>
          </w:r>
          <w:r>
            <w:rPr>
              <w:rFonts w:hint="cs"/>
              <w:szCs w:val="24"/>
              <w:rtl/>
            </w:rPr>
            <w:t>ای</w:t>
          </w:r>
        </w:p>
      </w:tc>
    </w:tr>
  </w:tbl>
  <w:p w14:paraId="0CC66A2B" w14:textId="664607E6" w:rsidR="001F6BBD" w:rsidRPr="00005309" w:rsidRDefault="001F6BBD" w:rsidP="00005309">
    <w:pPr>
      <w:pStyle w:val="Header"/>
      <w:rPr>
        <w:szCs w:val="24"/>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bidiVisual/>
      <w:tblW w:w="0" w:type="auto"/>
      <w:tblInd w:w="40"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063"/>
      <w:gridCol w:w="4117"/>
    </w:tblGrid>
    <w:tr w:rsidR="00005309" w14:paraId="72800586" w14:textId="77777777" w:rsidTr="00005309">
      <w:tc>
        <w:tcPr>
          <w:tcW w:w="4664" w:type="dxa"/>
        </w:tcPr>
        <w:p w14:paraId="2D2D5E70" w14:textId="6D8956AC" w:rsidR="00005309" w:rsidRDefault="00005309" w:rsidP="00005309">
          <w:pPr>
            <w:spacing w:line="192" w:lineRule="auto"/>
            <w:rPr>
              <w:sz w:val="22"/>
              <w:szCs w:val="24"/>
              <w:rtl/>
            </w:rPr>
          </w:pPr>
          <w:r>
            <w:rPr>
              <w:rFonts w:hint="cs"/>
              <w:sz w:val="22"/>
              <w:szCs w:val="24"/>
              <w:rtl/>
            </w:rPr>
            <w:t>فصل 2: دانش پیش</w:t>
          </w:r>
          <w:r>
            <w:rPr>
              <w:sz w:val="22"/>
              <w:szCs w:val="24"/>
              <w:rtl/>
            </w:rPr>
            <w:softHyphen/>
          </w:r>
          <w:r>
            <w:rPr>
              <w:rFonts w:hint="cs"/>
              <w:sz w:val="22"/>
              <w:szCs w:val="24"/>
              <w:rtl/>
            </w:rPr>
            <w:t>زمینه</w:t>
          </w:r>
        </w:p>
      </w:tc>
      <w:tc>
        <w:tcPr>
          <w:tcW w:w="4664" w:type="dxa"/>
        </w:tcPr>
        <w:p w14:paraId="408CBEC9" w14:textId="4AD49D0E" w:rsidR="00005309" w:rsidRDefault="00005309" w:rsidP="00005309">
          <w:pPr>
            <w:spacing w:line="192" w:lineRule="auto"/>
            <w:jc w:val="right"/>
            <w:rPr>
              <w:sz w:val="22"/>
              <w:szCs w:val="24"/>
              <w:rtl/>
            </w:rPr>
          </w:pPr>
          <w:r>
            <w:rPr>
              <w:rFonts w:hint="cs"/>
              <w:sz w:val="22"/>
              <w:szCs w:val="24"/>
              <w:rtl/>
            </w:rPr>
            <w:t>کاربرد خوشه</w:t>
          </w:r>
          <w:r>
            <w:rPr>
              <w:sz w:val="22"/>
              <w:szCs w:val="24"/>
              <w:rtl/>
            </w:rPr>
            <w:softHyphen/>
          </w:r>
          <w:r>
            <w:rPr>
              <w:rFonts w:hint="cs"/>
              <w:sz w:val="22"/>
              <w:szCs w:val="24"/>
              <w:rtl/>
            </w:rPr>
            <w:t>بندی معنایی در پرسش</w:t>
          </w:r>
          <w:r w:rsidR="005C6252">
            <w:rPr>
              <w:rFonts w:hint="cs"/>
              <w:sz w:val="22"/>
              <w:szCs w:val="24"/>
              <w:rtl/>
            </w:rPr>
            <w:t xml:space="preserve"> و پاسخ</w:t>
          </w:r>
          <w:r>
            <w:rPr>
              <w:rFonts w:hint="cs"/>
              <w:sz w:val="22"/>
              <w:szCs w:val="24"/>
              <w:rtl/>
            </w:rPr>
            <w:t xml:space="preserve"> چندگزینه</w:t>
          </w:r>
          <w:r>
            <w:rPr>
              <w:sz w:val="22"/>
              <w:szCs w:val="24"/>
              <w:rtl/>
            </w:rPr>
            <w:softHyphen/>
          </w:r>
          <w:r>
            <w:rPr>
              <w:rFonts w:hint="cs"/>
              <w:sz w:val="22"/>
              <w:szCs w:val="24"/>
              <w:rtl/>
            </w:rPr>
            <w:t>ای</w:t>
          </w:r>
        </w:p>
      </w:tc>
    </w:tr>
  </w:tbl>
  <w:p w14:paraId="0D027605" w14:textId="66EDE459" w:rsidR="001F6BBD" w:rsidRPr="00BC58A4" w:rsidRDefault="001F6BBD" w:rsidP="00005309">
    <w:pPr>
      <w:spacing w:line="192" w:lineRule="auto"/>
      <w:ind w:left="40"/>
      <w:rPr>
        <w:sz w:val="22"/>
        <w:szCs w:val="22"/>
        <w:rtl/>
      </w:rPr>
    </w:pPr>
    <w:r w:rsidRPr="00BC58A4">
      <w:rPr>
        <w:rFonts w:hint="cs"/>
        <w:sz w:val="22"/>
        <w:szCs w:val="24"/>
        <w:rt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35781" w14:textId="4AC8F7FA" w:rsidR="001F6BBD" w:rsidRPr="00356569" w:rsidRDefault="001F6BBD" w:rsidP="00356569">
    <w:pPr>
      <w:pStyle w:val="Header"/>
      <w:rPr>
        <w:szCs w:val="24"/>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bidiVisual/>
      <w:tblW w:w="0" w:type="auto"/>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4603"/>
    </w:tblGrid>
    <w:tr w:rsidR="00005309" w14:paraId="2126B970" w14:textId="77777777" w:rsidTr="00005309">
      <w:tc>
        <w:tcPr>
          <w:tcW w:w="4709" w:type="dxa"/>
        </w:tcPr>
        <w:p w14:paraId="0E1A2EF9" w14:textId="0BCA1760" w:rsidR="00005309" w:rsidRPr="00005309" w:rsidRDefault="00005309" w:rsidP="00005309">
          <w:pPr>
            <w:spacing w:line="192" w:lineRule="auto"/>
            <w:rPr>
              <w:szCs w:val="24"/>
              <w:rtl/>
            </w:rPr>
          </w:pPr>
          <w:r w:rsidRPr="00005309">
            <w:rPr>
              <w:rFonts w:hint="cs"/>
              <w:szCs w:val="24"/>
              <w:rtl/>
            </w:rPr>
            <w:t>فصل 3: مروری بر پژوهش</w:t>
          </w:r>
          <w:r w:rsidRPr="00005309">
            <w:rPr>
              <w:szCs w:val="24"/>
              <w:rtl/>
            </w:rPr>
            <w:softHyphen/>
          </w:r>
          <w:r w:rsidRPr="00005309">
            <w:rPr>
              <w:rFonts w:hint="cs"/>
              <w:szCs w:val="24"/>
              <w:rtl/>
            </w:rPr>
            <w:t>های پیشین</w:t>
          </w:r>
        </w:p>
      </w:tc>
      <w:tc>
        <w:tcPr>
          <w:tcW w:w="4709" w:type="dxa"/>
        </w:tcPr>
        <w:p w14:paraId="1D88B8D0" w14:textId="1C2D99EB" w:rsidR="00005309" w:rsidRDefault="00005309" w:rsidP="00005309">
          <w:pPr>
            <w:spacing w:line="192" w:lineRule="auto"/>
            <w:jc w:val="right"/>
            <w:rPr>
              <w:sz w:val="28"/>
              <w:rtl/>
            </w:rPr>
          </w:pPr>
          <w:r>
            <w:rPr>
              <w:rFonts w:hint="cs"/>
              <w:sz w:val="22"/>
              <w:szCs w:val="24"/>
              <w:rtl/>
            </w:rPr>
            <w:t>کاربرد خوشه</w:t>
          </w:r>
          <w:r>
            <w:rPr>
              <w:sz w:val="22"/>
              <w:szCs w:val="24"/>
              <w:rtl/>
            </w:rPr>
            <w:softHyphen/>
          </w:r>
          <w:r>
            <w:rPr>
              <w:rFonts w:hint="cs"/>
              <w:sz w:val="22"/>
              <w:szCs w:val="24"/>
              <w:rtl/>
            </w:rPr>
            <w:t>بندی معنایی در پرسش</w:t>
          </w:r>
          <w:r w:rsidR="005C6252">
            <w:rPr>
              <w:rFonts w:hint="cs"/>
              <w:sz w:val="22"/>
              <w:szCs w:val="24"/>
              <w:rtl/>
            </w:rPr>
            <w:t xml:space="preserve"> و پاسخ</w:t>
          </w:r>
          <w:r>
            <w:rPr>
              <w:rFonts w:hint="cs"/>
              <w:sz w:val="22"/>
              <w:szCs w:val="24"/>
              <w:rtl/>
            </w:rPr>
            <w:t xml:space="preserve"> چندگزینه</w:t>
          </w:r>
          <w:r>
            <w:rPr>
              <w:sz w:val="22"/>
              <w:szCs w:val="24"/>
              <w:rtl/>
            </w:rPr>
            <w:softHyphen/>
          </w:r>
          <w:r>
            <w:rPr>
              <w:rFonts w:hint="cs"/>
              <w:sz w:val="22"/>
              <w:szCs w:val="24"/>
              <w:rtl/>
            </w:rPr>
            <w:t>ای</w:t>
          </w:r>
        </w:p>
      </w:tc>
    </w:tr>
  </w:tbl>
  <w:p w14:paraId="519DF79D" w14:textId="2DEAF336" w:rsidR="001F6BBD" w:rsidRPr="00E168B8" w:rsidRDefault="001F6BBD" w:rsidP="00005309">
    <w:pPr>
      <w:spacing w:line="192" w:lineRule="auto"/>
      <w:rPr>
        <w:sz w:val="28"/>
        <w:rt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bidiVisual/>
      <w:tblW w:w="0" w:type="auto"/>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4115"/>
    </w:tblGrid>
    <w:tr w:rsidR="00C717C0" w14:paraId="1E6E3E13" w14:textId="77777777" w:rsidTr="00C717C0">
      <w:tc>
        <w:tcPr>
          <w:tcW w:w="4663" w:type="dxa"/>
        </w:tcPr>
        <w:p w14:paraId="2A669C7F" w14:textId="16DC4BD1" w:rsidR="00C717C0" w:rsidRDefault="00C717C0" w:rsidP="00C717C0">
          <w:pPr>
            <w:pStyle w:val="Header"/>
            <w:ind w:firstLine="0"/>
            <w:rPr>
              <w:szCs w:val="24"/>
              <w:rtl/>
            </w:rPr>
          </w:pPr>
          <w:r>
            <w:rPr>
              <w:rFonts w:hint="cs"/>
              <w:szCs w:val="24"/>
              <w:rtl/>
            </w:rPr>
            <w:t>فصل 4: روش پیشنهادی</w:t>
          </w:r>
        </w:p>
      </w:tc>
      <w:tc>
        <w:tcPr>
          <w:tcW w:w="4663" w:type="dxa"/>
        </w:tcPr>
        <w:p w14:paraId="3D8E7D6B" w14:textId="1A2D7901" w:rsidR="00C717C0" w:rsidRDefault="00C717C0" w:rsidP="00C717C0">
          <w:pPr>
            <w:pStyle w:val="Header"/>
            <w:bidi w:val="0"/>
            <w:ind w:firstLine="0"/>
            <w:rPr>
              <w:szCs w:val="24"/>
              <w:rtl/>
            </w:rPr>
          </w:pPr>
          <w:r>
            <w:rPr>
              <w:rFonts w:hint="cs"/>
              <w:szCs w:val="24"/>
              <w:rtl/>
            </w:rPr>
            <w:t>کاربرد خوشه</w:t>
          </w:r>
          <w:r>
            <w:rPr>
              <w:szCs w:val="24"/>
              <w:rtl/>
            </w:rPr>
            <w:softHyphen/>
          </w:r>
          <w:r>
            <w:rPr>
              <w:rFonts w:hint="cs"/>
              <w:szCs w:val="24"/>
              <w:rtl/>
            </w:rPr>
            <w:t>بندی معنایی در پرسش</w:t>
          </w:r>
          <w:r w:rsidR="005C6252">
            <w:rPr>
              <w:rFonts w:hint="cs"/>
              <w:szCs w:val="24"/>
              <w:rtl/>
            </w:rPr>
            <w:t xml:space="preserve"> و پاسخ</w:t>
          </w:r>
          <w:r>
            <w:rPr>
              <w:rFonts w:hint="cs"/>
              <w:szCs w:val="24"/>
              <w:rtl/>
            </w:rPr>
            <w:t xml:space="preserve"> چندگزینه</w:t>
          </w:r>
          <w:r>
            <w:rPr>
              <w:szCs w:val="24"/>
              <w:rtl/>
            </w:rPr>
            <w:softHyphen/>
          </w:r>
          <w:r>
            <w:rPr>
              <w:rFonts w:hint="cs"/>
              <w:szCs w:val="24"/>
              <w:rtl/>
            </w:rPr>
            <w:t>ای</w:t>
          </w:r>
        </w:p>
      </w:tc>
    </w:tr>
  </w:tbl>
  <w:p w14:paraId="7E39C2F9" w14:textId="2A7B114F" w:rsidR="001F6BBD" w:rsidRPr="00C717C0" w:rsidRDefault="001F6BBD" w:rsidP="00C717C0">
    <w:pPr>
      <w:pStyle w:val="Header"/>
      <w:rPr>
        <w:szCs w:val="24"/>
        <w:rt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bidiVisual/>
      <w:tblW w:w="0" w:type="auto"/>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078"/>
      <w:gridCol w:w="4142"/>
    </w:tblGrid>
    <w:tr w:rsidR="00C717C0" w14:paraId="1C0C7AE2" w14:textId="77777777" w:rsidTr="00C717C0">
      <w:tc>
        <w:tcPr>
          <w:tcW w:w="4663" w:type="dxa"/>
        </w:tcPr>
        <w:p w14:paraId="73D70030" w14:textId="6D4AF28F" w:rsidR="00C717C0" w:rsidRDefault="00C717C0" w:rsidP="00C717C0">
          <w:pPr>
            <w:pStyle w:val="Header"/>
            <w:ind w:firstLine="0"/>
            <w:rPr>
              <w:szCs w:val="24"/>
              <w:rtl/>
            </w:rPr>
          </w:pPr>
          <w:r>
            <w:rPr>
              <w:rFonts w:hint="cs"/>
              <w:szCs w:val="24"/>
              <w:rtl/>
            </w:rPr>
            <w:t>فصل 5: نتایج</w:t>
          </w:r>
        </w:p>
      </w:tc>
      <w:tc>
        <w:tcPr>
          <w:tcW w:w="4663" w:type="dxa"/>
        </w:tcPr>
        <w:p w14:paraId="1A2F1A31" w14:textId="3B41DD5F" w:rsidR="00C717C0" w:rsidRDefault="00C717C0" w:rsidP="00C717C0">
          <w:pPr>
            <w:pStyle w:val="Header"/>
            <w:ind w:firstLine="0"/>
            <w:jc w:val="right"/>
            <w:rPr>
              <w:szCs w:val="24"/>
              <w:rtl/>
            </w:rPr>
          </w:pPr>
          <w:r>
            <w:rPr>
              <w:rFonts w:hint="cs"/>
              <w:szCs w:val="24"/>
              <w:rtl/>
            </w:rPr>
            <w:t>کاربرد خوشه</w:t>
          </w:r>
          <w:r>
            <w:rPr>
              <w:szCs w:val="24"/>
              <w:rtl/>
            </w:rPr>
            <w:softHyphen/>
          </w:r>
          <w:r>
            <w:rPr>
              <w:rFonts w:hint="cs"/>
              <w:szCs w:val="24"/>
              <w:rtl/>
            </w:rPr>
            <w:t>بندی معنایی در پرسش</w:t>
          </w:r>
          <w:r w:rsidR="005C6252">
            <w:rPr>
              <w:rFonts w:hint="cs"/>
              <w:szCs w:val="24"/>
              <w:rtl/>
            </w:rPr>
            <w:t xml:space="preserve"> و پاسخ</w:t>
          </w:r>
          <w:r>
            <w:rPr>
              <w:rFonts w:hint="cs"/>
              <w:szCs w:val="24"/>
              <w:rtl/>
            </w:rPr>
            <w:t xml:space="preserve"> چندگزینه</w:t>
          </w:r>
          <w:r>
            <w:rPr>
              <w:szCs w:val="24"/>
              <w:rtl/>
            </w:rPr>
            <w:softHyphen/>
          </w:r>
          <w:r>
            <w:rPr>
              <w:rFonts w:hint="cs"/>
              <w:szCs w:val="24"/>
              <w:rtl/>
            </w:rPr>
            <w:t>ای</w:t>
          </w:r>
        </w:p>
      </w:tc>
    </w:tr>
  </w:tbl>
  <w:p w14:paraId="2C418B97" w14:textId="43DDB4FD" w:rsidR="00F20A3E" w:rsidRPr="00C717C0" w:rsidRDefault="00F20A3E" w:rsidP="00C717C0">
    <w:pPr>
      <w:pStyle w:val="Header"/>
      <w:rPr>
        <w:szCs w:val="24"/>
        <w:rtl/>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F84FF" w14:textId="2E247E44" w:rsidR="00F20A3E" w:rsidRPr="00356569" w:rsidRDefault="00F20A3E" w:rsidP="00356569">
    <w:pPr>
      <w:pStyle w:val="Header"/>
      <w:rPr>
        <w:szCs w:val="24"/>
        <w:rt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bidiVisual/>
      <w:tblW w:w="0" w:type="auto"/>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554"/>
      <w:gridCol w:w="4556"/>
    </w:tblGrid>
    <w:tr w:rsidR="00C717C0" w14:paraId="6C194A66" w14:textId="77777777" w:rsidTr="00C717C0">
      <w:tc>
        <w:tcPr>
          <w:tcW w:w="4663" w:type="dxa"/>
        </w:tcPr>
        <w:p w14:paraId="58DDD9CD" w14:textId="0BA6A043" w:rsidR="00C717C0" w:rsidRDefault="00C717C0" w:rsidP="00C717C0">
          <w:pPr>
            <w:pStyle w:val="Header"/>
            <w:ind w:firstLine="0"/>
            <w:rPr>
              <w:szCs w:val="24"/>
              <w:rtl/>
            </w:rPr>
          </w:pPr>
          <w:r>
            <w:rPr>
              <w:rFonts w:hint="cs"/>
              <w:szCs w:val="24"/>
              <w:rtl/>
            </w:rPr>
            <w:t>فصل 6: جمع</w:t>
          </w:r>
          <w:r>
            <w:rPr>
              <w:szCs w:val="24"/>
              <w:rtl/>
            </w:rPr>
            <w:softHyphen/>
          </w:r>
          <w:r>
            <w:rPr>
              <w:rFonts w:hint="cs"/>
              <w:szCs w:val="24"/>
              <w:rtl/>
            </w:rPr>
            <w:t>بندی و پیشنهادها</w:t>
          </w:r>
        </w:p>
      </w:tc>
      <w:tc>
        <w:tcPr>
          <w:tcW w:w="4663" w:type="dxa"/>
        </w:tcPr>
        <w:p w14:paraId="51F982BC" w14:textId="178CA9FD" w:rsidR="00C717C0" w:rsidRDefault="00C717C0" w:rsidP="00C717C0">
          <w:pPr>
            <w:pStyle w:val="Header"/>
            <w:ind w:firstLine="0"/>
            <w:jc w:val="right"/>
            <w:rPr>
              <w:szCs w:val="24"/>
              <w:rtl/>
            </w:rPr>
          </w:pPr>
          <w:r>
            <w:rPr>
              <w:rFonts w:hint="cs"/>
              <w:szCs w:val="24"/>
              <w:rtl/>
            </w:rPr>
            <w:t>کاربرد خوشه</w:t>
          </w:r>
          <w:r>
            <w:rPr>
              <w:szCs w:val="24"/>
              <w:rtl/>
            </w:rPr>
            <w:softHyphen/>
          </w:r>
          <w:r>
            <w:rPr>
              <w:rFonts w:hint="cs"/>
              <w:szCs w:val="24"/>
              <w:rtl/>
            </w:rPr>
            <w:t>بندی معنایی در پرسش</w:t>
          </w:r>
          <w:r w:rsidR="005C6252">
            <w:rPr>
              <w:rFonts w:hint="cs"/>
              <w:szCs w:val="24"/>
              <w:rtl/>
            </w:rPr>
            <w:t xml:space="preserve"> و پاسخ</w:t>
          </w:r>
          <w:r>
            <w:rPr>
              <w:rFonts w:hint="cs"/>
              <w:szCs w:val="24"/>
              <w:rtl/>
            </w:rPr>
            <w:t xml:space="preserve"> چندگزینه</w:t>
          </w:r>
          <w:r>
            <w:rPr>
              <w:szCs w:val="24"/>
              <w:rtl/>
            </w:rPr>
            <w:softHyphen/>
          </w:r>
          <w:r>
            <w:rPr>
              <w:rFonts w:hint="cs"/>
              <w:szCs w:val="24"/>
              <w:rtl/>
            </w:rPr>
            <w:t>ای</w:t>
          </w:r>
        </w:p>
      </w:tc>
    </w:tr>
  </w:tbl>
  <w:p w14:paraId="5BF8399C" w14:textId="13B4BBDE" w:rsidR="001F6BBD" w:rsidRPr="00C717C0" w:rsidRDefault="001F6BBD" w:rsidP="00C717C0">
    <w:pPr>
      <w:pStyle w:val="Header"/>
      <w:rPr>
        <w:szCs w:val="24"/>
        <w:rt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94EF8" w14:textId="3AC30946" w:rsidR="001F6BBD" w:rsidRPr="00606B1F" w:rsidRDefault="001F6BBD" w:rsidP="00606B1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bidiVisual/>
      <w:tblW w:w="0" w:type="auto"/>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507"/>
      <w:gridCol w:w="4519"/>
    </w:tblGrid>
    <w:tr w:rsidR="00C717C0" w14:paraId="1B5570E7" w14:textId="77777777" w:rsidTr="00C717C0">
      <w:tc>
        <w:tcPr>
          <w:tcW w:w="4621" w:type="dxa"/>
        </w:tcPr>
        <w:p w14:paraId="614B24E0" w14:textId="33FD0133" w:rsidR="00C717C0" w:rsidRPr="00C717C0" w:rsidRDefault="00C717C0" w:rsidP="00FD36FB">
          <w:pPr>
            <w:pStyle w:val="Header"/>
            <w:ind w:firstLine="0"/>
            <w:rPr>
              <w:szCs w:val="24"/>
              <w:rtl/>
            </w:rPr>
          </w:pPr>
          <w:r>
            <w:rPr>
              <w:rFonts w:hint="cs"/>
              <w:szCs w:val="24"/>
              <w:rtl/>
            </w:rPr>
            <w:t>مراجع</w:t>
          </w:r>
        </w:p>
      </w:tc>
      <w:tc>
        <w:tcPr>
          <w:tcW w:w="4621" w:type="dxa"/>
        </w:tcPr>
        <w:p w14:paraId="1AD292C6" w14:textId="7CA45061" w:rsidR="00C717C0" w:rsidRDefault="00C717C0" w:rsidP="00C717C0">
          <w:pPr>
            <w:pStyle w:val="Header"/>
            <w:ind w:firstLine="0"/>
            <w:jc w:val="right"/>
            <w:rPr>
              <w:szCs w:val="26"/>
              <w:rtl/>
            </w:rPr>
          </w:pPr>
          <w:r>
            <w:rPr>
              <w:rFonts w:hint="cs"/>
              <w:szCs w:val="26"/>
              <w:rtl/>
            </w:rPr>
            <w:t>کاربرد خوشه</w:t>
          </w:r>
          <w:r>
            <w:rPr>
              <w:szCs w:val="26"/>
              <w:rtl/>
            </w:rPr>
            <w:softHyphen/>
          </w:r>
          <w:r>
            <w:rPr>
              <w:rFonts w:hint="cs"/>
              <w:szCs w:val="26"/>
              <w:rtl/>
            </w:rPr>
            <w:t>بندی معنایی در پرسش</w:t>
          </w:r>
          <w:r>
            <w:rPr>
              <w:szCs w:val="26"/>
              <w:rtl/>
            </w:rPr>
            <w:softHyphen/>
          </w:r>
          <w:r>
            <w:rPr>
              <w:rFonts w:hint="cs"/>
              <w:szCs w:val="26"/>
              <w:rtl/>
            </w:rPr>
            <w:t>های چندگزینه</w:t>
          </w:r>
          <w:r>
            <w:rPr>
              <w:szCs w:val="26"/>
              <w:rtl/>
            </w:rPr>
            <w:softHyphen/>
          </w:r>
          <w:r>
            <w:rPr>
              <w:rFonts w:hint="cs"/>
              <w:szCs w:val="26"/>
              <w:rtl/>
            </w:rPr>
            <w:t>ای</w:t>
          </w:r>
        </w:p>
      </w:tc>
    </w:tr>
  </w:tbl>
  <w:p w14:paraId="1CC9048C" w14:textId="77777777" w:rsidR="001F6BBD" w:rsidRPr="00E42BD4" w:rsidRDefault="001F6BBD" w:rsidP="00FD36FB">
    <w:pPr>
      <w:pStyle w:val="Header"/>
      <w:rPr>
        <w:szCs w:val="26"/>
        <w:rtl/>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11E6A" w14:textId="77777777" w:rsidR="00C717C0" w:rsidRPr="00E42BD4" w:rsidRDefault="00C717C0" w:rsidP="00FD36FB">
    <w:pPr>
      <w:pStyle w:val="Header"/>
      <w:rPr>
        <w:szCs w:val="26"/>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E250E"/>
    <w:multiLevelType w:val="multilevel"/>
    <w:tmpl w:val="A6A0FA62"/>
    <w:lvl w:ilvl="0">
      <w:start w:val="1"/>
      <w:numFmt w:val="decimal"/>
      <w:suff w:val="nothing"/>
      <w:lvlText w:val="%1-"/>
      <w:lvlJc w:val="left"/>
      <w:pPr>
        <w:ind w:left="360" w:hanging="360"/>
      </w:pPr>
      <w:rPr>
        <w:rFonts w:hint="default"/>
      </w:rPr>
    </w:lvl>
    <w:lvl w:ilvl="1">
      <w:start w:val="1"/>
      <w:numFmt w:val="decimal"/>
      <w:suff w:val="nothing"/>
      <w:lvlText w:val="%1-%2-"/>
      <w:lvlJc w:val="left"/>
      <w:pPr>
        <w:ind w:left="720" w:hanging="360"/>
      </w:pPr>
      <w:rPr>
        <w:rFonts w:hint="default"/>
      </w:rPr>
    </w:lvl>
    <w:lvl w:ilvl="2">
      <w:start w:val="1"/>
      <w:numFmt w:val="decimal"/>
      <w:pStyle w:val="Heading3"/>
      <w:suff w:val="nothing"/>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65E067E"/>
    <w:multiLevelType w:val="hybridMultilevel"/>
    <w:tmpl w:val="35D48CB0"/>
    <w:lvl w:ilvl="0" w:tplc="408A48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319E4"/>
    <w:multiLevelType w:val="hybridMultilevel"/>
    <w:tmpl w:val="ED242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5749C5"/>
    <w:multiLevelType w:val="hybridMultilevel"/>
    <w:tmpl w:val="B0BC98D6"/>
    <w:lvl w:ilvl="0" w:tplc="5928D526">
      <w:start w:val="4"/>
      <w:numFmt w:val="bullet"/>
      <w:lvlText w:val="-"/>
      <w:lvlJc w:val="left"/>
      <w:pPr>
        <w:ind w:left="1440" w:hanging="360"/>
      </w:pPr>
      <w:rPr>
        <w:rFonts w:ascii="Times New Roman" w:eastAsia="Times New Roman" w:hAnsi="Times New Roman" w:cs="B Nazani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EC1E53"/>
    <w:multiLevelType w:val="multilevel"/>
    <w:tmpl w:val="32B8442A"/>
    <w:lvl w:ilvl="0">
      <w:start w:val="1"/>
      <w:numFmt w:val="decimal"/>
      <w:suff w:val="nothing"/>
      <w:lvlText w:val="فصل %1: "/>
      <w:lvlJc w:val="left"/>
      <w:pPr>
        <w:ind w:left="153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0"/>
      <w:suff w:val="space"/>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1"/>
      <w:suff w:val="space"/>
      <w:lvlText w:val="شکل (%1-%6) "/>
      <w:lvlJc w:val="left"/>
      <w:pPr>
        <w:ind w:left="2127" w:firstLine="0"/>
      </w:pPr>
      <w:rPr>
        <w:rFonts w:ascii="Times New Roman" w:hAnsi="Times New Roman" w:cs="B Nazani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2"/>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5" w15:restartNumberingAfterBreak="0">
    <w:nsid w:val="100C53BE"/>
    <w:multiLevelType w:val="hybridMultilevel"/>
    <w:tmpl w:val="D152D9A8"/>
    <w:lvl w:ilvl="0" w:tplc="9C98228E">
      <w:start w:val="1"/>
      <w:numFmt w:val="decimal"/>
      <w:pStyle w:val="a3"/>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79A16BC"/>
    <w:multiLevelType w:val="hybridMultilevel"/>
    <w:tmpl w:val="1F36C2E0"/>
    <w:lvl w:ilvl="0" w:tplc="A76ECAB6">
      <w:start w:val="1"/>
      <w:numFmt w:val="decimal"/>
      <w:pStyle w:val="RefFarsiMP"/>
      <w:lvlText w:val="[%1]."/>
      <w:lvlJc w:val="left"/>
      <w:pPr>
        <w:ind w:left="7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5506CC"/>
    <w:multiLevelType w:val="hybridMultilevel"/>
    <w:tmpl w:val="D87C9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21246"/>
    <w:multiLevelType w:val="hybridMultilevel"/>
    <w:tmpl w:val="6AA49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F7D7A"/>
    <w:multiLevelType w:val="hybridMultilevel"/>
    <w:tmpl w:val="2340B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E343FE"/>
    <w:multiLevelType w:val="hybridMultilevel"/>
    <w:tmpl w:val="574EBB2A"/>
    <w:lvl w:ilvl="0" w:tplc="5928D526">
      <w:start w:val="4"/>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186196"/>
    <w:multiLevelType w:val="hybridMultilevel"/>
    <w:tmpl w:val="1946D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594637"/>
    <w:multiLevelType w:val="hybridMultilevel"/>
    <w:tmpl w:val="D3D2DC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A224516"/>
    <w:multiLevelType w:val="hybridMultilevel"/>
    <w:tmpl w:val="4C001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753846"/>
    <w:multiLevelType w:val="hybridMultilevel"/>
    <w:tmpl w:val="4D845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103330"/>
    <w:multiLevelType w:val="hybridMultilevel"/>
    <w:tmpl w:val="FDDEF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4C144B"/>
    <w:multiLevelType w:val="multilevel"/>
    <w:tmpl w:val="78D2799E"/>
    <w:lvl w:ilvl="0">
      <w:start w:val="1"/>
      <w:numFmt w:val="decimal"/>
      <w:pStyle w:val="Heading1"/>
      <w:suff w:val="nothing"/>
      <w:lvlText w:val="%1-"/>
      <w:lvlJc w:val="left"/>
      <w:pPr>
        <w:ind w:left="360" w:hanging="360"/>
      </w:pPr>
      <w:rPr>
        <w:rFonts w:hint="default"/>
        <w:sz w:val="38"/>
        <w:szCs w:val="52"/>
      </w:rPr>
    </w:lvl>
    <w:lvl w:ilvl="1">
      <w:start w:val="1"/>
      <w:numFmt w:val="decimal"/>
      <w:pStyle w:val="Heading2"/>
      <w:suff w:val="nothing"/>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F7E2492"/>
    <w:multiLevelType w:val="hybridMultilevel"/>
    <w:tmpl w:val="7CBE188A"/>
    <w:lvl w:ilvl="0" w:tplc="408A48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DB672C"/>
    <w:multiLevelType w:val="hybridMultilevel"/>
    <w:tmpl w:val="7A4AC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F35F95"/>
    <w:multiLevelType w:val="hybridMultilevel"/>
    <w:tmpl w:val="41385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1B7AEA"/>
    <w:multiLevelType w:val="hybridMultilevel"/>
    <w:tmpl w:val="47E805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7D6D3E"/>
    <w:multiLevelType w:val="hybridMultilevel"/>
    <w:tmpl w:val="4C920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1B1161"/>
    <w:multiLevelType w:val="hybridMultilevel"/>
    <w:tmpl w:val="7928901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A012A1"/>
    <w:multiLevelType w:val="hybridMultilevel"/>
    <w:tmpl w:val="41441DBE"/>
    <w:lvl w:ilvl="0" w:tplc="04360001">
      <w:start w:val="1"/>
      <w:numFmt w:val="bullet"/>
      <w:pStyle w:val="a4"/>
      <w:lvlText w:val=""/>
      <w:lvlJc w:val="left"/>
      <w:pPr>
        <w:tabs>
          <w:tab w:val="num" w:pos="720"/>
        </w:tabs>
        <w:ind w:left="720" w:hanging="360"/>
      </w:pPr>
      <w:rPr>
        <w:rFonts w:ascii="Symbol" w:hAnsi="Symbol"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0"/>
  </w:num>
  <w:num w:numId="3">
    <w:abstractNumId w:val="5"/>
  </w:num>
  <w:num w:numId="4">
    <w:abstractNumId w:val="23"/>
  </w:num>
  <w:num w:numId="5">
    <w:abstractNumId w:val="4"/>
  </w:num>
  <w:num w:numId="6">
    <w:abstractNumId w:val="6"/>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20"/>
  </w:num>
  <w:num w:numId="10">
    <w:abstractNumId w:val="12"/>
  </w:num>
  <w:num w:numId="11">
    <w:abstractNumId w:val="8"/>
  </w:num>
  <w:num w:numId="12">
    <w:abstractNumId w:val="15"/>
  </w:num>
  <w:num w:numId="13">
    <w:abstractNumId w:val="2"/>
  </w:num>
  <w:num w:numId="14">
    <w:abstractNumId w:val="19"/>
  </w:num>
  <w:num w:numId="15">
    <w:abstractNumId w:val="14"/>
  </w:num>
  <w:num w:numId="16">
    <w:abstractNumId w:val="7"/>
  </w:num>
  <w:num w:numId="17">
    <w:abstractNumId w:val="17"/>
  </w:num>
  <w:num w:numId="18">
    <w:abstractNumId w:val="1"/>
  </w:num>
  <w:num w:numId="19">
    <w:abstractNumId w:val="10"/>
  </w:num>
  <w:num w:numId="20">
    <w:abstractNumId w:val="11"/>
  </w:num>
  <w:num w:numId="21">
    <w:abstractNumId w:val="3"/>
  </w:num>
  <w:num w:numId="22">
    <w:abstractNumId w:val="22"/>
  </w:num>
  <w:num w:numId="23">
    <w:abstractNumId w:val="21"/>
  </w:num>
  <w:num w:numId="24">
    <w:abstractNumId w:val="18"/>
  </w:num>
  <w:num w:numId="25">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hideSpellingErrors/>
  <w:hideGrammaticalErrors/>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advps9aitwdwre9vx1x2pv30wawrxstfptz&quot;&gt;My EndNote Library&lt;record-ids&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1&lt;/item&gt;&lt;item&gt;83&lt;/item&gt;&lt;item&gt;84&lt;/item&gt;&lt;item&gt;86&lt;/item&gt;&lt;item&gt;87&lt;/item&gt;&lt;item&gt;88&lt;/item&gt;&lt;item&gt;89&lt;/item&gt;&lt;item&gt;90&lt;/item&gt;&lt;item&gt;91&lt;/item&gt;&lt;item&gt;92&lt;/item&gt;&lt;item&gt;93&lt;/item&gt;&lt;item&gt;94&lt;/item&gt;&lt;item&gt;95&lt;/item&gt;&lt;item&gt;96&lt;/item&gt;&lt;item&gt;97&lt;/item&gt;&lt;item&gt;98&lt;/item&gt;&lt;item&gt;99&lt;/item&gt;&lt;item&gt;100&lt;/item&gt;&lt;item&gt;102&lt;/item&gt;&lt;item&gt;103&lt;/item&gt;&lt;item&gt;104&lt;/item&gt;&lt;item&gt;105&lt;/item&gt;&lt;item&gt;106&lt;/item&gt;&lt;item&gt;107&lt;/item&gt;&lt;/record-ids&gt;&lt;/item&gt;&lt;/Libraries&gt;"/>
  </w:docVars>
  <w:rsids>
    <w:rsidRoot w:val="00925B9A"/>
    <w:rsid w:val="00003AF8"/>
    <w:rsid w:val="00003DD0"/>
    <w:rsid w:val="00005309"/>
    <w:rsid w:val="00005700"/>
    <w:rsid w:val="00010A46"/>
    <w:rsid w:val="00011952"/>
    <w:rsid w:val="000128E4"/>
    <w:rsid w:val="00012D54"/>
    <w:rsid w:val="000151B5"/>
    <w:rsid w:val="00015C29"/>
    <w:rsid w:val="00016930"/>
    <w:rsid w:val="00017D80"/>
    <w:rsid w:val="000202BD"/>
    <w:rsid w:val="000227CA"/>
    <w:rsid w:val="00023FF6"/>
    <w:rsid w:val="0002469C"/>
    <w:rsid w:val="00025E95"/>
    <w:rsid w:val="00031D33"/>
    <w:rsid w:val="0003213C"/>
    <w:rsid w:val="000335DA"/>
    <w:rsid w:val="0003642E"/>
    <w:rsid w:val="0003669E"/>
    <w:rsid w:val="0004226C"/>
    <w:rsid w:val="00047DBF"/>
    <w:rsid w:val="000505F5"/>
    <w:rsid w:val="000518C1"/>
    <w:rsid w:val="000525E0"/>
    <w:rsid w:val="00057F47"/>
    <w:rsid w:val="00060056"/>
    <w:rsid w:val="000601BC"/>
    <w:rsid w:val="000656F1"/>
    <w:rsid w:val="00066581"/>
    <w:rsid w:val="00067E75"/>
    <w:rsid w:val="0007020E"/>
    <w:rsid w:val="00071F88"/>
    <w:rsid w:val="00072599"/>
    <w:rsid w:val="00074961"/>
    <w:rsid w:val="0007746A"/>
    <w:rsid w:val="00077A99"/>
    <w:rsid w:val="00077CFB"/>
    <w:rsid w:val="0008030E"/>
    <w:rsid w:val="00081B73"/>
    <w:rsid w:val="00082E29"/>
    <w:rsid w:val="00082E59"/>
    <w:rsid w:val="000842F0"/>
    <w:rsid w:val="00086B25"/>
    <w:rsid w:val="0008757A"/>
    <w:rsid w:val="00091406"/>
    <w:rsid w:val="000917E1"/>
    <w:rsid w:val="00091D27"/>
    <w:rsid w:val="0009276B"/>
    <w:rsid w:val="000929AF"/>
    <w:rsid w:val="000941F2"/>
    <w:rsid w:val="00095A29"/>
    <w:rsid w:val="00096044"/>
    <w:rsid w:val="000A1A0B"/>
    <w:rsid w:val="000A68AD"/>
    <w:rsid w:val="000A7226"/>
    <w:rsid w:val="000B3713"/>
    <w:rsid w:val="000B51DD"/>
    <w:rsid w:val="000C006D"/>
    <w:rsid w:val="000C307F"/>
    <w:rsid w:val="000C3AB0"/>
    <w:rsid w:val="000C5A9F"/>
    <w:rsid w:val="000C75F6"/>
    <w:rsid w:val="000D16A7"/>
    <w:rsid w:val="000D16B1"/>
    <w:rsid w:val="000D1C7A"/>
    <w:rsid w:val="000D2AC9"/>
    <w:rsid w:val="000D3811"/>
    <w:rsid w:val="000D4E53"/>
    <w:rsid w:val="000E1C20"/>
    <w:rsid w:val="000E2E83"/>
    <w:rsid w:val="000E4337"/>
    <w:rsid w:val="000E5DA5"/>
    <w:rsid w:val="000E752A"/>
    <w:rsid w:val="000F096A"/>
    <w:rsid w:val="000F12B2"/>
    <w:rsid w:val="000F1BE7"/>
    <w:rsid w:val="000F210F"/>
    <w:rsid w:val="000F6EAC"/>
    <w:rsid w:val="000F7992"/>
    <w:rsid w:val="000F7F9F"/>
    <w:rsid w:val="00102DC7"/>
    <w:rsid w:val="00104FBE"/>
    <w:rsid w:val="001069AD"/>
    <w:rsid w:val="00106F0E"/>
    <w:rsid w:val="00110365"/>
    <w:rsid w:val="00110812"/>
    <w:rsid w:val="00110BE7"/>
    <w:rsid w:val="0011436C"/>
    <w:rsid w:val="001148A0"/>
    <w:rsid w:val="00115F27"/>
    <w:rsid w:val="0011697E"/>
    <w:rsid w:val="0012060F"/>
    <w:rsid w:val="0012182E"/>
    <w:rsid w:val="00121CA3"/>
    <w:rsid w:val="00125F6C"/>
    <w:rsid w:val="001274F5"/>
    <w:rsid w:val="001314D0"/>
    <w:rsid w:val="001339A8"/>
    <w:rsid w:val="001345D8"/>
    <w:rsid w:val="0013760C"/>
    <w:rsid w:val="001423EF"/>
    <w:rsid w:val="001428DC"/>
    <w:rsid w:val="00143A5B"/>
    <w:rsid w:val="00143A69"/>
    <w:rsid w:val="00144724"/>
    <w:rsid w:val="00144FC2"/>
    <w:rsid w:val="00151F8A"/>
    <w:rsid w:val="00152B1F"/>
    <w:rsid w:val="001532B2"/>
    <w:rsid w:val="00154A5B"/>
    <w:rsid w:val="001563E9"/>
    <w:rsid w:val="00157020"/>
    <w:rsid w:val="00162C37"/>
    <w:rsid w:val="001630CA"/>
    <w:rsid w:val="00163F1E"/>
    <w:rsid w:val="00166FD1"/>
    <w:rsid w:val="00167A50"/>
    <w:rsid w:val="001701F0"/>
    <w:rsid w:val="001704D9"/>
    <w:rsid w:val="00174E98"/>
    <w:rsid w:val="001752B8"/>
    <w:rsid w:val="0017750D"/>
    <w:rsid w:val="00186D11"/>
    <w:rsid w:val="001870F8"/>
    <w:rsid w:val="00187B28"/>
    <w:rsid w:val="00193501"/>
    <w:rsid w:val="0019435E"/>
    <w:rsid w:val="00194830"/>
    <w:rsid w:val="00194B7D"/>
    <w:rsid w:val="0019770F"/>
    <w:rsid w:val="001A0282"/>
    <w:rsid w:val="001A2324"/>
    <w:rsid w:val="001A4B4F"/>
    <w:rsid w:val="001A5330"/>
    <w:rsid w:val="001A6217"/>
    <w:rsid w:val="001A6EF5"/>
    <w:rsid w:val="001A7B43"/>
    <w:rsid w:val="001B3BE1"/>
    <w:rsid w:val="001B418E"/>
    <w:rsid w:val="001C1E1A"/>
    <w:rsid w:val="001C34EE"/>
    <w:rsid w:val="001C6877"/>
    <w:rsid w:val="001C6F4D"/>
    <w:rsid w:val="001C70D1"/>
    <w:rsid w:val="001C7C97"/>
    <w:rsid w:val="001C7E4A"/>
    <w:rsid w:val="001D0C21"/>
    <w:rsid w:val="001D0F96"/>
    <w:rsid w:val="001D1776"/>
    <w:rsid w:val="001D346C"/>
    <w:rsid w:val="001D7FBC"/>
    <w:rsid w:val="001E2E1A"/>
    <w:rsid w:val="001E4DA2"/>
    <w:rsid w:val="001E5286"/>
    <w:rsid w:val="001E630A"/>
    <w:rsid w:val="001E648A"/>
    <w:rsid w:val="001E6B09"/>
    <w:rsid w:val="001E6E33"/>
    <w:rsid w:val="001E775E"/>
    <w:rsid w:val="001F1D01"/>
    <w:rsid w:val="001F2B3C"/>
    <w:rsid w:val="001F53B5"/>
    <w:rsid w:val="001F66C7"/>
    <w:rsid w:val="001F69BD"/>
    <w:rsid w:val="001F6BBD"/>
    <w:rsid w:val="001F7089"/>
    <w:rsid w:val="001F7814"/>
    <w:rsid w:val="00204F72"/>
    <w:rsid w:val="00207470"/>
    <w:rsid w:val="00210CDF"/>
    <w:rsid w:val="0021192B"/>
    <w:rsid w:val="00212624"/>
    <w:rsid w:val="00213AD3"/>
    <w:rsid w:val="00215836"/>
    <w:rsid w:val="00216068"/>
    <w:rsid w:val="00220229"/>
    <w:rsid w:val="002202FB"/>
    <w:rsid w:val="00221782"/>
    <w:rsid w:val="00221925"/>
    <w:rsid w:val="002226BD"/>
    <w:rsid w:val="00222EF9"/>
    <w:rsid w:val="002239CC"/>
    <w:rsid w:val="00223EB9"/>
    <w:rsid w:val="00225504"/>
    <w:rsid w:val="00226FE3"/>
    <w:rsid w:val="00227454"/>
    <w:rsid w:val="00227478"/>
    <w:rsid w:val="00227785"/>
    <w:rsid w:val="002304F3"/>
    <w:rsid w:val="002308A0"/>
    <w:rsid w:val="00236C9F"/>
    <w:rsid w:val="00236D8D"/>
    <w:rsid w:val="00236D8E"/>
    <w:rsid w:val="00242BE1"/>
    <w:rsid w:val="002431C4"/>
    <w:rsid w:val="00244DE4"/>
    <w:rsid w:val="0024548B"/>
    <w:rsid w:val="002458C7"/>
    <w:rsid w:val="00245A41"/>
    <w:rsid w:val="0024615D"/>
    <w:rsid w:val="00250658"/>
    <w:rsid w:val="00250FFE"/>
    <w:rsid w:val="00252537"/>
    <w:rsid w:val="00255B86"/>
    <w:rsid w:val="002562FB"/>
    <w:rsid w:val="00256B3E"/>
    <w:rsid w:val="00261BC6"/>
    <w:rsid w:val="002630FB"/>
    <w:rsid w:val="002639D4"/>
    <w:rsid w:val="002652AB"/>
    <w:rsid w:val="00265FDF"/>
    <w:rsid w:val="00266935"/>
    <w:rsid w:val="00267CC4"/>
    <w:rsid w:val="00271180"/>
    <w:rsid w:val="00274048"/>
    <w:rsid w:val="0027491A"/>
    <w:rsid w:val="00274A4D"/>
    <w:rsid w:val="002764BF"/>
    <w:rsid w:val="00276D93"/>
    <w:rsid w:val="0028170E"/>
    <w:rsid w:val="00281B86"/>
    <w:rsid w:val="00281BFB"/>
    <w:rsid w:val="002823FB"/>
    <w:rsid w:val="00282EF6"/>
    <w:rsid w:val="002854F7"/>
    <w:rsid w:val="002859AF"/>
    <w:rsid w:val="002874BD"/>
    <w:rsid w:val="00291C92"/>
    <w:rsid w:val="00291E51"/>
    <w:rsid w:val="00293037"/>
    <w:rsid w:val="0029522B"/>
    <w:rsid w:val="002A514C"/>
    <w:rsid w:val="002A57CA"/>
    <w:rsid w:val="002A6413"/>
    <w:rsid w:val="002A678F"/>
    <w:rsid w:val="002A7E57"/>
    <w:rsid w:val="002B1580"/>
    <w:rsid w:val="002B29E4"/>
    <w:rsid w:val="002B3F2D"/>
    <w:rsid w:val="002B689F"/>
    <w:rsid w:val="002B72BB"/>
    <w:rsid w:val="002C03D3"/>
    <w:rsid w:val="002C1BA9"/>
    <w:rsid w:val="002C6AD6"/>
    <w:rsid w:val="002D11BE"/>
    <w:rsid w:val="002D1CB8"/>
    <w:rsid w:val="002D564F"/>
    <w:rsid w:val="002D5709"/>
    <w:rsid w:val="002D5E5F"/>
    <w:rsid w:val="002D67A0"/>
    <w:rsid w:val="002E5E84"/>
    <w:rsid w:val="002E663C"/>
    <w:rsid w:val="002E7B4F"/>
    <w:rsid w:val="002F2B9B"/>
    <w:rsid w:val="002F34D3"/>
    <w:rsid w:val="002F5706"/>
    <w:rsid w:val="0030145D"/>
    <w:rsid w:val="00303C0E"/>
    <w:rsid w:val="00305444"/>
    <w:rsid w:val="00307150"/>
    <w:rsid w:val="00307CB5"/>
    <w:rsid w:val="00310D1C"/>
    <w:rsid w:val="003130C3"/>
    <w:rsid w:val="00313762"/>
    <w:rsid w:val="003141FA"/>
    <w:rsid w:val="0031506C"/>
    <w:rsid w:val="003155E4"/>
    <w:rsid w:val="0031611F"/>
    <w:rsid w:val="003169F8"/>
    <w:rsid w:val="00320585"/>
    <w:rsid w:val="00321C06"/>
    <w:rsid w:val="00322BF6"/>
    <w:rsid w:val="003232EC"/>
    <w:rsid w:val="00323631"/>
    <w:rsid w:val="00323C36"/>
    <w:rsid w:val="00324282"/>
    <w:rsid w:val="0032626B"/>
    <w:rsid w:val="00330A0A"/>
    <w:rsid w:val="003344C0"/>
    <w:rsid w:val="00336191"/>
    <w:rsid w:val="0033726D"/>
    <w:rsid w:val="00337C4A"/>
    <w:rsid w:val="00340D3D"/>
    <w:rsid w:val="00341E4E"/>
    <w:rsid w:val="00341F0F"/>
    <w:rsid w:val="00343547"/>
    <w:rsid w:val="003477FC"/>
    <w:rsid w:val="00350796"/>
    <w:rsid w:val="00350A2A"/>
    <w:rsid w:val="00350F20"/>
    <w:rsid w:val="00353046"/>
    <w:rsid w:val="003548E6"/>
    <w:rsid w:val="00354B27"/>
    <w:rsid w:val="003551A5"/>
    <w:rsid w:val="00355CD7"/>
    <w:rsid w:val="00356026"/>
    <w:rsid w:val="00356569"/>
    <w:rsid w:val="00357C82"/>
    <w:rsid w:val="00360EAE"/>
    <w:rsid w:val="00361026"/>
    <w:rsid w:val="00361B99"/>
    <w:rsid w:val="00362709"/>
    <w:rsid w:val="003650A2"/>
    <w:rsid w:val="00366773"/>
    <w:rsid w:val="00367224"/>
    <w:rsid w:val="003701CA"/>
    <w:rsid w:val="00377E66"/>
    <w:rsid w:val="00380352"/>
    <w:rsid w:val="003817B9"/>
    <w:rsid w:val="0038322B"/>
    <w:rsid w:val="0038355E"/>
    <w:rsid w:val="00383678"/>
    <w:rsid w:val="00384051"/>
    <w:rsid w:val="0038455F"/>
    <w:rsid w:val="0038473B"/>
    <w:rsid w:val="00386155"/>
    <w:rsid w:val="003912FB"/>
    <w:rsid w:val="00391C94"/>
    <w:rsid w:val="003924F4"/>
    <w:rsid w:val="00393831"/>
    <w:rsid w:val="00393D86"/>
    <w:rsid w:val="00394D52"/>
    <w:rsid w:val="00395C8C"/>
    <w:rsid w:val="003A01FB"/>
    <w:rsid w:val="003A443C"/>
    <w:rsid w:val="003A46F5"/>
    <w:rsid w:val="003A502C"/>
    <w:rsid w:val="003A5A04"/>
    <w:rsid w:val="003A644A"/>
    <w:rsid w:val="003A6A9B"/>
    <w:rsid w:val="003A732D"/>
    <w:rsid w:val="003A7A0F"/>
    <w:rsid w:val="003B21B3"/>
    <w:rsid w:val="003B2890"/>
    <w:rsid w:val="003B2A13"/>
    <w:rsid w:val="003B3348"/>
    <w:rsid w:val="003B3F1F"/>
    <w:rsid w:val="003B70DC"/>
    <w:rsid w:val="003C12E3"/>
    <w:rsid w:val="003C1F81"/>
    <w:rsid w:val="003C60CB"/>
    <w:rsid w:val="003D19D3"/>
    <w:rsid w:val="003D4D7B"/>
    <w:rsid w:val="003D751D"/>
    <w:rsid w:val="003E051D"/>
    <w:rsid w:val="003E0579"/>
    <w:rsid w:val="003E0D52"/>
    <w:rsid w:val="003E182A"/>
    <w:rsid w:val="003E24D0"/>
    <w:rsid w:val="003E45C3"/>
    <w:rsid w:val="003E5327"/>
    <w:rsid w:val="003E59BF"/>
    <w:rsid w:val="003E5DE5"/>
    <w:rsid w:val="003E5F5E"/>
    <w:rsid w:val="003E7E69"/>
    <w:rsid w:val="003F189A"/>
    <w:rsid w:val="003F1BAF"/>
    <w:rsid w:val="003F4C76"/>
    <w:rsid w:val="003F5EB9"/>
    <w:rsid w:val="003F66F2"/>
    <w:rsid w:val="003F74D2"/>
    <w:rsid w:val="0040190D"/>
    <w:rsid w:val="00404079"/>
    <w:rsid w:val="00406521"/>
    <w:rsid w:val="00412D59"/>
    <w:rsid w:val="00414A76"/>
    <w:rsid w:val="004150AE"/>
    <w:rsid w:val="0041697B"/>
    <w:rsid w:val="00420A2C"/>
    <w:rsid w:val="00421375"/>
    <w:rsid w:val="00422230"/>
    <w:rsid w:val="00422740"/>
    <w:rsid w:val="00422B50"/>
    <w:rsid w:val="0042434F"/>
    <w:rsid w:val="00425B05"/>
    <w:rsid w:val="00427198"/>
    <w:rsid w:val="00427DAF"/>
    <w:rsid w:val="004300F1"/>
    <w:rsid w:val="00430296"/>
    <w:rsid w:val="00430B8B"/>
    <w:rsid w:val="004426E8"/>
    <w:rsid w:val="00445C5A"/>
    <w:rsid w:val="00445CE7"/>
    <w:rsid w:val="00446BBE"/>
    <w:rsid w:val="0045125E"/>
    <w:rsid w:val="00452B11"/>
    <w:rsid w:val="004567AA"/>
    <w:rsid w:val="00456CD4"/>
    <w:rsid w:val="00463084"/>
    <w:rsid w:val="00463452"/>
    <w:rsid w:val="00463463"/>
    <w:rsid w:val="004642CF"/>
    <w:rsid w:val="0046551B"/>
    <w:rsid w:val="00467127"/>
    <w:rsid w:val="004700F4"/>
    <w:rsid w:val="00471862"/>
    <w:rsid w:val="00472D32"/>
    <w:rsid w:val="00473631"/>
    <w:rsid w:val="00474D20"/>
    <w:rsid w:val="004750C3"/>
    <w:rsid w:val="00480059"/>
    <w:rsid w:val="00482C95"/>
    <w:rsid w:val="004833BF"/>
    <w:rsid w:val="004857F6"/>
    <w:rsid w:val="004900C1"/>
    <w:rsid w:val="004900FC"/>
    <w:rsid w:val="00491234"/>
    <w:rsid w:val="00491A57"/>
    <w:rsid w:val="00495C95"/>
    <w:rsid w:val="004976DD"/>
    <w:rsid w:val="004A1475"/>
    <w:rsid w:val="004A34B6"/>
    <w:rsid w:val="004A3904"/>
    <w:rsid w:val="004A400B"/>
    <w:rsid w:val="004A511B"/>
    <w:rsid w:val="004A5DC7"/>
    <w:rsid w:val="004A6525"/>
    <w:rsid w:val="004A6A7E"/>
    <w:rsid w:val="004A73E8"/>
    <w:rsid w:val="004A7507"/>
    <w:rsid w:val="004B14FC"/>
    <w:rsid w:val="004B1940"/>
    <w:rsid w:val="004B2A47"/>
    <w:rsid w:val="004B67B9"/>
    <w:rsid w:val="004B7771"/>
    <w:rsid w:val="004C0C1E"/>
    <w:rsid w:val="004C4060"/>
    <w:rsid w:val="004C46A9"/>
    <w:rsid w:val="004C652A"/>
    <w:rsid w:val="004C6A64"/>
    <w:rsid w:val="004C7478"/>
    <w:rsid w:val="004C76FF"/>
    <w:rsid w:val="004D0DD5"/>
    <w:rsid w:val="004D0F69"/>
    <w:rsid w:val="004D1421"/>
    <w:rsid w:val="004D3323"/>
    <w:rsid w:val="004D41B5"/>
    <w:rsid w:val="004E0045"/>
    <w:rsid w:val="004E1509"/>
    <w:rsid w:val="004E46B7"/>
    <w:rsid w:val="004E609C"/>
    <w:rsid w:val="004E6715"/>
    <w:rsid w:val="004E739A"/>
    <w:rsid w:val="004F0305"/>
    <w:rsid w:val="004F134D"/>
    <w:rsid w:val="004F2ACB"/>
    <w:rsid w:val="004F386E"/>
    <w:rsid w:val="004F38DC"/>
    <w:rsid w:val="004F6242"/>
    <w:rsid w:val="004F7F51"/>
    <w:rsid w:val="00501CAB"/>
    <w:rsid w:val="00502FC6"/>
    <w:rsid w:val="00503D6F"/>
    <w:rsid w:val="00503DDB"/>
    <w:rsid w:val="00504489"/>
    <w:rsid w:val="00506D90"/>
    <w:rsid w:val="005078AA"/>
    <w:rsid w:val="005101F6"/>
    <w:rsid w:val="00510620"/>
    <w:rsid w:val="00512966"/>
    <w:rsid w:val="00517321"/>
    <w:rsid w:val="00521E6A"/>
    <w:rsid w:val="00522C70"/>
    <w:rsid w:val="00525FA4"/>
    <w:rsid w:val="00526D84"/>
    <w:rsid w:val="00530BE2"/>
    <w:rsid w:val="005348F3"/>
    <w:rsid w:val="00535F2C"/>
    <w:rsid w:val="00536DA5"/>
    <w:rsid w:val="00537D49"/>
    <w:rsid w:val="00542EF5"/>
    <w:rsid w:val="00544B58"/>
    <w:rsid w:val="00545949"/>
    <w:rsid w:val="005467D5"/>
    <w:rsid w:val="005468F3"/>
    <w:rsid w:val="00546D62"/>
    <w:rsid w:val="00547692"/>
    <w:rsid w:val="00550854"/>
    <w:rsid w:val="005509DB"/>
    <w:rsid w:val="00552590"/>
    <w:rsid w:val="00552CD8"/>
    <w:rsid w:val="00552EC5"/>
    <w:rsid w:val="00553D10"/>
    <w:rsid w:val="00554409"/>
    <w:rsid w:val="00555229"/>
    <w:rsid w:val="00556D61"/>
    <w:rsid w:val="005572A9"/>
    <w:rsid w:val="005608D4"/>
    <w:rsid w:val="005646BF"/>
    <w:rsid w:val="005666D5"/>
    <w:rsid w:val="00567AAF"/>
    <w:rsid w:val="00571BFF"/>
    <w:rsid w:val="00572072"/>
    <w:rsid w:val="00575D97"/>
    <w:rsid w:val="005768D7"/>
    <w:rsid w:val="005775DC"/>
    <w:rsid w:val="00577649"/>
    <w:rsid w:val="0058135C"/>
    <w:rsid w:val="00587E8B"/>
    <w:rsid w:val="00591075"/>
    <w:rsid w:val="005911CD"/>
    <w:rsid w:val="00593CCF"/>
    <w:rsid w:val="0059496F"/>
    <w:rsid w:val="00595278"/>
    <w:rsid w:val="00595C31"/>
    <w:rsid w:val="005975B5"/>
    <w:rsid w:val="005A0070"/>
    <w:rsid w:val="005A06CF"/>
    <w:rsid w:val="005A18C7"/>
    <w:rsid w:val="005A25A9"/>
    <w:rsid w:val="005A3A8F"/>
    <w:rsid w:val="005A40C4"/>
    <w:rsid w:val="005A725C"/>
    <w:rsid w:val="005B019A"/>
    <w:rsid w:val="005B2A3A"/>
    <w:rsid w:val="005B2C28"/>
    <w:rsid w:val="005B628F"/>
    <w:rsid w:val="005B6A19"/>
    <w:rsid w:val="005B738B"/>
    <w:rsid w:val="005B7BD0"/>
    <w:rsid w:val="005B7C93"/>
    <w:rsid w:val="005C0C0D"/>
    <w:rsid w:val="005C1E46"/>
    <w:rsid w:val="005C2370"/>
    <w:rsid w:val="005C363E"/>
    <w:rsid w:val="005C36AE"/>
    <w:rsid w:val="005C4CD9"/>
    <w:rsid w:val="005C6252"/>
    <w:rsid w:val="005C63FA"/>
    <w:rsid w:val="005C6F8B"/>
    <w:rsid w:val="005D0F84"/>
    <w:rsid w:val="005D3635"/>
    <w:rsid w:val="005D5F7F"/>
    <w:rsid w:val="005D6F32"/>
    <w:rsid w:val="005E0E00"/>
    <w:rsid w:val="005E20CF"/>
    <w:rsid w:val="005E5040"/>
    <w:rsid w:val="005E7E7C"/>
    <w:rsid w:val="005F2633"/>
    <w:rsid w:val="005F28B1"/>
    <w:rsid w:val="005F2F61"/>
    <w:rsid w:val="005F340C"/>
    <w:rsid w:val="005F3784"/>
    <w:rsid w:val="005F6256"/>
    <w:rsid w:val="005F649F"/>
    <w:rsid w:val="005F6593"/>
    <w:rsid w:val="005F73B1"/>
    <w:rsid w:val="005F7D85"/>
    <w:rsid w:val="00603E43"/>
    <w:rsid w:val="00604AE2"/>
    <w:rsid w:val="00605585"/>
    <w:rsid w:val="00605833"/>
    <w:rsid w:val="00605878"/>
    <w:rsid w:val="00605B0A"/>
    <w:rsid w:val="00606B1F"/>
    <w:rsid w:val="006139B9"/>
    <w:rsid w:val="00614511"/>
    <w:rsid w:val="00616A13"/>
    <w:rsid w:val="00621A5D"/>
    <w:rsid w:val="006227FD"/>
    <w:rsid w:val="00625ACE"/>
    <w:rsid w:val="0063020F"/>
    <w:rsid w:val="006314EE"/>
    <w:rsid w:val="006328F9"/>
    <w:rsid w:val="0063326C"/>
    <w:rsid w:val="00637EE9"/>
    <w:rsid w:val="00641B8C"/>
    <w:rsid w:val="006423FA"/>
    <w:rsid w:val="00643D90"/>
    <w:rsid w:val="00646350"/>
    <w:rsid w:val="006501BA"/>
    <w:rsid w:val="006520B1"/>
    <w:rsid w:val="00653339"/>
    <w:rsid w:val="00653663"/>
    <w:rsid w:val="00653846"/>
    <w:rsid w:val="0065424B"/>
    <w:rsid w:val="0065499B"/>
    <w:rsid w:val="00654DCE"/>
    <w:rsid w:val="00655D52"/>
    <w:rsid w:val="00662C2F"/>
    <w:rsid w:val="00662FBB"/>
    <w:rsid w:val="00664911"/>
    <w:rsid w:val="0066562B"/>
    <w:rsid w:val="00667008"/>
    <w:rsid w:val="006670CB"/>
    <w:rsid w:val="00672FB7"/>
    <w:rsid w:val="00673D32"/>
    <w:rsid w:val="006741F7"/>
    <w:rsid w:val="00674788"/>
    <w:rsid w:val="00675224"/>
    <w:rsid w:val="00675732"/>
    <w:rsid w:val="00675A92"/>
    <w:rsid w:val="00677985"/>
    <w:rsid w:val="0068320C"/>
    <w:rsid w:val="00684120"/>
    <w:rsid w:val="006841DE"/>
    <w:rsid w:val="0069110E"/>
    <w:rsid w:val="00693113"/>
    <w:rsid w:val="00693960"/>
    <w:rsid w:val="00697173"/>
    <w:rsid w:val="006A093F"/>
    <w:rsid w:val="006A4B13"/>
    <w:rsid w:val="006A6C95"/>
    <w:rsid w:val="006B227E"/>
    <w:rsid w:val="006B23C6"/>
    <w:rsid w:val="006B246A"/>
    <w:rsid w:val="006B2A87"/>
    <w:rsid w:val="006B3093"/>
    <w:rsid w:val="006B32E8"/>
    <w:rsid w:val="006B4624"/>
    <w:rsid w:val="006B6396"/>
    <w:rsid w:val="006B6C4B"/>
    <w:rsid w:val="006B7BAF"/>
    <w:rsid w:val="006C3447"/>
    <w:rsid w:val="006C66DA"/>
    <w:rsid w:val="006C6C2D"/>
    <w:rsid w:val="006C7041"/>
    <w:rsid w:val="006D28DE"/>
    <w:rsid w:val="006D31DD"/>
    <w:rsid w:val="006D596F"/>
    <w:rsid w:val="006D73CC"/>
    <w:rsid w:val="006D7B62"/>
    <w:rsid w:val="006E310F"/>
    <w:rsid w:val="006E32B9"/>
    <w:rsid w:val="006E4586"/>
    <w:rsid w:val="006E58C1"/>
    <w:rsid w:val="006F1084"/>
    <w:rsid w:val="006F1F6D"/>
    <w:rsid w:val="00702072"/>
    <w:rsid w:val="00703462"/>
    <w:rsid w:val="0070370C"/>
    <w:rsid w:val="00707D4C"/>
    <w:rsid w:val="007109B0"/>
    <w:rsid w:val="00710E9D"/>
    <w:rsid w:val="0071138E"/>
    <w:rsid w:val="00711587"/>
    <w:rsid w:val="00712A6C"/>
    <w:rsid w:val="00714135"/>
    <w:rsid w:val="00714418"/>
    <w:rsid w:val="00714694"/>
    <w:rsid w:val="007162BC"/>
    <w:rsid w:val="00722EE5"/>
    <w:rsid w:val="00726DFF"/>
    <w:rsid w:val="00727AC4"/>
    <w:rsid w:val="007310E8"/>
    <w:rsid w:val="0073137C"/>
    <w:rsid w:val="007325DD"/>
    <w:rsid w:val="00732F26"/>
    <w:rsid w:val="0073380B"/>
    <w:rsid w:val="0074070A"/>
    <w:rsid w:val="00740D12"/>
    <w:rsid w:val="00743000"/>
    <w:rsid w:val="007465CA"/>
    <w:rsid w:val="00747A22"/>
    <w:rsid w:val="00747F1E"/>
    <w:rsid w:val="00750F9A"/>
    <w:rsid w:val="00752B30"/>
    <w:rsid w:val="00754849"/>
    <w:rsid w:val="00754ECA"/>
    <w:rsid w:val="0075609A"/>
    <w:rsid w:val="00760823"/>
    <w:rsid w:val="00760B1E"/>
    <w:rsid w:val="0076116C"/>
    <w:rsid w:val="00761A8F"/>
    <w:rsid w:val="00762AC5"/>
    <w:rsid w:val="00762EBB"/>
    <w:rsid w:val="00764923"/>
    <w:rsid w:val="00764C00"/>
    <w:rsid w:val="00770D23"/>
    <w:rsid w:val="007711EE"/>
    <w:rsid w:val="00772EB0"/>
    <w:rsid w:val="00773696"/>
    <w:rsid w:val="007748A8"/>
    <w:rsid w:val="0077569D"/>
    <w:rsid w:val="0077683D"/>
    <w:rsid w:val="00777311"/>
    <w:rsid w:val="007805FD"/>
    <w:rsid w:val="00780E94"/>
    <w:rsid w:val="00781484"/>
    <w:rsid w:val="0078189C"/>
    <w:rsid w:val="00781987"/>
    <w:rsid w:val="00781C3C"/>
    <w:rsid w:val="00782AD7"/>
    <w:rsid w:val="007831DE"/>
    <w:rsid w:val="007851BD"/>
    <w:rsid w:val="00786342"/>
    <w:rsid w:val="00795036"/>
    <w:rsid w:val="007957B0"/>
    <w:rsid w:val="00797674"/>
    <w:rsid w:val="007A4698"/>
    <w:rsid w:val="007A5BD4"/>
    <w:rsid w:val="007A615C"/>
    <w:rsid w:val="007A65D0"/>
    <w:rsid w:val="007A65DF"/>
    <w:rsid w:val="007A7E41"/>
    <w:rsid w:val="007B049B"/>
    <w:rsid w:val="007B1728"/>
    <w:rsid w:val="007B1F8D"/>
    <w:rsid w:val="007B2A22"/>
    <w:rsid w:val="007B4430"/>
    <w:rsid w:val="007B4B48"/>
    <w:rsid w:val="007C0E1C"/>
    <w:rsid w:val="007C5232"/>
    <w:rsid w:val="007C580F"/>
    <w:rsid w:val="007D1C13"/>
    <w:rsid w:val="007D4C3F"/>
    <w:rsid w:val="007D53B3"/>
    <w:rsid w:val="007D5B7A"/>
    <w:rsid w:val="007E1E5D"/>
    <w:rsid w:val="007E2CE4"/>
    <w:rsid w:val="007E386D"/>
    <w:rsid w:val="007E3A38"/>
    <w:rsid w:val="007E505F"/>
    <w:rsid w:val="007E58BF"/>
    <w:rsid w:val="007E685F"/>
    <w:rsid w:val="007F7184"/>
    <w:rsid w:val="007F7326"/>
    <w:rsid w:val="007F7640"/>
    <w:rsid w:val="00800EA6"/>
    <w:rsid w:val="00801CC1"/>
    <w:rsid w:val="0080202A"/>
    <w:rsid w:val="008028E6"/>
    <w:rsid w:val="00804562"/>
    <w:rsid w:val="0080735C"/>
    <w:rsid w:val="008106CB"/>
    <w:rsid w:val="00811130"/>
    <w:rsid w:val="00812223"/>
    <w:rsid w:val="008157CE"/>
    <w:rsid w:val="00815AA7"/>
    <w:rsid w:val="0081745C"/>
    <w:rsid w:val="00820B64"/>
    <w:rsid w:val="00822573"/>
    <w:rsid w:val="00822D35"/>
    <w:rsid w:val="0082398A"/>
    <w:rsid w:val="00823FF2"/>
    <w:rsid w:val="008311F5"/>
    <w:rsid w:val="00836F06"/>
    <w:rsid w:val="00840F98"/>
    <w:rsid w:val="0084325C"/>
    <w:rsid w:val="008433A0"/>
    <w:rsid w:val="00844371"/>
    <w:rsid w:val="008450C1"/>
    <w:rsid w:val="00847E00"/>
    <w:rsid w:val="00856305"/>
    <w:rsid w:val="008566F9"/>
    <w:rsid w:val="0085685B"/>
    <w:rsid w:val="008575B6"/>
    <w:rsid w:val="0085760A"/>
    <w:rsid w:val="00860709"/>
    <w:rsid w:val="0086512A"/>
    <w:rsid w:val="00865E5A"/>
    <w:rsid w:val="00870E38"/>
    <w:rsid w:val="008710BA"/>
    <w:rsid w:val="00871CAD"/>
    <w:rsid w:val="00872A6A"/>
    <w:rsid w:val="00875732"/>
    <w:rsid w:val="0087741A"/>
    <w:rsid w:val="00877F9C"/>
    <w:rsid w:val="00881EAC"/>
    <w:rsid w:val="008834E5"/>
    <w:rsid w:val="008858CD"/>
    <w:rsid w:val="008870BA"/>
    <w:rsid w:val="00887598"/>
    <w:rsid w:val="00887B05"/>
    <w:rsid w:val="00893AD0"/>
    <w:rsid w:val="0089533C"/>
    <w:rsid w:val="00896CE0"/>
    <w:rsid w:val="00896EEA"/>
    <w:rsid w:val="008A01F3"/>
    <w:rsid w:val="008A01F5"/>
    <w:rsid w:val="008A1071"/>
    <w:rsid w:val="008A1208"/>
    <w:rsid w:val="008A1754"/>
    <w:rsid w:val="008A24A9"/>
    <w:rsid w:val="008A2868"/>
    <w:rsid w:val="008A3303"/>
    <w:rsid w:val="008A3544"/>
    <w:rsid w:val="008A36EC"/>
    <w:rsid w:val="008A462D"/>
    <w:rsid w:val="008A4A2E"/>
    <w:rsid w:val="008A5914"/>
    <w:rsid w:val="008A6010"/>
    <w:rsid w:val="008A60A8"/>
    <w:rsid w:val="008B060E"/>
    <w:rsid w:val="008B2539"/>
    <w:rsid w:val="008B5963"/>
    <w:rsid w:val="008B74C5"/>
    <w:rsid w:val="008C301C"/>
    <w:rsid w:val="008C3EBD"/>
    <w:rsid w:val="008C49D7"/>
    <w:rsid w:val="008C64FE"/>
    <w:rsid w:val="008C75D0"/>
    <w:rsid w:val="008C7675"/>
    <w:rsid w:val="008C7AD0"/>
    <w:rsid w:val="008D4C9B"/>
    <w:rsid w:val="008D6EAA"/>
    <w:rsid w:val="008E0F55"/>
    <w:rsid w:val="008E14E0"/>
    <w:rsid w:val="008E2A68"/>
    <w:rsid w:val="008E55D5"/>
    <w:rsid w:val="008E6500"/>
    <w:rsid w:val="008F5B99"/>
    <w:rsid w:val="008F5C18"/>
    <w:rsid w:val="008F6AC1"/>
    <w:rsid w:val="008F75D3"/>
    <w:rsid w:val="00901D69"/>
    <w:rsid w:val="00901FEF"/>
    <w:rsid w:val="00902A77"/>
    <w:rsid w:val="00907495"/>
    <w:rsid w:val="0090781C"/>
    <w:rsid w:val="00907FF0"/>
    <w:rsid w:val="0091023F"/>
    <w:rsid w:val="009106A5"/>
    <w:rsid w:val="00911964"/>
    <w:rsid w:val="009135B0"/>
    <w:rsid w:val="009151D1"/>
    <w:rsid w:val="009156AB"/>
    <w:rsid w:val="00916928"/>
    <w:rsid w:val="00916E56"/>
    <w:rsid w:val="00916F3E"/>
    <w:rsid w:val="009179D7"/>
    <w:rsid w:val="00920022"/>
    <w:rsid w:val="00920E85"/>
    <w:rsid w:val="00921C0D"/>
    <w:rsid w:val="00923A8A"/>
    <w:rsid w:val="00923E03"/>
    <w:rsid w:val="00925B9A"/>
    <w:rsid w:val="00927E35"/>
    <w:rsid w:val="009300CF"/>
    <w:rsid w:val="009331EB"/>
    <w:rsid w:val="00934608"/>
    <w:rsid w:val="00934F8B"/>
    <w:rsid w:val="00935689"/>
    <w:rsid w:val="00935B23"/>
    <w:rsid w:val="009365DE"/>
    <w:rsid w:val="009372CC"/>
    <w:rsid w:val="0094065B"/>
    <w:rsid w:val="0094185C"/>
    <w:rsid w:val="00943FAD"/>
    <w:rsid w:val="00943FCF"/>
    <w:rsid w:val="00944EF2"/>
    <w:rsid w:val="00945E9C"/>
    <w:rsid w:val="00954562"/>
    <w:rsid w:val="00955352"/>
    <w:rsid w:val="0095659C"/>
    <w:rsid w:val="009570F1"/>
    <w:rsid w:val="00957B43"/>
    <w:rsid w:val="00960260"/>
    <w:rsid w:val="009619C5"/>
    <w:rsid w:val="009641D7"/>
    <w:rsid w:val="00964619"/>
    <w:rsid w:val="00965662"/>
    <w:rsid w:val="0096753A"/>
    <w:rsid w:val="00967AF5"/>
    <w:rsid w:val="0097229D"/>
    <w:rsid w:val="00974526"/>
    <w:rsid w:val="009774AB"/>
    <w:rsid w:val="009776BC"/>
    <w:rsid w:val="00980930"/>
    <w:rsid w:val="009817B1"/>
    <w:rsid w:val="00981D55"/>
    <w:rsid w:val="009822C4"/>
    <w:rsid w:val="009826D9"/>
    <w:rsid w:val="009828C6"/>
    <w:rsid w:val="00985E6F"/>
    <w:rsid w:val="00985F41"/>
    <w:rsid w:val="009865A1"/>
    <w:rsid w:val="00986C2D"/>
    <w:rsid w:val="009901A5"/>
    <w:rsid w:val="00992D74"/>
    <w:rsid w:val="009939D7"/>
    <w:rsid w:val="00996EA2"/>
    <w:rsid w:val="0099711F"/>
    <w:rsid w:val="009978B0"/>
    <w:rsid w:val="009A1CE8"/>
    <w:rsid w:val="009A20E1"/>
    <w:rsid w:val="009A249C"/>
    <w:rsid w:val="009A313D"/>
    <w:rsid w:val="009A3AAB"/>
    <w:rsid w:val="009A4687"/>
    <w:rsid w:val="009A6BD0"/>
    <w:rsid w:val="009A7C92"/>
    <w:rsid w:val="009B01A1"/>
    <w:rsid w:val="009B048A"/>
    <w:rsid w:val="009B1717"/>
    <w:rsid w:val="009B551D"/>
    <w:rsid w:val="009C189B"/>
    <w:rsid w:val="009C24AA"/>
    <w:rsid w:val="009C2817"/>
    <w:rsid w:val="009C2AEB"/>
    <w:rsid w:val="009C43FE"/>
    <w:rsid w:val="009C6044"/>
    <w:rsid w:val="009C6554"/>
    <w:rsid w:val="009C752D"/>
    <w:rsid w:val="009D4AFA"/>
    <w:rsid w:val="009D5E5A"/>
    <w:rsid w:val="009D6D91"/>
    <w:rsid w:val="009D6FF2"/>
    <w:rsid w:val="009D733B"/>
    <w:rsid w:val="009E2446"/>
    <w:rsid w:val="009E31B0"/>
    <w:rsid w:val="009E3452"/>
    <w:rsid w:val="009E5231"/>
    <w:rsid w:val="009E6501"/>
    <w:rsid w:val="009E6D77"/>
    <w:rsid w:val="009E6DFF"/>
    <w:rsid w:val="009F537D"/>
    <w:rsid w:val="00A00A5C"/>
    <w:rsid w:val="00A00FDE"/>
    <w:rsid w:val="00A0205D"/>
    <w:rsid w:val="00A0446F"/>
    <w:rsid w:val="00A0481E"/>
    <w:rsid w:val="00A05EEC"/>
    <w:rsid w:val="00A07232"/>
    <w:rsid w:val="00A12C60"/>
    <w:rsid w:val="00A134E3"/>
    <w:rsid w:val="00A13826"/>
    <w:rsid w:val="00A14111"/>
    <w:rsid w:val="00A15519"/>
    <w:rsid w:val="00A16741"/>
    <w:rsid w:val="00A22D50"/>
    <w:rsid w:val="00A23419"/>
    <w:rsid w:val="00A23753"/>
    <w:rsid w:val="00A24F75"/>
    <w:rsid w:val="00A252FA"/>
    <w:rsid w:val="00A33851"/>
    <w:rsid w:val="00A34687"/>
    <w:rsid w:val="00A34C41"/>
    <w:rsid w:val="00A37070"/>
    <w:rsid w:val="00A41CC1"/>
    <w:rsid w:val="00A45098"/>
    <w:rsid w:val="00A45A03"/>
    <w:rsid w:val="00A47232"/>
    <w:rsid w:val="00A53691"/>
    <w:rsid w:val="00A54C27"/>
    <w:rsid w:val="00A55358"/>
    <w:rsid w:val="00A5658C"/>
    <w:rsid w:val="00A56CC7"/>
    <w:rsid w:val="00A578C4"/>
    <w:rsid w:val="00A57D46"/>
    <w:rsid w:val="00A606CA"/>
    <w:rsid w:val="00A6152D"/>
    <w:rsid w:val="00A731A2"/>
    <w:rsid w:val="00A75408"/>
    <w:rsid w:val="00A75C76"/>
    <w:rsid w:val="00A77A82"/>
    <w:rsid w:val="00A81858"/>
    <w:rsid w:val="00A8218C"/>
    <w:rsid w:val="00A8548D"/>
    <w:rsid w:val="00A86657"/>
    <w:rsid w:val="00A86965"/>
    <w:rsid w:val="00A87564"/>
    <w:rsid w:val="00A90043"/>
    <w:rsid w:val="00A9461E"/>
    <w:rsid w:val="00AA0B54"/>
    <w:rsid w:val="00AA1BD0"/>
    <w:rsid w:val="00AA4A4E"/>
    <w:rsid w:val="00AA519A"/>
    <w:rsid w:val="00AA7851"/>
    <w:rsid w:val="00AA7F52"/>
    <w:rsid w:val="00AB113C"/>
    <w:rsid w:val="00AB185F"/>
    <w:rsid w:val="00AB36DA"/>
    <w:rsid w:val="00AB4D5F"/>
    <w:rsid w:val="00AC3F99"/>
    <w:rsid w:val="00AC436A"/>
    <w:rsid w:val="00AC7E5A"/>
    <w:rsid w:val="00AD0E20"/>
    <w:rsid w:val="00AD2341"/>
    <w:rsid w:val="00AD2AC3"/>
    <w:rsid w:val="00AD3801"/>
    <w:rsid w:val="00AD3E17"/>
    <w:rsid w:val="00AD41DC"/>
    <w:rsid w:val="00AD6C46"/>
    <w:rsid w:val="00AE2529"/>
    <w:rsid w:val="00AE667B"/>
    <w:rsid w:val="00AE739F"/>
    <w:rsid w:val="00AE7413"/>
    <w:rsid w:val="00AF2204"/>
    <w:rsid w:val="00AF3C35"/>
    <w:rsid w:val="00B05464"/>
    <w:rsid w:val="00B07FFC"/>
    <w:rsid w:val="00B11D9C"/>
    <w:rsid w:val="00B11ED5"/>
    <w:rsid w:val="00B136B3"/>
    <w:rsid w:val="00B1502F"/>
    <w:rsid w:val="00B15905"/>
    <w:rsid w:val="00B17B13"/>
    <w:rsid w:val="00B17B5E"/>
    <w:rsid w:val="00B223EA"/>
    <w:rsid w:val="00B22B83"/>
    <w:rsid w:val="00B22C48"/>
    <w:rsid w:val="00B22FC4"/>
    <w:rsid w:val="00B231F0"/>
    <w:rsid w:val="00B23A30"/>
    <w:rsid w:val="00B2456F"/>
    <w:rsid w:val="00B24A26"/>
    <w:rsid w:val="00B24A78"/>
    <w:rsid w:val="00B251D2"/>
    <w:rsid w:val="00B255EE"/>
    <w:rsid w:val="00B256C7"/>
    <w:rsid w:val="00B32436"/>
    <w:rsid w:val="00B36619"/>
    <w:rsid w:val="00B4510C"/>
    <w:rsid w:val="00B45AFA"/>
    <w:rsid w:val="00B4763B"/>
    <w:rsid w:val="00B47A96"/>
    <w:rsid w:val="00B47E63"/>
    <w:rsid w:val="00B53E05"/>
    <w:rsid w:val="00B548D8"/>
    <w:rsid w:val="00B553BB"/>
    <w:rsid w:val="00B5664D"/>
    <w:rsid w:val="00B600B8"/>
    <w:rsid w:val="00B6098B"/>
    <w:rsid w:val="00B63627"/>
    <w:rsid w:val="00B6428D"/>
    <w:rsid w:val="00B65162"/>
    <w:rsid w:val="00B71250"/>
    <w:rsid w:val="00B716C3"/>
    <w:rsid w:val="00B71916"/>
    <w:rsid w:val="00B72F3E"/>
    <w:rsid w:val="00B747CF"/>
    <w:rsid w:val="00B7525A"/>
    <w:rsid w:val="00B7631E"/>
    <w:rsid w:val="00B77105"/>
    <w:rsid w:val="00B77391"/>
    <w:rsid w:val="00B80693"/>
    <w:rsid w:val="00B80A9B"/>
    <w:rsid w:val="00B8284D"/>
    <w:rsid w:val="00B84148"/>
    <w:rsid w:val="00B8485F"/>
    <w:rsid w:val="00B8540D"/>
    <w:rsid w:val="00B85651"/>
    <w:rsid w:val="00B8746A"/>
    <w:rsid w:val="00B90C54"/>
    <w:rsid w:val="00B93937"/>
    <w:rsid w:val="00B94650"/>
    <w:rsid w:val="00B951B8"/>
    <w:rsid w:val="00B966D1"/>
    <w:rsid w:val="00B974D5"/>
    <w:rsid w:val="00B977C1"/>
    <w:rsid w:val="00BA1720"/>
    <w:rsid w:val="00BA1A55"/>
    <w:rsid w:val="00BA39F6"/>
    <w:rsid w:val="00BA4EAA"/>
    <w:rsid w:val="00BA7F4A"/>
    <w:rsid w:val="00BB0003"/>
    <w:rsid w:val="00BB2D05"/>
    <w:rsid w:val="00BB33A7"/>
    <w:rsid w:val="00BB455A"/>
    <w:rsid w:val="00BB52CA"/>
    <w:rsid w:val="00BB70A7"/>
    <w:rsid w:val="00BB7C45"/>
    <w:rsid w:val="00BC4E71"/>
    <w:rsid w:val="00BC58A4"/>
    <w:rsid w:val="00BC662A"/>
    <w:rsid w:val="00BC6895"/>
    <w:rsid w:val="00BC6BA8"/>
    <w:rsid w:val="00BC7724"/>
    <w:rsid w:val="00BD00C4"/>
    <w:rsid w:val="00BD401B"/>
    <w:rsid w:val="00BD5160"/>
    <w:rsid w:val="00BE013C"/>
    <w:rsid w:val="00BE2774"/>
    <w:rsid w:val="00BE36D9"/>
    <w:rsid w:val="00BE38F8"/>
    <w:rsid w:val="00BF088C"/>
    <w:rsid w:val="00BF5E45"/>
    <w:rsid w:val="00BF7508"/>
    <w:rsid w:val="00C00632"/>
    <w:rsid w:val="00C01853"/>
    <w:rsid w:val="00C01C2E"/>
    <w:rsid w:val="00C03616"/>
    <w:rsid w:val="00C03E8A"/>
    <w:rsid w:val="00C04C2B"/>
    <w:rsid w:val="00C12245"/>
    <w:rsid w:val="00C12466"/>
    <w:rsid w:val="00C13BD2"/>
    <w:rsid w:val="00C15135"/>
    <w:rsid w:val="00C1602E"/>
    <w:rsid w:val="00C17467"/>
    <w:rsid w:val="00C23740"/>
    <w:rsid w:val="00C259DB"/>
    <w:rsid w:val="00C25C95"/>
    <w:rsid w:val="00C27C5F"/>
    <w:rsid w:val="00C30C4C"/>
    <w:rsid w:val="00C30EE9"/>
    <w:rsid w:val="00C31561"/>
    <w:rsid w:val="00C32A48"/>
    <w:rsid w:val="00C3474E"/>
    <w:rsid w:val="00C36EEA"/>
    <w:rsid w:val="00C37DB2"/>
    <w:rsid w:val="00C41259"/>
    <w:rsid w:val="00C41748"/>
    <w:rsid w:val="00C417F8"/>
    <w:rsid w:val="00C4528F"/>
    <w:rsid w:val="00C45732"/>
    <w:rsid w:val="00C460A5"/>
    <w:rsid w:val="00C46E6F"/>
    <w:rsid w:val="00C471B4"/>
    <w:rsid w:val="00C47F87"/>
    <w:rsid w:val="00C50C8E"/>
    <w:rsid w:val="00C52322"/>
    <w:rsid w:val="00C55CFC"/>
    <w:rsid w:val="00C562A3"/>
    <w:rsid w:val="00C563F8"/>
    <w:rsid w:val="00C5651A"/>
    <w:rsid w:val="00C57BA5"/>
    <w:rsid w:val="00C61FF0"/>
    <w:rsid w:val="00C6328A"/>
    <w:rsid w:val="00C64635"/>
    <w:rsid w:val="00C6503A"/>
    <w:rsid w:val="00C657D3"/>
    <w:rsid w:val="00C65EA5"/>
    <w:rsid w:val="00C717C0"/>
    <w:rsid w:val="00C71924"/>
    <w:rsid w:val="00C71D44"/>
    <w:rsid w:val="00C72710"/>
    <w:rsid w:val="00C73A9A"/>
    <w:rsid w:val="00C747EC"/>
    <w:rsid w:val="00C7534E"/>
    <w:rsid w:val="00C75818"/>
    <w:rsid w:val="00C7589F"/>
    <w:rsid w:val="00C76093"/>
    <w:rsid w:val="00C760E4"/>
    <w:rsid w:val="00C76BA9"/>
    <w:rsid w:val="00C84630"/>
    <w:rsid w:val="00C87579"/>
    <w:rsid w:val="00C92131"/>
    <w:rsid w:val="00C92E55"/>
    <w:rsid w:val="00C93A5B"/>
    <w:rsid w:val="00C9530D"/>
    <w:rsid w:val="00C96C3C"/>
    <w:rsid w:val="00CA0180"/>
    <w:rsid w:val="00CA5B2E"/>
    <w:rsid w:val="00CA6CF2"/>
    <w:rsid w:val="00CB143A"/>
    <w:rsid w:val="00CB5743"/>
    <w:rsid w:val="00CB5EC7"/>
    <w:rsid w:val="00CB7030"/>
    <w:rsid w:val="00CC04A1"/>
    <w:rsid w:val="00CC165D"/>
    <w:rsid w:val="00CC46A8"/>
    <w:rsid w:val="00CC51D4"/>
    <w:rsid w:val="00CD16EA"/>
    <w:rsid w:val="00CD36C9"/>
    <w:rsid w:val="00CD41BC"/>
    <w:rsid w:val="00CE075A"/>
    <w:rsid w:val="00CE0835"/>
    <w:rsid w:val="00CE0A27"/>
    <w:rsid w:val="00CE1A9E"/>
    <w:rsid w:val="00CE1E18"/>
    <w:rsid w:val="00CE230D"/>
    <w:rsid w:val="00CE5292"/>
    <w:rsid w:val="00CE6D1E"/>
    <w:rsid w:val="00CF02B4"/>
    <w:rsid w:val="00CF0EC1"/>
    <w:rsid w:val="00CF11D6"/>
    <w:rsid w:val="00CF4732"/>
    <w:rsid w:val="00CF693D"/>
    <w:rsid w:val="00CF6E26"/>
    <w:rsid w:val="00D00E2E"/>
    <w:rsid w:val="00D00FF7"/>
    <w:rsid w:val="00D02578"/>
    <w:rsid w:val="00D0567A"/>
    <w:rsid w:val="00D070B6"/>
    <w:rsid w:val="00D103C8"/>
    <w:rsid w:val="00D1063A"/>
    <w:rsid w:val="00D126C5"/>
    <w:rsid w:val="00D13300"/>
    <w:rsid w:val="00D1344E"/>
    <w:rsid w:val="00D1450C"/>
    <w:rsid w:val="00D14B0B"/>
    <w:rsid w:val="00D15814"/>
    <w:rsid w:val="00D15A44"/>
    <w:rsid w:val="00D161F5"/>
    <w:rsid w:val="00D16EE6"/>
    <w:rsid w:val="00D1770B"/>
    <w:rsid w:val="00D17B08"/>
    <w:rsid w:val="00D2036E"/>
    <w:rsid w:val="00D20804"/>
    <w:rsid w:val="00D23C90"/>
    <w:rsid w:val="00D25380"/>
    <w:rsid w:val="00D304C3"/>
    <w:rsid w:val="00D312F9"/>
    <w:rsid w:val="00D330B1"/>
    <w:rsid w:val="00D33355"/>
    <w:rsid w:val="00D33F08"/>
    <w:rsid w:val="00D3572B"/>
    <w:rsid w:val="00D3693A"/>
    <w:rsid w:val="00D36A60"/>
    <w:rsid w:val="00D36B94"/>
    <w:rsid w:val="00D4245B"/>
    <w:rsid w:val="00D448D3"/>
    <w:rsid w:val="00D470BF"/>
    <w:rsid w:val="00D47151"/>
    <w:rsid w:val="00D47EC9"/>
    <w:rsid w:val="00D5173B"/>
    <w:rsid w:val="00D51874"/>
    <w:rsid w:val="00D549CA"/>
    <w:rsid w:val="00D5522A"/>
    <w:rsid w:val="00D558B4"/>
    <w:rsid w:val="00D5591B"/>
    <w:rsid w:val="00D56FF1"/>
    <w:rsid w:val="00D571D6"/>
    <w:rsid w:val="00D57EF2"/>
    <w:rsid w:val="00D603D1"/>
    <w:rsid w:val="00D63F81"/>
    <w:rsid w:val="00D655A1"/>
    <w:rsid w:val="00D65A56"/>
    <w:rsid w:val="00D70A3C"/>
    <w:rsid w:val="00D71118"/>
    <w:rsid w:val="00D71ADD"/>
    <w:rsid w:val="00D7231F"/>
    <w:rsid w:val="00D779AA"/>
    <w:rsid w:val="00D8137C"/>
    <w:rsid w:val="00D830C8"/>
    <w:rsid w:val="00D839C4"/>
    <w:rsid w:val="00D90AB2"/>
    <w:rsid w:val="00D94B91"/>
    <w:rsid w:val="00D94BB2"/>
    <w:rsid w:val="00D94C69"/>
    <w:rsid w:val="00D95E85"/>
    <w:rsid w:val="00D964E8"/>
    <w:rsid w:val="00D96753"/>
    <w:rsid w:val="00D97DAF"/>
    <w:rsid w:val="00DA5091"/>
    <w:rsid w:val="00DA513D"/>
    <w:rsid w:val="00DB0BC5"/>
    <w:rsid w:val="00DB3DAC"/>
    <w:rsid w:val="00DB4B81"/>
    <w:rsid w:val="00DB6627"/>
    <w:rsid w:val="00DC1810"/>
    <w:rsid w:val="00DC23AF"/>
    <w:rsid w:val="00DC41E0"/>
    <w:rsid w:val="00DC43FA"/>
    <w:rsid w:val="00DC4A84"/>
    <w:rsid w:val="00DC5845"/>
    <w:rsid w:val="00DC7FC8"/>
    <w:rsid w:val="00DD2487"/>
    <w:rsid w:val="00DD299D"/>
    <w:rsid w:val="00DD3DD6"/>
    <w:rsid w:val="00DD53A5"/>
    <w:rsid w:val="00DD733C"/>
    <w:rsid w:val="00DE1449"/>
    <w:rsid w:val="00DE1463"/>
    <w:rsid w:val="00DE17AA"/>
    <w:rsid w:val="00DE1921"/>
    <w:rsid w:val="00DE3A54"/>
    <w:rsid w:val="00DE431B"/>
    <w:rsid w:val="00DE4D48"/>
    <w:rsid w:val="00DE549A"/>
    <w:rsid w:val="00DE6BE8"/>
    <w:rsid w:val="00DE7ED1"/>
    <w:rsid w:val="00DF4E8D"/>
    <w:rsid w:val="00DF5707"/>
    <w:rsid w:val="00DF5D28"/>
    <w:rsid w:val="00DF5D68"/>
    <w:rsid w:val="00DF6E9F"/>
    <w:rsid w:val="00E00417"/>
    <w:rsid w:val="00E0098C"/>
    <w:rsid w:val="00E02AF5"/>
    <w:rsid w:val="00E02B9A"/>
    <w:rsid w:val="00E04154"/>
    <w:rsid w:val="00E062D4"/>
    <w:rsid w:val="00E06685"/>
    <w:rsid w:val="00E06720"/>
    <w:rsid w:val="00E06BFB"/>
    <w:rsid w:val="00E10AA6"/>
    <w:rsid w:val="00E12983"/>
    <w:rsid w:val="00E15DB1"/>
    <w:rsid w:val="00E1661B"/>
    <w:rsid w:val="00E168B8"/>
    <w:rsid w:val="00E17576"/>
    <w:rsid w:val="00E17CE1"/>
    <w:rsid w:val="00E20614"/>
    <w:rsid w:val="00E220A0"/>
    <w:rsid w:val="00E24081"/>
    <w:rsid w:val="00E2444E"/>
    <w:rsid w:val="00E24AF5"/>
    <w:rsid w:val="00E24F11"/>
    <w:rsid w:val="00E2508C"/>
    <w:rsid w:val="00E25588"/>
    <w:rsid w:val="00E31777"/>
    <w:rsid w:val="00E36383"/>
    <w:rsid w:val="00E40255"/>
    <w:rsid w:val="00E41730"/>
    <w:rsid w:val="00E42D84"/>
    <w:rsid w:val="00E43BB1"/>
    <w:rsid w:val="00E4573F"/>
    <w:rsid w:val="00E460A1"/>
    <w:rsid w:val="00E5005C"/>
    <w:rsid w:val="00E50979"/>
    <w:rsid w:val="00E52D20"/>
    <w:rsid w:val="00E53DD6"/>
    <w:rsid w:val="00E550C9"/>
    <w:rsid w:val="00E551EE"/>
    <w:rsid w:val="00E629F4"/>
    <w:rsid w:val="00E637C5"/>
    <w:rsid w:val="00E64659"/>
    <w:rsid w:val="00E64EB7"/>
    <w:rsid w:val="00E670BC"/>
    <w:rsid w:val="00E677DA"/>
    <w:rsid w:val="00E701F7"/>
    <w:rsid w:val="00E70E36"/>
    <w:rsid w:val="00E748DA"/>
    <w:rsid w:val="00E758FD"/>
    <w:rsid w:val="00E76987"/>
    <w:rsid w:val="00E84257"/>
    <w:rsid w:val="00E8489E"/>
    <w:rsid w:val="00E85424"/>
    <w:rsid w:val="00E903DE"/>
    <w:rsid w:val="00E96220"/>
    <w:rsid w:val="00E9694C"/>
    <w:rsid w:val="00E97A39"/>
    <w:rsid w:val="00EA7777"/>
    <w:rsid w:val="00EB205B"/>
    <w:rsid w:val="00EB4760"/>
    <w:rsid w:val="00EB5A97"/>
    <w:rsid w:val="00EB764B"/>
    <w:rsid w:val="00EC444A"/>
    <w:rsid w:val="00ED2DBB"/>
    <w:rsid w:val="00ED3879"/>
    <w:rsid w:val="00ED69A7"/>
    <w:rsid w:val="00ED7016"/>
    <w:rsid w:val="00ED7F15"/>
    <w:rsid w:val="00EE0377"/>
    <w:rsid w:val="00EE0A27"/>
    <w:rsid w:val="00EE1459"/>
    <w:rsid w:val="00EE2AD7"/>
    <w:rsid w:val="00EE3ED7"/>
    <w:rsid w:val="00EE54DA"/>
    <w:rsid w:val="00EE67AD"/>
    <w:rsid w:val="00EE69B6"/>
    <w:rsid w:val="00EF0D61"/>
    <w:rsid w:val="00EF6BEE"/>
    <w:rsid w:val="00F01472"/>
    <w:rsid w:val="00F01E53"/>
    <w:rsid w:val="00F0309C"/>
    <w:rsid w:val="00F04064"/>
    <w:rsid w:val="00F128ED"/>
    <w:rsid w:val="00F12BF8"/>
    <w:rsid w:val="00F14B51"/>
    <w:rsid w:val="00F16D9C"/>
    <w:rsid w:val="00F20A3E"/>
    <w:rsid w:val="00F21F78"/>
    <w:rsid w:val="00F220B5"/>
    <w:rsid w:val="00F258C9"/>
    <w:rsid w:val="00F259A8"/>
    <w:rsid w:val="00F25AE2"/>
    <w:rsid w:val="00F25F31"/>
    <w:rsid w:val="00F27DB6"/>
    <w:rsid w:val="00F303BD"/>
    <w:rsid w:val="00F34382"/>
    <w:rsid w:val="00F3716E"/>
    <w:rsid w:val="00F37696"/>
    <w:rsid w:val="00F37E58"/>
    <w:rsid w:val="00F40C70"/>
    <w:rsid w:val="00F419D4"/>
    <w:rsid w:val="00F42168"/>
    <w:rsid w:val="00F42411"/>
    <w:rsid w:val="00F4344E"/>
    <w:rsid w:val="00F47813"/>
    <w:rsid w:val="00F47951"/>
    <w:rsid w:val="00F5077C"/>
    <w:rsid w:val="00F5132F"/>
    <w:rsid w:val="00F53183"/>
    <w:rsid w:val="00F53353"/>
    <w:rsid w:val="00F534F0"/>
    <w:rsid w:val="00F610DB"/>
    <w:rsid w:val="00F65A45"/>
    <w:rsid w:val="00F66DE9"/>
    <w:rsid w:val="00F70681"/>
    <w:rsid w:val="00F73448"/>
    <w:rsid w:val="00F74068"/>
    <w:rsid w:val="00F74CAD"/>
    <w:rsid w:val="00F76E97"/>
    <w:rsid w:val="00F76EB5"/>
    <w:rsid w:val="00F772A3"/>
    <w:rsid w:val="00F800CD"/>
    <w:rsid w:val="00F81915"/>
    <w:rsid w:val="00F82443"/>
    <w:rsid w:val="00F83787"/>
    <w:rsid w:val="00F8549E"/>
    <w:rsid w:val="00F9535E"/>
    <w:rsid w:val="00F95AC8"/>
    <w:rsid w:val="00F969BA"/>
    <w:rsid w:val="00FA0FA7"/>
    <w:rsid w:val="00FA2088"/>
    <w:rsid w:val="00FA357F"/>
    <w:rsid w:val="00FA394E"/>
    <w:rsid w:val="00FA6CD0"/>
    <w:rsid w:val="00FB0965"/>
    <w:rsid w:val="00FB1300"/>
    <w:rsid w:val="00FB20D0"/>
    <w:rsid w:val="00FB6A85"/>
    <w:rsid w:val="00FB6E8D"/>
    <w:rsid w:val="00FB72D0"/>
    <w:rsid w:val="00FB7F40"/>
    <w:rsid w:val="00FC0410"/>
    <w:rsid w:val="00FC06F9"/>
    <w:rsid w:val="00FC11D3"/>
    <w:rsid w:val="00FC336C"/>
    <w:rsid w:val="00FC3632"/>
    <w:rsid w:val="00FD1D87"/>
    <w:rsid w:val="00FD313F"/>
    <w:rsid w:val="00FD36FB"/>
    <w:rsid w:val="00FD3C5B"/>
    <w:rsid w:val="00FD4DA0"/>
    <w:rsid w:val="00FD6B69"/>
    <w:rsid w:val="00FE19C5"/>
    <w:rsid w:val="00FE1F70"/>
    <w:rsid w:val="00FE229E"/>
    <w:rsid w:val="00FE306F"/>
    <w:rsid w:val="00FE4728"/>
    <w:rsid w:val="00FE4FA5"/>
    <w:rsid w:val="00FE66EC"/>
    <w:rsid w:val="00FE707C"/>
    <w:rsid w:val="00FF09AB"/>
    <w:rsid w:val="00FF0F07"/>
    <w:rsid w:val="00FF6F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77842"/>
  <w15:docId w15:val="{84CF065A-0E3B-4667-B1C3-8A37F268C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9C4"/>
    <w:pPr>
      <w:bidi/>
      <w:spacing w:after="200" w:line="276" w:lineRule="auto"/>
      <w:jc w:val="lowKashida"/>
    </w:pPr>
    <w:rPr>
      <w:rFonts w:ascii="Times New Roman" w:hAnsi="Times New Roman" w:cs="B Nazanin"/>
      <w:sz w:val="24"/>
      <w:szCs w:val="28"/>
      <w:lang w:bidi="fa-IR"/>
    </w:rPr>
  </w:style>
  <w:style w:type="paragraph" w:styleId="Heading1">
    <w:name w:val="heading 1"/>
    <w:aliases w:val="1"/>
    <w:basedOn w:val="Normal"/>
    <w:next w:val="Normal"/>
    <w:link w:val="Heading1Char"/>
    <w:uiPriority w:val="9"/>
    <w:qFormat/>
    <w:rsid w:val="00DF5D68"/>
    <w:pPr>
      <w:numPr>
        <w:numId w:val="1"/>
      </w:numPr>
      <w:spacing w:before="480" w:after="0"/>
      <w:contextualSpacing/>
      <w:outlineLvl w:val="0"/>
    </w:pPr>
    <w:rPr>
      <w:rFonts w:ascii="Times New Roman Bold" w:hAnsi="Times New Roman Bold"/>
      <w:b/>
      <w:bCs/>
      <w:sz w:val="28"/>
      <w:szCs w:val="32"/>
    </w:rPr>
  </w:style>
  <w:style w:type="paragraph" w:styleId="Heading2">
    <w:name w:val="heading 2"/>
    <w:basedOn w:val="Normal"/>
    <w:next w:val="Normal"/>
    <w:link w:val="Heading2Char"/>
    <w:uiPriority w:val="9"/>
    <w:unhideWhenUsed/>
    <w:qFormat/>
    <w:rsid w:val="00925B9A"/>
    <w:pPr>
      <w:numPr>
        <w:ilvl w:val="1"/>
        <w:numId w:val="1"/>
      </w:numPr>
      <w:spacing w:before="200" w:after="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925B9A"/>
    <w:pPr>
      <w:numPr>
        <w:ilvl w:val="2"/>
        <w:numId w:val="2"/>
      </w:numPr>
      <w:spacing w:before="200" w:after="0" w:line="271" w:lineRule="auto"/>
      <w:outlineLvl w:val="2"/>
    </w:pPr>
    <w:rPr>
      <w:rFonts w:ascii="Cambria" w:hAnsi="Cambria"/>
      <w:b/>
      <w:bCs/>
    </w:rPr>
  </w:style>
  <w:style w:type="paragraph" w:styleId="Heading4">
    <w:name w:val="heading 4"/>
    <w:aliases w:val="H4"/>
    <w:basedOn w:val="Normal"/>
    <w:next w:val="Normal"/>
    <w:link w:val="Heading4Char"/>
    <w:uiPriority w:val="9"/>
    <w:unhideWhenUsed/>
    <w:qFormat/>
    <w:rsid w:val="00925B9A"/>
    <w:pPr>
      <w:spacing w:before="200" w:after="0"/>
      <w:outlineLvl w:val="3"/>
    </w:pPr>
    <w:rPr>
      <w:rFonts w:ascii="Cambria" w:hAnsi="Cambria" w:cs="Times New Roman"/>
      <w:b/>
      <w:bCs/>
      <w:i/>
      <w:iCs/>
    </w:rPr>
  </w:style>
  <w:style w:type="paragraph" w:styleId="Heading5">
    <w:name w:val="heading 5"/>
    <w:basedOn w:val="Normal"/>
    <w:next w:val="Normal"/>
    <w:link w:val="Heading5Char"/>
    <w:uiPriority w:val="9"/>
    <w:unhideWhenUsed/>
    <w:qFormat/>
    <w:rsid w:val="00925B9A"/>
    <w:pPr>
      <w:spacing w:before="200" w:after="0"/>
      <w:outlineLvl w:val="4"/>
    </w:pPr>
    <w:rPr>
      <w:rFonts w:ascii="Cambria" w:hAnsi="Cambria" w:cs="Times New Roman"/>
      <w:b/>
      <w:bCs/>
      <w:color w:val="7F7F7F"/>
    </w:rPr>
  </w:style>
  <w:style w:type="paragraph" w:styleId="Heading6">
    <w:name w:val="heading 6"/>
    <w:basedOn w:val="Normal"/>
    <w:next w:val="Normal"/>
    <w:link w:val="Heading6Char"/>
    <w:uiPriority w:val="9"/>
    <w:unhideWhenUsed/>
    <w:qFormat/>
    <w:rsid w:val="00925B9A"/>
    <w:pPr>
      <w:spacing w:after="0" w:line="271" w:lineRule="auto"/>
      <w:outlineLvl w:val="5"/>
    </w:pPr>
    <w:rPr>
      <w:rFonts w:ascii="Cambria" w:hAnsi="Cambria" w:cs="Times New Roman"/>
      <w:b/>
      <w:bCs/>
      <w:i/>
      <w:iCs/>
      <w:color w:val="7F7F7F"/>
    </w:rPr>
  </w:style>
  <w:style w:type="paragraph" w:styleId="Heading7">
    <w:name w:val="heading 7"/>
    <w:basedOn w:val="Normal"/>
    <w:next w:val="Normal"/>
    <w:link w:val="Heading7Char"/>
    <w:uiPriority w:val="9"/>
    <w:semiHidden/>
    <w:unhideWhenUsed/>
    <w:qFormat/>
    <w:rsid w:val="00925B9A"/>
    <w:pPr>
      <w:spacing w:after="0"/>
      <w:outlineLvl w:val="6"/>
    </w:pPr>
    <w:rPr>
      <w:rFonts w:ascii="Cambria" w:hAnsi="Cambria" w:cs="Times New Roman"/>
      <w:i/>
      <w:iCs/>
    </w:rPr>
  </w:style>
  <w:style w:type="paragraph" w:styleId="Heading8">
    <w:name w:val="heading 8"/>
    <w:basedOn w:val="Normal"/>
    <w:next w:val="Normal"/>
    <w:link w:val="Heading8Char"/>
    <w:uiPriority w:val="9"/>
    <w:semiHidden/>
    <w:unhideWhenUsed/>
    <w:qFormat/>
    <w:rsid w:val="00925B9A"/>
    <w:pPr>
      <w:spacing w:after="0"/>
      <w:outlineLvl w:val="7"/>
    </w:pPr>
    <w:rPr>
      <w:rFonts w:ascii="Cambria" w:hAnsi="Cambria" w:cs="Times New Roman"/>
      <w:sz w:val="20"/>
      <w:szCs w:val="20"/>
    </w:rPr>
  </w:style>
  <w:style w:type="paragraph" w:styleId="Heading9">
    <w:name w:val="heading 9"/>
    <w:basedOn w:val="Normal"/>
    <w:next w:val="Normal"/>
    <w:link w:val="Heading9Char"/>
    <w:uiPriority w:val="9"/>
    <w:semiHidden/>
    <w:unhideWhenUsed/>
    <w:qFormat/>
    <w:rsid w:val="00925B9A"/>
    <w:pPr>
      <w:spacing w:after="0"/>
      <w:outlineLvl w:val="8"/>
    </w:pPr>
    <w:rPr>
      <w:rFonts w:ascii="Cambria" w:hAnsi="Cambria" w:cs="Times New Roman"/>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link w:val="Heading1"/>
    <w:uiPriority w:val="9"/>
    <w:rsid w:val="00DF5D68"/>
    <w:rPr>
      <w:rFonts w:ascii="Times New Roman Bold" w:hAnsi="Times New Roman Bold" w:cs="B Nazanin"/>
      <w:b/>
      <w:bCs/>
      <w:sz w:val="28"/>
      <w:szCs w:val="32"/>
      <w:lang w:bidi="fa-IR"/>
    </w:rPr>
  </w:style>
  <w:style w:type="character" w:customStyle="1" w:styleId="Heading2Char">
    <w:name w:val="Heading 2 Char"/>
    <w:link w:val="Heading2"/>
    <w:uiPriority w:val="9"/>
    <w:rsid w:val="00925B9A"/>
    <w:rPr>
      <w:rFonts w:ascii="Cambria" w:hAnsi="Cambria" w:cs="B Nazanin"/>
      <w:b/>
      <w:bCs/>
      <w:sz w:val="26"/>
      <w:szCs w:val="26"/>
      <w:lang w:bidi="fa-IR"/>
    </w:rPr>
  </w:style>
  <w:style w:type="character" w:customStyle="1" w:styleId="Heading3Char">
    <w:name w:val="Heading 3 Char"/>
    <w:link w:val="Heading3"/>
    <w:uiPriority w:val="9"/>
    <w:rsid w:val="00925B9A"/>
    <w:rPr>
      <w:rFonts w:ascii="Cambria" w:hAnsi="Cambria" w:cs="B Nazanin"/>
      <w:b/>
      <w:bCs/>
      <w:sz w:val="24"/>
      <w:szCs w:val="28"/>
      <w:lang w:bidi="fa-IR"/>
    </w:rPr>
  </w:style>
  <w:style w:type="character" w:customStyle="1" w:styleId="Heading4Char">
    <w:name w:val="Heading 4 Char"/>
    <w:aliases w:val="H4 Char"/>
    <w:link w:val="Heading4"/>
    <w:uiPriority w:val="9"/>
    <w:rsid w:val="00925B9A"/>
    <w:rPr>
      <w:rFonts w:ascii="Cambria" w:eastAsia="Times New Roman" w:hAnsi="Cambria" w:cs="Times New Roman"/>
      <w:b/>
      <w:bCs/>
      <w:i/>
      <w:iCs/>
    </w:rPr>
  </w:style>
  <w:style w:type="character" w:customStyle="1" w:styleId="Heading5Char">
    <w:name w:val="Heading 5 Char"/>
    <w:link w:val="Heading5"/>
    <w:uiPriority w:val="9"/>
    <w:rsid w:val="00925B9A"/>
    <w:rPr>
      <w:rFonts w:ascii="Cambria" w:eastAsia="Times New Roman" w:hAnsi="Cambria" w:cs="Times New Roman"/>
      <w:b/>
      <w:bCs/>
      <w:color w:val="7F7F7F"/>
    </w:rPr>
  </w:style>
  <w:style w:type="character" w:customStyle="1" w:styleId="Heading6Char">
    <w:name w:val="Heading 6 Char"/>
    <w:link w:val="Heading6"/>
    <w:uiPriority w:val="9"/>
    <w:rsid w:val="00925B9A"/>
    <w:rPr>
      <w:rFonts w:ascii="Cambria" w:eastAsia="Times New Roman" w:hAnsi="Cambria" w:cs="Times New Roman"/>
      <w:b/>
      <w:bCs/>
      <w:i/>
      <w:iCs/>
      <w:color w:val="7F7F7F"/>
    </w:rPr>
  </w:style>
  <w:style w:type="character" w:customStyle="1" w:styleId="Heading7Char">
    <w:name w:val="Heading 7 Char"/>
    <w:link w:val="Heading7"/>
    <w:uiPriority w:val="9"/>
    <w:rsid w:val="00925B9A"/>
    <w:rPr>
      <w:rFonts w:ascii="Cambria" w:eastAsia="Times New Roman" w:hAnsi="Cambria" w:cs="Times New Roman"/>
      <w:i/>
      <w:iCs/>
    </w:rPr>
  </w:style>
  <w:style w:type="character" w:customStyle="1" w:styleId="Heading8Char">
    <w:name w:val="Heading 8 Char"/>
    <w:link w:val="Heading8"/>
    <w:uiPriority w:val="9"/>
    <w:rsid w:val="00925B9A"/>
    <w:rPr>
      <w:rFonts w:ascii="Cambria" w:eastAsia="Times New Roman" w:hAnsi="Cambria" w:cs="Times New Roman"/>
      <w:sz w:val="20"/>
      <w:szCs w:val="20"/>
    </w:rPr>
  </w:style>
  <w:style w:type="character" w:customStyle="1" w:styleId="Heading9Char">
    <w:name w:val="Heading 9 Char"/>
    <w:link w:val="Heading9"/>
    <w:uiPriority w:val="9"/>
    <w:rsid w:val="00925B9A"/>
    <w:rPr>
      <w:rFonts w:ascii="Cambria" w:eastAsia="Times New Roman" w:hAnsi="Cambria" w:cs="Times New Roman"/>
      <w:i/>
      <w:iCs/>
      <w:spacing w:val="5"/>
      <w:sz w:val="20"/>
      <w:szCs w:val="20"/>
    </w:rPr>
  </w:style>
  <w:style w:type="paragraph" w:customStyle="1" w:styleId="equation">
    <w:name w:val="equation"/>
    <w:basedOn w:val="Normal"/>
    <w:next w:val="Normal"/>
    <w:autoRedefine/>
    <w:rsid w:val="00115F27"/>
    <w:pPr>
      <w:tabs>
        <w:tab w:val="right" w:pos="8789"/>
      </w:tabs>
      <w:spacing w:before="200"/>
      <w:ind w:firstLine="397"/>
      <w:jc w:val="both"/>
    </w:pPr>
  </w:style>
  <w:style w:type="paragraph" w:styleId="TOC1">
    <w:name w:val="toc 1"/>
    <w:basedOn w:val="Normal"/>
    <w:next w:val="Normal"/>
    <w:autoRedefine/>
    <w:uiPriority w:val="39"/>
    <w:rsid w:val="00780E94"/>
    <w:pPr>
      <w:tabs>
        <w:tab w:val="left" w:pos="340"/>
        <w:tab w:val="right" w:leader="dot" w:pos="8737"/>
      </w:tabs>
      <w:spacing w:before="120"/>
      <w:ind w:left="-150"/>
    </w:pPr>
    <w:rPr>
      <w:noProof/>
    </w:rPr>
  </w:style>
  <w:style w:type="paragraph" w:styleId="TOC2">
    <w:name w:val="toc 2"/>
    <w:basedOn w:val="Normal"/>
    <w:next w:val="Normal"/>
    <w:autoRedefine/>
    <w:uiPriority w:val="39"/>
    <w:rsid w:val="00D94BB2"/>
    <w:pPr>
      <w:tabs>
        <w:tab w:val="left" w:pos="737"/>
        <w:tab w:val="left" w:pos="1177"/>
        <w:tab w:val="right" w:leader="dot" w:pos="8737"/>
      </w:tabs>
      <w:ind w:firstLine="261"/>
    </w:pPr>
    <w:rPr>
      <w:noProof/>
      <w:szCs w:val="26"/>
    </w:rPr>
  </w:style>
  <w:style w:type="paragraph" w:styleId="TOC3">
    <w:name w:val="toc 3"/>
    <w:basedOn w:val="Normal"/>
    <w:next w:val="Normal"/>
    <w:autoRedefine/>
    <w:uiPriority w:val="39"/>
    <w:rsid w:val="00D94BB2"/>
    <w:pPr>
      <w:tabs>
        <w:tab w:val="left" w:pos="1134"/>
        <w:tab w:val="left" w:pos="1357"/>
        <w:tab w:val="right" w:leader="dot" w:pos="8737"/>
      </w:tabs>
      <w:ind w:firstLine="522"/>
    </w:pPr>
    <w:rPr>
      <w:noProof/>
      <w:szCs w:val="24"/>
    </w:rPr>
  </w:style>
  <w:style w:type="paragraph" w:styleId="TOC4">
    <w:name w:val="toc 4"/>
    <w:basedOn w:val="Normal"/>
    <w:next w:val="Normal"/>
    <w:autoRedefine/>
    <w:uiPriority w:val="39"/>
    <w:rsid w:val="00D94BB2"/>
    <w:pPr>
      <w:tabs>
        <w:tab w:val="left" w:pos="1361"/>
        <w:tab w:val="right" w:leader="dot" w:pos="8737"/>
      </w:tabs>
      <w:ind w:firstLine="680"/>
    </w:pPr>
    <w:rPr>
      <w:sz w:val="20"/>
    </w:rPr>
  </w:style>
  <w:style w:type="paragraph" w:styleId="TOC5">
    <w:name w:val="toc 5"/>
    <w:basedOn w:val="Normal"/>
    <w:next w:val="Normal"/>
    <w:autoRedefine/>
    <w:uiPriority w:val="39"/>
    <w:rsid w:val="00D94BB2"/>
    <w:pPr>
      <w:ind w:left="960"/>
    </w:pPr>
    <w:rPr>
      <w:rFonts w:cs="Times New Roman"/>
      <w:szCs w:val="24"/>
    </w:rPr>
  </w:style>
  <w:style w:type="paragraph" w:styleId="FootnoteText">
    <w:name w:val="footnote text"/>
    <w:basedOn w:val="Normal"/>
    <w:link w:val="FootnoteTextChar"/>
    <w:autoRedefine/>
    <w:uiPriority w:val="99"/>
    <w:qFormat/>
    <w:rsid w:val="002B3F2D"/>
    <w:pPr>
      <w:bidi w:val="0"/>
      <w:spacing w:before="120" w:line="288" w:lineRule="auto"/>
      <w:ind w:left="-11"/>
    </w:pPr>
    <w:rPr>
      <w:rFonts w:ascii="Calibri" w:hAnsi="Calibri" w:cs="Times New Roman"/>
      <w:sz w:val="22"/>
      <w:szCs w:val="22"/>
      <w:lang w:val="af-ZA"/>
    </w:rPr>
  </w:style>
  <w:style w:type="character" w:customStyle="1" w:styleId="FootnoteTextChar">
    <w:name w:val="Footnote Text Char"/>
    <w:link w:val="FootnoteText"/>
    <w:uiPriority w:val="99"/>
    <w:rsid w:val="002B3F2D"/>
    <w:rPr>
      <w:rFonts w:cs="Times New Roman"/>
      <w:sz w:val="22"/>
      <w:szCs w:val="22"/>
      <w:lang w:val="af-ZA" w:bidi="fa-IR"/>
    </w:rPr>
  </w:style>
  <w:style w:type="paragraph" w:styleId="Title">
    <w:name w:val="Title"/>
    <w:basedOn w:val="a5"/>
    <w:next w:val="Normal"/>
    <w:link w:val="TitleChar"/>
    <w:uiPriority w:val="10"/>
    <w:qFormat/>
    <w:rsid w:val="00F5132F"/>
    <w:rPr>
      <w:b w:val="0"/>
      <w:bCs w:val="0"/>
      <w:snapToGrid w:val="0"/>
      <w:color w:val="000000"/>
      <w:w w:val="0"/>
    </w:rPr>
  </w:style>
  <w:style w:type="paragraph" w:customStyle="1" w:styleId="a5">
    <w:name w:val="فصل"/>
    <w:next w:val="Normal"/>
    <w:link w:val="Char"/>
    <w:qFormat/>
    <w:rsid w:val="008A5914"/>
    <w:pPr>
      <w:widowControl w:val="0"/>
      <w:pBdr>
        <w:bottom w:val="single" w:sz="4" w:space="1" w:color="auto"/>
      </w:pBdr>
      <w:tabs>
        <w:tab w:val="center" w:pos="4253"/>
      </w:tabs>
      <w:bidi/>
      <w:spacing w:line="360" w:lineRule="auto"/>
      <w:ind w:left="22"/>
      <w:outlineLvl w:val="0"/>
    </w:pPr>
    <w:rPr>
      <w:rFonts w:ascii="Times New Roman" w:hAnsi="Times New Roman" w:cs="B Titr"/>
      <w:b/>
      <w:bCs/>
      <w:sz w:val="56"/>
      <w:szCs w:val="56"/>
      <w:lang w:bidi="fa-IR"/>
    </w:rPr>
  </w:style>
  <w:style w:type="character" w:customStyle="1" w:styleId="Char">
    <w:name w:val="فصل Char"/>
    <w:link w:val="a5"/>
    <w:rsid w:val="008A5914"/>
    <w:rPr>
      <w:rFonts w:ascii="Times New Roman" w:hAnsi="Times New Roman" w:cs="B Titr"/>
      <w:b/>
      <w:bCs/>
      <w:sz w:val="56"/>
      <w:szCs w:val="56"/>
      <w:lang w:bidi="fa-IR"/>
    </w:rPr>
  </w:style>
  <w:style w:type="character" w:customStyle="1" w:styleId="TitleChar">
    <w:name w:val="Title Char"/>
    <w:link w:val="Title"/>
    <w:uiPriority w:val="10"/>
    <w:rsid w:val="00F5132F"/>
    <w:rPr>
      <w:rFonts w:ascii="Times New Roman" w:eastAsia="Times New Roman" w:hAnsi="Times New Roman" w:cs="B Titr"/>
      <w:snapToGrid w:val="0"/>
      <w:color w:val="000000"/>
      <w:w w:val="0"/>
      <w:sz w:val="56"/>
      <w:szCs w:val="56"/>
      <w:lang w:bidi="fa-IR"/>
    </w:rPr>
  </w:style>
  <w:style w:type="paragraph" w:styleId="Subtitle">
    <w:name w:val="Subtitle"/>
    <w:basedOn w:val="Normal"/>
    <w:next w:val="Normal"/>
    <w:link w:val="SubtitleChar"/>
    <w:uiPriority w:val="11"/>
    <w:qFormat/>
    <w:rsid w:val="00925B9A"/>
    <w:pPr>
      <w:bidi w:val="0"/>
      <w:spacing w:after="600"/>
    </w:pPr>
    <w:rPr>
      <w:rFonts w:ascii="Cambria" w:hAnsi="Cambria" w:cs="Times New Roman"/>
      <w:i/>
      <w:iCs/>
      <w:spacing w:val="13"/>
      <w:szCs w:val="24"/>
    </w:rPr>
  </w:style>
  <w:style w:type="character" w:customStyle="1" w:styleId="SubtitleChar">
    <w:name w:val="Subtitle Char"/>
    <w:link w:val="Subtitle"/>
    <w:uiPriority w:val="11"/>
    <w:rsid w:val="00925B9A"/>
    <w:rPr>
      <w:rFonts w:ascii="Cambria" w:eastAsia="Times New Roman" w:hAnsi="Cambria" w:cs="Times New Roman"/>
      <w:i/>
      <w:iCs/>
      <w:spacing w:val="13"/>
      <w:sz w:val="24"/>
      <w:szCs w:val="24"/>
    </w:rPr>
  </w:style>
  <w:style w:type="character" w:styleId="Strong">
    <w:name w:val="Strong"/>
    <w:uiPriority w:val="22"/>
    <w:qFormat/>
    <w:rsid w:val="00925B9A"/>
    <w:rPr>
      <w:b/>
      <w:bCs/>
    </w:rPr>
  </w:style>
  <w:style w:type="character" w:styleId="Emphasis">
    <w:name w:val="Emphasis"/>
    <w:uiPriority w:val="20"/>
    <w:qFormat/>
    <w:rsid w:val="00925B9A"/>
    <w:rPr>
      <w:b/>
      <w:bCs/>
      <w:i/>
      <w:iCs/>
      <w:spacing w:val="10"/>
      <w:bdr w:val="none" w:sz="0" w:space="0" w:color="auto"/>
      <w:shd w:val="clear" w:color="auto" w:fill="auto"/>
    </w:rPr>
  </w:style>
  <w:style w:type="paragraph" w:styleId="NoSpacing">
    <w:name w:val="No Spacing"/>
    <w:basedOn w:val="Normal"/>
    <w:link w:val="NoSpacingChar"/>
    <w:uiPriority w:val="1"/>
    <w:qFormat/>
    <w:rsid w:val="00925B9A"/>
    <w:pPr>
      <w:bidi w:val="0"/>
      <w:spacing w:after="0" w:line="240" w:lineRule="auto"/>
    </w:pPr>
  </w:style>
  <w:style w:type="character" w:customStyle="1" w:styleId="NoSpacingChar">
    <w:name w:val="No Spacing Char"/>
    <w:link w:val="NoSpacing"/>
    <w:uiPriority w:val="1"/>
    <w:rsid w:val="00925B9A"/>
    <w:rPr>
      <w:rFonts w:ascii="Times New Roman" w:hAnsi="Times New Roman" w:cs="B Nazanin"/>
    </w:rPr>
  </w:style>
  <w:style w:type="paragraph" w:styleId="ListParagraph">
    <w:name w:val="List Paragraph"/>
    <w:basedOn w:val="Normal"/>
    <w:link w:val="ListParagraphChar"/>
    <w:uiPriority w:val="34"/>
    <w:qFormat/>
    <w:rsid w:val="00925B9A"/>
    <w:pPr>
      <w:ind w:left="720"/>
      <w:contextualSpacing/>
    </w:pPr>
  </w:style>
  <w:style w:type="character" w:customStyle="1" w:styleId="ListParagraphChar">
    <w:name w:val="List Paragraph Char"/>
    <w:link w:val="ListParagraph"/>
    <w:uiPriority w:val="34"/>
    <w:rsid w:val="00E40255"/>
    <w:rPr>
      <w:rFonts w:ascii="Times New Roman" w:hAnsi="Times New Roman" w:cs="B Nazanin"/>
      <w:sz w:val="24"/>
      <w:szCs w:val="28"/>
      <w:lang w:bidi="fa-IR"/>
    </w:rPr>
  </w:style>
  <w:style w:type="paragraph" w:styleId="Quote">
    <w:name w:val="Quote"/>
    <w:basedOn w:val="Normal"/>
    <w:next w:val="Normal"/>
    <w:link w:val="QuoteChar"/>
    <w:uiPriority w:val="29"/>
    <w:qFormat/>
    <w:rsid w:val="00925B9A"/>
    <w:pPr>
      <w:bidi w:val="0"/>
      <w:spacing w:before="200" w:after="0"/>
      <w:ind w:left="360" w:right="360"/>
    </w:pPr>
    <w:rPr>
      <w:rFonts w:ascii="Calibri" w:hAnsi="Calibri" w:cs="Arial"/>
      <w:i/>
      <w:iCs/>
    </w:rPr>
  </w:style>
  <w:style w:type="character" w:customStyle="1" w:styleId="QuoteChar">
    <w:name w:val="Quote Char"/>
    <w:link w:val="Quote"/>
    <w:uiPriority w:val="29"/>
    <w:rsid w:val="00925B9A"/>
    <w:rPr>
      <w:i/>
      <w:iCs/>
    </w:rPr>
  </w:style>
  <w:style w:type="paragraph" w:styleId="IntenseQuote">
    <w:name w:val="Intense Quote"/>
    <w:basedOn w:val="Normal"/>
    <w:next w:val="Normal"/>
    <w:link w:val="IntenseQuoteChar"/>
    <w:uiPriority w:val="30"/>
    <w:qFormat/>
    <w:rsid w:val="00925B9A"/>
    <w:pPr>
      <w:pBdr>
        <w:bottom w:val="single" w:sz="4" w:space="1" w:color="auto"/>
      </w:pBdr>
      <w:bidi w:val="0"/>
      <w:spacing w:before="200" w:after="280"/>
      <w:ind w:left="1008" w:right="1152"/>
      <w:jc w:val="both"/>
    </w:pPr>
    <w:rPr>
      <w:rFonts w:ascii="Calibri" w:hAnsi="Calibri" w:cs="Arial"/>
      <w:b/>
      <w:bCs/>
      <w:i/>
      <w:iCs/>
    </w:rPr>
  </w:style>
  <w:style w:type="character" w:customStyle="1" w:styleId="IntenseQuoteChar">
    <w:name w:val="Intense Quote Char"/>
    <w:link w:val="IntenseQuote"/>
    <w:uiPriority w:val="30"/>
    <w:rsid w:val="00925B9A"/>
    <w:rPr>
      <w:b/>
      <w:bCs/>
      <w:i/>
      <w:iCs/>
    </w:rPr>
  </w:style>
  <w:style w:type="character" w:styleId="SubtleEmphasis">
    <w:name w:val="Subtle Emphasis"/>
    <w:uiPriority w:val="19"/>
    <w:qFormat/>
    <w:rsid w:val="00925B9A"/>
    <w:rPr>
      <w:i/>
      <w:iCs/>
    </w:rPr>
  </w:style>
  <w:style w:type="character" w:styleId="IntenseEmphasis">
    <w:name w:val="Intense Emphasis"/>
    <w:uiPriority w:val="21"/>
    <w:qFormat/>
    <w:rsid w:val="00925B9A"/>
    <w:rPr>
      <w:b/>
      <w:bCs/>
    </w:rPr>
  </w:style>
  <w:style w:type="character" w:styleId="SubtleReference">
    <w:name w:val="Subtle Reference"/>
    <w:uiPriority w:val="31"/>
    <w:qFormat/>
    <w:rsid w:val="00925B9A"/>
    <w:rPr>
      <w:smallCaps/>
    </w:rPr>
  </w:style>
  <w:style w:type="character" w:styleId="IntenseReference">
    <w:name w:val="Intense Reference"/>
    <w:uiPriority w:val="32"/>
    <w:qFormat/>
    <w:rsid w:val="00925B9A"/>
    <w:rPr>
      <w:smallCaps/>
      <w:spacing w:val="5"/>
      <w:u w:val="single"/>
    </w:rPr>
  </w:style>
  <w:style w:type="character" w:styleId="BookTitle">
    <w:name w:val="Book Title"/>
    <w:uiPriority w:val="33"/>
    <w:qFormat/>
    <w:rsid w:val="00925B9A"/>
    <w:rPr>
      <w:i/>
      <w:iCs/>
      <w:smallCaps/>
      <w:spacing w:val="5"/>
    </w:rPr>
  </w:style>
  <w:style w:type="paragraph" w:styleId="TOCHeading">
    <w:name w:val="TOC Heading"/>
    <w:basedOn w:val="Heading1"/>
    <w:next w:val="Normal"/>
    <w:uiPriority w:val="39"/>
    <w:semiHidden/>
    <w:unhideWhenUsed/>
    <w:qFormat/>
    <w:rsid w:val="00925B9A"/>
    <w:pPr>
      <w:numPr>
        <w:numId w:val="0"/>
      </w:numPr>
      <w:bidi w:val="0"/>
      <w:outlineLvl w:val="9"/>
    </w:pPr>
  </w:style>
  <w:style w:type="table" w:styleId="TableGrid">
    <w:name w:val="Table Grid"/>
    <w:basedOn w:val="TableNormal"/>
    <w:uiPriority w:val="39"/>
    <w:rsid w:val="004634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46346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63463"/>
    <w:rPr>
      <w:rFonts w:ascii="Tahoma" w:hAnsi="Tahoma" w:cs="Tahoma"/>
      <w:sz w:val="16"/>
      <w:szCs w:val="16"/>
    </w:rPr>
  </w:style>
  <w:style w:type="paragraph" w:styleId="Header">
    <w:name w:val="header"/>
    <w:basedOn w:val="Normal"/>
    <w:link w:val="HeaderChar"/>
    <w:uiPriority w:val="99"/>
    <w:unhideWhenUsed/>
    <w:rsid w:val="00463463"/>
    <w:pPr>
      <w:tabs>
        <w:tab w:val="center" w:pos="4513"/>
        <w:tab w:val="right" w:pos="9026"/>
      </w:tabs>
      <w:spacing w:line="240" w:lineRule="auto"/>
      <w:ind w:firstLine="431"/>
    </w:pPr>
  </w:style>
  <w:style w:type="character" w:customStyle="1" w:styleId="HeaderChar">
    <w:name w:val="Header Char"/>
    <w:link w:val="Header"/>
    <w:uiPriority w:val="99"/>
    <w:rsid w:val="00463463"/>
    <w:rPr>
      <w:rFonts w:ascii="Times New Roman" w:hAnsi="Times New Roman" w:cs="B Nazanin"/>
      <w:sz w:val="24"/>
      <w:szCs w:val="28"/>
    </w:rPr>
  </w:style>
  <w:style w:type="paragraph" w:styleId="Footer">
    <w:name w:val="footer"/>
    <w:basedOn w:val="Normal"/>
    <w:link w:val="FooterChar"/>
    <w:unhideWhenUsed/>
    <w:rsid w:val="00463463"/>
    <w:pPr>
      <w:tabs>
        <w:tab w:val="center" w:pos="4513"/>
        <w:tab w:val="right" w:pos="9026"/>
      </w:tabs>
      <w:spacing w:after="0" w:line="240" w:lineRule="auto"/>
    </w:pPr>
  </w:style>
  <w:style w:type="character" w:customStyle="1" w:styleId="FooterChar">
    <w:name w:val="Footer Char"/>
    <w:link w:val="Footer"/>
    <w:uiPriority w:val="99"/>
    <w:semiHidden/>
    <w:rsid w:val="00463463"/>
    <w:rPr>
      <w:rFonts w:ascii="Times New Roman" w:hAnsi="Times New Roman" w:cs="B Nazanin"/>
      <w:sz w:val="24"/>
      <w:szCs w:val="28"/>
    </w:rPr>
  </w:style>
  <w:style w:type="paragraph" w:customStyle="1" w:styleId="a6">
    <w:name w:val="عنوان پايان‌نامه"/>
    <w:basedOn w:val="Normal"/>
    <w:next w:val="Normal"/>
    <w:rsid w:val="00587E8B"/>
    <w:pPr>
      <w:widowControl w:val="0"/>
      <w:spacing w:after="0" w:line="240" w:lineRule="auto"/>
      <w:jc w:val="center"/>
    </w:pPr>
    <w:rPr>
      <w:rFonts w:cs="Titr"/>
      <w:b/>
      <w:bCs/>
      <w:sz w:val="40"/>
      <w:szCs w:val="44"/>
    </w:rPr>
  </w:style>
  <w:style w:type="paragraph" w:customStyle="1" w:styleId="a7">
    <w:name w:val="متن روي جلد"/>
    <w:basedOn w:val="Normal"/>
    <w:rsid w:val="00587E8B"/>
    <w:pPr>
      <w:widowControl w:val="0"/>
      <w:spacing w:after="0" w:line="288" w:lineRule="auto"/>
      <w:jc w:val="center"/>
    </w:pPr>
    <w:rPr>
      <w:rFonts w:cs="Nazanin"/>
      <w:b/>
      <w:bCs/>
    </w:rPr>
  </w:style>
  <w:style w:type="paragraph" w:styleId="TOC8">
    <w:name w:val="toc 8"/>
    <w:basedOn w:val="Normal"/>
    <w:next w:val="Normal"/>
    <w:autoRedefine/>
    <w:uiPriority w:val="39"/>
    <w:unhideWhenUsed/>
    <w:rsid w:val="00F772A3"/>
    <w:pPr>
      <w:spacing w:after="100"/>
      <w:ind w:left="1680"/>
    </w:pPr>
  </w:style>
  <w:style w:type="paragraph" w:customStyle="1" w:styleId="a8">
    <w:name w:val="متن"/>
    <w:link w:val="Char0"/>
    <w:rsid w:val="00143A5B"/>
    <w:pPr>
      <w:widowControl w:val="0"/>
      <w:bidi/>
      <w:spacing w:line="288" w:lineRule="auto"/>
      <w:ind w:firstLine="567"/>
      <w:jc w:val="lowKashida"/>
    </w:pPr>
    <w:rPr>
      <w:rFonts w:ascii="Times New Roman" w:hAnsi="Times New Roman" w:cs="B Nazanin"/>
      <w:sz w:val="24"/>
      <w:szCs w:val="28"/>
    </w:rPr>
  </w:style>
  <w:style w:type="character" w:customStyle="1" w:styleId="Char0">
    <w:name w:val="متن Char"/>
    <w:link w:val="a8"/>
    <w:rsid w:val="00143A5B"/>
    <w:rPr>
      <w:rFonts w:ascii="Times New Roman" w:eastAsia="Times New Roman" w:hAnsi="Times New Roman" w:cs="B Nazanin"/>
      <w:sz w:val="24"/>
      <w:szCs w:val="28"/>
      <w:lang w:val="en-US" w:eastAsia="en-US" w:bidi="ar-SA"/>
    </w:rPr>
  </w:style>
  <w:style w:type="paragraph" w:customStyle="1" w:styleId="a9">
    <w:name w:val="فرمول"/>
    <w:next w:val="a8"/>
    <w:rsid w:val="00F772A3"/>
    <w:pPr>
      <w:widowControl w:val="0"/>
      <w:tabs>
        <w:tab w:val="right" w:pos="7938"/>
      </w:tabs>
      <w:kinsoku w:val="0"/>
      <w:overflowPunct w:val="0"/>
      <w:autoSpaceDE w:val="0"/>
      <w:autoSpaceDN w:val="0"/>
      <w:bidi/>
      <w:adjustRightInd w:val="0"/>
      <w:snapToGrid w:val="0"/>
      <w:spacing w:before="360" w:after="360"/>
      <w:textAlignment w:val="center"/>
      <w:outlineLvl w:val="6"/>
    </w:pPr>
    <w:rPr>
      <w:rFonts w:ascii="Times New Roman" w:hAnsi="Times New Roman" w:cs="Nazanin"/>
      <w:bCs/>
      <w:sz w:val="24"/>
      <w:szCs w:val="22"/>
      <w:lang w:bidi="fa-IR"/>
    </w:rPr>
  </w:style>
  <w:style w:type="paragraph" w:customStyle="1" w:styleId="-">
    <w:name w:val="شکل - جدول"/>
    <w:basedOn w:val="a8"/>
    <w:link w:val="-Char"/>
    <w:rsid w:val="00F772A3"/>
    <w:pPr>
      <w:keepNext/>
      <w:keepLines/>
      <w:spacing w:line="240" w:lineRule="auto"/>
      <w:jc w:val="center"/>
    </w:pPr>
    <w:rPr>
      <w:sz w:val="18"/>
      <w:szCs w:val="20"/>
    </w:rPr>
  </w:style>
  <w:style w:type="character" w:customStyle="1" w:styleId="-Char">
    <w:name w:val="شکل - جدول Char"/>
    <w:link w:val="-"/>
    <w:rsid w:val="00F772A3"/>
    <w:rPr>
      <w:rFonts w:ascii="Times New Roman" w:eastAsia="Times New Roman" w:hAnsi="Times New Roman" w:cs="B Nazanin"/>
      <w:sz w:val="18"/>
      <w:szCs w:val="20"/>
      <w:lang w:val="en-US" w:eastAsia="en-US" w:bidi="ar-SA"/>
    </w:rPr>
  </w:style>
  <w:style w:type="paragraph" w:customStyle="1" w:styleId="a2">
    <w:name w:val="زيرنويس شکل"/>
    <w:next w:val="Normal"/>
    <w:link w:val="Char1"/>
    <w:rsid w:val="008A1208"/>
    <w:pPr>
      <w:widowControl w:val="0"/>
      <w:numPr>
        <w:ilvl w:val="7"/>
        <w:numId w:val="5"/>
      </w:numPr>
      <w:tabs>
        <w:tab w:val="right" w:pos="22"/>
      </w:tabs>
      <w:bidi/>
      <w:adjustRightInd w:val="0"/>
      <w:snapToGrid w:val="0"/>
      <w:spacing w:before="120" w:after="120" w:line="204" w:lineRule="auto"/>
      <w:jc w:val="center"/>
      <w:outlineLvl w:val="5"/>
    </w:pPr>
    <w:rPr>
      <w:rFonts w:ascii="Times New Roman" w:hAnsi="Times New Roman" w:cs="B Nazanin"/>
      <w:sz w:val="18"/>
      <w:szCs w:val="24"/>
      <w:lang w:bidi="fa-IR"/>
    </w:rPr>
  </w:style>
  <w:style w:type="paragraph" w:customStyle="1" w:styleId="a4">
    <w:name w:val="تيتر سوم"/>
    <w:basedOn w:val="Normal"/>
    <w:rsid w:val="007C5232"/>
    <w:pPr>
      <w:numPr>
        <w:numId w:val="4"/>
      </w:numPr>
      <w:spacing w:before="360" w:after="0" w:line="288" w:lineRule="auto"/>
    </w:pPr>
    <w:rPr>
      <w:rFonts w:ascii="Times New Roman Bold" w:hAnsi="Times New Roman Bold"/>
      <w:b/>
      <w:bCs/>
    </w:rPr>
  </w:style>
  <w:style w:type="paragraph" w:customStyle="1" w:styleId="a0">
    <w:name w:val="تيتر دوم"/>
    <w:next w:val="Normal"/>
    <w:rsid w:val="00C45732"/>
    <w:pPr>
      <w:keepNext/>
      <w:widowControl w:val="0"/>
      <w:numPr>
        <w:ilvl w:val="2"/>
        <w:numId w:val="5"/>
      </w:numPr>
      <w:bidi/>
      <w:spacing w:before="720" w:after="480"/>
      <w:outlineLvl w:val="2"/>
    </w:pPr>
    <w:rPr>
      <w:rFonts w:ascii="B Nazanin" w:hAnsi="Times New Roman Bold" w:cs="B Nazanin"/>
      <w:b/>
      <w:bCs/>
      <w:sz w:val="30"/>
      <w:szCs w:val="32"/>
    </w:rPr>
  </w:style>
  <w:style w:type="paragraph" w:customStyle="1" w:styleId="a">
    <w:name w:val="تيتر اول"/>
    <w:next w:val="Normal"/>
    <w:link w:val="Char2"/>
    <w:rsid w:val="00C45732"/>
    <w:pPr>
      <w:keepNext/>
      <w:widowControl w:val="0"/>
      <w:numPr>
        <w:ilvl w:val="1"/>
        <w:numId w:val="5"/>
      </w:numPr>
      <w:bidi/>
      <w:spacing w:before="600" w:after="480"/>
      <w:outlineLvl w:val="1"/>
    </w:pPr>
    <w:rPr>
      <w:rFonts w:ascii="Times New Roman Bold" w:hAnsi="Times New Roman Bold" w:cs="B Nazanin"/>
      <w:b/>
      <w:bCs/>
      <w:sz w:val="32"/>
      <w:szCs w:val="36"/>
      <w:lang w:bidi="fa-IR"/>
    </w:rPr>
  </w:style>
  <w:style w:type="paragraph" w:customStyle="1" w:styleId="aa">
    <w:name w:val="بالانويس جدول"/>
    <w:next w:val="Normal"/>
    <w:rsid w:val="00550854"/>
    <w:pPr>
      <w:keepNext/>
      <w:bidi/>
      <w:spacing w:before="600" w:after="100" w:line="204" w:lineRule="auto"/>
      <w:jc w:val="center"/>
      <w:outlineLvl w:val="7"/>
    </w:pPr>
    <w:rPr>
      <w:rFonts w:ascii="Times New Roman" w:hAnsi="Times New Roman" w:cs="B Nazanin"/>
      <w:sz w:val="18"/>
      <w:szCs w:val="24"/>
      <w:lang w:bidi="fa-IR"/>
    </w:rPr>
  </w:style>
  <w:style w:type="paragraph" w:customStyle="1" w:styleId="ab">
    <w:name w:val="عنوان فهرست"/>
    <w:basedOn w:val="a8"/>
    <w:next w:val="a8"/>
    <w:rsid w:val="00F772A3"/>
    <w:pPr>
      <w:spacing w:after="240"/>
      <w:jc w:val="center"/>
    </w:pPr>
    <w:rPr>
      <w:b/>
      <w:bCs/>
      <w:sz w:val="28"/>
      <w:szCs w:val="32"/>
      <w:lang w:bidi="fa-IR"/>
    </w:rPr>
  </w:style>
  <w:style w:type="character" w:styleId="Hyperlink">
    <w:name w:val="Hyperlink"/>
    <w:uiPriority w:val="99"/>
    <w:rsid w:val="00F772A3"/>
    <w:rPr>
      <w:rFonts w:ascii="Times New Roman" w:hAnsi="Times New Roman" w:cs="Zar"/>
      <w:b/>
      <w:bCs/>
      <w:color w:val="0000FF"/>
      <w:sz w:val="24"/>
      <w:szCs w:val="28"/>
      <w:u w:val="single"/>
    </w:rPr>
  </w:style>
  <w:style w:type="character" w:styleId="PageNumber">
    <w:name w:val="page number"/>
    <w:rsid w:val="00F772A3"/>
    <w:rPr>
      <w:rFonts w:ascii="Times New Roman" w:hAnsi="Times New Roman" w:cs="Zar"/>
      <w:sz w:val="22"/>
      <w:szCs w:val="26"/>
    </w:rPr>
  </w:style>
  <w:style w:type="character" w:styleId="FootnoteReference">
    <w:name w:val="footnote reference"/>
    <w:uiPriority w:val="99"/>
    <w:semiHidden/>
    <w:rsid w:val="004F386E"/>
    <w:rPr>
      <w:b/>
      <w:bCs/>
      <w:sz w:val="22"/>
      <w:szCs w:val="26"/>
      <w:vertAlign w:val="superscript"/>
      <w:lang w:val="af-ZA" w:eastAsia="af-ZA"/>
    </w:rPr>
  </w:style>
  <w:style w:type="paragraph" w:customStyle="1" w:styleId="ac">
    <w:name w:val="متن پيوسته"/>
    <w:basedOn w:val="Normal"/>
    <w:rsid w:val="00F772A3"/>
    <w:pPr>
      <w:spacing w:after="0" w:line="288" w:lineRule="auto"/>
    </w:pPr>
    <w:rPr>
      <w:rFonts w:cs="Nazanin"/>
    </w:rPr>
  </w:style>
  <w:style w:type="paragraph" w:customStyle="1" w:styleId="Title2">
    <w:name w:val="Title2"/>
    <w:basedOn w:val="a8"/>
    <w:rsid w:val="00F772A3"/>
    <w:pPr>
      <w:spacing w:after="360"/>
      <w:jc w:val="both"/>
    </w:pPr>
    <w:rPr>
      <w:b/>
      <w:bCs/>
      <w:sz w:val="28"/>
      <w:szCs w:val="32"/>
      <w:lang w:bidi="fa-IR"/>
    </w:rPr>
  </w:style>
  <w:style w:type="paragraph" w:styleId="TableofFigures">
    <w:name w:val="table of figures"/>
    <w:basedOn w:val="Normal"/>
    <w:next w:val="Normal"/>
    <w:link w:val="TableofFiguresChar"/>
    <w:uiPriority w:val="99"/>
    <w:rsid w:val="00A81858"/>
    <w:pPr>
      <w:spacing w:after="0" w:line="240" w:lineRule="auto"/>
    </w:pPr>
    <w:rPr>
      <w:szCs w:val="24"/>
      <w:lang w:bidi="ar-SA"/>
    </w:rPr>
  </w:style>
  <w:style w:type="paragraph" w:customStyle="1" w:styleId="ad">
    <w:name w:val="تاريخ روي جلد انگليسي"/>
    <w:basedOn w:val="Normal"/>
    <w:rsid w:val="00F772A3"/>
    <w:pPr>
      <w:widowControl w:val="0"/>
      <w:bidi w:val="0"/>
      <w:spacing w:after="0" w:line="240" w:lineRule="auto"/>
      <w:jc w:val="center"/>
    </w:pPr>
    <w:rPr>
      <w:rFonts w:cs="Nazanin"/>
      <w:b/>
      <w:bCs/>
      <w:szCs w:val="24"/>
    </w:rPr>
  </w:style>
  <w:style w:type="paragraph" w:customStyle="1" w:styleId="ae">
    <w:name w:val="متن روي جلد انگليسي"/>
    <w:basedOn w:val="Normal"/>
    <w:rsid w:val="00F772A3"/>
    <w:pPr>
      <w:bidi w:val="0"/>
      <w:spacing w:after="0" w:line="288" w:lineRule="auto"/>
      <w:jc w:val="center"/>
    </w:pPr>
    <w:rPr>
      <w:rFonts w:cs="Nazanin"/>
      <w:b/>
      <w:bCs/>
      <w:sz w:val="28"/>
    </w:rPr>
  </w:style>
  <w:style w:type="paragraph" w:customStyle="1" w:styleId="af">
    <w:name w:val="عنوان پايان‌نامه انگليسي"/>
    <w:basedOn w:val="Normal"/>
    <w:rsid w:val="00F772A3"/>
    <w:pPr>
      <w:bidi w:val="0"/>
      <w:spacing w:before="240" w:after="240" w:line="240" w:lineRule="auto"/>
      <w:jc w:val="center"/>
    </w:pPr>
    <w:rPr>
      <w:rFonts w:cs="Nazanin"/>
      <w:b/>
      <w:bCs/>
      <w:sz w:val="40"/>
      <w:szCs w:val="44"/>
      <w:lang w:bidi="ar-SA"/>
    </w:rPr>
  </w:style>
  <w:style w:type="paragraph" w:customStyle="1" w:styleId="-0">
    <w:name w:val="شکل - جدول (راست چين)"/>
    <w:basedOn w:val="-"/>
    <w:rsid w:val="00F772A3"/>
    <w:pPr>
      <w:jc w:val="left"/>
    </w:pPr>
  </w:style>
  <w:style w:type="paragraph" w:customStyle="1" w:styleId="-1">
    <w:name w:val="شکل - جدول (ضخيم)"/>
    <w:basedOn w:val="-"/>
    <w:rsid w:val="00F772A3"/>
    <w:rPr>
      <w:b/>
      <w:bCs/>
      <w:lang w:val="en-GB" w:eastAsia="en-GB"/>
    </w:rPr>
  </w:style>
  <w:style w:type="paragraph" w:customStyle="1" w:styleId="af0">
    <w:name w:val="متن (انگليسي)"/>
    <w:basedOn w:val="a8"/>
    <w:rsid w:val="00F772A3"/>
    <w:pPr>
      <w:bidi w:val="0"/>
      <w:spacing w:line="240" w:lineRule="auto"/>
    </w:pPr>
  </w:style>
  <w:style w:type="paragraph" w:customStyle="1" w:styleId="a3">
    <w:name w:val="شماره گذاري مراجع"/>
    <w:basedOn w:val="af0"/>
    <w:rsid w:val="00F772A3"/>
    <w:pPr>
      <w:widowControl/>
      <w:numPr>
        <w:numId w:val="3"/>
      </w:numPr>
      <w:tabs>
        <w:tab w:val="clear" w:pos="720"/>
        <w:tab w:val="left" w:pos="357"/>
      </w:tabs>
      <w:spacing w:after="120"/>
      <w:ind w:left="357" w:hanging="357"/>
    </w:pPr>
    <w:rPr>
      <w:sz w:val="20"/>
      <w:szCs w:val="24"/>
      <w:lang w:bidi="fa-IR"/>
    </w:rPr>
  </w:style>
  <w:style w:type="paragraph" w:styleId="Caption">
    <w:name w:val="caption"/>
    <w:basedOn w:val="Normal"/>
    <w:next w:val="Normal"/>
    <w:uiPriority w:val="35"/>
    <w:qFormat/>
    <w:rsid w:val="00FE4FA5"/>
    <w:pPr>
      <w:spacing w:after="0"/>
      <w:ind w:left="-14" w:firstLine="432"/>
      <w:jc w:val="center"/>
    </w:pPr>
    <w:rPr>
      <w:rFonts w:asciiTheme="majorBidi" w:hAnsiTheme="majorBidi"/>
      <w:szCs w:val="24"/>
    </w:rPr>
  </w:style>
  <w:style w:type="paragraph" w:customStyle="1" w:styleId="Paragraph">
    <w:name w:val="Paragraph"/>
    <w:basedOn w:val="Normal"/>
    <w:qFormat/>
    <w:rsid w:val="00BC7724"/>
    <w:pPr>
      <w:spacing w:line="312" w:lineRule="auto"/>
      <w:ind w:firstLine="432"/>
      <w:contextualSpacing/>
    </w:pPr>
  </w:style>
  <w:style w:type="table" w:styleId="LightShading-Accent4">
    <w:name w:val="Light Shading Accent 4"/>
    <w:basedOn w:val="TableNormal"/>
    <w:uiPriority w:val="60"/>
    <w:rsid w:val="00FF0F0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List11">
    <w:name w:val="Medium List 11"/>
    <w:basedOn w:val="TableNormal"/>
    <w:uiPriority w:val="65"/>
    <w:rsid w:val="00A33851"/>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DocumentMap">
    <w:name w:val="Document Map"/>
    <w:basedOn w:val="Normal"/>
    <w:link w:val="DocumentMapChar"/>
    <w:uiPriority w:val="99"/>
    <w:semiHidden/>
    <w:unhideWhenUsed/>
    <w:rsid w:val="00553D10"/>
    <w:pPr>
      <w:spacing w:after="0" w:line="240" w:lineRule="auto"/>
    </w:pPr>
    <w:rPr>
      <w:rFonts w:ascii="Tahoma" w:hAnsi="Tahoma" w:cs="Tahoma"/>
      <w:sz w:val="16"/>
      <w:szCs w:val="16"/>
    </w:rPr>
  </w:style>
  <w:style w:type="character" w:customStyle="1" w:styleId="DocumentMapChar">
    <w:name w:val="Document Map Char"/>
    <w:link w:val="DocumentMap"/>
    <w:uiPriority w:val="99"/>
    <w:semiHidden/>
    <w:rsid w:val="00553D10"/>
    <w:rPr>
      <w:rFonts w:ascii="Tahoma" w:hAnsi="Tahoma" w:cs="Tahoma"/>
      <w:sz w:val="16"/>
      <w:szCs w:val="16"/>
    </w:rPr>
  </w:style>
  <w:style w:type="character" w:styleId="FollowedHyperlink">
    <w:name w:val="FollowedHyperlink"/>
    <w:uiPriority w:val="99"/>
    <w:semiHidden/>
    <w:unhideWhenUsed/>
    <w:rsid w:val="00321C06"/>
    <w:rPr>
      <w:color w:val="800080"/>
      <w:u w:val="single"/>
    </w:rPr>
  </w:style>
  <w:style w:type="paragraph" w:styleId="Bibliography">
    <w:name w:val="Bibliography"/>
    <w:basedOn w:val="Normal"/>
    <w:next w:val="Normal"/>
    <w:uiPriority w:val="37"/>
    <w:unhideWhenUsed/>
    <w:rsid w:val="00934F8B"/>
    <w:pPr>
      <w:tabs>
        <w:tab w:val="left" w:pos="384"/>
      </w:tabs>
      <w:spacing w:after="0" w:line="240" w:lineRule="auto"/>
      <w:ind w:left="384" w:hanging="384"/>
    </w:pPr>
  </w:style>
  <w:style w:type="paragraph" w:customStyle="1" w:styleId="af1">
    <w:name w:val="زیرنویس انگلیسی"/>
    <w:basedOn w:val="FootnoteText"/>
    <w:link w:val="Char3"/>
    <w:rsid w:val="00A34687"/>
    <w:pPr>
      <w:spacing w:before="0" w:after="0" w:line="240" w:lineRule="auto"/>
      <w:ind w:left="0"/>
      <w:jc w:val="left"/>
    </w:pPr>
    <w:rPr>
      <w:rFonts w:ascii="Times New Roman" w:hAnsi="Times New Roman"/>
      <w:color w:val="000000"/>
      <w:sz w:val="18"/>
      <w:szCs w:val="20"/>
    </w:rPr>
  </w:style>
  <w:style w:type="character" w:customStyle="1" w:styleId="Char3">
    <w:name w:val="زیرنویس انگلیسی Char"/>
    <w:link w:val="af1"/>
    <w:rsid w:val="00A34687"/>
    <w:rPr>
      <w:rFonts w:ascii="Times New Roman" w:eastAsia="Times New Roman" w:hAnsi="Times New Roman" w:cs="Times New Roman"/>
      <w:color w:val="000000"/>
      <w:sz w:val="18"/>
      <w:szCs w:val="20"/>
      <w:lang w:val="af-ZA" w:bidi="fa-IR"/>
    </w:rPr>
  </w:style>
  <w:style w:type="paragraph" w:customStyle="1" w:styleId="Footnote">
    <w:name w:val="Footnote"/>
    <w:basedOn w:val="FootnoteText"/>
    <w:link w:val="FootnoteChar"/>
    <w:qFormat/>
    <w:rsid w:val="00547692"/>
    <w:pPr>
      <w:spacing w:before="0" w:after="0" w:line="240" w:lineRule="auto"/>
      <w:ind w:left="0"/>
      <w:jc w:val="left"/>
    </w:pPr>
    <w:rPr>
      <w:rFonts w:ascii="Times New Roman" w:hAnsi="Times New Roman" w:cs="B Nazanin"/>
      <w:color w:val="000000"/>
      <w:sz w:val="18"/>
      <w:szCs w:val="20"/>
    </w:rPr>
  </w:style>
  <w:style w:type="character" w:customStyle="1" w:styleId="FootnoteChar">
    <w:name w:val="Footnote Char"/>
    <w:link w:val="Footnote"/>
    <w:rsid w:val="00547692"/>
    <w:rPr>
      <w:rFonts w:ascii="Times New Roman" w:eastAsia="Times New Roman" w:hAnsi="Times New Roman" w:cs="B Nazanin"/>
      <w:color w:val="000000"/>
      <w:sz w:val="18"/>
      <w:szCs w:val="20"/>
      <w:lang w:val="af-ZA" w:bidi="fa-IR"/>
    </w:rPr>
  </w:style>
  <w:style w:type="paragraph" w:customStyle="1" w:styleId="RefFarsiMP">
    <w:name w:val="RefFarsiMP"/>
    <w:basedOn w:val="Bibliography"/>
    <w:next w:val="Bibliography"/>
    <w:rsid w:val="00B8284D"/>
    <w:pPr>
      <w:numPr>
        <w:numId w:val="6"/>
      </w:numPr>
      <w:tabs>
        <w:tab w:val="clear" w:pos="384"/>
      </w:tabs>
      <w:spacing w:after="200" w:line="276" w:lineRule="auto"/>
    </w:pPr>
    <w:rPr>
      <w:sz w:val="22"/>
      <w:szCs w:val="26"/>
      <w:lang w:bidi="en-US"/>
    </w:rPr>
  </w:style>
  <w:style w:type="character" w:customStyle="1" w:styleId="a10">
    <w:name w:val="a1"/>
    <w:rsid w:val="005F649F"/>
    <w:rPr>
      <w:color w:val="008000"/>
    </w:rPr>
  </w:style>
  <w:style w:type="paragraph" w:customStyle="1" w:styleId="Style1">
    <w:name w:val="Style1"/>
    <w:basedOn w:val="a5"/>
    <w:link w:val="Style1Char"/>
    <w:rsid w:val="008A5914"/>
  </w:style>
  <w:style w:type="character" w:customStyle="1" w:styleId="Style1Char">
    <w:name w:val="Style1 Char"/>
    <w:basedOn w:val="Char"/>
    <w:link w:val="Style1"/>
    <w:rsid w:val="008A5914"/>
    <w:rPr>
      <w:rFonts w:ascii="Times New Roman" w:eastAsia="Times New Roman" w:hAnsi="Times New Roman" w:cs="B Titr"/>
      <w:b/>
      <w:bCs/>
      <w:sz w:val="56"/>
      <w:szCs w:val="56"/>
      <w:lang w:val="en-US" w:eastAsia="en-US" w:bidi="fa-IR"/>
    </w:rPr>
  </w:style>
  <w:style w:type="character" w:styleId="PlaceholderText">
    <w:name w:val="Placeholder Text"/>
    <w:basedOn w:val="DefaultParagraphFont"/>
    <w:uiPriority w:val="99"/>
    <w:semiHidden/>
    <w:rsid w:val="00071F88"/>
    <w:rPr>
      <w:color w:val="808080"/>
    </w:rPr>
  </w:style>
  <w:style w:type="paragraph" w:customStyle="1" w:styleId="Text">
    <w:name w:val="Text"/>
    <w:basedOn w:val="Normal"/>
    <w:link w:val="TextChar"/>
    <w:rsid w:val="00921C0D"/>
    <w:pPr>
      <w:widowControl w:val="0"/>
      <w:autoSpaceDE w:val="0"/>
      <w:autoSpaceDN w:val="0"/>
      <w:bidi w:val="0"/>
      <w:spacing w:before="60" w:after="60" w:line="252" w:lineRule="auto"/>
      <w:ind w:firstLine="202"/>
      <w:jc w:val="both"/>
    </w:pPr>
    <w:rPr>
      <w:rFonts w:cs="Times New Roman"/>
      <w:sz w:val="20"/>
      <w:szCs w:val="20"/>
      <w:lang w:bidi="ar-SA"/>
    </w:rPr>
  </w:style>
  <w:style w:type="character" w:customStyle="1" w:styleId="TextChar">
    <w:name w:val="Text Char"/>
    <w:basedOn w:val="DefaultParagraphFont"/>
    <w:link w:val="Text"/>
    <w:rsid w:val="00921C0D"/>
    <w:rPr>
      <w:rFonts w:ascii="Times New Roman" w:hAnsi="Times New Roman" w:cs="Times New Roman"/>
    </w:rPr>
  </w:style>
  <w:style w:type="paragraph" w:customStyle="1" w:styleId="TableTitle">
    <w:name w:val="Table Title"/>
    <w:basedOn w:val="Text"/>
    <w:link w:val="TableTitleChar"/>
    <w:rsid w:val="00322BF6"/>
    <w:pPr>
      <w:spacing w:before="120" w:after="0" w:line="240" w:lineRule="auto"/>
      <w:ind w:firstLine="0"/>
      <w:jc w:val="center"/>
    </w:pPr>
    <w:rPr>
      <w:rFonts w:ascii="B Nazanin" w:eastAsiaTheme="minorEastAsia" w:hAnsi="B Nazanin" w:cs="B Nazanin"/>
      <w:sz w:val="24"/>
      <w:szCs w:val="18"/>
      <w:lang w:bidi="fa-IR"/>
    </w:rPr>
  </w:style>
  <w:style w:type="character" w:customStyle="1" w:styleId="TableTitleChar">
    <w:name w:val="Table Title Char"/>
    <w:basedOn w:val="TextChar"/>
    <w:link w:val="TableTitle"/>
    <w:rsid w:val="00322BF6"/>
    <w:rPr>
      <w:rFonts w:ascii="B Nazanin" w:eastAsiaTheme="minorEastAsia" w:hAnsi="B Nazanin" w:cs="B Nazanin"/>
      <w:sz w:val="24"/>
      <w:szCs w:val="18"/>
      <w:lang w:bidi="fa-IR"/>
    </w:rPr>
  </w:style>
  <w:style w:type="paragraph" w:customStyle="1" w:styleId="TableContent">
    <w:name w:val="TableContent"/>
    <w:basedOn w:val="Text"/>
    <w:qFormat/>
    <w:rsid w:val="00921C0D"/>
    <w:pPr>
      <w:spacing w:after="0" w:line="240" w:lineRule="auto"/>
      <w:ind w:firstLine="0"/>
      <w:jc w:val="left"/>
    </w:pPr>
    <w:rPr>
      <w:rFonts w:asciiTheme="majorBidi" w:eastAsiaTheme="minorEastAsia" w:hAnsiTheme="majorBidi" w:cstheme="majorBidi"/>
      <w:sz w:val="18"/>
      <w:szCs w:val="18"/>
      <w:lang w:bidi="fa-IR"/>
    </w:rPr>
  </w:style>
  <w:style w:type="paragraph" w:styleId="NormalWeb">
    <w:name w:val="Normal (Web)"/>
    <w:basedOn w:val="Normal"/>
    <w:uiPriority w:val="99"/>
    <w:unhideWhenUsed/>
    <w:rsid w:val="00911964"/>
    <w:pPr>
      <w:bidi w:val="0"/>
      <w:spacing w:before="100" w:beforeAutospacing="1" w:after="100" w:afterAutospacing="1" w:line="240" w:lineRule="auto"/>
      <w:jc w:val="left"/>
    </w:pPr>
    <w:rPr>
      <w:rFonts w:eastAsiaTheme="minorEastAsia" w:cs="Times New Roman"/>
      <w:szCs w:val="24"/>
      <w:lang w:bidi="ar-SA"/>
    </w:rPr>
  </w:style>
  <w:style w:type="table" w:customStyle="1" w:styleId="TableGrid1">
    <w:name w:val="Table Grid1"/>
    <w:basedOn w:val="TableNormal"/>
    <w:next w:val="TableGrid"/>
    <w:uiPriority w:val="59"/>
    <w:rsid w:val="004A6A7E"/>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C04A1"/>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F4781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244DE4"/>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244DE4"/>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4F38DC"/>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82257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081B7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023FF6"/>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653846"/>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8E14E0"/>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ureCaption">
    <w:name w:val="Figure Caption"/>
    <w:qFormat/>
    <w:rsid w:val="0038455F"/>
    <w:pPr>
      <w:jc w:val="center"/>
    </w:pPr>
    <w:rPr>
      <w:rFonts w:asciiTheme="majorBidi" w:hAnsiTheme="majorBidi" w:cs="Calibri"/>
      <w:color w:val="000000" w:themeColor="text1"/>
      <w:sz w:val="18"/>
      <w:szCs w:val="16"/>
    </w:rPr>
  </w:style>
  <w:style w:type="paragraph" w:styleId="TOC6">
    <w:name w:val="toc 6"/>
    <w:basedOn w:val="Normal"/>
    <w:next w:val="Normal"/>
    <w:autoRedefine/>
    <w:uiPriority w:val="39"/>
    <w:unhideWhenUsed/>
    <w:rsid w:val="00CE230D"/>
    <w:pPr>
      <w:bidi w:val="0"/>
      <w:spacing w:after="100" w:line="259" w:lineRule="auto"/>
      <w:ind w:left="1100"/>
      <w:jc w:val="left"/>
    </w:pPr>
    <w:rPr>
      <w:rFonts w:asciiTheme="minorHAnsi" w:eastAsiaTheme="minorEastAsia" w:hAnsiTheme="minorHAnsi" w:cstheme="minorBidi"/>
      <w:sz w:val="22"/>
      <w:szCs w:val="22"/>
      <w:lang w:bidi="ar-SA"/>
    </w:rPr>
  </w:style>
  <w:style w:type="paragraph" w:styleId="TOC7">
    <w:name w:val="toc 7"/>
    <w:basedOn w:val="Normal"/>
    <w:next w:val="Normal"/>
    <w:autoRedefine/>
    <w:uiPriority w:val="39"/>
    <w:unhideWhenUsed/>
    <w:rsid w:val="00CE230D"/>
    <w:pPr>
      <w:bidi w:val="0"/>
      <w:spacing w:after="100" w:line="259" w:lineRule="auto"/>
      <w:ind w:left="1320"/>
      <w:jc w:val="left"/>
    </w:pPr>
    <w:rPr>
      <w:rFonts w:asciiTheme="minorHAnsi" w:eastAsiaTheme="minorEastAsia" w:hAnsiTheme="minorHAnsi" w:cstheme="minorBidi"/>
      <w:sz w:val="22"/>
      <w:szCs w:val="22"/>
      <w:lang w:bidi="ar-SA"/>
    </w:rPr>
  </w:style>
  <w:style w:type="paragraph" w:styleId="TOC9">
    <w:name w:val="toc 9"/>
    <w:basedOn w:val="Normal"/>
    <w:next w:val="Normal"/>
    <w:autoRedefine/>
    <w:uiPriority w:val="39"/>
    <w:unhideWhenUsed/>
    <w:rsid w:val="00CE230D"/>
    <w:pPr>
      <w:bidi w:val="0"/>
      <w:spacing w:after="100" w:line="259" w:lineRule="auto"/>
      <w:ind w:left="1760"/>
      <w:jc w:val="left"/>
    </w:pPr>
    <w:rPr>
      <w:rFonts w:asciiTheme="minorHAnsi" w:eastAsiaTheme="minorEastAsia" w:hAnsiTheme="minorHAnsi" w:cstheme="minorBidi"/>
      <w:sz w:val="22"/>
      <w:szCs w:val="22"/>
      <w:lang w:bidi="ar-SA"/>
    </w:rPr>
  </w:style>
  <w:style w:type="table" w:customStyle="1" w:styleId="TableGrid12">
    <w:name w:val="Table Grid12"/>
    <w:basedOn w:val="TableNormal"/>
    <w:next w:val="TableGrid"/>
    <w:uiPriority w:val="59"/>
    <w:rsid w:val="00DD2487"/>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621A5D"/>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59"/>
    <w:rsid w:val="000151B5"/>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next w:val="TableGrid"/>
    <w:uiPriority w:val="59"/>
    <w:rsid w:val="00386155"/>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ureslist">
    <w:name w:val="Figures list"/>
    <w:basedOn w:val="TableofFigures"/>
    <w:link w:val="FigureslistChar"/>
    <w:qFormat/>
    <w:rsid w:val="006841DE"/>
    <w:pPr>
      <w:tabs>
        <w:tab w:val="right" w:leader="dot" w:pos="8210"/>
      </w:tabs>
    </w:pPr>
    <w:rPr>
      <w:noProof/>
    </w:rPr>
  </w:style>
  <w:style w:type="character" w:customStyle="1" w:styleId="TableofFiguresChar">
    <w:name w:val="Table of Figures Char"/>
    <w:basedOn w:val="DefaultParagraphFont"/>
    <w:link w:val="TableofFigures"/>
    <w:uiPriority w:val="99"/>
    <w:rsid w:val="00A81858"/>
    <w:rPr>
      <w:rFonts w:ascii="Times New Roman" w:hAnsi="Times New Roman" w:cs="B Nazanin"/>
      <w:sz w:val="24"/>
      <w:szCs w:val="24"/>
    </w:rPr>
  </w:style>
  <w:style w:type="character" w:customStyle="1" w:styleId="FigureslistChar">
    <w:name w:val="Figures list Char"/>
    <w:basedOn w:val="TableofFiguresChar"/>
    <w:link w:val="Figureslist"/>
    <w:rsid w:val="006841DE"/>
    <w:rPr>
      <w:rFonts w:ascii="Times New Roman" w:hAnsi="Times New Roman" w:cs="B Nazanin"/>
      <w:noProof/>
      <w:sz w:val="24"/>
      <w:szCs w:val="24"/>
    </w:rPr>
  </w:style>
  <w:style w:type="paragraph" w:customStyle="1" w:styleId="af2">
    <w:name w:val="نرمال"/>
    <w:basedOn w:val="a8"/>
    <w:link w:val="Char4"/>
    <w:qFormat/>
    <w:rsid w:val="002D5E5F"/>
    <w:rPr>
      <w:lang w:bidi="fa-IR"/>
    </w:rPr>
  </w:style>
  <w:style w:type="table" w:customStyle="1" w:styleId="TableGrid16">
    <w:name w:val="Table Grid16"/>
    <w:basedOn w:val="TableNormal"/>
    <w:next w:val="TableGrid"/>
    <w:uiPriority w:val="59"/>
    <w:rsid w:val="00B951B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4">
    <w:name w:val="نرمال Char"/>
    <w:basedOn w:val="Char0"/>
    <w:link w:val="af2"/>
    <w:rsid w:val="002D5E5F"/>
    <w:rPr>
      <w:rFonts w:ascii="Times New Roman" w:eastAsia="Times New Roman" w:hAnsi="Times New Roman" w:cs="B Nazanin"/>
      <w:sz w:val="24"/>
      <w:szCs w:val="28"/>
      <w:lang w:val="en-US" w:eastAsia="en-US" w:bidi="fa-IR"/>
    </w:rPr>
  </w:style>
  <w:style w:type="table" w:customStyle="1" w:styleId="TableGrid17">
    <w:name w:val="Table Grid17"/>
    <w:basedOn w:val="TableNormal"/>
    <w:next w:val="TableGrid"/>
    <w:uiPriority w:val="59"/>
    <w:rsid w:val="00B951B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next w:val="TableGrid"/>
    <w:uiPriority w:val="59"/>
    <w:rsid w:val="004C747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next w:val="TableGrid"/>
    <w:uiPriority w:val="59"/>
    <w:rsid w:val="00A252FA"/>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next w:val="TableGrid"/>
    <w:uiPriority w:val="59"/>
    <w:rsid w:val="00A252FA"/>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210CDF"/>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leNormal"/>
    <w:next w:val="TableGrid"/>
    <w:uiPriority w:val="59"/>
    <w:rsid w:val="00D14B0B"/>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577649"/>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1">
    <w:name w:val="تیتر شکل"/>
    <w:basedOn w:val="a2"/>
    <w:link w:val="Char5"/>
    <w:qFormat/>
    <w:rsid w:val="00F82443"/>
    <w:pPr>
      <w:numPr>
        <w:ilvl w:val="5"/>
      </w:numPr>
      <w:spacing w:before="0"/>
      <w:ind w:left="0"/>
    </w:pPr>
  </w:style>
  <w:style w:type="character" w:customStyle="1" w:styleId="Char1">
    <w:name w:val="زيرنويس شکل Char"/>
    <w:basedOn w:val="DefaultParagraphFont"/>
    <w:link w:val="a2"/>
    <w:rsid w:val="00D1344E"/>
    <w:rPr>
      <w:rFonts w:ascii="Times New Roman" w:hAnsi="Times New Roman" w:cs="B Nazanin"/>
      <w:sz w:val="18"/>
      <w:szCs w:val="24"/>
      <w:lang w:bidi="fa-IR"/>
    </w:rPr>
  </w:style>
  <w:style w:type="character" w:customStyle="1" w:styleId="Char5">
    <w:name w:val="تیتر شکل Char"/>
    <w:basedOn w:val="Char1"/>
    <w:link w:val="a1"/>
    <w:rsid w:val="00F82443"/>
    <w:rPr>
      <w:rFonts w:ascii="Times New Roman" w:hAnsi="Times New Roman" w:cs="B Nazanin"/>
      <w:sz w:val="18"/>
      <w:szCs w:val="24"/>
      <w:lang w:bidi="fa-IR"/>
    </w:rPr>
  </w:style>
  <w:style w:type="paragraph" w:customStyle="1" w:styleId="2">
    <w:name w:val="تیتر 2"/>
    <w:basedOn w:val="a"/>
    <w:link w:val="2Char"/>
    <w:qFormat/>
    <w:rsid w:val="00E17CE1"/>
    <w:pPr>
      <w:spacing w:before="360" w:after="360"/>
    </w:pPr>
    <w:rPr>
      <w:b w:val="0"/>
    </w:rPr>
  </w:style>
  <w:style w:type="character" w:customStyle="1" w:styleId="Char2">
    <w:name w:val="تيتر اول Char"/>
    <w:basedOn w:val="DefaultParagraphFont"/>
    <w:link w:val="a"/>
    <w:rsid w:val="00E17CE1"/>
    <w:rPr>
      <w:rFonts w:ascii="Times New Roman Bold" w:hAnsi="Times New Roman Bold" w:cs="B Nazanin"/>
      <w:b/>
      <w:bCs/>
      <w:sz w:val="32"/>
      <w:szCs w:val="36"/>
      <w:lang w:bidi="fa-IR"/>
    </w:rPr>
  </w:style>
  <w:style w:type="character" w:customStyle="1" w:styleId="2Char">
    <w:name w:val="تیتر 2 Char"/>
    <w:basedOn w:val="Char2"/>
    <w:link w:val="2"/>
    <w:rsid w:val="00E17CE1"/>
    <w:rPr>
      <w:rFonts w:ascii="Times New Roman Bold" w:hAnsi="Times New Roman Bold" w:cs="B Nazanin"/>
      <w:b w:val="0"/>
      <w:bCs/>
      <w:sz w:val="32"/>
      <w:szCs w:val="36"/>
      <w:lang w:bidi="fa-IR"/>
    </w:rPr>
  </w:style>
  <w:style w:type="character" w:styleId="CommentReference">
    <w:name w:val="annotation reference"/>
    <w:basedOn w:val="DefaultParagraphFont"/>
    <w:uiPriority w:val="99"/>
    <w:semiHidden/>
    <w:unhideWhenUsed/>
    <w:rsid w:val="002874BD"/>
    <w:rPr>
      <w:sz w:val="16"/>
      <w:szCs w:val="16"/>
    </w:rPr>
  </w:style>
  <w:style w:type="paragraph" w:styleId="CommentText">
    <w:name w:val="annotation text"/>
    <w:basedOn w:val="Normal"/>
    <w:link w:val="CommentTextChar"/>
    <w:uiPriority w:val="99"/>
    <w:semiHidden/>
    <w:unhideWhenUsed/>
    <w:rsid w:val="002874BD"/>
    <w:pPr>
      <w:spacing w:line="240" w:lineRule="auto"/>
    </w:pPr>
    <w:rPr>
      <w:sz w:val="20"/>
      <w:szCs w:val="20"/>
    </w:rPr>
  </w:style>
  <w:style w:type="character" w:customStyle="1" w:styleId="CommentTextChar">
    <w:name w:val="Comment Text Char"/>
    <w:basedOn w:val="DefaultParagraphFont"/>
    <w:link w:val="CommentText"/>
    <w:uiPriority w:val="99"/>
    <w:semiHidden/>
    <w:rsid w:val="002874BD"/>
    <w:rPr>
      <w:rFonts w:ascii="Times New Roman" w:hAnsi="Times New Roman" w:cs="B Nazanin"/>
      <w:lang w:bidi="fa-IR"/>
    </w:rPr>
  </w:style>
  <w:style w:type="paragraph" w:styleId="CommentSubject">
    <w:name w:val="annotation subject"/>
    <w:basedOn w:val="CommentText"/>
    <w:next w:val="CommentText"/>
    <w:link w:val="CommentSubjectChar"/>
    <w:uiPriority w:val="99"/>
    <w:semiHidden/>
    <w:unhideWhenUsed/>
    <w:rsid w:val="002874BD"/>
    <w:rPr>
      <w:b/>
      <w:bCs/>
    </w:rPr>
  </w:style>
  <w:style w:type="character" w:customStyle="1" w:styleId="CommentSubjectChar">
    <w:name w:val="Comment Subject Char"/>
    <w:basedOn w:val="CommentTextChar"/>
    <w:link w:val="CommentSubject"/>
    <w:uiPriority w:val="99"/>
    <w:semiHidden/>
    <w:rsid w:val="002874BD"/>
    <w:rPr>
      <w:rFonts w:ascii="Times New Roman" w:hAnsi="Times New Roman" w:cs="B Nazanin"/>
      <w:b/>
      <w:bCs/>
      <w:lang w:bidi="fa-IR"/>
    </w:rPr>
  </w:style>
  <w:style w:type="paragraph" w:customStyle="1" w:styleId="EndNoteBibliographyTitle">
    <w:name w:val="EndNote Bibliography Title"/>
    <w:basedOn w:val="Normal"/>
    <w:link w:val="EndNoteBibliographyTitleChar"/>
    <w:rsid w:val="00A5658C"/>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A5658C"/>
    <w:rPr>
      <w:rFonts w:ascii="Times New Roman" w:hAnsi="Times New Roman" w:cs="Times New Roman"/>
      <w:noProof/>
      <w:sz w:val="24"/>
      <w:szCs w:val="28"/>
      <w:lang w:bidi="fa-IR"/>
    </w:rPr>
  </w:style>
  <w:style w:type="paragraph" w:customStyle="1" w:styleId="EndNoteBibliography">
    <w:name w:val="EndNote Bibliography"/>
    <w:basedOn w:val="Normal"/>
    <w:link w:val="EndNoteBibliographyChar"/>
    <w:rsid w:val="00A5658C"/>
    <w:pPr>
      <w:spacing w:line="240" w:lineRule="auto"/>
    </w:pPr>
    <w:rPr>
      <w:rFonts w:cs="Times New Roman"/>
      <w:noProof/>
    </w:rPr>
  </w:style>
  <w:style w:type="character" w:customStyle="1" w:styleId="EndNoteBibliographyChar">
    <w:name w:val="EndNote Bibliography Char"/>
    <w:basedOn w:val="DefaultParagraphFont"/>
    <w:link w:val="EndNoteBibliography"/>
    <w:rsid w:val="00A5658C"/>
    <w:rPr>
      <w:rFonts w:ascii="Times New Roman" w:hAnsi="Times New Roman" w:cs="Times New Roman"/>
      <w:noProof/>
      <w:sz w:val="24"/>
      <w:szCs w:val="28"/>
      <w:lang w:bidi="fa-IR"/>
    </w:rPr>
  </w:style>
  <w:style w:type="character" w:styleId="UnresolvedMention">
    <w:name w:val="Unresolved Mention"/>
    <w:basedOn w:val="DefaultParagraphFont"/>
    <w:uiPriority w:val="99"/>
    <w:semiHidden/>
    <w:unhideWhenUsed/>
    <w:rsid w:val="00A565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505769">
      <w:bodyDiv w:val="1"/>
      <w:marLeft w:val="0"/>
      <w:marRight w:val="0"/>
      <w:marTop w:val="0"/>
      <w:marBottom w:val="0"/>
      <w:divBdr>
        <w:top w:val="none" w:sz="0" w:space="0" w:color="auto"/>
        <w:left w:val="none" w:sz="0" w:space="0" w:color="auto"/>
        <w:bottom w:val="none" w:sz="0" w:space="0" w:color="auto"/>
        <w:right w:val="none" w:sz="0" w:space="0" w:color="auto"/>
      </w:divBdr>
    </w:div>
    <w:div w:id="1220820987">
      <w:bodyDiv w:val="1"/>
      <w:marLeft w:val="0"/>
      <w:marRight w:val="0"/>
      <w:marTop w:val="0"/>
      <w:marBottom w:val="0"/>
      <w:divBdr>
        <w:top w:val="none" w:sz="0" w:space="0" w:color="auto"/>
        <w:left w:val="none" w:sz="0" w:space="0" w:color="auto"/>
        <w:bottom w:val="none" w:sz="0" w:space="0" w:color="auto"/>
        <w:right w:val="none" w:sz="0" w:space="0" w:color="auto"/>
      </w:divBdr>
    </w:div>
    <w:div w:id="1231112473">
      <w:bodyDiv w:val="1"/>
      <w:marLeft w:val="0"/>
      <w:marRight w:val="0"/>
      <w:marTop w:val="0"/>
      <w:marBottom w:val="0"/>
      <w:divBdr>
        <w:top w:val="none" w:sz="0" w:space="0" w:color="auto"/>
        <w:left w:val="none" w:sz="0" w:space="0" w:color="auto"/>
        <w:bottom w:val="none" w:sz="0" w:space="0" w:color="auto"/>
        <w:right w:val="none" w:sz="0" w:space="0" w:color="auto"/>
      </w:divBdr>
      <w:divsChild>
        <w:div w:id="193691187">
          <w:marLeft w:val="0"/>
          <w:marRight w:val="0"/>
          <w:marTop w:val="0"/>
          <w:marBottom w:val="0"/>
          <w:divBdr>
            <w:top w:val="none" w:sz="0" w:space="0" w:color="auto"/>
            <w:left w:val="none" w:sz="0" w:space="0" w:color="auto"/>
            <w:bottom w:val="none" w:sz="0" w:space="0" w:color="auto"/>
            <w:right w:val="none" w:sz="0" w:space="0" w:color="auto"/>
          </w:divBdr>
          <w:divsChild>
            <w:div w:id="356662468">
              <w:marLeft w:val="0"/>
              <w:marRight w:val="0"/>
              <w:marTop w:val="0"/>
              <w:marBottom w:val="0"/>
              <w:divBdr>
                <w:top w:val="none" w:sz="0" w:space="0" w:color="auto"/>
                <w:left w:val="none" w:sz="0" w:space="0" w:color="auto"/>
                <w:bottom w:val="none" w:sz="0" w:space="0" w:color="auto"/>
                <w:right w:val="none" w:sz="0" w:space="0" w:color="auto"/>
              </w:divBdr>
              <w:divsChild>
                <w:div w:id="1598906473">
                  <w:marLeft w:val="0"/>
                  <w:marRight w:val="0"/>
                  <w:marTop w:val="0"/>
                  <w:marBottom w:val="0"/>
                  <w:divBdr>
                    <w:top w:val="none" w:sz="0" w:space="0" w:color="auto"/>
                    <w:left w:val="none" w:sz="0" w:space="0" w:color="auto"/>
                    <w:bottom w:val="none" w:sz="0" w:space="0" w:color="auto"/>
                    <w:right w:val="none" w:sz="0" w:space="0" w:color="auto"/>
                  </w:divBdr>
                  <w:divsChild>
                    <w:div w:id="562104860">
                      <w:marLeft w:val="0"/>
                      <w:marRight w:val="0"/>
                      <w:marTop w:val="0"/>
                      <w:marBottom w:val="0"/>
                      <w:divBdr>
                        <w:top w:val="none" w:sz="0" w:space="0" w:color="auto"/>
                        <w:left w:val="none" w:sz="0" w:space="0" w:color="auto"/>
                        <w:bottom w:val="none" w:sz="0" w:space="0" w:color="auto"/>
                        <w:right w:val="none" w:sz="0" w:space="0" w:color="auto"/>
                      </w:divBdr>
                      <w:divsChild>
                        <w:div w:id="410854428">
                          <w:marLeft w:val="0"/>
                          <w:marRight w:val="0"/>
                          <w:marTop w:val="0"/>
                          <w:marBottom w:val="0"/>
                          <w:divBdr>
                            <w:top w:val="none" w:sz="0" w:space="0" w:color="auto"/>
                            <w:left w:val="none" w:sz="0" w:space="0" w:color="auto"/>
                            <w:bottom w:val="none" w:sz="0" w:space="0" w:color="auto"/>
                            <w:right w:val="none" w:sz="0" w:space="0" w:color="auto"/>
                          </w:divBdr>
                          <w:divsChild>
                            <w:div w:id="1566988874">
                              <w:marLeft w:val="0"/>
                              <w:marRight w:val="0"/>
                              <w:marTop w:val="0"/>
                              <w:marBottom w:val="0"/>
                              <w:divBdr>
                                <w:top w:val="none" w:sz="0" w:space="0" w:color="auto"/>
                                <w:left w:val="none" w:sz="0" w:space="0" w:color="auto"/>
                                <w:bottom w:val="none" w:sz="0" w:space="0" w:color="auto"/>
                                <w:right w:val="none" w:sz="0" w:space="0" w:color="auto"/>
                              </w:divBdr>
                              <w:divsChild>
                                <w:div w:id="1005786649">
                                  <w:marLeft w:val="0"/>
                                  <w:marRight w:val="0"/>
                                  <w:marTop w:val="0"/>
                                  <w:marBottom w:val="0"/>
                                  <w:divBdr>
                                    <w:top w:val="none" w:sz="0" w:space="0" w:color="auto"/>
                                    <w:left w:val="none" w:sz="0" w:space="0" w:color="auto"/>
                                    <w:bottom w:val="none" w:sz="0" w:space="0" w:color="auto"/>
                                    <w:right w:val="none" w:sz="0" w:space="0" w:color="auto"/>
                                  </w:divBdr>
                                  <w:divsChild>
                                    <w:div w:id="530414261">
                                      <w:marLeft w:val="0"/>
                                      <w:marRight w:val="0"/>
                                      <w:marTop w:val="0"/>
                                      <w:marBottom w:val="0"/>
                                      <w:divBdr>
                                        <w:top w:val="none" w:sz="0" w:space="0" w:color="auto"/>
                                        <w:left w:val="none" w:sz="0" w:space="0" w:color="auto"/>
                                        <w:bottom w:val="none" w:sz="0" w:space="0" w:color="auto"/>
                                        <w:right w:val="none" w:sz="0" w:space="0" w:color="auto"/>
                                      </w:divBdr>
                                      <w:divsChild>
                                        <w:div w:id="2028676353">
                                          <w:marLeft w:val="0"/>
                                          <w:marRight w:val="0"/>
                                          <w:marTop w:val="0"/>
                                          <w:marBottom w:val="0"/>
                                          <w:divBdr>
                                            <w:top w:val="none" w:sz="0" w:space="0" w:color="auto"/>
                                            <w:left w:val="none" w:sz="0" w:space="0" w:color="auto"/>
                                            <w:bottom w:val="none" w:sz="0" w:space="0" w:color="auto"/>
                                            <w:right w:val="none" w:sz="0" w:space="0" w:color="auto"/>
                                          </w:divBdr>
                                          <w:divsChild>
                                            <w:div w:id="1185166970">
                                              <w:marLeft w:val="0"/>
                                              <w:marRight w:val="0"/>
                                              <w:marTop w:val="0"/>
                                              <w:marBottom w:val="0"/>
                                              <w:divBdr>
                                                <w:top w:val="none" w:sz="0" w:space="0" w:color="auto"/>
                                                <w:left w:val="none" w:sz="0" w:space="0" w:color="auto"/>
                                                <w:bottom w:val="none" w:sz="0" w:space="0" w:color="auto"/>
                                                <w:right w:val="none" w:sz="0" w:space="0" w:color="auto"/>
                                              </w:divBdr>
                                              <w:divsChild>
                                                <w:div w:id="675814911">
                                                  <w:marLeft w:val="0"/>
                                                  <w:marRight w:val="0"/>
                                                  <w:marTop w:val="0"/>
                                                  <w:marBottom w:val="0"/>
                                                  <w:divBdr>
                                                    <w:top w:val="none" w:sz="0" w:space="0" w:color="auto"/>
                                                    <w:left w:val="none" w:sz="0" w:space="0" w:color="auto"/>
                                                    <w:bottom w:val="none" w:sz="0" w:space="0" w:color="auto"/>
                                                    <w:right w:val="none" w:sz="0" w:space="0" w:color="auto"/>
                                                  </w:divBdr>
                                                  <w:divsChild>
                                                    <w:div w:id="240650712">
                                                      <w:marLeft w:val="0"/>
                                                      <w:marRight w:val="0"/>
                                                      <w:marTop w:val="0"/>
                                                      <w:marBottom w:val="0"/>
                                                      <w:divBdr>
                                                        <w:top w:val="none" w:sz="0" w:space="0" w:color="auto"/>
                                                        <w:left w:val="none" w:sz="0" w:space="0" w:color="auto"/>
                                                        <w:bottom w:val="none" w:sz="0" w:space="0" w:color="auto"/>
                                                        <w:right w:val="none" w:sz="0" w:space="0" w:color="auto"/>
                                                      </w:divBdr>
                                                      <w:divsChild>
                                                        <w:div w:id="65107896">
                                                          <w:marLeft w:val="0"/>
                                                          <w:marRight w:val="0"/>
                                                          <w:marTop w:val="0"/>
                                                          <w:marBottom w:val="0"/>
                                                          <w:divBdr>
                                                            <w:top w:val="none" w:sz="0" w:space="0" w:color="auto"/>
                                                            <w:left w:val="none" w:sz="0" w:space="0" w:color="auto"/>
                                                            <w:bottom w:val="none" w:sz="0" w:space="0" w:color="auto"/>
                                                            <w:right w:val="none" w:sz="0" w:space="0" w:color="auto"/>
                                                          </w:divBdr>
                                                          <w:divsChild>
                                                            <w:div w:id="984552285">
                                                              <w:marLeft w:val="0"/>
                                                              <w:marRight w:val="0"/>
                                                              <w:marTop w:val="0"/>
                                                              <w:marBottom w:val="0"/>
                                                              <w:divBdr>
                                                                <w:top w:val="none" w:sz="0" w:space="0" w:color="auto"/>
                                                                <w:left w:val="none" w:sz="0" w:space="0" w:color="auto"/>
                                                                <w:bottom w:val="none" w:sz="0" w:space="0" w:color="auto"/>
                                                                <w:right w:val="none" w:sz="0" w:space="0" w:color="auto"/>
                                                              </w:divBdr>
                                                              <w:divsChild>
                                                                <w:div w:id="579606512">
                                                                  <w:marLeft w:val="0"/>
                                                                  <w:marRight w:val="0"/>
                                                                  <w:marTop w:val="0"/>
                                                                  <w:marBottom w:val="0"/>
                                                                  <w:divBdr>
                                                                    <w:top w:val="none" w:sz="0" w:space="0" w:color="auto"/>
                                                                    <w:left w:val="none" w:sz="0" w:space="0" w:color="auto"/>
                                                                    <w:bottom w:val="none" w:sz="0" w:space="0" w:color="auto"/>
                                                                    <w:right w:val="none" w:sz="0" w:space="0" w:color="auto"/>
                                                                  </w:divBdr>
                                                                  <w:divsChild>
                                                                    <w:div w:id="647982680">
                                                                      <w:marLeft w:val="0"/>
                                                                      <w:marRight w:val="0"/>
                                                                      <w:marTop w:val="0"/>
                                                                      <w:marBottom w:val="0"/>
                                                                      <w:divBdr>
                                                                        <w:top w:val="none" w:sz="0" w:space="0" w:color="auto"/>
                                                                        <w:left w:val="none" w:sz="0" w:space="0" w:color="auto"/>
                                                                        <w:bottom w:val="none" w:sz="0" w:space="0" w:color="auto"/>
                                                                        <w:right w:val="none" w:sz="0" w:space="0" w:color="auto"/>
                                                                      </w:divBdr>
                                                                      <w:divsChild>
                                                                        <w:div w:id="1276793787">
                                                                          <w:marLeft w:val="0"/>
                                                                          <w:marRight w:val="0"/>
                                                                          <w:marTop w:val="0"/>
                                                                          <w:marBottom w:val="0"/>
                                                                          <w:divBdr>
                                                                            <w:top w:val="none" w:sz="0" w:space="0" w:color="auto"/>
                                                                            <w:left w:val="none" w:sz="0" w:space="0" w:color="auto"/>
                                                                            <w:bottom w:val="none" w:sz="0" w:space="0" w:color="auto"/>
                                                                            <w:right w:val="none" w:sz="0" w:space="0" w:color="auto"/>
                                                                          </w:divBdr>
                                                                          <w:divsChild>
                                                                            <w:div w:id="1357999262">
                                                                              <w:marLeft w:val="0"/>
                                                                              <w:marRight w:val="0"/>
                                                                              <w:marTop w:val="0"/>
                                                                              <w:marBottom w:val="0"/>
                                                                              <w:divBdr>
                                                                                <w:top w:val="none" w:sz="0" w:space="0" w:color="auto"/>
                                                                                <w:left w:val="none" w:sz="0" w:space="0" w:color="auto"/>
                                                                                <w:bottom w:val="none" w:sz="0" w:space="0" w:color="auto"/>
                                                                                <w:right w:val="none" w:sz="0" w:space="0" w:color="auto"/>
                                                                              </w:divBdr>
                                                                              <w:divsChild>
                                                                                <w:div w:id="31737332">
                                                                                  <w:marLeft w:val="0"/>
                                                                                  <w:marRight w:val="0"/>
                                                                                  <w:marTop w:val="0"/>
                                                                                  <w:marBottom w:val="0"/>
                                                                                  <w:divBdr>
                                                                                    <w:top w:val="none" w:sz="0" w:space="0" w:color="auto"/>
                                                                                    <w:left w:val="none" w:sz="0" w:space="0" w:color="auto"/>
                                                                                    <w:bottom w:val="none" w:sz="0" w:space="0" w:color="auto"/>
                                                                                    <w:right w:val="none" w:sz="0" w:space="0" w:color="auto"/>
                                                                                  </w:divBdr>
                                                                                  <w:divsChild>
                                                                                    <w:div w:id="639463573">
                                                                                      <w:marLeft w:val="0"/>
                                                                                      <w:marRight w:val="0"/>
                                                                                      <w:marTop w:val="0"/>
                                                                                      <w:marBottom w:val="0"/>
                                                                                      <w:divBdr>
                                                                                        <w:top w:val="none" w:sz="0" w:space="0" w:color="auto"/>
                                                                                        <w:left w:val="none" w:sz="0" w:space="0" w:color="auto"/>
                                                                                        <w:bottom w:val="none" w:sz="0" w:space="0" w:color="auto"/>
                                                                                        <w:right w:val="none" w:sz="0" w:space="0" w:color="auto"/>
                                                                                      </w:divBdr>
                                                                                      <w:divsChild>
                                                                                        <w:div w:id="2128310793">
                                                                                          <w:marLeft w:val="0"/>
                                                                                          <w:marRight w:val="0"/>
                                                                                          <w:marTop w:val="0"/>
                                                                                          <w:marBottom w:val="0"/>
                                                                                          <w:divBdr>
                                                                                            <w:top w:val="none" w:sz="0" w:space="0" w:color="auto"/>
                                                                                            <w:left w:val="none" w:sz="0" w:space="0" w:color="auto"/>
                                                                                            <w:bottom w:val="none" w:sz="0" w:space="0" w:color="auto"/>
                                                                                            <w:right w:val="none" w:sz="0" w:space="0" w:color="auto"/>
                                                                                          </w:divBdr>
                                                                                          <w:divsChild>
                                                                                            <w:div w:id="772896410">
                                                                                              <w:marLeft w:val="0"/>
                                                                                              <w:marRight w:val="0"/>
                                                                                              <w:marTop w:val="0"/>
                                                                                              <w:marBottom w:val="0"/>
                                                                                              <w:divBdr>
                                                                                                <w:top w:val="none" w:sz="0" w:space="0" w:color="auto"/>
                                                                                                <w:left w:val="none" w:sz="0" w:space="0" w:color="auto"/>
                                                                                                <w:bottom w:val="none" w:sz="0" w:space="0" w:color="auto"/>
                                                                                                <w:right w:val="none" w:sz="0" w:space="0" w:color="auto"/>
                                                                                              </w:divBdr>
                                                                                              <w:divsChild>
                                                                                                <w:div w:id="463739364">
                                                                                                  <w:marLeft w:val="0"/>
                                                                                                  <w:marRight w:val="0"/>
                                                                                                  <w:marTop w:val="0"/>
                                                                                                  <w:marBottom w:val="0"/>
                                                                                                  <w:divBdr>
                                                                                                    <w:top w:val="none" w:sz="0" w:space="0" w:color="auto"/>
                                                                                                    <w:left w:val="none" w:sz="0" w:space="0" w:color="auto"/>
                                                                                                    <w:bottom w:val="none" w:sz="0" w:space="0" w:color="auto"/>
                                                                                                    <w:right w:val="none" w:sz="0" w:space="0" w:color="auto"/>
                                                                                                  </w:divBdr>
                                                                                                  <w:divsChild>
                                                                                                    <w:div w:id="1369839808">
                                                                                                      <w:marLeft w:val="0"/>
                                                                                                      <w:marRight w:val="0"/>
                                                                                                      <w:marTop w:val="0"/>
                                                                                                      <w:marBottom w:val="0"/>
                                                                                                      <w:divBdr>
                                                                                                        <w:top w:val="none" w:sz="0" w:space="0" w:color="auto"/>
                                                                                                        <w:left w:val="none" w:sz="0" w:space="0" w:color="auto"/>
                                                                                                        <w:bottom w:val="none" w:sz="0" w:space="0" w:color="auto"/>
                                                                                                        <w:right w:val="none" w:sz="0" w:space="0" w:color="auto"/>
                                                                                                      </w:divBdr>
                                                                                                      <w:divsChild>
                                                                                                        <w:div w:id="714541907">
                                                                                                          <w:marLeft w:val="0"/>
                                                                                                          <w:marRight w:val="0"/>
                                                                                                          <w:marTop w:val="0"/>
                                                                                                          <w:marBottom w:val="0"/>
                                                                                                          <w:divBdr>
                                                                                                            <w:top w:val="none" w:sz="0" w:space="0" w:color="auto"/>
                                                                                                            <w:left w:val="none" w:sz="0" w:space="0" w:color="auto"/>
                                                                                                            <w:bottom w:val="none" w:sz="0" w:space="0" w:color="auto"/>
                                                                                                            <w:right w:val="none" w:sz="0" w:space="0" w:color="auto"/>
                                                                                                          </w:divBdr>
                                                                                                          <w:divsChild>
                                                                                                            <w:div w:id="1051729125">
                                                                                                              <w:marLeft w:val="0"/>
                                                                                                              <w:marRight w:val="0"/>
                                                                                                              <w:marTop w:val="0"/>
                                                                                                              <w:marBottom w:val="0"/>
                                                                                                              <w:divBdr>
                                                                                                                <w:top w:val="none" w:sz="0" w:space="0" w:color="auto"/>
                                                                                                                <w:left w:val="none" w:sz="0" w:space="0" w:color="auto"/>
                                                                                                                <w:bottom w:val="none" w:sz="0" w:space="0" w:color="auto"/>
                                                                                                                <w:right w:val="none" w:sz="0" w:space="0" w:color="auto"/>
                                                                                                              </w:divBdr>
                                                                                                              <w:divsChild>
                                                                                                                <w:div w:id="620573138">
                                                                                                                  <w:marLeft w:val="0"/>
                                                                                                                  <w:marRight w:val="0"/>
                                                                                                                  <w:marTop w:val="0"/>
                                                                                                                  <w:marBottom w:val="0"/>
                                                                                                                  <w:divBdr>
                                                                                                                    <w:top w:val="none" w:sz="0" w:space="0" w:color="auto"/>
                                                                                                                    <w:left w:val="none" w:sz="0" w:space="0" w:color="auto"/>
                                                                                                                    <w:bottom w:val="none" w:sz="0" w:space="0" w:color="auto"/>
                                                                                                                    <w:right w:val="none" w:sz="0" w:space="0" w:color="auto"/>
                                                                                                                  </w:divBdr>
                                                                                                                  <w:divsChild>
                                                                                                                    <w:div w:id="1776901448">
                                                                                                                      <w:marLeft w:val="0"/>
                                                                                                                      <w:marRight w:val="0"/>
                                                                                                                      <w:marTop w:val="0"/>
                                                                                                                      <w:marBottom w:val="0"/>
                                                                                                                      <w:divBdr>
                                                                                                                        <w:top w:val="none" w:sz="0" w:space="0" w:color="auto"/>
                                                                                                                        <w:left w:val="none" w:sz="0" w:space="0" w:color="auto"/>
                                                                                                                        <w:bottom w:val="none" w:sz="0" w:space="0" w:color="auto"/>
                                                                                                                        <w:right w:val="none" w:sz="0" w:space="0" w:color="auto"/>
                                                                                                                      </w:divBdr>
                                                                                                                      <w:divsChild>
                                                                                                                        <w:div w:id="242837533">
                                                                                                                          <w:marLeft w:val="0"/>
                                                                                                                          <w:marRight w:val="0"/>
                                                                                                                          <w:marTop w:val="0"/>
                                                                                                                          <w:marBottom w:val="0"/>
                                                                                                                          <w:divBdr>
                                                                                                                            <w:top w:val="none" w:sz="0" w:space="0" w:color="auto"/>
                                                                                                                            <w:left w:val="none" w:sz="0" w:space="0" w:color="auto"/>
                                                                                                                            <w:bottom w:val="none" w:sz="0" w:space="0" w:color="auto"/>
                                                                                                                            <w:right w:val="none" w:sz="0" w:space="0" w:color="auto"/>
                                                                                                                          </w:divBdr>
                                                                                                                          <w:divsChild>
                                                                                                                            <w:div w:id="913861457">
                                                                                                                              <w:marLeft w:val="0"/>
                                                                                                                              <w:marRight w:val="0"/>
                                                                                                                              <w:marTop w:val="0"/>
                                                                                                                              <w:marBottom w:val="0"/>
                                                                                                                              <w:divBdr>
                                                                                                                                <w:top w:val="none" w:sz="0" w:space="0" w:color="auto"/>
                                                                                                                                <w:left w:val="none" w:sz="0" w:space="0" w:color="auto"/>
                                                                                                                                <w:bottom w:val="none" w:sz="0" w:space="0" w:color="auto"/>
                                                                                                                                <w:right w:val="none" w:sz="0" w:space="0" w:color="auto"/>
                                                                                                                              </w:divBdr>
                                                                                                                              <w:divsChild>
                                                                                                                                <w:div w:id="561602541">
                                                                                                                                  <w:marLeft w:val="0"/>
                                                                                                                                  <w:marRight w:val="0"/>
                                                                                                                                  <w:marTop w:val="0"/>
                                                                                                                                  <w:marBottom w:val="0"/>
                                                                                                                                  <w:divBdr>
                                                                                                                                    <w:top w:val="none" w:sz="0" w:space="0" w:color="auto"/>
                                                                                                                                    <w:left w:val="none" w:sz="0" w:space="0" w:color="auto"/>
                                                                                                                                    <w:bottom w:val="none" w:sz="0" w:space="0" w:color="auto"/>
                                                                                                                                    <w:right w:val="none" w:sz="0" w:space="0" w:color="auto"/>
                                                                                                                                  </w:divBdr>
                                                                                                                                  <w:divsChild>
                                                                                                                                    <w:div w:id="1064719255">
                                                                                                                                      <w:marLeft w:val="0"/>
                                                                                                                                      <w:marRight w:val="0"/>
                                                                                                                                      <w:marTop w:val="0"/>
                                                                                                                                      <w:marBottom w:val="0"/>
                                                                                                                                      <w:divBdr>
                                                                                                                                        <w:top w:val="none" w:sz="0" w:space="0" w:color="auto"/>
                                                                                                                                        <w:left w:val="none" w:sz="0" w:space="0" w:color="auto"/>
                                                                                                                                        <w:bottom w:val="none" w:sz="0" w:space="0" w:color="auto"/>
                                                                                                                                        <w:right w:val="none" w:sz="0" w:space="0" w:color="auto"/>
                                                                                                                                      </w:divBdr>
                                                                                                                                      <w:divsChild>
                                                                                                                                        <w:div w:id="988559799">
                                                                                                                                          <w:marLeft w:val="0"/>
                                                                                                                                          <w:marRight w:val="0"/>
                                                                                                                                          <w:marTop w:val="0"/>
                                                                                                                                          <w:marBottom w:val="0"/>
                                                                                                                                          <w:divBdr>
                                                                                                                                            <w:top w:val="none" w:sz="0" w:space="0" w:color="auto"/>
                                                                                                                                            <w:left w:val="none" w:sz="0" w:space="0" w:color="auto"/>
                                                                                                                                            <w:bottom w:val="none" w:sz="0" w:space="0" w:color="auto"/>
                                                                                                                                            <w:right w:val="none" w:sz="0" w:space="0" w:color="auto"/>
                                                                                                                                          </w:divBdr>
                                                                                                                                          <w:divsChild>
                                                                                                                                            <w:div w:id="1821264970">
                                                                                                                                              <w:marLeft w:val="0"/>
                                                                                                                                              <w:marRight w:val="0"/>
                                                                                                                                              <w:marTop w:val="0"/>
                                                                                                                                              <w:marBottom w:val="0"/>
                                                                                                                                              <w:divBdr>
                                                                                                                                                <w:top w:val="none" w:sz="0" w:space="0" w:color="auto"/>
                                                                                                                                                <w:left w:val="none" w:sz="0" w:space="0" w:color="auto"/>
                                                                                                                                                <w:bottom w:val="none" w:sz="0" w:space="0" w:color="auto"/>
                                                                                                                                                <w:right w:val="none" w:sz="0" w:space="0" w:color="auto"/>
                                                                                                                                              </w:divBdr>
                                                                                                                                              <w:divsChild>
                                                                                                                                                <w:div w:id="1549151263">
                                                                                                                                                  <w:marLeft w:val="0"/>
                                                                                                                                                  <w:marRight w:val="0"/>
                                                                                                                                                  <w:marTop w:val="0"/>
                                                                                                                                                  <w:marBottom w:val="0"/>
                                                                                                                                                  <w:divBdr>
                                                                                                                                                    <w:top w:val="none" w:sz="0" w:space="0" w:color="auto"/>
                                                                                                                                                    <w:left w:val="none" w:sz="0" w:space="0" w:color="auto"/>
                                                                                                                                                    <w:bottom w:val="none" w:sz="0" w:space="0" w:color="auto"/>
                                                                                                                                                    <w:right w:val="none" w:sz="0" w:space="0" w:color="auto"/>
                                                                                                                                                  </w:divBdr>
                                                                                                                                                  <w:divsChild>
                                                                                                                                                    <w:div w:id="327901937">
                                                                                                                                                      <w:marLeft w:val="0"/>
                                                                                                                                                      <w:marRight w:val="0"/>
                                                                                                                                                      <w:marTop w:val="0"/>
                                                                                                                                                      <w:marBottom w:val="0"/>
                                                                                                                                                      <w:divBdr>
                                                                                                                                                        <w:top w:val="none" w:sz="0" w:space="0" w:color="auto"/>
                                                                                                                                                        <w:left w:val="none" w:sz="0" w:space="0" w:color="auto"/>
                                                                                                                                                        <w:bottom w:val="none" w:sz="0" w:space="0" w:color="auto"/>
                                                                                                                                                        <w:right w:val="none" w:sz="0" w:space="0" w:color="auto"/>
                                                                                                                                                      </w:divBdr>
                                                                                                                                                      <w:divsChild>
                                                                                                                                                        <w:div w:id="1063286591">
                                                                                                                                                          <w:marLeft w:val="0"/>
                                                                                                                                                          <w:marRight w:val="0"/>
                                                                                                                                                          <w:marTop w:val="0"/>
                                                                                                                                                          <w:marBottom w:val="0"/>
                                                                                                                                                          <w:divBdr>
                                                                                                                                                            <w:top w:val="none" w:sz="0" w:space="0" w:color="auto"/>
                                                                                                                                                            <w:left w:val="none" w:sz="0" w:space="0" w:color="auto"/>
                                                                                                                                                            <w:bottom w:val="none" w:sz="0" w:space="0" w:color="auto"/>
                                                                                                                                                            <w:right w:val="none" w:sz="0" w:space="0" w:color="auto"/>
                                                                                                                                                          </w:divBdr>
                                                                                                                                                          <w:divsChild>
                                                                                                                                                            <w:div w:id="1715814960">
                                                                                                                                                              <w:marLeft w:val="0"/>
                                                                                                                                                              <w:marRight w:val="0"/>
                                                                                                                                                              <w:marTop w:val="0"/>
                                                                                                                                                              <w:marBottom w:val="0"/>
                                                                                                                                                              <w:divBdr>
                                                                                                                                                                <w:top w:val="none" w:sz="0" w:space="0" w:color="auto"/>
                                                                                                                                                                <w:left w:val="none" w:sz="0" w:space="0" w:color="auto"/>
                                                                                                                                                                <w:bottom w:val="none" w:sz="0" w:space="0" w:color="auto"/>
                                                                                                                                                                <w:right w:val="none" w:sz="0" w:space="0" w:color="auto"/>
                                                                                                                                                              </w:divBdr>
                                                                                                                                                              <w:divsChild>
                                                                                                                                                                <w:div w:id="1701079683">
                                                                                                                                                                  <w:marLeft w:val="0"/>
                                                                                                                                                                  <w:marRight w:val="0"/>
                                                                                                                                                                  <w:marTop w:val="0"/>
                                                                                                                                                                  <w:marBottom w:val="0"/>
                                                                                                                                                                  <w:divBdr>
                                                                                                                                                                    <w:top w:val="none" w:sz="0" w:space="0" w:color="auto"/>
                                                                                                                                                                    <w:left w:val="none" w:sz="0" w:space="0" w:color="auto"/>
                                                                                                                                                                    <w:bottom w:val="none" w:sz="0" w:space="0" w:color="auto"/>
                                                                                                                                                                    <w:right w:val="none" w:sz="0" w:space="0" w:color="auto"/>
                                                                                                                                                                  </w:divBdr>
                                                                                                                                                                  <w:divsChild>
                                                                                                                                                                    <w:div w:id="763694657">
                                                                                                                                                                      <w:marLeft w:val="0"/>
                                                                                                                                                                      <w:marRight w:val="0"/>
                                                                                                                                                                      <w:marTop w:val="0"/>
                                                                                                                                                                      <w:marBottom w:val="0"/>
                                                                                                                                                                      <w:divBdr>
                                                                                                                                                                        <w:top w:val="none" w:sz="0" w:space="0" w:color="auto"/>
                                                                                                                                                                        <w:left w:val="none" w:sz="0" w:space="0" w:color="auto"/>
                                                                                                                                                                        <w:bottom w:val="none" w:sz="0" w:space="0" w:color="auto"/>
                                                                                                                                                                        <w:right w:val="none" w:sz="0" w:space="0" w:color="auto"/>
                                                                                                                                                                      </w:divBdr>
                                                                                                                                                                      <w:divsChild>
                                                                                                                                                                        <w:div w:id="2061244035">
                                                                                                                                                                          <w:marLeft w:val="0"/>
                                                                                                                                                                          <w:marRight w:val="0"/>
                                                                                                                                                                          <w:marTop w:val="0"/>
                                                                                                                                                                          <w:marBottom w:val="0"/>
                                                                                                                                                                          <w:divBdr>
                                                                                                                                                                            <w:top w:val="none" w:sz="0" w:space="0" w:color="auto"/>
                                                                                                                                                                            <w:left w:val="none" w:sz="0" w:space="0" w:color="auto"/>
                                                                                                                                                                            <w:bottom w:val="none" w:sz="0" w:space="0" w:color="auto"/>
                                                                                                                                                                            <w:right w:val="none" w:sz="0" w:space="0" w:color="auto"/>
                                                                                                                                                                          </w:divBdr>
                                                                                                                                                                          <w:divsChild>
                                                                                                                                                                            <w:div w:id="1777943845">
                                                                                                                                                                              <w:marLeft w:val="0"/>
                                                                                                                                                                              <w:marRight w:val="0"/>
                                                                                                                                                                              <w:marTop w:val="0"/>
                                                                                                                                                                              <w:marBottom w:val="0"/>
                                                                                                                                                                              <w:divBdr>
                                                                                                                                                                                <w:top w:val="none" w:sz="0" w:space="0" w:color="auto"/>
                                                                                                                                                                                <w:left w:val="none" w:sz="0" w:space="0" w:color="auto"/>
                                                                                                                                                                                <w:bottom w:val="none" w:sz="0" w:space="0" w:color="auto"/>
                                                                                                                                                                                <w:right w:val="none" w:sz="0" w:space="0" w:color="auto"/>
                                                                                                                                                                              </w:divBdr>
                                                                                                                                                                              <w:divsChild>
                                                                                                                                                                                <w:div w:id="1997109338">
                                                                                                                                                                                  <w:marLeft w:val="0"/>
                                                                                                                                                                                  <w:marRight w:val="0"/>
                                                                                                                                                                                  <w:marTop w:val="0"/>
                                                                                                                                                                                  <w:marBottom w:val="0"/>
                                                                                                                                                                                  <w:divBdr>
                                                                                                                                                                                    <w:top w:val="none" w:sz="0" w:space="0" w:color="auto"/>
                                                                                                                                                                                    <w:left w:val="none" w:sz="0" w:space="0" w:color="auto"/>
                                                                                                                                                                                    <w:bottom w:val="none" w:sz="0" w:space="0" w:color="auto"/>
                                                                                                                                                                                    <w:right w:val="none" w:sz="0" w:space="0" w:color="auto"/>
                                                                                                                                                                                  </w:divBdr>
                                                                                                                                                                                  <w:divsChild>
                                                                                                                                                                                    <w:div w:id="1732774377">
                                                                                                                                                                                      <w:marLeft w:val="0"/>
                                                                                                                                                                                      <w:marRight w:val="0"/>
                                                                                                                                                                                      <w:marTop w:val="0"/>
                                                                                                                                                                                      <w:marBottom w:val="0"/>
                                                                                                                                                                                      <w:divBdr>
                                                                                                                                                                                        <w:top w:val="none" w:sz="0" w:space="0" w:color="auto"/>
                                                                                                                                                                                        <w:left w:val="none" w:sz="0" w:space="0" w:color="auto"/>
                                                                                                                                                                                        <w:bottom w:val="none" w:sz="0" w:space="0" w:color="auto"/>
                                                                                                                                                                                        <w:right w:val="none" w:sz="0" w:space="0" w:color="auto"/>
                                                                                                                                                                                      </w:divBdr>
                                                                                                                                                                                      <w:divsChild>
                                                                                                                                                                                        <w:div w:id="213779988">
                                                                                                                                                                                          <w:marLeft w:val="0"/>
                                                                                                                                                                                          <w:marRight w:val="0"/>
                                                                                                                                                                                          <w:marTop w:val="0"/>
                                                                                                                                                                                          <w:marBottom w:val="0"/>
                                                                                                                                                                                          <w:divBdr>
                                                                                                                                                                                            <w:top w:val="none" w:sz="0" w:space="0" w:color="auto"/>
                                                                                                                                                                                            <w:left w:val="none" w:sz="0" w:space="0" w:color="auto"/>
                                                                                                                                                                                            <w:bottom w:val="none" w:sz="0" w:space="0" w:color="auto"/>
                                                                                                                                                                                            <w:right w:val="none" w:sz="0" w:space="0" w:color="auto"/>
                                                                                                                                                                                          </w:divBdr>
                                                                                                                                                                                          <w:divsChild>
                                                                                                                                                                                            <w:div w:id="1450126805">
                                                                                                                                                                                              <w:marLeft w:val="0"/>
                                                                                                                                                                                              <w:marRight w:val="0"/>
                                                                                                                                                                                              <w:marTop w:val="0"/>
                                                                                                                                                                                              <w:marBottom w:val="0"/>
                                                                                                                                                                                              <w:divBdr>
                                                                                                                                                                                                <w:top w:val="none" w:sz="0" w:space="0" w:color="auto"/>
                                                                                                                                                                                                <w:left w:val="none" w:sz="0" w:space="0" w:color="auto"/>
                                                                                                                                                                                                <w:bottom w:val="none" w:sz="0" w:space="0" w:color="auto"/>
                                                                                                                                                                                                <w:right w:val="none" w:sz="0" w:space="0" w:color="auto"/>
                                                                                                                                                                                              </w:divBdr>
                                                                                                                                                                                              <w:divsChild>
                                                                                                                                                                                                <w:div w:id="159276037">
                                                                                                                                                                                                  <w:marLeft w:val="0"/>
                                                                                                                                                                                                  <w:marRight w:val="0"/>
                                                                                                                                                                                                  <w:marTop w:val="0"/>
                                                                                                                                                                                                  <w:marBottom w:val="0"/>
                                                                                                                                                                                                  <w:divBdr>
                                                                                                                                                                                                    <w:top w:val="none" w:sz="0" w:space="0" w:color="auto"/>
                                                                                                                                                                                                    <w:left w:val="none" w:sz="0" w:space="0" w:color="auto"/>
                                                                                                                                                                                                    <w:bottom w:val="none" w:sz="0" w:space="0" w:color="auto"/>
                                                                                                                                                                                                    <w:right w:val="none" w:sz="0" w:space="0" w:color="auto"/>
                                                                                                                                                                                                  </w:divBdr>
                                                                                                                                                                                                  <w:divsChild>
                                                                                                                                                                                                    <w:div w:id="5253625">
                                                                                                                                                                                                      <w:marLeft w:val="0"/>
                                                                                                                                                                                                      <w:marRight w:val="0"/>
                                                                                                                                                                                                      <w:marTop w:val="0"/>
                                                                                                                                                                                                      <w:marBottom w:val="0"/>
                                                                                                                                                                                                      <w:divBdr>
                                                                                                                                                                                                        <w:top w:val="none" w:sz="0" w:space="0" w:color="auto"/>
                                                                                                                                                                                                        <w:left w:val="none" w:sz="0" w:space="0" w:color="auto"/>
                                                                                                                                                                                                        <w:bottom w:val="none" w:sz="0" w:space="0" w:color="auto"/>
                                                                                                                                                                                                        <w:right w:val="none" w:sz="0" w:space="0" w:color="auto"/>
                                                                                                                                                                                                      </w:divBdr>
                                                                                                                                                                                                      <w:divsChild>
                                                                                                                                                                                                        <w:div w:id="1410736125">
                                                                                                                                                                                                          <w:marLeft w:val="0"/>
                                                                                                                                                                                                          <w:marRight w:val="0"/>
                                                                                                                                                                                                          <w:marTop w:val="0"/>
                                                                                                                                                                                                          <w:marBottom w:val="0"/>
                                                                                                                                                                                                          <w:divBdr>
                                                                                                                                                                                                            <w:top w:val="none" w:sz="0" w:space="0" w:color="auto"/>
                                                                                                                                                                                                            <w:left w:val="none" w:sz="0" w:space="0" w:color="auto"/>
                                                                                                                                                                                                            <w:bottom w:val="none" w:sz="0" w:space="0" w:color="auto"/>
                                                                                                                                                                                                            <w:right w:val="none" w:sz="0" w:space="0" w:color="auto"/>
                                                                                                                                                                                                          </w:divBdr>
                                                                                                                                                                                                          <w:divsChild>
                                                                                                                                                                                                            <w:div w:id="1028599591">
                                                                                                                                                                                                              <w:marLeft w:val="0"/>
                                                                                                                                                                                                              <w:marRight w:val="0"/>
                                                                                                                                                                                                              <w:marTop w:val="0"/>
                                                                                                                                                                                                              <w:marBottom w:val="0"/>
                                                                                                                                                                                                              <w:divBdr>
                                                                                                                                                                                                                <w:top w:val="none" w:sz="0" w:space="0" w:color="auto"/>
                                                                                                                                                                                                                <w:left w:val="none" w:sz="0" w:space="0" w:color="auto"/>
                                                                                                                                                                                                                <w:bottom w:val="none" w:sz="0" w:space="0" w:color="auto"/>
                                                                                                                                                                                                                <w:right w:val="none" w:sz="0" w:space="0" w:color="auto"/>
                                                                                                                                                                                                              </w:divBdr>
                                                                                                                                                                                                              <w:divsChild>
                                                                                                                                                                                                                <w:div w:id="1993948863">
                                                                                                                                                                                                                  <w:marLeft w:val="0"/>
                                                                                                                                                                                                                  <w:marRight w:val="0"/>
                                                                                                                                                                                                                  <w:marTop w:val="0"/>
                                                                                                                                                                                                                  <w:marBottom w:val="0"/>
                                                                                                                                                                                                                  <w:divBdr>
                                                                                                                                                                                                                    <w:top w:val="none" w:sz="0" w:space="0" w:color="auto"/>
                                                                                                                                                                                                                    <w:left w:val="none" w:sz="0" w:space="0" w:color="auto"/>
                                                                                                                                                                                                                    <w:bottom w:val="none" w:sz="0" w:space="0" w:color="auto"/>
                                                                                                                                                                                                                    <w:right w:val="none" w:sz="0" w:space="0" w:color="auto"/>
                                                                                                                                                                                                                  </w:divBdr>
                                                                                                                                                                                                                  <w:divsChild>
                                                                                                                                                                                                                    <w:div w:id="1606377698">
                                                                                                                                                                                                                      <w:marLeft w:val="0"/>
                                                                                                                                                                                                                      <w:marRight w:val="0"/>
                                                                                                                                                                                                                      <w:marTop w:val="0"/>
                                                                                                                                                                                                                      <w:marBottom w:val="0"/>
                                                                                                                                                                                                                      <w:divBdr>
                                                                                                                                                                                                                        <w:top w:val="none" w:sz="0" w:space="0" w:color="auto"/>
                                                                                                                                                                                                                        <w:left w:val="none" w:sz="0" w:space="0" w:color="auto"/>
                                                                                                                                                                                                                        <w:bottom w:val="none" w:sz="0" w:space="0" w:color="auto"/>
                                                                                                                                                                                                                        <w:right w:val="none" w:sz="0" w:space="0" w:color="auto"/>
                                                                                                                                                                                                                      </w:divBdr>
                                                                                                                                                                                                                      <w:divsChild>
                                                                                                                                                                                                                        <w:div w:id="279605675">
                                                                                                                                                                                                                          <w:marLeft w:val="0"/>
                                                                                                                                                                                                                          <w:marRight w:val="0"/>
                                                                                                                                                                                                                          <w:marTop w:val="0"/>
                                                                                                                                                                                                                          <w:marBottom w:val="0"/>
                                                                                                                                                                                                                          <w:divBdr>
                                                                                                                                                                                                                            <w:top w:val="none" w:sz="0" w:space="0" w:color="auto"/>
                                                                                                                                                                                                                            <w:left w:val="none" w:sz="0" w:space="0" w:color="auto"/>
                                                                                                                                                                                                                            <w:bottom w:val="none" w:sz="0" w:space="0" w:color="auto"/>
                                                                                                                                                                                                                            <w:right w:val="none" w:sz="0" w:space="0" w:color="auto"/>
                                                                                                                                                                                                                          </w:divBdr>
                                                                                                                                                                                                                          <w:divsChild>
                                                                                                                                                                                                                            <w:div w:id="298726815">
                                                                                                                                                                                                                              <w:marLeft w:val="0"/>
                                                                                                                                                                                                                              <w:marRight w:val="0"/>
                                                                                                                                                                                                                              <w:marTop w:val="0"/>
                                                                                                                                                                                                                              <w:marBottom w:val="0"/>
                                                                                                                                                                                                                              <w:divBdr>
                                                                                                                                                                                                                                <w:top w:val="none" w:sz="0" w:space="0" w:color="auto"/>
                                                                                                                                                                                                                                <w:left w:val="none" w:sz="0" w:space="0" w:color="auto"/>
                                                                                                                                                                                                                                <w:bottom w:val="none" w:sz="0" w:space="0" w:color="auto"/>
                                                                                                                                                                                                                                <w:right w:val="none" w:sz="0" w:space="0" w:color="auto"/>
                                                                                                                                                                                                                              </w:divBdr>
                                                                                                                                                                                                                              <w:divsChild>
                                                                                                                                                                                                                                <w:div w:id="15020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20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chart" Target="charts/chart1.xml"/><Relationship Id="rId68" Type="http://schemas.openxmlformats.org/officeDocument/2006/relationships/header" Target="header9.xml"/><Relationship Id="rId16" Type="http://schemas.openxmlformats.org/officeDocument/2006/relationships/image" Target="media/image5.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oter" Target="footer6.xml"/><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header" Target="header7.xml"/><Relationship Id="rId74" Type="http://schemas.openxmlformats.org/officeDocument/2006/relationships/header" Target="header11.xml"/><Relationship Id="rId5" Type="http://schemas.openxmlformats.org/officeDocument/2006/relationships/webSettings" Target="webSettings.xml"/><Relationship Id="rId61" Type="http://schemas.openxmlformats.org/officeDocument/2006/relationships/footer" Target="footer7.xml"/><Relationship Id="rId19" Type="http://schemas.openxmlformats.org/officeDocument/2006/relationships/image" Target="media/image8.pn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3.xml"/><Relationship Id="rId35" Type="http://schemas.openxmlformats.org/officeDocument/2006/relationships/image" Target="media/image20.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chart" Target="charts/chart2.xml"/><Relationship Id="rId69" Type="http://schemas.openxmlformats.org/officeDocument/2006/relationships/hyperlink" Target="https://doi.org/10.1016/j.eng.2019.12.014"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hyperlink" Target="https://doi.org/10.1016/j.inffus.2022.08.024"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header" Target="header8.xml"/><Relationship Id="rId20" Type="http://schemas.openxmlformats.org/officeDocument/2006/relationships/image" Target="media/image9.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3.png"/><Relationship Id="rId70" Type="http://schemas.openxmlformats.org/officeDocument/2006/relationships/hyperlink" Target="https://doi.org/10.1016/S0925-2312(98)00039-3" TargetMode="External"/><Relationship Id="rId75"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2.xml"/><Relationship Id="rId36" Type="http://schemas.openxmlformats.org/officeDocument/2006/relationships/image" Target="media/image21.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3.jpeg"/><Relationship Id="rId31" Type="http://schemas.openxmlformats.org/officeDocument/2006/relationships/footer" Target="footer5.xml"/><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header" Target="header5.xml"/><Relationship Id="rId65" Type="http://schemas.openxmlformats.org/officeDocument/2006/relationships/header" Target="header6.xml"/><Relationship Id="rId73"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7.png"/><Relationship Id="rId39" Type="http://schemas.openxmlformats.org/officeDocument/2006/relationships/header" Target="header4.xml"/><Relationship Id="rId34" Type="http://schemas.openxmlformats.org/officeDocument/2006/relationships/image" Target="media/image19.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1016/j.eswa.2023.120896" TargetMode="External"/><Relationship Id="rId2" Type="http://schemas.openxmlformats.org/officeDocument/2006/relationships/numbering" Target="numbering.xml"/><Relationship Id="rId29" Type="http://schemas.openxmlformats.org/officeDocument/2006/relationships/footer" Target="footer4.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mir%20Mohammad\AppData\Roaming\Microsoft\Excel\Book1%20(version%201).xlsb"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mir%20Mohammad\AppData\Roaming\Microsoft\Excel\Book1%20(version%201).xlsb"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fa-IR"/>
              <a:t>زمان ساخت فضای معنایی (ثانیه)</a:t>
            </a:r>
            <a:endParaRPr lang="en-GB"/>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fa-IR"/>
        </a:p>
      </c:txPr>
    </c:title>
    <c:autoTitleDeleted val="0"/>
    <c:plotArea>
      <c:layout/>
      <c:barChart>
        <c:barDir val="col"/>
        <c:grouping val="clustered"/>
        <c:varyColors val="0"/>
        <c:ser>
          <c:idx val="0"/>
          <c:order val="0"/>
          <c:tx>
            <c:strRef>
              <c:f>Sheet1!$U$41</c:f>
              <c:strCache>
                <c:ptCount val="1"/>
                <c:pt idx="0">
                  <c:v>CommonsenseQA</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fa-I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Sheet1!$T$42:$T$45</c:f>
              <c:strCache>
                <c:ptCount val="4"/>
                <c:pt idx="0">
                  <c:v>SOM</c:v>
                </c:pt>
                <c:pt idx="1">
                  <c:v>t-SNE</c:v>
                </c:pt>
                <c:pt idx="2">
                  <c:v>UMAP</c:v>
                </c:pt>
                <c:pt idx="3">
                  <c:v>MDS</c:v>
                </c:pt>
              </c:strCache>
            </c:strRef>
          </c:cat>
          <c:val>
            <c:numRef>
              <c:f>Sheet1!$U$42:$U$45</c:f>
              <c:numCache>
                <c:formatCode>General</c:formatCode>
                <c:ptCount val="4"/>
                <c:pt idx="0">
                  <c:v>779.29</c:v>
                </c:pt>
                <c:pt idx="1">
                  <c:v>185.88</c:v>
                </c:pt>
                <c:pt idx="2">
                  <c:v>41.01</c:v>
                </c:pt>
                <c:pt idx="3">
                  <c:v>3072.62</c:v>
                </c:pt>
              </c:numCache>
            </c:numRef>
          </c:val>
          <c:extLst>
            <c:ext xmlns:c16="http://schemas.microsoft.com/office/drawing/2014/chart" uri="{C3380CC4-5D6E-409C-BE32-E72D297353CC}">
              <c16:uniqueId val="{00000000-890C-43A1-A854-18A69F2AB05D}"/>
            </c:ext>
          </c:extLst>
        </c:ser>
        <c:ser>
          <c:idx val="1"/>
          <c:order val="1"/>
          <c:tx>
            <c:strRef>
              <c:f>Sheet1!$V$41</c:f>
              <c:strCache>
                <c:ptCount val="1"/>
                <c:pt idx="0">
                  <c:v>QASC</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fa-I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Sheet1!$T$42:$T$45</c:f>
              <c:strCache>
                <c:ptCount val="4"/>
                <c:pt idx="0">
                  <c:v>SOM</c:v>
                </c:pt>
                <c:pt idx="1">
                  <c:v>t-SNE</c:v>
                </c:pt>
                <c:pt idx="2">
                  <c:v>UMAP</c:v>
                </c:pt>
                <c:pt idx="3">
                  <c:v>MDS</c:v>
                </c:pt>
              </c:strCache>
            </c:strRef>
          </c:cat>
          <c:val>
            <c:numRef>
              <c:f>Sheet1!$V$42:$V$45</c:f>
              <c:numCache>
                <c:formatCode>General</c:formatCode>
                <c:ptCount val="4"/>
                <c:pt idx="0">
                  <c:v>290.73</c:v>
                </c:pt>
                <c:pt idx="1">
                  <c:v>108.65</c:v>
                </c:pt>
                <c:pt idx="2">
                  <c:v>26.81</c:v>
                </c:pt>
                <c:pt idx="3">
                  <c:v>2695.78</c:v>
                </c:pt>
              </c:numCache>
            </c:numRef>
          </c:val>
          <c:extLst>
            <c:ext xmlns:c16="http://schemas.microsoft.com/office/drawing/2014/chart" uri="{C3380CC4-5D6E-409C-BE32-E72D297353CC}">
              <c16:uniqueId val="{00000001-890C-43A1-A854-18A69F2AB05D}"/>
            </c:ext>
          </c:extLst>
        </c:ser>
        <c:ser>
          <c:idx val="2"/>
          <c:order val="2"/>
          <c:tx>
            <c:strRef>
              <c:f>Sheet1!$W$41</c:f>
              <c:strCache>
                <c:ptCount val="1"/>
                <c:pt idx="0">
                  <c:v>ARC</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fa-I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Sheet1!$T$42:$T$45</c:f>
              <c:strCache>
                <c:ptCount val="4"/>
                <c:pt idx="0">
                  <c:v>SOM</c:v>
                </c:pt>
                <c:pt idx="1">
                  <c:v>t-SNE</c:v>
                </c:pt>
                <c:pt idx="2">
                  <c:v>UMAP</c:v>
                </c:pt>
                <c:pt idx="3">
                  <c:v>MDS</c:v>
                </c:pt>
              </c:strCache>
            </c:strRef>
          </c:cat>
          <c:val>
            <c:numRef>
              <c:f>Sheet1!$W$42:$W$45</c:f>
              <c:numCache>
                <c:formatCode>General</c:formatCode>
                <c:ptCount val="4"/>
                <c:pt idx="0">
                  <c:v>394.49</c:v>
                </c:pt>
                <c:pt idx="1">
                  <c:v>135.74</c:v>
                </c:pt>
                <c:pt idx="2">
                  <c:v>37.520000000000003</c:v>
                </c:pt>
                <c:pt idx="3">
                  <c:v>2170.86</c:v>
                </c:pt>
              </c:numCache>
            </c:numRef>
          </c:val>
          <c:extLst>
            <c:ext xmlns:c16="http://schemas.microsoft.com/office/drawing/2014/chart" uri="{C3380CC4-5D6E-409C-BE32-E72D297353CC}">
              <c16:uniqueId val="{00000002-890C-43A1-A854-18A69F2AB05D}"/>
            </c:ext>
          </c:extLst>
        </c:ser>
        <c:dLbls>
          <c:dLblPos val="outEnd"/>
          <c:showLegendKey val="0"/>
          <c:showVal val="1"/>
          <c:showCatName val="0"/>
          <c:showSerName val="0"/>
          <c:showPercent val="0"/>
          <c:showBubbleSize val="0"/>
        </c:dLbls>
        <c:gapWidth val="444"/>
        <c:overlap val="-90"/>
        <c:axId val="863966736"/>
        <c:axId val="863955088"/>
      </c:barChart>
      <c:catAx>
        <c:axId val="863966736"/>
        <c:scaling>
          <c:orientation val="maxMin"/>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fa-IR"/>
          </a:p>
        </c:txPr>
        <c:crossAx val="863955088"/>
        <c:crosses val="autoZero"/>
        <c:auto val="1"/>
        <c:lblAlgn val="ctr"/>
        <c:lblOffset val="100"/>
        <c:noMultiLvlLbl val="0"/>
      </c:catAx>
      <c:valAx>
        <c:axId val="863955088"/>
        <c:scaling>
          <c:orientation val="minMax"/>
        </c:scaling>
        <c:delete val="1"/>
        <c:axPos val="r"/>
        <c:numFmt formatCode="General" sourceLinked="1"/>
        <c:majorTickMark val="none"/>
        <c:minorTickMark val="none"/>
        <c:tickLblPos val="nextTo"/>
        <c:crossAx val="86396673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a-I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fa-I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rtl="1">
              <a:defRPr sz="1600" b="1" i="0" u="none" strike="noStrike" kern="1200" cap="all" spc="120" normalizeH="0" baseline="0">
                <a:solidFill>
                  <a:schemeClr val="tx1">
                    <a:lumMod val="65000"/>
                    <a:lumOff val="35000"/>
                  </a:schemeClr>
                </a:solidFill>
                <a:latin typeface="+mn-lt"/>
                <a:ea typeface="+mn-ea"/>
                <a:cs typeface="+mn-cs"/>
              </a:defRPr>
            </a:pPr>
            <a:r>
              <a:rPr lang="fa-IR"/>
              <a:t>میزان حافظه مصرفی (</a:t>
            </a:r>
            <a:r>
              <a:rPr lang="en-US"/>
              <a:t>MB</a:t>
            </a:r>
            <a:r>
              <a:rPr lang="fa-IR"/>
              <a:t>)</a:t>
            </a:r>
            <a:endParaRPr lang="en-GB"/>
          </a:p>
        </c:rich>
      </c:tx>
      <c:overlay val="0"/>
      <c:spPr>
        <a:noFill/>
        <a:ln>
          <a:noFill/>
        </a:ln>
        <a:effectLst/>
      </c:spPr>
      <c:txPr>
        <a:bodyPr rot="0" spcFirstLastPara="1" vertOverflow="ellipsis" vert="horz" wrap="square" anchor="ctr" anchorCtr="1"/>
        <a:lstStyle/>
        <a:p>
          <a:pPr rtl="1">
            <a:defRPr sz="1600" b="1" i="0" u="none" strike="noStrike" kern="1200" cap="all" spc="120" normalizeH="0" baseline="0">
              <a:solidFill>
                <a:schemeClr val="tx1">
                  <a:lumMod val="65000"/>
                  <a:lumOff val="35000"/>
                </a:schemeClr>
              </a:solidFill>
              <a:latin typeface="+mn-lt"/>
              <a:ea typeface="+mn-ea"/>
              <a:cs typeface="+mn-cs"/>
            </a:defRPr>
          </a:pPr>
          <a:endParaRPr lang="fa-IR"/>
        </a:p>
      </c:txPr>
    </c:title>
    <c:autoTitleDeleted val="0"/>
    <c:plotArea>
      <c:layout/>
      <c:barChart>
        <c:barDir val="col"/>
        <c:grouping val="clustered"/>
        <c:varyColors val="0"/>
        <c:ser>
          <c:idx val="0"/>
          <c:order val="0"/>
          <c:tx>
            <c:strRef>
              <c:f>Sheet1!$U$48</c:f>
              <c:strCache>
                <c:ptCount val="1"/>
                <c:pt idx="0">
                  <c:v>CommonsenseQA</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fa-I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Sheet1!$T$49:$T$52</c:f>
              <c:strCache>
                <c:ptCount val="4"/>
                <c:pt idx="0">
                  <c:v>SOM</c:v>
                </c:pt>
                <c:pt idx="1">
                  <c:v>t-SNE</c:v>
                </c:pt>
                <c:pt idx="2">
                  <c:v>UMAP</c:v>
                </c:pt>
                <c:pt idx="3">
                  <c:v>MDS</c:v>
                </c:pt>
              </c:strCache>
            </c:strRef>
          </c:cat>
          <c:val>
            <c:numRef>
              <c:f>Sheet1!$U$49:$U$52</c:f>
              <c:numCache>
                <c:formatCode>General</c:formatCode>
                <c:ptCount val="4"/>
                <c:pt idx="0">
                  <c:v>107.39</c:v>
                </c:pt>
                <c:pt idx="1">
                  <c:v>566.85</c:v>
                </c:pt>
                <c:pt idx="2">
                  <c:v>804.6</c:v>
                </c:pt>
                <c:pt idx="3">
                  <c:v>4732.92</c:v>
                </c:pt>
              </c:numCache>
            </c:numRef>
          </c:val>
          <c:extLst>
            <c:ext xmlns:c16="http://schemas.microsoft.com/office/drawing/2014/chart" uri="{C3380CC4-5D6E-409C-BE32-E72D297353CC}">
              <c16:uniqueId val="{00000000-B3E6-480D-BF9E-965EF4F81A24}"/>
            </c:ext>
          </c:extLst>
        </c:ser>
        <c:ser>
          <c:idx val="1"/>
          <c:order val="1"/>
          <c:tx>
            <c:strRef>
              <c:f>Sheet1!$V$48</c:f>
              <c:strCache>
                <c:ptCount val="1"/>
                <c:pt idx="0">
                  <c:v>QASC</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fa-I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Sheet1!$T$49:$T$52</c:f>
              <c:strCache>
                <c:ptCount val="4"/>
                <c:pt idx="0">
                  <c:v>SOM</c:v>
                </c:pt>
                <c:pt idx="1">
                  <c:v>t-SNE</c:v>
                </c:pt>
                <c:pt idx="2">
                  <c:v>UMAP</c:v>
                </c:pt>
                <c:pt idx="3">
                  <c:v>MDS</c:v>
                </c:pt>
              </c:strCache>
            </c:strRef>
          </c:cat>
          <c:val>
            <c:numRef>
              <c:f>Sheet1!$V$49:$V$52</c:f>
              <c:numCache>
                <c:formatCode>General</c:formatCode>
                <c:ptCount val="4"/>
                <c:pt idx="0">
                  <c:v>26.44</c:v>
                </c:pt>
                <c:pt idx="1">
                  <c:v>302.07</c:v>
                </c:pt>
                <c:pt idx="2">
                  <c:v>570</c:v>
                </c:pt>
                <c:pt idx="3">
                  <c:v>4096.75</c:v>
                </c:pt>
              </c:numCache>
            </c:numRef>
          </c:val>
          <c:extLst>
            <c:ext xmlns:c16="http://schemas.microsoft.com/office/drawing/2014/chart" uri="{C3380CC4-5D6E-409C-BE32-E72D297353CC}">
              <c16:uniqueId val="{00000001-B3E6-480D-BF9E-965EF4F81A24}"/>
            </c:ext>
          </c:extLst>
        </c:ser>
        <c:ser>
          <c:idx val="2"/>
          <c:order val="2"/>
          <c:tx>
            <c:strRef>
              <c:f>Sheet1!$W$48</c:f>
              <c:strCache>
                <c:ptCount val="1"/>
                <c:pt idx="0">
                  <c:v>ARC</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fa-I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Sheet1!$T$49:$T$52</c:f>
              <c:strCache>
                <c:ptCount val="4"/>
                <c:pt idx="0">
                  <c:v>SOM</c:v>
                </c:pt>
                <c:pt idx="1">
                  <c:v>t-SNE</c:v>
                </c:pt>
                <c:pt idx="2">
                  <c:v>UMAP</c:v>
                </c:pt>
                <c:pt idx="3">
                  <c:v>MDS</c:v>
                </c:pt>
              </c:strCache>
            </c:strRef>
          </c:cat>
          <c:val>
            <c:numRef>
              <c:f>Sheet1!$W$49:$W$52</c:f>
              <c:numCache>
                <c:formatCode>General</c:formatCode>
                <c:ptCount val="4"/>
                <c:pt idx="0">
                  <c:v>46.09</c:v>
                </c:pt>
                <c:pt idx="1">
                  <c:v>365.46</c:v>
                </c:pt>
                <c:pt idx="2">
                  <c:v>796.92</c:v>
                </c:pt>
                <c:pt idx="3">
                  <c:v>3014.73</c:v>
                </c:pt>
              </c:numCache>
            </c:numRef>
          </c:val>
          <c:extLst>
            <c:ext xmlns:c16="http://schemas.microsoft.com/office/drawing/2014/chart" uri="{C3380CC4-5D6E-409C-BE32-E72D297353CC}">
              <c16:uniqueId val="{00000002-B3E6-480D-BF9E-965EF4F81A24}"/>
            </c:ext>
          </c:extLst>
        </c:ser>
        <c:dLbls>
          <c:dLblPos val="outEnd"/>
          <c:showLegendKey val="0"/>
          <c:showVal val="1"/>
          <c:showCatName val="0"/>
          <c:showSerName val="0"/>
          <c:showPercent val="0"/>
          <c:showBubbleSize val="0"/>
        </c:dLbls>
        <c:gapWidth val="444"/>
        <c:overlap val="-90"/>
        <c:axId val="641580848"/>
        <c:axId val="641578768"/>
      </c:barChart>
      <c:catAx>
        <c:axId val="641580848"/>
        <c:scaling>
          <c:orientation val="maxMin"/>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fa-IR"/>
          </a:p>
        </c:txPr>
        <c:crossAx val="641578768"/>
        <c:crosses val="autoZero"/>
        <c:auto val="1"/>
        <c:lblAlgn val="ctr"/>
        <c:lblOffset val="100"/>
        <c:noMultiLvlLbl val="0"/>
      </c:catAx>
      <c:valAx>
        <c:axId val="641578768"/>
        <c:scaling>
          <c:orientation val="minMax"/>
        </c:scaling>
        <c:delete val="1"/>
        <c:axPos val="r"/>
        <c:numFmt formatCode="General" sourceLinked="1"/>
        <c:majorTickMark val="none"/>
        <c:minorTickMark val="none"/>
        <c:tickLblPos val="nextTo"/>
        <c:crossAx val="64158084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a-I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fa-I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b:Source>
    <b:Tag>Bjo08</b:Tag>
    <b:SourceType>Book</b:SourceType>
    <b:Guid>{6AE2E906-A5FD-44A7-A906-13375FB36C2F}</b:Guid>
    <b:Author>
      <b:Author>
        <b:NameList>
          <b:Person>
            <b:Last>Gustavii</b:Last>
            <b:First>Bjo¨rn</b:First>
          </b:Person>
        </b:NameList>
      </b:Author>
      <b:Editor>
        <b:NameList>
          <b:Person>
            <b:Last>Edition</b:Last>
            <b:First>Second</b:First>
          </b:Person>
        </b:NameList>
      </b:Editor>
    </b:Author>
    <b:Title>How to Write and Illustrate Scientific Papers</b:Title>
    <b:Year>2008</b:Year>
    <b:City>Cambridge</b:City>
    <b:Publisher>CAMBRIDGE UNIVERSITY PRESS</b:Publisher>
    <b:RefOrder>4</b:RefOrder>
  </b:Source>
  <b:Source>
    <b:Tag>Phi01</b:Tag>
    <b:SourceType>Book</b:SourceType>
    <b:Guid>{1EC45232-5A61-43E0-B347-6D2280940495}</b:Guid>
    <b:Author>
      <b:Author>
        <b:NameList>
          <b:Person>
            <b:Last>Rubens</b:Last>
            <b:First>Philip</b:First>
          </b:Person>
        </b:NameList>
      </b:Author>
    </b:Author>
    <b:Title>Science and Technical Writing A Manual of Style</b:Title>
    <b:Year>2001</b:Year>
    <b:City>New York and London</b:City>
    <b:Publisher>ROUTLEDGE</b:Publisher>
    <b:Edition>2</b:Edition>
    <b:RefOrder>7</b:RefOrder>
  </b:Source>
</b:Sources>
</file>

<file path=customXml/itemProps1.xml><?xml version="1.0" encoding="utf-8"?>
<ds:datastoreItem xmlns:ds="http://schemas.openxmlformats.org/officeDocument/2006/customXml" ds:itemID="{B138C214-8D49-4A4E-BE83-B639ADA06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2078</TotalTime>
  <Pages>116</Pages>
  <Words>43144</Words>
  <Characters>245921</Characters>
  <Application>Microsoft Office Word</Application>
  <DocSecurity>0</DocSecurity>
  <Lines>2049</Lines>
  <Paragraphs>576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288489</CharactersWithSpaces>
  <SharedDoc>false</SharedDoc>
  <HLinks>
    <vt:vector size="390" baseType="variant">
      <vt:variant>
        <vt:i4>5242955</vt:i4>
      </vt:variant>
      <vt:variant>
        <vt:i4>357</vt:i4>
      </vt:variant>
      <vt:variant>
        <vt:i4>0</vt:i4>
      </vt:variant>
      <vt:variant>
        <vt:i4>5</vt:i4>
      </vt:variant>
      <vt:variant>
        <vt:lpwstr>http://www.ieee.org/documents/ieeecitationref.pdf</vt:lpwstr>
      </vt:variant>
      <vt:variant>
        <vt:lpwstr/>
      </vt:variant>
      <vt:variant>
        <vt:i4>2031667</vt:i4>
      </vt:variant>
      <vt:variant>
        <vt:i4>344</vt:i4>
      </vt:variant>
      <vt:variant>
        <vt:i4>0</vt:i4>
      </vt:variant>
      <vt:variant>
        <vt:i4>5</vt:i4>
      </vt:variant>
      <vt:variant>
        <vt:lpwstr/>
      </vt:variant>
      <vt:variant>
        <vt:lpwstr>_Toc301709166</vt:lpwstr>
      </vt:variant>
      <vt:variant>
        <vt:i4>2031667</vt:i4>
      </vt:variant>
      <vt:variant>
        <vt:i4>338</vt:i4>
      </vt:variant>
      <vt:variant>
        <vt:i4>0</vt:i4>
      </vt:variant>
      <vt:variant>
        <vt:i4>5</vt:i4>
      </vt:variant>
      <vt:variant>
        <vt:lpwstr/>
      </vt:variant>
      <vt:variant>
        <vt:lpwstr>_Toc301709165</vt:lpwstr>
      </vt:variant>
      <vt:variant>
        <vt:i4>2031667</vt:i4>
      </vt:variant>
      <vt:variant>
        <vt:i4>332</vt:i4>
      </vt:variant>
      <vt:variant>
        <vt:i4>0</vt:i4>
      </vt:variant>
      <vt:variant>
        <vt:i4>5</vt:i4>
      </vt:variant>
      <vt:variant>
        <vt:lpwstr/>
      </vt:variant>
      <vt:variant>
        <vt:lpwstr>_Toc301709164</vt:lpwstr>
      </vt:variant>
      <vt:variant>
        <vt:i4>2031667</vt:i4>
      </vt:variant>
      <vt:variant>
        <vt:i4>326</vt:i4>
      </vt:variant>
      <vt:variant>
        <vt:i4>0</vt:i4>
      </vt:variant>
      <vt:variant>
        <vt:i4>5</vt:i4>
      </vt:variant>
      <vt:variant>
        <vt:lpwstr/>
      </vt:variant>
      <vt:variant>
        <vt:lpwstr>_Toc301709163</vt:lpwstr>
      </vt:variant>
      <vt:variant>
        <vt:i4>2031667</vt:i4>
      </vt:variant>
      <vt:variant>
        <vt:i4>320</vt:i4>
      </vt:variant>
      <vt:variant>
        <vt:i4>0</vt:i4>
      </vt:variant>
      <vt:variant>
        <vt:i4>5</vt:i4>
      </vt:variant>
      <vt:variant>
        <vt:lpwstr/>
      </vt:variant>
      <vt:variant>
        <vt:lpwstr>_Toc301709162</vt:lpwstr>
      </vt:variant>
      <vt:variant>
        <vt:i4>2031667</vt:i4>
      </vt:variant>
      <vt:variant>
        <vt:i4>314</vt:i4>
      </vt:variant>
      <vt:variant>
        <vt:i4>0</vt:i4>
      </vt:variant>
      <vt:variant>
        <vt:i4>5</vt:i4>
      </vt:variant>
      <vt:variant>
        <vt:lpwstr/>
      </vt:variant>
      <vt:variant>
        <vt:lpwstr>_Toc301709161</vt:lpwstr>
      </vt:variant>
      <vt:variant>
        <vt:i4>2031667</vt:i4>
      </vt:variant>
      <vt:variant>
        <vt:i4>308</vt:i4>
      </vt:variant>
      <vt:variant>
        <vt:i4>0</vt:i4>
      </vt:variant>
      <vt:variant>
        <vt:i4>5</vt:i4>
      </vt:variant>
      <vt:variant>
        <vt:lpwstr/>
      </vt:variant>
      <vt:variant>
        <vt:lpwstr>_Toc301709160</vt:lpwstr>
      </vt:variant>
      <vt:variant>
        <vt:i4>1835059</vt:i4>
      </vt:variant>
      <vt:variant>
        <vt:i4>302</vt:i4>
      </vt:variant>
      <vt:variant>
        <vt:i4>0</vt:i4>
      </vt:variant>
      <vt:variant>
        <vt:i4>5</vt:i4>
      </vt:variant>
      <vt:variant>
        <vt:lpwstr/>
      </vt:variant>
      <vt:variant>
        <vt:lpwstr>_Toc301709159</vt:lpwstr>
      </vt:variant>
      <vt:variant>
        <vt:i4>1835059</vt:i4>
      </vt:variant>
      <vt:variant>
        <vt:i4>296</vt:i4>
      </vt:variant>
      <vt:variant>
        <vt:i4>0</vt:i4>
      </vt:variant>
      <vt:variant>
        <vt:i4>5</vt:i4>
      </vt:variant>
      <vt:variant>
        <vt:lpwstr/>
      </vt:variant>
      <vt:variant>
        <vt:lpwstr>_Toc301709158</vt:lpwstr>
      </vt:variant>
      <vt:variant>
        <vt:i4>1835059</vt:i4>
      </vt:variant>
      <vt:variant>
        <vt:i4>290</vt:i4>
      </vt:variant>
      <vt:variant>
        <vt:i4>0</vt:i4>
      </vt:variant>
      <vt:variant>
        <vt:i4>5</vt:i4>
      </vt:variant>
      <vt:variant>
        <vt:lpwstr/>
      </vt:variant>
      <vt:variant>
        <vt:lpwstr>_Toc301709157</vt:lpwstr>
      </vt:variant>
      <vt:variant>
        <vt:i4>1835059</vt:i4>
      </vt:variant>
      <vt:variant>
        <vt:i4>284</vt:i4>
      </vt:variant>
      <vt:variant>
        <vt:i4>0</vt:i4>
      </vt:variant>
      <vt:variant>
        <vt:i4>5</vt:i4>
      </vt:variant>
      <vt:variant>
        <vt:lpwstr/>
      </vt:variant>
      <vt:variant>
        <vt:lpwstr>_Toc301709156</vt:lpwstr>
      </vt:variant>
      <vt:variant>
        <vt:i4>1835059</vt:i4>
      </vt:variant>
      <vt:variant>
        <vt:i4>278</vt:i4>
      </vt:variant>
      <vt:variant>
        <vt:i4>0</vt:i4>
      </vt:variant>
      <vt:variant>
        <vt:i4>5</vt:i4>
      </vt:variant>
      <vt:variant>
        <vt:lpwstr/>
      </vt:variant>
      <vt:variant>
        <vt:lpwstr>_Toc301709155</vt:lpwstr>
      </vt:variant>
      <vt:variant>
        <vt:i4>1835059</vt:i4>
      </vt:variant>
      <vt:variant>
        <vt:i4>272</vt:i4>
      </vt:variant>
      <vt:variant>
        <vt:i4>0</vt:i4>
      </vt:variant>
      <vt:variant>
        <vt:i4>5</vt:i4>
      </vt:variant>
      <vt:variant>
        <vt:lpwstr/>
      </vt:variant>
      <vt:variant>
        <vt:lpwstr>_Toc301709154</vt:lpwstr>
      </vt:variant>
      <vt:variant>
        <vt:i4>1835059</vt:i4>
      </vt:variant>
      <vt:variant>
        <vt:i4>266</vt:i4>
      </vt:variant>
      <vt:variant>
        <vt:i4>0</vt:i4>
      </vt:variant>
      <vt:variant>
        <vt:i4>5</vt:i4>
      </vt:variant>
      <vt:variant>
        <vt:lpwstr/>
      </vt:variant>
      <vt:variant>
        <vt:lpwstr>_Toc301709153</vt:lpwstr>
      </vt:variant>
      <vt:variant>
        <vt:i4>1835059</vt:i4>
      </vt:variant>
      <vt:variant>
        <vt:i4>257</vt:i4>
      </vt:variant>
      <vt:variant>
        <vt:i4>0</vt:i4>
      </vt:variant>
      <vt:variant>
        <vt:i4>5</vt:i4>
      </vt:variant>
      <vt:variant>
        <vt:lpwstr/>
      </vt:variant>
      <vt:variant>
        <vt:lpwstr>_Toc301709152</vt:lpwstr>
      </vt:variant>
      <vt:variant>
        <vt:i4>1835059</vt:i4>
      </vt:variant>
      <vt:variant>
        <vt:i4>251</vt:i4>
      </vt:variant>
      <vt:variant>
        <vt:i4>0</vt:i4>
      </vt:variant>
      <vt:variant>
        <vt:i4>5</vt:i4>
      </vt:variant>
      <vt:variant>
        <vt:lpwstr/>
      </vt:variant>
      <vt:variant>
        <vt:lpwstr>_Toc301709151</vt:lpwstr>
      </vt:variant>
      <vt:variant>
        <vt:i4>1835059</vt:i4>
      </vt:variant>
      <vt:variant>
        <vt:i4>245</vt:i4>
      </vt:variant>
      <vt:variant>
        <vt:i4>0</vt:i4>
      </vt:variant>
      <vt:variant>
        <vt:i4>5</vt:i4>
      </vt:variant>
      <vt:variant>
        <vt:lpwstr/>
      </vt:variant>
      <vt:variant>
        <vt:lpwstr>_Toc301709150</vt:lpwstr>
      </vt:variant>
      <vt:variant>
        <vt:i4>1900595</vt:i4>
      </vt:variant>
      <vt:variant>
        <vt:i4>239</vt:i4>
      </vt:variant>
      <vt:variant>
        <vt:i4>0</vt:i4>
      </vt:variant>
      <vt:variant>
        <vt:i4>5</vt:i4>
      </vt:variant>
      <vt:variant>
        <vt:lpwstr/>
      </vt:variant>
      <vt:variant>
        <vt:lpwstr>_Toc301709149</vt:lpwstr>
      </vt:variant>
      <vt:variant>
        <vt:i4>1900595</vt:i4>
      </vt:variant>
      <vt:variant>
        <vt:i4>233</vt:i4>
      </vt:variant>
      <vt:variant>
        <vt:i4>0</vt:i4>
      </vt:variant>
      <vt:variant>
        <vt:i4>5</vt:i4>
      </vt:variant>
      <vt:variant>
        <vt:lpwstr/>
      </vt:variant>
      <vt:variant>
        <vt:lpwstr>_Toc301709148</vt:lpwstr>
      </vt:variant>
      <vt:variant>
        <vt:i4>1900595</vt:i4>
      </vt:variant>
      <vt:variant>
        <vt:i4>227</vt:i4>
      </vt:variant>
      <vt:variant>
        <vt:i4>0</vt:i4>
      </vt:variant>
      <vt:variant>
        <vt:i4>5</vt:i4>
      </vt:variant>
      <vt:variant>
        <vt:lpwstr/>
      </vt:variant>
      <vt:variant>
        <vt:lpwstr>_Toc301709147</vt:lpwstr>
      </vt:variant>
      <vt:variant>
        <vt:i4>1900595</vt:i4>
      </vt:variant>
      <vt:variant>
        <vt:i4>221</vt:i4>
      </vt:variant>
      <vt:variant>
        <vt:i4>0</vt:i4>
      </vt:variant>
      <vt:variant>
        <vt:i4>5</vt:i4>
      </vt:variant>
      <vt:variant>
        <vt:lpwstr/>
      </vt:variant>
      <vt:variant>
        <vt:lpwstr>_Toc301709146</vt:lpwstr>
      </vt:variant>
      <vt:variant>
        <vt:i4>1900595</vt:i4>
      </vt:variant>
      <vt:variant>
        <vt:i4>215</vt:i4>
      </vt:variant>
      <vt:variant>
        <vt:i4>0</vt:i4>
      </vt:variant>
      <vt:variant>
        <vt:i4>5</vt:i4>
      </vt:variant>
      <vt:variant>
        <vt:lpwstr/>
      </vt:variant>
      <vt:variant>
        <vt:lpwstr>_Toc301709145</vt:lpwstr>
      </vt:variant>
      <vt:variant>
        <vt:i4>1900595</vt:i4>
      </vt:variant>
      <vt:variant>
        <vt:i4>209</vt:i4>
      </vt:variant>
      <vt:variant>
        <vt:i4>0</vt:i4>
      </vt:variant>
      <vt:variant>
        <vt:i4>5</vt:i4>
      </vt:variant>
      <vt:variant>
        <vt:lpwstr/>
      </vt:variant>
      <vt:variant>
        <vt:lpwstr>_Toc301709144</vt:lpwstr>
      </vt:variant>
      <vt:variant>
        <vt:i4>1900595</vt:i4>
      </vt:variant>
      <vt:variant>
        <vt:i4>203</vt:i4>
      </vt:variant>
      <vt:variant>
        <vt:i4>0</vt:i4>
      </vt:variant>
      <vt:variant>
        <vt:i4>5</vt:i4>
      </vt:variant>
      <vt:variant>
        <vt:lpwstr/>
      </vt:variant>
      <vt:variant>
        <vt:lpwstr>_Toc301709143</vt:lpwstr>
      </vt:variant>
      <vt:variant>
        <vt:i4>1900595</vt:i4>
      </vt:variant>
      <vt:variant>
        <vt:i4>197</vt:i4>
      </vt:variant>
      <vt:variant>
        <vt:i4>0</vt:i4>
      </vt:variant>
      <vt:variant>
        <vt:i4>5</vt:i4>
      </vt:variant>
      <vt:variant>
        <vt:lpwstr/>
      </vt:variant>
      <vt:variant>
        <vt:lpwstr>_Toc301709142</vt:lpwstr>
      </vt:variant>
      <vt:variant>
        <vt:i4>1900595</vt:i4>
      </vt:variant>
      <vt:variant>
        <vt:i4>191</vt:i4>
      </vt:variant>
      <vt:variant>
        <vt:i4>0</vt:i4>
      </vt:variant>
      <vt:variant>
        <vt:i4>5</vt:i4>
      </vt:variant>
      <vt:variant>
        <vt:lpwstr/>
      </vt:variant>
      <vt:variant>
        <vt:lpwstr>_Toc301709141</vt:lpwstr>
      </vt:variant>
      <vt:variant>
        <vt:i4>1900595</vt:i4>
      </vt:variant>
      <vt:variant>
        <vt:i4>185</vt:i4>
      </vt:variant>
      <vt:variant>
        <vt:i4>0</vt:i4>
      </vt:variant>
      <vt:variant>
        <vt:i4>5</vt:i4>
      </vt:variant>
      <vt:variant>
        <vt:lpwstr/>
      </vt:variant>
      <vt:variant>
        <vt:lpwstr>_Toc301709140</vt:lpwstr>
      </vt:variant>
      <vt:variant>
        <vt:i4>1703987</vt:i4>
      </vt:variant>
      <vt:variant>
        <vt:i4>179</vt:i4>
      </vt:variant>
      <vt:variant>
        <vt:i4>0</vt:i4>
      </vt:variant>
      <vt:variant>
        <vt:i4>5</vt:i4>
      </vt:variant>
      <vt:variant>
        <vt:lpwstr/>
      </vt:variant>
      <vt:variant>
        <vt:lpwstr>_Toc301709139</vt:lpwstr>
      </vt:variant>
      <vt:variant>
        <vt:i4>1703987</vt:i4>
      </vt:variant>
      <vt:variant>
        <vt:i4>173</vt:i4>
      </vt:variant>
      <vt:variant>
        <vt:i4>0</vt:i4>
      </vt:variant>
      <vt:variant>
        <vt:i4>5</vt:i4>
      </vt:variant>
      <vt:variant>
        <vt:lpwstr/>
      </vt:variant>
      <vt:variant>
        <vt:lpwstr>_Toc301709138</vt:lpwstr>
      </vt:variant>
      <vt:variant>
        <vt:i4>1703987</vt:i4>
      </vt:variant>
      <vt:variant>
        <vt:i4>167</vt:i4>
      </vt:variant>
      <vt:variant>
        <vt:i4>0</vt:i4>
      </vt:variant>
      <vt:variant>
        <vt:i4>5</vt:i4>
      </vt:variant>
      <vt:variant>
        <vt:lpwstr/>
      </vt:variant>
      <vt:variant>
        <vt:lpwstr>_Toc301709137</vt:lpwstr>
      </vt:variant>
      <vt:variant>
        <vt:i4>1703987</vt:i4>
      </vt:variant>
      <vt:variant>
        <vt:i4>161</vt:i4>
      </vt:variant>
      <vt:variant>
        <vt:i4>0</vt:i4>
      </vt:variant>
      <vt:variant>
        <vt:i4>5</vt:i4>
      </vt:variant>
      <vt:variant>
        <vt:lpwstr/>
      </vt:variant>
      <vt:variant>
        <vt:lpwstr>_Toc301709136</vt:lpwstr>
      </vt:variant>
      <vt:variant>
        <vt:i4>1703987</vt:i4>
      </vt:variant>
      <vt:variant>
        <vt:i4>155</vt:i4>
      </vt:variant>
      <vt:variant>
        <vt:i4>0</vt:i4>
      </vt:variant>
      <vt:variant>
        <vt:i4>5</vt:i4>
      </vt:variant>
      <vt:variant>
        <vt:lpwstr/>
      </vt:variant>
      <vt:variant>
        <vt:lpwstr>_Toc301709135</vt:lpwstr>
      </vt:variant>
      <vt:variant>
        <vt:i4>1703987</vt:i4>
      </vt:variant>
      <vt:variant>
        <vt:i4>149</vt:i4>
      </vt:variant>
      <vt:variant>
        <vt:i4>0</vt:i4>
      </vt:variant>
      <vt:variant>
        <vt:i4>5</vt:i4>
      </vt:variant>
      <vt:variant>
        <vt:lpwstr/>
      </vt:variant>
      <vt:variant>
        <vt:lpwstr>_Toc301709134</vt:lpwstr>
      </vt:variant>
      <vt:variant>
        <vt:i4>1703987</vt:i4>
      </vt:variant>
      <vt:variant>
        <vt:i4>143</vt:i4>
      </vt:variant>
      <vt:variant>
        <vt:i4>0</vt:i4>
      </vt:variant>
      <vt:variant>
        <vt:i4>5</vt:i4>
      </vt:variant>
      <vt:variant>
        <vt:lpwstr/>
      </vt:variant>
      <vt:variant>
        <vt:lpwstr>_Toc301709133</vt:lpwstr>
      </vt:variant>
      <vt:variant>
        <vt:i4>1703987</vt:i4>
      </vt:variant>
      <vt:variant>
        <vt:i4>137</vt:i4>
      </vt:variant>
      <vt:variant>
        <vt:i4>0</vt:i4>
      </vt:variant>
      <vt:variant>
        <vt:i4>5</vt:i4>
      </vt:variant>
      <vt:variant>
        <vt:lpwstr/>
      </vt:variant>
      <vt:variant>
        <vt:lpwstr>_Toc301709132</vt:lpwstr>
      </vt:variant>
      <vt:variant>
        <vt:i4>1703987</vt:i4>
      </vt:variant>
      <vt:variant>
        <vt:i4>131</vt:i4>
      </vt:variant>
      <vt:variant>
        <vt:i4>0</vt:i4>
      </vt:variant>
      <vt:variant>
        <vt:i4>5</vt:i4>
      </vt:variant>
      <vt:variant>
        <vt:lpwstr/>
      </vt:variant>
      <vt:variant>
        <vt:lpwstr>_Toc301709131</vt:lpwstr>
      </vt:variant>
      <vt:variant>
        <vt:i4>1703987</vt:i4>
      </vt:variant>
      <vt:variant>
        <vt:i4>125</vt:i4>
      </vt:variant>
      <vt:variant>
        <vt:i4>0</vt:i4>
      </vt:variant>
      <vt:variant>
        <vt:i4>5</vt:i4>
      </vt:variant>
      <vt:variant>
        <vt:lpwstr/>
      </vt:variant>
      <vt:variant>
        <vt:lpwstr>_Toc301709130</vt:lpwstr>
      </vt:variant>
      <vt:variant>
        <vt:i4>1769523</vt:i4>
      </vt:variant>
      <vt:variant>
        <vt:i4>119</vt:i4>
      </vt:variant>
      <vt:variant>
        <vt:i4>0</vt:i4>
      </vt:variant>
      <vt:variant>
        <vt:i4>5</vt:i4>
      </vt:variant>
      <vt:variant>
        <vt:lpwstr/>
      </vt:variant>
      <vt:variant>
        <vt:lpwstr>_Toc301709129</vt:lpwstr>
      </vt:variant>
      <vt:variant>
        <vt:i4>1769523</vt:i4>
      </vt:variant>
      <vt:variant>
        <vt:i4>113</vt:i4>
      </vt:variant>
      <vt:variant>
        <vt:i4>0</vt:i4>
      </vt:variant>
      <vt:variant>
        <vt:i4>5</vt:i4>
      </vt:variant>
      <vt:variant>
        <vt:lpwstr/>
      </vt:variant>
      <vt:variant>
        <vt:lpwstr>_Toc301709128</vt:lpwstr>
      </vt:variant>
      <vt:variant>
        <vt:i4>1769523</vt:i4>
      </vt:variant>
      <vt:variant>
        <vt:i4>107</vt:i4>
      </vt:variant>
      <vt:variant>
        <vt:i4>0</vt:i4>
      </vt:variant>
      <vt:variant>
        <vt:i4>5</vt:i4>
      </vt:variant>
      <vt:variant>
        <vt:lpwstr/>
      </vt:variant>
      <vt:variant>
        <vt:lpwstr>_Toc301709127</vt:lpwstr>
      </vt:variant>
      <vt:variant>
        <vt:i4>1769523</vt:i4>
      </vt:variant>
      <vt:variant>
        <vt:i4>101</vt:i4>
      </vt:variant>
      <vt:variant>
        <vt:i4>0</vt:i4>
      </vt:variant>
      <vt:variant>
        <vt:i4>5</vt:i4>
      </vt:variant>
      <vt:variant>
        <vt:lpwstr/>
      </vt:variant>
      <vt:variant>
        <vt:lpwstr>_Toc301709126</vt:lpwstr>
      </vt:variant>
      <vt:variant>
        <vt:i4>1769523</vt:i4>
      </vt:variant>
      <vt:variant>
        <vt:i4>95</vt:i4>
      </vt:variant>
      <vt:variant>
        <vt:i4>0</vt:i4>
      </vt:variant>
      <vt:variant>
        <vt:i4>5</vt:i4>
      </vt:variant>
      <vt:variant>
        <vt:lpwstr/>
      </vt:variant>
      <vt:variant>
        <vt:lpwstr>_Toc301709125</vt:lpwstr>
      </vt:variant>
      <vt:variant>
        <vt:i4>1769523</vt:i4>
      </vt:variant>
      <vt:variant>
        <vt:i4>89</vt:i4>
      </vt:variant>
      <vt:variant>
        <vt:i4>0</vt:i4>
      </vt:variant>
      <vt:variant>
        <vt:i4>5</vt:i4>
      </vt:variant>
      <vt:variant>
        <vt:lpwstr/>
      </vt:variant>
      <vt:variant>
        <vt:lpwstr>_Toc301709124</vt:lpwstr>
      </vt:variant>
      <vt:variant>
        <vt:i4>1769523</vt:i4>
      </vt:variant>
      <vt:variant>
        <vt:i4>83</vt:i4>
      </vt:variant>
      <vt:variant>
        <vt:i4>0</vt:i4>
      </vt:variant>
      <vt:variant>
        <vt:i4>5</vt:i4>
      </vt:variant>
      <vt:variant>
        <vt:lpwstr/>
      </vt:variant>
      <vt:variant>
        <vt:lpwstr>_Toc301709123</vt:lpwstr>
      </vt:variant>
      <vt:variant>
        <vt:i4>1769523</vt:i4>
      </vt:variant>
      <vt:variant>
        <vt:i4>77</vt:i4>
      </vt:variant>
      <vt:variant>
        <vt:i4>0</vt:i4>
      </vt:variant>
      <vt:variant>
        <vt:i4>5</vt:i4>
      </vt:variant>
      <vt:variant>
        <vt:lpwstr/>
      </vt:variant>
      <vt:variant>
        <vt:lpwstr>_Toc301709122</vt:lpwstr>
      </vt:variant>
      <vt:variant>
        <vt:i4>1769523</vt:i4>
      </vt:variant>
      <vt:variant>
        <vt:i4>71</vt:i4>
      </vt:variant>
      <vt:variant>
        <vt:i4>0</vt:i4>
      </vt:variant>
      <vt:variant>
        <vt:i4>5</vt:i4>
      </vt:variant>
      <vt:variant>
        <vt:lpwstr/>
      </vt:variant>
      <vt:variant>
        <vt:lpwstr>_Toc301709121</vt:lpwstr>
      </vt:variant>
      <vt:variant>
        <vt:i4>1769523</vt:i4>
      </vt:variant>
      <vt:variant>
        <vt:i4>65</vt:i4>
      </vt:variant>
      <vt:variant>
        <vt:i4>0</vt:i4>
      </vt:variant>
      <vt:variant>
        <vt:i4>5</vt:i4>
      </vt:variant>
      <vt:variant>
        <vt:lpwstr/>
      </vt:variant>
      <vt:variant>
        <vt:lpwstr>_Toc301709120</vt:lpwstr>
      </vt:variant>
      <vt:variant>
        <vt:i4>1572915</vt:i4>
      </vt:variant>
      <vt:variant>
        <vt:i4>59</vt:i4>
      </vt:variant>
      <vt:variant>
        <vt:i4>0</vt:i4>
      </vt:variant>
      <vt:variant>
        <vt:i4>5</vt:i4>
      </vt:variant>
      <vt:variant>
        <vt:lpwstr/>
      </vt:variant>
      <vt:variant>
        <vt:lpwstr>_Toc301709119</vt:lpwstr>
      </vt:variant>
      <vt:variant>
        <vt:i4>1572915</vt:i4>
      </vt:variant>
      <vt:variant>
        <vt:i4>53</vt:i4>
      </vt:variant>
      <vt:variant>
        <vt:i4>0</vt:i4>
      </vt:variant>
      <vt:variant>
        <vt:i4>5</vt:i4>
      </vt:variant>
      <vt:variant>
        <vt:lpwstr/>
      </vt:variant>
      <vt:variant>
        <vt:lpwstr>_Toc301709118</vt:lpwstr>
      </vt:variant>
      <vt:variant>
        <vt:i4>1572915</vt:i4>
      </vt:variant>
      <vt:variant>
        <vt:i4>47</vt:i4>
      </vt:variant>
      <vt:variant>
        <vt:i4>0</vt:i4>
      </vt:variant>
      <vt:variant>
        <vt:i4>5</vt:i4>
      </vt:variant>
      <vt:variant>
        <vt:lpwstr/>
      </vt:variant>
      <vt:variant>
        <vt:lpwstr>_Toc301709117</vt:lpwstr>
      </vt:variant>
      <vt:variant>
        <vt:i4>1572915</vt:i4>
      </vt:variant>
      <vt:variant>
        <vt:i4>41</vt:i4>
      </vt:variant>
      <vt:variant>
        <vt:i4>0</vt:i4>
      </vt:variant>
      <vt:variant>
        <vt:i4>5</vt:i4>
      </vt:variant>
      <vt:variant>
        <vt:lpwstr/>
      </vt:variant>
      <vt:variant>
        <vt:lpwstr>_Toc301709116</vt:lpwstr>
      </vt:variant>
      <vt:variant>
        <vt:i4>7274612</vt:i4>
      </vt:variant>
      <vt:variant>
        <vt:i4>36</vt:i4>
      </vt:variant>
      <vt:variant>
        <vt:i4>0</vt:i4>
      </vt:variant>
      <vt:variant>
        <vt:i4>5</vt:i4>
      </vt:variant>
      <vt:variant>
        <vt:lpwstr/>
      </vt:variant>
      <vt:variant>
        <vt:lpwstr>TOA</vt:lpwstr>
      </vt:variant>
      <vt:variant>
        <vt:i4>7274612</vt:i4>
      </vt:variant>
      <vt:variant>
        <vt:i4>33</vt:i4>
      </vt:variant>
      <vt:variant>
        <vt:i4>0</vt:i4>
      </vt:variant>
      <vt:variant>
        <vt:i4>5</vt:i4>
      </vt:variant>
      <vt:variant>
        <vt:lpwstr/>
      </vt:variant>
      <vt:variant>
        <vt:lpwstr>TOT</vt:lpwstr>
      </vt:variant>
      <vt:variant>
        <vt:i4>7274612</vt:i4>
      </vt:variant>
      <vt:variant>
        <vt:i4>30</vt:i4>
      </vt:variant>
      <vt:variant>
        <vt:i4>0</vt:i4>
      </vt:variant>
      <vt:variant>
        <vt:i4>5</vt:i4>
      </vt:variant>
      <vt:variant>
        <vt:lpwstr/>
      </vt:variant>
      <vt:variant>
        <vt:lpwstr>TOF</vt:lpwstr>
      </vt:variant>
      <vt:variant>
        <vt:i4>7274612</vt:i4>
      </vt:variant>
      <vt:variant>
        <vt:i4>27</vt:i4>
      </vt:variant>
      <vt:variant>
        <vt:i4>0</vt:i4>
      </vt:variant>
      <vt:variant>
        <vt:i4>5</vt:i4>
      </vt:variant>
      <vt:variant>
        <vt:lpwstr/>
      </vt:variant>
      <vt:variant>
        <vt:lpwstr>TOC</vt:lpwstr>
      </vt:variant>
      <vt:variant>
        <vt:i4>8781898</vt:i4>
      </vt:variant>
      <vt:variant>
        <vt:i4>24</vt:i4>
      </vt:variant>
      <vt:variant>
        <vt:i4>0</vt:i4>
      </vt:variant>
      <vt:variant>
        <vt:i4>5</vt:i4>
      </vt:variant>
      <vt:variant>
        <vt:lpwstr/>
      </vt:variant>
      <vt:variant>
        <vt:lpwstr>چکیده</vt:lpwstr>
      </vt:variant>
      <vt:variant>
        <vt:i4>327811</vt:i4>
      </vt:variant>
      <vt:variant>
        <vt:i4>21</vt:i4>
      </vt:variant>
      <vt:variant>
        <vt:i4>0</vt:i4>
      </vt:variant>
      <vt:variant>
        <vt:i4>5</vt:i4>
      </vt:variant>
      <vt:variant>
        <vt:lpwstr/>
      </vt:variant>
      <vt:variant>
        <vt:lpwstr>تشکر</vt:lpwstr>
      </vt:variant>
      <vt:variant>
        <vt:i4>9306117</vt:i4>
      </vt:variant>
      <vt:variant>
        <vt:i4>18</vt:i4>
      </vt:variant>
      <vt:variant>
        <vt:i4>0</vt:i4>
      </vt:variant>
      <vt:variant>
        <vt:i4>5</vt:i4>
      </vt:variant>
      <vt:variant>
        <vt:lpwstr/>
      </vt:variant>
      <vt:variant>
        <vt:lpwstr>تقدیم</vt:lpwstr>
      </vt:variant>
      <vt:variant>
        <vt:i4>1966093</vt:i4>
      </vt:variant>
      <vt:variant>
        <vt:i4>15</vt:i4>
      </vt:variant>
      <vt:variant>
        <vt:i4>0</vt:i4>
      </vt:variant>
      <vt:variant>
        <vt:i4>5</vt:i4>
      </vt:variant>
      <vt:variant>
        <vt:lpwstr/>
      </vt:variant>
      <vt:variant>
        <vt:lpwstr>مجوز</vt:lpwstr>
      </vt:variant>
      <vt:variant>
        <vt:i4>7405568</vt:i4>
      </vt:variant>
      <vt:variant>
        <vt:i4>12</vt:i4>
      </vt:variant>
      <vt:variant>
        <vt:i4>0</vt:i4>
      </vt:variant>
      <vt:variant>
        <vt:i4>5</vt:i4>
      </vt:variant>
      <vt:variant>
        <vt:lpwstr/>
      </vt:variant>
      <vt:variant>
        <vt:lpwstr>اصالت</vt:lpwstr>
      </vt:variant>
      <vt:variant>
        <vt:i4>103220937</vt:i4>
      </vt:variant>
      <vt:variant>
        <vt:i4>9</vt:i4>
      </vt:variant>
      <vt:variant>
        <vt:i4>0</vt:i4>
      </vt:variant>
      <vt:variant>
        <vt:i4>5</vt:i4>
      </vt:variant>
      <vt:variant>
        <vt:lpwstr/>
      </vt:variant>
      <vt:variant>
        <vt:lpwstr>تاییدیه</vt:lpwstr>
      </vt:variant>
      <vt:variant>
        <vt:i4>7274599</vt:i4>
      </vt:variant>
      <vt:variant>
        <vt:i4>6</vt:i4>
      </vt:variant>
      <vt:variant>
        <vt:i4>0</vt:i4>
      </vt:variant>
      <vt:variant>
        <vt:i4>5</vt:i4>
      </vt:variant>
      <vt:variant>
        <vt:lpwstr/>
      </vt:variant>
      <vt:variant>
        <vt:lpwstr>God</vt:lpwstr>
      </vt:variant>
      <vt:variant>
        <vt:i4>3604581</vt:i4>
      </vt:variant>
      <vt:variant>
        <vt:i4>3</vt:i4>
      </vt:variant>
      <vt:variant>
        <vt:i4>0</vt:i4>
      </vt:variant>
      <vt:variant>
        <vt:i4>5</vt:i4>
      </vt:variant>
      <vt:variant>
        <vt:lpwstr/>
      </vt:variant>
      <vt:variant>
        <vt:lpwstr>Title2</vt:lpwstr>
      </vt:variant>
      <vt:variant>
        <vt:i4>327680</vt:i4>
      </vt:variant>
      <vt:variant>
        <vt:i4>0</vt:i4>
      </vt:variant>
      <vt:variant>
        <vt:i4>0</vt:i4>
      </vt:variant>
      <vt:variant>
        <vt:i4>5</vt:i4>
      </vt:variant>
      <vt:variant>
        <vt:lpwstr/>
      </vt:variant>
      <vt:variant>
        <vt:lpwstr>Title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mehdi</dc:creator>
  <cp:lastModifiedBy>Amir Mohammad Mashhadizadeh</cp:lastModifiedBy>
  <cp:revision>11</cp:revision>
  <cp:lastPrinted>2024-11-13T00:02:00Z</cp:lastPrinted>
  <dcterms:created xsi:type="dcterms:W3CDTF">2024-08-29T16:20:00Z</dcterms:created>
  <dcterms:modified xsi:type="dcterms:W3CDTF">2024-11-13T00:32:00Z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zotero-version="2.1.6"&gt;&lt;session id="N6CNzHUr"/&gt;&lt;style id="http://www.zotero.org/styles/ieee" hasBibliography="1" bibliographyStyleHasBeenSet="1"/&gt;&lt;prefs&gt;&lt;pref name="fieldType" value="Field"/&gt;&lt;pref name="noteType" value="0"/&gt;&lt;/prefs&gt;</vt:lpwstr>
  </property>
  <property fmtid="{D5CDD505-2E9C-101B-9397-08002B2CF9AE}" pid="3" name="ZOTERO_PREF_2">
    <vt:lpwstr>&lt;/data&gt;</vt:lpwstr>
  </property>
  <property fmtid="{D5CDD505-2E9C-101B-9397-08002B2CF9AE}" pid="4" name="Mendeley Document_1">
    <vt:lpwstr>True</vt:lpwstr>
  </property>
  <property fmtid="{D5CDD505-2E9C-101B-9397-08002B2CF9AE}" pid="5" name="Mendeley User Name_1">
    <vt:lpwstr>mhn18820@gmail.com@www.mendeley.com</vt:lpwstr>
  </property>
  <property fmtid="{D5CDD505-2E9C-101B-9397-08002B2CF9AE}" pid="6" name="Mendeley Citation Style_1">
    <vt:lpwstr>http://www.zotero.org/styles/ieee</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(AMA)</vt:lpwstr>
  </property>
  <property fmtid="{D5CDD505-2E9C-101B-9397-08002B2CF9AE}" pid="9" name="Mendeley Recent Style Id 1_1">
    <vt:lpwstr>http://www.zotero.org/styles/apsa</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6th Edition</vt:lpwstr>
  </property>
  <property fmtid="{D5CDD505-2E9C-101B-9397-08002B2CF9AE}" pid="13" name="Mendeley Recent Style Id 3_1">
    <vt:lpwstr>http://www.zotero.org/styles/asa</vt:lpwstr>
  </property>
  <property fmtid="{D5CDD505-2E9C-101B-9397-08002B2CF9AE}" pid="14" name="Mendeley Recent Style Name 3_1">
    <vt:lpwstr>American Sociological Association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(author-date)</vt:lpwstr>
  </property>
  <property fmtid="{D5CDD505-2E9C-101B-9397-08002B2CF9AE}" pid="17" name="Mendeley Recent Style Id 5_1">
    <vt:lpwstr>http://www.zotero.org/styles/harvard1</vt:lpwstr>
  </property>
  <property fmtid="{D5CDD505-2E9C-101B-9397-08002B2CF9AE}" pid="18" name="Mendeley Recent Style Name 5_1">
    <vt:lpwstr>Harvard Reference format 1 (author-date)</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http://www.zotero.org/styles/mhra</vt:lpwstr>
  </property>
  <property fmtid="{D5CDD505-2E9C-101B-9397-08002B2CF9AE}" pid="22" name="Mendeley Recent Style Name 7_1">
    <vt:lpwstr>Modern Humanities Research Association (note with bibliography)</vt:lpwstr>
  </property>
  <property fmtid="{D5CDD505-2E9C-101B-9397-08002B2CF9AE}" pid="23" name="Mendeley Recent Style Id 8_1">
    <vt:lpwstr>http://www.zotero.org/styles/mla</vt:lpwstr>
  </property>
  <property fmtid="{D5CDD505-2E9C-101B-9397-08002B2CF9AE}" pid="24" name="Mendeley Recent Style Name 8_1">
    <vt:lpwstr>Modern Language Association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