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A47A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A47A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27415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2E2" w:rsidRDefault="008272E2">
      <w:r>
        <w:separator/>
      </w:r>
    </w:p>
  </w:endnote>
  <w:endnote w:type="continuationSeparator" w:id="0">
    <w:p w:rsidR="008272E2" w:rsidRDefault="0082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2E2" w:rsidRDefault="008272E2">
      <w:r>
        <w:separator/>
      </w:r>
    </w:p>
  </w:footnote>
  <w:footnote w:type="continuationSeparator" w:id="0">
    <w:p w:rsidR="008272E2" w:rsidRDefault="00827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158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7A0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72E2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3C00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0CA50-AE34-4CDC-8BAE-B04438DA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2021-02-17T15:30:00Z</dcterms:modified>
</cp:coreProperties>
</file>