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E277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JAC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0E27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693" w:rsidRDefault="00BD3693">
      <w:r>
        <w:separator/>
      </w:r>
    </w:p>
  </w:endnote>
  <w:endnote w:type="continuationSeparator" w:id="0">
    <w:p w:rsidR="00BD3693" w:rsidRDefault="00BD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693" w:rsidRDefault="00BD3693">
      <w:r>
        <w:separator/>
      </w:r>
    </w:p>
  </w:footnote>
  <w:footnote w:type="continuationSeparator" w:id="0">
    <w:p w:rsidR="00BD3693" w:rsidRDefault="00BD3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0A736-0089-4D23-95C7-CDC625FA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2021-01-31T08:09:00Z</dcterms:modified>
</cp:coreProperties>
</file>