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854A1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54A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</w:t>
            </w:r>
            <w:r w:rsidR="0028521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BFC" w:rsidRDefault="00436BFC">
      <w:r>
        <w:separator/>
      </w:r>
    </w:p>
  </w:endnote>
  <w:endnote w:type="continuationSeparator" w:id="0">
    <w:p w:rsidR="00436BFC" w:rsidRDefault="0043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BFC" w:rsidRDefault="00436BFC">
      <w:r>
        <w:separator/>
      </w:r>
    </w:p>
  </w:footnote>
  <w:footnote w:type="continuationSeparator" w:id="0">
    <w:p w:rsidR="00436BFC" w:rsidRDefault="00436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4EB"/>
    <w:rsid w:val="0001168C"/>
    <w:rsid w:val="000156CE"/>
    <w:rsid w:val="00026ABC"/>
    <w:rsid w:val="0003124C"/>
    <w:rsid w:val="00036B3F"/>
    <w:rsid w:val="000434D0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8521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36BFC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54DE9"/>
    <w:rsid w:val="007579AA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4A13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3BD9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1F22A-2EE8-4D55-A0B7-A1D910E9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2021-02-17T15:38:00Z</dcterms:modified>
</cp:coreProperties>
</file>