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FEE" w:rsidRDefault="007D1FEE" w:rsidP="00D77843">
      <w:pPr>
        <w:jc w:val="center"/>
        <w:rPr>
          <w:b/>
          <w:bCs/>
          <w:sz w:val="36"/>
          <w:szCs w:val="36"/>
        </w:rPr>
      </w:pPr>
      <w:r w:rsidRPr="00A6715A">
        <w:rPr>
          <w:b/>
          <w:bCs/>
          <w:sz w:val="36"/>
          <w:szCs w:val="36"/>
        </w:rPr>
        <w:t>Predict</w:t>
      </w:r>
      <w:r w:rsidR="003D2F23">
        <w:rPr>
          <w:b/>
          <w:bCs/>
          <w:sz w:val="36"/>
          <w:szCs w:val="36"/>
        </w:rPr>
        <w:t>ing</w:t>
      </w:r>
      <w:r w:rsidRPr="00A6715A">
        <w:rPr>
          <w:b/>
          <w:bCs/>
          <w:sz w:val="36"/>
          <w:szCs w:val="36"/>
        </w:rPr>
        <w:t xml:space="preserve"> </w:t>
      </w:r>
      <w:r w:rsidR="00874009">
        <w:rPr>
          <w:b/>
          <w:bCs/>
          <w:sz w:val="36"/>
          <w:szCs w:val="36"/>
        </w:rPr>
        <w:t>the gas production</w:t>
      </w:r>
    </w:p>
    <w:p w:rsidR="00A6715A" w:rsidRDefault="00A6715A" w:rsidP="00874009">
      <w:pPr>
        <w:jc w:val="center"/>
        <w:rPr>
          <w:sz w:val="24"/>
          <w:szCs w:val="24"/>
        </w:rPr>
      </w:pPr>
      <w:r w:rsidRPr="00A6715A">
        <w:rPr>
          <w:sz w:val="24"/>
          <w:szCs w:val="24"/>
        </w:rPr>
        <w:t>Vahid Mohammadnia</w:t>
      </w:r>
      <w:r w:rsidR="008B7CC5">
        <w:rPr>
          <w:sz w:val="24"/>
          <w:szCs w:val="24"/>
        </w:rPr>
        <w:t xml:space="preserve">, </w:t>
      </w:r>
      <w:r w:rsidR="00874009">
        <w:rPr>
          <w:sz w:val="24"/>
          <w:szCs w:val="24"/>
        </w:rPr>
        <w:t>August</w:t>
      </w:r>
      <w:r w:rsidR="008B7CC5">
        <w:rPr>
          <w:sz w:val="24"/>
          <w:szCs w:val="24"/>
        </w:rPr>
        <w:t xml:space="preserve"> 2018</w:t>
      </w:r>
    </w:p>
    <w:p w:rsidR="00874009" w:rsidRDefault="006A1C31" w:rsidP="00780AA4">
      <w:pPr>
        <w:jc w:val="both"/>
        <w:rPr>
          <w:sz w:val="24"/>
          <w:szCs w:val="24"/>
        </w:rPr>
      </w:pPr>
      <w:r>
        <w:rPr>
          <w:sz w:val="24"/>
          <w:szCs w:val="24"/>
        </w:rPr>
        <w:t>Predicting</w:t>
      </w:r>
      <w:r w:rsidR="00874009">
        <w:rPr>
          <w:sz w:val="24"/>
          <w:szCs w:val="24"/>
        </w:rPr>
        <w:t xml:space="preserve"> gas production from </w:t>
      </w:r>
      <w:r>
        <w:rPr>
          <w:sz w:val="24"/>
          <w:szCs w:val="24"/>
        </w:rPr>
        <w:t>oil</w:t>
      </w:r>
      <w:r w:rsidR="00874009">
        <w:rPr>
          <w:sz w:val="24"/>
          <w:szCs w:val="24"/>
        </w:rPr>
        <w:t xml:space="preserve"> well</w:t>
      </w:r>
      <w:r>
        <w:rPr>
          <w:sz w:val="24"/>
          <w:szCs w:val="24"/>
        </w:rPr>
        <w:t>s</w:t>
      </w:r>
      <w:r w:rsidR="00874009">
        <w:rPr>
          <w:sz w:val="24"/>
          <w:szCs w:val="24"/>
        </w:rPr>
        <w:t xml:space="preserve"> is a crucial factor in predicting how long </w:t>
      </w:r>
      <w:r>
        <w:rPr>
          <w:sz w:val="24"/>
          <w:szCs w:val="24"/>
        </w:rPr>
        <w:t xml:space="preserve">a </w:t>
      </w:r>
      <w:r w:rsidR="00874009">
        <w:rPr>
          <w:sz w:val="24"/>
          <w:szCs w:val="24"/>
        </w:rPr>
        <w:t>well is capable to produce oil. The main force that pushes the oil out of well is the gas</w:t>
      </w:r>
      <w:r>
        <w:rPr>
          <w:sz w:val="24"/>
          <w:szCs w:val="24"/>
        </w:rPr>
        <w:t xml:space="preserve"> dissolved in the oil because</w:t>
      </w:r>
      <w:r w:rsidR="00874009">
        <w:rPr>
          <w:sz w:val="24"/>
          <w:szCs w:val="24"/>
        </w:rPr>
        <w:t xml:space="preserve"> gas is compressible. That is the reason why in production, </w:t>
      </w:r>
      <w:r>
        <w:rPr>
          <w:sz w:val="24"/>
          <w:szCs w:val="24"/>
        </w:rPr>
        <w:t>engineers</w:t>
      </w:r>
      <w:r w:rsidR="00874009">
        <w:rPr>
          <w:sz w:val="24"/>
          <w:szCs w:val="24"/>
        </w:rPr>
        <w:t xml:space="preserve"> try to keep the gas in place</w:t>
      </w:r>
      <w:r>
        <w:rPr>
          <w:sz w:val="24"/>
          <w:szCs w:val="24"/>
        </w:rPr>
        <w:t xml:space="preserve"> as long as possible</w:t>
      </w:r>
      <w:r w:rsidR="00874009">
        <w:rPr>
          <w:sz w:val="24"/>
          <w:szCs w:val="24"/>
        </w:rPr>
        <w:t xml:space="preserve"> to provide the necessary force for the oi</w:t>
      </w:r>
      <w:r>
        <w:rPr>
          <w:sz w:val="24"/>
          <w:szCs w:val="24"/>
        </w:rPr>
        <w:t xml:space="preserve">l. </w:t>
      </w:r>
    </w:p>
    <w:p w:rsidR="002343A0" w:rsidRDefault="002343A0" w:rsidP="006A1C31">
      <w:pPr>
        <w:rPr>
          <w:sz w:val="24"/>
          <w:szCs w:val="24"/>
        </w:rPr>
      </w:pPr>
      <w:r>
        <w:rPr>
          <w:sz w:val="24"/>
          <w:szCs w:val="24"/>
        </w:rPr>
        <w:t xml:space="preserve">In this project the production of three wells in a small reservoir is given. </w:t>
      </w:r>
      <w:r w:rsidR="00780AA4">
        <w:rPr>
          <w:sz w:val="24"/>
          <w:szCs w:val="24"/>
        </w:rPr>
        <w:t>Figure 1, 2 and 3 show the cumulative production of gas, oil and water within 690 days in all the reservoirs.</w:t>
      </w:r>
    </w:p>
    <w:p w:rsidR="00CF0FC2" w:rsidRPr="001F1420" w:rsidRDefault="001F1420" w:rsidP="001F1420">
      <w:pPr>
        <w:jc w:val="center"/>
        <w:rPr>
          <w:sz w:val="24"/>
          <w:szCs w:val="24"/>
        </w:rPr>
      </w:pPr>
      <w:bookmarkStart w:id="0" w:name="_GoBack"/>
      <w:r w:rsidRPr="001F1420">
        <w:rPr>
          <w:noProof/>
          <w:sz w:val="24"/>
          <w:szCs w:val="24"/>
        </w:rPr>
        <w:drawing>
          <wp:inline distT="0" distB="0" distL="0" distR="0">
            <wp:extent cx="3600450" cy="2400300"/>
            <wp:effectExtent l="0" t="0" r="0" b="0"/>
            <wp:docPr id="2" name="Picture 2" descr="D:\37-Oil_projct\gas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7-Oil_projct\gas_hist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714" cy="2412476"/>
                    </a:xfrm>
                    <a:prstGeom prst="rect">
                      <a:avLst/>
                    </a:prstGeom>
                    <a:noFill/>
                    <a:ln>
                      <a:noFill/>
                    </a:ln>
                  </pic:spPr>
                </pic:pic>
              </a:graphicData>
            </a:graphic>
          </wp:inline>
        </w:drawing>
      </w:r>
      <w:bookmarkEnd w:id="0"/>
    </w:p>
    <w:p w:rsidR="00CF0FC2" w:rsidRPr="001A0967" w:rsidRDefault="00CF0FC2" w:rsidP="00D83316">
      <w:pPr>
        <w:shd w:val="clear" w:color="auto" w:fill="FFFFFF"/>
        <w:spacing w:before="240" w:after="0" w:line="240" w:lineRule="auto"/>
        <w:jc w:val="center"/>
        <w:rPr>
          <w:rFonts w:ascii="Arial" w:hAnsi="Arial" w:cs="Arial"/>
          <w:color w:val="222222"/>
          <w:sz w:val="20"/>
          <w:szCs w:val="20"/>
          <w:shd w:val="clear" w:color="auto" w:fill="FFFFFF"/>
        </w:rPr>
      </w:pPr>
      <w:r w:rsidRPr="001A0967">
        <w:rPr>
          <w:rFonts w:ascii="Arial" w:hAnsi="Arial" w:cs="Arial"/>
          <w:b/>
          <w:bCs/>
          <w:color w:val="222222"/>
          <w:sz w:val="20"/>
          <w:szCs w:val="20"/>
          <w:shd w:val="clear" w:color="auto" w:fill="FFFFFF"/>
        </w:rPr>
        <w:t>Figure 1</w:t>
      </w:r>
      <w:r w:rsidR="00D83316" w:rsidRPr="001A0967">
        <w:rPr>
          <w:rFonts w:ascii="Arial" w:hAnsi="Arial" w:cs="Arial"/>
          <w:color w:val="222222"/>
          <w:sz w:val="20"/>
          <w:szCs w:val="20"/>
          <w:shd w:val="clear" w:color="auto" w:fill="FFFFFF"/>
        </w:rPr>
        <w:t>: History of cumulative gas production in 690 days.</w:t>
      </w:r>
      <w:r w:rsidR="00593600" w:rsidRPr="001A0967">
        <w:rPr>
          <w:rFonts w:ascii="Arial" w:hAnsi="Arial" w:cs="Arial"/>
          <w:color w:val="222222"/>
          <w:sz w:val="20"/>
          <w:szCs w:val="20"/>
          <w:shd w:val="clear" w:color="auto" w:fill="FFFFFF"/>
        </w:rPr>
        <w:t xml:space="preserve"> </w:t>
      </w:r>
    </w:p>
    <w:p w:rsidR="00780AA4" w:rsidRDefault="00780AA4" w:rsidP="00A37566">
      <w:pPr>
        <w:shd w:val="clear" w:color="auto" w:fill="FFFFFF"/>
        <w:spacing w:before="240" w:after="0" w:line="240" w:lineRule="auto"/>
        <w:jc w:val="both"/>
        <w:rPr>
          <w:rFonts w:ascii="Arial" w:hAnsi="Arial" w:cs="Arial"/>
          <w:color w:val="222222"/>
          <w:shd w:val="clear" w:color="auto" w:fill="FFFFFF"/>
        </w:rPr>
      </w:pPr>
    </w:p>
    <w:p w:rsidR="00780AA4" w:rsidRDefault="00780AA4" w:rsidP="00780AA4">
      <w:pPr>
        <w:shd w:val="clear" w:color="auto" w:fill="FFFFFF"/>
        <w:spacing w:before="240" w:after="0" w:line="240" w:lineRule="auto"/>
        <w:jc w:val="center"/>
        <w:rPr>
          <w:rFonts w:ascii="Arial" w:hAnsi="Arial" w:cs="Arial"/>
          <w:color w:val="222222"/>
          <w:shd w:val="clear" w:color="auto" w:fill="FFFFFF"/>
        </w:rPr>
      </w:pPr>
      <w:r w:rsidRPr="00780AA4">
        <w:rPr>
          <w:rFonts w:ascii="Arial" w:hAnsi="Arial" w:cs="Arial"/>
          <w:noProof/>
          <w:color w:val="222222"/>
          <w:shd w:val="clear" w:color="auto" w:fill="FFFFFF"/>
        </w:rPr>
        <w:drawing>
          <wp:inline distT="0" distB="0" distL="0" distR="0">
            <wp:extent cx="3339194" cy="2226129"/>
            <wp:effectExtent l="0" t="0" r="0" b="3175"/>
            <wp:docPr id="3" name="Picture 3" descr="D:\37-Oil_projct\oil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7-Oil_projct\oil_his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078" cy="2232718"/>
                    </a:xfrm>
                    <a:prstGeom prst="rect">
                      <a:avLst/>
                    </a:prstGeom>
                    <a:noFill/>
                    <a:ln>
                      <a:noFill/>
                    </a:ln>
                  </pic:spPr>
                </pic:pic>
              </a:graphicData>
            </a:graphic>
          </wp:inline>
        </w:drawing>
      </w:r>
    </w:p>
    <w:p w:rsidR="00780AA4" w:rsidRDefault="00780AA4" w:rsidP="00780AA4">
      <w:pPr>
        <w:shd w:val="clear" w:color="auto" w:fill="FFFFFF"/>
        <w:spacing w:before="240" w:after="0" w:line="240" w:lineRule="auto"/>
        <w:jc w:val="center"/>
        <w:rPr>
          <w:rFonts w:ascii="Arial" w:hAnsi="Arial" w:cs="Arial"/>
          <w:color w:val="222222"/>
          <w:shd w:val="clear" w:color="auto" w:fill="FFFFFF"/>
        </w:rPr>
      </w:pPr>
      <w:r>
        <w:rPr>
          <w:rFonts w:ascii="Arial" w:hAnsi="Arial" w:cs="Arial"/>
        </w:rPr>
        <w:tab/>
      </w:r>
      <w:r w:rsidRPr="001A0967">
        <w:rPr>
          <w:rFonts w:ascii="Arial" w:hAnsi="Arial" w:cs="Arial"/>
          <w:b/>
          <w:bCs/>
          <w:color w:val="222222"/>
          <w:sz w:val="20"/>
          <w:szCs w:val="20"/>
          <w:shd w:val="clear" w:color="auto" w:fill="FFFFFF"/>
        </w:rPr>
        <w:t>Figure 2</w:t>
      </w:r>
      <w:r w:rsidRPr="001A0967">
        <w:rPr>
          <w:rFonts w:ascii="Arial" w:hAnsi="Arial" w:cs="Arial"/>
          <w:color w:val="222222"/>
          <w:sz w:val="20"/>
          <w:szCs w:val="20"/>
          <w:shd w:val="clear" w:color="auto" w:fill="FFFFFF"/>
        </w:rPr>
        <w:t xml:space="preserve">: History of cumulative oil production in 690 days. </w:t>
      </w:r>
    </w:p>
    <w:p w:rsidR="00780AA4" w:rsidRPr="00780AA4" w:rsidRDefault="00780AA4" w:rsidP="00780AA4">
      <w:pPr>
        <w:tabs>
          <w:tab w:val="left" w:pos="4089"/>
        </w:tabs>
        <w:rPr>
          <w:rFonts w:ascii="Arial" w:hAnsi="Arial" w:cs="Arial"/>
        </w:rPr>
      </w:pPr>
    </w:p>
    <w:p w:rsidR="00780AA4" w:rsidRDefault="006F220D" w:rsidP="006F220D">
      <w:pPr>
        <w:shd w:val="clear" w:color="auto" w:fill="FFFFFF"/>
        <w:spacing w:before="240" w:after="0" w:line="240" w:lineRule="auto"/>
        <w:jc w:val="center"/>
        <w:rPr>
          <w:rFonts w:ascii="Arial" w:hAnsi="Arial" w:cs="Arial"/>
          <w:color w:val="222222"/>
          <w:shd w:val="clear" w:color="auto" w:fill="FFFFFF"/>
        </w:rPr>
      </w:pPr>
      <w:r w:rsidRPr="006F220D">
        <w:rPr>
          <w:rFonts w:ascii="Arial" w:hAnsi="Arial" w:cs="Arial"/>
          <w:noProof/>
          <w:color w:val="222222"/>
          <w:shd w:val="clear" w:color="auto" w:fill="FFFFFF"/>
        </w:rPr>
        <w:lastRenderedPageBreak/>
        <w:drawing>
          <wp:inline distT="0" distB="0" distL="0" distR="0">
            <wp:extent cx="3265715" cy="2177143"/>
            <wp:effectExtent l="0" t="0" r="0" b="0"/>
            <wp:docPr id="4" name="Picture 4" descr="D:\37-Oil_projct\wate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7-Oil_projct\water_his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028" cy="2182685"/>
                    </a:xfrm>
                    <a:prstGeom prst="rect">
                      <a:avLst/>
                    </a:prstGeom>
                    <a:noFill/>
                    <a:ln>
                      <a:noFill/>
                    </a:ln>
                  </pic:spPr>
                </pic:pic>
              </a:graphicData>
            </a:graphic>
          </wp:inline>
        </w:drawing>
      </w:r>
    </w:p>
    <w:p w:rsidR="006F220D" w:rsidRDefault="006F220D" w:rsidP="006F220D">
      <w:pPr>
        <w:shd w:val="clear" w:color="auto" w:fill="FFFFFF"/>
        <w:spacing w:before="240" w:after="0" w:line="240" w:lineRule="auto"/>
        <w:jc w:val="center"/>
        <w:rPr>
          <w:rFonts w:ascii="Arial" w:hAnsi="Arial" w:cs="Arial"/>
          <w:color w:val="222222"/>
          <w:shd w:val="clear" w:color="auto" w:fill="FFFFFF"/>
        </w:rPr>
      </w:pPr>
      <w:r w:rsidRPr="001A0967">
        <w:rPr>
          <w:rFonts w:ascii="Arial" w:hAnsi="Arial" w:cs="Arial"/>
          <w:b/>
          <w:bCs/>
          <w:color w:val="222222"/>
          <w:sz w:val="20"/>
          <w:szCs w:val="20"/>
          <w:shd w:val="clear" w:color="auto" w:fill="FFFFFF"/>
        </w:rPr>
        <w:t>Figure 3</w:t>
      </w:r>
      <w:r w:rsidRPr="001A0967">
        <w:rPr>
          <w:rFonts w:ascii="Arial" w:hAnsi="Arial" w:cs="Arial"/>
          <w:color w:val="222222"/>
          <w:sz w:val="20"/>
          <w:szCs w:val="20"/>
          <w:shd w:val="clear" w:color="auto" w:fill="FFFFFF"/>
        </w:rPr>
        <w:t>: History of cumulative oil production in 690 days</w:t>
      </w:r>
      <w:r>
        <w:rPr>
          <w:rFonts w:ascii="Arial" w:hAnsi="Arial" w:cs="Arial"/>
          <w:color w:val="222222"/>
          <w:shd w:val="clear" w:color="auto" w:fill="FFFFFF"/>
        </w:rPr>
        <w:t>.</w:t>
      </w:r>
    </w:p>
    <w:p w:rsidR="00CB3983" w:rsidRDefault="006F220D" w:rsidP="00F86355">
      <w:pPr>
        <w:shd w:val="clear" w:color="auto" w:fill="FFFFFF"/>
        <w:spacing w:before="240" w:after="0" w:line="240" w:lineRule="auto"/>
        <w:jc w:val="both"/>
        <w:rPr>
          <w:rFonts w:ascii="Arial" w:hAnsi="Arial" w:cs="Arial"/>
          <w:color w:val="222222"/>
          <w:shd w:val="clear" w:color="auto" w:fill="FFFFFF"/>
        </w:rPr>
      </w:pPr>
      <w:r>
        <w:rPr>
          <w:rFonts w:ascii="Arial" w:hAnsi="Arial" w:cs="Arial"/>
          <w:color w:val="222222"/>
          <w:shd w:val="clear" w:color="auto" w:fill="FFFFFF"/>
        </w:rPr>
        <w:t xml:space="preserve">These figures present the production history for all the reservoir. In this project </w:t>
      </w:r>
      <w:r w:rsidR="002E5830">
        <w:rPr>
          <w:rFonts w:ascii="Arial" w:hAnsi="Arial" w:cs="Arial"/>
          <w:color w:val="222222"/>
          <w:shd w:val="clear" w:color="auto" w:fill="FFFFFF"/>
        </w:rPr>
        <w:t>different</w:t>
      </w:r>
      <w:r>
        <w:rPr>
          <w:rFonts w:ascii="Arial" w:hAnsi="Arial" w:cs="Arial"/>
          <w:color w:val="222222"/>
          <w:shd w:val="clear" w:color="auto" w:fill="FFFFFF"/>
        </w:rPr>
        <w:t xml:space="preserve"> polynomial regression</w:t>
      </w:r>
      <w:r w:rsidR="002E5830">
        <w:rPr>
          <w:rFonts w:ascii="Arial" w:hAnsi="Arial" w:cs="Arial"/>
          <w:color w:val="222222"/>
          <w:shd w:val="clear" w:color="auto" w:fill="FFFFFF"/>
        </w:rPr>
        <w:t>s</w:t>
      </w:r>
      <w:r>
        <w:rPr>
          <w:rFonts w:ascii="Arial" w:hAnsi="Arial" w:cs="Arial"/>
          <w:color w:val="222222"/>
          <w:shd w:val="clear" w:color="auto" w:fill="FFFFFF"/>
        </w:rPr>
        <w:t xml:space="preserve"> are developed to predict the gas production</w:t>
      </w:r>
      <w:r w:rsidR="003D3F14">
        <w:rPr>
          <w:rFonts w:ascii="Arial" w:hAnsi="Arial" w:cs="Arial"/>
          <w:color w:val="222222"/>
          <w:shd w:val="clear" w:color="auto" w:fill="FFFFFF"/>
        </w:rPr>
        <w:t xml:space="preserve"> on the one of the given wells, named Well_x05</w:t>
      </w:r>
      <w:r>
        <w:rPr>
          <w:rFonts w:ascii="Arial" w:hAnsi="Arial" w:cs="Arial"/>
          <w:color w:val="222222"/>
          <w:shd w:val="clear" w:color="auto" w:fill="FFFFFF"/>
        </w:rPr>
        <w:t xml:space="preserve">. </w:t>
      </w:r>
      <w:r w:rsidR="003D3F14">
        <w:rPr>
          <w:rFonts w:ascii="Arial" w:hAnsi="Arial" w:cs="Arial"/>
          <w:color w:val="222222"/>
          <w:shd w:val="clear" w:color="auto" w:fill="FFFFFF"/>
        </w:rPr>
        <w:t xml:space="preserve">The developed algorithm can be applied to other wells too. </w:t>
      </w:r>
      <w:r>
        <w:rPr>
          <w:rFonts w:ascii="Arial" w:hAnsi="Arial" w:cs="Arial"/>
          <w:color w:val="222222"/>
          <w:shd w:val="clear" w:color="auto" w:fill="FFFFFF"/>
        </w:rPr>
        <w:t xml:space="preserve">Time (in day) is used as the feature </w:t>
      </w:r>
      <w:r w:rsidR="002E5830">
        <w:rPr>
          <w:rFonts w:ascii="Arial" w:hAnsi="Arial" w:cs="Arial"/>
          <w:color w:val="222222"/>
          <w:shd w:val="clear" w:color="auto" w:fill="FFFFFF"/>
        </w:rPr>
        <w:t>of the model</w:t>
      </w:r>
      <w:r>
        <w:rPr>
          <w:rFonts w:ascii="Arial" w:hAnsi="Arial" w:cs="Arial"/>
          <w:color w:val="222222"/>
          <w:shd w:val="clear" w:color="auto" w:fill="FFFFFF"/>
        </w:rPr>
        <w:t xml:space="preserve">. </w:t>
      </w:r>
      <w:r w:rsidR="00610562">
        <w:rPr>
          <w:rFonts w:ascii="Arial" w:hAnsi="Arial" w:cs="Arial"/>
          <w:color w:val="222222"/>
          <w:shd w:val="clear" w:color="auto" w:fill="FFFFFF"/>
        </w:rPr>
        <w:t>The model is small</w:t>
      </w:r>
      <w:r w:rsidR="006860AB">
        <w:rPr>
          <w:rFonts w:ascii="Arial" w:hAnsi="Arial" w:cs="Arial"/>
          <w:color w:val="222222"/>
          <w:shd w:val="clear" w:color="auto" w:fill="FFFFFF"/>
        </w:rPr>
        <w:t xml:space="preserve"> </w:t>
      </w:r>
      <w:r w:rsidR="00610562">
        <w:rPr>
          <w:rFonts w:ascii="Arial" w:hAnsi="Arial" w:cs="Arial"/>
          <w:color w:val="222222"/>
          <w:shd w:val="clear" w:color="auto" w:fill="FFFFFF"/>
        </w:rPr>
        <w:t>and</w:t>
      </w:r>
      <w:r>
        <w:rPr>
          <w:rFonts w:ascii="Arial" w:hAnsi="Arial" w:cs="Arial"/>
          <w:color w:val="222222"/>
          <w:shd w:val="clear" w:color="auto" w:fill="FFFFFF"/>
        </w:rPr>
        <w:t xml:space="preserve"> I did not use sophisticated algorithms like SVM, NN or decision tree. </w:t>
      </w:r>
      <w:r w:rsidR="00F3572E">
        <w:rPr>
          <w:rFonts w:ascii="Arial" w:hAnsi="Arial" w:cs="Arial"/>
          <w:color w:val="222222"/>
          <w:shd w:val="clear" w:color="auto" w:fill="FFFFFF"/>
        </w:rPr>
        <w:t xml:space="preserve">Figure 4 shows </w:t>
      </w:r>
      <w:r w:rsidR="00CB3983">
        <w:rPr>
          <w:rFonts w:ascii="Arial" w:hAnsi="Arial" w:cs="Arial"/>
          <w:color w:val="222222"/>
          <w:shd w:val="clear" w:color="auto" w:fill="FFFFFF"/>
        </w:rPr>
        <w:t xml:space="preserve">negative mean square errors for different values of polynomial degrees (n= 1 to 7) </w:t>
      </w:r>
      <w:r w:rsidR="006860AB">
        <w:rPr>
          <w:rFonts w:ascii="Arial" w:hAnsi="Arial" w:cs="Arial"/>
          <w:color w:val="222222"/>
          <w:shd w:val="clear" w:color="auto" w:fill="FFFFFF"/>
        </w:rPr>
        <w:t>with</w:t>
      </w:r>
      <w:r w:rsidR="00CB3983">
        <w:rPr>
          <w:rFonts w:ascii="Arial" w:hAnsi="Arial" w:cs="Arial"/>
          <w:color w:val="222222"/>
          <w:shd w:val="clear" w:color="auto" w:fill="FFFFFF"/>
        </w:rPr>
        <w:t xml:space="preserve"> cross validation is performed based on k-fold evaluation method. </w:t>
      </w:r>
      <w:r w:rsidR="006860AB">
        <w:rPr>
          <w:rFonts w:ascii="Arial" w:hAnsi="Arial" w:cs="Arial"/>
          <w:color w:val="222222"/>
          <w:shd w:val="clear" w:color="auto" w:fill="FFFFFF"/>
        </w:rPr>
        <w:t>This</w:t>
      </w:r>
      <w:r w:rsidR="00CB3983">
        <w:rPr>
          <w:rFonts w:ascii="Arial" w:hAnsi="Arial" w:cs="Arial"/>
          <w:color w:val="222222"/>
          <w:shd w:val="clear" w:color="auto" w:fill="FFFFFF"/>
        </w:rPr>
        <w:t xml:space="preserve"> score is calculated based on estimation of cross validation data not the training data. As seen in this figure, for n = 3 and n = 5, the model presents the highest score.</w:t>
      </w:r>
    </w:p>
    <w:p w:rsidR="00172F1C" w:rsidRDefault="00172F1C" w:rsidP="00A0474F">
      <w:pPr>
        <w:shd w:val="clear" w:color="auto" w:fill="FFFFFF"/>
        <w:spacing w:before="240" w:after="0" w:line="240" w:lineRule="auto"/>
        <w:jc w:val="both"/>
        <w:rPr>
          <w:rFonts w:ascii="Arial" w:hAnsi="Arial" w:cs="Arial"/>
          <w:color w:val="222222"/>
          <w:shd w:val="clear" w:color="auto" w:fill="FFFFFF"/>
        </w:rPr>
      </w:pPr>
      <w:r>
        <w:rPr>
          <w:rFonts w:ascii="Arial" w:hAnsi="Arial" w:cs="Arial"/>
          <w:color w:val="222222"/>
          <w:shd w:val="clear" w:color="auto" w:fill="FFFFFF"/>
        </w:rPr>
        <w:t xml:space="preserve">Figures 5 and 6 </w:t>
      </w:r>
      <w:r w:rsidR="00F86355">
        <w:rPr>
          <w:rFonts w:ascii="Arial" w:hAnsi="Arial" w:cs="Arial"/>
          <w:color w:val="222222"/>
          <w:shd w:val="clear" w:color="auto" w:fill="FFFFFF"/>
        </w:rPr>
        <w:t>a</w:t>
      </w:r>
      <w:r w:rsidR="00A0474F">
        <w:rPr>
          <w:rFonts w:ascii="Arial" w:hAnsi="Arial" w:cs="Arial"/>
          <w:color w:val="222222"/>
          <w:shd w:val="clear" w:color="auto" w:fill="FFFFFF"/>
        </w:rPr>
        <w:t>re the polynomial regression models</w:t>
      </w:r>
      <w:r>
        <w:rPr>
          <w:rFonts w:ascii="Arial" w:hAnsi="Arial" w:cs="Arial"/>
          <w:color w:val="222222"/>
          <w:shd w:val="clear" w:color="auto" w:fill="FFFFFF"/>
        </w:rPr>
        <w:t xml:space="preserve"> suggested by the two models for </w:t>
      </w:r>
      <w:r w:rsidR="007A76C1">
        <w:rPr>
          <w:rFonts w:ascii="Arial" w:hAnsi="Arial" w:cs="Arial"/>
          <w:color w:val="222222"/>
          <w:shd w:val="clear" w:color="auto" w:fill="FFFFFF"/>
        </w:rPr>
        <w:t>the training</w:t>
      </w:r>
      <w:r>
        <w:rPr>
          <w:rFonts w:ascii="Arial" w:hAnsi="Arial" w:cs="Arial"/>
          <w:color w:val="222222"/>
          <w:shd w:val="clear" w:color="auto" w:fill="FFFFFF"/>
        </w:rPr>
        <w:t xml:space="preserve"> data</w:t>
      </w:r>
      <w:r w:rsidR="004E7AA3">
        <w:rPr>
          <w:rFonts w:ascii="Arial" w:hAnsi="Arial" w:cs="Arial"/>
          <w:color w:val="222222"/>
          <w:shd w:val="clear" w:color="auto" w:fill="FFFFFF"/>
        </w:rPr>
        <w:t xml:space="preserve"> for well_x05</w:t>
      </w:r>
      <w:r>
        <w:rPr>
          <w:rFonts w:ascii="Arial" w:hAnsi="Arial" w:cs="Arial"/>
          <w:color w:val="222222"/>
          <w:shd w:val="clear" w:color="auto" w:fill="FFFFFF"/>
        </w:rPr>
        <w:t xml:space="preserve">. However, the prediction capability of models for after 900 days is different for these models. </w:t>
      </w:r>
    </w:p>
    <w:p w:rsidR="00CB3983" w:rsidRDefault="00CB3983" w:rsidP="00CB3983">
      <w:pPr>
        <w:shd w:val="clear" w:color="auto" w:fill="FFFFFF"/>
        <w:spacing w:before="240" w:after="0" w:line="240" w:lineRule="auto"/>
        <w:jc w:val="center"/>
        <w:rPr>
          <w:rFonts w:ascii="Arial" w:hAnsi="Arial" w:cs="Arial"/>
          <w:color w:val="222222"/>
          <w:shd w:val="clear" w:color="auto" w:fill="FFFFFF"/>
        </w:rPr>
      </w:pPr>
      <w:r w:rsidRPr="00CB3983">
        <w:rPr>
          <w:rFonts w:ascii="Arial" w:hAnsi="Arial" w:cs="Arial"/>
          <w:noProof/>
          <w:color w:val="222222"/>
          <w:shd w:val="clear" w:color="auto" w:fill="FFFFFF"/>
        </w:rPr>
        <w:drawing>
          <wp:inline distT="0" distB="0" distL="0" distR="0">
            <wp:extent cx="3518807" cy="2345871"/>
            <wp:effectExtent l="0" t="0" r="5715" b="0"/>
            <wp:docPr id="7" name="Picture 7" descr="D:\37-Oil_projct\polynomical degre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7-Oil_projct\polynomical degree 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613" cy="2351075"/>
                    </a:xfrm>
                    <a:prstGeom prst="rect">
                      <a:avLst/>
                    </a:prstGeom>
                    <a:noFill/>
                    <a:ln>
                      <a:noFill/>
                    </a:ln>
                  </pic:spPr>
                </pic:pic>
              </a:graphicData>
            </a:graphic>
          </wp:inline>
        </w:drawing>
      </w:r>
    </w:p>
    <w:p w:rsidR="00CB3983" w:rsidRPr="00EA6CEE" w:rsidRDefault="00CB3983" w:rsidP="00CB3983">
      <w:pPr>
        <w:shd w:val="clear" w:color="auto" w:fill="FFFFFF"/>
        <w:spacing w:before="240" w:after="0" w:line="240" w:lineRule="auto"/>
        <w:jc w:val="center"/>
        <w:rPr>
          <w:rFonts w:ascii="Arial" w:hAnsi="Arial" w:cs="Arial"/>
          <w:color w:val="222222"/>
          <w:sz w:val="20"/>
          <w:szCs w:val="20"/>
          <w:shd w:val="clear" w:color="auto" w:fill="FFFFFF"/>
        </w:rPr>
      </w:pPr>
      <w:r w:rsidRPr="00EA6CEE">
        <w:rPr>
          <w:rFonts w:ascii="Arial" w:hAnsi="Arial" w:cs="Arial"/>
          <w:b/>
          <w:bCs/>
          <w:color w:val="222222"/>
          <w:sz w:val="20"/>
          <w:szCs w:val="20"/>
          <w:shd w:val="clear" w:color="auto" w:fill="FFFFFF"/>
        </w:rPr>
        <w:t>Figure 4</w:t>
      </w:r>
      <w:r w:rsidRPr="00EA6CEE">
        <w:rPr>
          <w:rFonts w:ascii="Arial" w:hAnsi="Arial" w:cs="Arial"/>
          <w:color w:val="222222"/>
          <w:sz w:val="20"/>
          <w:szCs w:val="20"/>
          <w:shd w:val="clear" w:color="auto" w:fill="FFFFFF"/>
        </w:rPr>
        <w:t xml:space="preserve">: Negative Mean Square Error for </w:t>
      </w:r>
      <w:r w:rsidRPr="00EA6CEE">
        <w:rPr>
          <w:rFonts w:ascii="Arial" w:hAnsi="Arial" w:cs="Arial"/>
          <w:color w:val="222222"/>
          <w:sz w:val="18"/>
          <w:szCs w:val="18"/>
          <w:shd w:val="clear" w:color="auto" w:fill="FFFFFF"/>
        </w:rPr>
        <w:t>different</w:t>
      </w:r>
      <w:r w:rsidRPr="00EA6CEE">
        <w:rPr>
          <w:rFonts w:ascii="Arial" w:hAnsi="Arial" w:cs="Arial"/>
          <w:color w:val="222222"/>
          <w:sz w:val="20"/>
          <w:szCs w:val="20"/>
          <w:shd w:val="clear" w:color="auto" w:fill="FFFFFF"/>
        </w:rPr>
        <w:t xml:space="preserve"> values of polynomial degrees (n= 1 to 7),</w:t>
      </w:r>
    </w:p>
    <w:p w:rsidR="00CB3983" w:rsidRDefault="00CB3983" w:rsidP="00CB3983">
      <w:pPr>
        <w:shd w:val="clear" w:color="auto" w:fill="FFFFFF"/>
        <w:spacing w:before="240" w:after="0" w:line="240" w:lineRule="auto"/>
        <w:jc w:val="center"/>
        <w:rPr>
          <w:rFonts w:ascii="Arial" w:hAnsi="Arial" w:cs="Arial"/>
          <w:color w:val="222222"/>
          <w:shd w:val="clear" w:color="auto" w:fill="FFFFFF"/>
        </w:rPr>
      </w:pPr>
      <w:r w:rsidRPr="00EA6CEE">
        <w:rPr>
          <w:rFonts w:ascii="Arial" w:hAnsi="Arial" w:cs="Arial"/>
          <w:color w:val="222222"/>
          <w:sz w:val="20"/>
          <w:szCs w:val="20"/>
          <w:shd w:val="clear" w:color="auto" w:fill="FFFFFF"/>
        </w:rPr>
        <w:t>As seen at n= 6, the error rises up sharply as overfitting happens for degrees higher than 5</w:t>
      </w:r>
      <w:r>
        <w:rPr>
          <w:rFonts w:ascii="Arial" w:hAnsi="Arial" w:cs="Arial"/>
          <w:color w:val="222222"/>
          <w:shd w:val="clear" w:color="auto" w:fill="FFFFFF"/>
        </w:rPr>
        <w:t>.</w:t>
      </w:r>
    </w:p>
    <w:p w:rsidR="00CB3983" w:rsidRDefault="00CB3983" w:rsidP="00CB3983">
      <w:pPr>
        <w:shd w:val="clear" w:color="auto" w:fill="FFFFFF"/>
        <w:spacing w:before="240" w:after="0" w:line="240" w:lineRule="auto"/>
        <w:jc w:val="center"/>
        <w:rPr>
          <w:rFonts w:ascii="Arial" w:hAnsi="Arial" w:cs="Arial"/>
          <w:color w:val="222222"/>
          <w:shd w:val="clear" w:color="auto" w:fill="FFFFFF"/>
        </w:rPr>
      </w:pPr>
    </w:p>
    <w:p w:rsidR="00F3572E" w:rsidRDefault="00EE4B33" w:rsidP="00F3572E">
      <w:pPr>
        <w:shd w:val="clear" w:color="auto" w:fill="FFFFFF"/>
        <w:spacing w:before="240" w:after="0" w:line="240" w:lineRule="auto"/>
        <w:jc w:val="center"/>
        <w:rPr>
          <w:rFonts w:ascii="Arial" w:hAnsi="Arial" w:cs="Arial"/>
          <w:color w:val="222222"/>
          <w:shd w:val="clear" w:color="auto" w:fill="FFFFFF"/>
        </w:rPr>
      </w:pPr>
      <w:r w:rsidRPr="00EE4B33">
        <w:rPr>
          <w:rFonts w:ascii="Arial" w:hAnsi="Arial" w:cs="Arial"/>
          <w:noProof/>
          <w:color w:val="222222"/>
          <w:shd w:val="clear" w:color="auto" w:fill="FFFFFF"/>
        </w:rPr>
        <w:drawing>
          <wp:inline distT="0" distB="0" distL="0" distR="0">
            <wp:extent cx="3976007" cy="2650671"/>
            <wp:effectExtent l="0" t="0" r="5715" b="0"/>
            <wp:docPr id="8" name="Picture 8" descr="D:\37-Oil_projct\gas_polynom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37-Oil_projct\gas_polynomic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706" cy="2654470"/>
                    </a:xfrm>
                    <a:prstGeom prst="rect">
                      <a:avLst/>
                    </a:prstGeom>
                    <a:noFill/>
                    <a:ln>
                      <a:noFill/>
                    </a:ln>
                  </pic:spPr>
                </pic:pic>
              </a:graphicData>
            </a:graphic>
          </wp:inline>
        </w:drawing>
      </w:r>
    </w:p>
    <w:p w:rsidR="00FA6371" w:rsidRPr="00172F1C" w:rsidRDefault="00FA6371" w:rsidP="00E34DA2">
      <w:pPr>
        <w:pStyle w:val="HTMLPreformatted"/>
        <w:shd w:val="clear" w:color="auto" w:fill="FFFFFF"/>
        <w:wordWrap w:val="0"/>
        <w:jc w:val="center"/>
        <w:textAlignment w:val="baseline"/>
        <w:rPr>
          <w:rFonts w:ascii="Arial" w:hAnsi="Arial" w:cs="Arial"/>
          <w:color w:val="222222"/>
          <w:shd w:val="clear" w:color="auto" w:fill="FFFFFF"/>
        </w:rPr>
      </w:pPr>
      <w:r w:rsidRPr="00FA6371">
        <w:rPr>
          <w:rFonts w:ascii="Arial" w:hAnsi="Arial" w:cs="Arial"/>
          <w:b/>
          <w:bCs/>
          <w:color w:val="222222"/>
          <w:shd w:val="clear" w:color="auto" w:fill="FFFFFF"/>
        </w:rPr>
        <w:t xml:space="preserve">Figure </w:t>
      </w:r>
      <w:r w:rsidR="00E34DA2">
        <w:rPr>
          <w:rFonts w:ascii="Arial" w:hAnsi="Arial" w:cs="Arial"/>
          <w:b/>
          <w:bCs/>
          <w:color w:val="222222"/>
          <w:shd w:val="clear" w:color="auto" w:fill="FFFFFF"/>
        </w:rPr>
        <w:t>5</w:t>
      </w:r>
      <w:r w:rsidRPr="00FA6371">
        <w:rPr>
          <w:rFonts w:ascii="Arial" w:hAnsi="Arial" w:cs="Arial"/>
          <w:color w:val="222222"/>
          <w:shd w:val="clear" w:color="auto" w:fill="FFFFFF"/>
        </w:rPr>
        <w:t xml:space="preserve">: </w:t>
      </w:r>
      <w:r w:rsidR="00993385" w:rsidRPr="00FA6371">
        <w:rPr>
          <w:rFonts w:ascii="Arial" w:hAnsi="Arial" w:cs="Arial"/>
          <w:color w:val="222222"/>
          <w:shd w:val="clear" w:color="auto" w:fill="FFFFFF"/>
        </w:rPr>
        <w:t xml:space="preserve">Polynomial regression for gas production (degree = </w:t>
      </w:r>
      <w:r w:rsidR="00993385">
        <w:rPr>
          <w:rFonts w:ascii="Arial" w:hAnsi="Arial" w:cs="Arial"/>
          <w:color w:val="222222"/>
          <w:shd w:val="clear" w:color="auto" w:fill="FFFFFF"/>
        </w:rPr>
        <w:t>3</w:t>
      </w:r>
      <w:r w:rsidR="00993385" w:rsidRPr="00FA6371">
        <w:rPr>
          <w:rFonts w:ascii="Arial" w:hAnsi="Arial" w:cs="Arial"/>
          <w:color w:val="222222"/>
          <w:shd w:val="clear" w:color="auto" w:fill="FFFFFF"/>
        </w:rPr>
        <w:t>),</w:t>
      </w:r>
      <w:r w:rsidR="00993385">
        <w:rPr>
          <w:rFonts w:ascii="Arial" w:hAnsi="Arial" w:cs="Arial"/>
          <w:color w:val="222222"/>
          <w:shd w:val="clear" w:color="auto" w:fill="FFFFFF"/>
        </w:rPr>
        <w:t xml:space="preserve"> red circles represent the </w:t>
      </w:r>
      <w:r w:rsidR="00172F1C">
        <w:rPr>
          <w:rFonts w:ascii="Arial" w:hAnsi="Arial" w:cs="Arial"/>
          <w:color w:val="222222"/>
          <w:shd w:val="clear" w:color="auto" w:fill="FFFFFF"/>
        </w:rPr>
        <w:t>observed training</w:t>
      </w:r>
      <w:r w:rsidR="00993385">
        <w:rPr>
          <w:rFonts w:ascii="Arial" w:hAnsi="Arial" w:cs="Arial"/>
          <w:color w:val="222222"/>
          <w:shd w:val="clear" w:color="auto" w:fill="FFFFFF"/>
        </w:rPr>
        <w:t xml:space="preserve"> data, mean square error for the test data is: </w:t>
      </w:r>
      <w:r w:rsidR="00993385" w:rsidRPr="00993385">
        <w:rPr>
          <w:rFonts w:ascii="Arial" w:hAnsi="Arial" w:cs="Arial"/>
          <w:color w:val="222222"/>
          <w:shd w:val="clear" w:color="auto" w:fill="FFFFFF"/>
        </w:rPr>
        <w:t>370.74716</w:t>
      </w:r>
    </w:p>
    <w:p w:rsidR="00FE786F" w:rsidRDefault="00EE4B33" w:rsidP="00F3572E">
      <w:pPr>
        <w:shd w:val="clear" w:color="auto" w:fill="FFFFFF"/>
        <w:spacing w:before="240" w:after="0" w:line="240" w:lineRule="auto"/>
        <w:jc w:val="center"/>
        <w:rPr>
          <w:rFonts w:ascii="Arial" w:hAnsi="Arial" w:cs="Arial"/>
          <w:color w:val="222222"/>
          <w:shd w:val="clear" w:color="auto" w:fill="FFFFFF"/>
        </w:rPr>
      </w:pPr>
      <w:r w:rsidRPr="00EE4B33">
        <w:rPr>
          <w:rFonts w:ascii="Arial" w:hAnsi="Arial" w:cs="Arial"/>
          <w:noProof/>
          <w:color w:val="222222"/>
          <w:shd w:val="clear" w:color="auto" w:fill="FFFFFF"/>
        </w:rPr>
        <w:drawing>
          <wp:inline distT="0" distB="0" distL="0" distR="0">
            <wp:extent cx="3837214" cy="2558143"/>
            <wp:effectExtent l="0" t="0" r="0" b="0"/>
            <wp:docPr id="9" name="Picture 9" descr="D:\37-Oil_projct\gas_polynom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7-Oil_projct\gas_polynomic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2978" cy="2561986"/>
                    </a:xfrm>
                    <a:prstGeom prst="rect">
                      <a:avLst/>
                    </a:prstGeom>
                    <a:noFill/>
                    <a:ln>
                      <a:noFill/>
                    </a:ln>
                  </pic:spPr>
                </pic:pic>
              </a:graphicData>
            </a:graphic>
          </wp:inline>
        </w:drawing>
      </w:r>
    </w:p>
    <w:p w:rsidR="00993385" w:rsidRPr="00172F1C" w:rsidRDefault="00FE786F" w:rsidP="00E34DA2">
      <w:pPr>
        <w:pStyle w:val="HTMLPreformatted"/>
        <w:shd w:val="clear" w:color="auto" w:fill="FFFFFF"/>
        <w:wordWrap w:val="0"/>
        <w:jc w:val="center"/>
        <w:textAlignment w:val="baseline"/>
        <w:rPr>
          <w:rFonts w:ascii="Arial" w:hAnsi="Arial" w:cs="Arial"/>
          <w:color w:val="222222"/>
          <w:shd w:val="clear" w:color="auto" w:fill="FFFFFF"/>
        </w:rPr>
      </w:pPr>
      <w:r w:rsidRPr="00FA6371">
        <w:rPr>
          <w:rFonts w:ascii="Arial" w:hAnsi="Arial" w:cs="Arial"/>
          <w:b/>
          <w:bCs/>
          <w:color w:val="222222"/>
          <w:shd w:val="clear" w:color="auto" w:fill="FFFFFF"/>
        </w:rPr>
        <w:t xml:space="preserve">Figure </w:t>
      </w:r>
      <w:r w:rsidR="00E34DA2">
        <w:rPr>
          <w:rFonts w:ascii="Arial" w:hAnsi="Arial" w:cs="Arial"/>
          <w:b/>
          <w:bCs/>
          <w:color w:val="222222"/>
          <w:shd w:val="clear" w:color="auto" w:fill="FFFFFF"/>
        </w:rPr>
        <w:t>6</w:t>
      </w:r>
      <w:r w:rsidRPr="00FA6371">
        <w:rPr>
          <w:rFonts w:ascii="Arial" w:hAnsi="Arial" w:cs="Arial"/>
          <w:color w:val="222222"/>
          <w:shd w:val="clear" w:color="auto" w:fill="FFFFFF"/>
        </w:rPr>
        <w:t xml:space="preserve">: Polynomial regression for gas production (degree = </w:t>
      </w:r>
      <w:r w:rsidR="00EE4B33" w:rsidRPr="00FA6371">
        <w:rPr>
          <w:rFonts w:ascii="Arial" w:hAnsi="Arial" w:cs="Arial"/>
          <w:color w:val="222222"/>
          <w:shd w:val="clear" w:color="auto" w:fill="FFFFFF"/>
        </w:rPr>
        <w:t>5</w:t>
      </w:r>
      <w:r w:rsidRPr="00FA6371">
        <w:rPr>
          <w:rFonts w:ascii="Arial" w:hAnsi="Arial" w:cs="Arial"/>
          <w:color w:val="222222"/>
          <w:shd w:val="clear" w:color="auto" w:fill="FFFFFF"/>
        </w:rPr>
        <w:t>)</w:t>
      </w:r>
      <w:r w:rsidR="00FA6371" w:rsidRPr="00FA6371">
        <w:rPr>
          <w:rFonts w:ascii="Arial" w:hAnsi="Arial" w:cs="Arial"/>
          <w:color w:val="222222"/>
          <w:shd w:val="clear" w:color="auto" w:fill="FFFFFF"/>
        </w:rPr>
        <w:t>,</w:t>
      </w:r>
      <w:r w:rsidR="00993385">
        <w:rPr>
          <w:rFonts w:ascii="Arial" w:hAnsi="Arial" w:cs="Arial"/>
          <w:color w:val="222222"/>
          <w:shd w:val="clear" w:color="auto" w:fill="FFFFFF"/>
        </w:rPr>
        <w:t xml:space="preserve"> red circles represent the</w:t>
      </w:r>
      <w:r w:rsidR="00172F1C">
        <w:rPr>
          <w:rFonts w:ascii="Arial" w:hAnsi="Arial" w:cs="Arial"/>
          <w:color w:val="222222"/>
          <w:shd w:val="clear" w:color="auto" w:fill="FFFFFF"/>
        </w:rPr>
        <w:t xml:space="preserve"> observed</w:t>
      </w:r>
      <w:r w:rsidR="00993385">
        <w:rPr>
          <w:rFonts w:ascii="Arial" w:hAnsi="Arial" w:cs="Arial"/>
          <w:color w:val="222222"/>
          <w:shd w:val="clear" w:color="auto" w:fill="FFFFFF"/>
        </w:rPr>
        <w:t xml:space="preserve"> </w:t>
      </w:r>
      <w:r w:rsidR="00172F1C">
        <w:rPr>
          <w:rFonts w:ascii="Arial" w:hAnsi="Arial" w:cs="Arial"/>
          <w:color w:val="222222"/>
          <w:shd w:val="clear" w:color="auto" w:fill="FFFFFF"/>
        </w:rPr>
        <w:t>training</w:t>
      </w:r>
      <w:r w:rsidR="00993385">
        <w:rPr>
          <w:rFonts w:ascii="Arial" w:hAnsi="Arial" w:cs="Arial"/>
          <w:color w:val="222222"/>
          <w:shd w:val="clear" w:color="auto" w:fill="FFFFFF"/>
        </w:rPr>
        <w:t xml:space="preserve"> data,</w:t>
      </w:r>
      <w:r w:rsidR="00FA6371">
        <w:rPr>
          <w:rFonts w:ascii="Arial" w:hAnsi="Arial" w:cs="Arial"/>
          <w:color w:val="222222"/>
          <w:shd w:val="clear" w:color="auto" w:fill="FFFFFF"/>
        </w:rPr>
        <w:t xml:space="preserve"> mean square error for the test data is: </w:t>
      </w:r>
      <w:r w:rsidR="00993385" w:rsidRPr="00FA6371">
        <w:rPr>
          <w:rFonts w:ascii="Arial" w:hAnsi="Arial" w:cs="Arial"/>
          <w:color w:val="222222"/>
          <w:shd w:val="clear" w:color="auto" w:fill="FFFFFF"/>
        </w:rPr>
        <w:t>26.</w:t>
      </w:r>
      <w:r w:rsidR="00993385">
        <w:rPr>
          <w:rFonts w:ascii="Arial" w:hAnsi="Arial" w:cs="Arial"/>
          <w:color w:val="222222"/>
          <w:shd w:val="clear" w:color="auto" w:fill="FFFFFF"/>
        </w:rPr>
        <w:t>81522</w:t>
      </w:r>
    </w:p>
    <w:p w:rsidR="00FA6371" w:rsidRDefault="00FA6371" w:rsidP="00FA6371">
      <w:pPr>
        <w:pStyle w:val="HTMLPreformatted"/>
        <w:shd w:val="clear" w:color="auto" w:fill="FFFFFF"/>
        <w:wordWrap w:val="0"/>
        <w:textAlignment w:val="baseline"/>
        <w:rPr>
          <w:rFonts w:ascii="Arial" w:hAnsi="Arial" w:cs="Arial"/>
          <w:color w:val="222222"/>
          <w:shd w:val="clear" w:color="auto" w:fill="FFFFFF"/>
        </w:rPr>
      </w:pPr>
    </w:p>
    <w:p w:rsidR="00103277" w:rsidRDefault="00103277" w:rsidP="00FA6371">
      <w:pPr>
        <w:pStyle w:val="HTMLPreformatted"/>
        <w:shd w:val="clear" w:color="auto" w:fill="FFFFFF"/>
        <w:wordWrap w:val="0"/>
        <w:jc w:val="center"/>
        <w:textAlignment w:val="baseline"/>
        <w:rPr>
          <w:rFonts w:ascii="Arial" w:hAnsi="Arial" w:cs="Arial"/>
          <w:color w:val="222222"/>
          <w:shd w:val="clear" w:color="auto" w:fill="FFFFFF"/>
        </w:rPr>
      </w:pPr>
    </w:p>
    <w:p w:rsidR="00103277" w:rsidRDefault="00103277" w:rsidP="00103277"/>
    <w:p w:rsidR="00FE786F" w:rsidRPr="00FA6371" w:rsidRDefault="00CC6C66" w:rsidP="00FA6371">
      <w:pPr>
        <w:shd w:val="clear" w:color="auto" w:fill="FFFFFF"/>
        <w:spacing w:before="240" w:after="0" w:line="240" w:lineRule="auto"/>
        <w:jc w:val="center"/>
        <w:rPr>
          <w:rFonts w:ascii="Arial" w:hAnsi="Arial" w:cs="Arial"/>
          <w:color w:val="222222"/>
          <w:sz w:val="20"/>
          <w:szCs w:val="20"/>
          <w:shd w:val="clear" w:color="auto" w:fill="FFFFFF"/>
        </w:rPr>
      </w:pPr>
      <w:r w:rsidRPr="00CC6C66">
        <w:rPr>
          <w:rFonts w:ascii="Arial" w:hAnsi="Arial" w:cs="Arial"/>
          <w:noProof/>
          <w:color w:val="222222"/>
          <w:sz w:val="20"/>
          <w:szCs w:val="20"/>
          <w:shd w:val="clear" w:color="auto" w:fill="FFFFFF"/>
        </w:rPr>
        <w:drawing>
          <wp:inline distT="0" distB="0" distL="0" distR="0">
            <wp:extent cx="3614057" cy="2409372"/>
            <wp:effectExtent l="0" t="0" r="5715" b="0"/>
            <wp:docPr id="10" name="Picture 10" descr="D:\37-Oil_projct\ga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37-Oil_projct\gas_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6182" cy="2417456"/>
                    </a:xfrm>
                    <a:prstGeom prst="rect">
                      <a:avLst/>
                    </a:prstGeom>
                    <a:noFill/>
                    <a:ln>
                      <a:noFill/>
                    </a:ln>
                  </pic:spPr>
                </pic:pic>
              </a:graphicData>
            </a:graphic>
          </wp:inline>
        </w:drawing>
      </w:r>
    </w:p>
    <w:p w:rsidR="00CC6C66" w:rsidRPr="00172F1C" w:rsidRDefault="00CC6C66" w:rsidP="00E34DA2">
      <w:pPr>
        <w:pStyle w:val="HTMLPreformatted"/>
        <w:shd w:val="clear" w:color="auto" w:fill="FFFFFF"/>
        <w:wordWrap w:val="0"/>
        <w:jc w:val="center"/>
        <w:textAlignment w:val="baseline"/>
        <w:rPr>
          <w:rFonts w:ascii="Arial" w:hAnsi="Arial" w:cs="Arial"/>
          <w:color w:val="222222"/>
          <w:shd w:val="clear" w:color="auto" w:fill="FFFFFF"/>
        </w:rPr>
      </w:pPr>
      <w:r w:rsidRPr="00FA6371">
        <w:rPr>
          <w:rFonts w:ascii="Arial" w:hAnsi="Arial" w:cs="Arial"/>
          <w:b/>
          <w:bCs/>
          <w:color w:val="222222"/>
          <w:shd w:val="clear" w:color="auto" w:fill="FFFFFF"/>
        </w:rPr>
        <w:t xml:space="preserve">Figure </w:t>
      </w:r>
      <w:r w:rsidR="00E34DA2">
        <w:rPr>
          <w:rFonts w:ascii="Arial" w:hAnsi="Arial" w:cs="Arial"/>
          <w:b/>
          <w:bCs/>
          <w:color w:val="222222"/>
          <w:shd w:val="clear" w:color="auto" w:fill="FFFFFF"/>
        </w:rPr>
        <w:t>7</w:t>
      </w:r>
      <w:r w:rsidRPr="00FA6371">
        <w:rPr>
          <w:rFonts w:ascii="Arial" w:hAnsi="Arial" w:cs="Arial"/>
          <w:color w:val="222222"/>
          <w:shd w:val="clear" w:color="auto" w:fill="FFFFFF"/>
        </w:rPr>
        <w:t xml:space="preserve">: Polynomial regression for gas production (degree = </w:t>
      </w:r>
      <w:r>
        <w:rPr>
          <w:rFonts w:ascii="Arial" w:hAnsi="Arial" w:cs="Arial"/>
          <w:color w:val="222222"/>
          <w:shd w:val="clear" w:color="auto" w:fill="FFFFFF"/>
        </w:rPr>
        <w:t>3</w:t>
      </w:r>
      <w:r w:rsidRPr="00FA6371">
        <w:rPr>
          <w:rFonts w:ascii="Arial" w:hAnsi="Arial" w:cs="Arial"/>
          <w:color w:val="222222"/>
          <w:shd w:val="clear" w:color="auto" w:fill="FFFFFF"/>
        </w:rPr>
        <w:t>),</w:t>
      </w:r>
      <w:r>
        <w:rPr>
          <w:rFonts w:ascii="Arial" w:hAnsi="Arial" w:cs="Arial"/>
          <w:color w:val="222222"/>
          <w:shd w:val="clear" w:color="auto" w:fill="FFFFFF"/>
        </w:rPr>
        <w:t xml:space="preserve"> red circles represent the </w:t>
      </w:r>
      <w:r w:rsidR="00FF7CB9">
        <w:rPr>
          <w:rFonts w:ascii="Arial" w:hAnsi="Arial" w:cs="Arial"/>
          <w:color w:val="222222"/>
          <w:shd w:val="clear" w:color="auto" w:fill="FFFFFF"/>
        </w:rPr>
        <w:t>predicted values the observed value indicted by blue circles.</w:t>
      </w:r>
    </w:p>
    <w:p w:rsidR="00FE786F" w:rsidRDefault="00FF7CB9" w:rsidP="00F3572E">
      <w:pPr>
        <w:shd w:val="clear" w:color="auto" w:fill="FFFFFF"/>
        <w:spacing w:before="240" w:after="0" w:line="240" w:lineRule="auto"/>
        <w:jc w:val="center"/>
        <w:rPr>
          <w:rFonts w:ascii="Arial" w:hAnsi="Arial" w:cs="Arial"/>
          <w:color w:val="222222"/>
          <w:shd w:val="clear" w:color="auto" w:fill="FFFFFF"/>
        </w:rPr>
      </w:pPr>
      <w:r w:rsidRPr="00FF7CB9">
        <w:rPr>
          <w:rFonts w:ascii="Arial" w:hAnsi="Arial" w:cs="Arial"/>
          <w:noProof/>
          <w:color w:val="222222"/>
          <w:shd w:val="clear" w:color="auto" w:fill="FFFFFF"/>
        </w:rPr>
        <w:drawing>
          <wp:inline distT="0" distB="0" distL="0" distR="0">
            <wp:extent cx="3673928" cy="2449286"/>
            <wp:effectExtent l="0" t="0" r="3175" b="8255"/>
            <wp:docPr id="11" name="Picture 11" descr="D:\37-Oil_projct\ga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37-Oil_projct\gas_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0683" cy="2460456"/>
                    </a:xfrm>
                    <a:prstGeom prst="rect">
                      <a:avLst/>
                    </a:prstGeom>
                    <a:noFill/>
                    <a:ln>
                      <a:noFill/>
                    </a:ln>
                  </pic:spPr>
                </pic:pic>
              </a:graphicData>
            </a:graphic>
          </wp:inline>
        </w:drawing>
      </w:r>
    </w:p>
    <w:p w:rsidR="005C2349" w:rsidRPr="005C2349" w:rsidRDefault="00FF7CB9" w:rsidP="005C2349">
      <w:pPr>
        <w:pStyle w:val="HTMLPreformatted"/>
        <w:shd w:val="clear" w:color="auto" w:fill="FFFFFF"/>
        <w:wordWrap w:val="0"/>
        <w:jc w:val="center"/>
        <w:textAlignment w:val="baseline"/>
        <w:rPr>
          <w:rFonts w:ascii="Arial" w:hAnsi="Arial" w:cs="Arial"/>
          <w:color w:val="222222"/>
          <w:shd w:val="clear" w:color="auto" w:fill="FFFFFF"/>
        </w:rPr>
      </w:pPr>
      <w:r w:rsidRPr="00FA6371">
        <w:rPr>
          <w:rFonts w:ascii="Arial" w:hAnsi="Arial" w:cs="Arial"/>
          <w:b/>
          <w:bCs/>
          <w:color w:val="222222"/>
          <w:shd w:val="clear" w:color="auto" w:fill="FFFFFF"/>
        </w:rPr>
        <w:t xml:space="preserve">Figure </w:t>
      </w:r>
      <w:r w:rsidR="00E34DA2">
        <w:rPr>
          <w:rFonts w:ascii="Arial" w:hAnsi="Arial" w:cs="Arial"/>
          <w:b/>
          <w:bCs/>
          <w:color w:val="222222"/>
          <w:shd w:val="clear" w:color="auto" w:fill="FFFFFF"/>
        </w:rPr>
        <w:t>8</w:t>
      </w:r>
      <w:r w:rsidRPr="00FA6371">
        <w:rPr>
          <w:rFonts w:ascii="Arial" w:hAnsi="Arial" w:cs="Arial"/>
          <w:color w:val="222222"/>
          <w:shd w:val="clear" w:color="auto" w:fill="FFFFFF"/>
        </w:rPr>
        <w:t xml:space="preserve">: Polynomial regression for gas production (degree = </w:t>
      </w:r>
      <w:r>
        <w:rPr>
          <w:rFonts w:ascii="Arial" w:hAnsi="Arial" w:cs="Arial"/>
          <w:color w:val="222222"/>
          <w:shd w:val="clear" w:color="auto" w:fill="FFFFFF"/>
        </w:rPr>
        <w:t>5</w:t>
      </w:r>
      <w:r w:rsidRPr="00FA6371">
        <w:rPr>
          <w:rFonts w:ascii="Arial" w:hAnsi="Arial" w:cs="Arial"/>
          <w:color w:val="222222"/>
          <w:shd w:val="clear" w:color="auto" w:fill="FFFFFF"/>
        </w:rPr>
        <w:t>),</w:t>
      </w:r>
      <w:r>
        <w:rPr>
          <w:rFonts w:ascii="Arial" w:hAnsi="Arial" w:cs="Arial"/>
          <w:color w:val="222222"/>
          <w:shd w:val="clear" w:color="auto" w:fill="FFFFFF"/>
        </w:rPr>
        <w:t xml:space="preserve"> red circles represent the predicted values the observed value indicted by blue circles.</w:t>
      </w:r>
    </w:p>
    <w:p w:rsidR="005C2349" w:rsidRDefault="005C2349" w:rsidP="005C2349">
      <w:pPr>
        <w:rPr>
          <w:rFonts w:ascii="Arial" w:hAnsi="Arial" w:cs="Arial"/>
        </w:rPr>
      </w:pPr>
    </w:p>
    <w:p w:rsidR="005C2349" w:rsidRDefault="005C2349" w:rsidP="00A85135">
      <w:pPr>
        <w:jc w:val="both"/>
      </w:pPr>
      <w:r>
        <w:t xml:space="preserve">Figure 7 and 8, show the predicted values suggested by the models for test data. </w:t>
      </w:r>
      <w:r w:rsidR="00A85135">
        <w:t xml:space="preserve"> Both</w:t>
      </w:r>
      <w:r>
        <w:t xml:space="preserve"> models </w:t>
      </w:r>
      <w:r w:rsidR="00A85135">
        <w:t>present</w:t>
      </w:r>
      <w:r>
        <w:t xml:space="preserve"> decent results but still they behave differently for large number of days. As seen, the models almost predict similar values for days earlier than 900 but for higher days, more data is needed for verification.</w:t>
      </w:r>
    </w:p>
    <w:p w:rsidR="005C2349" w:rsidRDefault="005C2349" w:rsidP="005C2349">
      <w:pPr>
        <w:jc w:val="both"/>
        <w:rPr>
          <w:b/>
          <w:bCs/>
        </w:rPr>
      </w:pPr>
      <w:r w:rsidRPr="005C2349">
        <w:rPr>
          <w:b/>
          <w:bCs/>
        </w:rPr>
        <w:t>Recommendation</w:t>
      </w:r>
    </w:p>
    <w:p w:rsidR="005C2349" w:rsidRPr="00103277" w:rsidRDefault="005C2349" w:rsidP="002934CF">
      <w:pPr>
        <w:jc w:val="both"/>
      </w:pPr>
      <w:r>
        <w:t xml:space="preserve">Any of the models (n = 3 and n = 5) can be used to predict the cumulative gas </w:t>
      </w:r>
      <w:r w:rsidR="00743945">
        <w:t>production (more reliable for days earlier than 900</w:t>
      </w:r>
      <w:r w:rsidR="00743945" w:rsidRPr="00743945">
        <w:rPr>
          <w:vertAlign w:val="superscript"/>
        </w:rPr>
        <w:t>th</w:t>
      </w:r>
      <w:r w:rsidR="00743945">
        <w:t xml:space="preserve"> day)</w:t>
      </w:r>
      <w:r>
        <w:t>. But it is strongly recommended as the real data started to deviate from the predicted values, the models are regenerated for m</w:t>
      </w:r>
      <w:r w:rsidR="002934CF">
        <w:t>ore accurate results</w:t>
      </w:r>
      <w:r>
        <w:t>.</w:t>
      </w:r>
    </w:p>
    <w:p w:rsidR="00FF7CB9" w:rsidRPr="005C2349" w:rsidRDefault="00FF7CB9" w:rsidP="005C2349">
      <w:pPr>
        <w:tabs>
          <w:tab w:val="left" w:pos="523"/>
        </w:tabs>
        <w:rPr>
          <w:rFonts w:ascii="Arial" w:hAnsi="Arial" w:cs="Arial"/>
        </w:rPr>
      </w:pPr>
    </w:p>
    <w:sectPr w:rsidR="00FF7CB9" w:rsidRPr="005C234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BAF" w:rsidRDefault="00303BAF" w:rsidP="00A81A06">
      <w:pPr>
        <w:spacing w:after="0" w:line="240" w:lineRule="auto"/>
      </w:pPr>
      <w:r>
        <w:separator/>
      </w:r>
    </w:p>
  </w:endnote>
  <w:endnote w:type="continuationSeparator" w:id="0">
    <w:p w:rsidR="00303BAF" w:rsidRDefault="00303BAF" w:rsidP="00A8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933042"/>
      <w:docPartObj>
        <w:docPartGallery w:val="Page Numbers (Bottom of Page)"/>
        <w:docPartUnique/>
      </w:docPartObj>
    </w:sdtPr>
    <w:sdtEndPr>
      <w:rPr>
        <w:noProof/>
      </w:rPr>
    </w:sdtEndPr>
    <w:sdtContent>
      <w:p w:rsidR="00DA0C0C" w:rsidRDefault="00DA0C0C">
        <w:pPr>
          <w:pStyle w:val="Footer"/>
          <w:jc w:val="center"/>
        </w:pPr>
        <w:r>
          <w:fldChar w:fldCharType="begin"/>
        </w:r>
        <w:r>
          <w:instrText xml:space="preserve"> PAGE   \* MERGEFORMAT </w:instrText>
        </w:r>
        <w:r>
          <w:fldChar w:fldCharType="separate"/>
        </w:r>
        <w:r w:rsidR="00303BAF">
          <w:rPr>
            <w:noProof/>
          </w:rPr>
          <w:t>1</w:t>
        </w:r>
        <w:r>
          <w:rPr>
            <w:noProof/>
          </w:rPr>
          <w:fldChar w:fldCharType="end"/>
        </w:r>
      </w:p>
    </w:sdtContent>
  </w:sdt>
  <w:p w:rsidR="00A81A06" w:rsidRDefault="00A81A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BAF" w:rsidRDefault="00303BAF" w:rsidP="00A81A06">
      <w:pPr>
        <w:spacing w:after="0" w:line="240" w:lineRule="auto"/>
      </w:pPr>
      <w:r>
        <w:separator/>
      </w:r>
    </w:p>
  </w:footnote>
  <w:footnote w:type="continuationSeparator" w:id="0">
    <w:p w:rsidR="00303BAF" w:rsidRDefault="00303BAF" w:rsidP="00A81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357934"/>
    <w:multiLevelType w:val="multilevel"/>
    <w:tmpl w:val="4454A7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1DE"/>
    <w:rsid w:val="000247CD"/>
    <w:rsid w:val="00052FAF"/>
    <w:rsid w:val="00065716"/>
    <w:rsid w:val="000923AF"/>
    <w:rsid w:val="00092B77"/>
    <w:rsid w:val="000E2751"/>
    <w:rsid w:val="00103277"/>
    <w:rsid w:val="00122EDA"/>
    <w:rsid w:val="00153301"/>
    <w:rsid w:val="00160511"/>
    <w:rsid w:val="00172F1C"/>
    <w:rsid w:val="001A0967"/>
    <w:rsid w:val="001A5147"/>
    <w:rsid w:val="001C79FF"/>
    <w:rsid w:val="001F1420"/>
    <w:rsid w:val="002070F0"/>
    <w:rsid w:val="002343A0"/>
    <w:rsid w:val="00236DF7"/>
    <w:rsid w:val="00291D9A"/>
    <w:rsid w:val="002934CF"/>
    <w:rsid w:val="002E5830"/>
    <w:rsid w:val="00303351"/>
    <w:rsid w:val="00303BAF"/>
    <w:rsid w:val="00305694"/>
    <w:rsid w:val="00390D61"/>
    <w:rsid w:val="003A35A0"/>
    <w:rsid w:val="003A75A9"/>
    <w:rsid w:val="003B5132"/>
    <w:rsid w:val="003D2F23"/>
    <w:rsid w:val="003D3F14"/>
    <w:rsid w:val="003E22DF"/>
    <w:rsid w:val="00423D72"/>
    <w:rsid w:val="00490931"/>
    <w:rsid w:val="004B7B54"/>
    <w:rsid w:val="004E7AA3"/>
    <w:rsid w:val="00527701"/>
    <w:rsid w:val="005466F5"/>
    <w:rsid w:val="00593600"/>
    <w:rsid w:val="005C2349"/>
    <w:rsid w:val="005D6FB6"/>
    <w:rsid w:val="005E1FCD"/>
    <w:rsid w:val="005F091B"/>
    <w:rsid w:val="005F6EAF"/>
    <w:rsid w:val="00607CC7"/>
    <w:rsid w:val="00610562"/>
    <w:rsid w:val="006243FA"/>
    <w:rsid w:val="00656F54"/>
    <w:rsid w:val="00665A72"/>
    <w:rsid w:val="006860AB"/>
    <w:rsid w:val="006A1C31"/>
    <w:rsid w:val="006C1697"/>
    <w:rsid w:val="006F220D"/>
    <w:rsid w:val="0071051F"/>
    <w:rsid w:val="0073285C"/>
    <w:rsid w:val="007363B0"/>
    <w:rsid w:val="00743945"/>
    <w:rsid w:val="00754270"/>
    <w:rsid w:val="00780AA4"/>
    <w:rsid w:val="007847A8"/>
    <w:rsid w:val="007A76C1"/>
    <w:rsid w:val="007D1FEE"/>
    <w:rsid w:val="007E7356"/>
    <w:rsid w:val="007F0200"/>
    <w:rsid w:val="00833E78"/>
    <w:rsid w:val="00874009"/>
    <w:rsid w:val="008B7CC5"/>
    <w:rsid w:val="009049B9"/>
    <w:rsid w:val="009864DD"/>
    <w:rsid w:val="00993385"/>
    <w:rsid w:val="009B1DE9"/>
    <w:rsid w:val="009E3916"/>
    <w:rsid w:val="00A024EA"/>
    <w:rsid w:val="00A0474F"/>
    <w:rsid w:val="00A37566"/>
    <w:rsid w:val="00A574B1"/>
    <w:rsid w:val="00A6181F"/>
    <w:rsid w:val="00A62040"/>
    <w:rsid w:val="00A6715A"/>
    <w:rsid w:val="00A81A06"/>
    <w:rsid w:val="00A85135"/>
    <w:rsid w:val="00AA7CE6"/>
    <w:rsid w:val="00AF129E"/>
    <w:rsid w:val="00AF5477"/>
    <w:rsid w:val="00B02355"/>
    <w:rsid w:val="00B11FC5"/>
    <w:rsid w:val="00B30055"/>
    <w:rsid w:val="00B5174B"/>
    <w:rsid w:val="00B616BE"/>
    <w:rsid w:val="00C24722"/>
    <w:rsid w:val="00C3152C"/>
    <w:rsid w:val="00C420FA"/>
    <w:rsid w:val="00C508D0"/>
    <w:rsid w:val="00CA3B13"/>
    <w:rsid w:val="00CA6252"/>
    <w:rsid w:val="00CB3983"/>
    <w:rsid w:val="00CC6C66"/>
    <w:rsid w:val="00CF0FC2"/>
    <w:rsid w:val="00D77843"/>
    <w:rsid w:val="00D83316"/>
    <w:rsid w:val="00DA0C0C"/>
    <w:rsid w:val="00DF357E"/>
    <w:rsid w:val="00E043D4"/>
    <w:rsid w:val="00E34DA2"/>
    <w:rsid w:val="00EA6CEE"/>
    <w:rsid w:val="00EB71DE"/>
    <w:rsid w:val="00EE4B33"/>
    <w:rsid w:val="00EE6785"/>
    <w:rsid w:val="00F3572E"/>
    <w:rsid w:val="00F6707D"/>
    <w:rsid w:val="00F8309A"/>
    <w:rsid w:val="00F86355"/>
    <w:rsid w:val="00FA6371"/>
    <w:rsid w:val="00FB29F9"/>
    <w:rsid w:val="00FD4414"/>
    <w:rsid w:val="00FE786F"/>
    <w:rsid w:val="00FF7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00A1E-C95E-4BB0-87D5-96CE26C1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F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F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D1FEE"/>
    <w:rPr>
      <w:color w:val="0000FF"/>
      <w:u w:val="single"/>
    </w:rPr>
  </w:style>
  <w:style w:type="paragraph" w:styleId="NormalWeb">
    <w:name w:val="Normal (Web)"/>
    <w:basedOn w:val="Normal"/>
    <w:uiPriority w:val="99"/>
    <w:semiHidden/>
    <w:unhideWhenUsed/>
    <w:rsid w:val="007D1F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06"/>
  </w:style>
  <w:style w:type="paragraph" w:styleId="Footer">
    <w:name w:val="footer"/>
    <w:basedOn w:val="Normal"/>
    <w:link w:val="FooterChar"/>
    <w:uiPriority w:val="99"/>
    <w:unhideWhenUsed/>
    <w:rsid w:val="00A81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06"/>
  </w:style>
  <w:style w:type="paragraph" w:styleId="FootnoteText">
    <w:name w:val="footnote text"/>
    <w:basedOn w:val="Normal"/>
    <w:link w:val="FootnoteTextChar"/>
    <w:uiPriority w:val="99"/>
    <w:semiHidden/>
    <w:unhideWhenUsed/>
    <w:rsid w:val="00A81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1A06"/>
    <w:rPr>
      <w:sz w:val="20"/>
      <w:szCs w:val="20"/>
    </w:rPr>
  </w:style>
  <w:style w:type="character" w:styleId="FootnoteReference">
    <w:name w:val="footnote reference"/>
    <w:basedOn w:val="DefaultParagraphFont"/>
    <w:uiPriority w:val="99"/>
    <w:semiHidden/>
    <w:unhideWhenUsed/>
    <w:rsid w:val="00A81A06"/>
    <w:rPr>
      <w:vertAlign w:val="superscript"/>
    </w:rPr>
  </w:style>
  <w:style w:type="table" w:styleId="TableGrid">
    <w:name w:val="Table Grid"/>
    <w:basedOn w:val="TableNormal"/>
    <w:uiPriority w:val="39"/>
    <w:rsid w:val="00754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270"/>
    <w:pPr>
      <w:ind w:left="720"/>
      <w:contextualSpacing/>
    </w:pPr>
  </w:style>
  <w:style w:type="paragraph" w:styleId="HTMLPreformatted">
    <w:name w:val="HTML Preformatted"/>
    <w:basedOn w:val="Normal"/>
    <w:link w:val="HTMLPreformattedChar"/>
    <w:uiPriority w:val="99"/>
    <w:unhideWhenUsed/>
    <w:rsid w:val="00FA6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63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7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326473">
      <w:bodyDiv w:val="1"/>
      <w:marLeft w:val="0"/>
      <w:marRight w:val="0"/>
      <w:marTop w:val="0"/>
      <w:marBottom w:val="0"/>
      <w:divBdr>
        <w:top w:val="none" w:sz="0" w:space="0" w:color="auto"/>
        <w:left w:val="none" w:sz="0" w:space="0" w:color="auto"/>
        <w:bottom w:val="none" w:sz="0" w:space="0" w:color="auto"/>
        <w:right w:val="none" w:sz="0" w:space="0" w:color="auto"/>
      </w:divBdr>
    </w:div>
    <w:div w:id="1144086102">
      <w:bodyDiv w:val="1"/>
      <w:marLeft w:val="0"/>
      <w:marRight w:val="0"/>
      <w:marTop w:val="0"/>
      <w:marBottom w:val="0"/>
      <w:divBdr>
        <w:top w:val="none" w:sz="0" w:space="0" w:color="auto"/>
        <w:left w:val="none" w:sz="0" w:space="0" w:color="auto"/>
        <w:bottom w:val="none" w:sz="0" w:space="0" w:color="auto"/>
        <w:right w:val="none" w:sz="0" w:space="0" w:color="auto"/>
      </w:divBdr>
    </w:div>
    <w:div w:id="1153331317">
      <w:bodyDiv w:val="1"/>
      <w:marLeft w:val="0"/>
      <w:marRight w:val="0"/>
      <w:marTop w:val="0"/>
      <w:marBottom w:val="0"/>
      <w:divBdr>
        <w:top w:val="none" w:sz="0" w:space="0" w:color="auto"/>
        <w:left w:val="none" w:sz="0" w:space="0" w:color="auto"/>
        <w:bottom w:val="none" w:sz="0" w:space="0" w:color="auto"/>
        <w:right w:val="none" w:sz="0" w:space="0" w:color="auto"/>
      </w:divBdr>
    </w:div>
    <w:div w:id="171727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6064-C5CF-4904-B55D-1D6EA399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mohammadnia</dc:creator>
  <cp:keywords/>
  <dc:description/>
  <cp:lastModifiedBy>vahid mohammadnia</cp:lastModifiedBy>
  <cp:revision>35</cp:revision>
  <cp:lastPrinted>2018-08-14T04:41:00Z</cp:lastPrinted>
  <dcterms:created xsi:type="dcterms:W3CDTF">2018-08-12T18:53:00Z</dcterms:created>
  <dcterms:modified xsi:type="dcterms:W3CDTF">2018-08-14T05:35:00Z</dcterms:modified>
</cp:coreProperties>
</file>