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DAB" w:rsidRPr="001D4533" w:rsidRDefault="002D5DAB" w:rsidP="001D4533">
      <w:pPr>
        <w:jc w:val="both"/>
        <w:rPr>
          <w:rFonts w:asciiTheme="majorBidi" w:hAnsiTheme="majorBidi" w:cstheme="majorBidi"/>
          <w:b/>
          <w:bCs/>
          <w:color w:val="000000"/>
          <w:sz w:val="36"/>
          <w:szCs w:val="36"/>
        </w:rPr>
      </w:pPr>
      <w:r w:rsidRPr="001D4533">
        <w:rPr>
          <w:rFonts w:asciiTheme="majorBidi" w:hAnsiTheme="majorBidi" w:cstheme="majorBidi"/>
          <w:b/>
          <w:bCs/>
          <w:color w:val="000000"/>
          <w:sz w:val="36"/>
          <w:szCs w:val="36"/>
        </w:rPr>
        <w:t>Reviewer #1:</w:t>
      </w:r>
    </w:p>
    <w:p w:rsidR="002D5DAB" w:rsidRPr="002D5DAB" w:rsidRDefault="002D5DAB" w:rsidP="002D5DAB">
      <w:pPr>
        <w:jc w:val="lowKashida"/>
        <w:rPr>
          <w:rFonts w:asciiTheme="majorBidi" w:hAnsiTheme="majorBidi" w:cstheme="majorBidi"/>
          <w:color w:val="000000"/>
          <w:sz w:val="28"/>
          <w:szCs w:val="28"/>
        </w:rPr>
      </w:pPr>
      <w:r w:rsidRPr="002D5DAB">
        <w:rPr>
          <w:rFonts w:asciiTheme="majorBidi" w:hAnsiTheme="majorBidi" w:cstheme="majorBidi"/>
          <w:color w:val="000000"/>
          <w:sz w:val="28"/>
          <w:szCs w:val="28"/>
        </w:rPr>
        <w:t>In overall, the manuscript is well written. I would recommend this manuscript for further consideration if the authors make the following revisions:</w:t>
      </w:r>
    </w:p>
    <w:p w:rsidR="002D5DAB" w:rsidRPr="002D5DAB" w:rsidRDefault="002D5DAB" w:rsidP="002D5DAB">
      <w:pPr>
        <w:pStyle w:val="ListParagraph"/>
        <w:numPr>
          <w:ilvl w:val="0"/>
          <w:numId w:val="1"/>
        </w:numPr>
        <w:jc w:val="lowKashida"/>
        <w:rPr>
          <w:rFonts w:asciiTheme="majorBidi" w:hAnsiTheme="majorBidi" w:cstheme="majorBidi"/>
          <w:color w:val="000000"/>
          <w:sz w:val="24"/>
          <w:szCs w:val="24"/>
        </w:rPr>
      </w:pPr>
      <w:r w:rsidRPr="002D5DAB">
        <w:rPr>
          <w:rFonts w:asciiTheme="majorBidi" w:hAnsiTheme="majorBidi" w:cstheme="majorBidi"/>
          <w:color w:val="000000"/>
          <w:sz w:val="24"/>
          <w:szCs w:val="24"/>
        </w:rPr>
        <w:t xml:space="preserve">The nomenclature should be consistent with SPE nomenclature, for example </w:t>
      </w:r>
      <m:oMath>
        <m:r>
          <w:rPr>
            <w:rFonts w:ascii="Cambria Math" w:hAnsi="Cambria Math" w:cstheme="majorBidi"/>
            <w:color w:val="000000"/>
            <w:sz w:val="24"/>
            <w:szCs w:val="24"/>
          </w:rPr>
          <m:t>v</m:t>
        </m:r>
      </m:oMath>
      <w:r w:rsidRPr="002D5DAB">
        <w:rPr>
          <w:rFonts w:asciiTheme="majorBidi" w:hAnsiTheme="majorBidi" w:cstheme="majorBidi"/>
          <w:color w:val="000000"/>
          <w:sz w:val="24"/>
          <w:szCs w:val="24"/>
        </w:rPr>
        <w:t xml:space="preserve"> should be used for velocity instead of </w:t>
      </w:r>
      <m:oMath>
        <m:r>
          <w:rPr>
            <w:rFonts w:ascii="Cambria Math" w:hAnsi="Cambria Math" w:cstheme="majorBidi"/>
            <w:color w:val="000000"/>
            <w:sz w:val="24"/>
            <w:szCs w:val="24"/>
          </w:rPr>
          <m:t>q</m:t>
        </m:r>
      </m:oMath>
      <w:r w:rsidRPr="002D5DAB">
        <w:rPr>
          <w:rFonts w:asciiTheme="majorBidi" w:hAnsiTheme="majorBidi" w:cstheme="majorBidi"/>
          <w:color w:val="000000"/>
          <w:sz w:val="24"/>
          <w:szCs w:val="24"/>
        </w:rPr>
        <w:t xml:space="preserve">, </w:t>
      </w:r>
      <m:oMath>
        <m:r>
          <w:rPr>
            <w:rFonts w:ascii="Cambria Math" w:hAnsi="Cambria Math" w:cstheme="majorBidi"/>
            <w:color w:val="000000"/>
            <w:sz w:val="24"/>
            <w:szCs w:val="24"/>
          </w:rPr>
          <m:t>l</m:t>
        </m:r>
      </m:oMath>
      <w:r w:rsidRPr="002D5DAB">
        <w:rPr>
          <w:rFonts w:asciiTheme="majorBidi" w:hAnsiTheme="majorBidi" w:cstheme="majorBidi"/>
          <w:color w:val="000000"/>
          <w:sz w:val="24"/>
          <w:szCs w:val="24"/>
        </w:rPr>
        <w:t xml:space="preserve"> should be used for length instead of </w:t>
      </w:r>
      <m:oMath>
        <m:r>
          <w:rPr>
            <w:rFonts w:ascii="Cambria Math" w:hAnsi="Cambria Math" w:cstheme="majorBidi"/>
            <w:color w:val="000000"/>
            <w:sz w:val="24"/>
            <w:szCs w:val="24"/>
          </w:rPr>
          <m:t>σ</m:t>
        </m:r>
      </m:oMath>
      <w:r w:rsidRPr="002D5DAB">
        <w:rPr>
          <w:rFonts w:asciiTheme="majorBidi" w:hAnsiTheme="majorBidi" w:cstheme="majorBidi"/>
          <w:color w:val="000000"/>
          <w:sz w:val="24"/>
          <w:szCs w:val="24"/>
        </w:rPr>
        <w:t>.</w:t>
      </w:r>
    </w:p>
    <w:p w:rsidR="002D5DAB" w:rsidRPr="002D5DAB" w:rsidRDefault="002D5DAB" w:rsidP="002D5DAB">
      <w:pPr>
        <w:jc w:val="lowKashida"/>
        <w:rPr>
          <w:rFonts w:asciiTheme="majorBidi" w:hAnsiTheme="majorBidi" w:cstheme="majorBidi"/>
          <w:color w:val="000000"/>
          <w:sz w:val="24"/>
          <w:szCs w:val="24"/>
        </w:rPr>
      </w:pPr>
    </w:p>
    <w:p w:rsidR="002D5DAB" w:rsidRDefault="002D5DAB" w:rsidP="002D5DAB">
      <w:pPr>
        <w:pStyle w:val="ListParagraph"/>
        <w:numPr>
          <w:ilvl w:val="0"/>
          <w:numId w:val="1"/>
        </w:numPr>
        <w:jc w:val="lowKashida"/>
        <w:rPr>
          <w:rFonts w:asciiTheme="majorBidi" w:hAnsiTheme="majorBidi" w:cstheme="majorBidi"/>
          <w:color w:val="FF0000"/>
          <w:sz w:val="24"/>
          <w:szCs w:val="24"/>
        </w:rPr>
      </w:pPr>
      <w:r w:rsidRPr="00AF10EA">
        <w:rPr>
          <w:rFonts w:asciiTheme="majorBidi" w:hAnsiTheme="majorBidi" w:cstheme="majorBidi"/>
          <w:color w:val="FF0000"/>
          <w:sz w:val="24"/>
          <w:szCs w:val="24"/>
        </w:rPr>
        <w:t>When CO</w:t>
      </w:r>
      <w:r w:rsidRPr="00AF10EA">
        <w:rPr>
          <w:rFonts w:asciiTheme="majorBidi" w:hAnsiTheme="majorBidi" w:cstheme="majorBidi"/>
          <w:color w:val="FF0000"/>
          <w:sz w:val="24"/>
          <w:szCs w:val="24"/>
          <w:vertAlign w:val="subscript"/>
        </w:rPr>
        <w:t>2</w:t>
      </w:r>
      <w:r w:rsidRPr="00AF10EA">
        <w:rPr>
          <w:rFonts w:asciiTheme="majorBidi" w:hAnsiTheme="majorBidi" w:cstheme="majorBidi"/>
          <w:color w:val="FF0000"/>
          <w:sz w:val="24"/>
          <w:szCs w:val="24"/>
        </w:rPr>
        <w:t xml:space="preserve"> flow in the fracture and in rock, there are more than one phase because formation fluids also flow, hence the formulation should be for at least two phase.</w:t>
      </w:r>
    </w:p>
    <w:p w:rsidR="00082A3E" w:rsidRPr="00082A3E" w:rsidRDefault="00082A3E" w:rsidP="00082A3E">
      <w:pPr>
        <w:pStyle w:val="ListParagraph"/>
        <w:rPr>
          <w:rFonts w:asciiTheme="majorBidi" w:hAnsiTheme="majorBidi" w:cstheme="majorBidi"/>
          <w:color w:val="FF0000"/>
          <w:sz w:val="24"/>
          <w:szCs w:val="24"/>
        </w:rPr>
      </w:pPr>
    </w:p>
    <w:p w:rsidR="00082A3E" w:rsidRDefault="00082A3E" w:rsidP="00082A3E">
      <w:pPr>
        <w:pStyle w:val="ListParagraph"/>
        <w:rPr>
          <w:rFonts w:asciiTheme="majorBidi" w:hAnsiTheme="majorBidi" w:cstheme="majorBidi"/>
          <w:color w:val="0070C0"/>
          <w:sz w:val="24"/>
          <w:szCs w:val="24"/>
        </w:rPr>
      </w:pPr>
      <w:r w:rsidRPr="00082A3E">
        <w:rPr>
          <w:rFonts w:asciiTheme="majorBidi" w:hAnsiTheme="majorBidi" w:cstheme="majorBidi"/>
          <w:color w:val="0070C0"/>
          <w:sz w:val="24"/>
          <w:szCs w:val="24"/>
        </w:rPr>
        <w:t>Why two phase flow</w:t>
      </w:r>
      <w:r>
        <w:rPr>
          <w:rFonts w:asciiTheme="majorBidi" w:hAnsiTheme="majorBidi" w:cstheme="majorBidi"/>
          <w:color w:val="0070C0"/>
          <w:sz w:val="24"/>
          <w:szCs w:val="24"/>
        </w:rPr>
        <w:t>? In fracture we suppose the CO</w:t>
      </w:r>
      <w:r w:rsidRPr="005E0FA4">
        <w:rPr>
          <w:rFonts w:asciiTheme="majorBidi" w:hAnsiTheme="majorBidi" w:cstheme="majorBidi"/>
          <w:color w:val="0070C0"/>
          <w:sz w:val="24"/>
          <w:szCs w:val="24"/>
          <w:vertAlign w:val="subscript"/>
        </w:rPr>
        <w:t>2</w:t>
      </w:r>
      <w:r>
        <w:rPr>
          <w:rFonts w:asciiTheme="majorBidi" w:hAnsiTheme="majorBidi" w:cstheme="majorBidi"/>
          <w:color w:val="0070C0"/>
          <w:sz w:val="24"/>
          <w:szCs w:val="24"/>
        </w:rPr>
        <w:t xml:space="preserve"> is in the supercritical sate, then almost most part of fracture will be filled by fluid</w:t>
      </w:r>
    </w:p>
    <w:p w:rsidR="00082A3E" w:rsidRPr="00082A3E" w:rsidRDefault="00082A3E" w:rsidP="00082A3E">
      <w:pPr>
        <w:pStyle w:val="ListParagraph"/>
        <w:rPr>
          <w:rFonts w:asciiTheme="majorBidi" w:hAnsiTheme="majorBidi" w:cstheme="majorBidi"/>
          <w:color w:val="0070C0"/>
          <w:sz w:val="24"/>
          <w:szCs w:val="24"/>
        </w:rPr>
      </w:pPr>
      <w:r>
        <w:rPr>
          <w:rFonts w:asciiTheme="majorBidi" w:hAnsiTheme="majorBidi" w:cstheme="majorBidi"/>
          <w:color w:val="0070C0"/>
          <w:sz w:val="24"/>
          <w:szCs w:val="24"/>
        </w:rPr>
        <w:t xml:space="preserve">How about inside of reservoir? </w:t>
      </w:r>
    </w:p>
    <w:p w:rsidR="002D5DAB" w:rsidRPr="002D5DAB" w:rsidRDefault="002D5DAB" w:rsidP="002D5DAB">
      <w:pPr>
        <w:pStyle w:val="ListParagraph"/>
        <w:rPr>
          <w:rFonts w:asciiTheme="majorBidi" w:hAnsiTheme="majorBidi" w:cstheme="majorBidi"/>
          <w:color w:val="000000"/>
          <w:sz w:val="24"/>
          <w:szCs w:val="24"/>
        </w:rPr>
      </w:pPr>
    </w:p>
    <w:p w:rsidR="002D5DAB" w:rsidRPr="002D5DAB" w:rsidRDefault="002D5DAB" w:rsidP="002D5DAB">
      <w:pPr>
        <w:pStyle w:val="ListParagraph"/>
        <w:numPr>
          <w:ilvl w:val="0"/>
          <w:numId w:val="1"/>
        </w:numPr>
        <w:jc w:val="lowKashida"/>
        <w:rPr>
          <w:rFonts w:asciiTheme="majorBidi" w:hAnsiTheme="majorBidi" w:cstheme="majorBidi"/>
          <w:color w:val="000000"/>
          <w:sz w:val="24"/>
          <w:szCs w:val="24"/>
        </w:rPr>
      </w:pPr>
      <w:r w:rsidRPr="002D5DAB">
        <w:rPr>
          <w:rFonts w:asciiTheme="majorBidi" w:hAnsiTheme="majorBidi" w:cstheme="majorBidi"/>
          <w:color w:val="000000"/>
          <w:sz w:val="24"/>
          <w:szCs w:val="24"/>
        </w:rPr>
        <w:t>Please use a consistent color set for all figures, scale in some figures changes white to back while others change from blue to white.</w:t>
      </w:r>
    </w:p>
    <w:p w:rsidR="002D5DAB" w:rsidRPr="002D5DAB" w:rsidRDefault="002D5DAB" w:rsidP="002D5DAB">
      <w:pPr>
        <w:jc w:val="lowKashida"/>
        <w:rPr>
          <w:rFonts w:asciiTheme="majorBidi" w:hAnsiTheme="majorBidi" w:cstheme="majorBidi"/>
          <w:color w:val="000000"/>
          <w:sz w:val="24"/>
          <w:szCs w:val="24"/>
        </w:rPr>
      </w:pPr>
    </w:p>
    <w:p w:rsidR="002D5DAB" w:rsidRDefault="002D5DAB" w:rsidP="002D5DAB">
      <w:pPr>
        <w:pStyle w:val="ListParagraph"/>
        <w:numPr>
          <w:ilvl w:val="0"/>
          <w:numId w:val="1"/>
        </w:numPr>
        <w:jc w:val="lowKashida"/>
        <w:rPr>
          <w:rFonts w:asciiTheme="majorBidi" w:hAnsiTheme="majorBidi" w:cstheme="majorBidi"/>
          <w:color w:val="000000"/>
          <w:sz w:val="24"/>
          <w:szCs w:val="24"/>
        </w:rPr>
      </w:pPr>
      <w:r w:rsidRPr="002D5DAB">
        <w:rPr>
          <w:rFonts w:asciiTheme="majorBidi" w:hAnsiTheme="majorBidi" w:cstheme="majorBidi"/>
          <w:color w:val="000000"/>
          <w:sz w:val="24"/>
          <w:szCs w:val="24"/>
        </w:rPr>
        <w:t xml:space="preserve">Please include a short paragraph to show how d and </w:t>
      </w:r>
      <m:oMath>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α</m:t>
            </m:r>
          </m:e>
          <m:sub>
            <m:r>
              <w:rPr>
                <w:rFonts w:ascii="Cambria Math" w:hAnsi="Cambria Math" w:cstheme="majorBidi"/>
                <w:color w:val="000000"/>
                <w:sz w:val="24"/>
                <w:szCs w:val="24"/>
              </w:rPr>
              <m:t>k</m:t>
            </m:r>
          </m:sub>
        </m:sSub>
      </m:oMath>
      <w:r w:rsidRPr="002D5DAB">
        <w:rPr>
          <w:rFonts w:asciiTheme="majorBidi" w:hAnsiTheme="majorBidi" w:cstheme="majorBidi"/>
          <w:color w:val="000000"/>
          <w:sz w:val="24"/>
          <w:szCs w:val="24"/>
        </w:rPr>
        <w:t xml:space="preserve"> (Eq. 9) are determined?</w:t>
      </w:r>
    </w:p>
    <w:p w:rsidR="009D1AE3" w:rsidRPr="009D1AE3" w:rsidRDefault="009D1AE3" w:rsidP="009D1AE3">
      <w:pPr>
        <w:pStyle w:val="ListParagraph"/>
        <w:rPr>
          <w:rFonts w:asciiTheme="majorBidi" w:hAnsiTheme="majorBidi" w:cstheme="majorBidi"/>
          <w:color w:val="000000"/>
          <w:sz w:val="24"/>
          <w:szCs w:val="24"/>
        </w:rPr>
      </w:pPr>
    </w:p>
    <w:p w:rsidR="009D1AE3" w:rsidRPr="009D1AE3" w:rsidRDefault="009D1AE3" w:rsidP="009D1AE3">
      <w:pPr>
        <w:pStyle w:val="ListParagraph"/>
        <w:rPr>
          <w:rFonts w:asciiTheme="majorBidi" w:hAnsiTheme="majorBidi" w:cstheme="majorBidi"/>
          <w:color w:val="0070C0"/>
          <w:sz w:val="24"/>
          <w:szCs w:val="24"/>
        </w:rPr>
      </w:pPr>
      <w:r w:rsidRPr="009D1AE3">
        <w:rPr>
          <w:rFonts w:asciiTheme="majorBidi" w:hAnsiTheme="majorBidi" w:cstheme="majorBidi"/>
          <w:color w:val="0070C0"/>
          <w:sz w:val="24"/>
          <w:szCs w:val="24"/>
        </w:rPr>
        <w:t>Check references</w:t>
      </w:r>
      <w:r>
        <w:rPr>
          <w:rFonts w:asciiTheme="majorBidi" w:hAnsiTheme="majorBidi" w:cstheme="majorBidi"/>
          <w:color w:val="0070C0"/>
          <w:sz w:val="24"/>
          <w:szCs w:val="24"/>
        </w:rPr>
        <w:t>….</w:t>
      </w:r>
    </w:p>
    <w:p w:rsidR="002D5DAB" w:rsidRPr="002D5DAB" w:rsidRDefault="002D5DAB" w:rsidP="002D5DAB">
      <w:pPr>
        <w:pStyle w:val="ListParagraph"/>
        <w:rPr>
          <w:rFonts w:asciiTheme="majorBidi" w:hAnsiTheme="majorBidi" w:cstheme="majorBidi"/>
          <w:color w:val="000000"/>
          <w:sz w:val="24"/>
          <w:szCs w:val="24"/>
        </w:rPr>
      </w:pPr>
    </w:p>
    <w:p w:rsidR="002D5DAB" w:rsidRPr="005A73F2" w:rsidRDefault="002D5DAB" w:rsidP="002D5DAB">
      <w:pPr>
        <w:pStyle w:val="ListParagraph"/>
        <w:numPr>
          <w:ilvl w:val="0"/>
          <w:numId w:val="1"/>
        </w:numPr>
        <w:jc w:val="lowKashida"/>
        <w:rPr>
          <w:rFonts w:asciiTheme="majorBidi" w:hAnsiTheme="majorBidi" w:cstheme="majorBidi"/>
          <w:color w:val="FF0000"/>
          <w:sz w:val="24"/>
          <w:szCs w:val="24"/>
        </w:rPr>
      </w:pPr>
      <w:r w:rsidRPr="005A73F2">
        <w:rPr>
          <w:rFonts w:asciiTheme="majorBidi" w:hAnsiTheme="majorBidi" w:cstheme="majorBidi"/>
          <w:color w:val="FF0000"/>
          <w:sz w:val="24"/>
          <w:szCs w:val="24"/>
        </w:rPr>
        <w:t xml:space="preserve">Please use more close to reservoir condition for input data. The tensile strength in Tab. 1 is very high for the rock with that Young's modulus. The initial pressure is rather too low. </w:t>
      </w:r>
    </w:p>
    <w:p w:rsidR="00AF10EA" w:rsidRPr="00082A3E" w:rsidRDefault="00082A3E" w:rsidP="00AF10EA">
      <w:pPr>
        <w:pStyle w:val="ListParagraph"/>
        <w:rPr>
          <w:rFonts w:asciiTheme="majorBidi" w:hAnsiTheme="majorBidi" w:cstheme="majorBidi"/>
          <w:color w:val="0070C0"/>
          <w:sz w:val="24"/>
          <w:szCs w:val="24"/>
        </w:rPr>
      </w:pPr>
      <w:r>
        <w:rPr>
          <w:rFonts w:asciiTheme="majorBidi" w:hAnsiTheme="majorBidi" w:cstheme="majorBidi"/>
          <w:color w:val="0070C0"/>
          <w:sz w:val="24"/>
          <w:szCs w:val="24"/>
        </w:rPr>
        <w:t>Check the Wang et al. (2017) paper</w:t>
      </w:r>
    </w:p>
    <w:p w:rsidR="002D5DAB" w:rsidRPr="002D5DAB" w:rsidRDefault="002D5DAB" w:rsidP="002D5DAB">
      <w:pPr>
        <w:pStyle w:val="ListParagraph"/>
        <w:numPr>
          <w:ilvl w:val="0"/>
          <w:numId w:val="1"/>
        </w:numPr>
        <w:jc w:val="lowKashida"/>
        <w:rPr>
          <w:rFonts w:asciiTheme="majorBidi" w:hAnsiTheme="majorBidi" w:cstheme="majorBidi"/>
          <w:color w:val="000000"/>
          <w:sz w:val="24"/>
          <w:szCs w:val="24"/>
        </w:rPr>
      </w:pPr>
      <w:r w:rsidRPr="002D5DAB">
        <w:rPr>
          <w:rFonts w:asciiTheme="majorBidi" w:hAnsiTheme="majorBidi" w:cstheme="majorBidi"/>
          <w:color w:val="000000"/>
          <w:sz w:val="24"/>
          <w:szCs w:val="24"/>
        </w:rPr>
        <w:t>Please include all necessary inputs for the simulation to allow other people to duplicate the job if needed.</w:t>
      </w:r>
    </w:p>
    <w:p w:rsidR="002D5DAB" w:rsidRPr="002D5DAB" w:rsidRDefault="002D5DAB" w:rsidP="002D5DAB">
      <w:pPr>
        <w:jc w:val="lowKashida"/>
        <w:rPr>
          <w:rFonts w:asciiTheme="majorBidi" w:hAnsiTheme="majorBidi" w:cstheme="majorBidi"/>
          <w:color w:val="000000"/>
          <w:sz w:val="24"/>
          <w:szCs w:val="24"/>
        </w:rPr>
      </w:pPr>
    </w:p>
    <w:p w:rsidR="002D5DAB" w:rsidRPr="002D5DAB" w:rsidRDefault="002D5DAB" w:rsidP="002D5DAB">
      <w:pPr>
        <w:pStyle w:val="ListParagraph"/>
        <w:numPr>
          <w:ilvl w:val="0"/>
          <w:numId w:val="1"/>
        </w:numPr>
        <w:jc w:val="lowKashida"/>
        <w:rPr>
          <w:rFonts w:asciiTheme="majorBidi" w:hAnsiTheme="majorBidi" w:cstheme="majorBidi"/>
          <w:color w:val="000000"/>
          <w:sz w:val="24"/>
          <w:szCs w:val="24"/>
        </w:rPr>
      </w:pPr>
      <w:r w:rsidRPr="002D5DAB">
        <w:rPr>
          <w:rFonts w:asciiTheme="majorBidi" w:hAnsiTheme="majorBidi" w:cstheme="majorBidi"/>
          <w:color w:val="000000"/>
          <w:sz w:val="24"/>
          <w:szCs w:val="24"/>
        </w:rPr>
        <w:t>There is no data related to in-situ stresses. Although, they are not in the equation but they are the boundary condition.</w:t>
      </w:r>
    </w:p>
    <w:p w:rsidR="002D5DAB" w:rsidRPr="002D5DAB" w:rsidRDefault="002D5DAB" w:rsidP="002D5DAB">
      <w:pPr>
        <w:pStyle w:val="ListParagraph"/>
        <w:rPr>
          <w:rFonts w:asciiTheme="majorBidi" w:hAnsiTheme="majorBidi" w:cstheme="majorBidi"/>
          <w:color w:val="000000"/>
          <w:sz w:val="24"/>
          <w:szCs w:val="24"/>
        </w:rPr>
      </w:pPr>
    </w:p>
    <w:p w:rsidR="002D5DAB" w:rsidRPr="00AF10EA" w:rsidRDefault="002D5DAB" w:rsidP="002D5DAB">
      <w:pPr>
        <w:pStyle w:val="ListParagraph"/>
        <w:numPr>
          <w:ilvl w:val="0"/>
          <w:numId w:val="1"/>
        </w:numPr>
        <w:jc w:val="lowKashida"/>
        <w:rPr>
          <w:rFonts w:asciiTheme="majorBidi" w:hAnsiTheme="majorBidi" w:cstheme="majorBidi"/>
          <w:color w:val="FF0000"/>
          <w:sz w:val="24"/>
          <w:szCs w:val="24"/>
        </w:rPr>
      </w:pPr>
      <w:r w:rsidRPr="00AF10EA">
        <w:rPr>
          <w:rFonts w:asciiTheme="majorBidi" w:hAnsiTheme="majorBidi" w:cstheme="majorBidi"/>
          <w:color w:val="FF0000"/>
          <w:sz w:val="24"/>
          <w:szCs w:val="24"/>
        </w:rPr>
        <w:t>More numerical simulation or case studies may be needed and a comparison with other models may be useful to show the innovation of this model.</w:t>
      </w:r>
    </w:p>
    <w:p w:rsidR="002D5DAB" w:rsidRDefault="009D1AE3" w:rsidP="009D1AE3">
      <w:pPr>
        <w:pStyle w:val="ListParagraph"/>
        <w:rPr>
          <w:rFonts w:asciiTheme="majorBidi" w:hAnsiTheme="majorBidi" w:cstheme="majorBidi"/>
          <w:color w:val="0070C0"/>
          <w:sz w:val="24"/>
          <w:szCs w:val="24"/>
        </w:rPr>
      </w:pPr>
      <w:r w:rsidRPr="009D1AE3">
        <w:rPr>
          <w:rFonts w:asciiTheme="majorBidi" w:hAnsiTheme="majorBidi" w:cstheme="majorBidi"/>
          <w:color w:val="0070C0"/>
          <w:sz w:val="24"/>
          <w:szCs w:val="24"/>
        </w:rPr>
        <w:t>How about interaction of two fractures</w:t>
      </w:r>
    </w:p>
    <w:p w:rsidR="009D1AE3" w:rsidRPr="009D1AE3" w:rsidRDefault="009D1AE3" w:rsidP="009D1AE3">
      <w:pPr>
        <w:pStyle w:val="ListParagraph"/>
        <w:rPr>
          <w:rFonts w:asciiTheme="majorBidi" w:hAnsiTheme="majorBidi" w:cstheme="majorBidi"/>
          <w:color w:val="0070C0"/>
          <w:sz w:val="24"/>
          <w:szCs w:val="24"/>
        </w:rPr>
      </w:pPr>
    </w:p>
    <w:p w:rsidR="002D5DAB" w:rsidRPr="002D5DAB" w:rsidRDefault="002D5DAB" w:rsidP="002D5DAB">
      <w:pPr>
        <w:pStyle w:val="ListParagraph"/>
        <w:numPr>
          <w:ilvl w:val="0"/>
          <w:numId w:val="1"/>
        </w:numPr>
        <w:jc w:val="lowKashida"/>
        <w:rPr>
          <w:rFonts w:asciiTheme="majorBidi" w:hAnsiTheme="majorBidi" w:cstheme="majorBidi"/>
          <w:color w:val="000000"/>
          <w:sz w:val="24"/>
          <w:szCs w:val="24"/>
        </w:rPr>
      </w:pPr>
      <w:r w:rsidRPr="002D5DAB">
        <w:rPr>
          <w:rFonts w:asciiTheme="majorBidi" w:hAnsiTheme="majorBidi" w:cstheme="majorBidi"/>
          <w:color w:val="000000"/>
          <w:sz w:val="24"/>
          <w:szCs w:val="24"/>
        </w:rPr>
        <w:t>We need more section to discuss the advantage of the model compared to other approaches.</w:t>
      </w:r>
    </w:p>
    <w:p w:rsidR="002D5DAB" w:rsidRPr="002D5DAB" w:rsidRDefault="002D5DAB" w:rsidP="002D5DAB">
      <w:pPr>
        <w:jc w:val="lowKashida"/>
        <w:rPr>
          <w:rFonts w:asciiTheme="majorBidi" w:hAnsiTheme="majorBidi" w:cstheme="majorBidi"/>
          <w:color w:val="000000"/>
          <w:sz w:val="28"/>
          <w:szCs w:val="28"/>
        </w:rPr>
      </w:pPr>
    </w:p>
    <w:p w:rsidR="002D5DAB" w:rsidRDefault="002D5DAB" w:rsidP="002D5DAB">
      <w:pPr>
        <w:jc w:val="lowKashida"/>
        <w:rPr>
          <w:rFonts w:asciiTheme="majorBidi" w:hAnsiTheme="majorBidi" w:cstheme="majorBidi"/>
          <w:color w:val="000000"/>
          <w:sz w:val="28"/>
          <w:szCs w:val="28"/>
        </w:rPr>
      </w:pPr>
    </w:p>
    <w:p w:rsidR="00AF10EA" w:rsidRDefault="00AF10EA" w:rsidP="002D5DAB">
      <w:pPr>
        <w:jc w:val="lowKashida"/>
        <w:rPr>
          <w:rFonts w:asciiTheme="majorBidi" w:hAnsiTheme="majorBidi" w:cstheme="majorBidi"/>
          <w:color w:val="000000"/>
          <w:sz w:val="28"/>
          <w:szCs w:val="28"/>
        </w:rPr>
      </w:pPr>
    </w:p>
    <w:p w:rsidR="00AF10EA" w:rsidRDefault="00AF10EA" w:rsidP="002D5DAB">
      <w:pPr>
        <w:jc w:val="lowKashida"/>
        <w:rPr>
          <w:rFonts w:asciiTheme="majorBidi" w:hAnsiTheme="majorBidi" w:cstheme="majorBidi"/>
          <w:color w:val="000000"/>
          <w:sz w:val="28"/>
          <w:szCs w:val="28"/>
        </w:rPr>
      </w:pPr>
    </w:p>
    <w:p w:rsidR="00AF10EA" w:rsidRPr="002D5DAB" w:rsidRDefault="00AF10EA" w:rsidP="002D5DAB">
      <w:pPr>
        <w:jc w:val="lowKashida"/>
        <w:rPr>
          <w:rFonts w:asciiTheme="majorBidi" w:hAnsiTheme="majorBidi" w:cstheme="majorBidi"/>
          <w:color w:val="000000"/>
          <w:sz w:val="28"/>
          <w:szCs w:val="28"/>
        </w:rPr>
      </w:pPr>
    </w:p>
    <w:p w:rsidR="002D5DAB" w:rsidRPr="002D5DAB" w:rsidRDefault="002D5DAB" w:rsidP="001D4533">
      <w:pPr>
        <w:jc w:val="both"/>
        <w:rPr>
          <w:rFonts w:asciiTheme="majorBidi" w:hAnsiTheme="majorBidi" w:cstheme="majorBidi"/>
          <w:b/>
          <w:bCs/>
          <w:color w:val="000000"/>
          <w:sz w:val="28"/>
          <w:szCs w:val="28"/>
        </w:rPr>
      </w:pPr>
      <w:r w:rsidRPr="002D5DAB">
        <w:rPr>
          <w:rFonts w:asciiTheme="majorBidi" w:hAnsiTheme="majorBidi" w:cstheme="majorBidi"/>
          <w:b/>
          <w:bCs/>
          <w:color w:val="000000"/>
          <w:sz w:val="28"/>
          <w:szCs w:val="28"/>
        </w:rPr>
        <w:br/>
      </w:r>
      <w:r w:rsidRPr="001D4533">
        <w:rPr>
          <w:rFonts w:asciiTheme="majorBidi" w:hAnsiTheme="majorBidi" w:cstheme="majorBidi"/>
          <w:b/>
          <w:bCs/>
          <w:color w:val="000000"/>
          <w:sz w:val="36"/>
          <w:szCs w:val="36"/>
        </w:rPr>
        <w:t>Reviewer #2:</w:t>
      </w:r>
      <w:r w:rsidRPr="002D5DAB">
        <w:rPr>
          <w:rFonts w:asciiTheme="majorBidi" w:hAnsiTheme="majorBidi" w:cstheme="majorBidi"/>
          <w:b/>
          <w:bCs/>
          <w:color w:val="000000"/>
          <w:sz w:val="28"/>
          <w:szCs w:val="28"/>
        </w:rPr>
        <w:t xml:space="preserve"> </w:t>
      </w:r>
    </w:p>
    <w:p w:rsidR="002D5DAB" w:rsidRPr="002D5DAB" w:rsidRDefault="002D5DAB" w:rsidP="002D5DAB">
      <w:pPr>
        <w:jc w:val="lowKashida"/>
        <w:rPr>
          <w:rFonts w:asciiTheme="majorBidi" w:hAnsiTheme="majorBidi" w:cstheme="majorBidi"/>
          <w:color w:val="000000"/>
          <w:sz w:val="28"/>
          <w:szCs w:val="28"/>
        </w:rPr>
      </w:pPr>
      <w:r w:rsidRPr="002D5DAB">
        <w:rPr>
          <w:rFonts w:asciiTheme="majorBidi" w:hAnsiTheme="majorBidi" w:cstheme="majorBidi"/>
          <w:color w:val="000000"/>
          <w:sz w:val="28"/>
          <w:szCs w:val="28"/>
        </w:rPr>
        <w:t>This paper presents a very novel approach to model the CO</w:t>
      </w:r>
      <w:r w:rsidRPr="002D5DAB">
        <w:rPr>
          <w:rFonts w:asciiTheme="majorBidi" w:hAnsiTheme="majorBidi" w:cstheme="majorBidi"/>
          <w:color w:val="000000"/>
          <w:sz w:val="28"/>
          <w:szCs w:val="28"/>
          <w:vertAlign w:val="subscript"/>
        </w:rPr>
        <w:t>2</w:t>
      </w:r>
      <w:r w:rsidRPr="002D5DAB">
        <w:rPr>
          <w:rFonts w:asciiTheme="majorBidi" w:hAnsiTheme="majorBidi" w:cstheme="majorBidi"/>
          <w:color w:val="000000"/>
          <w:sz w:val="28"/>
          <w:szCs w:val="28"/>
        </w:rPr>
        <w:t xml:space="preserve"> fracturing process. I think this topic is very new and definitely worth digging into. The authors have presented enough details about the fundamentals of the solution, and overall I think this paper is very well laid out. I have following minor suggestions for further improvement:</w:t>
      </w:r>
    </w:p>
    <w:p w:rsidR="002D5DAB" w:rsidRPr="002D5DAB" w:rsidRDefault="002D5DAB" w:rsidP="002D5DAB">
      <w:pPr>
        <w:jc w:val="lowKashida"/>
        <w:rPr>
          <w:rFonts w:asciiTheme="majorBidi" w:hAnsiTheme="majorBidi" w:cstheme="majorBidi"/>
          <w:color w:val="000000"/>
          <w:sz w:val="28"/>
          <w:szCs w:val="28"/>
        </w:rPr>
      </w:pPr>
    </w:p>
    <w:p w:rsidR="002D5DAB" w:rsidRPr="00BE4BCC" w:rsidRDefault="002D5DAB" w:rsidP="00BE4BCC">
      <w:pPr>
        <w:pStyle w:val="ListParagraph"/>
        <w:numPr>
          <w:ilvl w:val="0"/>
          <w:numId w:val="2"/>
        </w:numPr>
        <w:jc w:val="both"/>
        <w:rPr>
          <w:rFonts w:asciiTheme="majorBidi" w:hAnsiTheme="majorBidi" w:cstheme="majorBidi"/>
          <w:sz w:val="24"/>
          <w:szCs w:val="24"/>
        </w:rPr>
      </w:pPr>
      <w:r w:rsidRPr="002D5DAB">
        <w:rPr>
          <w:rFonts w:asciiTheme="majorBidi" w:hAnsiTheme="majorBidi" w:cstheme="majorBidi"/>
          <w:color w:val="000000"/>
          <w:sz w:val="24"/>
          <w:szCs w:val="24"/>
        </w:rPr>
        <w:t>One main concern is that this paper seems too mathematical. The layout of the manuscript could benefit from more description about the application of the methodology.</w:t>
      </w:r>
    </w:p>
    <w:p w:rsidR="00BE4BCC" w:rsidRPr="00BE4BCC" w:rsidRDefault="00BE4BCC" w:rsidP="00BE4BCC">
      <w:pPr>
        <w:jc w:val="both"/>
        <w:rPr>
          <w:rFonts w:asciiTheme="majorBidi" w:hAnsiTheme="majorBidi" w:cstheme="majorBidi"/>
          <w:sz w:val="24"/>
          <w:szCs w:val="24"/>
        </w:rPr>
      </w:pPr>
    </w:p>
    <w:p w:rsidR="002D5DAB" w:rsidRPr="009D1AE3" w:rsidRDefault="002D5DAB" w:rsidP="002D5DAB">
      <w:pPr>
        <w:pStyle w:val="ListParagraph"/>
        <w:numPr>
          <w:ilvl w:val="0"/>
          <w:numId w:val="2"/>
        </w:numPr>
        <w:jc w:val="both"/>
        <w:rPr>
          <w:rFonts w:asciiTheme="majorBidi" w:hAnsiTheme="majorBidi" w:cstheme="majorBidi"/>
          <w:color w:val="FF0000"/>
          <w:sz w:val="24"/>
          <w:szCs w:val="24"/>
        </w:rPr>
      </w:pPr>
      <w:r w:rsidRPr="009D1AE3">
        <w:rPr>
          <w:rFonts w:asciiTheme="majorBidi" w:hAnsiTheme="majorBidi" w:cstheme="majorBidi"/>
          <w:color w:val="FF0000"/>
          <w:sz w:val="24"/>
          <w:szCs w:val="24"/>
        </w:rPr>
        <w:t>The validation is not very clear to me. The author presented three verifications, but are they trying to prove the validity of the proposed method? Honestly I didn't recognize the method that was used for validation. Is it a well-established analytic solution, or results from well-established simulation? I would strongly recommend re-write the validation part.</w:t>
      </w:r>
    </w:p>
    <w:p w:rsidR="002D5DAB" w:rsidRPr="002D5DAB" w:rsidRDefault="002D5DAB" w:rsidP="002D5DAB">
      <w:pPr>
        <w:pStyle w:val="ListParagraph"/>
        <w:rPr>
          <w:rFonts w:asciiTheme="majorBidi" w:hAnsiTheme="majorBidi" w:cstheme="majorBidi"/>
          <w:sz w:val="24"/>
          <w:szCs w:val="24"/>
        </w:rPr>
      </w:pPr>
    </w:p>
    <w:p w:rsidR="002D5DAB" w:rsidRPr="002D5DAB" w:rsidRDefault="002D5DAB" w:rsidP="002D5DAB">
      <w:pPr>
        <w:pStyle w:val="ListParagraph"/>
        <w:numPr>
          <w:ilvl w:val="0"/>
          <w:numId w:val="2"/>
        </w:numPr>
        <w:jc w:val="both"/>
        <w:rPr>
          <w:rFonts w:asciiTheme="majorBidi" w:hAnsiTheme="majorBidi" w:cstheme="majorBidi"/>
          <w:sz w:val="24"/>
          <w:szCs w:val="24"/>
        </w:rPr>
      </w:pPr>
      <w:r w:rsidRPr="002D5DAB">
        <w:rPr>
          <w:rFonts w:asciiTheme="majorBidi" w:hAnsiTheme="majorBidi" w:cstheme="majorBidi"/>
          <w:color w:val="000000"/>
          <w:sz w:val="24"/>
          <w:szCs w:val="24"/>
        </w:rPr>
        <w:t>What is the limitation of the current method? It is not very clear to me that whether this method is application to traditional water based fracking or not. And if so, what is the advantage of the current approach?</w:t>
      </w:r>
    </w:p>
    <w:p w:rsidR="002D5DAB" w:rsidRPr="002D5DAB" w:rsidRDefault="002D5DAB" w:rsidP="002D5DAB">
      <w:pPr>
        <w:ind w:left="360"/>
        <w:jc w:val="both"/>
        <w:rPr>
          <w:rFonts w:asciiTheme="majorBidi" w:hAnsiTheme="majorBidi" w:cstheme="majorBidi"/>
          <w:sz w:val="28"/>
          <w:szCs w:val="28"/>
        </w:rPr>
      </w:pPr>
    </w:p>
    <w:p w:rsidR="002D5DAB" w:rsidRPr="002D5DAB" w:rsidRDefault="002D5DAB" w:rsidP="002D5DAB">
      <w:pPr>
        <w:jc w:val="both"/>
        <w:rPr>
          <w:rFonts w:asciiTheme="majorBidi" w:hAnsiTheme="majorBidi" w:cstheme="majorBidi"/>
          <w:color w:val="000000"/>
          <w:sz w:val="28"/>
          <w:szCs w:val="28"/>
        </w:rPr>
      </w:pPr>
      <w:r w:rsidRPr="002D5DAB">
        <w:rPr>
          <w:rFonts w:asciiTheme="majorBidi" w:hAnsiTheme="majorBidi" w:cstheme="majorBidi"/>
          <w:color w:val="000000"/>
          <w:sz w:val="28"/>
          <w:szCs w:val="28"/>
        </w:rPr>
        <w:br/>
      </w:r>
      <w:r w:rsidRPr="002D5DAB">
        <w:rPr>
          <w:rFonts w:asciiTheme="majorBidi" w:hAnsiTheme="majorBidi" w:cstheme="majorBidi"/>
          <w:color w:val="000000"/>
          <w:sz w:val="28"/>
          <w:szCs w:val="28"/>
        </w:rPr>
        <w:br/>
      </w:r>
    </w:p>
    <w:p w:rsidR="002D5DAB" w:rsidRPr="002D5DAB" w:rsidRDefault="002D5DAB" w:rsidP="002D5DAB">
      <w:pPr>
        <w:jc w:val="both"/>
        <w:rPr>
          <w:rFonts w:asciiTheme="majorBidi" w:hAnsiTheme="majorBidi" w:cstheme="majorBidi"/>
          <w:color w:val="000000"/>
          <w:sz w:val="28"/>
          <w:szCs w:val="28"/>
        </w:rPr>
      </w:pPr>
    </w:p>
    <w:p w:rsidR="002D5DAB" w:rsidRPr="002D5DAB" w:rsidRDefault="002D5DAB" w:rsidP="002D5DAB">
      <w:pPr>
        <w:jc w:val="both"/>
        <w:rPr>
          <w:rFonts w:asciiTheme="majorBidi" w:hAnsiTheme="majorBidi" w:cstheme="majorBidi"/>
          <w:color w:val="000000"/>
          <w:sz w:val="28"/>
          <w:szCs w:val="28"/>
        </w:rPr>
      </w:pPr>
    </w:p>
    <w:p w:rsidR="002D5DAB" w:rsidRPr="002D5DAB" w:rsidRDefault="002D5DAB" w:rsidP="002D5DAB">
      <w:pPr>
        <w:jc w:val="both"/>
        <w:rPr>
          <w:rFonts w:asciiTheme="majorBidi" w:hAnsiTheme="majorBidi" w:cstheme="majorBidi"/>
          <w:color w:val="000000"/>
          <w:sz w:val="28"/>
          <w:szCs w:val="28"/>
        </w:rPr>
      </w:pPr>
    </w:p>
    <w:p w:rsidR="002D5DAB" w:rsidRPr="002D5DAB" w:rsidRDefault="002D5DAB" w:rsidP="002D5DAB">
      <w:pPr>
        <w:jc w:val="both"/>
        <w:rPr>
          <w:rFonts w:asciiTheme="majorBidi" w:hAnsiTheme="majorBidi" w:cstheme="majorBidi"/>
          <w:color w:val="000000"/>
          <w:sz w:val="28"/>
          <w:szCs w:val="28"/>
        </w:rPr>
      </w:pPr>
    </w:p>
    <w:p w:rsidR="002D5DAB" w:rsidRPr="002D5DAB" w:rsidRDefault="002D5DAB" w:rsidP="002D5DAB">
      <w:pPr>
        <w:jc w:val="both"/>
        <w:rPr>
          <w:rFonts w:asciiTheme="majorBidi" w:hAnsiTheme="majorBidi" w:cstheme="majorBidi"/>
          <w:color w:val="000000"/>
          <w:sz w:val="28"/>
          <w:szCs w:val="28"/>
        </w:rPr>
      </w:pPr>
    </w:p>
    <w:p w:rsidR="002D5DAB" w:rsidRDefault="002D5DAB" w:rsidP="002D5DAB">
      <w:pPr>
        <w:jc w:val="both"/>
        <w:rPr>
          <w:rFonts w:asciiTheme="majorBidi" w:hAnsiTheme="majorBidi" w:cstheme="majorBidi"/>
          <w:color w:val="000000"/>
          <w:sz w:val="28"/>
          <w:szCs w:val="28"/>
        </w:rPr>
      </w:pPr>
    </w:p>
    <w:p w:rsidR="002D5DAB" w:rsidRDefault="002D5DAB" w:rsidP="002D5DAB">
      <w:pPr>
        <w:jc w:val="both"/>
        <w:rPr>
          <w:rFonts w:asciiTheme="majorBidi" w:hAnsiTheme="majorBidi" w:cstheme="majorBidi"/>
          <w:color w:val="000000"/>
          <w:sz w:val="28"/>
          <w:szCs w:val="28"/>
        </w:rPr>
      </w:pPr>
    </w:p>
    <w:p w:rsidR="00AF10EA" w:rsidRDefault="002D5DAB" w:rsidP="002D5DAB">
      <w:pPr>
        <w:jc w:val="both"/>
        <w:rPr>
          <w:rFonts w:asciiTheme="majorBidi" w:hAnsiTheme="majorBidi" w:cstheme="majorBidi"/>
          <w:color w:val="000000"/>
          <w:sz w:val="28"/>
          <w:szCs w:val="28"/>
        </w:rPr>
      </w:pPr>
      <w:r w:rsidRPr="002D5DAB">
        <w:rPr>
          <w:rFonts w:asciiTheme="majorBidi" w:hAnsiTheme="majorBidi" w:cstheme="majorBidi"/>
          <w:color w:val="000000"/>
          <w:sz w:val="28"/>
          <w:szCs w:val="28"/>
        </w:rPr>
        <w:lastRenderedPageBreak/>
        <w:br/>
      </w:r>
    </w:p>
    <w:p w:rsidR="002D5DAB" w:rsidRPr="002D5DAB" w:rsidRDefault="002D5DAB" w:rsidP="002D5DAB">
      <w:pPr>
        <w:jc w:val="both"/>
        <w:rPr>
          <w:rFonts w:asciiTheme="majorBidi" w:hAnsiTheme="majorBidi" w:cstheme="majorBidi"/>
          <w:b/>
          <w:bCs/>
          <w:color w:val="000000"/>
          <w:sz w:val="28"/>
          <w:szCs w:val="28"/>
        </w:rPr>
      </w:pPr>
      <w:r w:rsidRPr="002D5DAB">
        <w:rPr>
          <w:rFonts w:asciiTheme="majorBidi" w:hAnsiTheme="majorBidi" w:cstheme="majorBidi"/>
          <w:color w:val="000000"/>
          <w:sz w:val="28"/>
          <w:szCs w:val="28"/>
        </w:rPr>
        <w:br/>
      </w:r>
      <w:r w:rsidRPr="001D4533">
        <w:rPr>
          <w:rFonts w:asciiTheme="majorBidi" w:hAnsiTheme="majorBidi" w:cstheme="majorBidi"/>
          <w:b/>
          <w:bCs/>
          <w:color w:val="000000"/>
          <w:sz w:val="36"/>
          <w:szCs w:val="36"/>
        </w:rPr>
        <w:t>Reviewer #3:</w:t>
      </w:r>
      <w:r w:rsidRPr="002D5DAB">
        <w:rPr>
          <w:rFonts w:asciiTheme="majorBidi" w:hAnsiTheme="majorBidi" w:cstheme="majorBidi"/>
          <w:b/>
          <w:bCs/>
          <w:color w:val="000000"/>
          <w:sz w:val="28"/>
          <w:szCs w:val="28"/>
        </w:rPr>
        <w:t xml:space="preserve"> </w:t>
      </w:r>
    </w:p>
    <w:p w:rsidR="002D5DAB" w:rsidRDefault="002D5DAB" w:rsidP="002D5DAB">
      <w:pPr>
        <w:jc w:val="both"/>
        <w:rPr>
          <w:rFonts w:asciiTheme="majorBidi" w:hAnsiTheme="majorBidi" w:cstheme="majorBidi"/>
          <w:color w:val="000000"/>
          <w:sz w:val="28"/>
          <w:szCs w:val="28"/>
        </w:rPr>
      </w:pPr>
      <w:r w:rsidRPr="002D5DAB">
        <w:rPr>
          <w:rFonts w:asciiTheme="majorBidi" w:hAnsiTheme="majorBidi" w:cstheme="majorBidi"/>
          <w:color w:val="000000"/>
          <w:sz w:val="28"/>
          <w:szCs w:val="28"/>
        </w:rPr>
        <w:t>The paper tries to use phase field method to model CO</w:t>
      </w:r>
      <w:r w:rsidRPr="002D5DAB">
        <w:rPr>
          <w:rFonts w:asciiTheme="majorBidi" w:hAnsiTheme="majorBidi" w:cstheme="majorBidi"/>
          <w:color w:val="000000"/>
          <w:sz w:val="28"/>
          <w:szCs w:val="28"/>
          <w:vertAlign w:val="subscript"/>
        </w:rPr>
        <w:t>2</w:t>
      </w:r>
      <w:r w:rsidRPr="002D5DAB">
        <w:rPr>
          <w:rFonts w:asciiTheme="majorBidi" w:hAnsiTheme="majorBidi" w:cstheme="majorBidi"/>
          <w:color w:val="000000"/>
          <w:sz w:val="28"/>
          <w:szCs w:val="28"/>
        </w:rPr>
        <w:t xml:space="preserve"> fracturing. Some assumptions used in governing equations are not supported with the theory of poroelasticity. Hydraulic fracturing or CO</w:t>
      </w:r>
      <w:r w:rsidRPr="002D5DAB">
        <w:rPr>
          <w:rFonts w:asciiTheme="majorBidi" w:hAnsiTheme="majorBidi" w:cstheme="majorBidi"/>
          <w:color w:val="000000"/>
          <w:sz w:val="28"/>
          <w:szCs w:val="28"/>
          <w:vertAlign w:val="subscript"/>
        </w:rPr>
        <w:t>2</w:t>
      </w:r>
      <w:r w:rsidRPr="002D5DAB">
        <w:rPr>
          <w:rFonts w:asciiTheme="majorBidi" w:hAnsiTheme="majorBidi" w:cstheme="majorBidi"/>
          <w:color w:val="000000"/>
          <w:sz w:val="28"/>
          <w:szCs w:val="28"/>
        </w:rPr>
        <w:t xml:space="preserve"> fracturing involves strongly coupled processes. But the authors verify their model through non-coupled examples. The coupled behaviors about pressure and aperture evolutions are not demonstrated. This makes the correctness of the model in doubt. I recommend resubmission of the paper after the model is correctly verified through asymptotic analytical solutions for hydraulic fracturing. Without correctly verifying the coupled model, I cannot recommend the acceptance of it. The followings are a few comments:</w:t>
      </w:r>
    </w:p>
    <w:p w:rsidR="002D5DAB" w:rsidRDefault="002D5DAB" w:rsidP="00AF10EA">
      <w:pPr>
        <w:pStyle w:val="ListParagraph"/>
        <w:numPr>
          <w:ilvl w:val="0"/>
          <w:numId w:val="4"/>
        </w:numPr>
        <w:jc w:val="both"/>
        <w:rPr>
          <w:rFonts w:asciiTheme="majorBidi" w:hAnsiTheme="majorBidi" w:cstheme="majorBidi"/>
          <w:color w:val="000000"/>
          <w:sz w:val="24"/>
          <w:szCs w:val="24"/>
        </w:rPr>
      </w:pPr>
      <w:r w:rsidRPr="00AF10EA">
        <w:rPr>
          <w:rFonts w:asciiTheme="majorBidi" w:hAnsiTheme="majorBidi" w:cstheme="majorBidi"/>
          <w:color w:val="000000"/>
          <w:sz w:val="24"/>
          <w:szCs w:val="24"/>
        </w:rPr>
        <w:t xml:space="preserve">The authors used a phase field depended permeability in their study. The permeability should be determined by the opening or close of fractures. Why could a damage variable be used to determine permeability? The phase field value is distributed over a range, however, a facture creates jump in pressure and displacement. Why could a continuous variable be use to represent discontinuous behaviors, especially for permeability? </w:t>
      </w:r>
    </w:p>
    <w:p w:rsidR="00BE4BCC" w:rsidRPr="00BE4BCC" w:rsidRDefault="00BE4BCC" w:rsidP="00BE4BCC">
      <w:pPr>
        <w:pStyle w:val="ListParagraph"/>
        <w:rPr>
          <w:rFonts w:asciiTheme="majorBidi" w:hAnsiTheme="majorBidi" w:cstheme="majorBidi"/>
          <w:color w:val="0070C0"/>
          <w:sz w:val="24"/>
          <w:szCs w:val="24"/>
        </w:rPr>
      </w:pPr>
      <w:r w:rsidRPr="00BE4BCC">
        <w:rPr>
          <w:rFonts w:asciiTheme="majorBidi" w:hAnsiTheme="majorBidi" w:cstheme="majorBidi"/>
          <w:color w:val="0070C0"/>
          <w:sz w:val="24"/>
          <w:szCs w:val="24"/>
        </w:rPr>
        <w:t xml:space="preserve">A </w:t>
      </w:r>
      <w:r>
        <w:rPr>
          <w:rFonts w:asciiTheme="majorBidi" w:hAnsiTheme="majorBidi" w:cstheme="majorBidi"/>
          <w:color w:val="0070C0"/>
          <w:sz w:val="24"/>
          <w:szCs w:val="24"/>
        </w:rPr>
        <w:t>basic question about phase field</w:t>
      </w:r>
    </w:p>
    <w:p w:rsidR="00AF10EA" w:rsidRPr="00AF10EA" w:rsidRDefault="00AF10EA" w:rsidP="00AF10EA">
      <w:pPr>
        <w:jc w:val="both"/>
        <w:rPr>
          <w:rFonts w:asciiTheme="majorBidi" w:hAnsiTheme="majorBidi" w:cstheme="majorBidi"/>
          <w:color w:val="000000"/>
          <w:sz w:val="24"/>
          <w:szCs w:val="24"/>
        </w:rPr>
      </w:pPr>
    </w:p>
    <w:p w:rsidR="002D5DAB" w:rsidRDefault="002D5DAB" w:rsidP="00AF10EA">
      <w:pPr>
        <w:pStyle w:val="ListParagraph"/>
        <w:numPr>
          <w:ilvl w:val="0"/>
          <w:numId w:val="4"/>
        </w:numPr>
        <w:jc w:val="both"/>
        <w:rPr>
          <w:rFonts w:asciiTheme="majorBidi" w:hAnsiTheme="majorBidi" w:cstheme="majorBidi"/>
          <w:color w:val="FF0000"/>
          <w:sz w:val="24"/>
          <w:szCs w:val="24"/>
        </w:rPr>
      </w:pPr>
      <w:r w:rsidRPr="00AF10EA">
        <w:rPr>
          <w:rFonts w:asciiTheme="majorBidi" w:hAnsiTheme="majorBidi" w:cstheme="majorBidi"/>
          <w:color w:val="FF0000"/>
          <w:sz w:val="24"/>
          <w:szCs w:val="24"/>
        </w:rPr>
        <w:t xml:space="preserve">Eq. 10 is not </w:t>
      </w:r>
      <w:r w:rsidR="00AF10EA" w:rsidRPr="00AF10EA">
        <w:rPr>
          <w:rFonts w:asciiTheme="majorBidi" w:hAnsiTheme="majorBidi" w:cstheme="majorBidi"/>
          <w:color w:val="FF0000"/>
          <w:sz w:val="24"/>
          <w:szCs w:val="24"/>
        </w:rPr>
        <w:t>correct;</w:t>
      </w:r>
      <w:r w:rsidRPr="00AF10EA">
        <w:rPr>
          <w:rFonts w:asciiTheme="majorBidi" w:hAnsiTheme="majorBidi" w:cstheme="majorBidi"/>
          <w:color w:val="FF0000"/>
          <w:sz w:val="24"/>
          <w:szCs w:val="24"/>
        </w:rPr>
        <w:t xml:space="preserve"> which casts doubt on the whole sequentially coupled process. The treatment of porosity in Eq. 10 conflicts with the theory of poroelasticity. Change of porosity is not equal to the change of volumetric strain, not even in an approximate manner. </w:t>
      </w:r>
    </w:p>
    <w:p w:rsidR="00082A3E" w:rsidRPr="00082A3E" w:rsidRDefault="00082A3E" w:rsidP="00082A3E">
      <w:pPr>
        <w:pStyle w:val="ListParagraph"/>
        <w:rPr>
          <w:rFonts w:asciiTheme="majorBidi" w:hAnsiTheme="majorBidi" w:cstheme="majorBidi"/>
          <w:color w:val="FF0000"/>
          <w:sz w:val="24"/>
          <w:szCs w:val="24"/>
        </w:rPr>
      </w:pPr>
    </w:p>
    <w:p w:rsidR="00082A3E" w:rsidRPr="00082A3E" w:rsidRDefault="00082A3E" w:rsidP="00082A3E">
      <w:pPr>
        <w:pStyle w:val="ListParagraph"/>
        <w:rPr>
          <w:rFonts w:asciiTheme="majorBidi" w:hAnsiTheme="majorBidi" w:cstheme="majorBidi"/>
          <w:color w:val="0070C0"/>
          <w:sz w:val="24"/>
          <w:szCs w:val="24"/>
        </w:rPr>
      </w:pPr>
      <w:r w:rsidRPr="00082A3E">
        <w:rPr>
          <w:rFonts w:asciiTheme="majorBidi" w:hAnsiTheme="majorBidi" w:cstheme="majorBidi"/>
          <w:color w:val="0070C0"/>
          <w:sz w:val="24"/>
          <w:szCs w:val="24"/>
        </w:rPr>
        <w:t>Sheng 2012</w:t>
      </w:r>
      <w:r w:rsidR="00114F06">
        <w:rPr>
          <w:rFonts w:asciiTheme="majorBidi" w:hAnsiTheme="majorBidi" w:cstheme="majorBidi"/>
          <w:color w:val="0070C0"/>
          <w:sz w:val="24"/>
          <w:szCs w:val="24"/>
        </w:rPr>
        <w:t xml:space="preserve">, but there is no other </w:t>
      </w:r>
      <w:r w:rsidR="005E0FA4">
        <w:rPr>
          <w:rFonts w:asciiTheme="majorBidi" w:hAnsiTheme="majorBidi" w:cstheme="majorBidi"/>
          <w:color w:val="0070C0"/>
          <w:sz w:val="24"/>
          <w:szCs w:val="24"/>
        </w:rPr>
        <w:t>reference</w:t>
      </w:r>
      <w:r w:rsidR="00114F06">
        <w:rPr>
          <w:rFonts w:asciiTheme="majorBidi" w:hAnsiTheme="majorBidi" w:cstheme="majorBidi"/>
          <w:color w:val="0070C0"/>
          <w:sz w:val="24"/>
          <w:szCs w:val="24"/>
        </w:rPr>
        <w:t>!</w:t>
      </w:r>
    </w:p>
    <w:p w:rsidR="00AF10EA" w:rsidRPr="00AF10EA" w:rsidRDefault="00AF10EA" w:rsidP="00AF10EA">
      <w:pPr>
        <w:pStyle w:val="ListParagraph"/>
        <w:rPr>
          <w:rFonts w:asciiTheme="majorBidi" w:hAnsiTheme="majorBidi" w:cstheme="majorBidi"/>
          <w:color w:val="000000"/>
          <w:sz w:val="24"/>
          <w:szCs w:val="24"/>
        </w:rPr>
      </w:pPr>
    </w:p>
    <w:p w:rsidR="002D5DAB" w:rsidRDefault="002D5DAB" w:rsidP="00AF10EA">
      <w:pPr>
        <w:pStyle w:val="ListParagraph"/>
        <w:numPr>
          <w:ilvl w:val="0"/>
          <w:numId w:val="4"/>
        </w:numPr>
        <w:jc w:val="both"/>
        <w:rPr>
          <w:rFonts w:asciiTheme="majorBidi" w:hAnsiTheme="majorBidi" w:cstheme="majorBidi"/>
          <w:color w:val="000000"/>
          <w:sz w:val="24"/>
          <w:szCs w:val="24"/>
        </w:rPr>
      </w:pPr>
      <w:r w:rsidRPr="00AF10EA">
        <w:rPr>
          <w:rFonts w:asciiTheme="majorBidi" w:hAnsiTheme="majorBidi" w:cstheme="majorBidi"/>
          <w:color w:val="000000"/>
          <w:sz w:val="24"/>
          <w:szCs w:val="24"/>
        </w:rPr>
        <w:t>Could the authors give the spatial and temporal discretization in appendix? Since the weak form is given already, spatial discretization is only one step away. I doubt the spatial discretization for a poroelastic medium could be derived from Eq. B1b or Eq. B2b. Though it is possible that the poroelastic model is ready for use in FEniCS package, the authors are suggested to provide the completely discretized formulations for the benefit of readers.</w:t>
      </w:r>
    </w:p>
    <w:p w:rsidR="00AF10EA" w:rsidRPr="00BE4BCC" w:rsidRDefault="00BE4BCC" w:rsidP="00BE4BCC">
      <w:pPr>
        <w:pStyle w:val="ListParagraph"/>
        <w:rPr>
          <w:rFonts w:asciiTheme="majorBidi" w:hAnsiTheme="majorBidi" w:cstheme="majorBidi"/>
          <w:color w:val="0070C0"/>
          <w:sz w:val="24"/>
          <w:szCs w:val="24"/>
        </w:rPr>
      </w:pPr>
      <w:r w:rsidRPr="00BE4BCC">
        <w:rPr>
          <w:rFonts w:asciiTheme="majorBidi" w:hAnsiTheme="majorBidi" w:cstheme="majorBidi"/>
          <w:color w:val="0070C0"/>
          <w:sz w:val="24"/>
          <w:szCs w:val="24"/>
        </w:rPr>
        <w:t>Yep</w:t>
      </w:r>
    </w:p>
    <w:p w:rsidR="00AF10EA" w:rsidRDefault="002D5DAB" w:rsidP="00AF10EA">
      <w:pPr>
        <w:pStyle w:val="ListParagraph"/>
        <w:numPr>
          <w:ilvl w:val="0"/>
          <w:numId w:val="4"/>
        </w:numPr>
        <w:jc w:val="both"/>
        <w:rPr>
          <w:rFonts w:asciiTheme="majorBidi" w:hAnsiTheme="majorBidi" w:cstheme="majorBidi"/>
          <w:color w:val="FF0000"/>
          <w:sz w:val="24"/>
          <w:szCs w:val="24"/>
        </w:rPr>
      </w:pPr>
      <w:r w:rsidRPr="00AF10EA">
        <w:rPr>
          <w:rFonts w:asciiTheme="majorBidi" w:hAnsiTheme="majorBidi" w:cstheme="majorBidi"/>
          <w:color w:val="FF0000"/>
          <w:sz w:val="24"/>
          <w:szCs w:val="24"/>
        </w:rPr>
        <w:t>Fully coupled examples are needed to verify the model. Correctly verifying a tensile test and the pressurization of a fracture do not indicate the model can correctly simulate hydraulic fracturing or CO</w:t>
      </w:r>
      <w:r w:rsidRPr="00082A3E">
        <w:rPr>
          <w:rFonts w:asciiTheme="majorBidi" w:hAnsiTheme="majorBidi" w:cstheme="majorBidi"/>
          <w:color w:val="FF0000"/>
          <w:sz w:val="24"/>
          <w:szCs w:val="24"/>
          <w:vertAlign w:val="subscript"/>
        </w:rPr>
        <w:t>2</w:t>
      </w:r>
      <w:r w:rsidRPr="00AF10EA">
        <w:rPr>
          <w:rFonts w:asciiTheme="majorBidi" w:hAnsiTheme="majorBidi" w:cstheme="majorBidi"/>
          <w:color w:val="FF0000"/>
          <w:sz w:val="24"/>
          <w:szCs w:val="24"/>
        </w:rPr>
        <w:t xml:space="preserve"> fracturing. The verification about pressurizing a bore hole is not a good example to show poroelastic responses. Actually, no typical poroelastic responses are shown in the example. Mandel's problem is suggested.</w:t>
      </w:r>
    </w:p>
    <w:p w:rsidR="00BE4BCC" w:rsidRPr="00BE4BCC" w:rsidRDefault="00BE4BCC" w:rsidP="00BE4BCC">
      <w:pPr>
        <w:pStyle w:val="ListParagraph"/>
        <w:rPr>
          <w:rFonts w:asciiTheme="majorBidi" w:hAnsiTheme="majorBidi" w:cstheme="majorBidi"/>
          <w:color w:val="0070C0"/>
          <w:sz w:val="24"/>
          <w:szCs w:val="24"/>
        </w:rPr>
      </w:pPr>
      <w:r w:rsidRPr="00BE4BCC">
        <w:rPr>
          <w:rFonts w:asciiTheme="majorBidi" w:hAnsiTheme="majorBidi" w:cstheme="majorBidi"/>
          <w:color w:val="0070C0"/>
          <w:sz w:val="24"/>
          <w:szCs w:val="24"/>
        </w:rPr>
        <w:t>We have done it in appendix</w:t>
      </w:r>
    </w:p>
    <w:p w:rsidR="00AF10EA" w:rsidRPr="00AF10EA" w:rsidRDefault="00AF10EA" w:rsidP="00AF10EA">
      <w:pPr>
        <w:jc w:val="both"/>
        <w:rPr>
          <w:rFonts w:asciiTheme="majorBidi" w:hAnsiTheme="majorBidi" w:cstheme="majorBidi"/>
          <w:color w:val="000000"/>
          <w:sz w:val="24"/>
          <w:szCs w:val="24"/>
        </w:rPr>
      </w:pPr>
    </w:p>
    <w:p w:rsidR="00AF10EA" w:rsidRDefault="002D5DAB" w:rsidP="00AF10EA">
      <w:pPr>
        <w:pStyle w:val="ListParagraph"/>
        <w:numPr>
          <w:ilvl w:val="0"/>
          <w:numId w:val="4"/>
        </w:numPr>
        <w:jc w:val="both"/>
        <w:rPr>
          <w:rFonts w:asciiTheme="majorBidi" w:hAnsiTheme="majorBidi" w:cstheme="majorBidi"/>
          <w:color w:val="000000"/>
          <w:sz w:val="24"/>
          <w:szCs w:val="24"/>
        </w:rPr>
      </w:pPr>
      <w:r w:rsidRPr="00AF10EA">
        <w:rPr>
          <w:rFonts w:asciiTheme="majorBidi" w:hAnsiTheme="majorBidi" w:cstheme="majorBidi"/>
          <w:color w:val="000000"/>
          <w:sz w:val="24"/>
          <w:szCs w:val="24"/>
        </w:rPr>
        <w:t>Please briefly explain the AT1 and AT2 model.</w:t>
      </w:r>
    </w:p>
    <w:p w:rsidR="005E0FA4" w:rsidRPr="005E0FA4" w:rsidRDefault="005E0FA4" w:rsidP="005E0FA4">
      <w:pPr>
        <w:pStyle w:val="ListParagraph"/>
        <w:rPr>
          <w:rFonts w:asciiTheme="majorBidi" w:hAnsiTheme="majorBidi" w:cstheme="majorBidi"/>
          <w:color w:val="000000"/>
          <w:sz w:val="24"/>
          <w:szCs w:val="24"/>
        </w:rPr>
      </w:pPr>
    </w:p>
    <w:p w:rsidR="005E0FA4" w:rsidRPr="005E0FA4" w:rsidRDefault="005E0FA4" w:rsidP="005E0FA4">
      <w:pPr>
        <w:pStyle w:val="ListParagraph"/>
        <w:rPr>
          <w:rFonts w:asciiTheme="majorBidi" w:hAnsiTheme="majorBidi" w:cstheme="majorBidi"/>
          <w:color w:val="0070C0"/>
          <w:sz w:val="24"/>
          <w:szCs w:val="24"/>
        </w:rPr>
      </w:pPr>
      <w:r w:rsidRPr="005E0FA4">
        <w:rPr>
          <w:rFonts w:asciiTheme="majorBidi" w:hAnsiTheme="majorBidi" w:cstheme="majorBidi"/>
          <w:color w:val="0070C0"/>
          <w:sz w:val="24"/>
          <w:szCs w:val="24"/>
        </w:rPr>
        <w:t>Bourdin 2018</w:t>
      </w:r>
    </w:p>
    <w:p w:rsidR="00AF10EA" w:rsidRPr="00AF10EA" w:rsidRDefault="00AF10EA" w:rsidP="00AF10EA">
      <w:pPr>
        <w:jc w:val="both"/>
        <w:rPr>
          <w:rFonts w:asciiTheme="majorBidi" w:hAnsiTheme="majorBidi" w:cstheme="majorBidi"/>
          <w:color w:val="000000"/>
          <w:sz w:val="24"/>
          <w:szCs w:val="24"/>
        </w:rPr>
      </w:pPr>
    </w:p>
    <w:p w:rsidR="00BE4BCC" w:rsidRPr="00BE4BCC" w:rsidRDefault="002D5DAB" w:rsidP="00AF10EA">
      <w:pPr>
        <w:pStyle w:val="ListParagraph"/>
        <w:numPr>
          <w:ilvl w:val="0"/>
          <w:numId w:val="4"/>
        </w:numPr>
        <w:jc w:val="both"/>
        <w:rPr>
          <w:rFonts w:asciiTheme="majorBidi" w:hAnsiTheme="majorBidi" w:cstheme="majorBidi"/>
          <w:color w:val="000000"/>
          <w:sz w:val="28"/>
          <w:szCs w:val="28"/>
        </w:rPr>
      </w:pPr>
      <w:r w:rsidRPr="00AF10EA">
        <w:rPr>
          <w:rFonts w:asciiTheme="majorBidi" w:hAnsiTheme="majorBidi" w:cstheme="majorBidi"/>
          <w:color w:val="000000"/>
          <w:sz w:val="24"/>
          <w:szCs w:val="24"/>
        </w:rPr>
        <w:t xml:space="preserve">line 1-2 Page 1 Are you sure shale or mudstone is the most common sedimentary rock? </w:t>
      </w:r>
    </w:p>
    <w:p w:rsidR="00AF10EA" w:rsidRPr="00AF10EA" w:rsidRDefault="00BE4BCC" w:rsidP="00BE4BCC">
      <w:pPr>
        <w:pStyle w:val="ListParagraph"/>
        <w:rPr>
          <w:rFonts w:asciiTheme="majorBidi" w:hAnsiTheme="majorBidi" w:cstheme="majorBidi"/>
          <w:color w:val="000000"/>
          <w:sz w:val="28"/>
          <w:szCs w:val="28"/>
        </w:rPr>
      </w:pPr>
      <w:r w:rsidRPr="00BE4BCC">
        <w:rPr>
          <w:rFonts w:asciiTheme="majorBidi" w:hAnsiTheme="majorBidi" w:cstheme="majorBidi"/>
          <w:color w:val="0070C0"/>
          <w:sz w:val="24"/>
          <w:szCs w:val="24"/>
        </w:rPr>
        <w:t>We can edit it</w:t>
      </w:r>
      <w:r w:rsidR="002D5DAB" w:rsidRPr="00AF10EA">
        <w:rPr>
          <w:rFonts w:asciiTheme="majorBidi" w:hAnsiTheme="majorBidi" w:cstheme="majorBidi"/>
          <w:color w:val="000000"/>
          <w:sz w:val="28"/>
          <w:szCs w:val="28"/>
        </w:rPr>
        <w:br/>
      </w:r>
      <w:r w:rsidR="002D5DAB" w:rsidRPr="00AF10EA">
        <w:rPr>
          <w:rFonts w:asciiTheme="majorBidi" w:hAnsiTheme="majorBidi" w:cstheme="majorBidi"/>
          <w:color w:val="000000"/>
          <w:sz w:val="28"/>
          <w:szCs w:val="28"/>
        </w:rPr>
        <w:br/>
      </w:r>
      <w:r w:rsidR="002D5DAB" w:rsidRPr="00AF10EA">
        <w:rPr>
          <w:rFonts w:asciiTheme="majorBidi" w:hAnsiTheme="majorBidi" w:cstheme="majorBidi"/>
          <w:color w:val="000000"/>
          <w:sz w:val="28"/>
          <w:szCs w:val="28"/>
        </w:rPr>
        <w:br/>
      </w:r>
    </w:p>
    <w:p w:rsidR="00AF10EA" w:rsidRPr="001D4533" w:rsidRDefault="002D5DAB" w:rsidP="002D5DAB">
      <w:pPr>
        <w:jc w:val="both"/>
        <w:rPr>
          <w:rFonts w:asciiTheme="majorBidi" w:hAnsiTheme="majorBidi" w:cstheme="majorBidi"/>
          <w:b/>
          <w:bCs/>
          <w:color w:val="000000"/>
          <w:sz w:val="36"/>
          <w:szCs w:val="36"/>
        </w:rPr>
      </w:pPr>
      <w:r w:rsidRPr="001D4533">
        <w:rPr>
          <w:rFonts w:asciiTheme="majorBidi" w:hAnsiTheme="majorBidi" w:cstheme="majorBidi"/>
          <w:b/>
          <w:bCs/>
          <w:color w:val="000000"/>
          <w:sz w:val="36"/>
          <w:szCs w:val="36"/>
        </w:rPr>
        <w:t>Reviewer #4:</w:t>
      </w:r>
    </w:p>
    <w:p w:rsidR="00AE204F" w:rsidRDefault="002D5DAB" w:rsidP="00AE204F">
      <w:pPr>
        <w:jc w:val="both"/>
        <w:rPr>
          <w:rFonts w:asciiTheme="majorBidi" w:hAnsiTheme="majorBidi" w:cstheme="majorBidi"/>
          <w:color w:val="000000"/>
          <w:sz w:val="28"/>
          <w:szCs w:val="28"/>
        </w:rPr>
      </w:pPr>
      <w:r w:rsidRPr="002D5DAB">
        <w:rPr>
          <w:rFonts w:asciiTheme="majorBidi" w:hAnsiTheme="majorBidi" w:cstheme="majorBidi"/>
          <w:color w:val="000000"/>
          <w:sz w:val="28"/>
          <w:szCs w:val="28"/>
        </w:rPr>
        <w:t xml:space="preserve"> The authors have proposed a model for CO</w:t>
      </w:r>
      <w:r w:rsidRPr="00AE204F">
        <w:rPr>
          <w:rFonts w:asciiTheme="majorBidi" w:hAnsiTheme="majorBidi" w:cstheme="majorBidi"/>
          <w:color w:val="000000"/>
          <w:sz w:val="28"/>
          <w:szCs w:val="28"/>
          <w:vertAlign w:val="subscript"/>
        </w:rPr>
        <w:t>2</w:t>
      </w:r>
      <w:r w:rsidRPr="002D5DAB">
        <w:rPr>
          <w:rFonts w:asciiTheme="majorBidi" w:hAnsiTheme="majorBidi" w:cstheme="majorBidi"/>
          <w:color w:val="000000"/>
          <w:sz w:val="28"/>
          <w:szCs w:val="28"/>
        </w:rPr>
        <w:t xml:space="preserve"> flow and fracturing in shale media. The manuscript has a good order, but needs revision to satisfy publication quality.</w:t>
      </w:r>
      <w:r w:rsidR="00AF10EA">
        <w:rPr>
          <w:rFonts w:asciiTheme="majorBidi" w:hAnsiTheme="majorBidi" w:cstheme="majorBidi"/>
          <w:color w:val="000000"/>
          <w:sz w:val="28"/>
          <w:szCs w:val="28"/>
        </w:rPr>
        <w:t xml:space="preserve"> </w:t>
      </w:r>
    </w:p>
    <w:p w:rsidR="00AE204F" w:rsidRPr="00AE204F" w:rsidRDefault="00AE204F" w:rsidP="00AF10EA">
      <w:pPr>
        <w:jc w:val="both"/>
        <w:rPr>
          <w:rFonts w:asciiTheme="majorBidi" w:hAnsiTheme="majorBidi" w:cstheme="majorBidi"/>
          <w:color w:val="000000"/>
          <w:sz w:val="24"/>
          <w:szCs w:val="24"/>
        </w:rPr>
      </w:pPr>
    </w:p>
    <w:p w:rsidR="00AF10EA" w:rsidRPr="00706F28" w:rsidRDefault="00AE204F" w:rsidP="00AE204F">
      <w:pPr>
        <w:pStyle w:val="ListParagraph"/>
        <w:numPr>
          <w:ilvl w:val="0"/>
          <w:numId w:val="3"/>
        </w:numPr>
        <w:jc w:val="both"/>
        <w:rPr>
          <w:rFonts w:asciiTheme="majorBidi" w:hAnsiTheme="majorBidi" w:cstheme="majorBidi"/>
          <w:color w:val="FF0000"/>
          <w:sz w:val="24"/>
          <w:szCs w:val="24"/>
        </w:rPr>
      </w:pPr>
      <w:r w:rsidRPr="00706F28">
        <w:rPr>
          <w:rFonts w:asciiTheme="majorBidi" w:hAnsiTheme="majorBidi" w:cstheme="majorBidi"/>
          <w:color w:val="FF0000"/>
          <w:sz w:val="24"/>
          <w:szCs w:val="24"/>
        </w:rPr>
        <w:t xml:space="preserve">Gas flow in shale is one of the most challenging topics and has been widely investigated. </w:t>
      </w:r>
      <w:r w:rsidR="002D5DAB" w:rsidRPr="00706F28">
        <w:rPr>
          <w:rFonts w:asciiTheme="majorBidi" w:hAnsiTheme="majorBidi" w:cstheme="majorBidi"/>
          <w:color w:val="FF0000"/>
          <w:sz w:val="24"/>
          <w:szCs w:val="24"/>
        </w:rPr>
        <w:t xml:space="preserve">The authors have used a relatively simple model for calculation of gas flow and permeability in shale media. A good model will capture important phenomena like Knudsen Diffusion and adsorption effect in shale rock media. </w:t>
      </w:r>
      <w:r w:rsidR="002D5DAB" w:rsidRPr="00BE4BCC">
        <w:rPr>
          <w:rFonts w:asciiTheme="majorBidi" w:hAnsiTheme="majorBidi" w:cstheme="majorBidi"/>
          <w:i/>
          <w:iCs/>
          <w:color w:val="FF0000"/>
          <w:sz w:val="24"/>
          <w:szCs w:val="24"/>
        </w:rPr>
        <w:t>Please modify this part of your model by providing a more holistic and detailed explanation</w:t>
      </w:r>
      <w:r w:rsidR="002D5DAB" w:rsidRPr="00706F28">
        <w:rPr>
          <w:rFonts w:asciiTheme="majorBidi" w:hAnsiTheme="majorBidi" w:cstheme="majorBidi"/>
          <w:color w:val="FF0000"/>
          <w:sz w:val="24"/>
          <w:szCs w:val="24"/>
        </w:rPr>
        <w:t xml:space="preserve">. </w:t>
      </w:r>
    </w:p>
    <w:p w:rsidR="00AF10EA" w:rsidRPr="00AF10EA" w:rsidRDefault="00AF10EA" w:rsidP="00AF10EA">
      <w:pPr>
        <w:jc w:val="both"/>
        <w:rPr>
          <w:rFonts w:asciiTheme="majorBidi" w:hAnsiTheme="majorBidi" w:cstheme="majorBidi"/>
          <w:color w:val="000000"/>
          <w:sz w:val="24"/>
          <w:szCs w:val="24"/>
        </w:rPr>
      </w:pPr>
    </w:p>
    <w:p w:rsidR="002D5DAB" w:rsidRPr="00AF10EA" w:rsidRDefault="002D5DAB" w:rsidP="00AF10EA">
      <w:pPr>
        <w:pStyle w:val="ListParagraph"/>
        <w:numPr>
          <w:ilvl w:val="0"/>
          <w:numId w:val="3"/>
        </w:numPr>
        <w:jc w:val="both"/>
        <w:rPr>
          <w:rFonts w:asciiTheme="majorBidi" w:hAnsiTheme="majorBidi" w:cstheme="majorBidi"/>
          <w:color w:val="000000"/>
          <w:sz w:val="28"/>
          <w:szCs w:val="28"/>
        </w:rPr>
      </w:pPr>
      <w:r w:rsidRPr="00AF10EA">
        <w:rPr>
          <w:rFonts w:asciiTheme="majorBidi" w:hAnsiTheme="majorBidi" w:cstheme="majorBidi"/>
          <w:color w:val="000000"/>
          <w:sz w:val="24"/>
          <w:szCs w:val="24"/>
        </w:rPr>
        <w:t>Please refer to series of papers by Javadpour et al. Also see: Seyyed A. Hosseini et al. "Novel Analytical Core-Sample Analysis Indicates Higher Gas Content in Shale-Gas Reservoirs" SPE Journal 2015.</w:t>
      </w:r>
    </w:p>
    <w:p w:rsidR="00CE5AE1" w:rsidRDefault="002D5DAB" w:rsidP="002D5DAB">
      <w:pPr>
        <w:jc w:val="both"/>
        <w:rPr>
          <w:rFonts w:asciiTheme="majorBidi" w:hAnsiTheme="majorBidi" w:cstheme="majorBidi"/>
          <w:sz w:val="28"/>
          <w:szCs w:val="28"/>
        </w:rPr>
      </w:pPr>
      <w:r w:rsidRPr="002D5DAB">
        <w:rPr>
          <w:rFonts w:asciiTheme="majorBidi" w:hAnsiTheme="majorBidi" w:cstheme="majorBidi"/>
          <w:color w:val="000000"/>
          <w:sz w:val="28"/>
          <w:szCs w:val="28"/>
        </w:rPr>
        <w:br/>
      </w:r>
      <w:r w:rsidRPr="002D5DAB">
        <w:rPr>
          <w:rFonts w:asciiTheme="majorBidi" w:hAnsiTheme="majorBidi" w:cstheme="majorBidi"/>
          <w:color w:val="000000"/>
          <w:sz w:val="28"/>
          <w:szCs w:val="28"/>
        </w:rPr>
        <w:br/>
      </w:r>
    </w:p>
    <w:p w:rsidR="00636F4F" w:rsidRDefault="00636F4F" w:rsidP="002D5DAB">
      <w:pPr>
        <w:jc w:val="both"/>
        <w:rPr>
          <w:rFonts w:asciiTheme="majorBidi" w:hAnsiTheme="majorBidi" w:cstheme="majorBidi"/>
          <w:sz w:val="28"/>
          <w:szCs w:val="28"/>
        </w:rPr>
      </w:pPr>
    </w:p>
    <w:p w:rsidR="00636F4F" w:rsidRDefault="00636F4F" w:rsidP="002D5DAB">
      <w:pPr>
        <w:jc w:val="both"/>
        <w:rPr>
          <w:rFonts w:asciiTheme="majorBidi" w:hAnsiTheme="majorBidi" w:cstheme="majorBidi"/>
          <w:sz w:val="28"/>
          <w:szCs w:val="28"/>
        </w:rPr>
      </w:pPr>
    </w:p>
    <w:p w:rsidR="00636F4F" w:rsidRDefault="00636F4F" w:rsidP="002D5DAB">
      <w:pPr>
        <w:jc w:val="both"/>
        <w:rPr>
          <w:rFonts w:asciiTheme="majorBidi" w:hAnsiTheme="majorBidi" w:cstheme="majorBidi"/>
          <w:sz w:val="28"/>
          <w:szCs w:val="28"/>
        </w:rPr>
      </w:pPr>
    </w:p>
    <w:p w:rsidR="00636F4F" w:rsidRDefault="00636F4F" w:rsidP="002D5DAB">
      <w:pPr>
        <w:jc w:val="both"/>
        <w:rPr>
          <w:rFonts w:asciiTheme="majorBidi" w:hAnsiTheme="majorBidi" w:cstheme="majorBidi"/>
          <w:sz w:val="28"/>
          <w:szCs w:val="28"/>
        </w:rPr>
      </w:pPr>
    </w:p>
    <w:p w:rsidR="00636F4F" w:rsidRDefault="00636F4F" w:rsidP="002D5DAB">
      <w:pPr>
        <w:jc w:val="both"/>
        <w:rPr>
          <w:rFonts w:asciiTheme="majorBidi" w:hAnsiTheme="majorBidi" w:cstheme="majorBidi"/>
          <w:sz w:val="28"/>
          <w:szCs w:val="28"/>
        </w:rPr>
      </w:pPr>
    </w:p>
    <w:p w:rsidR="00636F4F" w:rsidRDefault="00636F4F" w:rsidP="002D5DAB">
      <w:pPr>
        <w:jc w:val="both"/>
        <w:rPr>
          <w:rFonts w:asciiTheme="majorBidi" w:hAnsiTheme="majorBidi" w:cstheme="majorBidi"/>
          <w:sz w:val="28"/>
          <w:szCs w:val="28"/>
        </w:rPr>
      </w:pPr>
    </w:p>
    <w:p w:rsidR="00636F4F" w:rsidRDefault="00636F4F" w:rsidP="002D5DAB">
      <w:pPr>
        <w:jc w:val="both"/>
        <w:rPr>
          <w:rFonts w:asciiTheme="majorBidi" w:hAnsiTheme="majorBidi" w:cstheme="majorBidi"/>
          <w:sz w:val="28"/>
          <w:szCs w:val="28"/>
        </w:rPr>
      </w:pPr>
    </w:p>
    <w:p w:rsidR="00636F4F" w:rsidRDefault="00636F4F" w:rsidP="002D5DAB">
      <w:pPr>
        <w:jc w:val="both"/>
        <w:rPr>
          <w:rFonts w:asciiTheme="majorBidi" w:hAnsiTheme="majorBidi" w:cstheme="majorBidi"/>
          <w:sz w:val="28"/>
          <w:szCs w:val="28"/>
        </w:rPr>
      </w:pPr>
    </w:p>
    <w:p w:rsidR="00636F4F" w:rsidRDefault="00636F4F" w:rsidP="002D5DAB">
      <w:pPr>
        <w:jc w:val="both"/>
        <w:rPr>
          <w:rFonts w:asciiTheme="majorBidi" w:hAnsiTheme="majorBidi" w:cstheme="majorBidi"/>
          <w:sz w:val="28"/>
          <w:szCs w:val="28"/>
        </w:rPr>
      </w:pPr>
    </w:p>
    <w:p w:rsidR="00636F4F" w:rsidRPr="00636F4F" w:rsidRDefault="00636F4F" w:rsidP="00636F4F">
      <w:pPr>
        <w:jc w:val="both"/>
        <w:rPr>
          <w:rFonts w:asciiTheme="majorBidi" w:hAnsiTheme="majorBidi" w:cstheme="majorBidi"/>
          <w:sz w:val="28"/>
          <w:szCs w:val="28"/>
        </w:rPr>
      </w:pPr>
      <w:r w:rsidRPr="00636F4F">
        <w:rPr>
          <w:rFonts w:asciiTheme="majorBidi" w:hAnsiTheme="majorBidi" w:cstheme="majorBidi"/>
          <w:sz w:val="28"/>
          <w:szCs w:val="28"/>
        </w:rPr>
        <w:lastRenderedPageBreak/>
        <w:t>\textit{page 2: Please cite other methods for crack propagation such as phase-field</w:t>
      </w:r>
    </w:p>
    <w:p w:rsidR="00636F4F" w:rsidRPr="00636F4F" w:rsidRDefault="00636F4F" w:rsidP="00636F4F">
      <w:pPr>
        <w:jc w:val="both"/>
        <w:rPr>
          <w:rFonts w:asciiTheme="majorBidi" w:hAnsiTheme="majorBidi" w:cstheme="majorBidi"/>
          <w:sz w:val="28"/>
          <w:szCs w:val="28"/>
        </w:rPr>
      </w:pPr>
      <w:r w:rsidRPr="00636F4F">
        <w:rPr>
          <w:rFonts w:asciiTheme="majorBidi" w:hAnsiTheme="majorBidi" w:cstheme="majorBidi"/>
          <w:sz w:val="28"/>
          <w:szCs w:val="28"/>
        </w:rPr>
        <w:t xml:space="preserve">       and a recent paper by Irzal et al. in CMAME in 2013.}</w:t>
      </w:r>
    </w:p>
    <w:p w:rsidR="00636F4F" w:rsidRPr="00636F4F" w:rsidRDefault="00636F4F" w:rsidP="00636F4F">
      <w:pPr>
        <w:jc w:val="both"/>
        <w:rPr>
          <w:rFonts w:asciiTheme="majorBidi" w:hAnsiTheme="majorBidi" w:cstheme="majorBidi"/>
          <w:sz w:val="28"/>
          <w:szCs w:val="28"/>
        </w:rPr>
      </w:pPr>
    </w:p>
    <w:p w:rsidR="00636F4F" w:rsidRPr="00636F4F" w:rsidRDefault="00636F4F" w:rsidP="00636F4F">
      <w:pPr>
        <w:jc w:val="both"/>
        <w:rPr>
          <w:rFonts w:asciiTheme="majorBidi" w:hAnsiTheme="majorBidi" w:cstheme="majorBidi"/>
          <w:sz w:val="28"/>
          <w:szCs w:val="28"/>
        </w:rPr>
      </w:pPr>
      <w:r w:rsidRPr="00636F4F">
        <w:rPr>
          <w:rFonts w:asciiTheme="majorBidi" w:hAnsiTheme="majorBidi" w:cstheme="majorBidi"/>
          <w:sz w:val="28"/>
          <w:szCs w:val="28"/>
        </w:rPr>
        <w:t>We have included a phase-field method by Bourdin et al.~and the mentioned work in the bibliography as references [7] and [8], respectively.</w:t>
      </w:r>
    </w:p>
    <w:p w:rsidR="00636F4F" w:rsidRPr="00636F4F" w:rsidRDefault="00636F4F" w:rsidP="00636F4F">
      <w:pPr>
        <w:jc w:val="both"/>
        <w:rPr>
          <w:rFonts w:asciiTheme="majorBidi" w:hAnsiTheme="majorBidi" w:cstheme="majorBidi"/>
          <w:sz w:val="28"/>
          <w:szCs w:val="28"/>
        </w:rPr>
      </w:pPr>
    </w:p>
    <w:p w:rsidR="00636F4F" w:rsidRPr="00636F4F" w:rsidRDefault="00636F4F" w:rsidP="00636F4F">
      <w:pPr>
        <w:jc w:val="both"/>
        <w:rPr>
          <w:rFonts w:asciiTheme="majorBidi" w:hAnsiTheme="majorBidi" w:cstheme="majorBidi"/>
          <w:sz w:val="28"/>
          <w:szCs w:val="28"/>
        </w:rPr>
      </w:pPr>
      <w:r w:rsidRPr="00636F4F">
        <w:rPr>
          <w:rFonts w:asciiTheme="majorBidi" w:hAnsiTheme="majorBidi" w:cstheme="majorBidi"/>
          <w:sz w:val="28"/>
          <w:szCs w:val="28"/>
        </w:rPr>
        <w:t>\textit{page 5: (1a): minus sign missing}</w:t>
      </w:r>
    </w:p>
    <w:p w:rsidR="00636F4F" w:rsidRPr="00636F4F" w:rsidRDefault="00636F4F" w:rsidP="00636F4F">
      <w:pPr>
        <w:jc w:val="both"/>
        <w:rPr>
          <w:rFonts w:asciiTheme="majorBidi" w:hAnsiTheme="majorBidi" w:cstheme="majorBidi"/>
          <w:sz w:val="28"/>
          <w:szCs w:val="28"/>
        </w:rPr>
      </w:pPr>
    </w:p>
    <w:p w:rsidR="00636F4F" w:rsidRPr="00636F4F" w:rsidRDefault="00636F4F" w:rsidP="00636F4F">
      <w:pPr>
        <w:jc w:val="both"/>
        <w:rPr>
          <w:rFonts w:asciiTheme="majorBidi" w:hAnsiTheme="majorBidi" w:cstheme="majorBidi"/>
          <w:sz w:val="28"/>
          <w:szCs w:val="28"/>
        </w:rPr>
      </w:pPr>
      <w:r w:rsidRPr="00636F4F">
        <w:rPr>
          <w:rFonts w:asciiTheme="majorBidi" w:hAnsiTheme="majorBidi" w:cstheme="majorBidi"/>
          <w:sz w:val="28"/>
          <w:szCs w:val="28"/>
        </w:rPr>
        <w:t>We have assumed no body force, in accordance to the KGD geometry. Hence, there is no difference between $\divergence\bm{\sigma} = 0$ and $-\divergence\bm{\sigma} = 0$.</w:t>
      </w:r>
    </w:p>
    <w:p w:rsidR="00636F4F" w:rsidRPr="00636F4F" w:rsidRDefault="00636F4F" w:rsidP="00636F4F">
      <w:pPr>
        <w:jc w:val="both"/>
        <w:rPr>
          <w:rFonts w:asciiTheme="majorBidi" w:hAnsiTheme="majorBidi" w:cstheme="majorBidi"/>
          <w:sz w:val="28"/>
          <w:szCs w:val="28"/>
        </w:rPr>
      </w:pPr>
    </w:p>
    <w:p w:rsidR="00636F4F" w:rsidRPr="00636F4F" w:rsidRDefault="00636F4F" w:rsidP="00636F4F">
      <w:pPr>
        <w:jc w:val="both"/>
        <w:rPr>
          <w:rFonts w:asciiTheme="majorBidi" w:hAnsiTheme="majorBidi" w:cstheme="majorBidi"/>
          <w:sz w:val="28"/>
          <w:szCs w:val="28"/>
        </w:rPr>
      </w:pPr>
      <w:r w:rsidRPr="00636F4F">
        <w:rPr>
          <w:rFonts w:asciiTheme="majorBidi" w:hAnsiTheme="majorBidi" w:cstheme="majorBidi"/>
          <w:sz w:val="28"/>
          <w:szCs w:val="28"/>
        </w:rPr>
        <w:t>\textit{page 3: Why a nonnegative pressure field?}</w:t>
      </w:r>
    </w:p>
    <w:p w:rsidR="00636F4F" w:rsidRPr="00636F4F" w:rsidRDefault="00636F4F" w:rsidP="00636F4F">
      <w:pPr>
        <w:jc w:val="both"/>
        <w:rPr>
          <w:rFonts w:asciiTheme="majorBidi" w:hAnsiTheme="majorBidi" w:cstheme="majorBidi"/>
          <w:sz w:val="28"/>
          <w:szCs w:val="28"/>
        </w:rPr>
      </w:pPr>
    </w:p>
    <w:p w:rsidR="00636F4F" w:rsidRPr="00636F4F" w:rsidRDefault="00636F4F" w:rsidP="00636F4F">
      <w:pPr>
        <w:jc w:val="both"/>
        <w:rPr>
          <w:rFonts w:asciiTheme="majorBidi" w:hAnsiTheme="majorBidi" w:cstheme="majorBidi"/>
          <w:sz w:val="28"/>
          <w:szCs w:val="28"/>
        </w:rPr>
      </w:pPr>
      <w:r w:rsidRPr="00636F4F">
        <w:rPr>
          <w:rFonts w:asciiTheme="majorBidi" w:hAnsiTheme="majorBidi" w:cstheme="majorBidi"/>
          <w:sz w:val="28"/>
          <w:szCs w:val="28"/>
        </w:rPr>
        <w:t>We are aware of the different equivalent conventions of defining the pressure field, and the community of hydraulic fracturing modeling usually adopts the net pressure. We have chosen to use the fluid pressure which is always nonnegative both for the physical meaning and for numerical convenience. We have added a clarification in the introduction.</w:t>
      </w:r>
    </w:p>
    <w:p w:rsidR="00636F4F" w:rsidRPr="00636F4F" w:rsidRDefault="00636F4F" w:rsidP="00636F4F">
      <w:pPr>
        <w:jc w:val="both"/>
        <w:rPr>
          <w:rFonts w:asciiTheme="majorBidi" w:hAnsiTheme="majorBidi" w:cstheme="majorBidi"/>
          <w:sz w:val="28"/>
          <w:szCs w:val="28"/>
        </w:rPr>
      </w:pPr>
    </w:p>
    <w:p w:rsidR="00636F4F" w:rsidRPr="00636F4F" w:rsidRDefault="00636F4F" w:rsidP="00636F4F">
      <w:pPr>
        <w:jc w:val="both"/>
        <w:rPr>
          <w:rFonts w:asciiTheme="majorBidi" w:hAnsiTheme="majorBidi" w:cstheme="majorBidi"/>
          <w:sz w:val="28"/>
          <w:szCs w:val="28"/>
        </w:rPr>
      </w:pPr>
      <w:r w:rsidRPr="00636F4F">
        <w:rPr>
          <w:rFonts w:asciiTheme="majorBidi" w:hAnsiTheme="majorBidi" w:cstheme="majorBidi"/>
          <w:sz w:val="28"/>
          <w:szCs w:val="28"/>
        </w:rPr>
        <w:t>\textit{page 10 on top: It is not necessary to explain the meaning of the arrows.}</w:t>
      </w:r>
    </w:p>
    <w:p w:rsidR="00636F4F" w:rsidRPr="00636F4F" w:rsidRDefault="00636F4F" w:rsidP="00636F4F">
      <w:pPr>
        <w:jc w:val="both"/>
        <w:rPr>
          <w:rFonts w:asciiTheme="majorBidi" w:hAnsiTheme="majorBidi" w:cstheme="majorBidi"/>
          <w:sz w:val="28"/>
          <w:szCs w:val="28"/>
        </w:rPr>
      </w:pPr>
    </w:p>
    <w:p w:rsidR="00636F4F" w:rsidRPr="00636F4F" w:rsidRDefault="00636F4F" w:rsidP="00636F4F">
      <w:pPr>
        <w:jc w:val="both"/>
        <w:rPr>
          <w:rFonts w:asciiTheme="majorBidi" w:hAnsiTheme="majorBidi" w:cstheme="majorBidi"/>
          <w:sz w:val="28"/>
          <w:szCs w:val="28"/>
        </w:rPr>
      </w:pPr>
      <w:r w:rsidRPr="00636F4F">
        <w:rPr>
          <w:rFonts w:asciiTheme="majorBidi" w:hAnsiTheme="majorBidi" w:cstheme="majorBidi"/>
          <w:sz w:val="28"/>
          <w:szCs w:val="28"/>
        </w:rPr>
        <w:t>Thanks for the comment. We have removed the explanation.</w:t>
      </w:r>
    </w:p>
    <w:p w:rsidR="00636F4F" w:rsidRPr="00636F4F" w:rsidRDefault="00636F4F" w:rsidP="00636F4F">
      <w:pPr>
        <w:jc w:val="both"/>
        <w:rPr>
          <w:rFonts w:asciiTheme="majorBidi" w:hAnsiTheme="majorBidi" w:cstheme="majorBidi"/>
          <w:sz w:val="28"/>
          <w:szCs w:val="28"/>
        </w:rPr>
      </w:pPr>
    </w:p>
    <w:p w:rsidR="00636F4F" w:rsidRPr="00636F4F" w:rsidRDefault="00636F4F" w:rsidP="00636F4F">
      <w:pPr>
        <w:jc w:val="both"/>
        <w:rPr>
          <w:rFonts w:asciiTheme="majorBidi" w:hAnsiTheme="majorBidi" w:cstheme="majorBidi"/>
          <w:sz w:val="28"/>
          <w:szCs w:val="28"/>
        </w:rPr>
      </w:pPr>
      <w:r w:rsidRPr="00636F4F">
        <w:rPr>
          <w:rFonts w:asciiTheme="majorBidi" w:hAnsiTheme="majorBidi" w:cstheme="majorBidi"/>
          <w:sz w:val="28"/>
          <w:szCs w:val="28"/>
        </w:rPr>
        <w:t>\textit{page 31: Caption of Figure 12, last sentence: This is a very important</w:t>
      </w:r>
    </w:p>
    <w:p w:rsidR="00636F4F" w:rsidRPr="00636F4F" w:rsidRDefault="00636F4F" w:rsidP="00636F4F">
      <w:pPr>
        <w:jc w:val="both"/>
        <w:rPr>
          <w:rFonts w:asciiTheme="majorBidi" w:hAnsiTheme="majorBidi" w:cstheme="majorBidi"/>
          <w:sz w:val="28"/>
          <w:szCs w:val="28"/>
        </w:rPr>
      </w:pPr>
      <w:r w:rsidRPr="00636F4F">
        <w:rPr>
          <w:rFonts w:asciiTheme="majorBidi" w:hAnsiTheme="majorBidi" w:cstheme="majorBidi"/>
          <w:sz w:val="28"/>
          <w:szCs w:val="28"/>
        </w:rPr>
        <w:t xml:space="preserve">        observation. Please refer to the page number, where</w:t>
      </w:r>
    </w:p>
    <w:p w:rsidR="00636F4F" w:rsidRPr="00636F4F" w:rsidRDefault="00636F4F" w:rsidP="00636F4F">
      <w:pPr>
        <w:jc w:val="both"/>
        <w:rPr>
          <w:rFonts w:asciiTheme="majorBidi" w:hAnsiTheme="majorBidi" w:cstheme="majorBidi"/>
          <w:sz w:val="28"/>
          <w:szCs w:val="28"/>
        </w:rPr>
      </w:pPr>
      <w:r w:rsidRPr="00636F4F">
        <w:rPr>
          <w:rFonts w:asciiTheme="majorBidi" w:hAnsiTheme="majorBidi" w:cstheme="majorBidi"/>
          <w:sz w:val="28"/>
          <w:szCs w:val="28"/>
        </w:rPr>
        <w:t xml:space="preserve">        exactly the [discrepancy] is described.}</w:t>
      </w:r>
    </w:p>
    <w:p w:rsidR="00636F4F" w:rsidRPr="00636F4F" w:rsidRDefault="00636F4F" w:rsidP="00636F4F">
      <w:pPr>
        <w:jc w:val="both"/>
        <w:rPr>
          <w:rFonts w:asciiTheme="majorBidi" w:hAnsiTheme="majorBidi" w:cstheme="majorBidi"/>
          <w:sz w:val="28"/>
          <w:szCs w:val="28"/>
        </w:rPr>
      </w:pPr>
      <w:r w:rsidRPr="00636F4F">
        <w:rPr>
          <w:rFonts w:asciiTheme="majorBidi" w:hAnsiTheme="majorBidi" w:cstheme="majorBidi"/>
          <w:sz w:val="28"/>
          <w:szCs w:val="28"/>
        </w:rPr>
        <w:t xml:space="preserve">        </w:t>
      </w:r>
    </w:p>
    <w:p w:rsidR="00636F4F" w:rsidRPr="00636F4F" w:rsidRDefault="00636F4F" w:rsidP="00636F4F">
      <w:pPr>
        <w:jc w:val="both"/>
        <w:rPr>
          <w:rFonts w:asciiTheme="majorBidi" w:hAnsiTheme="majorBidi" w:cstheme="majorBidi"/>
          <w:sz w:val="28"/>
          <w:szCs w:val="28"/>
        </w:rPr>
      </w:pPr>
      <w:r w:rsidRPr="00636F4F">
        <w:rPr>
          <w:rFonts w:asciiTheme="majorBidi" w:hAnsiTheme="majorBidi" w:cstheme="majorBidi"/>
          <w:sz w:val="28"/>
          <w:szCs w:val="28"/>
        </w:rPr>
        <w:t xml:space="preserve">        Thanks for the suggestion. We have added the location of the description in now Figure 15.</w:t>
      </w:r>
    </w:p>
    <w:p w:rsidR="00636F4F" w:rsidRPr="00636F4F" w:rsidRDefault="00636F4F" w:rsidP="00636F4F">
      <w:pPr>
        <w:jc w:val="both"/>
        <w:rPr>
          <w:rFonts w:asciiTheme="majorBidi" w:hAnsiTheme="majorBidi" w:cstheme="majorBidi"/>
          <w:sz w:val="28"/>
          <w:szCs w:val="28"/>
        </w:rPr>
      </w:pPr>
      <w:r w:rsidRPr="00636F4F">
        <w:rPr>
          <w:rFonts w:asciiTheme="majorBidi" w:hAnsiTheme="majorBidi" w:cstheme="majorBidi"/>
          <w:sz w:val="28"/>
          <w:szCs w:val="28"/>
        </w:rPr>
        <w:lastRenderedPageBreak/>
        <w:t xml:space="preserve">                </w:t>
      </w:r>
    </w:p>
    <w:p w:rsidR="00636F4F" w:rsidRPr="00636F4F" w:rsidRDefault="00636F4F" w:rsidP="00636F4F">
      <w:pPr>
        <w:jc w:val="both"/>
        <w:rPr>
          <w:rFonts w:asciiTheme="majorBidi" w:hAnsiTheme="majorBidi" w:cstheme="majorBidi"/>
          <w:sz w:val="28"/>
          <w:szCs w:val="28"/>
        </w:rPr>
      </w:pPr>
      <w:r w:rsidRPr="00636F4F">
        <w:rPr>
          <w:rFonts w:asciiTheme="majorBidi" w:hAnsiTheme="majorBidi" w:cstheme="majorBidi"/>
          <w:sz w:val="28"/>
          <w:szCs w:val="28"/>
        </w:rPr>
        <w:t>\section{Comments from Reviewer \#2}</w:t>
      </w:r>
    </w:p>
    <w:p w:rsidR="00636F4F" w:rsidRPr="00636F4F" w:rsidRDefault="00636F4F" w:rsidP="00636F4F">
      <w:pPr>
        <w:jc w:val="both"/>
        <w:rPr>
          <w:rFonts w:asciiTheme="majorBidi" w:hAnsiTheme="majorBidi" w:cstheme="majorBidi"/>
          <w:sz w:val="28"/>
          <w:szCs w:val="28"/>
        </w:rPr>
      </w:pPr>
      <w:r w:rsidRPr="00636F4F">
        <w:rPr>
          <w:rFonts w:asciiTheme="majorBidi" w:hAnsiTheme="majorBidi" w:cstheme="majorBidi"/>
          <w:sz w:val="28"/>
          <w:szCs w:val="28"/>
        </w:rPr>
        <w:t>\textit{This is a very interesting piece of work.  Ultimately the problem that I have is with the comparison to prior work.  The author is a co-author on reference [6] and so he should have direct access to those numerical results such that a more quantitative comparison can be made.  I think that greater care needs to be taken in this comparison.  Clearly there are differences in the results but there is no discussion of why these differences arise.  The convergence study results shown in Table 1 do not seem to demonstrate convergence. For a given time increment mesh refinement leads to contact times of 1.875, 1.875, and 1.833 for the most refined mesh.  What are these results converging to?  Then, for a given mesh refinement of a0/h = 100, decreasing the time increment leads to contact times of 1.875, 1.667, and finally 2.115.  So again, what are these results converging to?  }</w:t>
      </w:r>
    </w:p>
    <w:p w:rsidR="00636F4F" w:rsidRPr="00636F4F" w:rsidRDefault="00636F4F" w:rsidP="00636F4F">
      <w:pPr>
        <w:jc w:val="both"/>
        <w:rPr>
          <w:rFonts w:asciiTheme="majorBidi" w:hAnsiTheme="majorBidi" w:cstheme="majorBidi"/>
          <w:sz w:val="28"/>
          <w:szCs w:val="28"/>
        </w:rPr>
      </w:pPr>
    </w:p>
    <w:p w:rsidR="00636F4F" w:rsidRPr="00636F4F" w:rsidRDefault="00636F4F" w:rsidP="00636F4F">
      <w:pPr>
        <w:jc w:val="both"/>
        <w:rPr>
          <w:rFonts w:asciiTheme="majorBidi" w:hAnsiTheme="majorBidi" w:cstheme="majorBidi"/>
          <w:sz w:val="28"/>
          <w:szCs w:val="28"/>
        </w:rPr>
      </w:pPr>
      <w:r w:rsidRPr="00636F4F">
        <w:rPr>
          <w:rFonts w:asciiTheme="majorBidi" w:hAnsiTheme="majorBidi" w:cstheme="majorBidi"/>
          <w:sz w:val="28"/>
          <w:szCs w:val="28"/>
        </w:rPr>
        <w:t>Thanks for the suggestion. We have re-examined the method and made a small but important change to it by removing all the characteristic functions like $\chi_{\Gamma_l^k}$ in the formulation. The resulting method converges very well, but it has a less-ideal performance in conserving mass.</w:t>
      </w:r>
    </w:p>
    <w:p w:rsidR="00636F4F" w:rsidRPr="00636F4F" w:rsidRDefault="00636F4F" w:rsidP="00636F4F">
      <w:pPr>
        <w:jc w:val="both"/>
        <w:rPr>
          <w:rFonts w:asciiTheme="majorBidi" w:hAnsiTheme="majorBidi" w:cstheme="majorBidi"/>
          <w:sz w:val="28"/>
          <w:szCs w:val="28"/>
        </w:rPr>
      </w:pPr>
    </w:p>
    <w:p w:rsidR="00636F4F" w:rsidRPr="00636F4F" w:rsidRDefault="00636F4F" w:rsidP="00636F4F">
      <w:pPr>
        <w:jc w:val="both"/>
        <w:rPr>
          <w:rFonts w:asciiTheme="majorBidi" w:hAnsiTheme="majorBidi" w:cstheme="majorBidi"/>
          <w:sz w:val="28"/>
          <w:szCs w:val="28"/>
        </w:rPr>
      </w:pPr>
      <w:r w:rsidRPr="00636F4F">
        <w:rPr>
          <w:rFonts w:asciiTheme="majorBidi" w:hAnsiTheme="majorBidi" w:cstheme="majorBidi"/>
          <w:sz w:val="28"/>
          <w:szCs w:val="28"/>
        </w:rPr>
        <w:t>\textit{Due to the differences in the fluid lag assumptions, the comparison in Figure 12 is not a good one.  I would recommend making a comparison to the analytical solution for a case where the fluid lag assumptions are in concert.  Otherwise you are comparing apples to oranges.  Again, overall I think this is a good piece of work, but the details of the demonstration of the method need to be a bit more polished before this should be published in CMAME.}</w:t>
      </w:r>
    </w:p>
    <w:p w:rsidR="00636F4F" w:rsidRPr="00636F4F" w:rsidRDefault="00636F4F" w:rsidP="00636F4F">
      <w:pPr>
        <w:jc w:val="both"/>
        <w:rPr>
          <w:rFonts w:asciiTheme="majorBidi" w:hAnsiTheme="majorBidi" w:cstheme="majorBidi"/>
          <w:sz w:val="28"/>
          <w:szCs w:val="28"/>
        </w:rPr>
      </w:pPr>
    </w:p>
    <w:p w:rsidR="00636F4F" w:rsidRPr="00636F4F" w:rsidRDefault="00636F4F" w:rsidP="00636F4F">
      <w:pPr>
        <w:jc w:val="both"/>
        <w:rPr>
          <w:rFonts w:asciiTheme="majorBidi" w:hAnsiTheme="majorBidi" w:cstheme="majorBidi"/>
          <w:sz w:val="28"/>
          <w:szCs w:val="28"/>
        </w:rPr>
      </w:pPr>
      <w:r w:rsidRPr="00636F4F">
        <w:rPr>
          <w:rFonts w:asciiTheme="majorBidi" w:hAnsiTheme="majorBidi" w:cstheme="majorBidi"/>
          <w:sz w:val="28"/>
          <w:szCs w:val="28"/>
        </w:rPr>
        <w:t>We agree that the difference is built in in the different assumptions of the lag. However, this is one of the advantages of our method in that it always gives a physical finite pressure solution. Moreover, we are not aware of analytic solutions based on the same assumptions of the fluid lag. So we keep the current comparisons.</w:t>
      </w:r>
    </w:p>
    <w:p w:rsidR="00636F4F" w:rsidRPr="00636F4F" w:rsidRDefault="00636F4F" w:rsidP="00636F4F">
      <w:pPr>
        <w:jc w:val="both"/>
        <w:rPr>
          <w:rFonts w:asciiTheme="majorBidi" w:hAnsiTheme="majorBidi" w:cstheme="majorBidi"/>
          <w:sz w:val="28"/>
          <w:szCs w:val="28"/>
        </w:rPr>
      </w:pPr>
    </w:p>
    <w:p w:rsidR="00636F4F" w:rsidRPr="00636F4F" w:rsidRDefault="00636F4F" w:rsidP="00636F4F">
      <w:pPr>
        <w:jc w:val="both"/>
        <w:rPr>
          <w:rFonts w:asciiTheme="majorBidi" w:hAnsiTheme="majorBidi" w:cstheme="majorBidi"/>
          <w:sz w:val="28"/>
          <w:szCs w:val="28"/>
        </w:rPr>
      </w:pPr>
      <w:r w:rsidRPr="00636F4F">
        <w:rPr>
          <w:rFonts w:asciiTheme="majorBidi" w:hAnsiTheme="majorBidi" w:cstheme="majorBidi"/>
          <w:sz w:val="28"/>
          <w:szCs w:val="28"/>
        </w:rPr>
        <w:t>\section{Summary of changes}</w:t>
      </w:r>
    </w:p>
    <w:p w:rsidR="00636F4F" w:rsidRPr="00636F4F" w:rsidRDefault="00636F4F" w:rsidP="00636F4F">
      <w:pPr>
        <w:jc w:val="both"/>
        <w:rPr>
          <w:rFonts w:asciiTheme="majorBidi" w:hAnsiTheme="majorBidi" w:cstheme="majorBidi"/>
          <w:sz w:val="28"/>
          <w:szCs w:val="28"/>
        </w:rPr>
      </w:pPr>
      <w:r w:rsidRPr="00636F4F">
        <w:rPr>
          <w:rFonts w:asciiTheme="majorBidi" w:hAnsiTheme="majorBidi" w:cstheme="majorBidi"/>
          <w:sz w:val="28"/>
          <w:szCs w:val="28"/>
        </w:rPr>
        <w:t>\begin{itemize}</w:t>
      </w:r>
    </w:p>
    <w:p w:rsidR="00636F4F" w:rsidRPr="00636F4F" w:rsidRDefault="00636F4F" w:rsidP="00636F4F">
      <w:pPr>
        <w:jc w:val="both"/>
        <w:rPr>
          <w:rFonts w:asciiTheme="majorBidi" w:hAnsiTheme="majorBidi" w:cstheme="majorBidi"/>
          <w:sz w:val="28"/>
          <w:szCs w:val="28"/>
        </w:rPr>
      </w:pPr>
      <w:r w:rsidRPr="00636F4F">
        <w:rPr>
          <w:rFonts w:asciiTheme="majorBidi" w:hAnsiTheme="majorBidi" w:cstheme="majorBidi"/>
          <w:sz w:val="28"/>
          <w:szCs w:val="28"/>
        </w:rPr>
        <w:lastRenderedPageBreak/>
        <w:t xml:space="preserve">\item We have re-examined the method and removed all the characteristic functions like $\chi_{\Gamma_l^k}$. The resulting method adopts the same solution methodology, but has better convergence property than the original method. Due to this, we have regenerated all the plots. </w:t>
      </w:r>
    </w:p>
    <w:p w:rsidR="00636F4F" w:rsidRPr="00636F4F" w:rsidRDefault="00636F4F" w:rsidP="00636F4F">
      <w:pPr>
        <w:jc w:val="both"/>
        <w:rPr>
          <w:rFonts w:asciiTheme="majorBidi" w:hAnsiTheme="majorBidi" w:cstheme="majorBidi"/>
          <w:sz w:val="28"/>
          <w:szCs w:val="28"/>
        </w:rPr>
      </w:pPr>
      <w:r w:rsidRPr="00636F4F">
        <w:rPr>
          <w:rFonts w:asciiTheme="majorBidi" w:hAnsiTheme="majorBidi" w:cstheme="majorBidi"/>
          <w:sz w:val="28"/>
          <w:szCs w:val="28"/>
        </w:rPr>
        <w:t>\item We have rewritten the Introduction from the third paragraph to the end to better motivate the work and to explain the non-negativity of the pressure.</w:t>
      </w:r>
    </w:p>
    <w:p w:rsidR="00636F4F" w:rsidRPr="00636F4F" w:rsidRDefault="00636F4F" w:rsidP="00636F4F">
      <w:pPr>
        <w:jc w:val="both"/>
        <w:rPr>
          <w:rFonts w:asciiTheme="majorBidi" w:hAnsiTheme="majorBidi" w:cstheme="majorBidi"/>
          <w:sz w:val="28"/>
          <w:szCs w:val="28"/>
        </w:rPr>
      </w:pPr>
      <w:r w:rsidRPr="00636F4F">
        <w:rPr>
          <w:rFonts w:asciiTheme="majorBidi" w:hAnsiTheme="majorBidi" w:cstheme="majorBidi"/>
          <w:sz w:val="28"/>
          <w:szCs w:val="28"/>
        </w:rPr>
        <w:t>\item We have substantially rewritten Sections 3.3 and 3.4 so that the reader can follow the discretization procedures.</w:t>
      </w:r>
    </w:p>
    <w:p w:rsidR="00636F4F" w:rsidRPr="00636F4F" w:rsidRDefault="00636F4F" w:rsidP="00636F4F">
      <w:pPr>
        <w:jc w:val="both"/>
        <w:rPr>
          <w:rFonts w:asciiTheme="majorBidi" w:hAnsiTheme="majorBidi" w:cstheme="majorBidi"/>
          <w:sz w:val="28"/>
          <w:szCs w:val="28"/>
        </w:rPr>
      </w:pPr>
      <w:r w:rsidRPr="00636F4F">
        <w:rPr>
          <w:rFonts w:asciiTheme="majorBidi" w:hAnsiTheme="majorBidi" w:cstheme="majorBidi"/>
          <w:sz w:val="28"/>
          <w:szCs w:val="28"/>
        </w:rPr>
        <w:t>\item We have substantially rewritten Section 4.2 to explain how we propagate the fracture following Griffith's criterion. In particular, we have added Algorithm 1 to explain the procedure and Figure 5 to illustrate some special case in solving for the fracture tip increment.</w:t>
      </w:r>
    </w:p>
    <w:p w:rsidR="00636F4F" w:rsidRPr="00636F4F" w:rsidRDefault="00636F4F" w:rsidP="00636F4F">
      <w:pPr>
        <w:jc w:val="both"/>
        <w:rPr>
          <w:rFonts w:asciiTheme="majorBidi" w:hAnsiTheme="majorBidi" w:cstheme="majorBidi"/>
          <w:sz w:val="28"/>
          <w:szCs w:val="28"/>
        </w:rPr>
      </w:pPr>
      <w:r w:rsidRPr="00636F4F">
        <w:rPr>
          <w:rFonts w:asciiTheme="majorBidi" w:hAnsiTheme="majorBidi" w:cstheme="majorBidi"/>
          <w:sz w:val="28"/>
          <w:szCs w:val="28"/>
        </w:rPr>
        <w:t>\item In Section 5.1 we have added a figure to explain the configuration of the numerical example.</w:t>
      </w:r>
    </w:p>
    <w:p w:rsidR="00636F4F" w:rsidRPr="00636F4F" w:rsidRDefault="00636F4F" w:rsidP="00636F4F">
      <w:pPr>
        <w:jc w:val="both"/>
        <w:rPr>
          <w:rFonts w:asciiTheme="majorBidi" w:hAnsiTheme="majorBidi" w:cstheme="majorBidi"/>
          <w:sz w:val="28"/>
          <w:szCs w:val="28"/>
        </w:rPr>
      </w:pPr>
      <w:r w:rsidRPr="00636F4F">
        <w:rPr>
          <w:rFonts w:asciiTheme="majorBidi" w:hAnsiTheme="majorBidi" w:cstheme="majorBidi"/>
          <w:sz w:val="28"/>
          <w:szCs w:val="28"/>
        </w:rPr>
        <w:t>\item In Section 5.3, we have put forth the convergence study before the comparison with other methods.</w:t>
      </w:r>
    </w:p>
    <w:p w:rsidR="00636F4F" w:rsidRPr="00636F4F" w:rsidRDefault="00636F4F" w:rsidP="00636F4F">
      <w:pPr>
        <w:jc w:val="both"/>
        <w:rPr>
          <w:rFonts w:asciiTheme="majorBidi" w:hAnsiTheme="majorBidi" w:cstheme="majorBidi"/>
          <w:sz w:val="28"/>
          <w:szCs w:val="28"/>
        </w:rPr>
      </w:pPr>
      <w:r w:rsidRPr="00636F4F">
        <w:rPr>
          <w:rFonts w:asciiTheme="majorBidi" w:hAnsiTheme="majorBidi" w:cstheme="majorBidi"/>
          <w:sz w:val="28"/>
          <w:szCs w:val="28"/>
        </w:rPr>
        <w:t>\item In Section 6, we have added a discussion of the applicability of the proposed method and future studies.</w:t>
      </w:r>
    </w:p>
    <w:p w:rsidR="00636F4F" w:rsidRPr="002D5DAB" w:rsidRDefault="00636F4F" w:rsidP="00636F4F">
      <w:pPr>
        <w:jc w:val="both"/>
        <w:rPr>
          <w:rFonts w:asciiTheme="majorBidi" w:hAnsiTheme="majorBidi" w:cstheme="majorBidi"/>
          <w:sz w:val="28"/>
          <w:szCs w:val="28"/>
        </w:rPr>
      </w:pPr>
      <w:r w:rsidRPr="00636F4F">
        <w:rPr>
          <w:rFonts w:asciiTheme="majorBidi" w:hAnsiTheme="majorBidi" w:cstheme="majorBidi"/>
          <w:sz w:val="28"/>
          <w:szCs w:val="28"/>
        </w:rPr>
        <w:t>\end{itemize}</w:t>
      </w:r>
      <w:bookmarkStart w:id="0" w:name="_GoBack"/>
      <w:bookmarkEnd w:id="0"/>
    </w:p>
    <w:sectPr w:rsidR="00636F4F" w:rsidRPr="002D5DAB" w:rsidSect="002D5DAB">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2084F"/>
    <w:multiLevelType w:val="hybridMultilevel"/>
    <w:tmpl w:val="E3001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00634"/>
    <w:multiLevelType w:val="hybridMultilevel"/>
    <w:tmpl w:val="35345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222167"/>
    <w:multiLevelType w:val="hybridMultilevel"/>
    <w:tmpl w:val="5D7CEC46"/>
    <w:lvl w:ilvl="0" w:tplc="0409000F">
      <w:start w:val="1"/>
      <w:numFmt w:val="decimal"/>
      <w:lvlText w:val="%1."/>
      <w:lvlJc w:val="left"/>
      <w:pPr>
        <w:ind w:left="990" w:hanging="360"/>
      </w:pPr>
    </w:lvl>
    <w:lvl w:ilvl="1" w:tplc="FF7CEC84">
      <w:numFmt w:val="bullet"/>
      <w:lvlText w:val="-"/>
      <w:lvlJc w:val="left"/>
      <w:pPr>
        <w:ind w:left="1440" w:hanging="360"/>
      </w:pPr>
      <w:rPr>
        <w:rFonts w:ascii="Calibri" w:eastAsiaTheme="minorEastAsia"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B74B92"/>
    <w:multiLevelType w:val="hybridMultilevel"/>
    <w:tmpl w:val="DAB62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DAB"/>
    <w:rsid w:val="00082A3E"/>
    <w:rsid w:val="00114F06"/>
    <w:rsid w:val="001D4533"/>
    <w:rsid w:val="002D31CE"/>
    <w:rsid w:val="002D5DAB"/>
    <w:rsid w:val="005A73F2"/>
    <w:rsid w:val="005E0FA4"/>
    <w:rsid w:val="00636F4F"/>
    <w:rsid w:val="006F2D41"/>
    <w:rsid w:val="00700E5D"/>
    <w:rsid w:val="00706F28"/>
    <w:rsid w:val="00806B4A"/>
    <w:rsid w:val="009D1AE3"/>
    <w:rsid w:val="00AD369B"/>
    <w:rsid w:val="00AE204F"/>
    <w:rsid w:val="00AF10EA"/>
    <w:rsid w:val="00BE4BCC"/>
    <w:rsid w:val="00CE5AE1"/>
    <w:rsid w:val="00D157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AF9A6"/>
  <w15:chartTrackingRefBased/>
  <w15:docId w15:val="{CF746562-39D7-483D-9B4C-E9B8D49C0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D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7</Pages>
  <Words>1595</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dc:creator>
  <cp:keywords/>
  <dc:description/>
  <cp:lastModifiedBy>Mostafa</cp:lastModifiedBy>
  <cp:revision>10</cp:revision>
  <dcterms:created xsi:type="dcterms:W3CDTF">2018-12-17T02:19:00Z</dcterms:created>
  <dcterms:modified xsi:type="dcterms:W3CDTF">2018-12-18T02:49:00Z</dcterms:modified>
</cp:coreProperties>
</file>