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492C" w14:textId="1A8273C5" w:rsidR="005D25FC" w:rsidRDefault="000452AD" w:rsidP="000452AD">
      <w:pPr>
        <w:jc w:val="center"/>
      </w:pPr>
      <w:r>
        <w:t>CPM İSTEKLER</w:t>
      </w:r>
    </w:p>
    <w:p w14:paraId="761EEB0C" w14:textId="070AF988" w:rsidR="000452AD" w:rsidRDefault="00BF7CF6" w:rsidP="000452AD">
      <w:r>
        <w:t xml:space="preserve">Madde 1-- </w:t>
      </w:r>
      <w:r w:rsidR="000452AD">
        <w:t>Tar</w:t>
      </w:r>
      <w:r>
        <w:t>a</w:t>
      </w:r>
      <w:r w:rsidR="000452AD">
        <w:t xml:space="preserve">fımıza </w:t>
      </w:r>
      <w:r>
        <w:t>düzenlenen</w:t>
      </w:r>
      <w:r w:rsidR="000452AD">
        <w:t xml:space="preserve"> irsaliyeye re</w:t>
      </w:r>
      <w:r>
        <w:t>t</w:t>
      </w:r>
      <w:r w:rsidR="000452AD">
        <w:t xml:space="preserve"> verilmiş olup karşı tarafa yanıt red olarak düşmüştür </w:t>
      </w:r>
      <w:r>
        <w:t>f</w:t>
      </w:r>
      <w:r w:rsidR="000452AD">
        <w:t xml:space="preserve">akat </w:t>
      </w:r>
      <w:r>
        <w:t xml:space="preserve">            </w:t>
      </w:r>
      <w:r w:rsidR="000452AD">
        <w:t>e</w:t>
      </w:r>
      <w:r>
        <w:t>-</w:t>
      </w:r>
      <w:r w:rsidR="000452AD">
        <w:t>belgede kabul olarak gözükmektedir.</w:t>
      </w:r>
      <w:r>
        <w:t xml:space="preserve"> Sorun giderilmelidir.</w:t>
      </w:r>
    </w:p>
    <w:p w14:paraId="64EB5BF5" w14:textId="1AAB2628" w:rsidR="000452AD" w:rsidRDefault="000452AD" w:rsidP="000452AD">
      <w:r>
        <w:t>Karşı firma irsaliye yanıt durumu;</w:t>
      </w:r>
    </w:p>
    <w:p w14:paraId="70A1BB01" w14:textId="1C1358D9" w:rsidR="000452AD" w:rsidRDefault="000452AD" w:rsidP="000452AD">
      <w:pPr>
        <w:rPr>
          <w:noProof/>
        </w:rPr>
      </w:pPr>
      <w:r>
        <w:rPr>
          <w:noProof/>
        </w:rPr>
        <w:drawing>
          <wp:inline distT="0" distB="0" distL="0" distR="0" wp14:anchorId="44485CC3" wp14:editId="48A5CF6D">
            <wp:extent cx="6638925" cy="504825"/>
            <wp:effectExtent l="0" t="0" r="9525" b="9525"/>
            <wp:docPr id="159772051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9304" w14:textId="4D7D6F82" w:rsidR="000452AD" w:rsidRDefault="000452AD" w:rsidP="000452AD">
      <w:pPr>
        <w:rPr>
          <w:noProof/>
        </w:rPr>
      </w:pPr>
      <w:r>
        <w:rPr>
          <w:noProof/>
        </w:rPr>
        <w:t>GNS irsaliye yanıt durumu;</w:t>
      </w:r>
    </w:p>
    <w:p w14:paraId="07A1916B" w14:textId="2186C3E9" w:rsidR="000452AD" w:rsidRDefault="000452AD" w:rsidP="000452AD">
      <w:pPr>
        <w:rPr>
          <w:noProof/>
        </w:rPr>
      </w:pPr>
      <w:r>
        <w:rPr>
          <w:noProof/>
        </w:rPr>
        <w:drawing>
          <wp:inline distT="0" distB="0" distL="0" distR="0" wp14:anchorId="458CA32C" wp14:editId="55C42141">
            <wp:extent cx="6724650" cy="428625"/>
            <wp:effectExtent l="0" t="0" r="0" b="9525"/>
            <wp:docPr id="57443784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AA5D" w14:textId="5EA2D0FE" w:rsidR="00BF7CF6" w:rsidRDefault="00BF7CF6" w:rsidP="000452AD">
      <w:pPr>
        <w:tabs>
          <w:tab w:val="left" w:pos="4755"/>
        </w:tabs>
      </w:pPr>
      <w:r>
        <w:t>Madde  2-- Erdal AYDIN kullanıcısına risk yönetimi görüntüleme yetkisi tanımlanması gerekmektedir.</w:t>
      </w:r>
      <w:r>
        <w:br/>
      </w:r>
      <w:r>
        <w:br/>
        <w:t>Madde 3-- SI-001836 nolu satış irsaliyesini silemiyoruz. İrsaliye silinmelidir.</w:t>
      </w:r>
      <w:r>
        <w:br/>
      </w:r>
      <w:r>
        <w:rPr>
          <w:noProof/>
        </w:rPr>
        <w:drawing>
          <wp:inline distT="0" distB="0" distL="0" distR="0" wp14:anchorId="2DDA9629" wp14:editId="4E0D5490">
            <wp:extent cx="6648450" cy="400050"/>
            <wp:effectExtent l="0" t="0" r="0" b="0"/>
            <wp:docPr id="29942000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DD7B" w14:textId="0E03FBF4" w:rsidR="000452AD" w:rsidRDefault="00BF7CF6" w:rsidP="000452AD">
      <w:pPr>
        <w:tabs>
          <w:tab w:val="left" w:pos="4755"/>
        </w:tabs>
      </w:pPr>
      <w:r>
        <w:br/>
        <w:t>Madde 4</w:t>
      </w:r>
      <w:r w:rsidR="004C45DA">
        <w:t xml:space="preserve">-- </w:t>
      </w:r>
      <w:r>
        <w:t>Muhasebe fişinde onaylayan parafı kısmında yazan “SERDAR BUKA” ibaresi kalkmalı.</w:t>
      </w:r>
      <w:r>
        <w:br/>
      </w:r>
      <w:r>
        <w:rPr>
          <w:noProof/>
        </w:rPr>
        <w:drawing>
          <wp:inline distT="0" distB="0" distL="0" distR="0" wp14:anchorId="6FE5B2F3" wp14:editId="1A9EAF2D">
            <wp:extent cx="4352925" cy="609600"/>
            <wp:effectExtent l="0" t="0" r="9525" b="0"/>
            <wp:docPr id="175953154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8EC2" w14:textId="3820CE19" w:rsidR="004C45DA" w:rsidRDefault="004C45DA" w:rsidP="000452AD">
      <w:pPr>
        <w:tabs>
          <w:tab w:val="left" w:pos="4755"/>
        </w:tabs>
      </w:pPr>
      <w:r>
        <w:t>Madde 5-- İhracat işlemlerindeki packing list ve invoce da yer alan amblemler eski olup güncel ile değiştirilmeli.</w:t>
      </w:r>
      <w:r>
        <w:br/>
      </w:r>
      <w:r w:rsidR="006E6FC6">
        <w:t xml:space="preserve">Madde </w:t>
      </w:r>
      <w:r w:rsidR="006E6FC6">
        <w:t>6</w:t>
      </w:r>
      <w:r w:rsidR="006E6FC6">
        <w:t>-- E-faturaya geçen mükellefler için, carileri toplu güncelleştirme yapabileceğimiz ekran var mı?</w:t>
      </w:r>
      <w:r w:rsidR="006E6FC6">
        <w:br/>
        <w:t>varsa bilgilendirme rica ederiz.</w:t>
      </w:r>
    </w:p>
    <w:p w14:paraId="6B449B0B" w14:textId="6265A7FE" w:rsidR="004C45DA" w:rsidRDefault="004C45DA" w:rsidP="000452AD">
      <w:pPr>
        <w:tabs>
          <w:tab w:val="left" w:pos="4755"/>
        </w:tabs>
      </w:pPr>
      <w:r>
        <w:t xml:space="preserve">Madde </w:t>
      </w:r>
      <w:r w:rsidR="006E6FC6">
        <w:t>7</w:t>
      </w:r>
      <w:r>
        <w:t xml:space="preserve">-- E-fatura kullanıcısı olduğu halde bilgileri gelmeyen firmalar oluyor. </w:t>
      </w:r>
      <w:r w:rsidR="00E0356C">
        <w:t>Örnek e</w:t>
      </w:r>
      <w:r>
        <w:t>limde bulunmamakta carileri tek tek güncelledim. Bilgileri gelmeyen firmalar için;</w:t>
      </w:r>
      <w:r>
        <w:br/>
        <w:t>e-fatura mükellefi olup olmadığını aşağıdaki linkten teyit ediyoruz,</w:t>
      </w:r>
      <w:r>
        <w:br/>
      </w:r>
      <w:hyperlink r:id="rId8" w:history="1">
        <w:r w:rsidRPr="004C45DA">
          <w:rPr>
            <w:rStyle w:val="Kpr"/>
          </w:rPr>
          <w:t>https://ebelge.gib.gov.tr/efaturakayitlikullanicilar.html</w:t>
        </w:r>
      </w:hyperlink>
    </w:p>
    <w:p w14:paraId="1DD42CDA" w14:textId="0A65F348" w:rsidR="004C45DA" w:rsidRDefault="004C45DA" w:rsidP="000452AD">
      <w:pPr>
        <w:tabs>
          <w:tab w:val="left" w:pos="4755"/>
        </w:tabs>
      </w:pPr>
      <w:r>
        <w:t>Pk etiketini</w:t>
      </w:r>
      <w:r w:rsidR="00C84E01">
        <w:t xml:space="preserve"> internetten araştırmalarım sonucu bulduğum</w:t>
      </w:r>
      <w:r>
        <w:t xml:space="preserve"> aşağıdaki linkten alıyoruz,</w:t>
      </w:r>
      <w:r>
        <w:br/>
      </w:r>
      <w:hyperlink r:id="rId9" w:history="1">
        <w:r w:rsidR="00E0356C" w:rsidRPr="00846743">
          <w:rPr>
            <w:rStyle w:val="Kpr"/>
          </w:rPr>
          <w:t>http://www.bosforbilisim.com/fatura_sorgula.aspx</w:t>
        </w:r>
      </w:hyperlink>
    </w:p>
    <w:p w14:paraId="375FE762" w14:textId="1C38D0E4" w:rsidR="004C45DA" w:rsidRPr="000452AD" w:rsidRDefault="0023087E" w:rsidP="000452AD">
      <w:pPr>
        <w:tabs>
          <w:tab w:val="left" w:pos="4755"/>
        </w:tabs>
      </w:pPr>
      <w:r>
        <w:br/>
      </w:r>
      <w:r>
        <w:br/>
      </w:r>
      <w:r w:rsidRPr="0023087E">
        <w:rPr>
          <w:b/>
          <w:bCs/>
          <w:sz w:val="24"/>
          <w:szCs w:val="24"/>
        </w:rPr>
        <w:t>NOT: Maddeler öncelik sırasına göre sıralanmıştır. Aylık ücretsiz destek sınırını geçmeyecek şekilde sorunları çözmenizi rica ederiz. Sürenin dolması durumunda çözülmeyen maddeler bir sonraki ayda çözü</w:t>
      </w:r>
      <w:r>
        <w:rPr>
          <w:b/>
          <w:bCs/>
          <w:sz w:val="24"/>
          <w:szCs w:val="24"/>
        </w:rPr>
        <w:t>l</w:t>
      </w:r>
      <w:r w:rsidRPr="0023087E">
        <w:rPr>
          <w:b/>
          <w:bCs/>
          <w:sz w:val="24"/>
          <w:szCs w:val="24"/>
        </w:rPr>
        <w:t>me</w:t>
      </w:r>
      <w:r>
        <w:rPr>
          <w:b/>
          <w:bCs/>
          <w:sz w:val="24"/>
          <w:szCs w:val="24"/>
        </w:rPr>
        <w:t>k üzere</w:t>
      </w:r>
      <w:r w:rsidRPr="0023087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bekletilmeli</w:t>
      </w:r>
      <w:r w:rsidR="006E6FC6">
        <w:rPr>
          <w:b/>
          <w:bCs/>
          <w:sz w:val="24"/>
          <w:szCs w:val="24"/>
        </w:rPr>
        <w:t>, süreyi geçmeyelim lütfen.</w:t>
      </w:r>
    </w:p>
    <w:sectPr w:rsidR="004C45DA" w:rsidRPr="000452AD" w:rsidSect="00045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16"/>
    <w:rsid w:val="000452AD"/>
    <w:rsid w:val="0023087E"/>
    <w:rsid w:val="004C45DA"/>
    <w:rsid w:val="005873B3"/>
    <w:rsid w:val="005D25FC"/>
    <w:rsid w:val="006E6FC6"/>
    <w:rsid w:val="008A7671"/>
    <w:rsid w:val="008F73F0"/>
    <w:rsid w:val="00AC7407"/>
    <w:rsid w:val="00AD2616"/>
    <w:rsid w:val="00BF7CF6"/>
    <w:rsid w:val="00C84E01"/>
    <w:rsid w:val="00E0356C"/>
    <w:rsid w:val="00E934AA"/>
    <w:rsid w:val="00F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43D6"/>
  <w15:chartTrackingRefBased/>
  <w15:docId w15:val="{1EE0121E-7A7B-49F9-9600-126CA03D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2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2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2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2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2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26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26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26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26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26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26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26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26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26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2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26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261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C45D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C45D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C45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elge.gib.gov.tr/efaturakayitlikullanicila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bosforbilisim.com/fatura_sorgula.asp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APAYDIN</dc:creator>
  <cp:keywords/>
  <dc:description/>
  <cp:lastModifiedBy>Ercan APAYDIN</cp:lastModifiedBy>
  <cp:revision>5</cp:revision>
  <dcterms:created xsi:type="dcterms:W3CDTF">2024-11-18T07:08:00Z</dcterms:created>
  <dcterms:modified xsi:type="dcterms:W3CDTF">2024-11-18T07:45:00Z</dcterms:modified>
</cp:coreProperties>
</file>