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AB713" w14:textId="08B021F2" w:rsidR="002B397E" w:rsidRDefault="002B397E"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Pr>
          <w:rFonts w:ascii="Times New Roman" w:eastAsia="Times New Roman" w:hAnsi="Times New Roman" w:cs="Times New Roman"/>
          <w:b/>
          <w:bCs/>
          <w:color w:val="181717"/>
        </w:rPr>
        <w:t xml:space="preserve">Explainable machine learning to predict outcomes for advanced non-small-cell lung </w:t>
      </w:r>
      <w:proofErr w:type="gramStart"/>
      <w:r>
        <w:rPr>
          <w:rFonts w:ascii="Times New Roman" w:eastAsia="Times New Roman" w:hAnsi="Times New Roman" w:cs="Times New Roman"/>
          <w:b/>
          <w:bCs/>
          <w:color w:val="181717"/>
        </w:rPr>
        <w:t>cancer</w:t>
      </w:r>
      <w:proofErr w:type="gramEnd"/>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roofErr w:type="spellStart"/>
      <w:r>
        <w:rPr>
          <w:rFonts w:ascii="Times New Roman" w:eastAsia="Times New Roman" w:hAnsi="Times New Roman" w:cs="Times New Roman"/>
          <w:color w:val="181717"/>
        </w:rPr>
        <w:t>Garon</w:t>
      </w:r>
      <w:proofErr w:type="spellEnd"/>
      <w:r>
        <w:rPr>
          <w:rFonts w:ascii="Times New Roman" w:eastAsia="Times New Roman" w:hAnsi="Times New Roman" w:cs="Times New Roman"/>
          <w:color w:val="181717"/>
        </w:rPr>
        <w:t xml:space="preserve">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231A0410"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215CB344" w:rsidR="00490929" w:rsidRDefault="0068523B" w:rsidP="00311DBA">
      <w:pPr>
        <w:rPr>
          <w:rFonts w:ascii="Times New Roman" w:eastAsia="Times New Roman" w:hAnsi="Times New Roman" w:cs="Times New Roman"/>
        </w:rPr>
      </w:pPr>
      <w:r w:rsidRPr="0068523B">
        <w:rPr>
          <w:rFonts w:ascii="Times New Roman" w:eastAsia="Times New Roman" w:hAnsi="Times New Roman" w:cs="Times New Roman"/>
        </w:rPr>
        <w:t>This study aims to leverage Flatiron-sourced retrospective data from patients who were diagnosed with advanced NSCLC between 2011 and 2021 to develop an ML model that can predict patient response to IO monotherapy.</w:t>
      </w:r>
      <w:r>
        <w:rPr>
          <w:rFonts w:ascii="Times New Roman" w:eastAsia="Times New Roman" w:hAnsi="Times New Roman" w:cs="Times New Roman"/>
          <w:i/>
          <w:iCs/>
        </w:rPr>
        <w:t xml:space="preserve"> </w:t>
      </w:r>
      <w:r>
        <w:rPr>
          <w:rFonts w:ascii="Times New Roman" w:eastAsia="Times New Roman" w:hAnsi="Times New Roman" w:cs="Times New Roman"/>
        </w:rPr>
        <w:t>Since we have more patient data than any previous randomized control trial, we will retrospectively evaluate the efficacy of IO monotherapy versus chemotherapy, first via propensity-scored matched survival analysis and then via regression discontinuity. Lastly, we will train an ML model to predict the likelihood of 12-month cancer progression in advanced NSCLC patients and compare that model’s prognostic ability against standard threshold-based risk scores that utilize PD-L1.</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sidRPr="00FF446B">
        <w:rPr>
          <w:rFonts w:ascii="Times New Roman" w:hAnsi="Times New Roman" w:cs="Times New Roman"/>
          <w:b/>
          <w:bCs/>
          <w:u w:val="single"/>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w:t>
      </w:r>
      <w:proofErr w:type="gramStart"/>
      <w:r w:rsidRPr="00070153">
        <w:rPr>
          <w:rFonts w:ascii="Times New Roman" w:hAnsi="Times New Roman" w:cs="Times New Roman"/>
        </w:rPr>
        <w:t>old</w:t>
      </w:r>
      <w:proofErr w:type="gramEnd"/>
    </w:p>
    <w:p w14:paraId="5114E3C1" w14:textId="77777777"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567967A4" w:rsidR="00694829" w:rsidRDefault="00694829">
      <w:pPr>
        <w:rPr>
          <w:rFonts w:ascii="Times New Roman" w:hAnsi="Times New Roman" w:cs="Times New Roman"/>
        </w:rPr>
      </w:pPr>
      <w:r>
        <w:rPr>
          <w:rFonts w:ascii="Times New Roman" w:hAnsi="Times New Roman" w:cs="Times New Roman"/>
        </w:rPr>
        <w:t xml:space="preserve">We studied patients who received an advanced diagnosis (meaning metastasis from NSCLC). If a date of death was available, we calculated the number of days from advanced diagnosis to death. If there was recorded evidence of </w:t>
      </w:r>
      <w:r w:rsidR="00BF7F2E">
        <w:rPr>
          <w:rFonts w:ascii="Times New Roman" w:hAnsi="Times New Roman" w:cs="Times New Roman"/>
        </w:rPr>
        <w:t xml:space="preserve">cancer </w:t>
      </w:r>
      <w:r>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14690C2D"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 xml:space="preserve">value corresponding to its percent staining as seen in Table </w:t>
      </w:r>
      <w:r w:rsidR="006E47D4">
        <w:rPr>
          <w:rFonts w:ascii="Times New Roman" w:hAnsi="Times New Roman" w:cs="Times New Roman"/>
        </w:rPr>
        <w:t>1.</w:t>
      </w:r>
      <w:r w:rsidR="00C46FBA">
        <w:rPr>
          <w:rFonts w:ascii="Times New Roman" w:hAnsi="Times New Roman" w:cs="Times New Roman"/>
        </w:rPr>
        <w:t xml:space="preserve">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p>
    <w:p w14:paraId="4674B71E" w14:textId="77777777" w:rsidR="00C509B2" w:rsidRDefault="00C509B2" w:rsidP="00517629">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C509B2" w14:paraId="0805020A" w14:textId="77777777" w:rsidTr="0053564E">
        <w:tc>
          <w:tcPr>
            <w:tcW w:w="3870" w:type="dxa"/>
          </w:tcPr>
          <w:p w14:paraId="66CC25FB" w14:textId="001569C2" w:rsidR="00C509B2" w:rsidRPr="00950FD1" w:rsidRDefault="00C509B2" w:rsidP="0053564E">
            <w:pPr>
              <w:jc w:val="center"/>
              <w:rPr>
                <w:rFonts w:ascii="Times New Roman" w:hAnsi="Times New Roman" w:cs="Times New Roman"/>
                <w:b/>
                <w:bCs/>
              </w:rPr>
            </w:pPr>
            <w:r w:rsidRPr="00950FD1">
              <w:rPr>
                <w:rFonts w:ascii="Times New Roman" w:hAnsi="Times New Roman" w:cs="Times New Roman"/>
                <w:b/>
                <w:bCs/>
              </w:rPr>
              <w:t>PD-L1 Percent Staining</w:t>
            </w:r>
          </w:p>
        </w:tc>
        <w:tc>
          <w:tcPr>
            <w:tcW w:w="2070" w:type="dxa"/>
          </w:tcPr>
          <w:p w14:paraId="40DA0BD7" w14:textId="61D57A67" w:rsidR="00C509B2" w:rsidRPr="00950FD1" w:rsidRDefault="003B6437" w:rsidP="0053564E">
            <w:pPr>
              <w:jc w:val="center"/>
              <w:rPr>
                <w:rFonts w:ascii="Times New Roman" w:hAnsi="Times New Roman" w:cs="Times New Roman"/>
                <w:b/>
                <w:bCs/>
              </w:rPr>
            </w:pPr>
            <w:r w:rsidRPr="00950FD1">
              <w:rPr>
                <w:rFonts w:ascii="Times New Roman" w:hAnsi="Times New Roman" w:cs="Times New Roman"/>
                <w:b/>
                <w:bCs/>
              </w:rPr>
              <w:t>Representation</w:t>
            </w:r>
          </w:p>
        </w:tc>
      </w:tr>
      <w:tr w:rsidR="00C509B2" w14:paraId="32A747FA" w14:textId="77777777" w:rsidTr="0053564E">
        <w:tc>
          <w:tcPr>
            <w:tcW w:w="3870" w:type="dxa"/>
          </w:tcPr>
          <w:p w14:paraId="432BDF52" w14:textId="304406EA" w:rsidR="00C509B2" w:rsidRDefault="00C509B2" w:rsidP="0053564E">
            <w:pPr>
              <w:jc w:val="center"/>
              <w:rPr>
                <w:rFonts w:ascii="Times New Roman" w:hAnsi="Times New Roman" w:cs="Times New Roman"/>
              </w:rPr>
            </w:pPr>
            <w:r>
              <w:rPr>
                <w:rFonts w:ascii="Times New Roman" w:hAnsi="Times New Roman" w:cs="Times New Roman"/>
              </w:rPr>
              <w:t>&lt;1%</w:t>
            </w:r>
          </w:p>
        </w:tc>
        <w:tc>
          <w:tcPr>
            <w:tcW w:w="2070" w:type="dxa"/>
          </w:tcPr>
          <w:p w14:paraId="052334A5" w14:textId="778221D7" w:rsidR="00C509B2" w:rsidRDefault="00BF3E92" w:rsidP="0053564E">
            <w:pPr>
              <w:jc w:val="center"/>
              <w:rPr>
                <w:rFonts w:ascii="Times New Roman" w:hAnsi="Times New Roman" w:cs="Times New Roman"/>
              </w:rPr>
            </w:pPr>
            <w:r>
              <w:rPr>
                <w:rFonts w:ascii="Times New Roman" w:hAnsi="Times New Roman" w:cs="Times New Roman"/>
              </w:rPr>
              <w:t>0</w:t>
            </w:r>
            <w:r w:rsidR="008F25F2">
              <w:rPr>
                <w:rFonts w:ascii="Times New Roman" w:hAnsi="Times New Roman" w:cs="Times New Roman"/>
              </w:rPr>
              <w:t>.</w:t>
            </w:r>
            <w:r w:rsidR="003B6437">
              <w:rPr>
                <w:rFonts w:ascii="Times New Roman" w:hAnsi="Times New Roman" w:cs="Times New Roman"/>
              </w:rPr>
              <w:t>0</w:t>
            </w:r>
          </w:p>
        </w:tc>
      </w:tr>
      <w:tr w:rsidR="00C509B2" w14:paraId="0AAEF125" w14:textId="77777777" w:rsidTr="0053564E">
        <w:tc>
          <w:tcPr>
            <w:tcW w:w="3870" w:type="dxa"/>
          </w:tcPr>
          <w:p w14:paraId="568117D6" w14:textId="6DD91262" w:rsidR="00C509B2" w:rsidRDefault="003B6437" w:rsidP="0053564E">
            <w:pPr>
              <w:jc w:val="center"/>
              <w:rPr>
                <w:rFonts w:ascii="Times New Roman" w:hAnsi="Times New Roman" w:cs="Times New Roman"/>
              </w:rPr>
            </w:pPr>
            <w:r>
              <w:rPr>
                <w:rFonts w:ascii="Times New Roman" w:hAnsi="Times New Roman" w:cs="Times New Roman"/>
              </w:rPr>
              <w:t>1%</w:t>
            </w:r>
            <w:r w:rsidR="007A25D8">
              <w:rPr>
                <w:rFonts w:ascii="Times New Roman" w:hAnsi="Times New Roman" w:cs="Times New Roman"/>
              </w:rPr>
              <w:t xml:space="preserve"> or “PD-L1 low expression”</w:t>
            </w:r>
          </w:p>
        </w:tc>
        <w:tc>
          <w:tcPr>
            <w:tcW w:w="2070" w:type="dxa"/>
          </w:tcPr>
          <w:p w14:paraId="317C5AAA" w14:textId="338215EF" w:rsidR="00C509B2" w:rsidRDefault="00BF3E9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r w:rsidR="003B6437">
              <w:rPr>
                <w:rFonts w:ascii="Times New Roman" w:hAnsi="Times New Roman" w:cs="Times New Roman"/>
              </w:rPr>
              <w:t>1</w:t>
            </w:r>
          </w:p>
        </w:tc>
      </w:tr>
      <w:tr w:rsidR="00C509B2" w14:paraId="0CB1583D" w14:textId="77777777" w:rsidTr="0053564E">
        <w:tc>
          <w:tcPr>
            <w:tcW w:w="3870" w:type="dxa"/>
          </w:tcPr>
          <w:p w14:paraId="7465D38F" w14:textId="31754803" w:rsidR="00C509B2" w:rsidRDefault="003B6437" w:rsidP="0053564E">
            <w:pPr>
              <w:jc w:val="center"/>
              <w:rPr>
                <w:rFonts w:ascii="Times New Roman" w:hAnsi="Times New Roman" w:cs="Times New Roman"/>
              </w:rPr>
            </w:pPr>
            <w:r>
              <w:rPr>
                <w:rFonts w:ascii="Times New Roman" w:hAnsi="Times New Roman" w:cs="Times New Roman"/>
              </w:rPr>
              <w:t>2-4%</w:t>
            </w:r>
          </w:p>
        </w:tc>
        <w:tc>
          <w:tcPr>
            <w:tcW w:w="2070" w:type="dxa"/>
          </w:tcPr>
          <w:p w14:paraId="0171FADB" w14:textId="14FB6682" w:rsidR="00C509B2" w:rsidRDefault="00BF3E92" w:rsidP="0053564E">
            <w:pPr>
              <w:jc w:val="center"/>
              <w:rPr>
                <w:rFonts w:ascii="Times New Roman" w:hAnsi="Times New Roman" w:cs="Times New Roman"/>
              </w:rPr>
            </w:pPr>
            <w:r>
              <w:rPr>
                <w:rFonts w:ascii="Times New Roman" w:hAnsi="Times New Roman" w:cs="Times New Roman"/>
              </w:rPr>
              <w:t>0.03</w:t>
            </w:r>
          </w:p>
        </w:tc>
      </w:tr>
      <w:tr w:rsidR="00C509B2" w14:paraId="008C362C" w14:textId="77777777" w:rsidTr="0053564E">
        <w:tc>
          <w:tcPr>
            <w:tcW w:w="3870" w:type="dxa"/>
          </w:tcPr>
          <w:p w14:paraId="0A92C3E0" w14:textId="608DAC65" w:rsidR="00C509B2" w:rsidRDefault="003B6437" w:rsidP="0053564E">
            <w:pPr>
              <w:jc w:val="center"/>
              <w:rPr>
                <w:rFonts w:ascii="Times New Roman" w:hAnsi="Times New Roman" w:cs="Times New Roman"/>
              </w:rPr>
            </w:pPr>
            <w:r>
              <w:rPr>
                <w:rFonts w:ascii="Times New Roman" w:hAnsi="Times New Roman" w:cs="Times New Roman"/>
              </w:rPr>
              <w:t>5-9%</w:t>
            </w:r>
          </w:p>
        </w:tc>
        <w:tc>
          <w:tcPr>
            <w:tcW w:w="2070" w:type="dxa"/>
          </w:tcPr>
          <w:p w14:paraId="3B7131B1" w14:textId="39271370" w:rsidR="00C509B2" w:rsidRDefault="00BF3E92" w:rsidP="0053564E">
            <w:pPr>
              <w:jc w:val="center"/>
              <w:rPr>
                <w:rFonts w:ascii="Times New Roman" w:hAnsi="Times New Roman" w:cs="Times New Roman"/>
              </w:rPr>
            </w:pPr>
            <w:r>
              <w:rPr>
                <w:rFonts w:ascii="Times New Roman" w:hAnsi="Times New Roman" w:cs="Times New Roman"/>
              </w:rPr>
              <w:t>0.05</w:t>
            </w:r>
          </w:p>
        </w:tc>
      </w:tr>
      <w:tr w:rsidR="00C509B2" w14:paraId="45693E2F" w14:textId="77777777" w:rsidTr="0053564E">
        <w:tc>
          <w:tcPr>
            <w:tcW w:w="3870" w:type="dxa"/>
          </w:tcPr>
          <w:p w14:paraId="1E06F035" w14:textId="0C11F631" w:rsidR="00C509B2" w:rsidRDefault="003B6437" w:rsidP="0053564E">
            <w:pPr>
              <w:jc w:val="center"/>
              <w:rPr>
                <w:rFonts w:ascii="Times New Roman" w:hAnsi="Times New Roman" w:cs="Times New Roman"/>
              </w:rPr>
            </w:pPr>
            <w:r>
              <w:rPr>
                <w:rFonts w:ascii="Times New Roman" w:hAnsi="Times New Roman" w:cs="Times New Roman"/>
              </w:rPr>
              <w:t>10-19%</w:t>
            </w:r>
          </w:p>
        </w:tc>
        <w:tc>
          <w:tcPr>
            <w:tcW w:w="2070" w:type="dxa"/>
          </w:tcPr>
          <w:p w14:paraId="0B39D9E8" w14:textId="5D57A366" w:rsidR="00C509B2" w:rsidRDefault="00BF3E92" w:rsidP="0053564E">
            <w:pPr>
              <w:jc w:val="center"/>
              <w:rPr>
                <w:rFonts w:ascii="Times New Roman" w:hAnsi="Times New Roman" w:cs="Times New Roman"/>
              </w:rPr>
            </w:pPr>
            <w:r>
              <w:rPr>
                <w:rFonts w:ascii="Times New Roman" w:hAnsi="Times New Roman" w:cs="Times New Roman"/>
              </w:rPr>
              <w:t>0.10</w:t>
            </w:r>
          </w:p>
        </w:tc>
      </w:tr>
      <w:tr w:rsidR="00C509B2" w14:paraId="0F9FCBF7" w14:textId="77777777" w:rsidTr="0053564E">
        <w:tc>
          <w:tcPr>
            <w:tcW w:w="3870" w:type="dxa"/>
          </w:tcPr>
          <w:p w14:paraId="7183694D" w14:textId="194D59A6" w:rsidR="00C509B2" w:rsidRDefault="003B6437" w:rsidP="0053564E">
            <w:pPr>
              <w:jc w:val="center"/>
              <w:rPr>
                <w:rFonts w:ascii="Times New Roman" w:hAnsi="Times New Roman" w:cs="Times New Roman"/>
              </w:rPr>
            </w:pPr>
            <w:r>
              <w:rPr>
                <w:rFonts w:ascii="Times New Roman" w:hAnsi="Times New Roman" w:cs="Times New Roman"/>
              </w:rPr>
              <w:lastRenderedPageBreak/>
              <w:t>20-29%</w:t>
            </w:r>
            <w:r w:rsidR="00781D29">
              <w:rPr>
                <w:rFonts w:ascii="Times New Roman" w:hAnsi="Times New Roman" w:cs="Times New Roman"/>
              </w:rPr>
              <w:t xml:space="preserve"> </w:t>
            </w:r>
          </w:p>
        </w:tc>
        <w:tc>
          <w:tcPr>
            <w:tcW w:w="2070" w:type="dxa"/>
          </w:tcPr>
          <w:p w14:paraId="596B977F" w14:textId="141ED5BC" w:rsidR="00C509B2" w:rsidRDefault="00BF3E92" w:rsidP="0053564E">
            <w:pPr>
              <w:jc w:val="center"/>
              <w:rPr>
                <w:rFonts w:ascii="Times New Roman" w:hAnsi="Times New Roman" w:cs="Times New Roman"/>
              </w:rPr>
            </w:pPr>
            <w:r>
              <w:rPr>
                <w:rFonts w:ascii="Times New Roman" w:hAnsi="Times New Roman" w:cs="Times New Roman"/>
              </w:rPr>
              <w:t>0.20</w:t>
            </w:r>
          </w:p>
        </w:tc>
      </w:tr>
      <w:tr w:rsidR="003B6437" w14:paraId="2D71E3AF" w14:textId="77777777" w:rsidTr="0053564E">
        <w:tc>
          <w:tcPr>
            <w:tcW w:w="3870" w:type="dxa"/>
          </w:tcPr>
          <w:p w14:paraId="7407F824" w14:textId="3D387091" w:rsidR="003B6437" w:rsidRDefault="003B6437" w:rsidP="0053564E">
            <w:pPr>
              <w:jc w:val="center"/>
              <w:rPr>
                <w:rFonts w:ascii="Times New Roman" w:hAnsi="Times New Roman" w:cs="Times New Roman"/>
              </w:rPr>
            </w:pPr>
            <w:r>
              <w:rPr>
                <w:rFonts w:ascii="Times New Roman" w:hAnsi="Times New Roman" w:cs="Times New Roman"/>
              </w:rPr>
              <w:t>30-39%</w:t>
            </w:r>
          </w:p>
        </w:tc>
        <w:tc>
          <w:tcPr>
            <w:tcW w:w="2070" w:type="dxa"/>
          </w:tcPr>
          <w:p w14:paraId="70C76B72" w14:textId="78FC617E" w:rsidR="003B6437" w:rsidRDefault="00BF3E92" w:rsidP="0053564E">
            <w:pPr>
              <w:jc w:val="center"/>
              <w:rPr>
                <w:rFonts w:ascii="Times New Roman" w:hAnsi="Times New Roman" w:cs="Times New Roman"/>
              </w:rPr>
            </w:pPr>
            <w:r>
              <w:rPr>
                <w:rFonts w:ascii="Times New Roman" w:hAnsi="Times New Roman" w:cs="Times New Roman"/>
              </w:rPr>
              <w:t>0.30</w:t>
            </w:r>
          </w:p>
        </w:tc>
      </w:tr>
      <w:tr w:rsidR="003B6437" w14:paraId="1D3D39CB" w14:textId="77777777" w:rsidTr="0053564E">
        <w:tc>
          <w:tcPr>
            <w:tcW w:w="3870" w:type="dxa"/>
          </w:tcPr>
          <w:p w14:paraId="4BA40EC0" w14:textId="2CD22568" w:rsidR="003B6437" w:rsidRDefault="003B6437" w:rsidP="0053564E">
            <w:pPr>
              <w:jc w:val="center"/>
              <w:rPr>
                <w:rFonts w:ascii="Times New Roman" w:hAnsi="Times New Roman" w:cs="Times New Roman"/>
              </w:rPr>
            </w:pPr>
            <w:r>
              <w:rPr>
                <w:rFonts w:ascii="Times New Roman" w:hAnsi="Times New Roman" w:cs="Times New Roman"/>
              </w:rPr>
              <w:t>40-49%</w:t>
            </w:r>
          </w:p>
        </w:tc>
        <w:tc>
          <w:tcPr>
            <w:tcW w:w="2070" w:type="dxa"/>
          </w:tcPr>
          <w:p w14:paraId="6FD6C47F" w14:textId="295CA7E8" w:rsidR="003B6437" w:rsidRDefault="00BF3E92" w:rsidP="0053564E">
            <w:pPr>
              <w:jc w:val="center"/>
              <w:rPr>
                <w:rFonts w:ascii="Times New Roman" w:hAnsi="Times New Roman" w:cs="Times New Roman"/>
              </w:rPr>
            </w:pPr>
            <w:r>
              <w:rPr>
                <w:rFonts w:ascii="Times New Roman" w:hAnsi="Times New Roman" w:cs="Times New Roman"/>
              </w:rPr>
              <w:t>0.40</w:t>
            </w:r>
          </w:p>
        </w:tc>
      </w:tr>
      <w:tr w:rsidR="003B6437" w14:paraId="6A8AAA18" w14:textId="77777777" w:rsidTr="0053564E">
        <w:tc>
          <w:tcPr>
            <w:tcW w:w="3870" w:type="dxa"/>
          </w:tcPr>
          <w:p w14:paraId="0D5C244D" w14:textId="11FF9C4B" w:rsidR="003B6437" w:rsidRDefault="003B6437" w:rsidP="0053564E">
            <w:pPr>
              <w:jc w:val="center"/>
              <w:rPr>
                <w:rFonts w:ascii="Times New Roman" w:hAnsi="Times New Roman" w:cs="Times New Roman"/>
              </w:rPr>
            </w:pPr>
            <w:r>
              <w:rPr>
                <w:rFonts w:ascii="Times New Roman" w:hAnsi="Times New Roman" w:cs="Times New Roman"/>
              </w:rPr>
              <w:t>50-59%</w:t>
            </w:r>
            <w:r w:rsidR="007A25D8">
              <w:rPr>
                <w:rFonts w:ascii="Times New Roman" w:hAnsi="Times New Roman" w:cs="Times New Roman"/>
              </w:rPr>
              <w:t xml:space="preserve"> or “PD-L1 high expression”</w:t>
            </w:r>
          </w:p>
        </w:tc>
        <w:tc>
          <w:tcPr>
            <w:tcW w:w="2070" w:type="dxa"/>
          </w:tcPr>
          <w:p w14:paraId="22E94862" w14:textId="54460FCA" w:rsidR="003B6437" w:rsidRDefault="00BF3E92" w:rsidP="0053564E">
            <w:pPr>
              <w:jc w:val="center"/>
              <w:rPr>
                <w:rFonts w:ascii="Times New Roman" w:hAnsi="Times New Roman" w:cs="Times New Roman"/>
              </w:rPr>
            </w:pPr>
            <w:r>
              <w:rPr>
                <w:rFonts w:ascii="Times New Roman" w:hAnsi="Times New Roman" w:cs="Times New Roman"/>
              </w:rPr>
              <w:t>0.50</w:t>
            </w:r>
          </w:p>
        </w:tc>
      </w:tr>
      <w:tr w:rsidR="003B6437" w14:paraId="6EB999C9" w14:textId="77777777" w:rsidTr="0053564E">
        <w:tc>
          <w:tcPr>
            <w:tcW w:w="3870" w:type="dxa"/>
          </w:tcPr>
          <w:p w14:paraId="0E6F46F0" w14:textId="0450284D" w:rsidR="003B6437" w:rsidRDefault="003B6437" w:rsidP="0053564E">
            <w:pPr>
              <w:jc w:val="center"/>
              <w:rPr>
                <w:rFonts w:ascii="Times New Roman" w:hAnsi="Times New Roman" w:cs="Times New Roman"/>
              </w:rPr>
            </w:pPr>
            <w:r>
              <w:rPr>
                <w:rFonts w:ascii="Times New Roman" w:hAnsi="Times New Roman" w:cs="Times New Roman"/>
              </w:rPr>
              <w:t>60-69%</w:t>
            </w:r>
          </w:p>
        </w:tc>
        <w:tc>
          <w:tcPr>
            <w:tcW w:w="2070" w:type="dxa"/>
          </w:tcPr>
          <w:p w14:paraId="5E0130CA" w14:textId="522AB766" w:rsidR="003B6437" w:rsidRDefault="00BF3E92" w:rsidP="0053564E">
            <w:pPr>
              <w:jc w:val="center"/>
              <w:rPr>
                <w:rFonts w:ascii="Times New Roman" w:hAnsi="Times New Roman" w:cs="Times New Roman"/>
              </w:rPr>
            </w:pPr>
            <w:r>
              <w:rPr>
                <w:rFonts w:ascii="Times New Roman" w:hAnsi="Times New Roman" w:cs="Times New Roman"/>
              </w:rPr>
              <w:t>0.60</w:t>
            </w:r>
          </w:p>
        </w:tc>
      </w:tr>
      <w:tr w:rsidR="003B6437" w14:paraId="59B092C9" w14:textId="77777777" w:rsidTr="0053564E">
        <w:tc>
          <w:tcPr>
            <w:tcW w:w="3870" w:type="dxa"/>
          </w:tcPr>
          <w:p w14:paraId="00B79C2E" w14:textId="6AB6C143" w:rsidR="003B6437" w:rsidRDefault="003B6437" w:rsidP="0053564E">
            <w:pPr>
              <w:jc w:val="center"/>
              <w:rPr>
                <w:rFonts w:ascii="Times New Roman" w:hAnsi="Times New Roman" w:cs="Times New Roman"/>
              </w:rPr>
            </w:pPr>
            <w:r>
              <w:rPr>
                <w:rFonts w:ascii="Times New Roman" w:hAnsi="Times New Roman" w:cs="Times New Roman"/>
              </w:rPr>
              <w:t>70-79%</w:t>
            </w:r>
            <w:r w:rsidR="00781D29">
              <w:rPr>
                <w:rFonts w:ascii="Times New Roman" w:hAnsi="Times New Roman" w:cs="Times New Roman"/>
              </w:rPr>
              <w:t xml:space="preserve"> </w:t>
            </w:r>
          </w:p>
        </w:tc>
        <w:tc>
          <w:tcPr>
            <w:tcW w:w="2070" w:type="dxa"/>
          </w:tcPr>
          <w:p w14:paraId="1EEF3428" w14:textId="7C7A9E09" w:rsidR="003B6437" w:rsidRDefault="00BF3E92" w:rsidP="0053564E">
            <w:pPr>
              <w:jc w:val="center"/>
              <w:rPr>
                <w:rFonts w:ascii="Times New Roman" w:hAnsi="Times New Roman" w:cs="Times New Roman"/>
              </w:rPr>
            </w:pPr>
            <w:r>
              <w:rPr>
                <w:rFonts w:ascii="Times New Roman" w:hAnsi="Times New Roman" w:cs="Times New Roman"/>
              </w:rPr>
              <w:t>0.70</w:t>
            </w:r>
          </w:p>
        </w:tc>
      </w:tr>
      <w:tr w:rsidR="003B6437" w14:paraId="1D465B20" w14:textId="77777777" w:rsidTr="0053564E">
        <w:tc>
          <w:tcPr>
            <w:tcW w:w="3870" w:type="dxa"/>
          </w:tcPr>
          <w:p w14:paraId="58E02F12" w14:textId="30417474" w:rsidR="003B6437" w:rsidRDefault="003B6437" w:rsidP="0053564E">
            <w:pPr>
              <w:jc w:val="center"/>
              <w:rPr>
                <w:rFonts w:ascii="Times New Roman" w:hAnsi="Times New Roman" w:cs="Times New Roman"/>
              </w:rPr>
            </w:pPr>
            <w:r>
              <w:rPr>
                <w:rFonts w:ascii="Times New Roman" w:hAnsi="Times New Roman" w:cs="Times New Roman"/>
              </w:rPr>
              <w:t>80-89%</w:t>
            </w:r>
          </w:p>
        </w:tc>
        <w:tc>
          <w:tcPr>
            <w:tcW w:w="2070" w:type="dxa"/>
          </w:tcPr>
          <w:p w14:paraId="2B7AB389" w14:textId="4B05421A" w:rsidR="003B6437" w:rsidRDefault="00BF3E92" w:rsidP="0053564E">
            <w:pPr>
              <w:jc w:val="center"/>
              <w:rPr>
                <w:rFonts w:ascii="Times New Roman" w:hAnsi="Times New Roman" w:cs="Times New Roman"/>
              </w:rPr>
            </w:pPr>
            <w:r>
              <w:rPr>
                <w:rFonts w:ascii="Times New Roman" w:hAnsi="Times New Roman" w:cs="Times New Roman"/>
              </w:rPr>
              <w:t>0.80</w:t>
            </w:r>
          </w:p>
        </w:tc>
      </w:tr>
      <w:tr w:rsidR="003B6437" w14:paraId="7A7E5244" w14:textId="77777777" w:rsidTr="0053564E">
        <w:tc>
          <w:tcPr>
            <w:tcW w:w="3870" w:type="dxa"/>
          </w:tcPr>
          <w:p w14:paraId="2132C227" w14:textId="14BA5359" w:rsidR="003B6437" w:rsidRDefault="003B6437" w:rsidP="0053564E">
            <w:pPr>
              <w:jc w:val="center"/>
              <w:rPr>
                <w:rFonts w:ascii="Times New Roman" w:hAnsi="Times New Roman" w:cs="Times New Roman"/>
              </w:rPr>
            </w:pPr>
            <w:r>
              <w:rPr>
                <w:rFonts w:ascii="Times New Roman" w:hAnsi="Times New Roman" w:cs="Times New Roman"/>
              </w:rPr>
              <w:t>90-99%</w:t>
            </w:r>
          </w:p>
        </w:tc>
        <w:tc>
          <w:tcPr>
            <w:tcW w:w="2070" w:type="dxa"/>
          </w:tcPr>
          <w:p w14:paraId="334F0BA4" w14:textId="31BC3CF1" w:rsidR="003B6437" w:rsidRDefault="00BF3E92" w:rsidP="0053564E">
            <w:pPr>
              <w:jc w:val="center"/>
              <w:rPr>
                <w:rFonts w:ascii="Times New Roman" w:hAnsi="Times New Roman" w:cs="Times New Roman"/>
              </w:rPr>
            </w:pPr>
            <w:r>
              <w:rPr>
                <w:rFonts w:ascii="Times New Roman" w:hAnsi="Times New Roman" w:cs="Times New Roman"/>
              </w:rPr>
              <w:t>0.90</w:t>
            </w:r>
          </w:p>
        </w:tc>
      </w:tr>
      <w:tr w:rsidR="003B6437" w14:paraId="47A201EB" w14:textId="77777777" w:rsidTr="0053564E">
        <w:tc>
          <w:tcPr>
            <w:tcW w:w="3870" w:type="dxa"/>
          </w:tcPr>
          <w:p w14:paraId="60837ACB" w14:textId="351C6E2B" w:rsidR="003B6437" w:rsidRDefault="003B6437" w:rsidP="0053564E">
            <w:pPr>
              <w:jc w:val="center"/>
              <w:rPr>
                <w:rFonts w:ascii="Times New Roman" w:hAnsi="Times New Roman" w:cs="Times New Roman"/>
              </w:rPr>
            </w:pPr>
            <w:r>
              <w:rPr>
                <w:rFonts w:ascii="Times New Roman" w:hAnsi="Times New Roman" w:cs="Times New Roman"/>
              </w:rPr>
              <w:t>100%</w:t>
            </w:r>
          </w:p>
        </w:tc>
        <w:tc>
          <w:tcPr>
            <w:tcW w:w="2070" w:type="dxa"/>
          </w:tcPr>
          <w:p w14:paraId="2F0AAD2A" w14:textId="7F79FC29" w:rsidR="003B6437" w:rsidRDefault="00BF3E92" w:rsidP="0053564E">
            <w:pPr>
              <w:jc w:val="center"/>
              <w:rPr>
                <w:rFonts w:ascii="Times New Roman" w:hAnsi="Times New Roman" w:cs="Times New Roman"/>
              </w:rPr>
            </w:pPr>
            <w:r>
              <w:rPr>
                <w:rFonts w:ascii="Times New Roman" w:hAnsi="Times New Roman" w:cs="Times New Roman"/>
              </w:rPr>
              <w:t>1.00</w:t>
            </w:r>
          </w:p>
        </w:tc>
      </w:tr>
      <w:tr w:rsidR="003B6437" w14:paraId="23EFCC52" w14:textId="77777777" w:rsidTr="0053564E">
        <w:tc>
          <w:tcPr>
            <w:tcW w:w="3870" w:type="dxa"/>
          </w:tcPr>
          <w:p w14:paraId="2563C3AA" w14:textId="2ED25081" w:rsidR="003B6437" w:rsidRDefault="003B6437" w:rsidP="0053564E">
            <w:pPr>
              <w:jc w:val="center"/>
              <w:rPr>
                <w:rFonts w:ascii="Times New Roman" w:hAnsi="Times New Roman" w:cs="Times New Roman"/>
              </w:rPr>
            </w:pPr>
            <w:r>
              <w:rPr>
                <w:rFonts w:ascii="Times New Roman" w:hAnsi="Times New Roman" w:cs="Times New Roman"/>
              </w:rPr>
              <w:t>Not Reported/Indeterminate</w:t>
            </w:r>
          </w:p>
        </w:tc>
        <w:tc>
          <w:tcPr>
            <w:tcW w:w="2070" w:type="dxa"/>
          </w:tcPr>
          <w:p w14:paraId="7F5611A4" w14:textId="137B8452" w:rsidR="003B6437" w:rsidRDefault="008F25F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p>
        </w:tc>
      </w:tr>
    </w:tbl>
    <w:p w14:paraId="0B9D904E" w14:textId="3E238964" w:rsidR="00C509B2" w:rsidRPr="00FF446B" w:rsidRDefault="006E47D4" w:rsidP="00FF446B">
      <w:pPr>
        <w:jc w:val="center"/>
        <w:rPr>
          <w:rFonts w:ascii="Times New Roman" w:hAnsi="Times New Roman" w:cs="Times New Roman"/>
          <w:b/>
          <w:bCs/>
        </w:rPr>
      </w:pPr>
      <w:r w:rsidRPr="00FF446B">
        <w:rPr>
          <w:rFonts w:ascii="Times New Roman" w:hAnsi="Times New Roman" w:cs="Times New Roman"/>
          <w:b/>
          <w:bCs/>
        </w:rPr>
        <w:t xml:space="preserve">Table 1: </w:t>
      </w:r>
      <w:r w:rsidR="00FF446B" w:rsidRPr="00FF446B">
        <w:rPr>
          <w:rFonts w:ascii="Times New Roman" w:hAnsi="Times New Roman" w:cs="Times New Roman"/>
          <w:b/>
          <w:bCs/>
        </w:rPr>
        <w:t>Interpretation of PD-L1 staining values</w:t>
      </w:r>
    </w:p>
    <w:p w14:paraId="4F75977A" w14:textId="77777777" w:rsidR="006E47D4" w:rsidRDefault="006E47D4" w:rsidP="00517629">
      <w:pPr>
        <w:rPr>
          <w:rFonts w:ascii="Times New Roman" w:hAnsi="Times New Roman" w:cs="Times New Roman"/>
        </w:rPr>
      </w:pPr>
    </w:p>
    <w:p w14:paraId="14181680" w14:textId="6EC83367" w:rsidR="0046216F" w:rsidRDefault="007933BD" w:rsidP="00517629">
      <w:pPr>
        <w:rPr>
          <w:rFonts w:ascii="Times New Roman" w:hAnsi="Times New Roman" w:cs="Times New Roman"/>
        </w:rPr>
      </w:pPr>
      <w:r>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2B84FDC9" w14:textId="77777777" w:rsidR="0046216F" w:rsidRDefault="0046216F" w:rsidP="00517629">
      <w:pPr>
        <w:rPr>
          <w:rFonts w:ascii="Times New Roman" w:hAnsi="Times New Roman" w:cs="Times New Roman"/>
        </w:rPr>
      </w:pPr>
    </w:p>
    <w:p w14:paraId="63E9AB78" w14:textId="5544437E" w:rsidR="006E1891" w:rsidRDefault="0060713A">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 xml:space="preserve">treatment with nivolumab, pembrolizumab, </w:t>
      </w:r>
      <w:proofErr w:type="spellStart"/>
      <w:r w:rsidR="006E1891">
        <w:rPr>
          <w:rFonts w:ascii="Times New Roman" w:hAnsi="Times New Roman" w:cs="Times New Roman"/>
        </w:rPr>
        <w:t>cemiplimab</w:t>
      </w:r>
      <w:proofErr w:type="spellEnd"/>
      <w:r w:rsidR="006E1891">
        <w:rPr>
          <w:rFonts w:ascii="Times New Roman" w:hAnsi="Times New Roman" w:cs="Times New Roman"/>
        </w:rPr>
        <w:t>,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Treatment with “other” was defined as any regimen that did not fall into the three groups previously described. </w:t>
      </w:r>
    </w:p>
    <w:p w14:paraId="4C43D4BE" w14:textId="77777777" w:rsidR="002A39B4" w:rsidRDefault="002A39B4">
      <w:pPr>
        <w:rPr>
          <w:rFonts w:ascii="Times New Roman" w:hAnsi="Times New Roman" w:cs="Times New Roman"/>
        </w:rPr>
      </w:pPr>
    </w:p>
    <w:p w14:paraId="2063D7D2" w14:textId="77777777" w:rsidR="0025418C" w:rsidRDefault="0025418C">
      <w:pPr>
        <w:rPr>
          <w:rFonts w:ascii="Times New Roman" w:hAnsi="Times New Roman" w:cs="Times New Roman"/>
        </w:rPr>
      </w:pPr>
    </w:p>
    <w:p w14:paraId="0FF522CF" w14:textId="77777777" w:rsidR="00654709" w:rsidRDefault="00654709" w:rsidP="003B09E8">
      <w:pPr>
        <w:rPr>
          <w:rFonts w:ascii="Times New Roman" w:hAnsi="Times New Roman" w:cs="Times New Roman"/>
        </w:rPr>
      </w:pPr>
    </w:p>
    <w:p w14:paraId="20CD835F" w14:textId="3707C229" w:rsidR="004E4A72" w:rsidRDefault="007E0A14" w:rsidP="004E4A72">
      <w:pPr>
        <w:jc w:val="center"/>
        <w:rPr>
          <w:rFonts w:ascii="Times New Roman" w:hAnsi="Times New Roman" w:cs="Times New Roman"/>
        </w:rPr>
      </w:pPr>
      <w:r>
        <w:rPr>
          <w:rFonts w:ascii="Times New Roman" w:hAnsi="Times New Roman" w:cs="Times New Roman"/>
          <w:noProof/>
        </w:rPr>
        <w:drawing>
          <wp:inline distT="0" distB="0" distL="0" distR="0" wp14:anchorId="3FB067A6" wp14:editId="02CF3559">
            <wp:extent cx="5885652" cy="3326005"/>
            <wp:effectExtent l="0" t="0" r="0" b="1905"/>
            <wp:docPr id="849802120" name="Picture 3" descr="A diagram of a patient's life cy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02120" name="Picture 3" descr="A diagram of a patient's life cycle&#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5917216" cy="3343842"/>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w:t>
      </w:r>
      <w:proofErr w:type="gramStart"/>
      <w:r w:rsidR="00E536D9">
        <w:rPr>
          <w:rFonts w:ascii="Times New Roman" w:hAnsi="Times New Roman" w:cs="Times New Roman"/>
          <w:b/>
          <w:bCs/>
        </w:rPr>
        <w:t>interest</w:t>
      </w:r>
      <w:proofErr w:type="gramEnd"/>
    </w:p>
    <w:p w14:paraId="581CFEF0" w14:textId="24058707" w:rsidR="006B0CE0" w:rsidRPr="00FF446B" w:rsidRDefault="006B0CE0" w:rsidP="003A615C">
      <w:pPr>
        <w:rPr>
          <w:rFonts w:ascii="Times New Roman" w:hAnsi="Times New Roman" w:cs="Times New Roman"/>
          <w:b/>
          <w:bCs/>
          <w:i/>
          <w:iCs/>
        </w:rPr>
      </w:pPr>
      <w:r w:rsidRPr="00FF446B">
        <w:rPr>
          <w:rFonts w:ascii="Times New Roman" w:hAnsi="Times New Roman" w:cs="Times New Roman"/>
          <w:b/>
          <w:bCs/>
          <w:i/>
          <w:iCs/>
        </w:rPr>
        <w:lastRenderedPageBreak/>
        <w:t>Propensity Score Matching Approach</w:t>
      </w:r>
    </w:p>
    <w:p w14:paraId="5BA087BC" w14:textId="2C4B2930" w:rsidR="006B0CE0" w:rsidRDefault="003D48F1" w:rsidP="00EE2CD8">
      <w:pPr>
        <w:rPr>
          <w:rFonts w:ascii="Times New Roman" w:hAnsi="Times New Roman" w:cs="Times New Roman"/>
        </w:rPr>
      </w:pPr>
      <w:r>
        <w:rPr>
          <w:rFonts w:ascii="Times New Roman" w:hAnsi="Times New Roman" w:cs="Times New Roman"/>
        </w:rPr>
        <w:t xml:space="preserve">We employed propensity score matching </w:t>
      </w:r>
      <w:r w:rsidR="004D12E5">
        <w:rPr>
          <w:rFonts w:ascii="Times New Roman" w:hAnsi="Times New Roman" w:cs="Times New Roman"/>
        </w:rPr>
        <w:t xml:space="preserve">(PSM) </w:t>
      </w:r>
      <w:r>
        <w:rPr>
          <w:rFonts w:ascii="Times New Roman" w:hAnsi="Times New Roman" w:cs="Times New Roman"/>
        </w:rPr>
        <w:t xml:space="preserve">and inverse probability of treatment weighted (IPTW) to estimate </w:t>
      </w:r>
      <w:r w:rsidR="009630F6">
        <w:rPr>
          <w:rFonts w:ascii="Times New Roman" w:hAnsi="Times New Roman" w:cs="Times New Roman"/>
        </w:rPr>
        <w:t>the average treatment effect (ATE) of IO monotherapy over chemotherapy in terms of 6-month and 24-month progression-free survival (PFS).</w:t>
      </w:r>
      <w:r w:rsidR="004D12E5">
        <w:rPr>
          <w:rFonts w:ascii="Times New Roman" w:hAnsi="Times New Roman" w:cs="Times New Roman"/>
        </w:rPr>
        <w:t xml:space="preserve"> </w:t>
      </w:r>
      <w:r w:rsidR="007E0A14">
        <w:rPr>
          <w:rFonts w:ascii="Times New Roman" w:hAnsi="Times New Roman" w:cs="Times New Roman"/>
        </w:rPr>
        <w:t>PSM</w:t>
      </w:r>
      <w:r w:rsidR="004D12E5">
        <w:rPr>
          <w:rFonts w:ascii="Times New Roman" w:hAnsi="Times New Roman" w:cs="Times New Roman"/>
        </w:rPr>
        <w:t xml:space="preserve"> allows for the comparison of similar groups by accounting for various covariates that may muddy the treatment effect. </w:t>
      </w:r>
      <w:r w:rsidR="00EE2CD8">
        <w:rPr>
          <w:rFonts w:ascii="Times New Roman" w:hAnsi="Times New Roman" w:cs="Times New Roman"/>
        </w:rPr>
        <w:t xml:space="preserve">“Propensity” refers to the likelihood of receiving IO monotherapy as determined by the covariates of interest. </w:t>
      </w:r>
      <w:r w:rsidR="007E0A14">
        <w:rPr>
          <w:rFonts w:ascii="Times New Roman" w:hAnsi="Times New Roman" w:cs="Times New Roman"/>
        </w:rPr>
        <w:t xml:space="preserve">While PSM necessarily </w:t>
      </w:r>
      <w:r w:rsidR="00E82F65">
        <w:rPr>
          <w:rFonts w:ascii="Times New Roman" w:hAnsi="Times New Roman" w:cs="Times New Roman"/>
        </w:rPr>
        <w:t xml:space="preserve">reduces the sample size by requiring that a patient in the IO monotherapy group has a match in the chemotherapy group </w:t>
      </w:r>
      <w:proofErr w:type="gramStart"/>
      <w:r w:rsidR="00E82F65">
        <w:rPr>
          <w:rFonts w:ascii="Times New Roman" w:hAnsi="Times New Roman" w:cs="Times New Roman"/>
        </w:rPr>
        <w:t>in order to</w:t>
      </w:r>
      <w:proofErr w:type="gramEnd"/>
      <w:r w:rsidR="00E82F65">
        <w:rPr>
          <w:rFonts w:ascii="Times New Roman" w:hAnsi="Times New Roman" w:cs="Times New Roman"/>
        </w:rPr>
        <w:t xml:space="preserve"> be included, IPTW retains the original sample size but proportionally weights each patient by the inverse likelihood of receiving their treatment. </w:t>
      </w:r>
    </w:p>
    <w:p w14:paraId="3824E8A8" w14:textId="77777777" w:rsidR="00EE2CD8" w:rsidRDefault="00EE2CD8" w:rsidP="003A615C">
      <w:pPr>
        <w:rPr>
          <w:rFonts w:ascii="Times New Roman" w:hAnsi="Times New Roman" w:cs="Times New Roman"/>
        </w:rPr>
      </w:pPr>
    </w:p>
    <w:p w14:paraId="3EFC34CE" w14:textId="513B6B0D" w:rsidR="00EE2CD8" w:rsidRDefault="00EE2CD8" w:rsidP="007464BD">
      <w:pPr>
        <w:rPr>
          <w:rFonts w:ascii="Times New Roman" w:hAnsi="Times New Roman" w:cs="Times New Roman"/>
        </w:rPr>
      </w:pPr>
      <w:r>
        <w:rPr>
          <w:rFonts w:ascii="Times New Roman" w:hAnsi="Times New Roman" w:cs="Times New Roman"/>
        </w:rPr>
        <w:t xml:space="preserve">PSM was performed using a 1:1 nearest-neighbor match without replacement and a caliper of 0.2. </w:t>
      </w:r>
      <w:r w:rsidR="007464BD">
        <w:rPr>
          <w:rFonts w:ascii="Times New Roman" w:hAnsi="Times New Roman" w:cs="Times New Roman"/>
        </w:rPr>
        <w:t xml:space="preserve">Following PSM, we </w:t>
      </w:r>
      <w:r w:rsidR="00C642A7">
        <w:rPr>
          <w:rFonts w:ascii="Times New Roman" w:hAnsi="Times New Roman" w:cs="Times New Roman"/>
        </w:rPr>
        <w:t xml:space="preserve">had </w:t>
      </w:r>
      <w:r w:rsidR="007464BD">
        <w:rPr>
          <w:rFonts w:ascii="Times New Roman" w:hAnsi="Times New Roman" w:cs="Times New Roman"/>
        </w:rPr>
        <w:t>subset</w:t>
      </w:r>
      <w:r w:rsidR="00C642A7">
        <w:rPr>
          <w:rFonts w:ascii="Times New Roman" w:hAnsi="Times New Roman" w:cs="Times New Roman"/>
        </w:rPr>
        <w:t>s</w:t>
      </w:r>
      <w:r w:rsidR="007464BD">
        <w:rPr>
          <w:rFonts w:ascii="Times New Roman" w:hAnsi="Times New Roman" w:cs="Times New Roman"/>
        </w:rPr>
        <w:t xml:space="preserve"> of the IO monotherapy and chemotherapy groups who </w:t>
      </w:r>
      <w:r w:rsidR="00C642A7">
        <w:rPr>
          <w:rFonts w:ascii="Times New Roman" w:hAnsi="Times New Roman" w:cs="Times New Roman"/>
        </w:rPr>
        <w:t>were</w:t>
      </w:r>
      <w:r w:rsidR="007464BD">
        <w:rPr>
          <w:rFonts w:ascii="Times New Roman" w:hAnsi="Times New Roman" w:cs="Times New Roman"/>
        </w:rPr>
        <w:t xml:space="preserve"> on average statistically similar. Using these groups, we plot</w:t>
      </w:r>
      <w:r w:rsidR="00C642A7">
        <w:rPr>
          <w:rFonts w:ascii="Times New Roman" w:hAnsi="Times New Roman" w:cs="Times New Roman"/>
        </w:rPr>
        <w:t>ted</w:t>
      </w:r>
      <w:r w:rsidR="007464BD">
        <w:rPr>
          <w:rFonts w:ascii="Times New Roman" w:hAnsi="Times New Roman" w:cs="Times New Roman"/>
        </w:rPr>
        <w:t xml:space="preserve"> Kaplan-Meier survival curves demonstrating PFS</w:t>
      </w:r>
      <w:r w:rsidR="007E794F">
        <w:rPr>
          <w:rFonts w:ascii="Times New Roman" w:hAnsi="Times New Roman" w:cs="Times New Roman"/>
        </w:rPr>
        <w:t xml:space="preserve"> and calculated both Cox hazard ratios and log-rank tests to compare equality of survival</w:t>
      </w:r>
      <w:r w:rsidR="007464BD">
        <w:rPr>
          <w:rFonts w:ascii="Times New Roman" w:hAnsi="Times New Roman" w:cs="Times New Roman"/>
        </w:rPr>
        <w:t xml:space="preserve">. </w:t>
      </w:r>
      <w:r>
        <w:rPr>
          <w:rFonts w:ascii="Times New Roman" w:hAnsi="Times New Roman" w:cs="Times New Roman"/>
        </w:rPr>
        <w:t>IPTW utilized the same covariates as PSM.</w:t>
      </w:r>
      <w:r w:rsidR="001A3A48">
        <w:rPr>
          <w:rFonts w:ascii="Times New Roman" w:hAnsi="Times New Roman" w:cs="Times New Roman"/>
        </w:rPr>
        <w:t xml:space="preserve"> These steps were repeated for patients with PD-L1 &gt;=50% as well as those with 1% &lt;=PD-L1 &lt; 50%. </w:t>
      </w:r>
    </w:p>
    <w:p w14:paraId="07CA7DD7" w14:textId="77777777" w:rsidR="009630F6" w:rsidRDefault="009630F6" w:rsidP="003A615C">
      <w:pPr>
        <w:rPr>
          <w:rFonts w:ascii="Times New Roman" w:hAnsi="Times New Roman" w:cs="Times New Roman"/>
        </w:rPr>
      </w:pPr>
    </w:p>
    <w:p w14:paraId="4E58DD9E" w14:textId="0FE02784" w:rsidR="009630F6" w:rsidRPr="00FF446B" w:rsidRDefault="002B0098" w:rsidP="009630F6">
      <w:pPr>
        <w:rPr>
          <w:rFonts w:ascii="Times New Roman" w:hAnsi="Times New Roman" w:cs="Times New Roman"/>
          <w:b/>
          <w:bCs/>
          <w:i/>
          <w:iCs/>
        </w:rPr>
      </w:pPr>
      <w:commentRangeStart w:id="0"/>
      <w:r w:rsidRPr="00FF446B">
        <w:rPr>
          <w:rFonts w:ascii="Times New Roman" w:hAnsi="Times New Roman" w:cs="Times New Roman"/>
          <w:b/>
          <w:bCs/>
          <w:i/>
          <w:iCs/>
        </w:rPr>
        <w:t>Regression Discontinuity</w:t>
      </w:r>
      <w:r w:rsidR="009630F6" w:rsidRPr="00FF446B">
        <w:rPr>
          <w:rFonts w:ascii="Times New Roman" w:hAnsi="Times New Roman" w:cs="Times New Roman"/>
          <w:b/>
          <w:bCs/>
          <w:i/>
          <w:iCs/>
        </w:rPr>
        <w:t xml:space="preserve"> Approach</w:t>
      </w:r>
    </w:p>
    <w:p w14:paraId="4695C088" w14:textId="77777777" w:rsidR="00EE2CD8" w:rsidRDefault="00EE2CD8" w:rsidP="009630F6">
      <w:pPr>
        <w:rPr>
          <w:rFonts w:ascii="Times New Roman" w:hAnsi="Times New Roman" w:cs="Times New Roman"/>
          <w:b/>
          <w:bCs/>
        </w:rPr>
      </w:pPr>
    </w:p>
    <w:p w14:paraId="09C12849" w14:textId="5DABB93A" w:rsidR="007D7CC9" w:rsidRDefault="00B970DB" w:rsidP="007D7CC9">
      <w:pPr>
        <w:rPr>
          <w:rFonts w:ascii="Times New Roman" w:hAnsi="Times New Roman" w:cs="Times New Roman"/>
        </w:rPr>
      </w:pPr>
      <w:r>
        <w:rPr>
          <w:rFonts w:ascii="Times New Roman" w:hAnsi="Times New Roman" w:cs="Times New Roman"/>
        </w:rPr>
        <w:t xml:space="preserve">We used </w:t>
      </w:r>
      <w:r w:rsidR="002B0098">
        <w:rPr>
          <w:rFonts w:ascii="Times New Roman" w:hAnsi="Times New Roman" w:cs="Times New Roman"/>
        </w:rPr>
        <w:t xml:space="preserve">a </w:t>
      </w:r>
      <w:r w:rsidR="00B05AE3">
        <w:rPr>
          <w:rFonts w:ascii="Times New Roman" w:hAnsi="Times New Roman" w:cs="Times New Roman"/>
        </w:rPr>
        <w:t xml:space="preserve">fuzzy </w:t>
      </w:r>
      <w:r w:rsidR="002B0098">
        <w:rPr>
          <w:rFonts w:ascii="Times New Roman" w:hAnsi="Times New Roman" w:cs="Times New Roman"/>
        </w:rPr>
        <w:t xml:space="preserve">regression discontinuity (RD) analysis </w:t>
      </w:r>
      <w:r w:rsidR="007D7CC9">
        <w:rPr>
          <w:rFonts w:ascii="Times New Roman" w:hAnsi="Times New Roman" w:cs="Times New Roman"/>
        </w:rPr>
        <w:t xml:space="preserve">to examine the effect of IO monotherapy versus chemotherapy for patients who were just above or just below the PD-L1 threshold of 50%. Given that PD-L1 staining intensities are technically continuous, in our dataset the values are reported as 14 discrete values. (see Table 1), we employed local randomization methods to perform the analysis. By analyzing patients “on the margin” of the </w:t>
      </w:r>
      <w:r w:rsidR="00B05AE3">
        <w:rPr>
          <w:rFonts w:ascii="Times New Roman" w:hAnsi="Times New Roman" w:cs="Times New Roman"/>
        </w:rPr>
        <w:t>50% cutoff, the RD analysis allows for a form of pseudo-randomization since patients under the threshold are more likely to receive chemotherapy while those above the threshold are more likely to receive IO monotherapy</w:t>
      </w:r>
      <w:r w:rsidR="002838AC">
        <w:rPr>
          <w:rFonts w:ascii="Times New Roman" w:hAnsi="Times New Roman" w:cs="Times New Roman"/>
        </w:rPr>
        <w:t xml:space="preserve">, even though their PD-L1 values are otherwise similar. </w:t>
      </w:r>
      <w:r w:rsidR="00622F17">
        <w:rPr>
          <w:rFonts w:ascii="Times New Roman" w:hAnsi="Times New Roman" w:cs="Times New Roman"/>
        </w:rPr>
        <w:t xml:space="preserve">The fuzzy RD under local randomization yields a local average treatment effect (LATE) that estimates the effect of IO monotherapy for patients close to the 50% threshold. </w:t>
      </w:r>
      <w:commentRangeEnd w:id="0"/>
      <w:r w:rsidR="00CD5868">
        <w:rPr>
          <w:rStyle w:val="CommentReference"/>
        </w:rPr>
        <w:commentReference w:id="0"/>
      </w:r>
    </w:p>
    <w:p w14:paraId="223417CB" w14:textId="77777777" w:rsidR="00EE2CD8" w:rsidRDefault="00EE2CD8" w:rsidP="009630F6">
      <w:pPr>
        <w:rPr>
          <w:rFonts w:ascii="Times New Roman" w:hAnsi="Times New Roman" w:cs="Times New Roman"/>
          <w:b/>
          <w:bCs/>
        </w:rPr>
      </w:pPr>
    </w:p>
    <w:p w14:paraId="74C99F27" w14:textId="044B74FA" w:rsidR="00EE2CD8" w:rsidRPr="00FF446B" w:rsidRDefault="00EE2CD8" w:rsidP="009630F6">
      <w:pPr>
        <w:rPr>
          <w:rFonts w:ascii="Times New Roman" w:hAnsi="Times New Roman" w:cs="Times New Roman"/>
          <w:b/>
          <w:bCs/>
          <w:i/>
          <w:iCs/>
        </w:rPr>
      </w:pPr>
      <w:r w:rsidRPr="00FF446B">
        <w:rPr>
          <w:rFonts w:ascii="Times New Roman" w:hAnsi="Times New Roman" w:cs="Times New Roman"/>
          <w:b/>
          <w:bCs/>
          <w:i/>
          <w:iCs/>
        </w:rPr>
        <w:t>Machine Learning Model Creation</w:t>
      </w:r>
    </w:p>
    <w:p w14:paraId="55039CED" w14:textId="77777777" w:rsidR="009630F6" w:rsidRDefault="009630F6" w:rsidP="003A615C">
      <w:pPr>
        <w:rPr>
          <w:rFonts w:ascii="Times New Roman" w:hAnsi="Times New Roman" w:cs="Times New Roman"/>
        </w:rPr>
      </w:pPr>
    </w:p>
    <w:p w14:paraId="7942D50A" w14:textId="58EEE279" w:rsidR="007C6FE9" w:rsidRDefault="007C6FE9" w:rsidP="003A615C">
      <w:pPr>
        <w:rPr>
          <w:rFonts w:ascii="Times New Roman" w:hAnsi="Times New Roman" w:cs="Times New Roman"/>
        </w:rPr>
      </w:pPr>
      <w:r>
        <w:rPr>
          <w:rFonts w:ascii="Times New Roman" w:hAnsi="Times New Roman" w:cs="Times New Roman"/>
        </w:rPr>
        <w:t xml:space="preserve">We created two machine learning models, one that used temporal data such as vitals, laboratory values, and medication dosages, and one that did not use temporal data. The model that did not use temporal data was a feed-forward neural network with one hidden layer. The model utilizing temporal </w:t>
      </w:r>
      <w:proofErr w:type="gramStart"/>
      <w:r>
        <w:rPr>
          <w:rFonts w:ascii="Times New Roman" w:hAnsi="Times New Roman" w:cs="Times New Roman"/>
        </w:rPr>
        <w:t>data</w:t>
      </w:r>
      <w:proofErr w:type="gramEnd"/>
      <w:r>
        <w:rPr>
          <w:rFonts w:ascii="Times New Roman" w:hAnsi="Times New Roman" w:cs="Times New Roman"/>
        </w:rPr>
        <w:t xml:space="preserve"> </w:t>
      </w:r>
    </w:p>
    <w:p w14:paraId="117D7303" w14:textId="77856D36" w:rsidR="00BC4BE3" w:rsidRDefault="003A615C" w:rsidP="003857DC">
      <w:pPr>
        <w:rPr>
          <w:rFonts w:ascii="Times New Roman" w:hAnsi="Times New Roman" w:cs="Times New Roman"/>
        </w:rPr>
      </w:pPr>
      <w:r>
        <w:rPr>
          <w:rFonts w:ascii="Times New Roman" w:hAnsi="Times New Roman" w:cs="Times New Roman"/>
        </w:rPr>
        <w:t>was a long-short-term-memory (LSTM) network, which allowed us to extract temporal features of healthcare data such as patient vitals, labs, and medication administrations. Predictions were represented as a value between [0, 1], representing the predicted likelihood of disease progression or one-year mortality. A value of at least 0.5 would constitute a prediction of progression</w:t>
      </w:r>
      <w:r w:rsidR="00FC0053">
        <w:rPr>
          <w:rFonts w:ascii="Times New Roman" w:hAnsi="Times New Roman" w:cs="Times New Roman"/>
        </w:rPr>
        <w:t xml:space="preserve"> and a value of 0.5 a prediction of no progression. </w:t>
      </w:r>
      <w:r>
        <w:rPr>
          <w:rFonts w:ascii="Times New Roman" w:hAnsi="Times New Roman" w:cs="Times New Roman"/>
        </w:rPr>
        <w:t>ML model development and training was conducted using Python 3.</w:t>
      </w:r>
      <w:r w:rsidR="003857DC">
        <w:rPr>
          <w:rFonts w:ascii="Times New Roman" w:hAnsi="Times New Roman" w:cs="Times New Roman"/>
        </w:rPr>
        <w:t>1</w:t>
      </w:r>
      <w:r w:rsidR="00FF446B">
        <w:rPr>
          <w:rFonts w:ascii="Times New Roman" w:hAnsi="Times New Roman" w:cs="Times New Roman"/>
        </w:rPr>
        <w:t>1</w:t>
      </w:r>
      <w:r w:rsidR="003857DC">
        <w:rPr>
          <w:rFonts w:ascii="Times New Roman" w:hAnsi="Times New Roman" w:cs="Times New Roman"/>
        </w:rPr>
        <w:t>.</w:t>
      </w:r>
    </w:p>
    <w:p w14:paraId="1ACAAAC2" w14:textId="77777777" w:rsidR="00FF446B" w:rsidRDefault="00FF446B" w:rsidP="00743BF5">
      <w:pPr>
        <w:rPr>
          <w:rFonts w:ascii="Times New Roman" w:hAnsi="Times New Roman" w:cs="Times New Roman"/>
        </w:rPr>
      </w:pPr>
    </w:p>
    <w:p w14:paraId="72E868A5" w14:textId="12D89B4E" w:rsidR="001B1438" w:rsidRDefault="00BE1527" w:rsidP="00743BF5">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disease progression within 12 months. </w:t>
      </w:r>
      <w:r w:rsidR="001570FD">
        <w:rPr>
          <w:rFonts w:ascii="Times New Roman" w:hAnsi="Times New Roman" w:cs="Times New Roman"/>
        </w:rPr>
        <w:t xml:space="preserve">Confidence intervals reported for AUROC are derived from 1000 bootstraps. </w:t>
      </w:r>
    </w:p>
    <w:p w14:paraId="706E5C2D" w14:textId="77777777" w:rsidR="003A615C" w:rsidRDefault="003A615C" w:rsidP="00743BF5">
      <w:pPr>
        <w:rPr>
          <w:rFonts w:ascii="Times New Roman" w:hAnsi="Times New Roman" w:cs="Times New Roman"/>
        </w:rPr>
      </w:pPr>
    </w:p>
    <w:p w14:paraId="444AD270" w14:textId="27035D24" w:rsidR="003A615C" w:rsidRDefault="003A615C" w:rsidP="00743BF5">
      <w:pPr>
        <w:rPr>
          <w:rFonts w:ascii="Times New Roman" w:hAnsi="Times New Roman" w:cs="Times New Roman"/>
        </w:rPr>
      </w:pPr>
      <w:r>
        <w:rPr>
          <w:rFonts w:ascii="Times New Roman" w:hAnsi="Times New Roman" w:cs="Times New Roman"/>
        </w:rPr>
        <w:t xml:space="preserve">Given the presence of confounders, we used propensity score matching to eliminate as much bias a possible when comparing </w:t>
      </w:r>
      <w:r w:rsidR="0014585D">
        <w:rPr>
          <w:rFonts w:ascii="Times New Roman" w:hAnsi="Times New Roman" w:cs="Times New Roman"/>
        </w:rPr>
        <w:t>chemotherapy</w:t>
      </w:r>
      <w:r>
        <w:rPr>
          <w:rFonts w:ascii="Times New Roman" w:hAnsi="Times New Roman" w:cs="Times New Roman"/>
        </w:rPr>
        <w:t xml:space="preserve"> versus </w:t>
      </w:r>
      <w:r w:rsidR="0014585D">
        <w:rPr>
          <w:rFonts w:ascii="Times New Roman" w:hAnsi="Times New Roman" w:cs="Times New Roman"/>
        </w:rPr>
        <w:t>IO monotherapy</w:t>
      </w:r>
      <w:r>
        <w:rPr>
          <w:rFonts w:ascii="Times New Roman" w:hAnsi="Times New Roman" w:cs="Times New Roman"/>
        </w:rPr>
        <w:t xml:space="preserve"> groups. </w:t>
      </w:r>
      <w:r w:rsidR="00C11C84">
        <w:rPr>
          <w:rFonts w:ascii="Times New Roman" w:hAnsi="Times New Roman" w:cs="Times New Roman"/>
        </w:rPr>
        <w:t xml:space="preserve">Patients in the </w:t>
      </w:r>
      <w:r w:rsidR="0014585D">
        <w:rPr>
          <w:rFonts w:ascii="Times New Roman" w:hAnsi="Times New Roman" w:cs="Times New Roman"/>
        </w:rPr>
        <w:t>chemotherapy</w:t>
      </w:r>
      <w:r w:rsidR="00C11C84">
        <w:rPr>
          <w:rFonts w:ascii="Times New Roman" w:hAnsi="Times New Roman" w:cs="Times New Roman"/>
        </w:rPr>
        <w:t xml:space="preserve"> group consisted of those with a diagnosis of advanced NSCLC who received </w:t>
      </w:r>
      <w:r w:rsidR="00EB5019">
        <w:rPr>
          <w:rFonts w:ascii="Times New Roman" w:hAnsi="Times New Roman" w:cs="Times New Roman"/>
        </w:rPr>
        <w:t xml:space="preserve">first-line carboplatin or cisplatin without another </w:t>
      </w:r>
      <w:r w:rsidR="0014585D">
        <w:rPr>
          <w:rFonts w:ascii="Times New Roman" w:hAnsi="Times New Roman" w:cs="Times New Roman"/>
        </w:rPr>
        <w:t>IO monotherapy</w:t>
      </w:r>
      <w:r w:rsidR="00594323">
        <w:rPr>
          <w:rFonts w:ascii="Times New Roman" w:hAnsi="Times New Roman" w:cs="Times New Roman"/>
        </w:rPr>
        <w:t xml:space="preserve"> at any other time. Patients in the </w:t>
      </w:r>
      <w:r w:rsidR="0014585D">
        <w:rPr>
          <w:rFonts w:ascii="Times New Roman" w:hAnsi="Times New Roman" w:cs="Times New Roman"/>
        </w:rPr>
        <w:t>IO monotherapy</w:t>
      </w:r>
      <w:r w:rsidR="00594323">
        <w:rPr>
          <w:rFonts w:ascii="Times New Roman" w:hAnsi="Times New Roman" w:cs="Times New Roman"/>
        </w:rPr>
        <w:t xml:space="preserve"> group consisted of those with a diagnosis of advanced NSCLC who received </w:t>
      </w:r>
      <w:r w:rsidR="0014585D">
        <w:rPr>
          <w:rFonts w:ascii="Times New Roman" w:hAnsi="Times New Roman" w:cs="Times New Roman"/>
        </w:rPr>
        <w:t>IO monotherapy</w:t>
      </w:r>
      <w:r w:rsidR="00594323">
        <w:rPr>
          <w:rFonts w:ascii="Times New Roman" w:hAnsi="Times New Roman" w:cs="Times New Roman"/>
        </w:rPr>
        <w:t xml:space="preserve"> without </w:t>
      </w:r>
      <w:r w:rsidR="0014585D">
        <w:rPr>
          <w:rFonts w:ascii="Times New Roman" w:hAnsi="Times New Roman" w:cs="Times New Roman"/>
        </w:rPr>
        <w:t>chemotherapy</w:t>
      </w:r>
      <w:r w:rsidR="00594323">
        <w:rPr>
          <w:rFonts w:ascii="Times New Roman" w:hAnsi="Times New Roman" w:cs="Times New Roman"/>
        </w:rPr>
        <w:t xml:space="preserve"> or combination therapy at any other time. </w:t>
      </w:r>
    </w:p>
    <w:p w14:paraId="3B2BF5EE" w14:textId="77777777" w:rsidR="005F1278" w:rsidRDefault="005F1278" w:rsidP="00743BF5">
      <w:pPr>
        <w:rPr>
          <w:rFonts w:ascii="Times New Roman" w:hAnsi="Times New Roman" w:cs="Times New Roman"/>
        </w:rPr>
      </w:pPr>
    </w:p>
    <w:p w14:paraId="292AF348" w14:textId="5FDAD7B4" w:rsidR="005F1278" w:rsidRDefault="005F1278" w:rsidP="00743BF5">
      <w:pPr>
        <w:rPr>
          <w:rFonts w:ascii="Times New Roman" w:hAnsi="Times New Roman" w:cs="Times New Roman"/>
        </w:rPr>
      </w:pPr>
      <w:r>
        <w:rPr>
          <w:rFonts w:ascii="Times New Roman" w:hAnsi="Times New Roman" w:cs="Times New Roman"/>
        </w:rPr>
        <w:t xml:space="preserve">The threshold we </w:t>
      </w:r>
      <w:r w:rsidRPr="005F1278">
        <w:rPr>
          <w:rFonts w:ascii="Times New Roman" w:hAnsi="Times New Roman" w:cs="Times New Roman"/>
        </w:rPr>
        <w:t>selected for classifying predictions as positive progression or negative progression used the Youden index, which selects the prediction threshold that “</w:t>
      </w:r>
      <w:r w:rsidRPr="005F1278">
        <w:rPr>
          <w:rFonts w:ascii="Times New Roman" w:hAnsi="Times New Roman" w:cs="Times New Roman"/>
          <w:color w:val="212121"/>
          <w:shd w:val="clear" w:color="auto" w:fill="FFFFFF"/>
        </w:rPr>
        <w:t>optimizes the biomarker’s differentiating ability when equal weight is given to sensitivity and specificity</w:t>
      </w:r>
      <w:r w:rsidRPr="005F1278">
        <w:rPr>
          <w:rFonts w:ascii="Times New Roman" w:hAnsi="Times New Roman" w:cs="Times New Roman"/>
        </w:rPr>
        <w:t>”</w:t>
      </w:r>
      <w:r w:rsidRPr="005F1278">
        <w:rPr>
          <w:rFonts w:ascii="Times New Roman" w:hAnsi="Times New Roman" w:cs="Times New Roman"/>
        </w:rPr>
        <w:fldChar w:fldCharType="begin"/>
      </w:r>
      <w:r w:rsidRPr="005F1278">
        <w:rPr>
          <w:rFonts w:ascii="Times New Roman" w:hAnsi="Times New Roman" w:cs="Times New Roman"/>
        </w:rPr>
        <w:instrText xml:space="preserve"> ADDIN ZOTERO_ITEM CSL_CITATION {"citationID":"VjipVLFj","properties":{"formattedCitation":"\\super 22,23\\nosupersub{}","plainCitation":"22,23","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Pr="005F1278">
        <w:rPr>
          <w:rFonts w:ascii="Times New Roman" w:hAnsi="Times New Roman" w:cs="Times New Roman"/>
        </w:rPr>
        <w:fldChar w:fldCharType="separate"/>
      </w:r>
      <w:r w:rsidRPr="005F1278">
        <w:rPr>
          <w:rFonts w:ascii="Times New Roman" w:hAnsi="Times New Roman" w:cs="Times New Roman"/>
          <w:kern w:val="0"/>
          <w:vertAlign w:val="superscript"/>
        </w:rPr>
        <w:t>22,23</w:t>
      </w:r>
      <w:r w:rsidRPr="005F1278">
        <w:rPr>
          <w:rFonts w:ascii="Times New Roman" w:hAnsi="Times New Roman" w:cs="Times New Roman"/>
        </w:rPr>
        <w:fldChar w:fldCharType="end"/>
      </w:r>
      <w:r w:rsidRPr="005F1278">
        <w:rPr>
          <w:rFonts w:ascii="Times New Roman" w:hAnsi="Times New Roman" w:cs="Times New Roman"/>
        </w:rPr>
        <w:t>.</w:t>
      </w:r>
    </w:p>
    <w:p w14:paraId="3B7CF322" w14:textId="77777777" w:rsidR="00311DBA" w:rsidRDefault="00311DBA" w:rsidP="00743BF5">
      <w:pPr>
        <w:rPr>
          <w:rFonts w:ascii="Times New Roman" w:hAnsi="Times New Roman" w:cs="Times New Roman"/>
        </w:rPr>
      </w:pPr>
    </w:p>
    <w:p w14:paraId="78EE15F6" w14:textId="55C66F21" w:rsidR="00777CBA" w:rsidRDefault="00777CBA" w:rsidP="00743BF5">
      <w:pPr>
        <w:rPr>
          <w:rFonts w:ascii="Times New Roman" w:hAnsi="Times New Roman" w:cs="Times New Roman"/>
        </w:rPr>
      </w:pPr>
      <w:r>
        <w:rPr>
          <w:rFonts w:ascii="Times New Roman" w:hAnsi="Times New Roman" w:cs="Times New Roman"/>
          <w:b/>
          <w:bCs/>
        </w:rPr>
        <w:t>Results</w:t>
      </w:r>
      <w:r>
        <w:rPr>
          <w:rFonts w:ascii="Times New Roman" w:hAnsi="Times New Roman" w:cs="Times New Roman"/>
        </w:rPr>
        <w:t>:</w:t>
      </w:r>
    </w:p>
    <w:p w14:paraId="41B01838" w14:textId="77777777" w:rsidR="00777CBA" w:rsidRDefault="00777CBA" w:rsidP="00743BF5">
      <w:pPr>
        <w:rPr>
          <w:rFonts w:ascii="Times New Roman" w:hAnsi="Times New Roman" w:cs="Times New Roman"/>
        </w:rPr>
      </w:pPr>
    </w:p>
    <w:p w14:paraId="248D9D1F" w14:textId="0B795DC3" w:rsidR="00BF5DEB" w:rsidRDefault="00777CBA" w:rsidP="00A33CBC">
      <w:pPr>
        <w:rPr>
          <w:rFonts w:ascii="Times New Roman" w:hAnsi="Times New Roman" w:cs="Times New Roman"/>
        </w:rPr>
      </w:pPr>
      <w:r>
        <w:rPr>
          <w:rFonts w:ascii="Times New Roman" w:hAnsi="Times New Roman" w:cs="Times New Roman"/>
        </w:rPr>
        <w:t xml:space="preserve">The demographic makeup of our cohort can be seen in </w:t>
      </w:r>
      <w:r w:rsidR="00090F09">
        <w:rPr>
          <w:rFonts w:ascii="Times New Roman" w:hAnsi="Times New Roman" w:cs="Times New Roman"/>
        </w:rPr>
        <w:t>Table</w:t>
      </w:r>
      <w:r>
        <w:rPr>
          <w:rFonts w:ascii="Times New Roman" w:hAnsi="Times New Roman" w:cs="Times New Roman"/>
        </w:rPr>
        <w:t xml:space="preserve"> </w:t>
      </w:r>
      <w:r w:rsidR="00535108">
        <w:rPr>
          <w:rFonts w:ascii="Times New Roman" w:hAnsi="Times New Roman" w:cs="Times New Roman"/>
        </w:rPr>
        <w:t>1.</w:t>
      </w:r>
      <w:r>
        <w:rPr>
          <w:rFonts w:ascii="Times New Roman" w:hAnsi="Times New Roman" w:cs="Times New Roman"/>
        </w:rPr>
        <w:t xml:space="preserve"> </w:t>
      </w:r>
    </w:p>
    <w:p w14:paraId="64306A50" w14:textId="77777777" w:rsidR="00BF5DEB" w:rsidRPr="00777CBA" w:rsidRDefault="00BF5DEB" w:rsidP="00146DA4">
      <w:pPr>
        <w:rPr>
          <w:rFonts w:ascii="Times New Roman" w:hAnsi="Times New Roman" w:cs="Times New Roman"/>
        </w:rPr>
      </w:pP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146DA4" w:rsidRDefault="00A42A08" w:rsidP="00743BF5">
            <w:pPr>
              <w:rPr>
                <w:rFonts w:ascii="Times New Roman" w:hAnsi="Times New Roman" w:cs="Times New Roman"/>
                <w:b/>
                <w:bCs/>
                <w:sz w:val="21"/>
                <w:szCs w:val="21"/>
                <w:u w:val="single"/>
              </w:rPr>
            </w:pPr>
            <w:r w:rsidRPr="00146DA4">
              <w:rPr>
                <w:rFonts w:ascii="Times New Roman" w:hAnsi="Times New Roman" w:cs="Times New Roman"/>
                <w:b/>
                <w:bCs/>
                <w:sz w:val="21"/>
                <w:szCs w:val="21"/>
                <w:u w:val="single"/>
              </w:rPr>
              <w:t>Characteristic</w:t>
            </w:r>
          </w:p>
        </w:tc>
        <w:tc>
          <w:tcPr>
            <w:tcW w:w="2751" w:type="dxa"/>
          </w:tcPr>
          <w:p w14:paraId="7D397454" w14:textId="18D97ED5" w:rsidR="00A42A08" w:rsidRPr="006F62AA" w:rsidRDefault="00A42A08" w:rsidP="00743BF5">
            <w:pPr>
              <w:rPr>
                <w:rFonts w:ascii="Times New Roman" w:hAnsi="Times New Roman" w:cs="Times New Roman"/>
                <w:b/>
                <w:bCs/>
                <w:sz w:val="21"/>
                <w:szCs w:val="21"/>
              </w:rPr>
            </w:pPr>
            <w:r>
              <w:rPr>
                <w:rFonts w:ascii="Times New Roman" w:hAnsi="Times New Roman" w:cs="Times New Roman"/>
                <w:b/>
                <w:bCs/>
                <w:sz w:val="21"/>
                <w:szCs w:val="21"/>
              </w:rPr>
              <w:t>Entire Cohort (n=</w:t>
            </w:r>
            <w:r w:rsidR="00AD32E8">
              <w:rPr>
                <w:rFonts w:ascii="Times New Roman" w:hAnsi="Times New Roman" w:cs="Times New Roman"/>
                <w:b/>
                <w:bCs/>
                <w:sz w:val="21"/>
                <w:szCs w:val="21"/>
              </w:rPr>
              <w:t>34173</w:t>
            </w:r>
            <w:r>
              <w:rPr>
                <w:rFonts w:ascii="Times New Roman" w:hAnsi="Times New Roman" w:cs="Times New Roman"/>
                <w:b/>
                <w:bCs/>
                <w:sz w:val="21"/>
                <w:szCs w:val="21"/>
              </w:rPr>
              <w:t>)</w:t>
            </w:r>
          </w:p>
        </w:tc>
        <w:tc>
          <w:tcPr>
            <w:tcW w:w="2751" w:type="dxa"/>
          </w:tcPr>
          <w:p w14:paraId="52613410" w14:textId="6DAE8B98" w:rsidR="00A42A08" w:rsidRDefault="00A42A08" w:rsidP="00743BF5">
            <w:pPr>
              <w:rPr>
                <w:rFonts w:ascii="Times New Roman" w:hAnsi="Times New Roman" w:cs="Times New Roman"/>
                <w:b/>
                <w:bCs/>
                <w:sz w:val="21"/>
                <w:szCs w:val="21"/>
              </w:rPr>
            </w:pPr>
            <w:r>
              <w:rPr>
                <w:rFonts w:ascii="Times New Roman" w:hAnsi="Times New Roman" w:cs="Times New Roman"/>
                <w:b/>
                <w:bCs/>
                <w:sz w:val="21"/>
                <w:szCs w:val="21"/>
              </w:rPr>
              <w:t>Test Set (n=</w:t>
            </w:r>
            <w:r w:rsidR="00CB58B2">
              <w:rPr>
                <w:rFonts w:ascii="Times New Roman" w:hAnsi="Times New Roman" w:cs="Times New Roman"/>
                <w:b/>
                <w:bCs/>
                <w:sz w:val="21"/>
                <w:szCs w:val="21"/>
              </w:rPr>
              <w:t>6835</w:t>
            </w:r>
            <w:r>
              <w:rPr>
                <w:rFonts w:ascii="Times New Roman" w:hAnsi="Times New Roman" w:cs="Times New Roman"/>
                <w:b/>
                <w:bCs/>
                <w:sz w:val="21"/>
                <w:szCs w:val="21"/>
              </w:rPr>
              <w:t>)</w:t>
            </w:r>
          </w:p>
        </w:tc>
      </w:tr>
      <w:tr w:rsidR="00A42A08" w14:paraId="2EA6E5B5" w14:textId="7617394E" w:rsidTr="00A42A08">
        <w:tc>
          <w:tcPr>
            <w:tcW w:w="3960" w:type="dxa"/>
          </w:tcPr>
          <w:p w14:paraId="35721B16" w14:textId="020990CD" w:rsidR="00A42A08" w:rsidRPr="00146DA4" w:rsidRDefault="00A42A08" w:rsidP="00743BF5">
            <w:pPr>
              <w:rPr>
                <w:rFonts w:ascii="Times New Roman" w:hAnsi="Times New Roman" w:cs="Times New Roman"/>
                <w:b/>
                <w:bCs/>
                <w:sz w:val="21"/>
                <w:szCs w:val="21"/>
              </w:rPr>
            </w:pPr>
            <w:r w:rsidRPr="00146DA4">
              <w:rPr>
                <w:rFonts w:ascii="Times New Roman" w:hAnsi="Times New Roman" w:cs="Times New Roman"/>
                <w:b/>
                <w:bCs/>
                <w:sz w:val="21"/>
                <w:szCs w:val="21"/>
              </w:rPr>
              <w:t>Age at Diagnosis (y)</w:t>
            </w:r>
          </w:p>
        </w:tc>
        <w:tc>
          <w:tcPr>
            <w:tcW w:w="2751" w:type="dxa"/>
          </w:tcPr>
          <w:p w14:paraId="07360514" w14:textId="1C7DE4C7" w:rsidR="00A42A08" w:rsidRPr="00250701" w:rsidRDefault="00AD32E8" w:rsidP="006F62AA">
            <w:pPr>
              <w:jc w:val="center"/>
              <w:rPr>
                <w:rFonts w:ascii="Times New Roman" w:hAnsi="Times New Roman" w:cs="Times New Roman"/>
                <w:sz w:val="21"/>
                <w:szCs w:val="21"/>
              </w:rPr>
            </w:pPr>
            <w:r>
              <w:rPr>
                <w:rFonts w:ascii="Times New Roman" w:hAnsi="Times New Roman" w:cs="Times New Roman"/>
                <w:sz w:val="21"/>
                <w:szCs w:val="21"/>
              </w:rPr>
              <w:t>67.3 +/- 9.6</w:t>
            </w:r>
          </w:p>
        </w:tc>
        <w:tc>
          <w:tcPr>
            <w:tcW w:w="2751" w:type="dxa"/>
          </w:tcPr>
          <w:p w14:paraId="73FE49F6" w14:textId="47978C73" w:rsidR="00A42A08" w:rsidRPr="00250701" w:rsidRDefault="007A6A8D" w:rsidP="006F62AA">
            <w:pPr>
              <w:jc w:val="center"/>
              <w:rPr>
                <w:rFonts w:ascii="Times New Roman" w:hAnsi="Times New Roman" w:cs="Times New Roman"/>
                <w:sz w:val="21"/>
                <w:szCs w:val="21"/>
              </w:rPr>
            </w:pPr>
            <w:r>
              <w:rPr>
                <w:rFonts w:ascii="Times New Roman" w:hAnsi="Times New Roman" w:cs="Times New Roman"/>
                <w:sz w:val="21"/>
                <w:szCs w:val="21"/>
              </w:rPr>
              <w:t>67.1 +/- 9.6</w:t>
            </w:r>
          </w:p>
        </w:tc>
      </w:tr>
      <w:tr w:rsidR="00A42A08" w14:paraId="408CA606" w14:textId="7D686078" w:rsidTr="00A42A08">
        <w:tc>
          <w:tcPr>
            <w:tcW w:w="3960" w:type="dxa"/>
          </w:tcPr>
          <w:p w14:paraId="57F2A853" w14:textId="1F5BB7D4" w:rsidR="00A42A08" w:rsidRPr="005B6F54" w:rsidRDefault="00A42A08" w:rsidP="00743BF5">
            <w:pPr>
              <w:rPr>
                <w:rFonts w:ascii="Times New Roman" w:hAnsi="Times New Roman" w:cs="Times New Roman"/>
                <w:b/>
                <w:bCs/>
                <w:sz w:val="21"/>
                <w:szCs w:val="21"/>
              </w:rPr>
            </w:pPr>
            <w:r w:rsidRPr="005B6F54">
              <w:rPr>
                <w:rFonts w:ascii="Times New Roman" w:hAnsi="Times New Roman" w:cs="Times New Roman"/>
                <w:b/>
                <w:bCs/>
                <w:sz w:val="21"/>
                <w:szCs w:val="21"/>
              </w:rPr>
              <w:t>Progression</w:t>
            </w:r>
            <w:r>
              <w:rPr>
                <w:rFonts w:ascii="Times New Roman" w:hAnsi="Times New Roman" w:cs="Times New Roman"/>
                <w:b/>
                <w:bCs/>
                <w:sz w:val="21"/>
                <w:szCs w:val="21"/>
              </w:rPr>
              <w:t xml:space="preserve"> after 12 months</w:t>
            </w:r>
          </w:p>
        </w:tc>
        <w:tc>
          <w:tcPr>
            <w:tcW w:w="2751" w:type="dxa"/>
          </w:tcPr>
          <w:p w14:paraId="0B8BF461" w14:textId="77777777" w:rsidR="00A42A08" w:rsidRPr="00250701" w:rsidRDefault="00A42A08" w:rsidP="00743BF5">
            <w:pPr>
              <w:rPr>
                <w:rFonts w:ascii="Times New Roman" w:hAnsi="Times New Roman" w:cs="Times New Roman"/>
                <w:b/>
                <w:bCs/>
                <w:sz w:val="21"/>
                <w:szCs w:val="21"/>
              </w:rPr>
            </w:pPr>
          </w:p>
        </w:tc>
        <w:tc>
          <w:tcPr>
            <w:tcW w:w="2751" w:type="dxa"/>
          </w:tcPr>
          <w:p w14:paraId="2849D069" w14:textId="77777777" w:rsidR="00A42A08" w:rsidRPr="00250701" w:rsidRDefault="00A42A08" w:rsidP="00743BF5">
            <w:pPr>
              <w:rPr>
                <w:rFonts w:ascii="Times New Roman" w:hAnsi="Times New Roman" w:cs="Times New Roman"/>
                <w:b/>
                <w:bCs/>
                <w:sz w:val="21"/>
                <w:szCs w:val="21"/>
              </w:rPr>
            </w:pPr>
          </w:p>
        </w:tc>
      </w:tr>
      <w:tr w:rsidR="00A42A08" w14:paraId="5FD07EE0" w14:textId="32CD0684" w:rsidTr="00A42A08">
        <w:tc>
          <w:tcPr>
            <w:tcW w:w="3960" w:type="dxa"/>
          </w:tcPr>
          <w:p w14:paraId="42738D69" w14:textId="63230F37" w:rsidR="00A42A08" w:rsidRPr="005B6F54" w:rsidRDefault="00A42A08" w:rsidP="005B6F54">
            <w:pPr>
              <w:jc w:val="center"/>
              <w:rPr>
                <w:rFonts w:ascii="Times New Roman" w:hAnsi="Times New Roman" w:cs="Times New Roman"/>
                <w:i/>
                <w:iCs/>
                <w:sz w:val="21"/>
                <w:szCs w:val="21"/>
              </w:rPr>
            </w:pPr>
            <w:r w:rsidRPr="005B6F54">
              <w:rPr>
                <w:rFonts w:ascii="Times New Roman" w:hAnsi="Times New Roman" w:cs="Times New Roman"/>
                <w:i/>
                <w:iCs/>
                <w:sz w:val="21"/>
                <w:szCs w:val="21"/>
              </w:rPr>
              <w:t>No evidence of disease progression</w:t>
            </w:r>
          </w:p>
        </w:tc>
        <w:tc>
          <w:tcPr>
            <w:tcW w:w="2751" w:type="dxa"/>
          </w:tcPr>
          <w:p w14:paraId="6E8B8332" w14:textId="69F0DC22" w:rsidR="00A42A08" w:rsidRPr="00250701" w:rsidRDefault="00AD32E8" w:rsidP="005B6F54">
            <w:pPr>
              <w:jc w:val="center"/>
              <w:rPr>
                <w:rFonts w:ascii="Times New Roman" w:hAnsi="Times New Roman" w:cs="Times New Roman"/>
                <w:sz w:val="21"/>
                <w:szCs w:val="21"/>
              </w:rPr>
            </w:pPr>
            <w:r>
              <w:rPr>
                <w:rFonts w:ascii="Times New Roman" w:hAnsi="Times New Roman" w:cs="Times New Roman"/>
                <w:sz w:val="21"/>
                <w:szCs w:val="21"/>
              </w:rPr>
              <w:t>11388 (33.3%)</w:t>
            </w:r>
          </w:p>
        </w:tc>
        <w:tc>
          <w:tcPr>
            <w:tcW w:w="2751" w:type="dxa"/>
          </w:tcPr>
          <w:p w14:paraId="7E7FBC88" w14:textId="2B06BCBB" w:rsidR="00A42A08" w:rsidRPr="00250701" w:rsidRDefault="007A6A8D" w:rsidP="005B6F54">
            <w:pPr>
              <w:jc w:val="center"/>
              <w:rPr>
                <w:rFonts w:ascii="Times New Roman" w:hAnsi="Times New Roman" w:cs="Times New Roman"/>
                <w:sz w:val="21"/>
                <w:szCs w:val="21"/>
              </w:rPr>
            </w:pPr>
            <w:r>
              <w:rPr>
                <w:rFonts w:ascii="Times New Roman" w:hAnsi="Times New Roman" w:cs="Times New Roman"/>
                <w:sz w:val="21"/>
                <w:szCs w:val="21"/>
              </w:rPr>
              <w:t>2250 (32.9%)</w:t>
            </w:r>
          </w:p>
        </w:tc>
      </w:tr>
      <w:tr w:rsidR="00A42A08" w14:paraId="69FD9E99" w14:textId="0570B1A9" w:rsidTr="00A42A08">
        <w:tc>
          <w:tcPr>
            <w:tcW w:w="3960" w:type="dxa"/>
          </w:tcPr>
          <w:p w14:paraId="13DE7D9B" w14:textId="2C5B1AA2" w:rsidR="00A42A08" w:rsidRPr="005B6F54" w:rsidRDefault="00A42A08" w:rsidP="005B6F54">
            <w:pPr>
              <w:jc w:val="center"/>
              <w:rPr>
                <w:rFonts w:ascii="Times New Roman" w:hAnsi="Times New Roman" w:cs="Times New Roman"/>
                <w:i/>
                <w:iCs/>
                <w:sz w:val="21"/>
                <w:szCs w:val="21"/>
              </w:rPr>
            </w:pPr>
            <w:r w:rsidRPr="005B6F54">
              <w:rPr>
                <w:rFonts w:ascii="Times New Roman" w:hAnsi="Times New Roman" w:cs="Times New Roman"/>
                <w:i/>
                <w:iCs/>
                <w:sz w:val="21"/>
                <w:szCs w:val="21"/>
              </w:rPr>
              <w:t>Evidence of disease progression</w:t>
            </w:r>
          </w:p>
        </w:tc>
        <w:tc>
          <w:tcPr>
            <w:tcW w:w="2751" w:type="dxa"/>
          </w:tcPr>
          <w:p w14:paraId="7FC75F43" w14:textId="338D1EDA" w:rsidR="00A42A08" w:rsidRPr="00250701" w:rsidRDefault="00AD32E8" w:rsidP="005B6F54">
            <w:pPr>
              <w:jc w:val="center"/>
              <w:rPr>
                <w:rFonts w:ascii="Times New Roman" w:hAnsi="Times New Roman" w:cs="Times New Roman"/>
                <w:sz w:val="21"/>
                <w:szCs w:val="21"/>
              </w:rPr>
            </w:pPr>
            <w:r>
              <w:rPr>
                <w:rFonts w:ascii="Times New Roman" w:hAnsi="Times New Roman" w:cs="Times New Roman"/>
                <w:sz w:val="21"/>
                <w:szCs w:val="21"/>
              </w:rPr>
              <w:t>22785 (66.7%)</w:t>
            </w:r>
          </w:p>
        </w:tc>
        <w:tc>
          <w:tcPr>
            <w:tcW w:w="2751" w:type="dxa"/>
          </w:tcPr>
          <w:p w14:paraId="4F5C446F" w14:textId="4E192AF6" w:rsidR="00A42A08" w:rsidRPr="00250701" w:rsidRDefault="007A6A8D" w:rsidP="005B6F54">
            <w:pPr>
              <w:jc w:val="center"/>
              <w:rPr>
                <w:rFonts w:ascii="Times New Roman" w:hAnsi="Times New Roman" w:cs="Times New Roman"/>
                <w:sz w:val="21"/>
                <w:szCs w:val="21"/>
              </w:rPr>
            </w:pPr>
            <w:r>
              <w:rPr>
                <w:rFonts w:ascii="Times New Roman" w:hAnsi="Times New Roman" w:cs="Times New Roman"/>
                <w:sz w:val="21"/>
                <w:szCs w:val="21"/>
              </w:rPr>
              <w:t>4585 (67.1%)</w:t>
            </w:r>
          </w:p>
        </w:tc>
      </w:tr>
      <w:tr w:rsidR="00E74D78" w14:paraId="65BFB844" w14:textId="77777777" w:rsidTr="00A42A08">
        <w:tc>
          <w:tcPr>
            <w:tcW w:w="3960" w:type="dxa"/>
          </w:tcPr>
          <w:p w14:paraId="61698C85" w14:textId="725D04E0" w:rsidR="00E74D78" w:rsidRPr="005B6F54" w:rsidRDefault="00E74D78" w:rsidP="00E74D78">
            <w:pPr>
              <w:rPr>
                <w:rFonts w:ascii="Times New Roman" w:hAnsi="Times New Roman" w:cs="Times New Roman"/>
                <w:i/>
                <w:iCs/>
                <w:sz w:val="21"/>
                <w:szCs w:val="21"/>
              </w:rPr>
            </w:pPr>
            <w:r>
              <w:rPr>
                <w:rFonts w:ascii="Times New Roman" w:hAnsi="Times New Roman" w:cs="Times New Roman"/>
                <w:b/>
                <w:bCs/>
                <w:sz w:val="21"/>
                <w:szCs w:val="21"/>
              </w:rPr>
              <w:t>Mortality</w:t>
            </w:r>
            <w:r>
              <w:rPr>
                <w:rFonts w:ascii="Times New Roman" w:hAnsi="Times New Roman" w:cs="Times New Roman"/>
                <w:b/>
                <w:bCs/>
                <w:sz w:val="21"/>
                <w:szCs w:val="21"/>
              </w:rPr>
              <w:t xml:space="preserve"> after 12 months</w:t>
            </w:r>
          </w:p>
        </w:tc>
        <w:tc>
          <w:tcPr>
            <w:tcW w:w="2751" w:type="dxa"/>
          </w:tcPr>
          <w:p w14:paraId="2940A847" w14:textId="77777777" w:rsidR="00E74D78" w:rsidRPr="00250701" w:rsidRDefault="00E74D78" w:rsidP="00E74D78">
            <w:pPr>
              <w:jc w:val="center"/>
              <w:rPr>
                <w:rFonts w:ascii="Times New Roman" w:hAnsi="Times New Roman" w:cs="Times New Roman"/>
                <w:sz w:val="21"/>
                <w:szCs w:val="21"/>
              </w:rPr>
            </w:pPr>
          </w:p>
        </w:tc>
        <w:tc>
          <w:tcPr>
            <w:tcW w:w="2751" w:type="dxa"/>
          </w:tcPr>
          <w:p w14:paraId="30847D17" w14:textId="77777777" w:rsidR="00E74D78" w:rsidRPr="00250701" w:rsidRDefault="00E74D78" w:rsidP="00E74D78">
            <w:pPr>
              <w:jc w:val="center"/>
              <w:rPr>
                <w:rFonts w:ascii="Times New Roman" w:hAnsi="Times New Roman" w:cs="Times New Roman"/>
                <w:sz w:val="21"/>
                <w:szCs w:val="21"/>
              </w:rPr>
            </w:pPr>
          </w:p>
        </w:tc>
      </w:tr>
      <w:tr w:rsidR="00E74D78" w14:paraId="1FC0B695" w14:textId="77777777" w:rsidTr="00A42A08">
        <w:tc>
          <w:tcPr>
            <w:tcW w:w="3960" w:type="dxa"/>
          </w:tcPr>
          <w:p w14:paraId="4B442375" w14:textId="024FEDDA" w:rsidR="00E74D78" w:rsidRPr="005B6F54"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Died within 12 months</w:t>
            </w:r>
          </w:p>
        </w:tc>
        <w:tc>
          <w:tcPr>
            <w:tcW w:w="2751" w:type="dxa"/>
          </w:tcPr>
          <w:p w14:paraId="10112077" w14:textId="4A387D02" w:rsidR="00E74D78" w:rsidRPr="00250701" w:rsidRDefault="00AD32E8" w:rsidP="00E74D78">
            <w:pPr>
              <w:jc w:val="center"/>
              <w:rPr>
                <w:rFonts w:ascii="Times New Roman" w:hAnsi="Times New Roman" w:cs="Times New Roman"/>
                <w:sz w:val="21"/>
                <w:szCs w:val="21"/>
              </w:rPr>
            </w:pPr>
            <w:r>
              <w:rPr>
                <w:rFonts w:ascii="Times New Roman" w:hAnsi="Times New Roman" w:cs="Times New Roman"/>
                <w:sz w:val="21"/>
                <w:szCs w:val="21"/>
              </w:rPr>
              <w:t>22113 (64.7%)</w:t>
            </w:r>
          </w:p>
        </w:tc>
        <w:tc>
          <w:tcPr>
            <w:tcW w:w="2751" w:type="dxa"/>
          </w:tcPr>
          <w:p w14:paraId="7C172A5A" w14:textId="25958AF3" w:rsidR="00E74D78" w:rsidRPr="00250701" w:rsidRDefault="007A6A8D" w:rsidP="00E74D78">
            <w:pPr>
              <w:jc w:val="center"/>
              <w:rPr>
                <w:rFonts w:ascii="Times New Roman" w:hAnsi="Times New Roman" w:cs="Times New Roman"/>
                <w:sz w:val="21"/>
                <w:szCs w:val="21"/>
              </w:rPr>
            </w:pPr>
            <w:r>
              <w:rPr>
                <w:rFonts w:ascii="Times New Roman" w:hAnsi="Times New Roman" w:cs="Times New Roman"/>
                <w:sz w:val="21"/>
                <w:szCs w:val="21"/>
              </w:rPr>
              <w:t>4499 (65.8%)</w:t>
            </w:r>
          </w:p>
        </w:tc>
      </w:tr>
      <w:tr w:rsidR="00E74D78" w14:paraId="2F033F97" w14:textId="77777777" w:rsidTr="00A42A08">
        <w:tc>
          <w:tcPr>
            <w:tcW w:w="3960" w:type="dxa"/>
          </w:tcPr>
          <w:p w14:paraId="10FA9553" w14:textId="70155A4F" w:rsidR="00E74D78" w:rsidRPr="005B6F54"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Alive at 12 months</w:t>
            </w:r>
          </w:p>
        </w:tc>
        <w:tc>
          <w:tcPr>
            <w:tcW w:w="2751" w:type="dxa"/>
          </w:tcPr>
          <w:p w14:paraId="783F3B8F" w14:textId="49432B74" w:rsidR="00E74D78" w:rsidRPr="00250701" w:rsidRDefault="00AD32E8" w:rsidP="00E74D78">
            <w:pPr>
              <w:jc w:val="center"/>
              <w:rPr>
                <w:rFonts w:ascii="Times New Roman" w:hAnsi="Times New Roman" w:cs="Times New Roman"/>
                <w:sz w:val="21"/>
                <w:szCs w:val="21"/>
              </w:rPr>
            </w:pPr>
            <w:r>
              <w:rPr>
                <w:rFonts w:ascii="Times New Roman" w:hAnsi="Times New Roman" w:cs="Times New Roman"/>
                <w:sz w:val="21"/>
                <w:szCs w:val="21"/>
              </w:rPr>
              <w:t>12060 (35.3%)</w:t>
            </w:r>
          </w:p>
        </w:tc>
        <w:tc>
          <w:tcPr>
            <w:tcW w:w="2751" w:type="dxa"/>
          </w:tcPr>
          <w:p w14:paraId="2CDCD5CF" w14:textId="1A1A13EE" w:rsidR="00E74D78" w:rsidRPr="00250701" w:rsidRDefault="007A6A8D" w:rsidP="00E74D78">
            <w:pPr>
              <w:jc w:val="center"/>
              <w:rPr>
                <w:rFonts w:ascii="Times New Roman" w:hAnsi="Times New Roman" w:cs="Times New Roman"/>
                <w:sz w:val="21"/>
                <w:szCs w:val="21"/>
              </w:rPr>
            </w:pPr>
            <w:r>
              <w:rPr>
                <w:rFonts w:ascii="Times New Roman" w:hAnsi="Times New Roman" w:cs="Times New Roman"/>
                <w:sz w:val="21"/>
                <w:szCs w:val="21"/>
              </w:rPr>
              <w:t>2336 (34.2%)</w:t>
            </w:r>
          </w:p>
        </w:tc>
      </w:tr>
      <w:tr w:rsidR="00E74D78" w14:paraId="06B49A50" w14:textId="21BA3E54" w:rsidTr="00A42A08">
        <w:tc>
          <w:tcPr>
            <w:tcW w:w="3960" w:type="dxa"/>
          </w:tcPr>
          <w:p w14:paraId="53C7250C" w14:textId="3D2D55BD" w:rsidR="00E74D78" w:rsidRPr="00146DA4" w:rsidRDefault="00E74D78" w:rsidP="00E74D78">
            <w:pPr>
              <w:rPr>
                <w:rFonts w:ascii="Times New Roman" w:hAnsi="Times New Roman" w:cs="Times New Roman"/>
                <w:b/>
                <w:bCs/>
                <w:sz w:val="21"/>
                <w:szCs w:val="21"/>
              </w:rPr>
            </w:pPr>
            <w:r w:rsidRPr="00146DA4">
              <w:rPr>
                <w:rFonts w:ascii="Times New Roman" w:hAnsi="Times New Roman" w:cs="Times New Roman"/>
                <w:b/>
                <w:bCs/>
                <w:sz w:val="21"/>
                <w:szCs w:val="21"/>
              </w:rPr>
              <w:t>Gender</w:t>
            </w:r>
          </w:p>
        </w:tc>
        <w:tc>
          <w:tcPr>
            <w:tcW w:w="2751" w:type="dxa"/>
          </w:tcPr>
          <w:p w14:paraId="44E51104" w14:textId="77777777" w:rsidR="00E74D78" w:rsidRPr="00250701" w:rsidRDefault="00E74D78" w:rsidP="00E74D78">
            <w:pPr>
              <w:rPr>
                <w:rFonts w:ascii="Times New Roman" w:hAnsi="Times New Roman" w:cs="Times New Roman"/>
                <w:b/>
                <w:bCs/>
                <w:sz w:val="21"/>
                <w:szCs w:val="21"/>
              </w:rPr>
            </w:pPr>
          </w:p>
        </w:tc>
        <w:tc>
          <w:tcPr>
            <w:tcW w:w="2751" w:type="dxa"/>
          </w:tcPr>
          <w:p w14:paraId="00F5D47E" w14:textId="77777777" w:rsidR="00E74D78" w:rsidRPr="00250701" w:rsidRDefault="00E74D78" w:rsidP="00E74D78">
            <w:pPr>
              <w:rPr>
                <w:rFonts w:ascii="Times New Roman" w:hAnsi="Times New Roman" w:cs="Times New Roman"/>
                <w:b/>
                <w:bCs/>
                <w:sz w:val="21"/>
                <w:szCs w:val="21"/>
              </w:rPr>
            </w:pPr>
          </w:p>
        </w:tc>
      </w:tr>
      <w:tr w:rsidR="00E74D78" w14:paraId="4DC6ACA5" w14:textId="71E58D2F" w:rsidTr="00A42A08">
        <w:tc>
          <w:tcPr>
            <w:tcW w:w="3960" w:type="dxa"/>
          </w:tcPr>
          <w:p w14:paraId="5990A190" w14:textId="47F56613"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Male</w:t>
            </w:r>
          </w:p>
        </w:tc>
        <w:tc>
          <w:tcPr>
            <w:tcW w:w="2751" w:type="dxa"/>
          </w:tcPr>
          <w:p w14:paraId="547C7782" w14:textId="0923B48A"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17546 (51.3%)</w:t>
            </w:r>
          </w:p>
        </w:tc>
        <w:tc>
          <w:tcPr>
            <w:tcW w:w="2751" w:type="dxa"/>
          </w:tcPr>
          <w:p w14:paraId="0E6632BF" w14:textId="337B275A" w:rsidR="00E74D78" w:rsidRPr="00250701" w:rsidRDefault="007A6A8D" w:rsidP="00E74D78">
            <w:pPr>
              <w:jc w:val="center"/>
              <w:rPr>
                <w:rFonts w:ascii="Times New Roman" w:hAnsi="Times New Roman" w:cs="Times New Roman"/>
                <w:sz w:val="21"/>
                <w:szCs w:val="21"/>
              </w:rPr>
            </w:pPr>
            <w:r>
              <w:rPr>
                <w:rFonts w:ascii="Times New Roman" w:hAnsi="Times New Roman" w:cs="Times New Roman"/>
                <w:sz w:val="21"/>
                <w:szCs w:val="21"/>
              </w:rPr>
              <w:t>3490</w:t>
            </w:r>
            <w:r w:rsidR="00CB58B2">
              <w:rPr>
                <w:rFonts w:ascii="Times New Roman" w:hAnsi="Times New Roman" w:cs="Times New Roman"/>
                <w:sz w:val="21"/>
                <w:szCs w:val="21"/>
              </w:rPr>
              <w:t xml:space="preserve"> (51.1%)</w:t>
            </w:r>
          </w:p>
        </w:tc>
      </w:tr>
      <w:tr w:rsidR="00E74D78" w14:paraId="563A60FA" w14:textId="01B59332" w:rsidTr="00A42A08">
        <w:tc>
          <w:tcPr>
            <w:tcW w:w="3960" w:type="dxa"/>
          </w:tcPr>
          <w:p w14:paraId="59DA25A9" w14:textId="38601BA4"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Female</w:t>
            </w:r>
          </w:p>
        </w:tc>
        <w:tc>
          <w:tcPr>
            <w:tcW w:w="2751" w:type="dxa"/>
          </w:tcPr>
          <w:p w14:paraId="4822A9C4" w14:textId="019DBB48"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16626 (48.7%)</w:t>
            </w:r>
          </w:p>
        </w:tc>
        <w:tc>
          <w:tcPr>
            <w:tcW w:w="2751" w:type="dxa"/>
          </w:tcPr>
          <w:p w14:paraId="2DDC956B" w14:textId="2E171580" w:rsidR="00E74D78" w:rsidRPr="00250701" w:rsidRDefault="007A6A8D" w:rsidP="00E74D78">
            <w:pPr>
              <w:jc w:val="center"/>
              <w:rPr>
                <w:rFonts w:ascii="Times New Roman" w:hAnsi="Times New Roman" w:cs="Times New Roman"/>
                <w:sz w:val="21"/>
                <w:szCs w:val="21"/>
              </w:rPr>
            </w:pPr>
            <w:r>
              <w:rPr>
                <w:rFonts w:ascii="Times New Roman" w:hAnsi="Times New Roman" w:cs="Times New Roman"/>
                <w:sz w:val="21"/>
                <w:szCs w:val="21"/>
              </w:rPr>
              <w:t>3345</w:t>
            </w:r>
            <w:r w:rsidR="00CB58B2">
              <w:rPr>
                <w:rFonts w:ascii="Times New Roman" w:hAnsi="Times New Roman" w:cs="Times New Roman"/>
                <w:sz w:val="21"/>
                <w:szCs w:val="21"/>
              </w:rPr>
              <w:t xml:space="preserve"> (</w:t>
            </w:r>
            <w:r w:rsidR="003011E8">
              <w:rPr>
                <w:rFonts w:ascii="Times New Roman" w:hAnsi="Times New Roman" w:cs="Times New Roman"/>
                <w:sz w:val="21"/>
                <w:szCs w:val="21"/>
              </w:rPr>
              <w:t>48.9%)</w:t>
            </w:r>
          </w:p>
        </w:tc>
      </w:tr>
      <w:tr w:rsidR="00E74D78" w14:paraId="4667C1D7" w14:textId="025D02D1" w:rsidTr="00A42A08">
        <w:tc>
          <w:tcPr>
            <w:tcW w:w="3960" w:type="dxa"/>
          </w:tcPr>
          <w:p w14:paraId="18A745B8" w14:textId="277B6EDD"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0EF0BC82" w14:textId="39B41A31"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1 (&lt;0.1%)</w:t>
            </w:r>
          </w:p>
        </w:tc>
        <w:tc>
          <w:tcPr>
            <w:tcW w:w="2751" w:type="dxa"/>
          </w:tcPr>
          <w:p w14:paraId="4541C758" w14:textId="234117BB" w:rsidR="00E74D78" w:rsidRPr="00250701" w:rsidRDefault="007A6A8D" w:rsidP="00E74D78">
            <w:pPr>
              <w:jc w:val="center"/>
              <w:rPr>
                <w:rFonts w:ascii="Times New Roman" w:hAnsi="Times New Roman" w:cs="Times New Roman"/>
                <w:sz w:val="21"/>
                <w:szCs w:val="21"/>
              </w:rPr>
            </w:pPr>
            <w:r>
              <w:rPr>
                <w:rFonts w:ascii="Times New Roman" w:hAnsi="Times New Roman" w:cs="Times New Roman"/>
                <w:sz w:val="21"/>
                <w:szCs w:val="21"/>
              </w:rPr>
              <w:t>0</w:t>
            </w:r>
            <w:r w:rsidR="003011E8">
              <w:rPr>
                <w:rFonts w:ascii="Times New Roman" w:hAnsi="Times New Roman" w:cs="Times New Roman"/>
                <w:sz w:val="21"/>
                <w:szCs w:val="21"/>
              </w:rPr>
              <w:t xml:space="preserve"> (0.0%)</w:t>
            </w:r>
          </w:p>
        </w:tc>
      </w:tr>
      <w:tr w:rsidR="00E74D78" w14:paraId="6BFD8E2B" w14:textId="07895663" w:rsidTr="00A42A08">
        <w:tc>
          <w:tcPr>
            <w:tcW w:w="3960" w:type="dxa"/>
          </w:tcPr>
          <w:p w14:paraId="15843FE2" w14:textId="3A8DDF0E" w:rsidR="00E74D78" w:rsidRPr="00146DA4" w:rsidRDefault="00E74D78" w:rsidP="00E74D78">
            <w:pPr>
              <w:rPr>
                <w:rFonts w:ascii="Times New Roman" w:hAnsi="Times New Roman" w:cs="Times New Roman"/>
                <w:b/>
                <w:bCs/>
                <w:sz w:val="21"/>
                <w:szCs w:val="21"/>
              </w:rPr>
            </w:pPr>
            <w:r w:rsidRPr="00146DA4">
              <w:rPr>
                <w:rFonts w:ascii="Times New Roman" w:hAnsi="Times New Roman" w:cs="Times New Roman"/>
                <w:b/>
                <w:bCs/>
                <w:sz w:val="21"/>
                <w:szCs w:val="21"/>
              </w:rPr>
              <w:t>Race</w:t>
            </w:r>
          </w:p>
        </w:tc>
        <w:tc>
          <w:tcPr>
            <w:tcW w:w="2751" w:type="dxa"/>
          </w:tcPr>
          <w:p w14:paraId="769E9B82" w14:textId="77777777" w:rsidR="00E74D78" w:rsidRPr="00250701" w:rsidRDefault="00E74D78" w:rsidP="00E74D78">
            <w:pPr>
              <w:rPr>
                <w:rFonts w:ascii="Times New Roman" w:hAnsi="Times New Roman" w:cs="Times New Roman"/>
                <w:b/>
                <w:bCs/>
                <w:sz w:val="21"/>
                <w:szCs w:val="21"/>
              </w:rPr>
            </w:pPr>
          </w:p>
        </w:tc>
        <w:tc>
          <w:tcPr>
            <w:tcW w:w="2751" w:type="dxa"/>
          </w:tcPr>
          <w:p w14:paraId="3AC3CF29" w14:textId="77777777" w:rsidR="00E74D78" w:rsidRPr="00250701" w:rsidRDefault="00E74D78" w:rsidP="00E74D78">
            <w:pPr>
              <w:rPr>
                <w:rFonts w:ascii="Times New Roman" w:hAnsi="Times New Roman" w:cs="Times New Roman"/>
                <w:b/>
                <w:bCs/>
                <w:sz w:val="21"/>
                <w:szCs w:val="21"/>
              </w:rPr>
            </w:pPr>
          </w:p>
        </w:tc>
      </w:tr>
      <w:tr w:rsidR="00E74D78" w14:paraId="1FF833FA" w14:textId="04EF1E68" w:rsidTr="00A42A08">
        <w:tc>
          <w:tcPr>
            <w:tcW w:w="3960" w:type="dxa"/>
          </w:tcPr>
          <w:p w14:paraId="79440426" w14:textId="6DE1D694"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White</w:t>
            </w:r>
          </w:p>
        </w:tc>
        <w:tc>
          <w:tcPr>
            <w:tcW w:w="2751" w:type="dxa"/>
          </w:tcPr>
          <w:p w14:paraId="266803A0" w14:textId="4F29097B"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23854 (69.8%)</w:t>
            </w:r>
          </w:p>
        </w:tc>
        <w:tc>
          <w:tcPr>
            <w:tcW w:w="2751" w:type="dxa"/>
          </w:tcPr>
          <w:p w14:paraId="646E2C55" w14:textId="6C219E8D" w:rsidR="00E74D78" w:rsidRPr="00250701" w:rsidRDefault="00CB58B2" w:rsidP="00E74D78">
            <w:pPr>
              <w:jc w:val="center"/>
              <w:rPr>
                <w:rFonts w:ascii="Times New Roman" w:hAnsi="Times New Roman" w:cs="Times New Roman"/>
                <w:sz w:val="21"/>
                <w:szCs w:val="21"/>
              </w:rPr>
            </w:pPr>
            <w:r>
              <w:rPr>
                <w:rFonts w:ascii="Times New Roman" w:hAnsi="Times New Roman" w:cs="Times New Roman"/>
                <w:sz w:val="21"/>
                <w:szCs w:val="21"/>
              </w:rPr>
              <w:t>4743</w:t>
            </w:r>
            <w:r w:rsidR="003011E8">
              <w:rPr>
                <w:rFonts w:ascii="Times New Roman" w:hAnsi="Times New Roman" w:cs="Times New Roman"/>
                <w:sz w:val="21"/>
                <w:szCs w:val="21"/>
              </w:rPr>
              <w:t xml:space="preserve"> (69.4%)</w:t>
            </w:r>
          </w:p>
        </w:tc>
      </w:tr>
      <w:tr w:rsidR="00E74D78" w14:paraId="2339A922" w14:textId="71A7ADB0" w:rsidTr="00A42A08">
        <w:tc>
          <w:tcPr>
            <w:tcW w:w="3960" w:type="dxa"/>
          </w:tcPr>
          <w:p w14:paraId="0FEEC0A9" w14:textId="58EADE8E"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Black</w:t>
            </w:r>
          </w:p>
        </w:tc>
        <w:tc>
          <w:tcPr>
            <w:tcW w:w="2751" w:type="dxa"/>
          </w:tcPr>
          <w:p w14:paraId="1C1F4A6A" w14:textId="44D7AC35"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3036 (8.9%)</w:t>
            </w:r>
          </w:p>
        </w:tc>
        <w:tc>
          <w:tcPr>
            <w:tcW w:w="2751" w:type="dxa"/>
          </w:tcPr>
          <w:p w14:paraId="48BF3FF5" w14:textId="4C23D48B" w:rsidR="00E74D78" w:rsidRPr="00250701" w:rsidRDefault="00CB58B2" w:rsidP="00E74D78">
            <w:pPr>
              <w:jc w:val="center"/>
              <w:rPr>
                <w:rFonts w:ascii="Times New Roman" w:hAnsi="Times New Roman" w:cs="Times New Roman"/>
                <w:sz w:val="21"/>
                <w:szCs w:val="21"/>
              </w:rPr>
            </w:pPr>
            <w:r>
              <w:rPr>
                <w:rFonts w:ascii="Times New Roman" w:hAnsi="Times New Roman" w:cs="Times New Roman"/>
                <w:sz w:val="21"/>
                <w:szCs w:val="21"/>
              </w:rPr>
              <w:t>610</w:t>
            </w:r>
            <w:r w:rsidR="003011E8">
              <w:rPr>
                <w:rFonts w:ascii="Times New Roman" w:hAnsi="Times New Roman" w:cs="Times New Roman"/>
                <w:sz w:val="21"/>
                <w:szCs w:val="21"/>
              </w:rPr>
              <w:t xml:space="preserve"> (8.9%)</w:t>
            </w:r>
          </w:p>
        </w:tc>
      </w:tr>
      <w:tr w:rsidR="00E74D78" w14:paraId="329069C7" w14:textId="6C057FFB" w:rsidTr="00A42A08">
        <w:tc>
          <w:tcPr>
            <w:tcW w:w="3960" w:type="dxa"/>
          </w:tcPr>
          <w:p w14:paraId="6649F854" w14:textId="332C9EBB"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Asian</w:t>
            </w:r>
          </w:p>
        </w:tc>
        <w:tc>
          <w:tcPr>
            <w:tcW w:w="2751" w:type="dxa"/>
          </w:tcPr>
          <w:p w14:paraId="1B639C7E" w14:textId="2B6AC2D3"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966 (2.8%)</w:t>
            </w:r>
          </w:p>
        </w:tc>
        <w:tc>
          <w:tcPr>
            <w:tcW w:w="2751" w:type="dxa"/>
          </w:tcPr>
          <w:p w14:paraId="2A0BA231" w14:textId="177DA678" w:rsidR="00E74D78" w:rsidRPr="00250701" w:rsidRDefault="00CB58B2" w:rsidP="00E74D78">
            <w:pPr>
              <w:jc w:val="center"/>
              <w:rPr>
                <w:rFonts w:ascii="Times New Roman" w:hAnsi="Times New Roman" w:cs="Times New Roman"/>
                <w:sz w:val="21"/>
                <w:szCs w:val="21"/>
              </w:rPr>
            </w:pPr>
            <w:r>
              <w:rPr>
                <w:rFonts w:ascii="Times New Roman" w:hAnsi="Times New Roman" w:cs="Times New Roman"/>
                <w:sz w:val="21"/>
                <w:szCs w:val="21"/>
              </w:rPr>
              <w:t>212</w:t>
            </w:r>
            <w:r w:rsidR="003011E8">
              <w:rPr>
                <w:rFonts w:ascii="Times New Roman" w:hAnsi="Times New Roman" w:cs="Times New Roman"/>
                <w:sz w:val="21"/>
                <w:szCs w:val="21"/>
              </w:rPr>
              <w:t xml:space="preserve"> (3.1%)</w:t>
            </w:r>
          </w:p>
        </w:tc>
      </w:tr>
      <w:tr w:rsidR="00E74D78" w14:paraId="0553B561" w14:textId="1B59FBC2" w:rsidTr="00A42A08">
        <w:tc>
          <w:tcPr>
            <w:tcW w:w="3960" w:type="dxa"/>
          </w:tcPr>
          <w:p w14:paraId="6936C43E" w14:textId="577B4FCE"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Other Race</w:t>
            </w:r>
          </w:p>
        </w:tc>
        <w:tc>
          <w:tcPr>
            <w:tcW w:w="2751" w:type="dxa"/>
          </w:tcPr>
          <w:p w14:paraId="152BC4A2" w14:textId="02841CF1"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3432 (10.0%)</w:t>
            </w:r>
          </w:p>
        </w:tc>
        <w:tc>
          <w:tcPr>
            <w:tcW w:w="2751" w:type="dxa"/>
          </w:tcPr>
          <w:p w14:paraId="661BFFAA" w14:textId="4AF88ADE" w:rsidR="00E74D78" w:rsidRPr="00250701" w:rsidRDefault="00CB58B2" w:rsidP="00E74D78">
            <w:pPr>
              <w:jc w:val="center"/>
              <w:rPr>
                <w:rFonts w:ascii="Times New Roman" w:hAnsi="Times New Roman" w:cs="Times New Roman"/>
                <w:sz w:val="21"/>
                <w:szCs w:val="21"/>
              </w:rPr>
            </w:pPr>
            <w:r>
              <w:rPr>
                <w:rFonts w:ascii="Times New Roman" w:hAnsi="Times New Roman" w:cs="Times New Roman"/>
                <w:sz w:val="21"/>
                <w:szCs w:val="21"/>
              </w:rPr>
              <w:t>674</w:t>
            </w:r>
            <w:r w:rsidR="003011E8">
              <w:rPr>
                <w:rFonts w:ascii="Times New Roman" w:hAnsi="Times New Roman" w:cs="Times New Roman"/>
                <w:sz w:val="21"/>
                <w:szCs w:val="21"/>
              </w:rPr>
              <w:t xml:space="preserve"> (9.9%)</w:t>
            </w:r>
          </w:p>
        </w:tc>
      </w:tr>
      <w:tr w:rsidR="00E74D78" w14:paraId="175DFF78" w14:textId="5B2C13D1" w:rsidTr="00A42A08">
        <w:tc>
          <w:tcPr>
            <w:tcW w:w="3960" w:type="dxa"/>
          </w:tcPr>
          <w:p w14:paraId="7761FE76" w14:textId="70B3EBBD"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1F36A3E1" w14:textId="77777777" w:rsidR="00E74D78" w:rsidRPr="00250701" w:rsidRDefault="00E74D78" w:rsidP="00E74D78">
            <w:pPr>
              <w:jc w:val="center"/>
              <w:rPr>
                <w:rFonts w:ascii="Times New Roman" w:hAnsi="Times New Roman" w:cs="Times New Roman"/>
                <w:sz w:val="21"/>
                <w:szCs w:val="21"/>
              </w:rPr>
            </w:pPr>
          </w:p>
        </w:tc>
        <w:tc>
          <w:tcPr>
            <w:tcW w:w="2751" w:type="dxa"/>
          </w:tcPr>
          <w:p w14:paraId="45012AD1" w14:textId="3FEAED19" w:rsidR="00E74D78" w:rsidRPr="00250701" w:rsidRDefault="003011E8" w:rsidP="00E74D78">
            <w:pPr>
              <w:jc w:val="center"/>
              <w:rPr>
                <w:rFonts w:ascii="Times New Roman" w:hAnsi="Times New Roman" w:cs="Times New Roman"/>
                <w:sz w:val="21"/>
                <w:szCs w:val="21"/>
              </w:rPr>
            </w:pPr>
            <w:r>
              <w:rPr>
                <w:rFonts w:ascii="Times New Roman" w:hAnsi="Times New Roman" w:cs="Times New Roman"/>
                <w:sz w:val="21"/>
                <w:szCs w:val="21"/>
              </w:rPr>
              <w:t>596 (8.7%)</w:t>
            </w:r>
          </w:p>
        </w:tc>
      </w:tr>
      <w:tr w:rsidR="00E74D78" w14:paraId="6BCDF872" w14:textId="58D4715C" w:rsidTr="00A42A08">
        <w:tc>
          <w:tcPr>
            <w:tcW w:w="3960" w:type="dxa"/>
          </w:tcPr>
          <w:p w14:paraId="3519ACCD" w14:textId="4873E1F5" w:rsidR="00E74D78" w:rsidRPr="00684F88" w:rsidRDefault="00E74D78" w:rsidP="00E74D78">
            <w:pPr>
              <w:rPr>
                <w:rFonts w:ascii="Times New Roman" w:hAnsi="Times New Roman" w:cs="Times New Roman"/>
                <w:b/>
                <w:bCs/>
                <w:sz w:val="21"/>
                <w:szCs w:val="21"/>
              </w:rPr>
            </w:pPr>
            <w:r>
              <w:rPr>
                <w:rFonts w:ascii="Times New Roman" w:hAnsi="Times New Roman" w:cs="Times New Roman"/>
                <w:b/>
                <w:bCs/>
                <w:sz w:val="21"/>
                <w:szCs w:val="21"/>
              </w:rPr>
              <w:t>Ethnicity</w:t>
            </w:r>
          </w:p>
        </w:tc>
        <w:tc>
          <w:tcPr>
            <w:tcW w:w="2751" w:type="dxa"/>
          </w:tcPr>
          <w:p w14:paraId="582CFA51" w14:textId="77777777" w:rsidR="00E74D78" w:rsidRPr="00250701" w:rsidRDefault="00E74D78" w:rsidP="00E74D78">
            <w:pPr>
              <w:rPr>
                <w:rFonts w:ascii="Times New Roman" w:hAnsi="Times New Roman" w:cs="Times New Roman"/>
                <w:b/>
                <w:bCs/>
                <w:sz w:val="21"/>
                <w:szCs w:val="21"/>
              </w:rPr>
            </w:pPr>
          </w:p>
        </w:tc>
        <w:tc>
          <w:tcPr>
            <w:tcW w:w="2751" w:type="dxa"/>
          </w:tcPr>
          <w:p w14:paraId="690DC3AA" w14:textId="77777777" w:rsidR="00E74D78" w:rsidRPr="00250701" w:rsidRDefault="00E74D78" w:rsidP="00E74D78">
            <w:pPr>
              <w:rPr>
                <w:rFonts w:ascii="Times New Roman" w:hAnsi="Times New Roman" w:cs="Times New Roman"/>
                <w:b/>
                <w:bCs/>
                <w:sz w:val="21"/>
                <w:szCs w:val="21"/>
              </w:rPr>
            </w:pPr>
          </w:p>
        </w:tc>
      </w:tr>
      <w:tr w:rsidR="00E74D78" w14:paraId="78F28B1F" w14:textId="50184A84" w:rsidTr="00A42A08">
        <w:tc>
          <w:tcPr>
            <w:tcW w:w="3960" w:type="dxa"/>
          </w:tcPr>
          <w:p w14:paraId="6FD78B9A" w14:textId="6402C0BF" w:rsidR="00E74D78" w:rsidRPr="00146DA4"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Hispanic/Latino</w:t>
            </w:r>
          </w:p>
        </w:tc>
        <w:tc>
          <w:tcPr>
            <w:tcW w:w="2751" w:type="dxa"/>
          </w:tcPr>
          <w:p w14:paraId="227808E4" w14:textId="27AF49DD"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1138 (3.3%)</w:t>
            </w:r>
          </w:p>
        </w:tc>
        <w:tc>
          <w:tcPr>
            <w:tcW w:w="2751" w:type="dxa"/>
          </w:tcPr>
          <w:p w14:paraId="4EEF8A29" w14:textId="266A7333" w:rsidR="00E74D78" w:rsidRPr="00250701" w:rsidRDefault="00483100" w:rsidP="00483100">
            <w:pPr>
              <w:tabs>
                <w:tab w:val="center" w:pos="1267"/>
                <w:tab w:val="right" w:pos="2535"/>
              </w:tabs>
              <w:rPr>
                <w:rFonts w:ascii="Times New Roman" w:hAnsi="Times New Roman" w:cs="Times New Roman"/>
                <w:sz w:val="21"/>
                <w:szCs w:val="21"/>
              </w:rPr>
            </w:pPr>
            <w:r>
              <w:rPr>
                <w:rFonts w:ascii="Times New Roman" w:hAnsi="Times New Roman" w:cs="Times New Roman"/>
                <w:sz w:val="21"/>
                <w:szCs w:val="21"/>
              </w:rPr>
              <w:tab/>
            </w:r>
            <w:r w:rsidR="00CB58B2">
              <w:rPr>
                <w:rFonts w:ascii="Times New Roman" w:hAnsi="Times New Roman" w:cs="Times New Roman"/>
                <w:sz w:val="21"/>
                <w:szCs w:val="21"/>
              </w:rPr>
              <w:t>220</w:t>
            </w:r>
            <w:r>
              <w:rPr>
                <w:rFonts w:ascii="Times New Roman" w:hAnsi="Times New Roman" w:cs="Times New Roman"/>
                <w:sz w:val="21"/>
                <w:szCs w:val="21"/>
              </w:rPr>
              <w:t xml:space="preserve"> (3.2%)</w:t>
            </w:r>
            <w:r>
              <w:rPr>
                <w:rFonts w:ascii="Times New Roman" w:hAnsi="Times New Roman" w:cs="Times New Roman"/>
                <w:sz w:val="21"/>
                <w:szCs w:val="21"/>
              </w:rPr>
              <w:tab/>
            </w:r>
          </w:p>
        </w:tc>
      </w:tr>
      <w:tr w:rsidR="00E74D78" w14:paraId="5A019315" w14:textId="5694296D" w:rsidTr="00A42A08">
        <w:tc>
          <w:tcPr>
            <w:tcW w:w="3960" w:type="dxa"/>
          </w:tcPr>
          <w:p w14:paraId="5FA85FE8" w14:textId="0A358EDD" w:rsidR="00E74D78"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Non-Hispanic/Latino</w:t>
            </w:r>
          </w:p>
        </w:tc>
        <w:tc>
          <w:tcPr>
            <w:tcW w:w="2751" w:type="dxa"/>
          </w:tcPr>
          <w:p w14:paraId="166D2DAF" w14:textId="5C089ED7"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33035 (96.7%)</w:t>
            </w:r>
          </w:p>
        </w:tc>
        <w:tc>
          <w:tcPr>
            <w:tcW w:w="2751" w:type="dxa"/>
          </w:tcPr>
          <w:p w14:paraId="0D060EF8" w14:textId="5A1F1292" w:rsidR="00E74D78" w:rsidRPr="00250701" w:rsidRDefault="00CB58B2" w:rsidP="00E74D78">
            <w:pPr>
              <w:jc w:val="center"/>
              <w:rPr>
                <w:rFonts w:ascii="Times New Roman" w:hAnsi="Times New Roman" w:cs="Times New Roman"/>
                <w:sz w:val="21"/>
                <w:szCs w:val="21"/>
              </w:rPr>
            </w:pPr>
            <w:r>
              <w:rPr>
                <w:rFonts w:ascii="Times New Roman" w:hAnsi="Times New Roman" w:cs="Times New Roman"/>
                <w:sz w:val="21"/>
                <w:szCs w:val="21"/>
              </w:rPr>
              <w:t>6615</w:t>
            </w:r>
            <w:r w:rsidR="00483100">
              <w:rPr>
                <w:rFonts w:ascii="Times New Roman" w:hAnsi="Times New Roman" w:cs="Times New Roman"/>
                <w:sz w:val="21"/>
                <w:szCs w:val="21"/>
              </w:rPr>
              <w:t xml:space="preserve"> (96.8%)</w:t>
            </w:r>
          </w:p>
        </w:tc>
      </w:tr>
      <w:tr w:rsidR="00E74D78" w14:paraId="16C6D87D" w14:textId="3C7907CD" w:rsidTr="00A42A08">
        <w:tc>
          <w:tcPr>
            <w:tcW w:w="3960" w:type="dxa"/>
          </w:tcPr>
          <w:p w14:paraId="0C1E4A35" w14:textId="2FE56FEF" w:rsidR="00E74D78" w:rsidRPr="00146DA4" w:rsidRDefault="00E74D78" w:rsidP="00E74D78">
            <w:pPr>
              <w:rPr>
                <w:rFonts w:ascii="Times New Roman" w:hAnsi="Times New Roman" w:cs="Times New Roman"/>
                <w:b/>
                <w:bCs/>
                <w:sz w:val="21"/>
                <w:szCs w:val="21"/>
              </w:rPr>
            </w:pPr>
            <w:r>
              <w:rPr>
                <w:rFonts w:ascii="Times New Roman" w:hAnsi="Times New Roman" w:cs="Times New Roman"/>
                <w:b/>
                <w:bCs/>
                <w:sz w:val="21"/>
                <w:szCs w:val="21"/>
              </w:rPr>
              <w:t xml:space="preserve">Tumor </w:t>
            </w:r>
            <w:r w:rsidRPr="00146DA4">
              <w:rPr>
                <w:rFonts w:ascii="Times New Roman" w:hAnsi="Times New Roman" w:cs="Times New Roman"/>
                <w:b/>
                <w:bCs/>
                <w:sz w:val="21"/>
                <w:szCs w:val="21"/>
              </w:rPr>
              <w:t>Stage</w:t>
            </w:r>
            <w:r w:rsidR="00012D01">
              <w:rPr>
                <w:rFonts w:ascii="Times New Roman" w:hAnsi="Times New Roman" w:cs="Times New Roman"/>
                <w:b/>
                <w:bCs/>
                <w:sz w:val="21"/>
                <w:szCs w:val="21"/>
              </w:rPr>
              <w:t xml:space="preserve"> at Initial Diagnosis</w:t>
            </w:r>
          </w:p>
        </w:tc>
        <w:tc>
          <w:tcPr>
            <w:tcW w:w="2751" w:type="dxa"/>
          </w:tcPr>
          <w:p w14:paraId="08A2AEC7" w14:textId="77777777" w:rsidR="00E74D78" w:rsidRPr="00250701" w:rsidRDefault="00E74D78" w:rsidP="00E74D78">
            <w:pPr>
              <w:rPr>
                <w:rFonts w:ascii="Times New Roman" w:hAnsi="Times New Roman" w:cs="Times New Roman"/>
                <w:b/>
                <w:bCs/>
                <w:sz w:val="21"/>
                <w:szCs w:val="21"/>
              </w:rPr>
            </w:pPr>
          </w:p>
        </w:tc>
        <w:tc>
          <w:tcPr>
            <w:tcW w:w="2751" w:type="dxa"/>
          </w:tcPr>
          <w:p w14:paraId="0A2D16CC" w14:textId="77777777" w:rsidR="00E74D78" w:rsidRPr="00250701" w:rsidRDefault="00E74D78" w:rsidP="00E74D78">
            <w:pPr>
              <w:rPr>
                <w:rFonts w:ascii="Times New Roman" w:hAnsi="Times New Roman" w:cs="Times New Roman"/>
                <w:b/>
                <w:bCs/>
                <w:sz w:val="21"/>
                <w:szCs w:val="21"/>
              </w:rPr>
            </w:pPr>
          </w:p>
        </w:tc>
      </w:tr>
      <w:tr w:rsidR="00E74D78" w14:paraId="03B6F2AF" w14:textId="7ED042FB" w:rsidTr="00A42A08">
        <w:tc>
          <w:tcPr>
            <w:tcW w:w="3960" w:type="dxa"/>
          </w:tcPr>
          <w:p w14:paraId="656C00A9" w14:textId="4E94C123"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0</w:t>
            </w:r>
          </w:p>
        </w:tc>
        <w:tc>
          <w:tcPr>
            <w:tcW w:w="2751" w:type="dxa"/>
          </w:tcPr>
          <w:p w14:paraId="7D6E8787" w14:textId="3EEB7594" w:rsidR="00E74D78" w:rsidRDefault="00F02B4E" w:rsidP="00E74D78">
            <w:pPr>
              <w:jc w:val="center"/>
              <w:rPr>
                <w:rFonts w:ascii="Times New Roman" w:hAnsi="Times New Roman" w:cs="Times New Roman"/>
                <w:sz w:val="21"/>
                <w:szCs w:val="21"/>
              </w:rPr>
            </w:pPr>
            <w:r>
              <w:rPr>
                <w:rFonts w:ascii="Times New Roman" w:hAnsi="Times New Roman" w:cs="Times New Roman"/>
                <w:sz w:val="21"/>
                <w:szCs w:val="21"/>
              </w:rPr>
              <w:t>2 (&lt;0.1%)</w:t>
            </w:r>
          </w:p>
        </w:tc>
        <w:tc>
          <w:tcPr>
            <w:tcW w:w="2751" w:type="dxa"/>
          </w:tcPr>
          <w:p w14:paraId="16A6A434" w14:textId="488F46B3" w:rsidR="00E74D78" w:rsidRDefault="000C6AEA" w:rsidP="00E74D78">
            <w:pPr>
              <w:jc w:val="center"/>
              <w:rPr>
                <w:rFonts w:ascii="Times New Roman" w:hAnsi="Times New Roman" w:cs="Times New Roman"/>
                <w:sz w:val="21"/>
                <w:szCs w:val="21"/>
              </w:rPr>
            </w:pPr>
            <w:r>
              <w:rPr>
                <w:rFonts w:ascii="Times New Roman" w:hAnsi="Times New Roman" w:cs="Times New Roman"/>
                <w:sz w:val="21"/>
                <w:szCs w:val="21"/>
              </w:rPr>
              <w:t xml:space="preserve"> 1 (&lt;0.1%)</w:t>
            </w:r>
          </w:p>
        </w:tc>
      </w:tr>
      <w:tr w:rsidR="00E74D78" w14:paraId="03E1061C" w14:textId="11F60C86" w:rsidTr="00A42A08">
        <w:tc>
          <w:tcPr>
            <w:tcW w:w="3960" w:type="dxa"/>
          </w:tcPr>
          <w:p w14:paraId="1C88CA04" w14:textId="124A70DD"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w:t>
            </w:r>
          </w:p>
        </w:tc>
        <w:tc>
          <w:tcPr>
            <w:tcW w:w="2751" w:type="dxa"/>
          </w:tcPr>
          <w:p w14:paraId="33B9AC7F" w14:textId="341AC967" w:rsidR="00E74D78" w:rsidRDefault="004F4198" w:rsidP="00E74D78">
            <w:pPr>
              <w:jc w:val="center"/>
              <w:rPr>
                <w:rFonts w:ascii="Times New Roman" w:hAnsi="Times New Roman" w:cs="Times New Roman"/>
                <w:sz w:val="21"/>
                <w:szCs w:val="21"/>
              </w:rPr>
            </w:pPr>
            <w:r>
              <w:rPr>
                <w:rFonts w:ascii="Times New Roman" w:hAnsi="Times New Roman" w:cs="Times New Roman"/>
                <w:sz w:val="21"/>
                <w:szCs w:val="21"/>
              </w:rPr>
              <w:t xml:space="preserve">2763 </w:t>
            </w:r>
            <w:r w:rsidR="003F061B">
              <w:rPr>
                <w:rFonts w:ascii="Times New Roman" w:hAnsi="Times New Roman" w:cs="Times New Roman"/>
                <w:sz w:val="21"/>
                <w:szCs w:val="21"/>
              </w:rPr>
              <w:t>(8.1%)</w:t>
            </w:r>
          </w:p>
        </w:tc>
        <w:tc>
          <w:tcPr>
            <w:tcW w:w="2751" w:type="dxa"/>
          </w:tcPr>
          <w:p w14:paraId="274B3BE9" w14:textId="1D6AC41B" w:rsidR="00E74D78" w:rsidRDefault="001241BE" w:rsidP="00E74D78">
            <w:pPr>
              <w:jc w:val="center"/>
              <w:rPr>
                <w:rFonts w:ascii="Times New Roman" w:hAnsi="Times New Roman" w:cs="Times New Roman"/>
                <w:sz w:val="21"/>
                <w:szCs w:val="21"/>
              </w:rPr>
            </w:pPr>
            <w:r>
              <w:rPr>
                <w:rFonts w:ascii="Times New Roman" w:hAnsi="Times New Roman" w:cs="Times New Roman"/>
                <w:sz w:val="21"/>
                <w:szCs w:val="21"/>
              </w:rPr>
              <w:t>534 (7.8%)</w:t>
            </w:r>
          </w:p>
        </w:tc>
      </w:tr>
      <w:tr w:rsidR="00E74D78" w14:paraId="084D1E53" w14:textId="0C461B36" w:rsidTr="00A42A08">
        <w:tc>
          <w:tcPr>
            <w:tcW w:w="3960" w:type="dxa"/>
          </w:tcPr>
          <w:p w14:paraId="6AB41392" w14:textId="569C23F1"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II</w:t>
            </w:r>
          </w:p>
        </w:tc>
        <w:tc>
          <w:tcPr>
            <w:tcW w:w="2751" w:type="dxa"/>
          </w:tcPr>
          <w:p w14:paraId="34674336" w14:textId="69BB0B4F" w:rsidR="00E74D78" w:rsidRDefault="004F4198" w:rsidP="00E74D78">
            <w:pPr>
              <w:jc w:val="center"/>
              <w:rPr>
                <w:rFonts w:ascii="Times New Roman" w:hAnsi="Times New Roman" w:cs="Times New Roman"/>
                <w:sz w:val="21"/>
                <w:szCs w:val="21"/>
              </w:rPr>
            </w:pPr>
            <w:r>
              <w:rPr>
                <w:rFonts w:ascii="Times New Roman" w:hAnsi="Times New Roman" w:cs="Times New Roman"/>
                <w:sz w:val="21"/>
                <w:szCs w:val="21"/>
              </w:rPr>
              <w:t>1742</w:t>
            </w:r>
            <w:r w:rsidR="003F061B">
              <w:rPr>
                <w:rFonts w:ascii="Times New Roman" w:hAnsi="Times New Roman" w:cs="Times New Roman"/>
                <w:sz w:val="21"/>
                <w:szCs w:val="21"/>
              </w:rPr>
              <w:t xml:space="preserve"> (5.1%)</w:t>
            </w:r>
          </w:p>
        </w:tc>
        <w:tc>
          <w:tcPr>
            <w:tcW w:w="2751" w:type="dxa"/>
          </w:tcPr>
          <w:p w14:paraId="788E979E" w14:textId="4C9B4EE4" w:rsidR="00E74D78" w:rsidRDefault="001241BE" w:rsidP="00E74D78">
            <w:pPr>
              <w:jc w:val="center"/>
              <w:rPr>
                <w:rFonts w:ascii="Times New Roman" w:hAnsi="Times New Roman" w:cs="Times New Roman"/>
                <w:sz w:val="21"/>
                <w:szCs w:val="21"/>
              </w:rPr>
            </w:pPr>
            <w:r>
              <w:rPr>
                <w:rFonts w:ascii="Times New Roman" w:hAnsi="Times New Roman" w:cs="Times New Roman"/>
                <w:sz w:val="21"/>
                <w:szCs w:val="21"/>
              </w:rPr>
              <w:t>328 (4.8%)</w:t>
            </w:r>
          </w:p>
        </w:tc>
      </w:tr>
      <w:tr w:rsidR="00E74D78" w14:paraId="1CEDCAC8" w14:textId="115B80A9" w:rsidTr="00A42A08">
        <w:tc>
          <w:tcPr>
            <w:tcW w:w="3960" w:type="dxa"/>
          </w:tcPr>
          <w:p w14:paraId="1190FDA5" w14:textId="12E07751"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III</w:t>
            </w:r>
          </w:p>
        </w:tc>
        <w:tc>
          <w:tcPr>
            <w:tcW w:w="2751" w:type="dxa"/>
          </w:tcPr>
          <w:p w14:paraId="6A5B5593" w14:textId="56354AFA" w:rsidR="00E74D78" w:rsidRDefault="004F4198" w:rsidP="00E74D78">
            <w:pPr>
              <w:jc w:val="center"/>
              <w:rPr>
                <w:rFonts w:ascii="Times New Roman" w:hAnsi="Times New Roman" w:cs="Times New Roman"/>
                <w:sz w:val="21"/>
                <w:szCs w:val="21"/>
              </w:rPr>
            </w:pPr>
            <w:r>
              <w:rPr>
                <w:rFonts w:ascii="Times New Roman" w:hAnsi="Times New Roman" w:cs="Times New Roman"/>
                <w:sz w:val="21"/>
                <w:szCs w:val="21"/>
              </w:rPr>
              <w:t>7649</w:t>
            </w:r>
            <w:r w:rsidR="003F061B">
              <w:rPr>
                <w:rFonts w:ascii="Times New Roman" w:hAnsi="Times New Roman" w:cs="Times New Roman"/>
                <w:sz w:val="21"/>
                <w:szCs w:val="21"/>
              </w:rPr>
              <w:t xml:space="preserve"> (22.4%)</w:t>
            </w:r>
          </w:p>
        </w:tc>
        <w:tc>
          <w:tcPr>
            <w:tcW w:w="2751" w:type="dxa"/>
          </w:tcPr>
          <w:p w14:paraId="7E639B66" w14:textId="6D2F9D52" w:rsidR="00E74D78" w:rsidRDefault="001241BE" w:rsidP="00E74D78">
            <w:pPr>
              <w:jc w:val="center"/>
              <w:rPr>
                <w:rFonts w:ascii="Times New Roman" w:hAnsi="Times New Roman" w:cs="Times New Roman"/>
                <w:sz w:val="21"/>
                <w:szCs w:val="21"/>
              </w:rPr>
            </w:pPr>
            <w:r>
              <w:rPr>
                <w:rFonts w:ascii="Times New Roman" w:hAnsi="Times New Roman" w:cs="Times New Roman"/>
                <w:sz w:val="21"/>
                <w:szCs w:val="21"/>
              </w:rPr>
              <w:t>1544 (22.6%)</w:t>
            </w:r>
          </w:p>
        </w:tc>
      </w:tr>
      <w:tr w:rsidR="00E74D78" w14:paraId="53AAC252" w14:textId="4E4D873F" w:rsidTr="00A42A08">
        <w:tc>
          <w:tcPr>
            <w:tcW w:w="3960" w:type="dxa"/>
          </w:tcPr>
          <w:p w14:paraId="6989134D" w14:textId="34968831"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IV</w:t>
            </w:r>
          </w:p>
        </w:tc>
        <w:tc>
          <w:tcPr>
            <w:tcW w:w="2751" w:type="dxa"/>
          </w:tcPr>
          <w:p w14:paraId="7F340F78" w14:textId="09C982FD" w:rsidR="00E74D78" w:rsidRDefault="004F4198" w:rsidP="00E74D78">
            <w:pPr>
              <w:jc w:val="center"/>
              <w:rPr>
                <w:rFonts w:ascii="Times New Roman" w:hAnsi="Times New Roman" w:cs="Times New Roman"/>
                <w:sz w:val="21"/>
                <w:szCs w:val="21"/>
              </w:rPr>
            </w:pPr>
            <w:r>
              <w:rPr>
                <w:rFonts w:ascii="Times New Roman" w:hAnsi="Times New Roman" w:cs="Times New Roman"/>
                <w:sz w:val="21"/>
                <w:szCs w:val="21"/>
              </w:rPr>
              <w:t>21254</w:t>
            </w:r>
            <w:r w:rsidR="003F061B">
              <w:rPr>
                <w:rFonts w:ascii="Times New Roman" w:hAnsi="Times New Roman" w:cs="Times New Roman"/>
                <w:sz w:val="21"/>
                <w:szCs w:val="21"/>
              </w:rPr>
              <w:t xml:space="preserve"> (62.2%)</w:t>
            </w:r>
          </w:p>
        </w:tc>
        <w:tc>
          <w:tcPr>
            <w:tcW w:w="2751" w:type="dxa"/>
          </w:tcPr>
          <w:p w14:paraId="0F4A6B02" w14:textId="5ADC665B" w:rsidR="00E74D78" w:rsidRDefault="001241BE" w:rsidP="00E74D78">
            <w:pPr>
              <w:jc w:val="center"/>
              <w:rPr>
                <w:rFonts w:ascii="Times New Roman" w:hAnsi="Times New Roman" w:cs="Times New Roman"/>
                <w:sz w:val="21"/>
                <w:szCs w:val="21"/>
              </w:rPr>
            </w:pPr>
            <w:r>
              <w:rPr>
                <w:rFonts w:ascii="Times New Roman" w:hAnsi="Times New Roman" w:cs="Times New Roman"/>
                <w:sz w:val="21"/>
                <w:szCs w:val="21"/>
              </w:rPr>
              <w:t>4270 (62.5%)</w:t>
            </w:r>
          </w:p>
        </w:tc>
      </w:tr>
      <w:tr w:rsidR="00E74D78" w14:paraId="4B3098B8" w14:textId="34F7ED84" w:rsidTr="00A42A08">
        <w:tc>
          <w:tcPr>
            <w:tcW w:w="3960" w:type="dxa"/>
          </w:tcPr>
          <w:p w14:paraId="58F86C05" w14:textId="2F11BDA8" w:rsidR="00E74D78" w:rsidRPr="00146DA4"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Occult</w:t>
            </w:r>
          </w:p>
        </w:tc>
        <w:tc>
          <w:tcPr>
            <w:tcW w:w="2751" w:type="dxa"/>
          </w:tcPr>
          <w:p w14:paraId="0B31C16F" w14:textId="22048C81" w:rsidR="00E74D78" w:rsidRDefault="004F4198" w:rsidP="00E74D78">
            <w:pPr>
              <w:jc w:val="center"/>
              <w:rPr>
                <w:rFonts w:ascii="Times New Roman" w:hAnsi="Times New Roman" w:cs="Times New Roman"/>
                <w:sz w:val="21"/>
                <w:szCs w:val="21"/>
              </w:rPr>
            </w:pPr>
            <w:r>
              <w:rPr>
                <w:rFonts w:ascii="Times New Roman" w:hAnsi="Times New Roman" w:cs="Times New Roman"/>
                <w:sz w:val="21"/>
                <w:szCs w:val="21"/>
              </w:rPr>
              <w:t>4</w:t>
            </w:r>
            <w:r w:rsidR="003F061B">
              <w:rPr>
                <w:rFonts w:ascii="Times New Roman" w:hAnsi="Times New Roman" w:cs="Times New Roman"/>
                <w:sz w:val="21"/>
                <w:szCs w:val="21"/>
              </w:rPr>
              <w:t xml:space="preserve"> (&lt;0.1%)</w:t>
            </w:r>
          </w:p>
        </w:tc>
        <w:tc>
          <w:tcPr>
            <w:tcW w:w="2751" w:type="dxa"/>
          </w:tcPr>
          <w:p w14:paraId="265FA6DD" w14:textId="18BE27F9" w:rsidR="00E74D78" w:rsidRDefault="001241BE" w:rsidP="00E74D78">
            <w:pPr>
              <w:jc w:val="center"/>
              <w:rPr>
                <w:rFonts w:ascii="Times New Roman" w:hAnsi="Times New Roman" w:cs="Times New Roman"/>
                <w:sz w:val="21"/>
                <w:szCs w:val="21"/>
              </w:rPr>
            </w:pPr>
            <w:r>
              <w:rPr>
                <w:rFonts w:ascii="Times New Roman" w:hAnsi="Times New Roman" w:cs="Times New Roman"/>
                <w:sz w:val="21"/>
                <w:szCs w:val="21"/>
              </w:rPr>
              <w:t>0 (0.0%)</w:t>
            </w:r>
          </w:p>
        </w:tc>
      </w:tr>
      <w:tr w:rsidR="00E74D78" w14:paraId="6B2D514E" w14:textId="3E9131D2" w:rsidTr="00A42A08">
        <w:tc>
          <w:tcPr>
            <w:tcW w:w="3960" w:type="dxa"/>
          </w:tcPr>
          <w:p w14:paraId="58EDACB0" w14:textId="677ED584"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543B516E" w14:textId="4BC2E43A" w:rsidR="00E74D78" w:rsidRDefault="003F061B" w:rsidP="00E74D78">
            <w:pPr>
              <w:jc w:val="center"/>
              <w:rPr>
                <w:rFonts w:ascii="Times New Roman" w:hAnsi="Times New Roman" w:cs="Times New Roman"/>
                <w:sz w:val="21"/>
                <w:szCs w:val="21"/>
              </w:rPr>
            </w:pPr>
            <w:r>
              <w:rPr>
                <w:rFonts w:ascii="Times New Roman" w:hAnsi="Times New Roman" w:cs="Times New Roman"/>
                <w:sz w:val="21"/>
                <w:szCs w:val="21"/>
              </w:rPr>
              <w:t>759 (2.2%)</w:t>
            </w:r>
          </w:p>
        </w:tc>
        <w:tc>
          <w:tcPr>
            <w:tcW w:w="2751" w:type="dxa"/>
          </w:tcPr>
          <w:p w14:paraId="63310E58" w14:textId="1DCF2E2E" w:rsidR="00E74D78" w:rsidRDefault="001241BE" w:rsidP="00E74D78">
            <w:pPr>
              <w:jc w:val="center"/>
              <w:rPr>
                <w:rFonts w:ascii="Times New Roman" w:hAnsi="Times New Roman" w:cs="Times New Roman"/>
                <w:sz w:val="21"/>
                <w:szCs w:val="21"/>
              </w:rPr>
            </w:pPr>
            <w:r>
              <w:rPr>
                <w:rFonts w:ascii="Times New Roman" w:hAnsi="Times New Roman" w:cs="Times New Roman"/>
                <w:sz w:val="21"/>
                <w:szCs w:val="21"/>
              </w:rPr>
              <w:t>158 (2.3%)</w:t>
            </w:r>
          </w:p>
        </w:tc>
      </w:tr>
      <w:tr w:rsidR="00E74D78" w14:paraId="0DD48720" w14:textId="6C0023A0" w:rsidTr="00A42A08">
        <w:tc>
          <w:tcPr>
            <w:tcW w:w="3960" w:type="dxa"/>
          </w:tcPr>
          <w:p w14:paraId="44951080" w14:textId="5BE6086A" w:rsidR="00E74D78" w:rsidRPr="00146DA4" w:rsidRDefault="00E74D78" w:rsidP="00E74D78">
            <w:pPr>
              <w:rPr>
                <w:rFonts w:ascii="Times New Roman" w:hAnsi="Times New Roman" w:cs="Times New Roman"/>
                <w:b/>
                <w:bCs/>
                <w:sz w:val="21"/>
                <w:szCs w:val="21"/>
              </w:rPr>
            </w:pPr>
            <w:r w:rsidRPr="00146DA4">
              <w:rPr>
                <w:rFonts w:ascii="Times New Roman" w:hAnsi="Times New Roman" w:cs="Times New Roman"/>
                <w:b/>
                <w:bCs/>
                <w:sz w:val="21"/>
                <w:szCs w:val="21"/>
              </w:rPr>
              <w:t>ECOG</w:t>
            </w:r>
            <w:r>
              <w:rPr>
                <w:rFonts w:ascii="Times New Roman" w:hAnsi="Times New Roman" w:cs="Times New Roman"/>
                <w:b/>
                <w:bCs/>
                <w:sz w:val="21"/>
                <w:szCs w:val="21"/>
              </w:rPr>
              <w:t xml:space="preserve"> Status</w:t>
            </w:r>
          </w:p>
        </w:tc>
        <w:tc>
          <w:tcPr>
            <w:tcW w:w="2751" w:type="dxa"/>
          </w:tcPr>
          <w:p w14:paraId="2A4735DD" w14:textId="77777777" w:rsidR="00E74D78" w:rsidRPr="00250701" w:rsidRDefault="00E74D78" w:rsidP="00E74D78">
            <w:pPr>
              <w:rPr>
                <w:rFonts w:ascii="Times New Roman" w:hAnsi="Times New Roman" w:cs="Times New Roman"/>
                <w:b/>
                <w:bCs/>
                <w:sz w:val="21"/>
                <w:szCs w:val="21"/>
              </w:rPr>
            </w:pPr>
          </w:p>
        </w:tc>
        <w:tc>
          <w:tcPr>
            <w:tcW w:w="2751" w:type="dxa"/>
          </w:tcPr>
          <w:p w14:paraId="5C63B346" w14:textId="77777777" w:rsidR="00E74D78" w:rsidRPr="00250701" w:rsidRDefault="00E74D78" w:rsidP="00E74D78">
            <w:pPr>
              <w:rPr>
                <w:rFonts w:ascii="Times New Roman" w:hAnsi="Times New Roman" w:cs="Times New Roman"/>
                <w:b/>
                <w:bCs/>
                <w:sz w:val="21"/>
                <w:szCs w:val="21"/>
              </w:rPr>
            </w:pPr>
          </w:p>
        </w:tc>
      </w:tr>
      <w:tr w:rsidR="00E74D78" w14:paraId="4C050369" w14:textId="77E171E6" w:rsidTr="00A42A08">
        <w:tc>
          <w:tcPr>
            <w:tcW w:w="3960" w:type="dxa"/>
          </w:tcPr>
          <w:p w14:paraId="2D5085E8" w14:textId="7DCFF1B2"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0</w:t>
            </w:r>
          </w:p>
        </w:tc>
        <w:tc>
          <w:tcPr>
            <w:tcW w:w="2751" w:type="dxa"/>
          </w:tcPr>
          <w:p w14:paraId="1AEC5CD5" w14:textId="7A403934"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5046 (14.8%)</w:t>
            </w:r>
          </w:p>
        </w:tc>
        <w:tc>
          <w:tcPr>
            <w:tcW w:w="2751" w:type="dxa"/>
          </w:tcPr>
          <w:p w14:paraId="1EDB6CDB" w14:textId="1E1D0EC9" w:rsidR="00E74D78" w:rsidRPr="00250701" w:rsidRDefault="00D6389D" w:rsidP="00E74D78">
            <w:pPr>
              <w:jc w:val="center"/>
              <w:rPr>
                <w:rFonts w:ascii="Times New Roman" w:hAnsi="Times New Roman" w:cs="Times New Roman"/>
                <w:sz w:val="21"/>
                <w:szCs w:val="21"/>
              </w:rPr>
            </w:pPr>
            <w:r>
              <w:rPr>
                <w:rFonts w:ascii="Times New Roman" w:hAnsi="Times New Roman" w:cs="Times New Roman"/>
                <w:sz w:val="21"/>
                <w:szCs w:val="21"/>
              </w:rPr>
              <w:t>1073 (15.7%)</w:t>
            </w:r>
          </w:p>
        </w:tc>
      </w:tr>
      <w:tr w:rsidR="00E74D78" w14:paraId="17A44464" w14:textId="62EBE167" w:rsidTr="00A42A08">
        <w:tc>
          <w:tcPr>
            <w:tcW w:w="3960" w:type="dxa"/>
          </w:tcPr>
          <w:p w14:paraId="7760B2C0" w14:textId="2D784209"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1</w:t>
            </w:r>
          </w:p>
        </w:tc>
        <w:tc>
          <w:tcPr>
            <w:tcW w:w="2751" w:type="dxa"/>
          </w:tcPr>
          <w:p w14:paraId="612F070A" w14:textId="3908C905"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10214 (29.9%)</w:t>
            </w:r>
          </w:p>
        </w:tc>
        <w:tc>
          <w:tcPr>
            <w:tcW w:w="2751" w:type="dxa"/>
          </w:tcPr>
          <w:p w14:paraId="0E331013" w14:textId="693E87CE" w:rsidR="00E74D78" w:rsidRPr="00250701" w:rsidRDefault="00D6389D" w:rsidP="00E74D78">
            <w:pPr>
              <w:jc w:val="center"/>
              <w:rPr>
                <w:rFonts w:ascii="Times New Roman" w:hAnsi="Times New Roman" w:cs="Times New Roman"/>
                <w:sz w:val="21"/>
                <w:szCs w:val="21"/>
              </w:rPr>
            </w:pPr>
            <w:r>
              <w:rPr>
                <w:rFonts w:ascii="Times New Roman" w:hAnsi="Times New Roman" w:cs="Times New Roman"/>
                <w:sz w:val="21"/>
                <w:szCs w:val="21"/>
              </w:rPr>
              <w:t>2037 (29.8%)</w:t>
            </w:r>
          </w:p>
        </w:tc>
      </w:tr>
      <w:tr w:rsidR="00E74D78" w14:paraId="3A3B9A4D" w14:textId="57FC72B5" w:rsidTr="00A42A08">
        <w:tc>
          <w:tcPr>
            <w:tcW w:w="3960" w:type="dxa"/>
          </w:tcPr>
          <w:p w14:paraId="13E07C02" w14:textId="798A1D38"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2</w:t>
            </w:r>
          </w:p>
        </w:tc>
        <w:tc>
          <w:tcPr>
            <w:tcW w:w="2751" w:type="dxa"/>
          </w:tcPr>
          <w:p w14:paraId="5277270A" w14:textId="0B732DE0"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7175 (21.0%)</w:t>
            </w:r>
          </w:p>
        </w:tc>
        <w:tc>
          <w:tcPr>
            <w:tcW w:w="2751" w:type="dxa"/>
          </w:tcPr>
          <w:p w14:paraId="0AC96060" w14:textId="43F41D8E" w:rsidR="00E74D78" w:rsidRPr="00250701" w:rsidRDefault="00D6389D" w:rsidP="00E74D78">
            <w:pPr>
              <w:jc w:val="center"/>
              <w:rPr>
                <w:rFonts w:ascii="Times New Roman" w:hAnsi="Times New Roman" w:cs="Times New Roman"/>
                <w:sz w:val="21"/>
                <w:szCs w:val="21"/>
              </w:rPr>
            </w:pPr>
            <w:r>
              <w:rPr>
                <w:rFonts w:ascii="Times New Roman" w:hAnsi="Times New Roman" w:cs="Times New Roman"/>
                <w:sz w:val="21"/>
                <w:szCs w:val="21"/>
              </w:rPr>
              <w:t>1362 (19.9%)</w:t>
            </w:r>
          </w:p>
        </w:tc>
      </w:tr>
      <w:tr w:rsidR="00E74D78" w14:paraId="0A6E0D80" w14:textId="6A82F573" w:rsidTr="00A42A08">
        <w:tc>
          <w:tcPr>
            <w:tcW w:w="3960" w:type="dxa"/>
          </w:tcPr>
          <w:p w14:paraId="1B9B501F" w14:textId="428FF843"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lastRenderedPageBreak/>
              <w:t>3</w:t>
            </w:r>
          </w:p>
        </w:tc>
        <w:tc>
          <w:tcPr>
            <w:tcW w:w="2751" w:type="dxa"/>
          </w:tcPr>
          <w:p w14:paraId="606B2D0F" w14:textId="0C3B110A"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4272 (12.5%)</w:t>
            </w:r>
          </w:p>
        </w:tc>
        <w:tc>
          <w:tcPr>
            <w:tcW w:w="2751" w:type="dxa"/>
          </w:tcPr>
          <w:p w14:paraId="3D0F2DEB" w14:textId="7ED4EC47" w:rsidR="00E74D78" w:rsidRPr="00250701" w:rsidRDefault="00D6389D" w:rsidP="00E74D78">
            <w:pPr>
              <w:jc w:val="center"/>
              <w:rPr>
                <w:rFonts w:ascii="Times New Roman" w:hAnsi="Times New Roman" w:cs="Times New Roman"/>
                <w:sz w:val="21"/>
                <w:szCs w:val="21"/>
              </w:rPr>
            </w:pPr>
            <w:r>
              <w:rPr>
                <w:rFonts w:ascii="Times New Roman" w:hAnsi="Times New Roman" w:cs="Times New Roman"/>
                <w:sz w:val="21"/>
                <w:szCs w:val="21"/>
              </w:rPr>
              <w:t>869 (12.7%)</w:t>
            </w:r>
          </w:p>
        </w:tc>
      </w:tr>
      <w:tr w:rsidR="00E74D78" w14:paraId="243349AE" w14:textId="0A6174DB" w:rsidTr="00A42A08">
        <w:tc>
          <w:tcPr>
            <w:tcW w:w="3960" w:type="dxa"/>
          </w:tcPr>
          <w:p w14:paraId="3B089941" w14:textId="2833F30A"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4</w:t>
            </w:r>
          </w:p>
        </w:tc>
        <w:tc>
          <w:tcPr>
            <w:tcW w:w="2751" w:type="dxa"/>
          </w:tcPr>
          <w:p w14:paraId="17893173" w14:textId="1E5E8CFF"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571 (1.7%)</w:t>
            </w:r>
          </w:p>
        </w:tc>
        <w:tc>
          <w:tcPr>
            <w:tcW w:w="2751" w:type="dxa"/>
          </w:tcPr>
          <w:p w14:paraId="57CC98EC" w14:textId="55CB225F" w:rsidR="00E74D78" w:rsidRPr="00250701" w:rsidRDefault="00D6389D" w:rsidP="00E74D78">
            <w:pPr>
              <w:jc w:val="center"/>
              <w:rPr>
                <w:rFonts w:ascii="Times New Roman" w:hAnsi="Times New Roman" w:cs="Times New Roman"/>
                <w:sz w:val="21"/>
                <w:szCs w:val="21"/>
              </w:rPr>
            </w:pPr>
            <w:r>
              <w:rPr>
                <w:rFonts w:ascii="Times New Roman" w:hAnsi="Times New Roman" w:cs="Times New Roman"/>
                <w:sz w:val="21"/>
                <w:szCs w:val="21"/>
              </w:rPr>
              <w:t>102 (1.5%)</w:t>
            </w:r>
          </w:p>
        </w:tc>
      </w:tr>
      <w:tr w:rsidR="00E74D78" w14:paraId="472F86EB" w14:textId="5F138BBF" w:rsidTr="00A42A08">
        <w:tc>
          <w:tcPr>
            <w:tcW w:w="3960" w:type="dxa"/>
          </w:tcPr>
          <w:p w14:paraId="5AD84F9A" w14:textId="7EE26B88" w:rsidR="00E74D78" w:rsidRPr="00146DA4"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Unknown</w:t>
            </w:r>
          </w:p>
        </w:tc>
        <w:tc>
          <w:tcPr>
            <w:tcW w:w="2751" w:type="dxa"/>
          </w:tcPr>
          <w:p w14:paraId="3C237AF4" w14:textId="262DE586"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6895</w:t>
            </w:r>
            <w:r w:rsidR="003F061B">
              <w:rPr>
                <w:rFonts w:ascii="Times New Roman" w:hAnsi="Times New Roman" w:cs="Times New Roman"/>
                <w:sz w:val="21"/>
                <w:szCs w:val="21"/>
              </w:rPr>
              <w:t xml:space="preserve"> (20.2%)</w:t>
            </w:r>
          </w:p>
        </w:tc>
        <w:tc>
          <w:tcPr>
            <w:tcW w:w="2751" w:type="dxa"/>
          </w:tcPr>
          <w:p w14:paraId="0BE4FB73" w14:textId="41505ED8" w:rsidR="00E74D78" w:rsidRPr="00250701" w:rsidRDefault="00D6389D" w:rsidP="00E74D78">
            <w:pPr>
              <w:jc w:val="center"/>
              <w:rPr>
                <w:rFonts w:ascii="Times New Roman" w:hAnsi="Times New Roman" w:cs="Times New Roman"/>
                <w:sz w:val="21"/>
                <w:szCs w:val="21"/>
              </w:rPr>
            </w:pPr>
            <w:r>
              <w:rPr>
                <w:rFonts w:ascii="Times New Roman" w:hAnsi="Times New Roman" w:cs="Times New Roman"/>
                <w:sz w:val="21"/>
                <w:szCs w:val="21"/>
              </w:rPr>
              <w:t>1392 (20.4%)</w:t>
            </w:r>
          </w:p>
        </w:tc>
      </w:tr>
      <w:tr w:rsidR="00E74D78" w14:paraId="6AA6CBE4" w14:textId="6A8F352E" w:rsidTr="00A42A08">
        <w:tc>
          <w:tcPr>
            <w:tcW w:w="3960" w:type="dxa"/>
          </w:tcPr>
          <w:p w14:paraId="6509464A" w14:textId="59E15923" w:rsidR="00E74D78" w:rsidRPr="00146DA4" w:rsidRDefault="00E74D78" w:rsidP="00E74D78">
            <w:pPr>
              <w:rPr>
                <w:rFonts w:ascii="Times New Roman" w:hAnsi="Times New Roman" w:cs="Times New Roman"/>
                <w:b/>
                <w:bCs/>
                <w:sz w:val="21"/>
                <w:szCs w:val="21"/>
              </w:rPr>
            </w:pPr>
            <w:r w:rsidRPr="00146DA4">
              <w:rPr>
                <w:rFonts w:ascii="Times New Roman" w:hAnsi="Times New Roman" w:cs="Times New Roman"/>
                <w:b/>
                <w:bCs/>
                <w:sz w:val="21"/>
                <w:szCs w:val="21"/>
              </w:rPr>
              <w:t>Practice Type</w:t>
            </w:r>
          </w:p>
        </w:tc>
        <w:tc>
          <w:tcPr>
            <w:tcW w:w="2751" w:type="dxa"/>
          </w:tcPr>
          <w:p w14:paraId="417F0390" w14:textId="77777777" w:rsidR="00E74D78" w:rsidRPr="00250701" w:rsidRDefault="00E74D78" w:rsidP="00E74D78">
            <w:pPr>
              <w:rPr>
                <w:rFonts w:ascii="Times New Roman" w:hAnsi="Times New Roman" w:cs="Times New Roman"/>
                <w:b/>
                <w:bCs/>
                <w:sz w:val="21"/>
                <w:szCs w:val="21"/>
              </w:rPr>
            </w:pPr>
          </w:p>
        </w:tc>
        <w:tc>
          <w:tcPr>
            <w:tcW w:w="2751" w:type="dxa"/>
          </w:tcPr>
          <w:p w14:paraId="12F80DB7" w14:textId="77777777" w:rsidR="00E74D78" w:rsidRPr="00250701" w:rsidRDefault="00E74D78" w:rsidP="00E74D78">
            <w:pPr>
              <w:rPr>
                <w:rFonts w:ascii="Times New Roman" w:hAnsi="Times New Roman" w:cs="Times New Roman"/>
                <w:b/>
                <w:bCs/>
                <w:sz w:val="21"/>
                <w:szCs w:val="21"/>
              </w:rPr>
            </w:pPr>
          </w:p>
        </w:tc>
      </w:tr>
      <w:tr w:rsidR="00E74D78" w14:paraId="0237FECD" w14:textId="5132DD74" w:rsidTr="00A42A08">
        <w:tc>
          <w:tcPr>
            <w:tcW w:w="3960" w:type="dxa"/>
          </w:tcPr>
          <w:p w14:paraId="05EF3581" w14:textId="26DDFFE4"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Academic</w:t>
            </w:r>
            <w:r>
              <w:rPr>
                <w:rFonts w:ascii="Times New Roman" w:hAnsi="Times New Roman" w:cs="Times New Roman"/>
                <w:i/>
                <w:iCs/>
                <w:sz w:val="21"/>
                <w:szCs w:val="21"/>
              </w:rPr>
              <w:t xml:space="preserve"> Medical Center</w:t>
            </w:r>
          </w:p>
        </w:tc>
        <w:tc>
          <w:tcPr>
            <w:tcW w:w="2751" w:type="dxa"/>
          </w:tcPr>
          <w:p w14:paraId="00074FCB" w14:textId="489BB230"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3418 (10.0%)</w:t>
            </w:r>
          </w:p>
        </w:tc>
        <w:tc>
          <w:tcPr>
            <w:tcW w:w="2751" w:type="dxa"/>
          </w:tcPr>
          <w:p w14:paraId="276678EB" w14:textId="739E84E7" w:rsidR="00E74D78" w:rsidRPr="00250701" w:rsidRDefault="00081EE6" w:rsidP="00E74D78">
            <w:pPr>
              <w:jc w:val="center"/>
              <w:rPr>
                <w:rFonts w:ascii="Times New Roman" w:hAnsi="Times New Roman" w:cs="Times New Roman"/>
                <w:sz w:val="21"/>
                <w:szCs w:val="21"/>
              </w:rPr>
            </w:pPr>
            <w:r>
              <w:rPr>
                <w:rFonts w:ascii="Times New Roman" w:hAnsi="Times New Roman" w:cs="Times New Roman"/>
                <w:sz w:val="21"/>
                <w:szCs w:val="21"/>
              </w:rPr>
              <w:t>694 (10.1%)</w:t>
            </w:r>
          </w:p>
        </w:tc>
      </w:tr>
      <w:tr w:rsidR="00E74D78" w14:paraId="4FDCCEF0" w14:textId="213997AE" w:rsidTr="00A42A08">
        <w:tc>
          <w:tcPr>
            <w:tcW w:w="3960" w:type="dxa"/>
          </w:tcPr>
          <w:p w14:paraId="7FDE88EC" w14:textId="719F3EDA"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Community</w:t>
            </w:r>
            <w:r>
              <w:rPr>
                <w:rFonts w:ascii="Times New Roman" w:hAnsi="Times New Roman" w:cs="Times New Roman"/>
                <w:i/>
                <w:iCs/>
                <w:sz w:val="21"/>
                <w:szCs w:val="21"/>
              </w:rPr>
              <w:t xml:space="preserve"> Medical Center</w:t>
            </w:r>
          </w:p>
        </w:tc>
        <w:tc>
          <w:tcPr>
            <w:tcW w:w="2751" w:type="dxa"/>
          </w:tcPr>
          <w:p w14:paraId="3EA88C84" w14:textId="7E6F7917"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30755 (90.0%)</w:t>
            </w:r>
          </w:p>
        </w:tc>
        <w:tc>
          <w:tcPr>
            <w:tcW w:w="2751" w:type="dxa"/>
          </w:tcPr>
          <w:p w14:paraId="397CAC8D" w14:textId="3FF7BD80" w:rsidR="00E74D78" w:rsidRPr="00250701" w:rsidRDefault="00081EE6" w:rsidP="00E74D78">
            <w:pPr>
              <w:jc w:val="center"/>
              <w:rPr>
                <w:rFonts w:ascii="Times New Roman" w:hAnsi="Times New Roman" w:cs="Times New Roman"/>
                <w:sz w:val="21"/>
                <w:szCs w:val="21"/>
              </w:rPr>
            </w:pPr>
            <w:r>
              <w:rPr>
                <w:rFonts w:ascii="Times New Roman" w:hAnsi="Times New Roman" w:cs="Times New Roman"/>
                <w:sz w:val="21"/>
                <w:szCs w:val="21"/>
              </w:rPr>
              <w:t>6141 (89.9%)</w:t>
            </w:r>
          </w:p>
        </w:tc>
      </w:tr>
      <w:tr w:rsidR="00E74D78" w14:paraId="149D76A2" w14:textId="7EF47BDB" w:rsidTr="00A42A08">
        <w:tc>
          <w:tcPr>
            <w:tcW w:w="3960" w:type="dxa"/>
          </w:tcPr>
          <w:p w14:paraId="315DDA72" w14:textId="40D9C872" w:rsidR="00E74D78" w:rsidRPr="00146DA4" w:rsidRDefault="00E74D78" w:rsidP="00E74D78">
            <w:pPr>
              <w:rPr>
                <w:rFonts w:ascii="Times New Roman" w:hAnsi="Times New Roman" w:cs="Times New Roman"/>
                <w:b/>
                <w:bCs/>
                <w:sz w:val="21"/>
                <w:szCs w:val="21"/>
              </w:rPr>
            </w:pPr>
            <w:r w:rsidRPr="00146DA4">
              <w:rPr>
                <w:rFonts w:ascii="Times New Roman" w:hAnsi="Times New Roman" w:cs="Times New Roman"/>
                <w:b/>
                <w:bCs/>
                <w:sz w:val="21"/>
                <w:szCs w:val="21"/>
              </w:rPr>
              <w:t>Smoking Status</w:t>
            </w:r>
          </w:p>
        </w:tc>
        <w:tc>
          <w:tcPr>
            <w:tcW w:w="2751" w:type="dxa"/>
          </w:tcPr>
          <w:p w14:paraId="62CEAFBA" w14:textId="77777777" w:rsidR="00E74D78" w:rsidRPr="00250701" w:rsidRDefault="00E74D78" w:rsidP="00E74D78">
            <w:pPr>
              <w:rPr>
                <w:rFonts w:ascii="Times New Roman" w:hAnsi="Times New Roman" w:cs="Times New Roman"/>
                <w:b/>
                <w:bCs/>
                <w:sz w:val="21"/>
                <w:szCs w:val="21"/>
              </w:rPr>
            </w:pPr>
          </w:p>
        </w:tc>
        <w:tc>
          <w:tcPr>
            <w:tcW w:w="2751" w:type="dxa"/>
          </w:tcPr>
          <w:p w14:paraId="04406A36" w14:textId="77777777" w:rsidR="00E74D78" w:rsidRPr="00250701" w:rsidRDefault="00E74D78" w:rsidP="00E74D78">
            <w:pPr>
              <w:rPr>
                <w:rFonts w:ascii="Times New Roman" w:hAnsi="Times New Roman" w:cs="Times New Roman"/>
                <w:b/>
                <w:bCs/>
                <w:sz w:val="21"/>
                <w:szCs w:val="21"/>
              </w:rPr>
            </w:pPr>
          </w:p>
        </w:tc>
      </w:tr>
      <w:tr w:rsidR="00E74D78" w14:paraId="0089A594" w14:textId="36375171" w:rsidTr="00A42A08">
        <w:tc>
          <w:tcPr>
            <w:tcW w:w="3960" w:type="dxa"/>
          </w:tcPr>
          <w:p w14:paraId="148AFEAF" w14:textId="0020B0AD"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History of Smoking</w:t>
            </w:r>
          </w:p>
        </w:tc>
        <w:tc>
          <w:tcPr>
            <w:tcW w:w="2751" w:type="dxa"/>
          </w:tcPr>
          <w:p w14:paraId="44FFB9F7" w14:textId="401793D5"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29124 (85.2%)</w:t>
            </w:r>
          </w:p>
        </w:tc>
        <w:tc>
          <w:tcPr>
            <w:tcW w:w="2751" w:type="dxa"/>
          </w:tcPr>
          <w:p w14:paraId="033C1BE5" w14:textId="4A1606B6" w:rsidR="00E74D78" w:rsidRPr="00250701" w:rsidRDefault="00A21F99" w:rsidP="00E74D78">
            <w:pPr>
              <w:jc w:val="center"/>
              <w:rPr>
                <w:rFonts w:ascii="Times New Roman" w:hAnsi="Times New Roman" w:cs="Times New Roman"/>
                <w:sz w:val="21"/>
                <w:szCs w:val="21"/>
              </w:rPr>
            </w:pPr>
            <w:r>
              <w:rPr>
                <w:rFonts w:ascii="Times New Roman" w:hAnsi="Times New Roman" w:cs="Times New Roman"/>
                <w:sz w:val="21"/>
                <w:szCs w:val="21"/>
              </w:rPr>
              <w:t>5825 (85.2%)</w:t>
            </w:r>
          </w:p>
        </w:tc>
      </w:tr>
      <w:tr w:rsidR="00E74D78" w14:paraId="5CDFB509" w14:textId="3406CA61" w:rsidTr="00A42A08">
        <w:tc>
          <w:tcPr>
            <w:tcW w:w="3960" w:type="dxa"/>
          </w:tcPr>
          <w:p w14:paraId="23F5530B" w14:textId="6BA69433"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Never-Smoker</w:t>
            </w:r>
          </w:p>
        </w:tc>
        <w:tc>
          <w:tcPr>
            <w:tcW w:w="2751" w:type="dxa"/>
          </w:tcPr>
          <w:p w14:paraId="63CFACAC" w14:textId="1C6B9DD4"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4857 (14.2%)</w:t>
            </w:r>
          </w:p>
        </w:tc>
        <w:tc>
          <w:tcPr>
            <w:tcW w:w="2751" w:type="dxa"/>
          </w:tcPr>
          <w:p w14:paraId="038EA8D6" w14:textId="596B6572" w:rsidR="00E74D78" w:rsidRPr="00250701" w:rsidRDefault="00A21F99" w:rsidP="00E74D78">
            <w:pPr>
              <w:jc w:val="center"/>
              <w:rPr>
                <w:rFonts w:ascii="Times New Roman" w:hAnsi="Times New Roman" w:cs="Times New Roman"/>
                <w:sz w:val="21"/>
                <w:szCs w:val="21"/>
              </w:rPr>
            </w:pPr>
            <w:r>
              <w:rPr>
                <w:rFonts w:ascii="Times New Roman" w:hAnsi="Times New Roman" w:cs="Times New Roman"/>
                <w:sz w:val="21"/>
                <w:szCs w:val="21"/>
              </w:rPr>
              <w:t>973 (14.2%)</w:t>
            </w:r>
          </w:p>
        </w:tc>
      </w:tr>
      <w:tr w:rsidR="00E74D78" w14:paraId="7D2DFD1C" w14:textId="12EFC9B3" w:rsidTr="00A42A08">
        <w:tc>
          <w:tcPr>
            <w:tcW w:w="3960" w:type="dxa"/>
          </w:tcPr>
          <w:p w14:paraId="53533FBE" w14:textId="54C0B612"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3BC28198" w14:textId="17877F21" w:rsidR="00E74D78" w:rsidRPr="00250701" w:rsidRDefault="003F061B" w:rsidP="00E74D78">
            <w:pPr>
              <w:jc w:val="center"/>
              <w:rPr>
                <w:rFonts w:ascii="Times New Roman" w:hAnsi="Times New Roman" w:cs="Times New Roman"/>
                <w:sz w:val="21"/>
                <w:szCs w:val="21"/>
              </w:rPr>
            </w:pPr>
            <w:r>
              <w:rPr>
                <w:rFonts w:ascii="Times New Roman" w:hAnsi="Times New Roman" w:cs="Times New Roman"/>
                <w:sz w:val="21"/>
                <w:szCs w:val="21"/>
              </w:rPr>
              <w:t>192 (0.6%)</w:t>
            </w:r>
          </w:p>
        </w:tc>
        <w:tc>
          <w:tcPr>
            <w:tcW w:w="2751" w:type="dxa"/>
          </w:tcPr>
          <w:p w14:paraId="14199519" w14:textId="23F658B5" w:rsidR="00E74D78" w:rsidRPr="00250701" w:rsidRDefault="00A21F99" w:rsidP="00E74D78">
            <w:pPr>
              <w:jc w:val="center"/>
              <w:rPr>
                <w:rFonts w:ascii="Times New Roman" w:hAnsi="Times New Roman" w:cs="Times New Roman"/>
                <w:sz w:val="21"/>
                <w:szCs w:val="21"/>
              </w:rPr>
            </w:pPr>
            <w:r>
              <w:rPr>
                <w:rFonts w:ascii="Times New Roman" w:hAnsi="Times New Roman" w:cs="Times New Roman"/>
                <w:sz w:val="21"/>
                <w:szCs w:val="21"/>
              </w:rPr>
              <w:t>37 (0.5%)</w:t>
            </w:r>
          </w:p>
        </w:tc>
      </w:tr>
      <w:tr w:rsidR="00E74D78" w14:paraId="2AC82422" w14:textId="347994FC" w:rsidTr="00A42A08">
        <w:tc>
          <w:tcPr>
            <w:tcW w:w="3960" w:type="dxa"/>
          </w:tcPr>
          <w:p w14:paraId="24B8F74A" w14:textId="70054BD4" w:rsidR="00E74D78" w:rsidRPr="00146DA4" w:rsidRDefault="00E74D78" w:rsidP="00E74D78">
            <w:pPr>
              <w:rPr>
                <w:rFonts w:ascii="Times New Roman" w:hAnsi="Times New Roman" w:cs="Times New Roman"/>
                <w:b/>
                <w:bCs/>
                <w:sz w:val="21"/>
                <w:szCs w:val="21"/>
              </w:rPr>
            </w:pPr>
            <w:r>
              <w:rPr>
                <w:rFonts w:ascii="Times New Roman" w:hAnsi="Times New Roman" w:cs="Times New Roman"/>
                <w:b/>
                <w:bCs/>
                <w:sz w:val="21"/>
                <w:szCs w:val="21"/>
              </w:rPr>
              <w:t xml:space="preserve">Tumor </w:t>
            </w:r>
            <w:r w:rsidRPr="00146DA4">
              <w:rPr>
                <w:rFonts w:ascii="Times New Roman" w:hAnsi="Times New Roman" w:cs="Times New Roman"/>
                <w:b/>
                <w:bCs/>
                <w:sz w:val="21"/>
                <w:szCs w:val="21"/>
              </w:rPr>
              <w:t>Histology</w:t>
            </w:r>
          </w:p>
        </w:tc>
        <w:tc>
          <w:tcPr>
            <w:tcW w:w="2751" w:type="dxa"/>
          </w:tcPr>
          <w:p w14:paraId="064AC692" w14:textId="77777777" w:rsidR="00E74D78" w:rsidRPr="00250701" w:rsidRDefault="00E74D78" w:rsidP="00E74D78">
            <w:pPr>
              <w:rPr>
                <w:rFonts w:ascii="Times New Roman" w:hAnsi="Times New Roman" w:cs="Times New Roman"/>
                <w:b/>
                <w:bCs/>
                <w:sz w:val="21"/>
                <w:szCs w:val="21"/>
              </w:rPr>
            </w:pPr>
          </w:p>
        </w:tc>
        <w:tc>
          <w:tcPr>
            <w:tcW w:w="2751" w:type="dxa"/>
          </w:tcPr>
          <w:p w14:paraId="3755442A" w14:textId="77777777" w:rsidR="00E74D78" w:rsidRPr="00250701" w:rsidRDefault="00E74D78" w:rsidP="00E74D78">
            <w:pPr>
              <w:rPr>
                <w:rFonts w:ascii="Times New Roman" w:hAnsi="Times New Roman" w:cs="Times New Roman"/>
                <w:b/>
                <w:bCs/>
                <w:sz w:val="21"/>
                <w:szCs w:val="21"/>
              </w:rPr>
            </w:pPr>
          </w:p>
        </w:tc>
      </w:tr>
      <w:tr w:rsidR="00E74D78" w14:paraId="75FD3B30" w14:textId="5D24D713" w:rsidTr="00A42A08">
        <w:tc>
          <w:tcPr>
            <w:tcW w:w="3960" w:type="dxa"/>
          </w:tcPr>
          <w:p w14:paraId="66B4BD44" w14:textId="0C3EC535"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Squamous Cell Carcinoma</w:t>
            </w:r>
          </w:p>
        </w:tc>
        <w:tc>
          <w:tcPr>
            <w:tcW w:w="2751" w:type="dxa"/>
          </w:tcPr>
          <w:p w14:paraId="78EA83D8" w14:textId="63E93E33"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8352 (24.4%)</w:t>
            </w:r>
          </w:p>
        </w:tc>
        <w:tc>
          <w:tcPr>
            <w:tcW w:w="2751" w:type="dxa"/>
          </w:tcPr>
          <w:p w14:paraId="695BC93E" w14:textId="2DA1CD21" w:rsidR="00E74D78" w:rsidRPr="00250701" w:rsidRDefault="008B6BFE" w:rsidP="00E74D78">
            <w:pPr>
              <w:jc w:val="center"/>
              <w:rPr>
                <w:rFonts w:ascii="Times New Roman" w:hAnsi="Times New Roman" w:cs="Times New Roman"/>
                <w:sz w:val="21"/>
                <w:szCs w:val="21"/>
              </w:rPr>
            </w:pPr>
            <w:r>
              <w:rPr>
                <w:rFonts w:ascii="Times New Roman" w:hAnsi="Times New Roman" w:cs="Times New Roman"/>
                <w:sz w:val="21"/>
                <w:szCs w:val="21"/>
              </w:rPr>
              <w:t>1658 (24.3%)</w:t>
            </w:r>
          </w:p>
        </w:tc>
      </w:tr>
      <w:tr w:rsidR="00E74D78" w14:paraId="453AC81F" w14:textId="01444B75" w:rsidTr="00A42A08">
        <w:tc>
          <w:tcPr>
            <w:tcW w:w="3960" w:type="dxa"/>
          </w:tcPr>
          <w:p w14:paraId="34A594AF" w14:textId="43373B7B"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Non-squamous Cell Carcinoma</w:t>
            </w:r>
          </w:p>
        </w:tc>
        <w:tc>
          <w:tcPr>
            <w:tcW w:w="2751" w:type="dxa"/>
          </w:tcPr>
          <w:p w14:paraId="05C120FF" w14:textId="582D9E67"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24322 (71.2%)</w:t>
            </w:r>
          </w:p>
        </w:tc>
        <w:tc>
          <w:tcPr>
            <w:tcW w:w="2751" w:type="dxa"/>
          </w:tcPr>
          <w:p w14:paraId="340F8B9D" w14:textId="6C2F7E71" w:rsidR="00E74D78" w:rsidRPr="00250701" w:rsidRDefault="008B6BFE" w:rsidP="00E74D78">
            <w:pPr>
              <w:jc w:val="center"/>
              <w:rPr>
                <w:rFonts w:ascii="Times New Roman" w:hAnsi="Times New Roman" w:cs="Times New Roman"/>
                <w:sz w:val="21"/>
                <w:szCs w:val="21"/>
              </w:rPr>
            </w:pPr>
            <w:r>
              <w:rPr>
                <w:rFonts w:ascii="Times New Roman" w:hAnsi="Times New Roman" w:cs="Times New Roman"/>
                <w:sz w:val="21"/>
                <w:szCs w:val="21"/>
              </w:rPr>
              <w:t>4877 (71.4%)</w:t>
            </w:r>
          </w:p>
        </w:tc>
      </w:tr>
      <w:tr w:rsidR="00E74D78" w14:paraId="4B1BDCAC" w14:textId="536BE425" w:rsidTr="00A42A08">
        <w:tc>
          <w:tcPr>
            <w:tcW w:w="3960" w:type="dxa"/>
          </w:tcPr>
          <w:p w14:paraId="142694D3" w14:textId="3AEF3778"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025805B0" w14:textId="77777777" w:rsidR="00E74D78" w:rsidRPr="00250701" w:rsidRDefault="00E74D78" w:rsidP="00E74D78">
            <w:pPr>
              <w:jc w:val="center"/>
              <w:rPr>
                <w:rFonts w:ascii="Times New Roman" w:hAnsi="Times New Roman" w:cs="Times New Roman"/>
                <w:sz w:val="21"/>
                <w:szCs w:val="21"/>
              </w:rPr>
            </w:pPr>
          </w:p>
        </w:tc>
        <w:tc>
          <w:tcPr>
            <w:tcW w:w="2751" w:type="dxa"/>
          </w:tcPr>
          <w:p w14:paraId="6D1C4A2D" w14:textId="5AAD8AE3" w:rsidR="00E74D78" w:rsidRPr="00250701" w:rsidRDefault="008B6BFE" w:rsidP="00E74D78">
            <w:pPr>
              <w:jc w:val="center"/>
              <w:rPr>
                <w:rFonts w:ascii="Times New Roman" w:hAnsi="Times New Roman" w:cs="Times New Roman"/>
                <w:sz w:val="21"/>
                <w:szCs w:val="21"/>
              </w:rPr>
            </w:pPr>
            <w:r>
              <w:rPr>
                <w:rFonts w:ascii="Times New Roman" w:hAnsi="Times New Roman" w:cs="Times New Roman"/>
                <w:sz w:val="21"/>
                <w:szCs w:val="21"/>
              </w:rPr>
              <w:t>300 (4.4%)</w:t>
            </w:r>
          </w:p>
        </w:tc>
      </w:tr>
      <w:tr w:rsidR="00E74D78" w14:paraId="24115D1F" w14:textId="715683B3" w:rsidTr="00A42A08">
        <w:tc>
          <w:tcPr>
            <w:tcW w:w="3960" w:type="dxa"/>
          </w:tcPr>
          <w:p w14:paraId="5B656CCC" w14:textId="0F2016C0" w:rsidR="00E74D78" w:rsidRPr="00146DA4" w:rsidRDefault="00E74D78" w:rsidP="00E74D78">
            <w:pPr>
              <w:rPr>
                <w:rFonts w:ascii="Times New Roman" w:hAnsi="Times New Roman" w:cs="Times New Roman"/>
                <w:b/>
                <w:bCs/>
                <w:sz w:val="21"/>
                <w:szCs w:val="21"/>
              </w:rPr>
            </w:pPr>
            <w:r w:rsidRPr="00146DA4">
              <w:rPr>
                <w:rFonts w:ascii="Times New Roman" w:hAnsi="Times New Roman" w:cs="Times New Roman"/>
                <w:b/>
                <w:bCs/>
                <w:sz w:val="21"/>
                <w:szCs w:val="21"/>
              </w:rPr>
              <w:t>PD-L1</w:t>
            </w:r>
          </w:p>
        </w:tc>
        <w:tc>
          <w:tcPr>
            <w:tcW w:w="2751" w:type="dxa"/>
          </w:tcPr>
          <w:p w14:paraId="53CADE39" w14:textId="77777777" w:rsidR="00E74D78" w:rsidRPr="00250701" w:rsidRDefault="00E74D78" w:rsidP="00E74D78">
            <w:pPr>
              <w:rPr>
                <w:rFonts w:ascii="Times New Roman" w:hAnsi="Times New Roman" w:cs="Times New Roman"/>
                <w:b/>
                <w:bCs/>
                <w:sz w:val="21"/>
                <w:szCs w:val="21"/>
              </w:rPr>
            </w:pPr>
          </w:p>
        </w:tc>
        <w:tc>
          <w:tcPr>
            <w:tcW w:w="2751" w:type="dxa"/>
          </w:tcPr>
          <w:p w14:paraId="1F0764B0" w14:textId="77777777" w:rsidR="00E74D78" w:rsidRPr="00250701" w:rsidRDefault="00E74D78" w:rsidP="00E74D78">
            <w:pPr>
              <w:rPr>
                <w:rFonts w:ascii="Times New Roman" w:hAnsi="Times New Roman" w:cs="Times New Roman"/>
                <w:b/>
                <w:bCs/>
                <w:sz w:val="21"/>
                <w:szCs w:val="21"/>
              </w:rPr>
            </w:pPr>
          </w:p>
        </w:tc>
      </w:tr>
      <w:tr w:rsidR="00E74D78" w14:paraId="41E0477F" w14:textId="79AE74BF" w:rsidTr="00A42A08">
        <w:tc>
          <w:tcPr>
            <w:tcW w:w="3960" w:type="dxa"/>
          </w:tcPr>
          <w:p w14:paraId="6902C1DB" w14:textId="3646C13F"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sz w:val="21"/>
                <w:szCs w:val="21"/>
              </w:rPr>
              <w:t>&gt;=50%</w:t>
            </w:r>
          </w:p>
        </w:tc>
        <w:tc>
          <w:tcPr>
            <w:tcW w:w="2751" w:type="dxa"/>
          </w:tcPr>
          <w:p w14:paraId="52BEEB93" w14:textId="5DA31474"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 xml:space="preserve">4308 </w:t>
            </w:r>
            <w:r w:rsidR="003F061B">
              <w:rPr>
                <w:rFonts w:ascii="Times New Roman" w:hAnsi="Times New Roman" w:cs="Times New Roman"/>
                <w:sz w:val="21"/>
                <w:szCs w:val="21"/>
              </w:rPr>
              <w:t>(12.6%)</w:t>
            </w:r>
          </w:p>
        </w:tc>
        <w:tc>
          <w:tcPr>
            <w:tcW w:w="2751" w:type="dxa"/>
          </w:tcPr>
          <w:p w14:paraId="34C1C829" w14:textId="3F311D30" w:rsidR="00E74D78" w:rsidRPr="00250701" w:rsidRDefault="0035169D" w:rsidP="0035169D">
            <w:pPr>
              <w:tabs>
                <w:tab w:val="center" w:pos="1267"/>
                <w:tab w:val="right" w:pos="2535"/>
              </w:tabs>
              <w:rPr>
                <w:rFonts w:ascii="Times New Roman" w:hAnsi="Times New Roman" w:cs="Times New Roman"/>
                <w:sz w:val="21"/>
                <w:szCs w:val="21"/>
              </w:rPr>
            </w:pPr>
            <w:r>
              <w:rPr>
                <w:rFonts w:ascii="Times New Roman" w:hAnsi="Times New Roman" w:cs="Times New Roman"/>
                <w:sz w:val="21"/>
                <w:szCs w:val="21"/>
              </w:rPr>
              <w:tab/>
            </w:r>
            <w:r w:rsidR="00305E06">
              <w:rPr>
                <w:rFonts w:ascii="Times New Roman" w:hAnsi="Times New Roman" w:cs="Times New Roman"/>
                <w:sz w:val="21"/>
                <w:szCs w:val="21"/>
              </w:rPr>
              <w:t>876</w:t>
            </w:r>
            <w:r>
              <w:rPr>
                <w:rFonts w:ascii="Times New Roman" w:hAnsi="Times New Roman" w:cs="Times New Roman"/>
                <w:sz w:val="21"/>
                <w:szCs w:val="21"/>
              </w:rPr>
              <w:t xml:space="preserve"> (12.8%)</w:t>
            </w:r>
            <w:r>
              <w:rPr>
                <w:rFonts w:ascii="Times New Roman" w:hAnsi="Times New Roman" w:cs="Times New Roman"/>
                <w:sz w:val="21"/>
                <w:szCs w:val="21"/>
              </w:rPr>
              <w:tab/>
            </w:r>
          </w:p>
        </w:tc>
      </w:tr>
      <w:tr w:rsidR="00E74D78" w14:paraId="6478E071" w14:textId="0928A1A4" w:rsidTr="00A42A08">
        <w:tc>
          <w:tcPr>
            <w:tcW w:w="3960" w:type="dxa"/>
          </w:tcPr>
          <w:p w14:paraId="3FDF16A9" w14:textId="2CB28D26" w:rsidR="00E74D78" w:rsidRPr="00146DA4" w:rsidRDefault="00E74D78" w:rsidP="00E74D78">
            <w:pPr>
              <w:jc w:val="center"/>
              <w:rPr>
                <w:rFonts w:ascii="Times New Roman" w:hAnsi="Times New Roman" w:cs="Times New Roman"/>
                <w:sz w:val="21"/>
                <w:szCs w:val="21"/>
              </w:rPr>
            </w:pPr>
            <w:r w:rsidRPr="00146DA4">
              <w:rPr>
                <w:rFonts w:ascii="Times New Roman" w:hAnsi="Times New Roman" w:cs="Times New Roman"/>
                <w:sz w:val="21"/>
                <w:szCs w:val="21"/>
              </w:rPr>
              <w:t>&lt;50%</w:t>
            </w:r>
          </w:p>
        </w:tc>
        <w:tc>
          <w:tcPr>
            <w:tcW w:w="2751" w:type="dxa"/>
          </w:tcPr>
          <w:p w14:paraId="64E39850" w14:textId="6A0C28C3"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8919</w:t>
            </w:r>
            <w:r w:rsidR="003F061B">
              <w:rPr>
                <w:rFonts w:ascii="Times New Roman" w:hAnsi="Times New Roman" w:cs="Times New Roman"/>
                <w:sz w:val="21"/>
                <w:szCs w:val="21"/>
              </w:rPr>
              <w:t xml:space="preserve"> (26.1%)</w:t>
            </w:r>
          </w:p>
        </w:tc>
        <w:tc>
          <w:tcPr>
            <w:tcW w:w="2751" w:type="dxa"/>
          </w:tcPr>
          <w:p w14:paraId="76CDD4C3" w14:textId="0DA77BC7" w:rsidR="00E74D78" w:rsidRPr="00250701" w:rsidRDefault="00305E06" w:rsidP="00E74D78">
            <w:pPr>
              <w:jc w:val="center"/>
              <w:rPr>
                <w:rFonts w:ascii="Times New Roman" w:hAnsi="Times New Roman" w:cs="Times New Roman"/>
                <w:sz w:val="21"/>
                <w:szCs w:val="21"/>
              </w:rPr>
            </w:pPr>
            <w:r>
              <w:rPr>
                <w:rFonts w:ascii="Times New Roman" w:hAnsi="Times New Roman" w:cs="Times New Roman"/>
                <w:sz w:val="21"/>
                <w:szCs w:val="21"/>
              </w:rPr>
              <w:t>1762</w:t>
            </w:r>
            <w:r w:rsidR="0035169D">
              <w:rPr>
                <w:rFonts w:ascii="Times New Roman" w:hAnsi="Times New Roman" w:cs="Times New Roman"/>
                <w:sz w:val="21"/>
                <w:szCs w:val="21"/>
              </w:rPr>
              <w:t xml:space="preserve"> (25.8%)</w:t>
            </w:r>
          </w:p>
        </w:tc>
      </w:tr>
      <w:tr w:rsidR="00E74D78" w14:paraId="28C79BED" w14:textId="516821EB" w:rsidTr="00A42A08">
        <w:tc>
          <w:tcPr>
            <w:tcW w:w="3960" w:type="dxa"/>
          </w:tcPr>
          <w:p w14:paraId="242307C3" w14:textId="53FE6D5B"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4D4A5E5C" w14:textId="271671A7"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20946</w:t>
            </w:r>
            <w:r w:rsidR="00680867">
              <w:rPr>
                <w:rFonts w:ascii="Times New Roman" w:hAnsi="Times New Roman" w:cs="Times New Roman"/>
                <w:sz w:val="21"/>
                <w:szCs w:val="21"/>
              </w:rPr>
              <w:t xml:space="preserve"> (61.3%)</w:t>
            </w:r>
          </w:p>
        </w:tc>
        <w:tc>
          <w:tcPr>
            <w:tcW w:w="2751" w:type="dxa"/>
          </w:tcPr>
          <w:p w14:paraId="22EA0F90" w14:textId="590E3F3D" w:rsidR="00E74D78" w:rsidRPr="00250701" w:rsidRDefault="0035169D" w:rsidP="0035169D">
            <w:pPr>
              <w:tabs>
                <w:tab w:val="center" w:pos="1267"/>
                <w:tab w:val="right" w:pos="2535"/>
              </w:tabs>
              <w:rPr>
                <w:rFonts w:ascii="Times New Roman" w:hAnsi="Times New Roman" w:cs="Times New Roman"/>
                <w:sz w:val="21"/>
                <w:szCs w:val="21"/>
              </w:rPr>
            </w:pPr>
            <w:r>
              <w:rPr>
                <w:rFonts w:ascii="Times New Roman" w:hAnsi="Times New Roman" w:cs="Times New Roman"/>
                <w:sz w:val="21"/>
                <w:szCs w:val="21"/>
              </w:rPr>
              <w:tab/>
            </w:r>
            <w:r w:rsidR="00305E06">
              <w:rPr>
                <w:rFonts w:ascii="Times New Roman" w:hAnsi="Times New Roman" w:cs="Times New Roman"/>
                <w:sz w:val="21"/>
                <w:szCs w:val="21"/>
              </w:rPr>
              <w:t xml:space="preserve">4197 </w:t>
            </w:r>
            <w:r>
              <w:rPr>
                <w:rFonts w:ascii="Times New Roman" w:hAnsi="Times New Roman" w:cs="Times New Roman"/>
                <w:sz w:val="21"/>
                <w:szCs w:val="21"/>
              </w:rPr>
              <w:t>(61.4%)</w:t>
            </w:r>
          </w:p>
        </w:tc>
      </w:tr>
      <w:tr w:rsidR="00E74D78" w14:paraId="1A4A560F" w14:textId="0863BCF7" w:rsidTr="00A42A08">
        <w:tc>
          <w:tcPr>
            <w:tcW w:w="3960" w:type="dxa"/>
          </w:tcPr>
          <w:p w14:paraId="3B31AC66" w14:textId="7D41A516" w:rsidR="00E74D78" w:rsidRPr="00146DA4" w:rsidRDefault="00E74D78" w:rsidP="00E74D78">
            <w:pPr>
              <w:rPr>
                <w:rFonts w:ascii="Times New Roman" w:hAnsi="Times New Roman" w:cs="Times New Roman"/>
                <w:b/>
                <w:bCs/>
                <w:sz w:val="21"/>
                <w:szCs w:val="21"/>
              </w:rPr>
            </w:pPr>
            <w:r w:rsidRPr="00146DA4">
              <w:rPr>
                <w:rFonts w:ascii="Times New Roman" w:hAnsi="Times New Roman" w:cs="Times New Roman"/>
                <w:b/>
                <w:bCs/>
                <w:sz w:val="21"/>
                <w:szCs w:val="21"/>
              </w:rPr>
              <w:t>Insurance Coverage</w:t>
            </w:r>
            <w:r>
              <w:rPr>
                <w:rFonts w:ascii="Times New Roman" w:hAnsi="Times New Roman" w:cs="Times New Roman"/>
                <w:b/>
                <w:bCs/>
                <w:sz w:val="21"/>
                <w:szCs w:val="21"/>
              </w:rPr>
              <w:t xml:space="preserve"> During Treatment</w:t>
            </w:r>
          </w:p>
        </w:tc>
        <w:tc>
          <w:tcPr>
            <w:tcW w:w="2751" w:type="dxa"/>
          </w:tcPr>
          <w:p w14:paraId="1EDA16DF" w14:textId="77777777" w:rsidR="00E74D78" w:rsidRPr="00250701" w:rsidRDefault="00E74D78" w:rsidP="00E74D78">
            <w:pPr>
              <w:rPr>
                <w:rFonts w:ascii="Times New Roman" w:hAnsi="Times New Roman" w:cs="Times New Roman"/>
                <w:b/>
                <w:bCs/>
                <w:sz w:val="21"/>
                <w:szCs w:val="21"/>
              </w:rPr>
            </w:pPr>
          </w:p>
        </w:tc>
        <w:tc>
          <w:tcPr>
            <w:tcW w:w="2751" w:type="dxa"/>
          </w:tcPr>
          <w:p w14:paraId="7555054D" w14:textId="77777777" w:rsidR="00E74D78" w:rsidRPr="00250701" w:rsidRDefault="00E74D78" w:rsidP="00E74D78">
            <w:pPr>
              <w:rPr>
                <w:rFonts w:ascii="Times New Roman" w:hAnsi="Times New Roman" w:cs="Times New Roman"/>
                <w:b/>
                <w:bCs/>
                <w:sz w:val="21"/>
                <w:szCs w:val="21"/>
              </w:rPr>
            </w:pPr>
          </w:p>
        </w:tc>
      </w:tr>
      <w:tr w:rsidR="00E74D78" w14:paraId="68A1FB08" w14:textId="59B9564E" w:rsidTr="00A42A08">
        <w:tc>
          <w:tcPr>
            <w:tcW w:w="3960" w:type="dxa"/>
          </w:tcPr>
          <w:p w14:paraId="2389928E" w14:textId="6C15B6AE"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Medicare</w:t>
            </w:r>
          </w:p>
        </w:tc>
        <w:tc>
          <w:tcPr>
            <w:tcW w:w="2751" w:type="dxa"/>
          </w:tcPr>
          <w:p w14:paraId="799F8FA3" w14:textId="3CB8D3DA"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13817</w:t>
            </w:r>
            <w:r w:rsidR="00101BDB">
              <w:rPr>
                <w:rFonts w:ascii="Times New Roman" w:hAnsi="Times New Roman" w:cs="Times New Roman"/>
                <w:sz w:val="21"/>
                <w:szCs w:val="21"/>
              </w:rPr>
              <w:t xml:space="preserve"> (40.4%)</w:t>
            </w:r>
          </w:p>
        </w:tc>
        <w:tc>
          <w:tcPr>
            <w:tcW w:w="2751" w:type="dxa"/>
          </w:tcPr>
          <w:p w14:paraId="3630C76D" w14:textId="59635FE4" w:rsidR="00E74D78" w:rsidRPr="00250701" w:rsidRDefault="002369A0" w:rsidP="00E74D78">
            <w:pPr>
              <w:jc w:val="center"/>
              <w:rPr>
                <w:rFonts w:ascii="Times New Roman" w:hAnsi="Times New Roman" w:cs="Times New Roman"/>
                <w:sz w:val="21"/>
                <w:szCs w:val="21"/>
              </w:rPr>
            </w:pPr>
            <w:r>
              <w:rPr>
                <w:rFonts w:ascii="Times New Roman" w:hAnsi="Times New Roman" w:cs="Times New Roman"/>
                <w:sz w:val="21"/>
                <w:szCs w:val="21"/>
              </w:rPr>
              <w:t>2822 (41.3%)</w:t>
            </w:r>
          </w:p>
        </w:tc>
      </w:tr>
      <w:tr w:rsidR="00E74D78" w14:paraId="5546C7B8" w14:textId="085F7951" w:rsidTr="00A42A08">
        <w:tc>
          <w:tcPr>
            <w:tcW w:w="3960" w:type="dxa"/>
          </w:tcPr>
          <w:p w14:paraId="27AB9317" w14:textId="6A045EF6"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Medicaid</w:t>
            </w:r>
          </w:p>
        </w:tc>
        <w:tc>
          <w:tcPr>
            <w:tcW w:w="2751" w:type="dxa"/>
          </w:tcPr>
          <w:p w14:paraId="029550D9" w14:textId="437AF7B7"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2075</w:t>
            </w:r>
            <w:r w:rsidR="00101BDB">
              <w:rPr>
                <w:rFonts w:ascii="Times New Roman" w:hAnsi="Times New Roman" w:cs="Times New Roman"/>
                <w:sz w:val="21"/>
                <w:szCs w:val="21"/>
              </w:rPr>
              <w:t xml:space="preserve"> (6.1%)</w:t>
            </w:r>
          </w:p>
        </w:tc>
        <w:tc>
          <w:tcPr>
            <w:tcW w:w="2751" w:type="dxa"/>
          </w:tcPr>
          <w:p w14:paraId="51BDCE4C" w14:textId="3DF0B003" w:rsidR="00E74D78" w:rsidRPr="00250701" w:rsidRDefault="002369A0" w:rsidP="00E74D78">
            <w:pPr>
              <w:jc w:val="center"/>
              <w:rPr>
                <w:rFonts w:ascii="Times New Roman" w:hAnsi="Times New Roman" w:cs="Times New Roman"/>
                <w:sz w:val="21"/>
                <w:szCs w:val="21"/>
              </w:rPr>
            </w:pPr>
            <w:r>
              <w:rPr>
                <w:rFonts w:ascii="Times New Roman" w:hAnsi="Times New Roman" w:cs="Times New Roman"/>
                <w:sz w:val="21"/>
                <w:szCs w:val="21"/>
              </w:rPr>
              <w:t>519 (7.6%)</w:t>
            </w:r>
          </w:p>
        </w:tc>
      </w:tr>
      <w:tr w:rsidR="00E74D78" w14:paraId="3193F993" w14:textId="79A02A73" w:rsidTr="00A42A08">
        <w:tc>
          <w:tcPr>
            <w:tcW w:w="3960" w:type="dxa"/>
          </w:tcPr>
          <w:p w14:paraId="1E95C7A9" w14:textId="2AD20AFE"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Commercial Insurance</w:t>
            </w:r>
          </w:p>
        </w:tc>
        <w:tc>
          <w:tcPr>
            <w:tcW w:w="2751" w:type="dxa"/>
          </w:tcPr>
          <w:p w14:paraId="23C014C6" w14:textId="7E68AA7E"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14934</w:t>
            </w:r>
            <w:r w:rsidR="00101BDB">
              <w:rPr>
                <w:rFonts w:ascii="Times New Roman" w:hAnsi="Times New Roman" w:cs="Times New Roman"/>
                <w:sz w:val="21"/>
                <w:szCs w:val="21"/>
              </w:rPr>
              <w:t xml:space="preserve"> (43.7%)</w:t>
            </w:r>
          </w:p>
        </w:tc>
        <w:tc>
          <w:tcPr>
            <w:tcW w:w="2751" w:type="dxa"/>
          </w:tcPr>
          <w:p w14:paraId="10896CC0" w14:textId="14B2A1BF" w:rsidR="00E74D78" w:rsidRPr="00250701" w:rsidRDefault="002369A0" w:rsidP="002369A0">
            <w:pPr>
              <w:tabs>
                <w:tab w:val="center" w:pos="1267"/>
                <w:tab w:val="right" w:pos="2535"/>
              </w:tabs>
              <w:rPr>
                <w:rFonts w:ascii="Times New Roman" w:hAnsi="Times New Roman" w:cs="Times New Roman"/>
                <w:sz w:val="21"/>
                <w:szCs w:val="21"/>
              </w:rPr>
            </w:pPr>
            <w:r>
              <w:rPr>
                <w:rFonts w:ascii="Times New Roman" w:hAnsi="Times New Roman" w:cs="Times New Roman"/>
                <w:sz w:val="21"/>
                <w:szCs w:val="21"/>
              </w:rPr>
              <w:tab/>
              <w:t>2953 (43.2%)</w:t>
            </w:r>
            <w:r>
              <w:rPr>
                <w:rFonts w:ascii="Times New Roman" w:hAnsi="Times New Roman" w:cs="Times New Roman"/>
                <w:sz w:val="21"/>
                <w:szCs w:val="21"/>
              </w:rPr>
              <w:tab/>
            </w:r>
          </w:p>
        </w:tc>
      </w:tr>
      <w:tr w:rsidR="00E74D78" w14:paraId="548EFD2B" w14:textId="031DB5AE" w:rsidTr="00A42A08">
        <w:tc>
          <w:tcPr>
            <w:tcW w:w="3960" w:type="dxa"/>
          </w:tcPr>
          <w:p w14:paraId="7D17BDA5" w14:textId="0CF63C19"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Self-Pay</w:t>
            </w:r>
          </w:p>
        </w:tc>
        <w:tc>
          <w:tcPr>
            <w:tcW w:w="2751" w:type="dxa"/>
          </w:tcPr>
          <w:p w14:paraId="11902E8D" w14:textId="46D5C3D6"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1200</w:t>
            </w:r>
            <w:r w:rsidR="00101BDB">
              <w:rPr>
                <w:rFonts w:ascii="Times New Roman" w:hAnsi="Times New Roman" w:cs="Times New Roman"/>
                <w:sz w:val="21"/>
                <w:szCs w:val="21"/>
              </w:rPr>
              <w:t xml:space="preserve"> (3.6%) </w:t>
            </w:r>
          </w:p>
        </w:tc>
        <w:tc>
          <w:tcPr>
            <w:tcW w:w="2751" w:type="dxa"/>
          </w:tcPr>
          <w:p w14:paraId="25CF82F8" w14:textId="7E274CE7" w:rsidR="00E74D78" w:rsidRPr="00250701" w:rsidRDefault="002369A0" w:rsidP="00E74D78">
            <w:pPr>
              <w:jc w:val="center"/>
              <w:rPr>
                <w:rFonts w:ascii="Times New Roman" w:hAnsi="Times New Roman" w:cs="Times New Roman"/>
                <w:sz w:val="21"/>
                <w:szCs w:val="21"/>
              </w:rPr>
            </w:pPr>
            <w:r>
              <w:rPr>
                <w:rFonts w:ascii="Times New Roman" w:hAnsi="Times New Roman" w:cs="Times New Roman"/>
                <w:sz w:val="21"/>
                <w:szCs w:val="21"/>
              </w:rPr>
              <w:t>235</w:t>
            </w:r>
            <w:r w:rsidR="00600770">
              <w:rPr>
                <w:rFonts w:ascii="Times New Roman" w:hAnsi="Times New Roman" w:cs="Times New Roman"/>
                <w:sz w:val="21"/>
                <w:szCs w:val="21"/>
              </w:rPr>
              <w:t xml:space="preserve"> (3.4%)</w:t>
            </w:r>
          </w:p>
        </w:tc>
      </w:tr>
      <w:tr w:rsidR="00AD3F26" w14:paraId="092AE76F" w14:textId="77777777" w:rsidTr="00A42A08">
        <w:tc>
          <w:tcPr>
            <w:tcW w:w="3960" w:type="dxa"/>
          </w:tcPr>
          <w:p w14:paraId="341F7A74" w14:textId="285FA038" w:rsidR="00AD3F26" w:rsidRPr="00146DA4" w:rsidRDefault="00AD3F26" w:rsidP="00E74D78">
            <w:pPr>
              <w:jc w:val="center"/>
              <w:rPr>
                <w:rFonts w:ascii="Times New Roman" w:hAnsi="Times New Roman" w:cs="Times New Roman"/>
                <w:i/>
                <w:iCs/>
                <w:sz w:val="21"/>
                <w:szCs w:val="21"/>
              </w:rPr>
            </w:pPr>
            <w:r>
              <w:rPr>
                <w:rFonts w:ascii="Times New Roman" w:hAnsi="Times New Roman" w:cs="Times New Roman"/>
                <w:i/>
                <w:iCs/>
                <w:sz w:val="21"/>
                <w:szCs w:val="21"/>
              </w:rPr>
              <w:t>No Insurance Reported</w:t>
            </w:r>
          </w:p>
        </w:tc>
        <w:tc>
          <w:tcPr>
            <w:tcW w:w="2751" w:type="dxa"/>
          </w:tcPr>
          <w:p w14:paraId="36A9861D" w14:textId="36BF5751" w:rsidR="00AD3F26"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11378</w:t>
            </w:r>
            <w:r w:rsidR="00101BDB">
              <w:rPr>
                <w:rFonts w:ascii="Times New Roman" w:hAnsi="Times New Roman" w:cs="Times New Roman"/>
                <w:sz w:val="21"/>
                <w:szCs w:val="21"/>
              </w:rPr>
              <w:t xml:space="preserve"> (33.3%)</w:t>
            </w:r>
          </w:p>
        </w:tc>
        <w:tc>
          <w:tcPr>
            <w:tcW w:w="2751" w:type="dxa"/>
          </w:tcPr>
          <w:p w14:paraId="208AD570" w14:textId="3AFA4BB8" w:rsidR="00AD3F26" w:rsidRPr="00250701" w:rsidRDefault="002369A0" w:rsidP="00E74D78">
            <w:pPr>
              <w:jc w:val="center"/>
              <w:rPr>
                <w:rFonts w:ascii="Times New Roman" w:hAnsi="Times New Roman" w:cs="Times New Roman"/>
                <w:sz w:val="21"/>
                <w:szCs w:val="21"/>
              </w:rPr>
            </w:pPr>
            <w:r>
              <w:rPr>
                <w:rFonts w:ascii="Times New Roman" w:hAnsi="Times New Roman" w:cs="Times New Roman"/>
                <w:sz w:val="21"/>
                <w:szCs w:val="21"/>
              </w:rPr>
              <w:t>2303</w:t>
            </w:r>
            <w:r w:rsidR="00600770">
              <w:rPr>
                <w:rFonts w:ascii="Times New Roman" w:hAnsi="Times New Roman" w:cs="Times New Roman"/>
                <w:sz w:val="21"/>
                <w:szCs w:val="21"/>
              </w:rPr>
              <w:t xml:space="preserve"> (33.7%)</w:t>
            </w:r>
          </w:p>
        </w:tc>
      </w:tr>
      <w:tr w:rsidR="00E74D78" w14:paraId="1C115F1E" w14:textId="24E024C3" w:rsidTr="00A42A08">
        <w:tc>
          <w:tcPr>
            <w:tcW w:w="3960" w:type="dxa"/>
          </w:tcPr>
          <w:p w14:paraId="4FDCE71C" w14:textId="32FB0547" w:rsidR="00E74D78" w:rsidRPr="005B6F54" w:rsidRDefault="00E74D78" w:rsidP="00E74D78">
            <w:pPr>
              <w:rPr>
                <w:rFonts w:ascii="Times New Roman" w:hAnsi="Times New Roman" w:cs="Times New Roman"/>
                <w:b/>
                <w:bCs/>
                <w:sz w:val="21"/>
                <w:szCs w:val="21"/>
              </w:rPr>
            </w:pPr>
            <w:r>
              <w:rPr>
                <w:rFonts w:ascii="Times New Roman" w:hAnsi="Times New Roman" w:cs="Times New Roman"/>
                <w:b/>
                <w:bCs/>
                <w:sz w:val="21"/>
                <w:szCs w:val="21"/>
              </w:rPr>
              <w:t>First-Line Oncologic Therapy Prescribed</w:t>
            </w:r>
          </w:p>
        </w:tc>
        <w:tc>
          <w:tcPr>
            <w:tcW w:w="2751" w:type="dxa"/>
          </w:tcPr>
          <w:p w14:paraId="08C93593" w14:textId="77777777" w:rsidR="00E74D78" w:rsidRPr="00250701" w:rsidRDefault="00E74D78" w:rsidP="00E74D78">
            <w:pPr>
              <w:rPr>
                <w:rFonts w:ascii="Times New Roman" w:hAnsi="Times New Roman" w:cs="Times New Roman"/>
                <w:b/>
                <w:bCs/>
                <w:sz w:val="21"/>
                <w:szCs w:val="21"/>
              </w:rPr>
            </w:pPr>
          </w:p>
        </w:tc>
        <w:tc>
          <w:tcPr>
            <w:tcW w:w="2751" w:type="dxa"/>
          </w:tcPr>
          <w:p w14:paraId="45EF0DF4" w14:textId="77777777" w:rsidR="00E74D78" w:rsidRPr="00250701" w:rsidRDefault="00E74D78" w:rsidP="00E74D78">
            <w:pPr>
              <w:rPr>
                <w:rFonts w:ascii="Times New Roman" w:hAnsi="Times New Roman" w:cs="Times New Roman"/>
                <w:b/>
                <w:bCs/>
                <w:sz w:val="21"/>
                <w:szCs w:val="21"/>
              </w:rPr>
            </w:pPr>
          </w:p>
        </w:tc>
      </w:tr>
      <w:tr w:rsidR="00E74D78" w14:paraId="6B9E584F" w14:textId="7EF71D8F" w:rsidTr="00A42A08">
        <w:tc>
          <w:tcPr>
            <w:tcW w:w="3960" w:type="dxa"/>
          </w:tcPr>
          <w:p w14:paraId="2B3E61FE" w14:textId="679892A0" w:rsidR="00E74D78" w:rsidRPr="00146DA4"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 xml:space="preserve">Platinum-Based </w:t>
            </w:r>
            <w:r w:rsidR="007C43D0">
              <w:rPr>
                <w:rFonts w:ascii="Times New Roman" w:hAnsi="Times New Roman" w:cs="Times New Roman"/>
                <w:i/>
                <w:iCs/>
                <w:sz w:val="21"/>
                <w:szCs w:val="21"/>
              </w:rPr>
              <w:t xml:space="preserve">Doublet </w:t>
            </w:r>
            <w:r>
              <w:rPr>
                <w:rFonts w:ascii="Times New Roman" w:hAnsi="Times New Roman" w:cs="Times New Roman"/>
                <w:i/>
                <w:iCs/>
                <w:sz w:val="21"/>
                <w:szCs w:val="21"/>
              </w:rPr>
              <w:t>Chemotherapy</w:t>
            </w:r>
          </w:p>
        </w:tc>
        <w:tc>
          <w:tcPr>
            <w:tcW w:w="2751" w:type="dxa"/>
          </w:tcPr>
          <w:p w14:paraId="1D7AC1C8" w14:textId="1DE67C06"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17379 (50.9%)</w:t>
            </w:r>
          </w:p>
        </w:tc>
        <w:tc>
          <w:tcPr>
            <w:tcW w:w="2751" w:type="dxa"/>
          </w:tcPr>
          <w:p w14:paraId="6935E192" w14:textId="10854A1F" w:rsidR="00E74D78" w:rsidRPr="00250701" w:rsidRDefault="007C43D0" w:rsidP="00E74D78">
            <w:pPr>
              <w:jc w:val="center"/>
              <w:rPr>
                <w:rFonts w:ascii="Times New Roman" w:hAnsi="Times New Roman" w:cs="Times New Roman"/>
                <w:sz w:val="21"/>
                <w:szCs w:val="21"/>
              </w:rPr>
            </w:pPr>
            <w:r>
              <w:rPr>
                <w:rFonts w:ascii="Times New Roman" w:hAnsi="Times New Roman" w:cs="Times New Roman"/>
                <w:sz w:val="21"/>
                <w:szCs w:val="21"/>
              </w:rPr>
              <w:t>3499</w:t>
            </w:r>
            <w:r w:rsidR="00C819D9">
              <w:rPr>
                <w:rFonts w:ascii="Times New Roman" w:hAnsi="Times New Roman" w:cs="Times New Roman"/>
                <w:sz w:val="21"/>
                <w:szCs w:val="21"/>
              </w:rPr>
              <w:t xml:space="preserve"> (51.2%)</w:t>
            </w:r>
          </w:p>
        </w:tc>
      </w:tr>
      <w:tr w:rsidR="00E74D78" w14:paraId="347BB694" w14:textId="531B8A29" w:rsidTr="00A42A08">
        <w:tc>
          <w:tcPr>
            <w:tcW w:w="3960" w:type="dxa"/>
          </w:tcPr>
          <w:p w14:paraId="02219764" w14:textId="63065659" w:rsidR="00E74D78" w:rsidRPr="00146DA4"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IO Monotherapy</w:t>
            </w:r>
          </w:p>
        </w:tc>
        <w:tc>
          <w:tcPr>
            <w:tcW w:w="2751" w:type="dxa"/>
          </w:tcPr>
          <w:p w14:paraId="150FC27B" w14:textId="68893402"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3838</w:t>
            </w:r>
            <w:r w:rsidR="00680867">
              <w:rPr>
                <w:rFonts w:ascii="Times New Roman" w:hAnsi="Times New Roman" w:cs="Times New Roman"/>
                <w:sz w:val="21"/>
                <w:szCs w:val="21"/>
              </w:rPr>
              <w:t xml:space="preserve"> (1</w:t>
            </w:r>
            <w:r w:rsidR="00F82379">
              <w:rPr>
                <w:rFonts w:ascii="Times New Roman" w:hAnsi="Times New Roman" w:cs="Times New Roman"/>
                <w:sz w:val="21"/>
                <w:szCs w:val="21"/>
              </w:rPr>
              <w:t>1</w:t>
            </w:r>
            <w:r w:rsidR="00680867">
              <w:rPr>
                <w:rFonts w:ascii="Times New Roman" w:hAnsi="Times New Roman" w:cs="Times New Roman"/>
                <w:sz w:val="21"/>
                <w:szCs w:val="21"/>
              </w:rPr>
              <w:t>.2%)</w:t>
            </w:r>
          </w:p>
        </w:tc>
        <w:tc>
          <w:tcPr>
            <w:tcW w:w="2751" w:type="dxa"/>
          </w:tcPr>
          <w:p w14:paraId="629024DA" w14:textId="5AB32E78" w:rsidR="00E74D78" w:rsidRPr="00250701" w:rsidRDefault="00C819D9" w:rsidP="00E74D78">
            <w:pPr>
              <w:jc w:val="center"/>
              <w:rPr>
                <w:rFonts w:ascii="Times New Roman" w:hAnsi="Times New Roman" w:cs="Times New Roman"/>
                <w:sz w:val="21"/>
                <w:szCs w:val="21"/>
              </w:rPr>
            </w:pPr>
            <w:r>
              <w:rPr>
                <w:rFonts w:ascii="Times New Roman" w:hAnsi="Times New Roman" w:cs="Times New Roman"/>
                <w:sz w:val="21"/>
                <w:szCs w:val="21"/>
              </w:rPr>
              <w:t>793 (11.6%)</w:t>
            </w:r>
          </w:p>
        </w:tc>
      </w:tr>
      <w:tr w:rsidR="00E74D78" w14:paraId="25235E02" w14:textId="4EE2B6DB" w:rsidTr="00A42A08">
        <w:tc>
          <w:tcPr>
            <w:tcW w:w="3960" w:type="dxa"/>
          </w:tcPr>
          <w:p w14:paraId="328E3704" w14:textId="5508BD14" w:rsidR="00E74D78" w:rsidRPr="00146DA4"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Combination Therapy</w:t>
            </w:r>
          </w:p>
        </w:tc>
        <w:tc>
          <w:tcPr>
            <w:tcW w:w="2751" w:type="dxa"/>
          </w:tcPr>
          <w:p w14:paraId="014C1CF0" w14:textId="58E027DD"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4283 (12.5%)</w:t>
            </w:r>
          </w:p>
        </w:tc>
        <w:tc>
          <w:tcPr>
            <w:tcW w:w="2751" w:type="dxa"/>
          </w:tcPr>
          <w:p w14:paraId="6A8DCC78" w14:textId="2B277C1E" w:rsidR="00E74D78" w:rsidRPr="00250701" w:rsidRDefault="00C819D9" w:rsidP="00E74D78">
            <w:pPr>
              <w:jc w:val="center"/>
              <w:rPr>
                <w:rFonts w:ascii="Times New Roman" w:hAnsi="Times New Roman" w:cs="Times New Roman"/>
                <w:sz w:val="21"/>
                <w:szCs w:val="21"/>
              </w:rPr>
            </w:pPr>
            <w:r>
              <w:rPr>
                <w:rFonts w:ascii="Times New Roman" w:hAnsi="Times New Roman" w:cs="Times New Roman"/>
                <w:sz w:val="21"/>
                <w:szCs w:val="21"/>
              </w:rPr>
              <w:t>852 (12.5%)</w:t>
            </w:r>
          </w:p>
        </w:tc>
      </w:tr>
      <w:tr w:rsidR="00E74D78" w14:paraId="48DA43D8" w14:textId="5CE9FA6C" w:rsidTr="00A42A08">
        <w:tc>
          <w:tcPr>
            <w:tcW w:w="3960" w:type="dxa"/>
          </w:tcPr>
          <w:p w14:paraId="20565B29" w14:textId="208520E1" w:rsidR="00E74D78" w:rsidRPr="00146DA4"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Other</w:t>
            </w:r>
          </w:p>
        </w:tc>
        <w:tc>
          <w:tcPr>
            <w:tcW w:w="2751" w:type="dxa"/>
          </w:tcPr>
          <w:p w14:paraId="4CEE7B68" w14:textId="02CE67DC" w:rsidR="00E74D78" w:rsidRPr="00250701" w:rsidRDefault="00F82379" w:rsidP="00E74D78">
            <w:pPr>
              <w:jc w:val="center"/>
              <w:rPr>
                <w:rFonts w:ascii="Times New Roman" w:hAnsi="Times New Roman" w:cs="Times New Roman"/>
                <w:sz w:val="21"/>
                <w:szCs w:val="21"/>
              </w:rPr>
            </w:pPr>
            <w:r>
              <w:rPr>
                <w:rFonts w:ascii="Times New Roman" w:hAnsi="Times New Roman" w:cs="Times New Roman"/>
                <w:sz w:val="21"/>
                <w:szCs w:val="21"/>
              </w:rPr>
              <w:t>8673</w:t>
            </w:r>
            <w:r w:rsidR="00680867">
              <w:rPr>
                <w:rFonts w:ascii="Times New Roman" w:hAnsi="Times New Roman" w:cs="Times New Roman"/>
                <w:sz w:val="21"/>
                <w:szCs w:val="21"/>
              </w:rPr>
              <w:t xml:space="preserve"> (</w:t>
            </w:r>
            <w:r>
              <w:rPr>
                <w:rFonts w:ascii="Times New Roman" w:hAnsi="Times New Roman" w:cs="Times New Roman"/>
                <w:sz w:val="21"/>
                <w:szCs w:val="21"/>
              </w:rPr>
              <w:t>25.4</w:t>
            </w:r>
            <w:r w:rsidR="00680867">
              <w:rPr>
                <w:rFonts w:ascii="Times New Roman" w:hAnsi="Times New Roman" w:cs="Times New Roman"/>
                <w:sz w:val="21"/>
                <w:szCs w:val="21"/>
              </w:rPr>
              <w:t>%)</w:t>
            </w:r>
          </w:p>
        </w:tc>
        <w:tc>
          <w:tcPr>
            <w:tcW w:w="2751" w:type="dxa"/>
          </w:tcPr>
          <w:p w14:paraId="1738F17B" w14:textId="6F5C6F52" w:rsidR="00E74D78" w:rsidRPr="00250701" w:rsidRDefault="00C819D9" w:rsidP="00E74D78">
            <w:pPr>
              <w:jc w:val="center"/>
              <w:rPr>
                <w:rFonts w:ascii="Times New Roman" w:hAnsi="Times New Roman" w:cs="Times New Roman"/>
                <w:sz w:val="21"/>
                <w:szCs w:val="21"/>
              </w:rPr>
            </w:pPr>
            <w:r>
              <w:rPr>
                <w:rFonts w:ascii="Times New Roman" w:hAnsi="Times New Roman" w:cs="Times New Roman"/>
                <w:sz w:val="21"/>
                <w:szCs w:val="21"/>
              </w:rPr>
              <w:t>1691 (24.7%)</w:t>
            </w:r>
          </w:p>
        </w:tc>
      </w:tr>
      <w:tr w:rsidR="00E74D78" w14:paraId="3BD87906" w14:textId="7E94B2E7" w:rsidTr="00A42A08">
        <w:tc>
          <w:tcPr>
            <w:tcW w:w="3960" w:type="dxa"/>
          </w:tcPr>
          <w:p w14:paraId="6E953C8B" w14:textId="4B8F4B6D" w:rsidR="00E74D78" w:rsidRPr="00611948" w:rsidRDefault="00E74D78" w:rsidP="00E74D78">
            <w:pPr>
              <w:rPr>
                <w:rFonts w:ascii="Times New Roman" w:hAnsi="Times New Roman" w:cs="Times New Roman"/>
                <w:b/>
                <w:bCs/>
                <w:sz w:val="21"/>
                <w:szCs w:val="21"/>
              </w:rPr>
            </w:pPr>
            <w:r>
              <w:rPr>
                <w:rFonts w:ascii="Times New Roman" w:hAnsi="Times New Roman" w:cs="Times New Roman"/>
                <w:b/>
                <w:bCs/>
                <w:sz w:val="21"/>
                <w:szCs w:val="21"/>
              </w:rPr>
              <w:t>Driver Mutation Presence</w:t>
            </w:r>
          </w:p>
        </w:tc>
        <w:tc>
          <w:tcPr>
            <w:tcW w:w="2751" w:type="dxa"/>
          </w:tcPr>
          <w:p w14:paraId="6B427CF2" w14:textId="77777777" w:rsidR="00E74D78" w:rsidRPr="00250701" w:rsidRDefault="00E74D78" w:rsidP="00E74D78">
            <w:pPr>
              <w:rPr>
                <w:rFonts w:ascii="Times New Roman" w:hAnsi="Times New Roman" w:cs="Times New Roman"/>
                <w:b/>
                <w:bCs/>
                <w:sz w:val="21"/>
                <w:szCs w:val="21"/>
              </w:rPr>
            </w:pPr>
          </w:p>
        </w:tc>
        <w:tc>
          <w:tcPr>
            <w:tcW w:w="2751" w:type="dxa"/>
          </w:tcPr>
          <w:p w14:paraId="29A0431A" w14:textId="77777777" w:rsidR="00E74D78" w:rsidRPr="00250701" w:rsidRDefault="00E74D78" w:rsidP="00E74D78">
            <w:pPr>
              <w:rPr>
                <w:rFonts w:ascii="Times New Roman" w:hAnsi="Times New Roman" w:cs="Times New Roman"/>
                <w:b/>
                <w:bCs/>
                <w:sz w:val="21"/>
                <w:szCs w:val="21"/>
              </w:rPr>
            </w:pPr>
          </w:p>
        </w:tc>
      </w:tr>
      <w:tr w:rsidR="00E74D78" w14:paraId="07F93CEC" w14:textId="043B079A" w:rsidTr="00A42A08">
        <w:tc>
          <w:tcPr>
            <w:tcW w:w="3960" w:type="dxa"/>
          </w:tcPr>
          <w:p w14:paraId="30231D68" w14:textId="4FF6D4BB" w:rsidR="00E74D78"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ALK+</w:t>
            </w:r>
          </w:p>
        </w:tc>
        <w:tc>
          <w:tcPr>
            <w:tcW w:w="2751" w:type="dxa"/>
          </w:tcPr>
          <w:p w14:paraId="1C8F237E" w14:textId="784D3C24"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862 (2.5%)</w:t>
            </w:r>
          </w:p>
        </w:tc>
        <w:tc>
          <w:tcPr>
            <w:tcW w:w="2751" w:type="dxa"/>
          </w:tcPr>
          <w:p w14:paraId="679F598A" w14:textId="0A09586F" w:rsidR="00E74D78" w:rsidRPr="00250701" w:rsidRDefault="00D75D6B" w:rsidP="00E74D78">
            <w:pPr>
              <w:jc w:val="center"/>
              <w:rPr>
                <w:rFonts w:ascii="Times New Roman" w:hAnsi="Times New Roman" w:cs="Times New Roman"/>
                <w:sz w:val="21"/>
                <w:szCs w:val="21"/>
              </w:rPr>
            </w:pPr>
            <w:r>
              <w:rPr>
                <w:rFonts w:ascii="Times New Roman" w:hAnsi="Times New Roman" w:cs="Times New Roman"/>
                <w:sz w:val="21"/>
                <w:szCs w:val="21"/>
              </w:rPr>
              <w:t>201 (2.9%)</w:t>
            </w:r>
          </w:p>
        </w:tc>
      </w:tr>
      <w:tr w:rsidR="00E74D78" w14:paraId="7C8FF799" w14:textId="673ADE9E" w:rsidTr="00A42A08">
        <w:tc>
          <w:tcPr>
            <w:tcW w:w="3960" w:type="dxa"/>
          </w:tcPr>
          <w:p w14:paraId="7895F6BB" w14:textId="5113AACB" w:rsidR="00E74D78"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EGFR+</w:t>
            </w:r>
          </w:p>
        </w:tc>
        <w:tc>
          <w:tcPr>
            <w:tcW w:w="2751" w:type="dxa"/>
          </w:tcPr>
          <w:p w14:paraId="5EFAA17C" w14:textId="431A6588"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4279 (12.5%)</w:t>
            </w:r>
          </w:p>
        </w:tc>
        <w:tc>
          <w:tcPr>
            <w:tcW w:w="2751" w:type="dxa"/>
          </w:tcPr>
          <w:p w14:paraId="587B4B48" w14:textId="4A9F82DE" w:rsidR="00E74D78" w:rsidRPr="00250701" w:rsidRDefault="00D75D6B" w:rsidP="00E74D78">
            <w:pPr>
              <w:jc w:val="center"/>
              <w:rPr>
                <w:rFonts w:ascii="Times New Roman" w:hAnsi="Times New Roman" w:cs="Times New Roman"/>
                <w:sz w:val="21"/>
                <w:szCs w:val="21"/>
              </w:rPr>
            </w:pPr>
            <w:r>
              <w:rPr>
                <w:rFonts w:ascii="Times New Roman" w:hAnsi="Times New Roman" w:cs="Times New Roman"/>
                <w:sz w:val="21"/>
                <w:szCs w:val="21"/>
              </w:rPr>
              <w:t>875 (12.8%)</w:t>
            </w:r>
          </w:p>
        </w:tc>
      </w:tr>
      <w:tr w:rsidR="00E74D78" w14:paraId="755E88E0" w14:textId="0D03FAFA" w:rsidTr="00A42A08">
        <w:tc>
          <w:tcPr>
            <w:tcW w:w="3960" w:type="dxa"/>
          </w:tcPr>
          <w:p w14:paraId="7CF7DE10" w14:textId="6A53DAB1" w:rsidR="00E74D78"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ROS1+</w:t>
            </w:r>
          </w:p>
        </w:tc>
        <w:tc>
          <w:tcPr>
            <w:tcW w:w="2751" w:type="dxa"/>
          </w:tcPr>
          <w:p w14:paraId="5DC39068" w14:textId="318F5A37"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192 (0.6%)</w:t>
            </w:r>
          </w:p>
        </w:tc>
        <w:tc>
          <w:tcPr>
            <w:tcW w:w="2751" w:type="dxa"/>
          </w:tcPr>
          <w:p w14:paraId="6CBFF8EC" w14:textId="473E5DEE" w:rsidR="00E74D78" w:rsidRPr="00250701" w:rsidRDefault="00D75D6B" w:rsidP="00E74D78">
            <w:pPr>
              <w:jc w:val="center"/>
              <w:rPr>
                <w:rFonts w:ascii="Times New Roman" w:hAnsi="Times New Roman" w:cs="Times New Roman"/>
                <w:sz w:val="21"/>
                <w:szCs w:val="21"/>
              </w:rPr>
            </w:pPr>
            <w:r>
              <w:rPr>
                <w:rFonts w:ascii="Times New Roman" w:hAnsi="Times New Roman" w:cs="Times New Roman"/>
                <w:sz w:val="21"/>
                <w:szCs w:val="21"/>
              </w:rPr>
              <w:t>28 (0.4%)</w:t>
            </w:r>
          </w:p>
        </w:tc>
      </w:tr>
    </w:tbl>
    <w:p w14:paraId="1439CEED" w14:textId="39C8123A" w:rsidR="00777CBA" w:rsidRPr="00090F09" w:rsidRDefault="00090F09" w:rsidP="003C220C">
      <w:pPr>
        <w:jc w:val="center"/>
        <w:rPr>
          <w:rFonts w:ascii="Times New Roman" w:hAnsi="Times New Roman" w:cs="Times New Roman"/>
          <w:b/>
          <w:bCs/>
        </w:rPr>
      </w:pPr>
      <w:r>
        <w:rPr>
          <w:rFonts w:ascii="Times New Roman" w:hAnsi="Times New Roman" w:cs="Times New Roman"/>
          <w:b/>
          <w:bCs/>
        </w:rPr>
        <w:t>Table 1: Demographic make-up of the entire cohort</w:t>
      </w:r>
      <w:r w:rsidR="00F54945">
        <w:rPr>
          <w:rFonts w:ascii="Times New Roman" w:hAnsi="Times New Roman" w:cs="Times New Roman"/>
          <w:b/>
          <w:bCs/>
        </w:rPr>
        <w:t xml:space="preserve"> and the test set. </w:t>
      </w:r>
    </w:p>
    <w:p w14:paraId="5C90D843" w14:textId="77777777" w:rsidR="00311DBA" w:rsidRDefault="00311DBA" w:rsidP="00743BF5">
      <w:pPr>
        <w:rPr>
          <w:rFonts w:ascii="Times New Roman" w:hAnsi="Times New Roman" w:cs="Times New Roman"/>
        </w:rPr>
      </w:pPr>
    </w:p>
    <w:p w14:paraId="4990EE33" w14:textId="77777777" w:rsidR="009D461D" w:rsidRDefault="009D461D" w:rsidP="00743BF5">
      <w:pPr>
        <w:rPr>
          <w:rFonts w:ascii="Times New Roman" w:hAnsi="Times New Roman" w:cs="Times New Roman"/>
        </w:rPr>
      </w:pPr>
    </w:p>
    <w:p w14:paraId="7DD7C8A7" w14:textId="269AF0BC" w:rsidR="000D3D01" w:rsidRDefault="001C59AB" w:rsidP="00927E3E">
      <w:pPr>
        <w:rPr>
          <w:rFonts w:ascii="Times New Roman" w:hAnsi="Times New Roman" w:cs="Times New Roman"/>
        </w:rPr>
      </w:pPr>
      <w:r>
        <w:rPr>
          <w:rFonts w:ascii="Times New Roman" w:hAnsi="Times New Roman" w:cs="Times New Roman"/>
        </w:rPr>
        <w:t xml:space="preserve">78354 patients were available in the entire dataset. Once exclusion criteria were applied, the sample decreased to </w:t>
      </w:r>
      <w:r w:rsidR="00C229A5">
        <w:rPr>
          <w:rFonts w:ascii="Times New Roman" w:hAnsi="Times New Roman" w:cs="Times New Roman"/>
        </w:rPr>
        <w:t>31447</w:t>
      </w:r>
      <w:r>
        <w:rPr>
          <w:rFonts w:ascii="Times New Roman" w:hAnsi="Times New Roman" w:cs="Times New Roman"/>
        </w:rPr>
        <w:t xml:space="preserve"> patients. </w:t>
      </w:r>
      <w:r w:rsidR="000D3D01">
        <w:rPr>
          <w:rFonts w:ascii="Times New Roman" w:hAnsi="Times New Roman" w:cs="Times New Roman"/>
        </w:rPr>
        <w:t xml:space="preserve">PD-L1 testing was reported for </w:t>
      </w:r>
      <w:r w:rsidR="00C229A5">
        <w:rPr>
          <w:rFonts w:ascii="Times New Roman" w:hAnsi="Times New Roman" w:cs="Times New Roman"/>
        </w:rPr>
        <w:t>12523</w:t>
      </w:r>
      <w:r w:rsidR="006441BE">
        <w:rPr>
          <w:rFonts w:ascii="Times New Roman" w:hAnsi="Times New Roman" w:cs="Times New Roman"/>
        </w:rPr>
        <w:t xml:space="preserve"> (</w:t>
      </w:r>
      <w:r w:rsidR="00C229A5">
        <w:rPr>
          <w:rFonts w:ascii="Times New Roman" w:hAnsi="Times New Roman" w:cs="Times New Roman"/>
        </w:rPr>
        <w:t>40</w:t>
      </w:r>
      <w:r w:rsidR="006441BE">
        <w:rPr>
          <w:rFonts w:ascii="Times New Roman" w:hAnsi="Times New Roman" w:cs="Times New Roman"/>
        </w:rPr>
        <w:t xml:space="preserve">.0%) </w:t>
      </w:r>
      <w:r w:rsidR="00F1142A">
        <w:rPr>
          <w:rFonts w:ascii="Times New Roman" w:hAnsi="Times New Roman" w:cs="Times New Roman"/>
        </w:rPr>
        <w:t>patients in</w:t>
      </w:r>
      <w:r w:rsidR="006441BE">
        <w:rPr>
          <w:rFonts w:ascii="Times New Roman" w:hAnsi="Times New Roman" w:cs="Times New Roman"/>
        </w:rPr>
        <w:t xml:space="preserve"> the cohort</w:t>
      </w:r>
      <w:r w:rsidR="00C229A5">
        <w:rPr>
          <w:rFonts w:ascii="Times New Roman" w:hAnsi="Times New Roman" w:cs="Times New Roman"/>
        </w:rPr>
        <w:t>.</w:t>
      </w:r>
    </w:p>
    <w:p w14:paraId="3128AB8F" w14:textId="77777777" w:rsidR="0040243F" w:rsidRDefault="0040243F" w:rsidP="00743BF5">
      <w:pPr>
        <w:rPr>
          <w:rFonts w:ascii="Times New Roman" w:hAnsi="Times New Roman" w:cs="Times New Roman"/>
        </w:rPr>
      </w:pPr>
    </w:p>
    <w:p w14:paraId="57413FE8" w14:textId="1BA9FAA6" w:rsidR="00252966" w:rsidRDefault="0040243F" w:rsidP="000C5CD4">
      <w:pPr>
        <w:rPr>
          <w:rFonts w:ascii="Times New Roman" w:hAnsi="Times New Roman" w:cs="Times New Roman"/>
        </w:rPr>
      </w:pPr>
      <w:r>
        <w:rPr>
          <w:rFonts w:ascii="Times New Roman" w:hAnsi="Times New Roman" w:cs="Times New Roman"/>
        </w:rPr>
        <w:t>Following propensity score matching</w:t>
      </w:r>
      <w:r w:rsidR="0042226B">
        <w:rPr>
          <w:rFonts w:ascii="Times New Roman" w:hAnsi="Times New Roman" w:cs="Times New Roman"/>
        </w:rPr>
        <w:t xml:space="preserve"> on the entire cohort</w:t>
      </w:r>
      <w:r>
        <w:rPr>
          <w:rFonts w:ascii="Times New Roman" w:hAnsi="Times New Roman" w:cs="Times New Roman"/>
        </w:rPr>
        <w:t>, we found</w:t>
      </w:r>
      <w:r w:rsidR="00252966">
        <w:rPr>
          <w:rFonts w:ascii="Times New Roman" w:hAnsi="Times New Roman" w:cs="Times New Roman"/>
        </w:rPr>
        <w:t xml:space="preserve"> no significant benefit for IO monotherapy versus chemotherapy in terms of 12-month progression-free survival (HR</w:t>
      </w:r>
      <w:proofErr w:type="gramStart"/>
      <w:r w:rsidR="00252966">
        <w:rPr>
          <w:rFonts w:ascii="Times New Roman" w:hAnsi="Times New Roman" w:cs="Times New Roman"/>
        </w:rPr>
        <w:t>: ,</w:t>
      </w:r>
      <w:proofErr w:type="gramEnd"/>
      <w:r w:rsidR="00252966">
        <w:rPr>
          <w:rFonts w:ascii="Times New Roman" w:hAnsi="Times New Roman" w:cs="Times New Roman"/>
        </w:rPr>
        <w:t xml:space="preserve"> p&lt;).</w:t>
      </w:r>
    </w:p>
    <w:p w14:paraId="2CD64473" w14:textId="56FD876D" w:rsidR="00351298" w:rsidRDefault="0040243F" w:rsidP="000C5CD4">
      <w:pPr>
        <w:rPr>
          <w:rFonts w:ascii="Times New Roman" w:hAnsi="Times New Roman" w:cs="Times New Roman"/>
        </w:rPr>
      </w:pPr>
      <w:r>
        <w:rPr>
          <w:rFonts w:ascii="Times New Roman" w:hAnsi="Times New Roman" w:cs="Times New Roman"/>
        </w:rPr>
        <w:t xml:space="preserve"> </w:t>
      </w:r>
      <w:r w:rsidR="006034AD">
        <w:rPr>
          <w:rFonts w:ascii="Times New Roman" w:hAnsi="Times New Roman" w:cs="Times New Roman"/>
        </w:rPr>
        <w:t>a</w:t>
      </w:r>
      <w:r>
        <w:rPr>
          <w:rFonts w:ascii="Times New Roman" w:hAnsi="Times New Roman" w:cs="Times New Roman"/>
        </w:rPr>
        <w:t xml:space="preserve"> significant </w:t>
      </w:r>
      <w:r w:rsidR="006034AD">
        <w:rPr>
          <w:rFonts w:ascii="Times New Roman" w:hAnsi="Times New Roman" w:cs="Times New Roman"/>
        </w:rPr>
        <w:t>survival benefit</w:t>
      </w:r>
      <w:r>
        <w:rPr>
          <w:rFonts w:ascii="Times New Roman" w:hAnsi="Times New Roman" w:cs="Times New Roman"/>
        </w:rPr>
        <w:t xml:space="preserve"> in</w:t>
      </w:r>
      <w:r w:rsidR="005638F5">
        <w:rPr>
          <w:rFonts w:ascii="Times New Roman" w:hAnsi="Times New Roman" w:cs="Times New Roman"/>
        </w:rPr>
        <w:t xml:space="preserve"> 12-month progression-free</w:t>
      </w:r>
      <w:r>
        <w:rPr>
          <w:rFonts w:ascii="Times New Roman" w:hAnsi="Times New Roman" w:cs="Times New Roman"/>
        </w:rPr>
        <w:t xml:space="preserve"> survival</w:t>
      </w:r>
      <w:r w:rsidR="006034AD">
        <w:rPr>
          <w:rFonts w:ascii="Times New Roman" w:hAnsi="Times New Roman" w:cs="Times New Roman"/>
        </w:rPr>
        <w:t xml:space="preserve"> for the</w:t>
      </w:r>
      <w:r>
        <w:rPr>
          <w:rFonts w:ascii="Times New Roman" w:hAnsi="Times New Roman" w:cs="Times New Roman"/>
        </w:rPr>
        <w:t xml:space="preserve"> IO monotherapy </w:t>
      </w:r>
      <w:r w:rsidR="006034AD">
        <w:rPr>
          <w:rFonts w:ascii="Times New Roman" w:hAnsi="Times New Roman" w:cs="Times New Roman"/>
        </w:rPr>
        <w:t>versus the doublet chemotherapy group</w:t>
      </w:r>
      <w:r w:rsidR="009C6E87">
        <w:rPr>
          <w:rFonts w:ascii="Times New Roman" w:hAnsi="Times New Roman" w:cs="Times New Roman"/>
        </w:rPr>
        <w:t xml:space="preserve"> (</w:t>
      </w:r>
      <w:r w:rsidR="00845775">
        <w:rPr>
          <w:rFonts w:ascii="Times New Roman" w:hAnsi="Times New Roman" w:cs="Times New Roman"/>
        </w:rPr>
        <w:t xml:space="preserve">HR: 0.88, </w:t>
      </w:r>
      <w:r w:rsidR="009C6E87">
        <w:rPr>
          <w:rFonts w:ascii="Times New Roman" w:hAnsi="Times New Roman" w:cs="Times New Roman"/>
        </w:rPr>
        <w:t>p</w:t>
      </w:r>
      <w:r w:rsidR="006034AD">
        <w:rPr>
          <w:rFonts w:ascii="Times New Roman" w:hAnsi="Times New Roman" w:cs="Times New Roman"/>
        </w:rPr>
        <w:t>&lt;0.0001</w:t>
      </w:r>
      <w:r w:rsidR="009C6E87">
        <w:rPr>
          <w:rFonts w:ascii="Times New Roman" w:hAnsi="Times New Roman" w:cs="Times New Roman"/>
        </w:rPr>
        <w:t xml:space="preserve">). </w:t>
      </w:r>
      <w:r w:rsidR="000C5CD4">
        <w:rPr>
          <w:rFonts w:ascii="Times New Roman" w:hAnsi="Times New Roman" w:cs="Times New Roman"/>
        </w:rPr>
        <w:t>No difference in survival was found when s</w:t>
      </w:r>
      <w:r w:rsidR="009C6E87">
        <w:rPr>
          <w:rFonts w:ascii="Times New Roman" w:hAnsi="Times New Roman" w:cs="Times New Roman"/>
        </w:rPr>
        <w:t>tratifying by patients who met the PD-L1 cutoff of 50% (p=</w:t>
      </w:r>
      <w:r w:rsidR="000C5CD4">
        <w:rPr>
          <w:rFonts w:ascii="Times New Roman" w:hAnsi="Times New Roman" w:cs="Times New Roman"/>
        </w:rPr>
        <w:t>0.77</w:t>
      </w:r>
      <w:r w:rsidR="009C6E87">
        <w:rPr>
          <w:rFonts w:ascii="Times New Roman" w:hAnsi="Times New Roman" w:cs="Times New Roman"/>
        </w:rPr>
        <w:t>)</w:t>
      </w:r>
      <w:r w:rsidR="000C5CD4">
        <w:rPr>
          <w:rFonts w:ascii="Times New Roman" w:hAnsi="Times New Roman" w:cs="Times New Roman"/>
        </w:rPr>
        <w:t xml:space="preserve"> but when stratifying by those</w:t>
      </w:r>
      <w:r w:rsidR="009C6E87">
        <w:rPr>
          <w:rFonts w:ascii="Times New Roman" w:hAnsi="Times New Roman" w:cs="Times New Roman"/>
        </w:rPr>
        <w:t xml:space="preserve"> </w:t>
      </w:r>
      <w:r w:rsidR="000C5CD4">
        <w:rPr>
          <w:rFonts w:ascii="Times New Roman" w:hAnsi="Times New Roman" w:cs="Times New Roman"/>
        </w:rPr>
        <w:t xml:space="preserve">who </w:t>
      </w:r>
      <w:r w:rsidR="009C6E87">
        <w:rPr>
          <w:rFonts w:ascii="Times New Roman" w:hAnsi="Times New Roman" w:cs="Times New Roman"/>
        </w:rPr>
        <w:t>fell below the PD-L1 cutoff</w:t>
      </w:r>
      <w:r w:rsidR="000C5CD4">
        <w:rPr>
          <w:rFonts w:ascii="Times New Roman" w:hAnsi="Times New Roman" w:cs="Times New Roman"/>
        </w:rPr>
        <w:t xml:space="preserve">, there appeared to be a survival benefit to </w:t>
      </w:r>
      <w:r w:rsidR="00845775">
        <w:rPr>
          <w:rFonts w:ascii="Times New Roman" w:hAnsi="Times New Roman" w:cs="Times New Roman"/>
        </w:rPr>
        <w:t>IO monotherapy (HR: 0.84, p=0.0005)</w:t>
      </w:r>
      <w:r w:rsidR="00351298">
        <w:rPr>
          <w:rFonts w:ascii="Times New Roman" w:hAnsi="Times New Roman" w:cs="Times New Roman"/>
        </w:rPr>
        <w:t xml:space="preserve"> after 12 months</w:t>
      </w:r>
      <w:r w:rsidR="00845775">
        <w:rPr>
          <w:rFonts w:ascii="Times New Roman" w:hAnsi="Times New Roman" w:cs="Times New Roman"/>
        </w:rPr>
        <w:t>.</w:t>
      </w:r>
      <w:r w:rsidR="00351298">
        <w:rPr>
          <w:rFonts w:ascii="Times New Roman" w:hAnsi="Times New Roman" w:cs="Times New Roman"/>
        </w:rPr>
        <w:t xml:space="preserve"> The</w:t>
      </w:r>
    </w:p>
    <w:p w14:paraId="3F36DD7F" w14:textId="79D649B3" w:rsidR="0040243F" w:rsidRDefault="00351298" w:rsidP="000C5CD4">
      <w:pPr>
        <w:rPr>
          <w:rFonts w:ascii="Times New Roman" w:hAnsi="Times New Roman" w:cs="Times New Roman"/>
        </w:rPr>
      </w:pPr>
      <w:r>
        <w:rPr>
          <w:rFonts w:ascii="Times New Roman" w:hAnsi="Times New Roman" w:cs="Times New Roman"/>
        </w:rPr>
        <w:t>Full hazard ratios and mean-restricted survival times can be found in Table ***.</w:t>
      </w:r>
    </w:p>
    <w:p w14:paraId="02D49B3F" w14:textId="77777777" w:rsidR="009665C2" w:rsidRDefault="009665C2" w:rsidP="00743BF5">
      <w:pPr>
        <w:rPr>
          <w:rFonts w:ascii="Times New Roman" w:hAnsi="Times New Roman" w:cs="Times New Roman"/>
        </w:rPr>
      </w:pPr>
    </w:p>
    <w:p w14:paraId="5B5CD562" w14:textId="10AE5DB3" w:rsidR="009665C2" w:rsidRDefault="009665C2" w:rsidP="00743BF5">
      <w:pPr>
        <w:rPr>
          <w:rFonts w:ascii="Times New Roman" w:hAnsi="Times New Roman" w:cs="Times New Roman"/>
        </w:rPr>
      </w:pPr>
      <w:r>
        <w:rPr>
          <w:rFonts w:ascii="Times New Roman" w:hAnsi="Times New Roman" w:cs="Times New Roman"/>
        </w:rPr>
        <w:t xml:space="preserve">We stratify the test set by risk of progression as determined by </w:t>
      </w:r>
      <w:r w:rsidR="00084321">
        <w:rPr>
          <w:rFonts w:ascii="Times New Roman" w:hAnsi="Times New Roman" w:cs="Times New Roman"/>
        </w:rPr>
        <w:t xml:space="preserve">the prediction from the ML algorithm. </w:t>
      </w:r>
      <w:r w:rsidR="00084321">
        <w:rPr>
          <w:rFonts w:ascii="Times New Roman" w:hAnsi="Times New Roman" w:cs="Times New Roman"/>
        </w:rPr>
        <w:lastRenderedPageBreak/>
        <w:t xml:space="preserve">If the algorithm predicts at least a 50% likelihood of progression, that patient is classified as “high-risk” and otherwise is “low-risk.” Figure *** illustrates Kaplan-Meier survival curves between for the low-risk and high-risk groups in the test set, including stratification by therapy received ***. Classification as high-risk is significantly associated with likelihood of disease progression (HR: </w:t>
      </w:r>
      <w:proofErr w:type="gramStart"/>
      <w:r w:rsidR="00084321">
        <w:rPr>
          <w:rFonts w:ascii="Times New Roman" w:hAnsi="Times New Roman" w:cs="Times New Roman"/>
        </w:rPr>
        <w:t>*.*</w:t>
      </w:r>
      <w:proofErr w:type="gramEnd"/>
      <w:r w:rsidR="00084321">
        <w:rPr>
          <w:rFonts w:ascii="Times New Roman" w:hAnsi="Times New Roman" w:cs="Times New Roman"/>
        </w:rPr>
        <w:t>*, 95% CI: [*.**, *.**], p=***)</w:t>
      </w:r>
    </w:p>
    <w:p w14:paraId="65B8C043" w14:textId="77777777" w:rsidR="00891D8F" w:rsidRDefault="00891D8F" w:rsidP="00743BF5">
      <w:pPr>
        <w:rPr>
          <w:rFonts w:ascii="Times New Roman" w:hAnsi="Times New Roman" w:cs="Times New Roman"/>
        </w:rPr>
      </w:pPr>
    </w:p>
    <w:p w14:paraId="1F4EBAD1" w14:textId="77777777" w:rsidR="0089483E" w:rsidRDefault="0089483E" w:rsidP="00743BF5">
      <w:pPr>
        <w:pBdr>
          <w:bottom w:val="single" w:sz="12" w:space="1" w:color="auto"/>
        </w:pBdr>
        <w:rPr>
          <w:rFonts w:ascii="Times New Roman" w:hAnsi="Times New Roman" w:cs="Times New Roman"/>
          <w:b/>
          <w:bCs/>
        </w:rPr>
      </w:pPr>
    </w:p>
    <w:p w14:paraId="558952FB" w14:textId="77777777" w:rsidR="0089483E" w:rsidRPr="00480F09" w:rsidRDefault="0089483E" w:rsidP="00743BF5">
      <w:pPr>
        <w:pBdr>
          <w:bottom w:val="single" w:sz="12" w:space="1" w:color="auto"/>
        </w:pBd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1710"/>
        <w:gridCol w:w="810"/>
        <w:gridCol w:w="720"/>
        <w:gridCol w:w="1890"/>
        <w:gridCol w:w="1800"/>
        <w:gridCol w:w="1960"/>
        <w:gridCol w:w="1012"/>
      </w:tblGrid>
      <w:tr w:rsidR="004C5EB1" w:rsidRPr="0089483E" w14:paraId="2EBA7A03" w14:textId="433E8CC3" w:rsidTr="00FB3673">
        <w:tc>
          <w:tcPr>
            <w:tcW w:w="1710" w:type="dxa"/>
          </w:tcPr>
          <w:p w14:paraId="10A36794" w14:textId="5358A20D" w:rsidR="004C5EB1" w:rsidRDefault="002C4472" w:rsidP="0089483E">
            <w:pPr>
              <w:jc w:val="center"/>
              <w:rPr>
                <w:rFonts w:ascii="Times New Roman" w:hAnsi="Times New Roman" w:cs="Times New Roman"/>
                <w:b/>
                <w:bCs/>
                <w:lang w:val="it-IT"/>
              </w:rPr>
            </w:pPr>
            <w:proofErr w:type="spellStart"/>
            <w:r>
              <w:rPr>
                <w:rFonts w:ascii="Times New Roman" w:hAnsi="Times New Roman" w:cs="Times New Roman"/>
                <w:b/>
                <w:bCs/>
                <w:lang w:val="it-IT"/>
              </w:rPr>
              <w:t>Outcome</w:t>
            </w:r>
            <w:proofErr w:type="spellEnd"/>
          </w:p>
        </w:tc>
        <w:tc>
          <w:tcPr>
            <w:tcW w:w="810" w:type="dxa"/>
          </w:tcPr>
          <w:p w14:paraId="6A232BEC" w14:textId="51C8D48F" w:rsidR="004C5EB1" w:rsidRPr="0089483E" w:rsidRDefault="00FB3673" w:rsidP="0089483E">
            <w:pPr>
              <w:jc w:val="center"/>
              <w:rPr>
                <w:rFonts w:ascii="Times New Roman" w:hAnsi="Times New Roman" w:cs="Times New Roman"/>
                <w:b/>
                <w:bCs/>
                <w:vertAlign w:val="subscript"/>
                <w:lang w:val="it-IT"/>
              </w:rPr>
            </w:pPr>
            <w:proofErr w:type="spellStart"/>
            <w:r>
              <w:rPr>
                <w:rFonts w:ascii="Times New Roman" w:hAnsi="Times New Roman" w:cs="Times New Roman"/>
                <w:b/>
                <w:bCs/>
                <w:lang w:val="it-IT"/>
              </w:rPr>
              <w:t>n</w:t>
            </w:r>
            <w:r w:rsidR="004C5EB1">
              <w:rPr>
                <w:rFonts w:ascii="Times New Roman" w:hAnsi="Times New Roman" w:cs="Times New Roman"/>
                <w:b/>
                <w:bCs/>
                <w:vertAlign w:val="subscript"/>
                <w:lang w:val="it-IT"/>
              </w:rPr>
              <w:t>chemo</w:t>
            </w:r>
            <w:proofErr w:type="spellEnd"/>
          </w:p>
        </w:tc>
        <w:tc>
          <w:tcPr>
            <w:tcW w:w="720" w:type="dxa"/>
          </w:tcPr>
          <w:p w14:paraId="6470541E" w14:textId="4FD6DF27" w:rsidR="004C5EB1" w:rsidRPr="0089483E" w:rsidRDefault="00FB3673" w:rsidP="0089483E">
            <w:pPr>
              <w:jc w:val="center"/>
              <w:rPr>
                <w:rFonts w:ascii="Times New Roman" w:hAnsi="Times New Roman" w:cs="Times New Roman"/>
                <w:b/>
                <w:bCs/>
                <w:vertAlign w:val="subscript"/>
                <w:lang w:val="it-IT"/>
              </w:rPr>
            </w:pPr>
            <w:proofErr w:type="spellStart"/>
            <w:r>
              <w:rPr>
                <w:rFonts w:ascii="Times New Roman" w:hAnsi="Times New Roman" w:cs="Times New Roman"/>
                <w:b/>
                <w:bCs/>
                <w:lang w:val="it-IT"/>
              </w:rPr>
              <w:t>n</w:t>
            </w:r>
            <w:r w:rsidR="004C5EB1">
              <w:rPr>
                <w:rFonts w:ascii="Times New Roman" w:hAnsi="Times New Roman" w:cs="Times New Roman"/>
                <w:b/>
                <w:bCs/>
                <w:vertAlign w:val="subscript"/>
                <w:lang w:val="it-IT"/>
              </w:rPr>
              <w:t>IO</w:t>
            </w:r>
            <w:proofErr w:type="spellEnd"/>
          </w:p>
        </w:tc>
        <w:tc>
          <w:tcPr>
            <w:tcW w:w="1890" w:type="dxa"/>
          </w:tcPr>
          <w:p w14:paraId="4457E940" w14:textId="0DE7069F" w:rsidR="004C5EB1" w:rsidRDefault="004C5EB1" w:rsidP="0089483E">
            <w:pPr>
              <w:jc w:val="center"/>
              <w:rPr>
                <w:rFonts w:ascii="Times New Roman" w:hAnsi="Times New Roman" w:cs="Times New Roman"/>
                <w:b/>
                <w:bCs/>
                <w:lang w:val="it-IT"/>
              </w:rPr>
            </w:pPr>
            <w:r>
              <w:rPr>
                <w:rFonts w:ascii="Times New Roman" w:hAnsi="Times New Roman" w:cs="Times New Roman"/>
                <w:b/>
                <w:bCs/>
                <w:lang w:val="it-IT"/>
              </w:rPr>
              <w:t>Hazard Ratio (95% CI)</w:t>
            </w:r>
          </w:p>
        </w:tc>
        <w:tc>
          <w:tcPr>
            <w:tcW w:w="1800" w:type="dxa"/>
          </w:tcPr>
          <w:p w14:paraId="005598EE" w14:textId="6057CC35" w:rsidR="004C5EB1" w:rsidRDefault="004C5EB1" w:rsidP="0089483E">
            <w:pPr>
              <w:jc w:val="center"/>
              <w:rPr>
                <w:rFonts w:ascii="Times New Roman" w:hAnsi="Times New Roman" w:cs="Times New Roman"/>
                <w:b/>
                <w:bCs/>
              </w:rPr>
            </w:pPr>
            <w:r>
              <w:rPr>
                <w:rFonts w:ascii="Times New Roman" w:hAnsi="Times New Roman" w:cs="Times New Roman"/>
                <w:b/>
                <w:bCs/>
              </w:rPr>
              <w:t>Chemotherapy RMST</w:t>
            </w:r>
            <w:r w:rsidRPr="0089483E">
              <w:rPr>
                <w:rFonts w:ascii="Times New Roman" w:hAnsi="Times New Roman" w:cs="Times New Roman"/>
                <w:b/>
                <w:bCs/>
              </w:rPr>
              <w:t xml:space="preserve"> (da</w:t>
            </w:r>
            <w:r>
              <w:rPr>
                <w:rFonts w:ascii="Times New Roman" w:hAnsi="Times New Roman" w:cs="Times New Roman"/>
                <w:b/>
                <w:bCs/>
              </w:rPr>
              <w:t>ys) (95% CI)</w:t>
            </w:r>
          </w:p>
        </w:tc>
        <w:tc>
          <w:tcPr>
            <w:tcW w:w="1960" w:type="dxa"/>
          </w:tcPr>
          <w:p w14:paraId="7B9C1ABB" w14:textId="070CA885" w:rsidR="004C5EB1" w:rsidRPr="0089483E" w:rsidRDefault="004C5EB1" w:rsidP="0089483E">
            <w:pPr>
              <w:jc w:val="center"/>
              <w:rPr>
                <w:rFonts w:ascii="Times New Roman" w:hAnsi="Times New Roman" w:cs="Times New Roman"/>
                <w:b/>
                <w:bCs/>
              </w:rPr>
            </w:pPr>
            <w:r>
              <w:rPr>
                <w:rFonts w:ascii="Times New Roman" w:hAnsi="Times New Roman" w:cs="Times New Roman"/>
                <w:b/>
                <w:bCs/>
              </w:rPr>
              <w:t>IO Monotherapy RMST</w:t>
            </w:r>
            <w:r w:rsidRPr="0089483E">
              <w:rPr>
                <w:rFonts w:ascii="Times New Roman" w:hAnsi="Times New Roman" w:cs="Times New Roman"/>
                <w:b/>
                <w:bCs/>
              </w:rPr>
              <w:t xml:space="preserve"> (da</w:t>
            </w:r>
            <w:r>
              <w:rPr>
                <w:rFonts w:ascii="Times New Roman" w:hAnsi="Times New Roman" w:cs="Times New Roman"/>
                <w:b/>
                <w:bCs/>
              </w:rPr>
              <w:t>ys) (95% CI)</w:t>
            </w:r>
          </w:p>
        </w:tc>
        <w:tc>
          <w:tcPr>
            <w:tcW w:w="1012" w:type="dxa"/>
          </w:tcPr>
          <w:p w14:paraId="51AAE5D6" w14:textId="0EA1A391" w:rsidR="004C5EB1" w:rsidRPr="0089483E" w:rsidRDefault="004C5EB1" w:rsidP="0089483E">
            <w:pPr>
              <w:jc w:val="center"/>
              <w:rPr>
                <w:rFonts w:ascii="Times New Roman" w:hAnsi="Times New Roman" w:cs="Times New Roman"/>
                <w:b/>
                <w:bCs/>
              </w:rPr>
            </w:pPr>
            <w:r>
              <w:rPr>
                <w:rFonts w:ascii="Times New Roman" w:hAnsi="Times New Roman" w:cs="Times New Roman"/>
                <w:b/>
                <w:bCs/>
              </w:rPr>
              <w:t>p-value</w:t>
            </w:r>
          </w:p>
        </w:tc>
      </w:tr>
      <w:tr w:rsidR="004C5EB1" w:rsidRPr="0089483E" w14:paraId="507B807F" w14:textId="24402A25" w:rsidTr="00FB3673">
        <w:tc>
          <w:tcPr>
            <w:tcW w:w="1710" w:type="dxa"/>
          </w:tcPr>
          <w:p w14:paraId="3130F02E" w14:textId="647D6EC9" w:rsidR="004C5EB1" w:rsidRPr="0089483E" w:rsidRDefault="004C5EB1" w:rsidP="0089483E">
            <w:pPr>
              <w:jc w:val="center"/>
              <w:rPr>
                <w:rFonts w:ascii="Times New Roman" w:hAnsi="Times New Roman" w:cs="Times New Roman"/>
              </w:rPr>
            </w:pPr>
            <w:r w:rsidRPr="0089483E">
              <w:rPr>
                <w:rFonts w:ascii="Times New Roman" w:hAnsi="Times New Roman" w:cs="Times New Roman"/>
              </w:rPr>
              <w:t>All Patients</w:t>
            </w:r>
          </w:p>
        </w:tc>
        <w:tc>
          <w:tcPr>
            <w:tcW w:w="810" w:type="dxa"/>
          </w:tcPr>
          <w:p w14:paraId="071820F7" w14:textId="045C8E64" w:rsidR="004C5EB1" w:rsidRPr="0089483E" w:rsidRDefault="004C5EB1" w:rsidP="0089483E">
            <w:pPr>
              <w:jc w:val="center"/>
              <w:rPr>
                <w:rFonts w:ascii="Times New Roman" w:hAnsi="Times New Roman" w:cs="Times New Roman"/>
              </w:rPr>
            </w:pPr>
          </w:p>
        </w:tc>
        <w:tc>
          <w:tcPr>
            <w:tcW w:w="720" w:type="dxa"/>
          </w:tcPr>
          <w:p w14:paraId="42E78527" w14:textId="4E64B546" w:rsidR="004C5EB1" w:rsidRPr="0089483E" w:rsidRDefault="004C5EB1" w:rsidP="0089483E">
            <w:pPr>
              <w:jc w:val="center"/>
              <w:rPr>
                <w:rFonts w:ascii="Times New Roman" w:hAnsi="Times New Roman" w:cs="Times New Roman"/>
              </w:rPr>
            </w:pPr>
          </w:p>
        </w:tc>
        <w:tc>
          <w:tcPr>
            <w:tcW w:w="1890" w:type="dxa"/>
          </w:tcPr>
          <w:p w14:paraId="46EC0E9F" w14:textId="6D1268D7" w:rsidR="004C5EB1" w:rsidRPr="0089483E" w:rsidRDefault="004C5EB1" w:rsidP="0089483E">
            <w:pPr>
              <w:jc w:val="center"/>
              <w:rPr>
                <w:rFonts w:ascii="Times New Roman" w:hAnsi="Times New Roman" w:cs="Times New Roman"/>
              </w:rPr>
            </w:pPr>
          </w:p>
        </w:tc>
        <w:tc>
          <w:tcPr>
            <w:tcW w:w="1800" w:type="dxa"/>
          </w:tcPr>
          <w:p w14:paraId="08588EB5" w14:textId="0CC41CA6" w:rsidR="004C5EB1" w:rsidRDefault="004C5EB1" w:rsidP="0089483E">
            <w:pPr>
              <w:jc w:val="center"/>
              <w:rPr>
                <w:rFonts w:ascii="Times New Roman" w:hAnsi="Times New Roman" w:cs="Times New Roman"/>
              </w:rPr>
            </w:pPr>
          </w:p>
        </w:tc>
        <w:tc>
          <w:tcPr>
            <w:tcW w:w="1960" w:type="dxa"/>
          </w:tcPr>
          <w:p w14:paraId="68F9C15A" w14:textId="1689961F" w:rsidR="004C5EB1" w:rsidRPr="0089483E" w:rsidRDefault="004C5EB1" w:rsidP="0028076E">
            <w:pPr>
              <w:rPr>
                <w:rFonts w:ascii="Times New Roman" w:hAnsi="Times New Roman" w:cs="Times New Roman"/>
              </w:rPr>
            </w:pPr>
          </w:p>
        </w:tc>
        <w:tc>
          <w:tcPr>
            <w:tcW w:w="1012" w:type="dxa"/>
          </w:tcPr>
          <w:p w14:paraId="4C9D9A64" w14:textId="5E9D7591" w:rsidR="004C5EB1" w:rsidRPr="0089483E" w:rsidRDefault="004C5EB1" w:rsidP="0089483E">
            <w:pPr>
              <w:jc w:val="center"/>
              <w:rPr>
                <w:rFonts w:ascii="Times New Roman" w:hAnsi="Times New Roman" w:cs="Times New Roman"/>
              </w:rPr>
            </w:pPr>
          </w:p>
        </w:tc>
      </w:tr>
      <w:tr w:rsidR="004C5EB1" w:rsidRPr="0089483E" w14:paraId="08EB4B63" w14:textId="5538DD12" w:rsidTr="00FB3673">
        <w:tc>
          <w:tcPr>
            <w:tcW w:w="1710" w:type="dxa"/>
          </w:tcPr>
          <w:p w14:paraId="2C419562" w14:textId="621E2447" w:rsidR="004C5EB1" w:rsidRPr="0089483E" w:rsidRDefault="004C5EB1" w:rsidP="0089483E">
            <w:pPr>
              <w:jc w:val="center"/>
              <w:rPr>
                <w:rFonts w:ascii="Times New Roman" w:hAnsi="Times New Roman" w:cs="Times New Roman"/>
              </w:rPr>
            </w:pPr>
            <w:r w:rsidRPr="0089483E">
              <w:rPr>
                <w:rFonts w:ascii="Times New Roman" w:hAnsi="Times New Roman" w:cs="Times New Roman"/>
              </w:rPr>
              <w:t>PD</w:t>
            </w:r>
            <w:r>
              <w:rPr>
                <w:rFonts w:ascii="Times New Roman" w:hAnsi="Times New Roman" w:cs="Times New Roman"/>
              </w:rPr>
              <w:t>-</w:t>
            </w:r>
            <w:r w:rsidRPr="0089483E">
              <w:rPr>
                <w:rFonts w:ascii="Times New Roman" w:hAnsi="Times New Roman" w:cs="Times New Roman"/>
              </w:rPr>
              <w:t>L1 &gt;= 50%</w:t>
            </w:r>
          </w:p>
        </w:tc>
        <w:tc>
          <w:tcPr>
            <w:tcW w:w="810" w:type="dxa"/>
          </w:tcPr>
          <w:p w14:paraId="1CAED726" w14:textId="75F20444" w:rsidR="004C5EB1" w:rsidRPr="0089483E" w:rsidRDefault="004C5EB1" w:rsidP="0089483E">
            <w:pPr>
              <w:jc w:val="center"/>
              <w:rPr>
                <w:rFonts w:ascii="Times New Roman" w:hAnsi="Times New Roman" w:cs="Times New Roman"/>
              </w:rPr>
            </w:pPr>
          </w:p>
        </w:tc>
        <w:tc>
          <w:tcPr>
            <w:tcW w:w="720" w:type="dxa"/>
          </w:tcPr>
          <w:p w14:paraId="2CFD6A12" w14:textId="39EBC411" w:rsidR="004C5EB1" w:rsidRPr="0089483E" w:rsidRDefault="004C5EB1" w:rsidP="0089483E">
            <w:pPr>
              <w:jc w:val="center"/>
              <w:rPr>
                <w:rFonts w:ascii="Times New Roman" w:hAnsi="Times New Roman" w:cs="Times New Roman"/>
              </w:rPr>
            </w:pPr>
          </w:p>
        </w:tc>
        <w:tc>
          <w:tcPr>
            <w:tcW w:w="1890" w:type="dxa"/>
          </w:tcPr>
          <w:p w14:paraId="10DAF787" w14:textId="6ED811FF" w:rsidR="004C5EB1" w:rsidRPr="0089483E" w:rsidRDefault="004C5EB1" w:rsidP="0089483E">
            <w:pPr>
              <w:jc w:val="center"/>
              <w:rPr>
                <w:rFonts w:ascii="Times New Roman" w:hAnsi="Times New Roman" w:cs="Times New Roman"/>
              </w:rPr>
            </w:pPr>
          </w:p>
        </w:tc>
        <w:tc>
          <w:tcPr>
            <w:tcW w:w="1800" w:type="dxa"/>
          </w:tcPr>
          <w:p w14:paraId="411D5B0A" w14:textId="7277D5F6" w:rsidR="004C5EB1" w:rsidRDefault="004C5EB1" w:rsidP="0089483E">
            <w:pPr>
              <w:jc w:val="center"/>
              <w:rPr>
                <w:rFonts w:ascii="Times New Roman" w:hAnsi="Times New Roman" w:cs="Times New Roman"/>
              </w:rPr>
            </w:pPr>
          </w:p>
        </w:tc>
        <w:tc>
          <w:tcPr>
            <w:tcW w:w="1960" w:type="dxa"/>
          </w:tcPr>
          <w:p w14:paraId="3B56B85B" w14:textId="62A08E22" w:rsidR="004C5EB1" w:rsidRPr="0089483E" w:rsidRDefault="004C5EB1" w:rsidP="0089483E">
            <w:pPr>
              <w:jc w:val="center"/>
              <w:rPr>
                <w:rFonts w:ascii="Times New Roman" w:hAnsi="Times New Roman" w:cs="Times New Roman"/>
              </w:rPr>
            </w:pPr>
          </w:p>
        </w:tc>
        <w:tc>
          <w:tcPr>
            <w:tcW w:w="1012" w:type="dxa"/>
          </w:tcPr>
          <w:p w14:paraId="0185E737" w14:textId="46F707E7" w:rsidR="004C5EB1" w:rsidRPr="0089483E" w:rsidRDefault="004C5EB1" w:rsidP="0089483E">
            <w:pPr>
              <w:jc w:val="center"/>
              <w:rPr>
                <w:rFonts w:ascii="Times New Roman" w:hAnsi="Times New Roman" w:cs="Times New Roman"/>
              </w:rPr>
            </w:pPr>
          </w:p>
        </w:tc>
      </w:tr>
      <w:tr w:rsidR="004C5EB1" w:rsidRPr="0089483E" w14:paraId="6D92509B" w14:textId="0903DD22" w:rsidTr="00FB3673">
        <w:tc>
          <w:tcPr>
            <w:tcW w:w="1710" w:type="dxa"/>
          </w:tcPr>
          <w:p w14:paraId="5F9D469A" w14:textId="1B82E45C" w:rsidR="004C5EB1" w:rsidRPr="0089483E" w:rsidRDefault="00964AD8" w:rsidP="0089483E">
            <w:pPr>
              <w:jc w:val="center"/>
              <w:rPr>
                <w:rFonts w:ascii="Times New Roman" w:hAnsi="Times New Roman" w:cs="Times New Roman"/>
              </w:rPr>
            </w:pPr>
            <w:r>
              <w:rPr>
                <w:rFonts w:ascii="Times New Roman" w:hAnsi="Times New Roman" w:cs="Times New Roman"/>
              </w:rPr>
              <w:t xml:space="preserve">1% &lt; </w:t>
            </w:r>
            <w:r w:rsidR="004C5EB1" w:rsidRPr="0089483E">
              <w:rPr>
                <w:rFonts w:ascii="Times New Roman" w:hAnsi="Times New Roman" w:cs="Times New Roman"/>
              </w:rPr>
              <w:t>PD</w:t>
            </w:r>
            <w:r w:rsidR="004C5EB1">
              <w:rPr>
                <w:rFonts w:ascii="Times New Roman" w:hAnsi="Times New Roman" w:cs="Times New Roman"/>
              </w:rPr>
              <w:t>-</w:t>
            </w:r>
            <w:r w:rsidR="004C5EB1" w:rsidRPr="0089483E">
              <w:rPr>
                <w:rFonts w:ascii="Times New Roman" w:hAnsi="Times New Roman" w:cs="Times New Roman"/>
              </w:rPr>
              <w:t>L1 &lt; 50%</w:t>
            </w:r>
          </w:p>
        </w:tc>
        <w:tc>
          <w:tcPr>
            <w:tcW w:w="810" w:type="dxa"/>
          </w:tcPr>
          <w:p w14:paraId="2E674019" w14:textId="17FFD741" w:rsidR="004C5EB1" w:rsidRPr="0089483E" w:rsidRDefault="004C5EB1" w:rsidP="0089483E">
            <w:pPr>
              <w:jc w:val="center"/>
              <w:rPr>
                <w:rFonts w:ascii="Times New Roman" w:hAnsi="Times New Roman" w:cs="Times New Roman"/>
              </w:rPr>
            </w:pPr>
          </w:p>
        </w:tc>
        <w:tc>
          <w:tcPr>
            <w:tcW w:w="720" w:type="dxa"/>
          </w:tcPr>
          <w:p w14:paraId="45B7BDA7" w14:textId="7B90D0DC" w:rsidR="004C5EB1" w:rsidRPr="0089483E" w:rsidRDefault="004C5EB1" w:rsidP="0089483E">
            <w:pPr>
              <w:jc w:val="center"/>
              <w:rPr>
                <w:rFonts w:ascii="Times New Roman" w:hAnsi="Times New Roman" w:cs="Times New Roman"/>
              </w:rPr>
            </w:pPr>
          </w:p>
        </w:tc>
        <w:tc>
          <w:tcPr>
            <w:tcW w:w="1890" w:type="dxa"/>
          </w:tcPr>
          <w:p w14:paraId="34F37B59" w14:textId="6BB26DF3" w:rsidR="004C5EB1" w:rsidRPr="0089483E" w:rsidRDefault="004C5EB1" w:rsidP="0089483E">
            <w:pPr>
              <w:jc w:val="center"/>
              <w:rPr>
                <w:rFonts w:ascii="Times New Roman" w:hAnsi="Times New Roman" w:cs="Times New Roman"/>
              </w:rPr>
            </w:pPr>
          </w:p>
        </w:tc>
        <w:tc>
          <w:tcPr>
            <w:tcW w:w="1800" w:type="dxa"/>
          </w:tcPr>
          <w:p w14:paraId="403A0D7A" w14:textId="51C8467D" w:rsidR="004C5EB1" w:rsidRDefault="004C5EB1" w:rsidP="0089483E">
            <w:pPr>
              <w:jc w:val="center"/>
              <w:rPr>
                <w:rFonts w:ascii="Times New Roman" w:hAnsi="Times New Roman" w:cs="Times New Roman"/>
              </w:rPr>
            </w:pPr>
          </w:p>
        </w:tc>
        <w:tc>
          <w:tcPr>
            <w:tcW w:w="1960" w:type="dxa"/>
          </w:tcPr>
          <w:p w14:paraId="7BCFCA56" w14:textId="4479AA5C" w:rsidR="004C5EB1" w:rsidRPr="0089483E" w:rsidRDefault="004C5EB1" w:rsidP="0089483E">
            <w:pPr>
              <w:jc w:val="center"/>
              <w:rPr>
                <w:rFonts w:ascii="Times New Roman" w:hAnsi="Times New Roman" w:cs="Times New Roman"/>
              </w:rPr>
            </w:pPr>
          </w:p>
        </w:tc>
        <w:tc>
          <w:tcPr>
            <w:tcW w:w="1012" w:type="dxa"/>
          </w:tcPr>
          <w:p w14:paraId="74472503" w14:textId="4C106AAD" w:rsidR="004C5EB1" w:rsidRPr="0089483E" w:rsidRDefault="004C5EB1" w:rsidP="0089483E">
            <w:pPr>
              <w:jc w:val="center"/>
              <w:rPr>
                <w:rFonts w:ascii="Times New Roman" w:hAnsi="Times New Roman" w:cs="Times New Roman"/>
              </w:rPr>
            </w:pPr>
          </w:p>
        </w:tc>
      </w:tr>
    </w:tbl>
    <w:p w14:paraId="036106C1" w14:textId="0477A41E" w:rsidR="00897C42" w:rsidRPr="0089483E" w:rsidRDefault="0089483E" w:rsidP="00527FC2">
      <w:pPr>
        <w:pBdr>
          <w:bottom w:val="single" w:sz="12" w:space="1" w:color="auto"/>
        </w:pBdr>
        <w:jc w:val="center"/>
        <w:rPr>
          <w:rFonts w:ascii="Times New Roman" w:hAnsi="Times New Roman" w:cs="Times New Roman"/>
          <w:b/>
          <w:bCs/>
        </w:rPr>
      </w:pPr>
      <w:r>
        <w:rPr>
          <w:rFonts w:ascii="Times New Roman" w:hAnsi="Times New Roman" w:cs="Times New Roman"/>
          <w:b/>
          <w:bCs/>
        </w:rPr>
        <w:t>Table ***: Results of survival analysis post-propensity score matching</w:t>
      </w:r>
      <w:r w:rsidR="007F202C">
        <w:rPr>
          <w:rFonts w:ascii="Times New Roman" w:hAnsi="Times New Roman" w:cs="Times New Roman"/>
          <w:b/>
          <w:bCs/>
        </w:rPr>
        <w:t xml:space="preserve"> with and without stratifying by PD-L1 status</w:t>
      </w:r>
      <w:r>
        <w:rPr>
          <w:rFonts w:ascii="Times New Roman" w:hAnsi="Times New Roman" w:cs="Times New Roman"/>
          <w:b/>
          <w:bCs/>
        </w:rPr>
        <w:t xml:space="preserve">. </w:t>
      </w:r>
      <w:r w:rsidR="00F60EC9">
        <w:rPr>
          <w:rFonts w:ascii="Times New Roman" w:hAnsi="Times New Roman" w:cs="Times New Roman"/>
          <w:b/>
          <w:bCs/>
        </w:rPr>
        <w:t xml:space="preserve">Survival time is calculated as days from initiation of first-line therapy. </w:t>
      </w:r>
      <w:r w:rsidR="007F202C">
        <w:rPr>
          <w:rFonts w:ascii="Times New Roman" w:hAnsi="Times New Roman" w:cs="Times New Roman"/>
          <w:b/>
          <w:bCs/>
        </w:rPr>
        <w:t xml:space="preserve">Propensity score matching employed </w:t>
      </w:r>
      <w:r>
        <w:rPr>
          <w:rFonts w:ascii="Times New Roman" w:hAnsi="Times New Roman" w:cs="Times New Roman"/>
          <w:b/>
          <w:bCs/>
        </w:rPr>
        <w:t xml:space="preserve">1:1 matching without replacement </w:t>
      </w:r>
      <w:r w:rsidR="007F202C">
        <w:rPr>
          <w:rFonts w:ascii="Times New Roman" w:hAnsi="Times New Roman" w:cs="Times New Roman"/>
          <w:b/>
          <w:bCs/>
        </w:rPr>
        <w:t>and a caliper of 0.2.</w:t>
      </w:r>
      <w:r w:rsidR="00EC3C08">
        <w:rPr>
          <w:rFonts w:ascii="Times New Roman" w:hAnsi="Times New Roman" w:cs="Times New Roman"/>
          <w:b/>
          <w:bCs/>
        </w:rPr>
        <w:t xml:space="preserve"> Hazard ratio</w:t>
      </w:r>
      <w:r w:rsidR="006027C0">
        <w:rPr>
          <w:rFonts w:ascii="Times New Roman" w:hAnsi="Times New Roman" w:cs="Times New Roman"/>
          <w:b/>
          <w:bCs/>
        </w:rPr>
        <w:t xml:space="preserve"> and associated p-values</w:t>
      </w:r>
      <w:r w:rsidR="00EC3C08">
        <w:rPr>
          <w:rFonts w:ascii="Times New Roman" w:hAnsi="Times New Roman" w:cs="Times New Roman"/>
          <w:b/>
          <w:bCs/>
        </w:rPr>
        <w:t xml:space="preserve"> </w:t>
      </w:r>
      <w:r w:rsidR="006027C0">
        <w:rPr>
          <w:rFonts w:ascii="Times New Roman" w:hAnsi="Times New Roman" w:cs="Times New Roman"/>
          <w:b/>
          <w:bCs/>
        </w:rPr>
        <w:t>are</w:t>
      </w:r>
      <w:r w:rsidR="00EC3C08">
        <w:rPr>
          <w:rFonts w:ascii="Times New Roman" w:hAnsi="Times New Roman" w:cs="Times New Roman"/>
          <w:b/>
          <w:bCs/>
        </w:rPr>
        <w:t xml:space="preserve"> calculated with respect to IO monotherapy versus chemotherapy.</w:t>
      </w:r>
      <w:r w:rsidR="004C5EB1">
        <w:rPr>
          <w:rFonts w:ascii="Times New Roman" w:hAnsi="Times New Roman" w:cs="Times New Roman"/>
          <w:b/>
          <w:bCs/>
        </w:rPr>
        <w:t xml:space="preserve"> RMST</w:t>
      </w:r>
      <w:r w:rsidR="00F60EC9">
        <w:rPr>
          <w:rFonts w:ascii="Times New Roman" w:hAnsi="Times New Roman" w:cs="Times New Roman"/>
          <w:b/>
          <w:bCs/>
        </w:rPr>
        <w:t xml:space="preserve"> = </w:t>
      </w:r>
      <w:r w:rsidR="004C5EB1">
        <w:rPr>
          <w:rFonts w:ascii="Times New Roman" w:hAnsi="Times New Roman" w:cs="Times New Roman"/>
          <w:b/>
          <w:bCs/>
        </w:rPr>
        <w:t xml:space="preserve">restricted mean survival time. </w:t>
      </w:r>
    </w:p>
    <w:p w14:paraId="1BE3DD03" w14:textId="77777777" w:rsidR="00704B96" w:rsidRDefault="00704B96" w:rsidP="00743BF5">
      <w:pPr>
        <w:rPr>
          <w:rFonts w:ascii="Times New Roman" w:hAnsi="Times New Roman" w:cs="Times New Roman"/>
        </w:rPr>
      </w:pPr>
    </w:p>
    <w:p w14:paraId="1B45D8E3" w14:textId="1CA23D6A" w:rsidR="00A41901" w:rsidRPr="00A56767" w:rsidRDefault="00A41901" w:rsidP="00A56767">
      <w:pPr>
        <w:rPr>
          <w:rFonts w:ascii="Times New Roman" w:hAnsi="Times New Roman" w:cs="Times New Roman"/>
          <w:b/>
          <w:bCs/>
          <w:i/>
          <w:iCs/>
        </w:rPr>
      </w:pPr>
      <w:r w:rsidRPr="00A41901">
        <w:rPr>
          <w:rFonts w:ascii="Times New Roman" w:hAnsi="Times New Roman" w:cs="Times New Roman"/>
          <w:b/>
          <w:bCs/>
          <w:i/>
          <w:iCs/>
        </w:rPr>
        <w:t xml:space="preserve">Machine Learning Model </w:t>
      </w:r>
      <w:r>
        <w:rPr>
          <w:rFonts w:ascii="Times New Roman" w:hAnsi="Times New Roman" w:cs="Times New Roman"/>
          <w:b/>
          <w:bCs/>
          <w:i/>
          <w:iCs/>
        </w:rPr>
        <w:t>Analysis</w:t>
      </w:r>
    </w:p>
    <w:p w14:paraId="18546136" w14:textId="77777777" w:rsidR="00A41901" w:rsidRDefault="00A41901" w:rsidP="00A41901">
      <w:pPr>
        <w:rPr>
          <w:rFonts w:ascii="Times New Roman" w:hAnsi="Times New Roman" w:cs="Times New Roman"/>
        </w:rPr>
      </w:pPr>
    </w:p>
    <w:tbl>
      <w:tblPr>
        <w:tblStyle w:val="TableGrid"/>
        <w:tblW w:w="0" w:type="auto"/>
        <w:tblLook w:val="04A0" w:firstRow="1" w:lastRow="0" w:firstColumn="1" w:lastColumn="0" w:noHBand="0" w:noVBand="1"/>
      </w:tblPr>
      <w:tblGrid>
        <w:gridCol w:w="4948"/>
        <w:gridCol w:w="4949"/>
      </w:tblGrid>
      <w:tr w:rsidR="00A41901" w14:paraId="449AD67E" w14:textId="77777777" w:rsidTr="00BD15AD">
        <w:tc>
          <w:tcPr>
            <w:tcW w:w="4948" w:type="dxa"/>
          </w:tcPr>
          <w:p w14:paraId="782204DE" w14:textId="0B5122C8" w:rsidR="00A41901" w:rsidRPr="000679B9" w:rsidRDefault="009305BC" w:rsidP="00BD15AD">
            <w:pPr>
              <w:jc w:val="center"/>
              <w:rPr>
                <w:rFonts w:ascii="Times New Roman" w:hAnsi="Times New Roman" w:cs="Times New Roman"/>
                <w:b/>
                <w:bCs/>
              </w:rPr>
            </w:pPr>
            <w:r>
              <w:rPr>
                <w:rFonts w:ascii="Times New Roman" w:hAnsi="Times New Roman" w:cs="Times New Roman"/>
                <w:b/>
                <w:bCs/>
              </w:rPr>
              <w:t>Outcome</w:t>
            </w:r>
          </w:p>
        </w:tc>
        <w:tc>
          <w:tcPr>
            <w:tcW w:w="4949" w:type="dxa"/>
          </w:tcPr>
          <w:p w14:paraId="4C21B7F4" w14:textId="77777777" w:rsidR="00A41901" w:rsidRPr="000679B9" w:rsidRDefault="00A41901" w:rsidP="00BD15AD">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A41901" w14:paraId="053E2675" w14:textId="77777777" w:rsidTr="00BD15AD">
        <w:tc>
          <w:tcPr>
            <w:tcW w:w="4948" w:type="dxa"/>
          </w:tcPr>
          <w:p w14:paraId="03238B3A" w14:textId="0B2B0BFD" w:rsidR="00A41901" w:rsidRDefault="009305BC" w:rsidP="00B233CE">
            <w:pPr>
              <w:rPr>
                <w:rFonts w:ascii="Times New Roman" w:hAnsi="Times New Roman" w:cs="Times New Roman"/>
              </w:rPr>
            </w:pPr>
            <w:r>
              <w:rPr>
                <w:rFonts w:ascii="Times New Roman" w:hAnsi="Times New Roman" w:cs="Times New Roman"/>
              </w:rPr>
              <w:t>12-month PFS</w:t>
            </w:r>
          </w:p>
        </w:tc>
        <w:tc>
          <w:tcPr>
            <w:tcW w:w="4949" w:type="dxa"/>
          </w:tcPr>
          <w:p w14:paraId="05A0CF52" w14:textId="04E42408" w:rsidR="00A41901" w:rsidRDefault="00A41901" w:rsidP="00BD15AD">
            <w:pPr>
              <w:jc w:val="center"/>
              <w:rPr>
                <w:rFonts w:ascii="Times New Roman" w:hAnsi="Times New Roman" w:cs="Times New Roman"/>
              </w:rPr>
            </w:pPr>
          </w:p>
        </w:tc>
      </w:tr>
      <w:tr w:rsidR="00B233CE" w14:paraId="6ECA7B46" w14:textId="77777777" w:rsidTr="00BD15AD">
        <w:tc>
          <w:tcPr>
            <w:tcW w:w="4948" w:type="dxa"/>
          </w:tcPr>
          <w:p w14:paraId="6817C725" w14:textId="6C06DAFA" w:rsidR="00B233CE" w:rsidRDefault="00B233CE" w:rsidP="00B233CE">
            <w:pPr>
              <w:jc w:val="center"/>
              <w:rPr>
                <w:rFonts w:ascii="Times New Roman" w:hAnsi="Times New Roman" w:cs="Times New Roman"/>
              </w:rPr>
            </w:pPr>
            <w:r>
              <w:rPr>
                <w:rFonts w:ascii="Times New Roman" w:hAnsi="Times New Roman" w:cs="Times New Roman"/>
              </w:rPr>
              <w:t>Logistic Regression</w:t>
            </w:r>
          </w:p>
        </w:tc>
        <w:tc>
          <w:tcPr>
            <w:tcW w:w="4949" w:type="dxa"/>
          </w:tcPr>
          <w:p w14:paraId="733FB9DE" w14:textId="07BFED46" w:rsidR="00B233CE" w:rsidRDefault="008B75F6" w:rsidP="00B233CE">
            <w:pPr>
              <w:jc w:val="center"/>
              <w:rPr>
                <w:rFonts w:ascii="Times New Roman" w:hAnsi="Times New Roman" w:cs="Times New Roman"/>
              </w:rPr>
            </w:pPr>
            <w:r>
              <w:rPr>
                <w:rFonts w:ascii="Times New Roman" w:hAnsi="Times New Roman" w:cs="Times New Roman"/>
              </w:rPr>
              <w:t>0.68 ([0.67, 0.69])</w:t>
            </w:r>
          </w:p>
        </w:tc>
      </w:tr>
      <w:tr w:rsidR="00B233CE" w14:paraId="07595370" w14:textId="77777777" w:rsidTr="00BD15AD">
        <w:tc>
          <w:tcPr>
            <w:tcW w:w="4948" w:type="dxa"/>
          </w:tcPr>
          <w:p w14:paraId="58FE6A81" w14:textId="0070184C" w:rsidR="00B233CE" w:rsidRDefault="00B233CE" w:rsidP="00B233CE">
            <w:pPr>
              <w:jc w:val="center"/>
              <w:rPr>
                <w:rFonts w:ascii="Times New Roman" w:hAnsi="Times New Roman" w:cs="Times New Roman"/>
              </w:rPr>
            </w:pPr>
            <w:proofErr w:type="spellStart"/>
            <w:r>
              <w:rPr>
                <w:rFonts w:ascii="Times New Roman" w:hAnsi="Times New Roman" w:cs="Times New Roman"/>
              </w:rPr>
              <w:t>XGBoost</w:t>
            </w:r>
            <w:proofErr w:type="spellEnd"/>
            <w:r>
              <w:rPr>
                <w:rFonts w:ascii="Times New Roman" w:hAnsi="Times New Roman" w:cs="Times New Roman"/>
              </w:rPr>
              <w:t xml:space="preserve"> Classifier</w:t>
            </w:r>
          </w:p>
        </w:tc>
        <w:tc>
          <w:tcPr>
            <w:tcW w:w="4949" w:type="dxa"/>
          </w:tcPr>
          <w:p w14:paraId="3348B520" w14:textId="731AFA20" w:rsidR="00B233CE" w:rsidRDefault="00B233CE" w:rsidP="00B233CE">
            <w:pPr>
              <w:jc w:val="center"/>
              <w:rPr>
                <w:rFonts w:ascii="Times New Roman" w:hAnsi="Times New Roman" w:cs="Times New Roman"/>
              </w:rPr>
            </w:pPr>
            <w:r>
              <w:rPr>
                <w:rFonts w:ascii="Times New Roman" w:hAnsi="Times New Roman" w:cs="Times New Roman"/>
              </w:rPr>
              <w:t>0.70 ([0.69, 0.71])</w:t>
            </w:r>
          </w:p>
        </w:tc>
      </w:tr>
      <w:tr w:rsidR="00B233CE" w14:paraId="05A4D827" w14:textId="77777777" w:rsidTr="00BD15AD">
        <w:tc>
          <w:tcPr>
            <w:tcW w:w="4948" w:type="dxa"/>
          </w:tcPr>
          <w:p w14:paraId="3C55FA51" w14:textId="5A86151E" w:rsidR="00B233CE" w:rsidRDefault="00B233CE" w:rsidP="00B233CE">
            <w:pPr>
              <w:rPr>
                <w:rFonts w:ascii="Times New Roman" w:hAnsi="Times New Roman" w:cs="Times New Roman"/>
              </w:rPr>
            </w:pPr>
            <w:r>
              <w:rPr>
                <w:rFonts w:ascii="Times New Roman" w:hAnsi="Times New Roman" w:cs="Times New Roman"/>
              </w:rPr>
              <w:t>12-month OS</w:t>
            </w:r>
          </w:p>
        </w:tc>
        <w:tc>
          <w:tcPr>
            <w:tcW w:w="4949" w:type="dxa"/>
          </w:tcPr>
          <w:p w14:paraId="4970C0E4" w14:textId="747DEAE5" w:rsidR="00B233CE" w:rsidRDefault="00B233CE" w:rsidP="00B233CE">
            <w:pPr>
              <w:tabs>
                <w:tab w:val="left" w:pos="2136"/>
                <w:tab w:val="center" w:pos="2366"/>
              </w:tabs>
              <w:jc w:val="center"/>
              <w:rPr>
                <w:rFonts w:ascii="Times New Roman" w:hAnsi="Times New Roman" w:cs="Times New Roman"/>
              </w:rPr>
            </w:pPr>
          </w:p>
        </w:tc>
      </w:tr>
      <w:tr w:rsidR="00B233CE" w14:paraId="42171CDB" w14:textId="77777777" w:rsidTr="00BD15AD">
        <w:tc>
          <w:tcPr>
            <w:tcW w:w="4948" w:type="dxa"/>
          </w:tcPr>
          <w:p w14:paraId="524B5B4F" w14:textId="37122338" w:rsidR="00B233CE" w:rsidRDefault="00B233CE" w:rsidP="00B233CE">
            <w:pPr>
              <w:jc w:val="center"/>
              <w:rPr>
                <w:rFonts w:ascii="Times New Roman" w:hAnsi="Times New Roman" w:cs="Times New Roman"/>
              </w:rPr>
            </w:pPr>
            <w:r>
              <w:rPr>
                <w:rFonts w:ascii="Times New Roman" w:hAnsi="Times New Roman" w:cs="Times New Roman"/>
              </w:rPr>
              <w:t>Logistic Regression</w:t>
            </w:r>
          </w:p>
        </w:tc>
        <w:tc>
          <w:tcPr>
            <w:tcW w:w="4949" w:type="dxa"/>
          </w:tcPr>
          <w:p w14:paraId="2FFAC2FC" w14:textId="03984078" w:rsidR="00B233CE" w:rsidRDefault="0032370D" w:rsidP="00B233CE">
            <w:pPr>
              <w:tabs>
                <w:tab w:val="left" w:pos="2136"/>
                <w:tab w:val="center" w:pos="2366"/>
              </w:tabs>
              <w:jc w:val="center"/>
              <w:rPr>
                <w:rFonts w:ascii="Times New Roman" w:hAnsi="Times New Roman" w:cs="Times New Roman"/>
              </w:rPr>
            </w:pPr>
            <w:r>
              <w:rPr>
                <w:rFonts w:ascii="Times New Roman" w:hAnsi="Times New Roman" w:cs="Times New Roman"/>
              </w:rPr>
              <w:t>0.72 [0.71, 0.72])</w:t>
            </w:r>
          </w:p>
        </w:tc>
      </w:tr>
      <w:tr w:rsidR="00B233CE" w14:paraId="187F1389" w14:textId="77777777" w:rsidTr="00BD15AD">
        <w:tc>
          <w:tcPr>
            <w:tcW w:w="4948" w:type="dxa"/>
          </w:tcPr>
          <w:p w14:paraId="73DA67D1" w14:textId="6D05B359" w:rsidR="00B233CE" w:rsidRDefault="00B233CE" w:rsidP="00B233CE">
            <w:pPr>
              <w:jc w:val="center"/>
              <w:rPr>
                <w:rFonts w:ascii="Times New Roman" w:hAnsi="Times New Roman" w:cs="Times New Roman"/>
              </w:rPr>
            </w:pPr>
            <w:proofErr w:type="spellStart"/>
            <w:r>
              <w:rPr>
                <w:rFonts w:ascii="Times New Roman" w:hAnsi="Times New Roman" w:cs="Times New Roman"/>
              </w:rPr>
              <w:t>XGBoost</w:t>
            </w:r>
            <w:proofErr w:type="spellEnd"/>
            <w:r>
              <w:rPr>
                <w:rFonts w:ascii="Times New Roman" w:hAnsi="Times New Roman" w:cs="Times New Roman"/>
              </w:rPr>
              <w:t xml:space="preserve"> Classifier</w:t>
            </w:r>
          </w:p>
        </w:tc>
        <w:tc>
          <w:tcPr>
            <w:tcW w:w="4949" w:type="dxa"/>
          </w:tcPr>
          <w:p w14:paraId="1CCDA6A7" w14:textId="11F03DB7" w:rsidR="00B233CE" w:rsidRDefault="00B233CE" w:rsidP="00B233CE">
            <w:pPr>
              <w:tabs>
                <w:tab w:val="left" w:pos="2136"/>
                <w:tab w:val="center" w:pos="2366"/>
              </w:tabs>
              <w:jc w:val="center"/>
              <w:rPr>
                <w:rFonts w:ascii="Times New Roman" w:hAnsi="Times New Roman" w:cs="Times New Roman"/>
              </w:rPr>
            </w:pPr>
            <w:r>
              <w:rPr>
                <w:rFonts w:ascii="Times New Roman" w:hAnsi="Times New Roman" w:cs="Times New Roman"/>
              </w:rPr>
              <w:t>0.74 ([0.73, 0.75])</w:t>
            </w:r>
          </w:p>
        </w:tc>
      </w:tr>
    </w:tbl>
    <w:p w14:paraId="1D90B471" w14:textId="2DA6A9E6" w:rsidR="00A41901" w:rsidRDefault="00A41901" w:rsidP="00A41901">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r w:rsidR="003C66EB">
        <w:rPr>
          <w:rFonts w:ascii="Times New Roman" w:hAnsi="Times New Roman" w:cs="Times New Roman"/>
          <w:b/>
          <w:bCs/>
        </w:rPr>
        <w:t xml:space="preserve"> AUROC for each ML model on the independent test set. AUROC was calculated using 1000 bootstraps. </w:t>
      </w:r>
      <w:r w:rsidR="00985A66">
        <w:rPr>
          <w:rFonts w:ascii="Times New Roman" w:hAnsi="Times New Roman" w:cs="Times New Roman"/>
          <w:b/>
          <w:bCs/>
        </w:rPr>
        <w:t xml:space="preserve">PFS = progression-free survival and OS = overall survival. </w:t>
      </w:r>
    </w:p>
    <w:p w14:paraId="683E1795" w14:textId="77777777" w:rsidR="004F2656" w:rsidRDefault="004F2656" w:rsidP="00A41901">
      <w:pPr>
        <w:rPr>
          <w:rFonts w:ascii="Times New Roman" w:hAnsi="Times New Roman" w:cs="Times New Roman"/>
          <w:b/>
          <w:bCs/>
        </w:rPr>
      </w:pPr>
    </w:p>
    <w:p w14:paraId="0D9E0A67" w14:textId="77777777" w:rsidR="004F2656" w:rsidRDefault="004F2656" w:rsidP="00A41901">
      <w:pPr>
        <w:rPr>
          <w:rFonts w:ascii="Times New Roman" w:hAnsi="Times New Roman" w:cs="Times New Roman"/>
          <w:b/>
          <w:bCs/>
        </w:rPr>
      </w:pPr>
    </w:p>
    <w:p w14:paraId="20B89AA9" w14:textId="177CC4F1" w:rsidR="004F2656" w:rsidRDefault="004F2656" w:rsidP="00A41901">
      <w:pPr>
        <w:rPr>
          <w:rFonts w:ascii="Times New Roman" w:hAnsi="Times New Roman" w:cs="Times New Roman"/>
          <w:b/>
          <w:bCs/>
        </w:rPr>
      </w:pPr>
    </w:p>
    <w:p w14:paraId="22E0C053" w14:textId="77777777" w:rsidR="00A41901" w:rsidRDefault="00A41901" w:rsidP="00A41901">
      <w:pPr>
        <w:rPr>
          <w:rFonts w:ascii="Times New Roman" w:hAnsi="Times New Roman" w:cs="Times New Roman"/>
          <w:b/>
          <w:bCs/>
        </w:rPr>
      </w:pPr>
    </w:p>
    <w:p w14:paraId="233EE641" w14:textId="02ADE64E" w:rsidR="00A41901" w:rsidRDefault="0028233C" w:rsidP="00A41901">
      <w:pPr>
        <w:rPr>
          <w:rFonts w:ascii="Times New Roman" w:hAnsi="Times New Roman" w:cs="Times New Roman"/>
          <w:b/>
          <w:bCs/>
        </w:rPr>
      </w:pPr>
      <w:r>
        <w:rPr>
          <w:rFonts w:ascii="Times New Roman" w:hAnsi="Times New Roman" w:cs="Times New Roman"/>
          <w:b/>
          <w:bCs/>
        </w:rPr>
        <w:lastRenderedPageBreak/>
        <w:t>A)</w:t>
      </w:r>
      <w:r w:rsidR="004F2656">
        <w:rPr>
          <w:rFonts w:ascii="Times New Roman" w:hAnsi="Times New Roman" w:cs="Times New Roman"/>
          <w:b/>
          <w:bCs/>
          <w:noProof/>
        </w:rPr>
        <w:drawing>
          <wp:inline distT="0" distB="0" distL="0" distR="0" wp14:anchorId="40322153" wp14:editId="7C8CFB94">
            <wp:extent cx="2978432" cy="3537019"/>
            <wp:effectExtent l="0" t="0" r="6350" b="0"/>
            <wp:docPr id="445907951" name="Picture 5"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07951" name="Picture 5" descr="A graph of a patient&#10;&#10;Description automatically generated with medium confidenc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15854" cy="3581459"/>
                    </a:xfrm>
                    <a:prstGeom prst="rect">
                      <a:avLst/>
                    </a:prstGeom>
                  </pic:spPr>
                </pic:pic>
              </a:graphicData>
            </a:graphic>
          </wp:inline>
        </w:drawing>
      </w:r>
      <w:r>
        <w:rPr>
          <w:rFonts w:ascii="Times New Roman" w:hAnsi="Times New Roman" w:cs="Times New Roman"/>
          <w:b/>
          <w:bCs/>
        </w:rPr>
        <w:t>B)</w:t>
      </w:r>
      <w:r w:rsidR="004F2656">
        <w:rPr>
          <w:rFonts w:ascii="Times New Roman" w:hAnsi="Times New Roman" w:cs="Times New Roman"/>
          <w:b/>
          <w:bCs/>
          <w:noProof/>
        </w:rPr>
        <w:drawing>
          <wp:inline distT="0" distB="0" distL="0" distR="0" wp14:anchorId="3FA51CB4" wp14:editId="003140BB">
            <wp:extent cx="2758435" cy="3275762"/>
            <wp:effectExtent l="0" t="0" r="0" b="1270"/>
            <wp:docPr id="392707738" name="Picture 6" descr="A graph of a patient's heal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07738" name="Picture 6" descr="A graph of a patient's health&#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10582" cy="3337689"/>
                    </a:xfrm>
                    <a:prstGeom prst="rect">
                      <a:avLst/>
                    </a:prstGeom>
                  </pic:spPr>
                </pic:pic>
              </a:graphicData>
            </a:graphic>
          </wp:inline>
        </w:drawing>
      </w:r>
    </w:p>
    <w:p w14:paraId="002B3215" w14:textId="28AEE78C" w:rsidR="00704B96" w:rsidRDefault="00555AA8" w:rsidP="000503A8">
      <w:pPr>
        <w:rPr>
          <w:rFonts w:ascii="Times New Roman" w:hAnsi="Times New Roman" w:cs="Times New Roman"/>
          <w:b/>
          <w:bCs/>
          <w:noProof/>
        </w:rPr>
      </w:pPr>
      <w:r w:rsidRPr="00555AA8">
        <w:rPr>
          <w:rFonts w:ascii="Times New Roman" w:hAnsi="Times New Roman" w:cs="Times New Roman"/>
          <w:b/>
          <w:bCs/>
          <w:noProof/>
        </w:rPr>
        <w:t xml:space="preserve"> </w:t>
      </w:r>
    </w:p>
    <w:p w14:paraId="4C51EC1F" w14:textId="39B654E4" w:rsidR="004F2656" w:rsidRDefault="004F2656" w:rsidP="000503A8">
      <w:pPr>
        <w:rPr>
          <w:rFonts w:ascii="Times New Roman" w:hAnsi="Times New Roman" w:cs="Times New Roman"/>
          <w:b/>
          <w:bCs/>
          <w:noProof/>
        </w:rPr>
      </w:pPr>
      <w:r>
        <w:rPr>
          <w:rFonts w:ascii="Times New Roman" w:hAnsi="Times New Roman" w:cs="Times New Roman"/>
          <w:b/>
          <w:bCs/>
          <w:noProof/>
        </w:rPr>
        <w:t>Figure ***: Shapley figures f</w:t>
      </w:r>
      <w:r w:rsidR="0028233C">
        <w:rPr>
          <w:rFonts w:ascii="Times New Roman" w:hAnsi="Times New Roman" w:cs="Times New Roman"/>
          <w:b/>
          <w:bCs/>
          <w:noProof/>
        </w:rPr>
        <w:t xml:space="preserve">or the PFS XGBoost model. A) Most important features for the model in terms of absolute effect on model prediction. B) Most important features for the model in terms of </w:t>
      </w:r>
      <w:r w:rsidR="00E40A1F">
        <w:rPr>
          <w:rFonts w:ascii="Times New Roman" w:hAnsi="Times New Roman" w:cs="Times New Roman"/>
          <w:b/>
          <w:bCs/>
          <w:noProof/>
        </w:rPr>
        <w:t xml:space="preserve">favoring “progression” or “no progression” predictions. </w:t>
      </w:r>
      <w:r w:rsidR="000821D8">
        <w:rPr>
          <w:rFonts w:ascii="Times New Roman" w:hAnsi="Times New Roman" w:cs="Times New Roman"/>
          <w:b/>
          <w:bCs/>
          <w:noProof/>
        </w:rPr>
        <w:t xml:space="preserve">Warmer colors indicate higher values for the features and cooler colors indicate lower values. </w:t>
      </w:r>
    </w:p>
    <w:p w14:paraId="1621C6F3" w14:textId="77777777" w:rsidR="00D0471E" w:rsidRDefault="00D0471E" w:rsidP="000503A8">
      <w:pPr>
        <w:rPr>
          <w:rFonts w:ascii="Times New Roman" w:hAnsi="Times New Roman" w:cs="Times New Roman"/>
          <w:b/>
          <w:bCs/>
          <w:noProof/>
        </w:rPr>
      </w:pPr>
    </w:p>
    <w:p w14:paraId="29718321" w14:textId="2E038906" w:rsidR="00D0471E" w:rsidRPr="000503A8" w:rsidRDefault="00320A6D" w:rsidP="000503A8">
      <w:pPr>
        <w:rPr>
          <w:rFonts w:ascii="Times New Roman" w:hAnsi="Times New Roman" w:cs="Times New Roman"/>
        </w:rPr>
      </w:pPr>
      <w:r>
        <w:rPr>
          <w:rFonts w:ascii="Times New Roman" w:hAnsi="Times New Roman" w:cs="Times New Roman"/>
          <w:b/>
          <w:bCs/>
        </w:rPr>
        <w:lastRenderedPageBreak/>
        <w:t>A)</w:t>
      </w:r>
      <w:r w:rsidR="00D0471E">
        <w:rPr>
          <w:rFonts w:ascii="Times New Roman" w:hAnsi="Times New Roman" w:cs="Times New Roman"/>
          <w:noProof/>
        </w:rPr>
        <w:drawing>
          <wp:inline distT="0" distB="0" distL="0" distR="0" wp14:anchorId="1074C5D8" wp14:editId="56BD1467">
            <wp:extent cx="3046124" cy="3617406"/>
            <wp:effectExtent l="0" t="0" r="1905" b="2540"/>
            <wp:docPr id="86870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0469" name="Picture 8687046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97872" cy="3678860"/>
                    </a:xfrm>
                    <a:prstGeom prst="rect">
                      <a:avLst/>
                    </a:prstGeom>
                  </pic:spPr>
                </pic:pic>
              </a:graphicData>
            </a:graphic>
          </wp:inline>
        </w:drawing>
      </w:r>
      <w:r>
        <w:rPr>
          <w:rFonts w:ascii="Times New Roman" w:hAnsi="Times New Roman" w:cs="Times New Roman"/>
          <w:b/>
          <w:bCs/>
        </w:rPr>
        <w:t>B)</w:t>
      </w:r>
      <w:r w:rsidR="00D0471E">
        <w:rPr>
          <w:rFonts w:ascii="Times New Roman" w:hAnsi="Times New Roman" w:cs="Times New Roman"/>
          <w:noProof/>
        </w:rPr>
        <w:drawing>
          <wp:inline distT="0" distB="0" distL="0" distR="0" wp14:anchorId="35BAECDC" wp14:editId="5E073D07">
            <wp:extent cx="2910741" cy="3456633"/>
            <wp:effectExtent l="0" t="0" r="0" b="0"/>
            <wp:docPr id="569277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7783" name="Picture 5692778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77731" cy="3536187"/>
                    </a:xfrm>
                    <a:prstGeom prst="rect">
                      <a:avLst/>
                    </a:prstGeom>
                  </pic:spPr>
                </pic:pic>
              </a:graphicData>
            </a:graphic>
          </wp:inline>
        </w:drawing>
      </w:r>
    </w:p>
    <w:p w14:paraId="4DBF7B8E" w14:textId="14C91FBD" w:rsidR="00D0471E" w:rsidRDefault="00320A6D" w:rsidP="00497936">
      <w:pPr>
        <w:rPr>
          <w:rFonts w:ascii="Times New Roman" w:hAnsi="Times New Roman" w:cs="Times New Roman"/>
          <w:b/>
          <w:bCs/>
          <w:noProof/>
        </w:rPr>
      </w:pPr>
      <w:r>
        <w:rPr>
          <w:rFonts w:ascii="Times New Roman" w:hAnsi="Times New Roman" w:cs="Times New Roman"/>
          <w:b/>
          <w:bCs/>
          <w:noProof/>
        </w:rPr>
        <w:t xml:space="preserve">Figure ***: Shapley figures for the </w:t>
      </w:r>
      <w:r>
        <w:rPr>
          <w:rFonts w:ascii="Times New Roman" w:hAnsi="Times New Roman" w:cs="Times New Roman"/>
          <w:b/>
          <w:bCs/>
          <w:noProof/>
        </w:rPr>
        <w:t>OS</w:t>
      </w:r>
      <w:r>
        <w:rPr>
          <w:rFonts w:ascii="Times New Roman" w:hAnsi="Times New Roman" w:cs="Times New Roman"/>
          <w:b/>
          <w:bCs/>
          <w:noProof/>
        </w:rPr>
        <w:t xml:space="preserve"> XGBoost model. A) Most important features for the model in terms of absolute effect on model prediction. B) Most important features for the model in terms of favoring “progression” or “no progression” predictions. Warmer colors indicate higher values for the features and cooler colors indicate lower values. </w:t>
      </w:r>
    </w:p>
    <w:p w14:paraId="6DE6029B" w14:textId="064ED4F0" w:rsidR="00A41901" w:rsidRDefault="00497936" w:rsidP="00743BF5">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194BA839" wp14:editId="72329B83">
            <wp:extent cx="6489216" cy="4099727"/>
            <wp:effectExtent l="0" t="0" r="635" b="2540"/>
            <wp:docPr id="1379104148" name="Picture 2" descr="A graph of a patient's survival&#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104148" name="Picture 2" descr="A graph of a patient's survival&#10;&#10;Description automatically generated with medium confidenc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585579" cy="4160606"/>
                    </a:xfrm>
                    <a:prstGeom prst="rect">
                      <a:avLst/>
                    </a:prstGeom>
                  </pic:spPr>
                </pic:pic>
              </a:graphicData>
            </a:graphic>
          </wp:inline>
        </w:drawing>
      </w:r>
    </w:p>
    <w:p w14:paraId="2354C25E" w14:textId="0D746403" w:rsidR="00A41901" w:rsidRPr="00B97423" w:rsidRDefault="00B97423" w:rsidP="00743BF5">
      <w:pPr>
        <w:rPr>
          <w:rFonts w:ascii="Times New Roman" w:hAnsi="Times New Roman" w:cs="Times New Roman"/>
          <w:b/>
          <w:bCs/>
        </w:rPr>
      </w:pPr>
      <w:r w:rsidRPr="00B97423">
        <w:rPr>
          <w:rFonts w:ascii="Times New Roman" w:hAnsi="Times New Roman" w:cs="Times New Roman"/>
          <w:b/>
          <w:bCs/>
        </w:rPr>
        <w:t xml:space="preserve">Figure ***: Kaplan-Meier curves </w:t>
      </w:r>
      <w:r w:rsidR="00497936">
        <w:rPr>
          <w:rFonts w:ascii="Times New Roman" w:hAnsi="Times New Roman" w:cs="Times New Roman"/>
          <w:b/>
          <w:bCs/>
        </w:rPr>
        <w:t xml:space="preserve">demonstrating 12-month PFS </w:t>
      </w:r>
      <w:r w:rsidRPr="00B97423">
        <w:rPr>
          <w:rFonts w:ascii="Times New Roman" w:hAnsi="Times New Roman" w:cs="Times New Roman"/>
          <w:b/>
          <w:bCs/>
        </w:rPr>
        <w:t>for</w:t>
      </w:r>
      <w:r w:rsidR="00497936">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 xml:space="preserve">via the ML algorithm versus those classified as high-risk. A threshold of </w:t>
      </w:r>
      <w:r w:rsidR="00497936">
        <w:rPr>
          <w:rFonts w:ascii="Times New Roman" w:hAnsi="Times New Roman" w:cs="Times New Roman"/>
          <w:b/>
          <w:bCs/>
        </w:rPr>
        <w:t>0.70</w:t>
      </w:r>
      <w:r>
        <w:rPr>
          <w:rFonts w:ascii="Times New Roman" w:hAnsi="Times New Roman" w:cs="Times New Roman"/>
          <w:b/>
          <w:bCs/>
        </w:rPr>
        <w:t xml:space="preserve"> was set for classifying patients as high-risk.</w:t>
      </w:r>
      <w:r w:rsidR="000E01AD">
        <w:rPr>
          <w:rFonts w:ascii="Times New Roman" w:hAnsi="Times New Roman" w:cs="Times New Roman"/>
          <w:b/>
          <w:bCs/>
        </w:rPr>
        <w:t xml:space="preserve"> All patients included in this analysis are driver-mutation negative.</w:t>
      </w:r>
    </w:p>
    <w:p w14:paraId="0C909A04" w14:textId="77777777" w:rsidR="00555AA8" w:rsidRDefault="00555AA8" w:rsidP="00743BF5">
      <w:pPr>
        <w:rPr>
          <w:rFonts w:ascii="Times New Roman" w:hAnsi="Times New Roman" w:cs="Times New Roman"/>
          <w:b/>
          <w:bCs/>
        </w:rPr>
      </w:pPr>
    </w:p>
    <w:p w14:paraId="1DF286FC" w14:textId="77777777" w:rsidR="00D07B4D" w:rsidRDefault="00D07B4D" w:rsidP="00743BF5">
      <w:pPr>
        <w:rPr>
          <w:rFonts w:ascii="Times New Roman" w:hAnsi="Times New Roman" w:cs="Times New Roman"/>
          <w:b/>
          <w:bCs/>
        </w:rPr>
      </w:pPr>
    </w:p>
    <w:p w14:paraId="676789B0" w14:textId="77777777" w:rsidR="00D07B4D" w:rsidRPr="00B97423" w:rsidRDefault="00D07B4D" w:rsidP="00743BF5">
      <w:pP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3870"/>
        <w:gridCol w:w="990"/>
        <w:gridCol w:w="900"/>
        <w:gridCol w:w="2700"/>
        <w:gridCol w:w="1170"/>
      </w:tblGrid>
      <w:tr w:rsidR="00B24435" w:rsidRPr="0089483E" w14:paraId="51FE2560" w14:textId="77777777" w:rsidTr="00B24435">
        <w:tc>
          <w:tcPr>
            <w:tcW w:w="3870" w:type="dxa"/>
          </w:tcPr>
          <w:p w14:paraId="03FB7F9E" w14:textId="77777777" w:rsidR="00B24435" w:rsidRDefault="00B24435" w:rsidP="00BD15AD">
            <w:pPr>
              <w:jc w:val="center"/>
              <w:rPr>
                <w:rFonts w:ascii="Times New Roman" w:hAnsi="Times New Roman" w:cs="Times New Roman"/>
                <w:b/>
                <w:bCs/>
                <w:lang w:val="it-IT"/>
              </w:rPr>
            </w:pPr>
            <w:proofErr w:type="spellStart"/>
            <w:r>
              <w:rPr>
                <w:rFonts w:ascii="Times New Roman" w:hAnsi="Times New Roman" w:cs="Times New Roman"/>
                <w:b/>
                <w:bCs/>
                <w:lang w:val="it-IT"/>
              </w:rPr>
              <w:t>Outcome</w:t>
            </w:r>
            <w:proofErr w:type="spellEnd"/>
          </w:p>
        </w:tc>
        <w:tc>
          <w:tcPr>
            <w:tcW w:w="990" w:type="dxa"/>
          </w:tcPr>
          <w:p w14:paraId="625B84EC" w14:textId="3A56730D" w:rsidR="00B24435" w:rsidRPr="0089483E" w:rsidRDefault="00B24435" w:rsidP="00BD15AD">
            <w:pPr>
              <w:jc w:val="center"/>
              <w:rPr>
                <w:rFonts w:ascii="Times New Roman" w:hAnsi="Times New Roman" w:cs="Times New Roman"/>
                <w:b/>
                <w:bCs/>
                <w:vertAlign w:val="subscript"/>
                <w:lang w:val="it-IT"/>
              </w:rPr>
            </w:pPr>
            <w:proofErr w:type="spellStart"/>
            <w:r>
              <w:rPr>
                <w:rFonts w:ascii="Times New Roman" w:hAnsi="Times New Roman" w:cs="Times New Roman"/>
                <w:b/>
                <w:bCs/>
                <w:lang w:val="it-IT"/>
              </w:rPr>
              <w:t>n</w:t>
            </w:r>
            <w:r>
              <w:rPr>
                <w:rFonts w:ascii="Times New Roman" w:hAnsi="Times New Roman" w:cs="Times New Roman"/>
                <w:b/>
                <w:bCs/>
                <w:vertAlign w:val="subscript"/>
                <w:lang w:val="it-IT"/>
              </w:rPr>
              <w:t>LR</w:t>
            </w:r>
            <w:proofErr w:type="spellEnd"/>
          </w:p>
        </w:tc>
        <w:tc>
          <w:tcPr>
            <w:tcW w:w="900" w:type="dxa"/>
          </w:tcPr>
          <w:p w14:paraId="6C07383C" w14:textId="2202003C" w:rsidR="00B24435" w:rsidRPr="0089483E" w:rsidRDefault="00B24435" w:rsidP="00BD15AD">
            <w:pPr>
              <w:jc w:val="center"/>
              <w:rPr>
                <w:rFonts w:ascii="Times New Roman" w:hAnsi="Times New Roman" w:cs="Times New Roman"/>
                <w:b/>
                <w:bCs/>
                <w:vertAlign w:val="subscript"/>
                <w:lang w:val="it-IT"/>
              </w:rPr>
            </w:pPr>
            <w:proofErr w:type="spellStart"/>
            <w:r>
              <w:rPr>
                <w:rFonts w:ascii="Times New Roman" w:hAnsi="Times New Roman" w:cs="Times New Roman"/>
                <w:b/>
                <w:bCs/>
                <w:lang w:val="it-IT"/>
              </w:rPr>
              <w:t>n</w:t>
            </w:r>
            <w:r>
              <w:rPr>
                <w:rFonts w:ascii="Times New Roman" w:hAnsi="Times New Roman" w:cs="Times New Roman"/>
                <w:b/>
                <w:bCs/>
                <w:vertAlign w:val="subscript"/>
                <w:lang w:val="it-IT"/>
              </w:rPr>
              <w:t>HR</w:t>
            </w:r>
            <w:proofErr w:type="spellEnd"/>
          </w:p>
        </w:tc>
        <w:tc>
          <w:tcPr>
            <w:tcW w:w="2700" w:type="dxa"/>
          </w:tcPr>
          <w:p w14:paraId="6C054237" w14:textId="77777777" w:rsidR="00B24435" w:rsidRDefault="00B24435" w:rsidP="00BD15AD">
            <w:pPr>
              <w:jc w:val="center"/>
              <w:rPr>
                <w:rFonts w:ascii="Times New Roman" w:hAnsi="Times New Roman" w:cs="Times New Roman"/>
                <w:b/>
                <w:bCs/>
                <w:lang w:val="it-IT"/>
              </w:rPr>
            </w:pPr>
            <w:r>
              <w:rPr>
                <w:rFonts w:ascii="Times New Roman" w:hAnsi="Times New Roman" w:cs="Times New Roman"/>
                <w:b/>
                <w:bCs/>
                <w:lang w:val="it-IT"/>
              </w:rPr>
              <w:t>Hazard Ratio (95% CI)</w:t>
            </w:r>
          </w:p>
        </w:tc>
        <w:tc>
          <w:tcPr>
            <w:tcW w:w="1170" w:type="dxa"/>
          </w:tcPr>
          <w:p w14:paraId="070E7DD6" w14:textId="77777777" w:rsidR="00B24435" w:rsidRPr="0089483E" w:rsidRDefault="00B24435" w:rsidP="00BD15AD">
            <w:pPr>
              <w:jc w:val="center"/>
              <w:rPr>
                <w:rFonts w:ascii="Times New Roman" w:hAnsi="Times New Roman" w:cs="Times New Roman"/>
                <w:b/>
                <w:bCs/>
              </w:rPr>
            </w:pPr>
            <w:r>
              <w:rPr>
                <w:rFonts w:ascii="Times New Roman" w:hAnsi="Times New Roman" w:cs="Times New Roman"/>
                <w:b/>
                <w:bCs/>
              </w:rPr>
              <w:t>p-value</w:t>
            </w:r>
          </w:p>
        </w:tc>
      </w:tr>
      <w:tr w:rsidR="00B24435" w:rsidRPr="0089483E" w14:paraId="5A06B5F8" w14:textId="77777777" w:rsidTr="00B24435">
        <w:tc>
          <w:tcPr>
            <w:tcW w:w="3870" w:type="dxa"/>
          </w:tcPr>
          <w:p w14:paraId="39C3E5FF" w14:textId="77777777" w:rsidR="00B24435" w:rsidRPr="0089483E" w:rsidRDefault="00B24435" w:rsidP="00D07B4D">
            <w:pPr>
              <w:jc w:val="right"/>
              <w:rPr>
                <w:rFonts w:ascii="Times New Roman" w:hAnsi="Times New Roman" w:cs="Times New Roman"/>
              </w:rPr>
            </w:pPr>
            <w:r w:rsidRPr="0089483E">
              <w:rPr>
                <w:rFonts w:ascii="Times New Roman" w:hAnsi="Times New Roman" w:cs="Times New Roman"/>
              </w:rPr>
              <w:t>All Patients</w:t>
            </w:r>
          </w:p>
        </w:tc>
        <w:tc>
          <w:tcPr>
            <w:tcW w:w="990" w:type="dxa"/>
          </w:tcPr>
          <w:p w14:paraId="2B5B40F4" w14:textId="40486D4E" w:rsidR="00B24435" w:rsidRPr="0089483E" w:rsidRDefault="00B24435" w:rsidP="00BD15AD">
            <w:pPr>
              <w:jc w:val="center"/>
              <w:rPr>
                <w:rFonts w:ascii="Times New Roman" w:hAnsi="Times New Roman" w:cs="Times New Roman"/>
              </w:rPr>
            </w:pPr>
          </w:p>
        </w:tc>
        <w:tc>
          <w:tcPr>
            <w:tcW w:w="900" w:type="dxa"/>
          </w:tcPr>
          <w:p w14:paraId="66D797E5" w14:textId="13628048" w:rsidR="00B24435" w:rsidRPr="0089483E" w:rsidRDefault="00B24435" w:rsidP="00BD15AD">
            <w:pPr>
              <w:jc w:val="center"/>
              <w:rPr>
                <w:rFonts w:ascii="Times New Roman" w:hAnsi="Times New Roman" w:cs="Times New Roman"/>
              </w:rPr>
            </w:pPr>
          </w:p>
        </w:tc>
        <w:tc>
          <w:tcPr>
            <w:tcW w:w="2700" w:type="dxa"/>
          </w:tcPr>
          <w:p w14:paraId="77EB226D" w14:textId="3ED96073" w:rsidR="00B24435" w:rsidRPr="0089483E" w:rsidRDefault="00B24435" w:rsidP="00BD15AD">
            <w:pPr>
              <w:jc w:val="center"/>
              <w:rPr>
                <w:rFonts w:ascii="Times New Roman" w:hAnsi="Times New Roman" w:cs="Times New Roman"/>
              </w:rPr>
            </w:pPr>
          </w:p>
        </w:tc>
        <w:tc>
          <w:tcPr>
            <w:tcW w:w="1170" w:type="dxa"/>
          </w:tcPr>
          <w:p w14:paraId="0510367B" w14:textId="4C450286" w:rsidR="00B24435" w:rsidRPr="0089483E" w:rsidRDefault="00B24435" w:rsidP="00BD15AD">
            <w:pPr>
              <w:jc w:val="center"/>
              <w:rPr>
                <w:rFonts w:ascii="Times New Roman" w:hAnsi="Times New Roman" w:cs="Times New Roman"/>
              </w:rPr>
            </w:pPr>
          </w:p>
        </w:tc>
      </w:tr>
      <w:tr w:rsidR="00215259" w:rsidRPr="0089483E" w14:paraId="044C64BE" w14:textId="77777777" w:rsidTr="00B24435">
        <w:tc>
          <w:tcPr>
            <w:tcW w:w="3870" w:type="dxa"/>
          </w:tcPr>
          <w:p w14:paraId="3256D38E" w14:textId="0FCAD522" w:rsidR="00215259" w:rsidRDefault="00215259" w:rsidP="00215259">
            <w:pPr>
              <w:jc w:val="right"/>
              <w:rPr>
                <w:rFonts w:ascii="Times New Roman" w:hAnsi="Times New Roman" w:cs="Times New Roman"/>
              </w:rPr>
            </w:pPr>
            <w:r>
              <w:rPr>
                <w:rFonts w:ascii="Times New Roman" w:hAnsi="Times New Roman" w:cs="Times New Roman"/>
              </w:rPr>
              <w:t>Chemotherapy</w:t>
            </w:r>
          </w:p>
        </w:tc>
        <w:tc>
          <w:tcPr>
            <w:tcW w:w="990" w:type="dxa"/>
          </w:tcPr>
          <w:p w14:paraId="47FEC188" w14:textId="0F45052D" w:rsidR="00215259" w:rsidRDefault="00215259" w:rsidP="00215259">
            <w:pPr>
              <w:jc w:val="center"/>
              <w:rPr>
                <w:rFonts w:ascii="Times New Roman" w:hAnsi="Times New Roman" w:cs="Times New Roman"/>
              </w:rPr>
            </w:pPr>
          </w:p>
        </w:tc>
        <w:tc>
          <w:tcPr>
            <w:tcW w:w="900" w:type="dxa"/>
          </w:tcPr>
          <w:p w14:paraId="13535B2C" w14:textId="64EBC324" w:rsidR="00215259" w:rsidRDefault="00215259" w:rsidP="00215259">
            <w:pPr>
              <w:jc w:val="center"/>
              <w:rPr>
                <w:rFonts w:ascii="Times New Roman" w:hAnsi="Times New Roman" w:cs="Times New Roman"/>
              </w:rPr>
            </w:pPr>
          </w:p>
        </w:tc>
        <w:tc>
          <w:tcPr>
            <w:tcW w:w="2700" w:type="dxa"/>
          </w:tcPr>
          <w:p w14:paraId="7FDD5583" w14:textId="61B0D513" w:rsidR="00215259" w:rsidRDefault="00215259" w:rsidP="00215259">
            <w:pPr>
              <w:jc w:val="center"/>
              <w:rPr>
                <w:rFonts w:ascii="Times New Roman" w:hAnsi="Times New Roman" w:cs="Times New Roman"/>
              </w:rPr>
            </w:pPr>
          </w:p>
        </w:tc>
        <w:tc>
          <w:tcPr>
            <w:tcW w:w="1170" w:type="dxa"/>
          </w:tcPr>
          <w:p w14:paraId="69267B13" w14:textId="3E869669" w:rsidR="00215259" w:rsidRDefault="00215259" w:rsidP="00215259">
            <w:pPr>
              <w:jc w:val="center"/>
              <w:rPr>
                <w:rFonts w:ascii="Times New Roman" w:hAnsi="Times New Roman" w:cs="Times New Roman"/>
              </w:rPr>
            </w:pPr>
          </w:p>
        </w:tc>
      </w:tr>
      <w:tr w:rsidR="00215259" w:rsidRPr="0089483E" w14:paraId="56432D27" w14:textId="77777777" w:rsidTr="00B24435">
        <w:tc>
          <w:tcPr>
            <w:tcW w:w="3870" w:type="dxa"/>
          </w:tcPr>
          <w:p w14:paraId="2394F421" w14:textId="6028390B" w:rsidR="00215259" w:rsidRPr="0089483E" w:rsidRDefault="00215259" w:rsidP="00215259">
            <w:pPr>
              <w:jc w:val="right"/>
              <w:rPr>
                <w:rFonts w:ascii="Times New Roman" w:hAnsi="Times New Roman" w:cs="Times New Roman"/>
              </w:rPr>
            </w:pPr>
            <w:r>
              <w:rPr>
                <w:rFonts w:ascii="Times New Roman" w:hAnsi="Times New Roman" w:cs="Times New Roman"/>
              </w:rPr>
              <w:t>IO Monotherapy</w:t>
            </w:r>
          </w:p>
        </w:tc>
        <w:tc>
          <w:tcPr>
            <w:tcW w:w="990" w:type="dxa"/>
          </w:tcPr>
          <w:p w14:paraId="24666C88" w14:textId="09E3ABED" w:rsidR="00215259" w:rsidRPr="0089483E" w:rsidRDefault="00215259" w:rsidP="00215259">
            <w:pPr>
              <w:jc w:val="center"/>
              <w:rPr>
                <w:rFonts w:ascii="Times New Roman" w:hAnsi="Times New Roman" w:cs="Times New Roman"/>
              </w:rPr>
            </w:pPr>
          </w:p>
        </w:tc>
        <w:tc>
          <w:tcPr>
            <w:tcW w:w="900" w:type="dxa"/>
          </w:tcPr>
          <w:p w14:paraId="085E6F62" w14:textId="7102D58F" w:rsidR="00215259" w:rsidRPr="0089483E" w:rsidRDefault="00215259" w:rsidP="00451787">
            <w:pPr>
              <w:rPr>
                <w:rFonts w:ascii="Times New Roman" w:hAnsi="Times New Roman" w:cs="Times New Roman"/>
              </w:rPr>
            </w:pPr>
          </w:p>
        </w:tc>
        <w:tc>
          <w:tcPr>
            <w:tcW w:w="2700" w:type="dxa"/>
          </w:tcPr>
          <w:p w14:paraId="29E3AB24" w14:textId="57EB34A2" w:rsidR="00215259" w:rsidRPr="0089483E" w:rsidRDefault="00215259" w:rsidP="00215259">
            <w:pPr>
              <w:jc w:val="center"/>
              <w:rPr>
                <w:rFonts w:ascii="Times New Roman" w:hAnsi="Times New Roman" w:cs="Times New Roman"/>
              </w:rPr>
            </w:pPr>
          </w:p>
        </w:tc>
        <w:tc>
          <w:tcPr>
            <w:tcW w:w="1170" w:type="dxa"/>
          </w:tcPr>
          <w:p w14:paraId="2ED5AC63" w14:textId="2585B3BB" w:rsidR="00215259" w:rsidRPr="0089483E" w:rsidRDefault="00215259" w:rsidP="00215259">
            <w:pPr>
              <w:jc w:val="center"/>
              <w:rPr>
                <w:rFonts w:ascii="Times New Roman" w:hAnsi="Times New Roman" w:cs="Times New Roman"/>
              </w:rPr>
            </w:pPr>
          </w:p>
        </w:tc>
      </w:tr>
      <w:tr w:rsidR="00215259" w:rsidRPr="0089483E" w14:paraId="3689B270" w14:textId="77777777" w:rsidTr="00B24435">
        <w:tc>
          <w:tcPr>
            <w:tcW w:w="3870" w:type="dxa"/>
          </w:tcPr>
          <w:p w14:paraId="1C95D9B0" w14:textId="2557D085" w:rsidR="00215259" w:rsidRDefault="00215259" w:rsidP="00215259">
            <w:pPr>
              <w:jc w:val="right"/>
              <w:rPr>
                <w:rFonts w:ascii="Times New Roman" w:hAnsi="Times New Roman" w:cs="Times New Roman"/>
              </w:rPr>
            </w:pPr>
            <w:r>
              <w:rPr>
                <w:rFonts w:ascii="Times New Roman" w:hAnsi="Times New Roman" w:cs="Times New Roman"/>
              </w:rPr>
              <w:t xml:space="preserve">IO Monotherapy and </w:t>
            </w:r>
            <w:r w:rsidRPr="0089483E">
              <w:rPr>
                <w:rFonts w:ascii="Times New Roman" w:hAnsi="Times New Roman" w:cs="Times New Roman"/>
              </w:rPr>
              <w:t>PD</w:t>
            </w:r>
            <w:r>
              <w:rPr>
                <w:rFonts w:ascii="Times New Roman" w:hAnsi="Times New Roman" w:cs="Times New Roman"/>
              </w:rPr>
              <w:t>-</w:t>
            </w:r>
            <w:r w:rsidRPr="0089483E">
              <w:rPr>
                <w:rFonts w:ascii="Times New Roman" w:hAnsi="Times New Roman" w:cs="Times New Roman"/>
              </w:rPr>
              <w:t>L1 &gt;= 50%</w:t>
            </w:r>
          </w:p>
        </w:tc>
        <w:tc>
          <w:tcPr>
            <w:tcW w:w="990" w:type="dxa"/>
          </w:tcPr>
          <w:p w14:paraId="3BCCE484" w14:textId="5671438D" w:rsidR="00215259" w:rsidRPr="0089483E" w:rsidRDefault="00215259" w:rsidP="00451787">
            <w:pPr>
              <w:rPr>
                <w:rFonts w:ascii="Times New Roman" w:hAnsi="Times New Roman" w:cs="Times New Roman"/>
              </w:rPr>
            </w:pPr>
          </w:p>
        </w:tc>
        <w:tc>
          <w:tcPr>
            <w:tcW w:w="900" w:type="dxa"/>
          </w:tcPr>
          <w:p w14:paraId="3E6782E8" w14:textId="63F643BE" w:rsidR="00215259" w:rsidRPr="0089483E" w:rsidRDefault="00215259" w:rsidP="00215259">
            <w:pPr>
              <w:jc w:val="center"/>
              <w:rPr>
                <w:rFonts w:ascii="Times New Roman" w:hAnsi="Times New Roman" w:cs="Times New Roman"/>
              </w:rPr>
            </w:pPr>
          </w:p>
        </w:tc>
        <w:tc>
          <w:tcPr>
            <w:tcW w:w="2700" w:type="dxa"/>
          </w:tcPr>
          <w:p w14:paraId="2415C7CA" w14:textId="35005FB4" w:rsidR="00215259" w:rsidRPr="0089483E" w:rsidRDefault="00215259" w:rsidP="00215259">
            <w:pPr>
              <w:jc w:val="center"/>
              <w:rPr>
                <w:rFonts w:ascii="Times New Roman" w:hAnsi="Times New Roman" w:cs="Times New Roman"/>
              </w:rPr>
            </w:pPr>
          </w:p>
        </w:tc>
        <w:tc>
          <w:tcPr>
            <w:tcW w:w="1170" w:type="dxa"/>
          </w:tcPr>
          <w:p w14:paraId="62036013" w14:textId="4A2E17F5" w:rsidR="00215259" w:rsidRPr="0089483E" w:rsidRDefault="00215259" w:rsidP="00215259">
            <w:pPr>
              <w:jc w:val="center"/>
              <w:rPr>
                <w:rFonts w:ascii="Times New Roman" w:hAnsi="Times New Roman" w:cs="Times New Roman"/>
              </w:rPr>
            </w:pPr>
          </w:p>
        </w:tc>
      </w:tr>
    </w:tbl>
    <w:p w14:paraId="0874319D" w14:textId="73A307ED" w:rsidR="007A145E" w:rsidRDefault="00DF6CA4" w:rsidP="00743BF5">
      <w:pPr>
        <w:rPr>
          <w:rFonts w:ascii="Times New Roman" w:hAnsi="Times New Roman" w:cs="Times New Roman"/>
          <w:b/>
          <w:bCs/>
        </w:rPr>
      </w:pPr>
      <w:r>
        <w:rPr>
          <w:rFonts w:ascii="Times New Roman" w:hAnsi="Times New Roman" w:cs="Times New Roman"/>
          <w:b/>
          <w:bCs/>
        </w:rPr>
        <w:t xml:space="preserve">Table ***: Hazard ratios relating likelihood of </w:t>
      </w:r>
      <w:r w:rsidR="005A0D14">
        <w:rPr>
          <w:rFonts w:ascii="Times New Roman" w:hAnsi="Times New Roman" w:cs="Times New Roman"/>
          <w:b/>
          <w:bCs/>
        </w:rPr>
        <w:t>12</w:t>
      </w:r>
      <w:r w:rsidR="008E2035">
        <w:rPr>
          <w:rFonts w:ascii="Times New Roman" w:hAnsi="Times New Roman" w:cs="Times New Roman"/>
          <w:b/>
          <w:bCs/>
        </w:rPr>
        <w:t xml:space="preserve">-month </w:t>
      </w:r>
      <w:r>
        <w:rPr>
          <w:rFonts w:ascii="Times New Roman" w:hAnsi="Times New Roman" w:cs="Times New Roman"/>
          <w:b/>
          <w:bCs/>
        </w:rPr>
        <w:t xml:space="preserve">disease progression for patients labeled as high-risk relative to those labeled as low-risk. </w:t>
      </w:r>
      <w:r w:rsidR="00A8559B">
        <w:rPr>
          <w:rFonts w:ascii="Times New Roman" w:hAnsi="Times New Roman" w:cs="Times New Roman"/>
          <w:b/>
          <w:bCs/>
        </w:rPr>
        <w:t xml:space="preserve">LR = low-risk and HR = high-risk. </w:t>
      </w:r>
      <w:r w:rsidR="00BF327F">
        <w:rPr>
          <w:rFonts w:ascii="Times New Roman" w:hAnsi="Times New Roman" w:cs="Times New Roman"/>
          <w:b/>
          <w:bCs/>
        </w:rPr>
        <w:t xml:space="preserve">All patients in this analysis are driver-mutation negative. </w:t>
      </w:r>
    </w:p>
    <w:p w14:paraId="1B2A8A64" w14:textId="77777777" w:rsidR="00293F2E" w:rsidRDefault="00293F2E" w:rsidP="00743BF5">
      <w:pPr>
        <w:rPr>
          <w:rFonts w:ascii="Times New Roman" w:hAnsi="Times New Roman" w:cs="Times New Roman"/>
          <w:b/>
          <w:bCs/>
        </w:rPr>
      </w:pPr>
    </w:p>
    <w:p w14:paraId="62A337F5" w14:textId="57C5C5ED" w:rsidR="00293F2E" w:rsidRDefault="00293F2E" w:rsidP="00743BF5">
      <w:pPr>
        <w:rPr>
          <w:rFonts w:ascii="Times New Roman" w:hAnsi="Times New Roman" w:cs="Times New Roman"/>
          <w:b/>
          <w:bCs/>
        </w:rPr>
      </w:pPr>
    </w:p>
    <w:p w14:paraId="6C32FEB9" w14:textId="502F5035" w:rsidR="00497728" w:rsidRDefault="00293F2E" w:rsidP="00743BF5">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4224E535" wp14:editId="65FB3BD1">
            <wp:extent cx="6249923" cy="4049486"/>
            <wp:effectExtent l="0" t="0" r="0" b="1905"/>
            <wp:docPr id="451505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05581" name="Picture 45150558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282111" cy="4070342"/>
                    </a:xfrm>
                    <a:prstGeom prst="rect">
                      <a:avLst/>
                    </a:prstGeom>
                  </pic:spPr>
                </pic:pic>
              </a:graphicData>
            </a:graphic>
          </wp:inline>
        </w:drawing>
      </w:r>
    </w:p>
    <w:p w14:paraId="4C5F2B83" w14:textId="42A41D21" w:rsidR="00497936" w:rsidRPr="00B97423" w:rsidRDefault="00497936" w:rsidP="00497936">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w:t>
      </w:r>
      <w:r>
        <w:rPr>
          <w:rFonts w:ascii="Times New Roman" w:hAnsi="Times New Roman" w:cs="Times New Roman"/>
          <w:b/>
          <w:bCs/>
        </w:rPr>
        <w:t>OS</w:t>
      </w:r>
      <w:r>
        <w:rPr>
          <w:rFonts w:ascii="Times New Roman" w:hAnsi="Times New Roman" w:cs="Times New Roman"/>
          <w:b/>
          <w:bCs/>
        </w:rPr>
        <w:t xml:space="preserve">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w:t>
      </w:r>
      <w:r w:rsidR="007A49FC">
        <w:rPr>
          <w:rFonts w:ascii="Times New Roman" w:hAnsi="Times New Roman" w:cs="Times New Roman"/>
          <w:b/>
          <w:bCs/>
        </w:rPr>
        <w:t>47</w:t>
      </w:r>
      <w:r>
        <w:rPr>
          <w:rFonts w:ascii="Times New Roman" w:hAnsi="Times New Roman" w:cs="Times New Roman"/>
          <w:b/>
          <w:bCs/>
        </w:rPr>
        <w:t xml:space="preserve"> was set for classifying patients as high-risk. All patients included in this analysis are driver-mutation negative.</w:t>
      </w:r>
    </w:p>
    <w:p w14:paraId="459C069E" w14:textId="77777777" w:rsidR="00497936" w:rsidRDefault="00497936" w:rsidP="00743BF5">
      <w:pPr>
        <w:rPr>
          <w:rFonts w:ascii="Times New Roman" w:hAnsi="Times New Roman" w:cs="Times New Roman"/>
          <w:b/>
          <w:bCs/>
        </w:rPr>
      </w:pPr>
    </w:p>
    <w:p w14:paraId="00C96AFB" w14:textId="1702A4AF"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Discussion</w:t>
      </w:r>
    </w:p>
    <w:p w14:paraId="444F2665" w14:textId="77777777" w:rsidR="00441CA1" w:rsidRPr="0089483E" w:rsidRDefault="00441CA1" w:rsidP="00743BF5">
      <w:pPr>
        <w:rPr>
          <w:rFonts w:ascii="Times New Roman" w:hAnsi="Times New Roman" w:cs="Times New Roman"/>
          <w:b/>
          <w:bCs/>
        </w:rPr>
      </w:pPr>
    </w:p>
    <w:p w14:paraId="5A2BF3B9" w14:textId="77777777" w:rsidR="00C37964" w:rsidRPr="0089483E" w:rsidRDefault="00C37964" w:rsidP="00743BF5">
      <w:pPr>
        <w:rPr>
          <w:rFonts w:ascii="Times New Roman" w:hAnsi="Times New Roman" w:cs="Times New Roman"/>
        </w:rPr>
      </w:pPr>
    </w:p>
    <w:p w14:paraId="0D7DADE5" w14:textId="141356D9"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5851FECD"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accurately predict the risk of disease progression 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w:t>
      </w:r>
      <w:r w:rsidR="00BC12DD">
        <w:rPr>
          <w:rFonts w:ascii="Times New Roman" w:hAnsi="Times New Roman" w:cs="Times New Roman"/>
        </w:rPr>
        <w:t xml:space="preserve">first-line </w:t>
      </w:r>
      <w:r w:rsidR="00BB54E0">
        <w:rPr>
          <w:rFonts w:ascii="Times New Roman" w:hAnsi="Times New Roman" w:cs="Times New Roman"/>
        </w:rPr>
        <w:t xml:space="preserve">IO monotherapy over </w:t>
      </w:r>
      <w:r w:rsidR="00BC12DD">
        <w:rPr>
          <w:rFonts w:ascii="Times New Roman" w:hAnsi="Times New Roman" w:cs="Times New Roman"/>
        </w:rPr>
        <w:t>first-line</w:t>
      </w:r>
      <w:r w:rsidR="00BB54E0">
        <w:rPr>
          <w:rFonts w:ascii="Times New Roman" w:hAnsi="Times New Roman" w:cs="Times New Roman"/>
        </w:rPr>
        <w:t xml:space="preserve"> </w:t>
      </w:r>
      <w:r w:rsidR="009B1126">
        <w:rPr>
          <w:rFonts w:ascii="Times New Roman" w:hAnsi="Times New Roman" w:cs="Times New Roman"/>
        </w:rPr>
        <w:t xml:space="preserve">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p>
    <w:p w14:paraId="6CC3EB3D" w14:textId="77777777" w:rsidR="005638F5" w:rsidRDefault="005638F5" w:rsidP="00743BF5">
      <w:pPr>
        <w:rPr>
          <w:rFonts w:ascii="Times New Roman" w:hAnsi="Times New Roman" w:cs="Times New Roman"/>
        </w:rPr>
      </w:pPr>
    </w:p>
    <w:p w14:paraId="44799758" w14:textId="441155B1" w:rsidR="006E5317" w:rsidRDefault="006E5317" w:rsidP="00743BF5">
      <w:pPr>
        <w:rPr>
          <w:rFonts w:ascii="Times New Roman" w:hAnsi="Times New Roman" w:cs="Times New Roman"/>
          <w:b/>
          <w:bCs/>
        </w:rPr>
      </w:pPr>
      <w:r>
        <w:rPr>
          <w:rFonts w:ascii="Times New Roman" w:hAnsi="Times New Roman" w:cs="Times New Roman"/>
          <w:b/>
          <w:bCs/>
        </w:rPr>
        <w:t>Acknowledgements</w:t>
      </w:r>
    </w:p>
    <w:p w14:paraId="164CCC86" w14:textId="6046F518" w:rsidR="005638F5" w:rsidRPr="00BB54E0" w:rsidRDefault="00BB54E0" w:rsidP="00BB54E0">
      <w:pPr>
        <w:rPr>
          <w:rFonts w:ascii="Times New Roman" w:hAnsi="Times New Roman" w:cs="Times New Roman"/>
          <w:b/>
          <w:bCs/>
        </w:rPr>
      </w:pPr>
      <w:r>
        <w:rPr>
          <w:rFonts w:ascii="Times New Roman" w:hAnsi="Times New Roman" w:cs="Times New Roman"/>
          <w:b/>
          <w:bCs/>
        </w:rPr>
        <w:t>***</w:t>
      </w:r>
    </w:p>
    <w:p w14:paraId="6E8C9A12" w14:textId="77777777" w:rsidR="000D3D01" w:rsidRDefault="000D3D01" w:rsidP="00743BF5">
      <w:pPr>
        <w:rPr>
          <w:rFonts w:ascii="Times New Roman" w:hAnsi="Times New Roman" w:cs="Times New Roman"/>
          <w:b/>
          <w:bCs/>
        </w:rPr>
      </w:pP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155CABA6" w:rsidR="00F95BFA" w:rsidRPr="00F95BFA" w:rsidRDefault="00F95BFA" w:rsidP="00743BF5">
      <w:pPr>
        <w:rPr>
          <w:rFonts w:ascii="Times New Roman" w:hAnsi="Times New Roman" w:cs="Times New Roman"/>
        </w:rPr>
      </w:pPr>
      <w:r>
        <w:rPr>
          <w:rFonts w:ascii="Times New Roman" w:hAnsi="Times New Roman" w:cs="Times New Roman"/>
        </w:rPr>
        <w:t>Data used during this study was supplied from Flatiron Health.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lastRenderedPageBreak/>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400103F2" w:rsidR="00F95BFA" w:rsidRDefault="00F95BFA" w:rsidP="00743BF5">
      <w:pPr>
        <w:rPr>
          <w:rFonts w:ascii="Times New Roman" w:hAnsi="Times New Roman" w:cs="Times New Roman"/>
        </w:rPr>
      </w:pPr>
      <w:r>
        <w:rPr>
          <w:rFonts w:ascii="Times New Roman" w:hAnsi="Times New Roman" w:cs="Times New Roman"/>
        </w:rPr>
        <w:t xml:space="preserve">Development of the ML model was done in Python v3.8.10 and required the following packages: ***. Statistical analysis was done in Stata. Code is available on GitHub at </w:t>
      </w:r>
      <w:hyperlink r:id="rId16" w:history="1">
        <w:r w:rsidR="00026341" w:rsidRPr="00FF2898">
          <w:rPr>
            <w:rStyle w:val="Hyperlink"/>
            <w:rFonts w:ascii="Times New Roman" w:hAnsi="Times New Roman" w:cs="Times New Roman"/>
          </w:rPr>
          <w:t>https://github.com/vahluw/NSCLC_PDL1</w:t>
        </w:r>
      </w:hyperlink>
      <w:r w:rsidR="00E838A6">
        <w:rPr>
          <w:rStyle w:val="Hyperlink"/>
          <w:rFonts w:ascii="Times New Roman" w:hAnsi="Times New Roman" w:cs="Times New Roman"/>
        </w:rPr>
        <w:t>_Immunotherapy</w:t>
      </w:r>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17"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Pr="001C74C1" w:rsidRDefault="001C74C1" w:rsidP="00743BF5">
      <w:pPr>
        <w:rPr>
          <w:rFonts w:ascii="Times New Roman" w:hAnsi="Times New Roman" w:cs="Times New Roman"/>
        </w:rPr>
      </w:pPr>
      <w:r>
        <w:rPr>
          <w:rFonts w:ascii="Times New Roman" w:hAnsi="Times New Roman" w:cs="Times New Roman"/>
        </w:rPr>
        <w:t>VA reports no disclosures. RBP ***.</w:t>
      </w:r>
    </w:p>
    <w:p w14:paraId="53C7A66E" w14:textId="77777777" w:rsidR="00311DBA" w:rsidRDefault="00311DBA" w:rsidP="00743BF5">
      <w:pPr>
        <w:rPr>
          <w:rFonts w:ascii="Times New Roman" w:hAnsi="Times New Roman" w:cs="Times New Roman"/>
        </w:rPr>
      </w:pPr>
    </w:p>
    <w:p w14:paraId="5AA91423" w14:textId="77777777" w:rsidR="00311DBA" w:rsidRDefault="00311DBA" w:rsidP="00743BF5">
      <w:pPr>
        <w:rPr>
          <w:rFonts w:ascii="Times New Roman" w:hAnsi="Times New Roman" w:cs="Times New Roman"/>
        </w:rPr>
      </w:pPr>
    </w:p>
    <w:p w14:paraId="12449D2B" w14:textId="77777777" w:rsidR="00311DBA" w:rsidRDefault="00311DBA" w:rsidP="00743BF5">
      <w:pPr>
        <w:rPr>
          <w:rFonts w:ascii="Times New Roman" w:hAnsi="Times New Roman" w:cs="Times New Roman"/>
        </w:rPr>
      </w:pPr>
    </w:p>
    <w:p w14:paraId="2656186A" w14:textId="77777777"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75EF9A0F" w14:textId="77777777" w:rsidR="005F1278" w:rsidRPr="005F1278" w:rsidRDefault="00311DBA" w:rsidP="005F1278">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5F1278" w:rsidRPr="005F1278">
        <w:rPr>
          <w:rFonts w:ascii="Times New Roman" w:hAnsi="Times New Roman" w:cs="Times New Roman"/>
        </w:rPr>
        <w:t>1.</w:t>
      </w:r>
      <w:r w:rsidR="005F1278" w:rsidRPr="005F1278">
        <w:rPr>
          <w:rFonts w:ascii="Times New Roman" w:hAnsi="Times New Roman" w:cs="Times New Roman"/>
        </w:rPr>
        <w:tab/>
        <w:t xml:space="preserve">Yu H, Boyle TA, Zhou C, Rimm DL, Hirsch FR. PD-L1 Expression in Lung Cancer. </w:t>
      </w:r>
      <w:r w:rsidR="005F1278" w:rsidRPr="005F1278">
        <w:rPr>
          <w:rFonts w:ascii="Times New Roman" w:hAnsi="Times New Roman" w:cs="Times New Roman"/>
          <w:i/>
          <w:iCs/>
        </w:rPr>
        <w:t>J Thorac Oncol Off Publ Int Assoc Study Lung Cancer</w:t>
      </w:r>
      <w:r w:rsidR="005F1278" w:rsidRPr="005F1278">
        <w:rPr>
          <w:rFonts w:ascii="Times New Roman" w:hAnsi="Times New Roman" w:cs="Times New Roman"/>
        </w:rPr>
        <w:t>. 2016;11(7):964-975. doi:10.1016/j.jtho.2016.04.014</w:t>
      </w:r>
    </w:p>
    <w:p w14:paraId="03F6360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w:t>
      </w:r>
      <w:r w:rsidRPr="005F1278">
        <w:rPr>
          <w:rFonts w:ascii="Times New Roman" w:hAnsi="Times New Roman" w:cs="Times New Roman"/>
        </w:rPr>
        <w:tab/>
        <w:t xml:space="preserve">Oun R, Moussa YE, Wheate NJ. The side effects of platinum-based chemotherapy drugs: a review for chemists. </w:t>
      </w:r>
      <w:r w:rsidRPr="005F1278">
        <w:rPr>
          <w:rFonts w:ascii="Times New Roman" w:hAnsi="Times New Roman" w:cs="Times New Roman"/>
          <w:i/>
          <w:iCs/>
        </w:rPr>
        <w:t>Dalton Trans Camb Engl 2003</w:t>
      </w:r>
      <w:r w:rsidRPr="005F1278">
        <w:rPr>
          <w:rFonts w:ascii="Times New Roman" w:hAnsi="Times New Roman" w:cs="Times New Roman"/>
        </w:rPr>
        <w:t>. 2018;47(19):6645-6653. doi:10.1039/c8dt00838h</w:t>
      </w:r>
    </w:p>
    <w:p w14:paraId="17825DE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3.</w:t>
      </w:r>
      <w:r w:rsidRPr="005F1278">
        <w:rPr>
          <w:rFonts w:ascii="Times New Roman" w:hAnsi="Times New Roman" w:cs="Times New Roman"/>
        </w:rPr>
        <w:tab/>
        <w:t xml:space="preserve">Lahiri A, Maji A, Potdar PD, et al. Lung cancer immunotherapy: progress, pitfalls, and promises. </w:t>
      </w:r>
      <w:r w:rsidRPr="005F1278">
        <w:rPr>
          <w:rFonts w:ascii="Times New Roman" w:hAnsi="Times New Roman" w:cs="Times New Roman"/>
          <w:i/>
          <w:iCs/>
        </w:rPr>
        <w:t>Mol Cancer</w:t>
      </w:r>
      <w:r w:rsidRPr="005F1278">
        <w:rPr>
          <w:rFonts w:ascii="Times New Roman" w:hAnsi="Times New Roman" w:cs="Times New Roman"/>
        </w:rPr>
        <w:t>. 2023;22:40. doi:10.1186/s12943-023-01740-y</w:t>
      </w:r>
    </w:p>
    <w:p w14:paraId="7F59B185"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4.</w:t>
      </w:r>
      <w:r w:rsidRPr="005F1278">
        <w:rPr>
          <w:rFonts w:ascii="Times New Roman" w:hAnsi="Times New Roman" w:cs="Times New Roman"/>
        </w:rPr>
        <w:tab/>
        <w:t xml:space="preserve">Garon EB, Rizvi NA, Hui R, et al. Pembrolizumab for the treatment of non-small-cell lung cancer. </w:t>
      </w:r>
      <w:r w:rsidRPr="005F1278">
        <w:rPr>
          <w:rFonts w:ascii="Times New Roman" w:hAnsi="Times New Roman" w:cs="Times New Roman"/>
          <w:i/>
          <w:iCs/>
        </w:rPr>
        <w:t>N Engl J Med</w:t>
      </w:r>
      <w:r w:rsidRPr="005F1278">
        <w:rPr>
          <w:rFonts w:ascii="Times New Roman" w:hAnsi="Times New Roman" w:cs="Times New Roman"/>
        </w:rPr>
        <w:t>. 2015;372(21):2018-2028. doi:10.1056/NEJMoa1501824</w:t>
      </w:r>
    </w:p>
    <w:p w14:paraId="2EFC418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5.</w:t>
      </w:r>
      <w:r w:rsidRPr="005F1278">
        <w:rPr>
          <w:rFonts w:ascii="Times New Roman" w:hAnsi="Times New Roman" w:cs="Times New Roman"/>
        </w:rPr>
        <w:tab/>
        <w:t xml:space="preserve">Brahmer JR, Drake CG, Wollner I, et al. Phase I study of single-agent anti-programmed death-1 (MDX-1106) in refractory solid tumors: safety, clinical activity, pharmacodynamics, and immunologic correlates. </w:t>
      </w:r>
      <w:r w:rsidRPr="005F1278">
        <w:rPr>
          <w:rFonts w:ascii="Times New Roman" w:hAnsi="Times New Roman" w:cs="Times New Roman"/>
          <w:i/>
          <w:iCs/>
        </w:rPr>
        <w:t>J Clin Oncol Off J Am Soc Clin Oncol</w:t>
      </w:r>
      <w:r w:rsidRPr="005F1278">
        <w:rPr>
          <w:rFonts w:ascii="Times New Roman" w:hAnsi="Times New Roman" w:cs="Times New Roman"/>
        </w:rPr>
        <w:t>. 2010;28(19):3167-3175. doi:10.1200/JCO.2009.26.7609</w:t>
      </w:r>
    </w:p>
    <w:p w14:paraId="1E6A24B8"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6.</w:t>
      </w:r>
      <w:r w:rsidRPr="005F1278">
        <w:rPr>
          <w:rFonts w:ascii="Times New Roman" w:hAnsi="Times New Roman" w:cs="Times New Roman"/>
        </w:rPr>
        <w:tab/>
        <w:t xml:space="preserve">Reck M, Rodríguez-Abreu D, Robinson AG, et al. Pembrolizumab versus Chemotherapy for PD-L1–Positive Non–Small-Cell Lung Cancer. </w:t>
      </w:r>
      <w:r w:rsidRPr="005F1278">
        <w:rPr>
          <w:rFonts w:ascii="Times New Roman" w:hAnsi="Times New Roman" w:cs="Times New Roman"/>
          <w:i/>
          <w:iCs/>
        </w:rPr>
        <w:t>N Engl J Med</w:t>
      </w:r>
      <w:r w:rsidRPr="005F1278">
        <w:rPr>
          <w:rFonts w:ascii="Times New Roman" w:hAnsi="Times New Roman" w:cs="Times New Roman"/>
        </w:rPr>
        <w:t>. 2016;375(19):1823-1833. doi:10.1056/NEJMoa1606774</w:t>
      </w:r>
    </w:p>
    <w:p w14:paraId="690F706C"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7.</w:t>
      </w:r>
      <w:r w:rsidRPr="005F1278">
        <w:rPr>
          <w:rFonts w:ascii="Times New Roman" w:hAnsi="Times New Roman" w:cs="Times New Roman"/>
        </w:rPr>
        <w:tab/>
        <w:t xml:space="preserve">Mok TSK, Wu YL, Kudaba I, et al. Pembrolizumab versus chemotherapy for previously untreated, PD-L1-expressing, locally advanced or metastatic non-small-cell lung cancer (KEYNOTE-042): a randomised, open-label, controlled, phase 3 trial. </w:t>
      </w:r>
      <w:r w:rsidRPr="005F1278">
        <w:rPr>
          <w:rFonts w:ascii="Times New Roman" w:hAnsi="Times New Roman" w:cs="Times New Roman"/>
          <w:i/>
          <w:iCs/>
        </w:rPr>
        <w:t>Lancet Lond Engl</w:t>
      </w:r>
      <w:r w:rsidRPr="005F1278">
        <w:rPr>
          <w:rFonts w:ascii="Times New Roman" w:hAnsi="Times New Roman" w:cs="Times New Roman"/>
        </w:rPr>
        <w:t>. 2019;393(10183):1819-1830. doi:10.1016/S0140-6736(18)32409-7</w:t>
      </w:r>
    </w:p>
    <w:p w14:paraId="1058C75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8.</w:t>
      </w:r>
      <w:r w:rsidRPr="005F1278">
        <w:rPr>
          <w:rFonts w:ascii="Times New Roman" w:hAnsi="Times New Roman" w:cs="Times New Roman"/>
        </w:rPr>
        <w:tab/>
        <w:t xml:space="preserve">Di Federico A, De Giglio A, Parisi C, Gelsomino F, Ardizzoni A. PD-1/PD-L1 inhibitor monotherapy or in combination with chemotherapy as upfront treatment for advanced NSCLC with PD-L1 expression ≥ 50%: Selecting the best strategy. </w:t>
      </w:r>
      <w:r w:rsidRPr="005F1278">
        <w:rPr>
          <w:rFonts w:ascii="Times New Roman" w:hAnsi="Times New Roman" w:cs="Times New Roman"/>
          <w:i/>
          <w:iCs/>
        </w:rPr>
        <w:t>Crit Rev Oncol Hematol</w:t>
      </w:r>
      <w:r w:rsidRPr="005F1278">
        <w:rPr>
          <w:rFonts w:ascii="Times New Roman" w:hAnsi="Times New Roman" w:cs="Times New Roman"/>
        </w:rPr>
        <w:t>. 2021;160:103302. doi:10.1016/j.critrevonc.2021.103302</w:t>
      </w:r>
    </w:p>
    <w:p w14:paraId="38E30701" w14:textId="77777777" w:rsidR="005F1278" w:rsidRPr="005F1278" w:rsidRDefault="005F1278" w:rsidP="005F1278">
      <w:pPr>
        <w:pStyle w:val="Bibliography"/>
        <w:rPr>
          <w:rFonts w:ascii="Times New Roman" w:hAnsi="Times New Roman" w:cs="Times New Roman"/>
          <w:lang w:val="pt-BR"/>
        </w:rPr>
      </w:pPr>
      <w:r w:rsidRPr="005F1278">
        <w:rPr>
          <w:rFonts w:ascii="Times New Roman" w:hAnsi="Times New Roman" w:cs="Times New Roman"/>
        </w:rPr>
        <w:t>9.</w:t>
      </w:r>
      <w:r w:rsidRPr="005F1278">
        <w:rPr>
          <w:rFonts w:ascii="Times New Roman" w:hAnsi="Times New Roman" w:cs="Times New Roman"/>
        </w:rPr>
        <w:tab/>
        <w:t xml:space="preserve">Gandhi L, Rodríguez-Abreu D, Gadgeel S, et al. Pembrolizumab plus Chemotherapy in Metastatic Non–Small-Cell Lung Cancer. </w:t>
      </w:r>
      <w:r w:rsidRPr="005F1278">
        <w:rPr>
          <w:rFonts w:ascii="Times New Roman" w:hAnsi="Times New Roman" w:cs="Times New Roman"/>
          <w:i/>
          <w:iCs/>
          <w:lang w:val="pt-BR"/>
        </w:rPr>
        <w:t>N Engl J Med</w:t>
      </w:r>
      <w:r w:rsidRPr="005F1278">
        <w:rPr>
          <w:rFonts w:ascii="Times New Roman" w:hAnsi="Times New Roman" w:cs="Times New Roman"/>
          <w:lang w:val="pt-BR"/>
        </w:rPr>
        <w:t>. 2018;378(22):2078-2092. doi:10.1056/NEJMoa1801005</w:t>
      </w:r>
    </w:p>
    <w:p w14:paraId="78907B0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lang w:val="pt-BR"/>
        </w:rPr>
        <w:lastRenderedPageBreak/>
        <w:t>10.</w:t>
      </w:r>
      <w:r w:rsidRPr="005F1278">
        <w:rPr>
          <w:rFonts w:ascii="Times New Roman" w:hAnsi="Times New Roman" w:cs="Times New Roman"/>
          <w:lang w:val="pt-BR"/>
        </w:rPr>
        <w:tab/>
        <w:t xml:space="preserve">Paz-Ares L, Luft A, Vicente D, et al. </w:t>
      </w:r>
      <w:r w:rsidRPr="005F1278">
        <w:rPr>
          <w:rFonts w:ascii="Times New Roman" w:hAnsi="Times New Roman" w:cs="Times New Roman"/>
        </w:rPr>
        <w:t xml:space="preserve">Pembrolizumab plus Chemotherapy for Squamous Non–Small-Cell Lung Cancer. </w:t>
      </w:r>
      <w:r w:rsidRPr="005F1278">
        <w:rPr>
          <w:rFonts w:ascii="Times New Roman" w:hAnsi="Times New Roman" w:cs="Times New Roman"/>
          <w:i/>
          <w:iCs/>
        </w:rPr>
        <w:t>N Engl J Med</w:t>
      </w:r>
      <w:r w:rsidRPr="005F1278">
        <w:rPr>
          <w:rFonts w:ascii="Times New Roman" w:hAnsi="Times New Roman" w:cs="Times New Roman"/>
        </w:rPr>
        <w:t>. 2018;379(21):2040-2051. doi:10.1056/NEJMoa1810865</w:t>
      </w:r>
    </w:p>
    <w:p w14:paraId="59CC377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11.</w:t>
      </w:r>
      <w:r w:rsidRPr="005F1278">
        <w:rPr>
          <w:rFonts w:ascii="Times New Roman" w:hAnsi="Times New Roman" w:cs="Times New Roman"/>
        </w:rPr>
        <w:tab/>
        <w:t xml:space="preserve">Hellmann MD, Paz-Ares L, Bernabe Caro R, et al. Nivolumab plus Ipilimumab in Advanced Non-Small-Cell Lung Cancer. </w:t>
      </w:r>
      <w:r w:rsidRPr="005F1278">
        <w:rPr>
          <w:rFonts w:ascii="Times New Roman" w:hAnsi="Times New Roman" w:cs="Times New Roman"/>
          <w:i/>
          <w:iCs/>
        </w:rPr>
        <w:t>N Engl J Med</w:t>
      </w:r>
      <w:r w:rsidRPr="005F1278">
        <w:rPr>
          <w:rFonts w:ascii="Times New Roman" w:hAnsi="Times New Roman" w:cs="Times New Roman"/>
        </w:rPr>
        <w:t>. 2019;381(21):2020-2031. doi:10.1056/NEJMoa1910231</w:t>
      </w:r>
    </w:p>
    <w:p w14:paraId="0A79E45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12.</w:t>
      </w:r>
      <w:r w:rsidRPr="005F1278">
        <w:rPr>
          <w:rFonts w:ascii="Times New Roman" w:hAnsi="Times New Roman" w:cs="Times New Roman"/>
        </w:rPr>
        <w:tab/>
        <w:t xml:space="preserve">Brahmer J, Reckamp KL, Baas P, et al. Nivolumab versus Docetaxel in Advanced Squamous-Cell Non-Small-Cell Lung Cancer. </w:t>
      </w:r>
      <w:r w:rsidRPr="005F1278">
        <w:rPr>
          <w:rFonts w:ascii="Times New Roman" w:hAnsi="Times New Roman" w:cs="Times New Roman"/>
          <w:i/>
          <w:iCs/>
        </w:rPr>
        <w:t>N Engl J Med</w:t>
      </w:r>
      <w:r w:rsidRPr="005F1278">
        <w:rPr>
          <w:rFonts w:ascii="Times New Roman" w:hAnsi="Times New Roman" w:cs="Times New Roman"/>
        </w:rPr>
        <w:t>. 2015;373(2):123-135. doi:10.1056/NEJMoa1504627</w:t>
      </w:r>
    </w:p>
    <w:p w14:paraId="0138E7D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13.</w:t>
      </w:r>
      <w:r w:rsidRPr="005F1278">
        <w:rPr>
          <w:rFonts w:ascii="Times New Roman" w:hAnsi="Times New Roman" w:cs="Times New Roman"/>
        </w:rPr>
        <w:tab/>
        <w:t xml:space="preserve">Seymour L, Bogaerts J, Perrone A, et al. iRECIST: guidelines for response criteria for use in trials testing immunotherapeutics. </w:t>
      </w:r>
      <w:r w:rsidRPr="005F1278">
        <w:rPr>
          <w:rFonts w:ascii="Times New Roman" w:hAnsi="Times New Roman" w:cs="Times New Roman"/>
          <w:i/>
          <w:iCs/>
        </w:rPr>
        <w:t>Lancet Oncol</w:t>
      </w:r>
      <w:r w:rsidRPr="005F1278">
        <w:rPr>
          <w:rFonts w:ascii="Times New Roman" w:hAnsi="Times New Roman" w:cs="Times New Roman"/>
        </w:rPr>
        <w:t>. 2017;18(3):e143-e152. doi:10.1016/S1470-2045(17)30074-8</w:t>
      </w:r>
    </w:p>
    <w:p w14:paraId="7F22287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14.</w:t>
      </w:r>
      <w:r w:rsidRPr="005F1278">
        <w:rPr>
          <w:rFonts w:ascii="Times New Roman" w:hAnsi="Times New Roman" w:cs="Times New Roman"/>
        </w:rPr>
        <w:tab/>
        <w:t xml:space="preserve">Gould MK, Huang BZ, Tammemagi MC, Kinar Y, Shiff R. Machine Learning for Early Lung Cancer Identification Using Routine Clinical and Laboratory Data. </w:t>
      </w:r>
      <w:r w:rsidRPr="005F1278">
        <w:rPr>
          <w:rFonts w:ascii="Times New Roman" w:hAnsi="Times New Roman" w:cs="Times New Roman"/>
          <w:i/>
          <w:iCs/>
        </w:rPr>
        <w:t>Am J Respir Crit Care Med</w:t>
      </w:r>
      <w:r w:rsidRPr="005F1278">
        <w:rPr>
          <w:rFonts w:ascii="Times New Roman" w:hAnsi="Times New Roman" w:cs="Times New Roman"/>
        </w:rPr>
        <w:t>. 2021;204(4):445-453. doi:10.1164/rccm.202007-2791OC</w:t>
      </w:r>
    </w:p>
    <w:p w14:paraId="5C76905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15.</w:t>
      </w:r>
      <w:r w:rsidRPr="005F1278">
        <w:rPr>
          <w:rFonts w:ascii="Times New Roman" w:hAnsi="Times New Roman" w:cs="Times New Roman"/>
        </w:rPr>
        <w:tab/>
        <w:t xml:space="preserve">Liu D, Wang X, Li L, et al. Machine Learning-Based Model for the Prognosis of Postoperative Gastric Cancer. </w:t>
      </w:r>
      <w:r w:rsidRPr="005F1278">
        <w:rPr>
          <w:rFonts w:ascii="Times New Roman" w:hAnsi="Times New Roman" w:cs="Times New Roman"/>
          <w:i/>
          <w:iCs/>
        </w:rPr>
        <w:t>Cancer Manag Res</w:t>
      </w:r>
      <w:r w:rsidRPr="005F1278">
        <w:rPr>
          <w:rFonts w:ascii="Times New Roman" w:hAnsi="Times New Roman" w:cs="Times New Roman"/>
        </w:rPr>
        <w:t>. 2022;14:135-155. doi:10.2147/CMAR.S342352</w:t>
      </w:r>
    </w:p>
    <w:p w14:paraId="4B8CCA8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16.</w:t>
      </w:r>
      <w:r w:rsidRPr="005F1278">
        <w:rPr>
          <w:rFonts w:ascii="Times New Roman" w:hAnsi="Times New Roman" w:cs="Times New Roman"/>
        </w:rPr>
        <w:tab/>
        <w:t xml:space="preserve">Nartowt BJ, Hart GR, Muhammad W, Liang Y, Stark GF, Deng J. Robust Machine Learning for Colorectal Cancer Risk Prediction and Stratification. </w:t>
      </w:r>
      <w:r w:rsidRPr="005F1278">
        <w:rPr>
          <w:rFonts w:ascii="Times New Roman" w:hAnsi="Times New Roman" w:cs="Times New Roman"/>
          <w:i/>
          <w:iCs/>
        </w:rPr>
        <w:t>Front Big Data</w:t>
      </w:r>
      <w:r w:rsidRPr="005F1278">
        <w:rPr>
          <w:rFonts w:ascii="Times New Roman" w:hAnsi="Times New Roman" w:cs="Times New Roman"/>
        </w:rPr>
        <w:t>. 2020;3:6. doi:10.3389/fdata.2020.00006</w:t>
      </w:r>
    </w:p>
    <w:p w14:paraId="7341695D"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17.</w:t>
      </w:r>
      <w:r w:rsidRPr="005F1278">
        <w:rPr>
          <w:rFonts w:ascii="Times New Roman" w:hAnsi="Times New Roman" w:cs="Times New Roman"/>
        </w:rPr>
        <w:tab/>
        <w:t xml:space="preserve">Stark GF, Hart GR, Nartowt BJ, Deng J. Predicting breast cancer risk using personal health data and machine learning models. </w:t>
      </w:r>
      <w:r w:rsidRPr="005F1278">
        <w:rPr>
          <w:rFonts w:ascii="Times New Roman" w:hAnsi="Times New Roman" w:cs="Times New Roman"/>
          <w:i/>
          <w:iCs/>
        </w:rPr>
        <w:t>PloS One</w:t>
      </w:r>
      <w:r w:rsidRPr="005F1278">
        <w:rPr>
          <w:rFonts w:ascii="Times New Roman" w:hAnsi="Times New Roman" w:cs="Times New Roman"/>
        </w:rPr>
        <w:t>. 2019;14(12):e0226765. doi:10.1371/journal.pone.0226765</w:t>
      </w:r>
    </w:p>
    <w:p w14:paraId="2F73FEF6"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18.</w:t>
      </w:r>
      <w:r w:rsidRPr="005F1278">
        <w:rPr>
          <w:rFonts w:ascii="Times New Roman" w:hAnsi="Times New Roman" w:cs="Times New Roman"/>
        </w:rPr>
        <w:tab/>
        <w:t xml:space="preserve">Xie J, Luo X, Deng X, et al. Advances in artificial intelligence to predict cancer immunotherapy efficacy. </w:t>
      </w:r>
      <w:r w:rsidRPr="005F1278">
        <w:rPr>
          <w:rFonts w:ascii="Times New Roman" w:hAnsi="Times New Roman" w:cs="Times New Roman"/>
          <w:i/>
          <w:iCs/>
        </w:rPr>
        <w:t>Front Immunol</w:t>
      </w:r>
      <w:r w:rsidRPr="005F1278">
        <w:rPr>
          <w:rFonts w:ascii="Times New Roman" w:hAnsi="Times New Roman" w:cs="Times New Roman"/>
        </w:rPr>
        <w:t>. 2022;13:1076883. doi:10.3389/fimmu.2022.1076883</w:t>
      </w:r>
    </w:p>
    <w:p w14:paraId="1008E5A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19.</w:t>
      </w:r>
      <w:r w:rsidRPr="005F1278">
        <w:rPr>
          <w:rFonts w:ascii="Times New Roman" w:hAnsi="Times New Roman" w:cs="Times New Roman"/>
        </w:rPr>
        <w:tab/>
        <w:t xml:space="preserve">Rakaee M, Adib E, Ricciuti B, et al. Association of Machine Learning-Based Assessment of Tumor-Infiltrating Lymphocytes on Standard Histologic Images With Outcomes of Immunotherapy in Patients With NSCLC. </w:t>
      </w:r>
      <w:r w:rsidRPr="005F1278">
        <w:rPr>
          <w:rFonts w:ascii="Times New Roman" w:hAnsi="Times New Roman" w:cs="Times New Roman"/>
          <w:i/>
          <w:iCs/>
        </w:rPr>
        <w:t>JAMA Oncol</w:t>
      </w:r>
      <w:r w:rsidRPr="005F1278">
        <w:rPr>
          <w:rFonts w:ascii="Times New Roman" w:hAnsi="Times New Roman" w:cs="Times New Roman"/>
        </w:rPr>
        <w:t>. 2023;9(1):51-60. doi:10.1001/jamaoncol.2022.4933</w:t>
      </w:r>
    </w:p>
    <w:p w14:paraId="40601489"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20.</w:t>
      </w:r>
      <w:r w:rsidRPr="005F1278">
        <w:rPr>
          <w:rFonts w:ascii="Times New Roman" w:hAnsi="Times New Roman" w:cs="Times New Roman"/>
        </w:rPr>
        <w:tab/>
        <w:t>Real-World Evidence Solutions | RWE Company | Flatiron Health. Accessed March 22, 2024. https://flatiron.com/real-world-evidence</w:t>
      </w:r>
    </w:p>
    <w:p w14:paraId="41009AD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21.</w:t>
      </w:r>
      <w:r w:rsidRPr="005F1278">
        <w:rPr>
          <w:rFonts w:ascii="Times New Roman" w:hAnsi="Times New Roman" w:cs="Times New Roman"/>
        </w:rPr>
        <w:tab/>
        <w:t xml:space="preserve">Oken MM, Creech RH, Tormey DC, et al. Toxicity and response criteria of the Eastern Cooperative Oncology Group. </w:t>
      </w:r>
      <w:r w:rsidRPr="005F1278">
        <w:rPr>
          <w:rFonts w:ascii="Times New Roman" w:hAnsi="Times New Roman" w:cs="Times New Roman"/>
          <w:i/>
          <w:iCs/>
        </w:rPr>
        <w:t>Am J Clin Oncol</w:t>
      </w:r>
      <w:r w:rsidRPr="005F1278">
        <w:rPr>
          <w:rFonts w:ascii="Times New Roman" w:hAnsi="Times New Roman" w:cs="Times New Roman"/>
        </w:rPr>
        <w:t>. 1982;5(6):649-655.</w:t>
      </w:r>
    </w:p>
    <w:p w14:paraId="4F4035F7"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22.</w:t>
      </w:r>
      <w:r w:rsidRPr="005F1278">
        <w:rPr>
          <w:rFonts w:ascii="Times New Roman" w:hAnsi="Times New Roman" w:cs="Times New Roman"/>
        </w:rPr>
        <w:tab/>
        <w:t xml:space="preserve">Youden WJ. Index for rating diagnostic tests. </w:t>
      </w:r>
      <w:r w:rsidRPr="005F1278">
        <w:rPr>
          <w:rFonts w:ascii="Times New Roman" w:hAnsi="Times New Roman" w:cs="Times New Roman"/>
          <w:i/>
          <w:iCs/>
        </w:rPr>
        <w:t>Cancer</w:t>
      </w:r>
      <w:r w:rsidRPr="005F1278">
        <w:rPr>
          <w:rFonts w:ascii="Times New Roman" w:hAnsi="Times New Roman" w:cs="Times New Roman"/>
        </w:rPr>
        <w:t>. 1950;3(1):32-35. doi:10.1002/1097-0142(1950)3:1&lt;32::aid-cncr2820030106&gt;3.0.co;2-3</w:t>
      </w:r>
    </w:p>
    <w:p w14:paraId="6D63301A"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23.</w:t>
      </w:r>
      <w:r w:rsidRPr="005F1278">
        <w:rPr>
          <w:rFonts w:ascii="Times New Roman" w:hAnsi="Times New Roman" w:cs="Times New Roman"/>
        </w:rPr>
        <w:tab/>
        <w:t xml:space="preserve">Ruopp MD, Perkins NJ, Whitcomb BW, Schisterman EF. Youden Index and Optimal Cut-Point Estimated from Observations Affected by a Lower Limit of Detection. </w:t>
      </w:r>
      <w:r w:rsidRPr="005F1278">
        <w:rPr>
          <w:rFonts w:ascii="Times New Roman" w:hAnsi="Times New Roman" w:cs="Times New Roman"/>
          <w:i/>
          <w:iCs/>
        </w:rPr>
        <w:t>Biom J Biom Z</w:t>
      </w:r>
      <w:r w:rsidRPr="005F1278">
        <w:rPr>
          <w:rFonts w:ascii="Times New Roman" w:hAnsi="Times New Roman" w:cs="Times New Roman"/>
        </w:rPr>
        <w:t>. 2008;50(3):419-430. doi:10.1002/bimj.200710415</w:t>
      </w:r>
    </w:p>
    <w:p w14:paraId="2236AB4B" w14:textId="24A91EB8" w:rsidR="00311DBA" w:rsidRDefault="00311DBA" w:rsidP="00311DBA">
      <w:pPr>
        <w:rPr>
          <w:rFonts w:ascii="Times New Roman" w:hAnsi="Times New Roman" w:cs="Times New Roman"/>
          <w:b/>
          <w:bCs/>
        </w:rPr>
      </w:pPr>
      <w:r w:rsidRPr="00582E2F">
        <w:rPr>
          <w:rFonts w:ascii="Times New Roman" w:hAnsi="Times New Roman" w:cs="Times New Roman"/>
          <w:b/>
          <w:bCs/>
        </w:rPr>
        <w:lastRenderedPageBreak/>
        <w:fldChar w:fldCharType="end"/>
      </w:r>
    </w:p>
    <w:p w14:paraId="134B6417" w14:textId="77777777" w:rsidR="008B75F6" w:rsidRDefault="008B75F6" w:rsidP="00311DBA">
      <w:pPr>
        <w:rPr>
          <w:rFonts w:ascii="Times New Roman" w:hAnsi="Times New Roman" w:cs="Times New Roman"/>
          <w:b/>
          <w:bCs/>
        </w:rPr>
      </w:pPr>
    </w:p>
    <w:p w14:paraId="6F9644BA" w14:textId="77777777" w:rsidR="008B75F6" w:rsidRDefault="008B75F6" w:rsidP="00311DBA">
      <w:pPr>
        <w:rPr>
          <w:rFonts w:ascii="Times New Roman" w:hAnsi="Times New Roman" w:cs="Times New Roman"/>
          <w:b/>
          <w:bCs/>
        </w:rPr>
      </w:pPr>
    </w:p>
    <w:p w14:paraId="2B520234" w14:textId="77777777" w:rsidR="008B75F6" w:rsidRDefault="008B75F6" w:rsidP="00311DBA">
      <w:pPr>
        <w:rPr>
          <w:rFonts w:ascii="Times New Roman" w:hAnsi="Times New Roman" w:cs="Times New Roman"/>
          <w:b/>
          <w:bCs/>
        </w:rPr>
      </w:pPr>
    </w:p>
    <w:p w14:paraId="215FE5D0" w14:textId="77777777" w:rsidR="008B75F6" w:rsidRDefault="008B75F6" w:rsidP="00311DBA">
      <w:pPr>
        <w:rPr>
          <w:rFonts w:ascii="Times New Roman" w:hAnsi="Times New Roman" w:cs="Times New Roman"/>
          <w:b/>
          <w:bCs/>
        </w:rPr>
      </w:pPr>
    </w:p>
    <w:p w14:paraId="3A3BE7A4" w14:textId="77777777" w:rsidR="008B75F6" w:rsidRDefault="008B75F6" w:rsidP="00311DBA">
      <w:pPr>
        <w:rPr>
          <w:rFonts w:ascii="Times New Roman" w:hAnsi="Times New Roman" w:cs="Times New Roman"/>
          <w:b/>
          <w:bCs/>
        </w:rPr>
      </w:pPr>
    </w:p>
    <w:p w14:paraId="105DA996" w14:textId="77777777" w:rsidR="008B75F6" w:rsidRDefault="008B75F6" w:rsidP="00311DBA">
      <w:pPr>
        <w:rPr>
          <w:rFonts w:ascii="Times New Roman" w:hAnsi="Times New Roman" w:cs="Times New Roman"/>
          <w:b/>
          <w:bCs/>
        </w:rPr>
      </w:pPr>
    </w:p>
    <w:p w14:paraId="7E206F59" w14:textId="77777777" w:rsidR="008B75F6" w:rsidRDefault="008B75F6" w:rsidP="00311DBA">
      <w:pPr>
        <w:rPr>
          <w:rFonts w:ascii="Times New Roman" w:hAnsi="Times New Roman" w:cs="Times New Roman"/>
          <w:b/>
          <w:bCs/>
        </w:rPr>
      </w:pPr>
    </w:p>
    <w:p w14:paraId="3B886888" w14:textId="77777777" w:rsidR="008B75F6" w:rsidRDefault="008B75F6" w:rsidP="00311DBA">
      <w:pPr>
        <w:rPr>
          <w:rFonts w:ascii="Times New Roman" w:hAnsi="Times New Roman" w:cs="Times New Roman"/>
          <w:b/>
          <w:bCs/>
        </w:rPr>
      </w:pPr>
    </w:p>
    <w:p w14:paraId="32DC6BC3" w14:textId="77777777" w:rsidR="008B75F6" w:rsidRDefault="008B75F6" w:rsidP="00311DBA">
      <w:pPr>
        <w:rPr>
          <w:rFonts w:ascii="Times New Roman" w:hAnsi="Times New Roman" w:cs="Times New Roman"/>
          <w:b/>
          <w:bCs/>
        </w:rPr>
      </w:pPr>
    </w:p>
    <w:p w14:paraId="2E6389CD" w14:textId="77777777" w:rsidR="008B75F6" w:rsidRDefault="008B75F6" w:rsidP="00311DBA">
      <w:pPr>
        <w:rPr>
          <w:rFonts w:ascii="Times New Roman" w:hAnsi="Times New Roman" w:cs="Times New Roman"/>
          <w:b/>
          <w:bCs/>
        </w:rPr>
      </w:pPr>
    </w:p>
    <w:p w14:paraId="3FF92B25" w14:textId="77777777" w:rsidR="008B75F6" w:rsidRDefault="008B75F6" w:rsidP="00311DBA">
      <w:pPr>
        <w:rPr>
          <w:rFonts w:ascii="Times New Roman" w:hAnsi="Times New Roman" w:cs="Times New Roman"/>
          <w:b/>
          <w:bCs/>
        </w:rPr>
      </w:pPr>
    </w:p>
    <w:p w14:paraId="0F8039BC" w14:textId="77777777" w:rsidR="008B75F6" w:rsidRDefault="008B75F6" w:rsidP="00311DBA">
      <w:pPr>
        <w:rPr>
          <w:rFonts w:ascii="Times New Roman" w:hAnsi="Times New Roman" w:cs="Times New Roman"/>
          <w:b/>
          <w:bCs/>
        </w:rPr>
      </w:pPr>
    </w:p>
    <w:p w14:paraId="5056F848" w14:textId="77777777" w:rsidR="008B75F6" w:rsidRDefault="008B75F6" w:rsidP="00311DBA">
      <w:pPr>
        <w:rPr>
          <w:rFonts w:ascii="Times New Roman" w:hAnsi="Times New Roman" w:cs="Times New Roman"/>
          <w:b/>
          <w:bCs/>
        </w:rPr>
      </w:pPr>
    </w:p>
    <w:p w14:paraId="6DDEE475" w14:textId="77777777" w:rsidR="008B75F6" w:rsidRDefault="008B75F6" w:rsidP="00311DBA">
      <w:pPr>
        <w:rPr>
          <w:rFonts w:ascii="Times New Roman" w:hAnsi="Times New Roman" w:cs="Times New Roman"/>
          <w:b/>
          <w:bCs/>
        </w:rPr>
      </w:pPr>
    </w:p>
    <w:p w14:paraId="61AECFD6" w14:textId="77777777" w:rsidR="008B75F6" w:rsidRDefault="008B75F6" w:rsidP="00311DBA">
      <w:pPr>
        <w:rPr>
          <w:rFonts w:ascii="Times New Roman" w:hAnsi="Times New Roman" w:cs="Times New Roman"/>
          <w:b/>
          <w:bCs/>
        </w:rPr>
      </w:pPr>
    </w:p>
    <w:p w14:paraId="68062DBF" w14:textId="77777777" w:rsidR="008B75F6" w:rsidRDefault="008B75F6" w:rsidP="00311DBA">
      <w:pPr>
        <w:rPr>
          <w:rFonts w:ascii="Times New Roman" w:hAnsi="Times New Roman" w:cs="Times New Roman"/>
          <w:b/>
          <w:bCs/>
        </w:rPr>
      </w:pPr>
    </w:p>
    <w:p w14:paraId="1B808A45" w14:textId="77777777" w:rsidR="008B75F6" w:rsidRDefault="008B75F6" w:rsidP="00311DBA">
      <w:pPr>
        <w:rPr>
          <w:rFonts w:ascii="Times New Roman" w:hAnsi="Times New Roman" w:cs="Times New Roman"/>
          <w:b/>
          <w:bCs/>
        </w:rPr>
      </w:pPr>
    </w:p>
    <w:p w14:paraId="05D16006" w14:textId="77777777" w:rsidR="008B75F6" w:rsidRDefault="008B75F6" w:rsidP="00311DBA">
      <w:pPr>
        <w:rPr>
          <w:rFonts w:ascii="Times New Roman" w:hAnsi="Times New Roman" w:cs="Times New Roman"/>
          <w:b/>
          <w:bCs/>
        </w:rPr>
      </w:pPr>
    </w:p>
    <w:p w14:paraId="0750895C" w14:textId="77777777" w:rsidR="008B75F6" w:rsidRDefault="008B75F6" w:rsidP="00311DBA">
      <w:pPr>
        <w:rPr>
          <w:rFonts w:ascii="Times New Roman" w:hAnsi="Times New Roman" w:cs="Times New Roman"/>
          <w:b/>
          <w:bCs/>
        </w:rPr>
      </w:pPr>
    </w:p>
    <w:p w14:paraId="05AA9E8C" w14:textId="77777777" w:rsidR="008B75F6" w:rsidRDefault="008B75F6" w:rsidP="00311DBA">
      <w:pPr>
        <w:rPr>
          <w:rFonts w:ascii="Times New Roman" w:hAnsi="Times New Roman" w:cs="Times New Roman"/>
          <w:b/>
          <w:bCs/>
        </w:rPr>
      </w:pPr>
    </w:p>
    <w:p w14:paraId="4DAEEAED" w14:textId="77777777" w:rsidR="008B75F6" w:rsidRDefault="008B75F6" w:rsidP="00311DBA">
      <w:pPr>
        <w:rPr>
          <w:rFonts w:ascii="Times New Roman" w:hAnsi="Times New Roman" w:cs="Times New Roman"/>
          <w:b/>
          <w:bCs/>
        </w:rPr>
      </w:pPr>
    </w:p>
    <w:p w14:paraId="10ABA944" w14:textId="77777777" w:rsidR="008B75F6" w:rsidRDefault="008B75F6" w:rsidP="00311DBA">
      <w:pPr>
        <w:rPr>
          <w:rFonts w:ascii="Times New Roman" w:hAnsi="Times New Roman" w:cs="Times New Roman"/>
          <w:b/>
          <w:bCs/>
        </w:rPr>
      </w:pPr>
    </w:p>
    <w:p w14:paraId="5D1E170A" w14:textId="77777777" w:rsidR="008B75F6" w:rsidRDefault="008B75F6" w:rsidP="00311DBA">
      <w:pPr>
        <w:rPr>
          <w:rFonts w:ascii="Times New Roman" w:hAnsi="Times New Roman" w:cs="Times New Roman"/>
          <w:b/>
          <w:bCs/>
        </w:rPr>
      </w:pPr>
    </w:p>
    <w:p w14:paraId="75BF9BF4" w14:textId="77777777" w:rsidR="008B75F6" w:rsidRDefault="008B75F6" w:rsidP="00311DBA">
      <w:pPr>
        <w:rPr>
          <w:rFonts w:ascii="Times New Roman" w:hAnsi="Times New Roman" w:cs="Times New Roman"/>
          <w:b/>
          <w:bCs/>
        </w:rPr>
      </w:pPr>
    </w:p>
    <w:p w14:paraId="7E388DC3" w14:textId="77777777" w:rsidR="008B75F6" w:rsidRDefault="008B75F6" w:rsidP="00311DBA">
      <w:pPr>
        <w:rPr>
          <w:rFonts w:ascii="Times New Roman" w:hAnsi="Times New Roman" w:cs="Times New Roman"/>
          <w:b/>
          <w:bCs/>
        </w:rPr>
      </w:pPr>
    </w:p>
    <w:p w14:paraId="76D5487E" w14:textId="77777777" w:rsidR="008B75F6" w:rsidRDefault="008B75F6" w:rsidP="00311DBA">
      <w:pPr>
        <w:rPr>
          <w:rFonts w:ascii="Times New Roman" w:hAnsi="Times New Roman" w:cs="Times New Roman"/>
          <w:b/>
          <w:bCs/>
        </w:rPr>
      </w:pPr>
    </w:p>
    <w:p w14:paraId="5B99CF13" w14:textId="77777777" w:rsidR="008B75F6" w:rsidRDefault="008B75F6" w:rsidP="00311DBA">
      <w:pPr>
        <w:rPr>
          <w:rFonts w:ascii="Times New Roman" w:hAnsi="Times New Roman" w:cs="Times New Roman"/>
          <w:b/>
          <w:bCs/>
        </w:rPr>
      </w:pPr>
    </w:p>
    <w:p w14:paraId="4249B87B" w14:textId="77777777" w:rsidR="008B75F6" w:rsidRDefault="008B75F6" w:rsidP="00311DBA">
      <w:pPr>
        <w:rPr>
          <w:rFonts w:ascii="Times New Roman" w:hAnsi="Times New Roman" w:cs="Times New Roman"/>
          <w:b/>
          <w:bCs/>
        </w:rPr>
      </w:pPr>
    </w:p>
    <w:p w14:paraId="4DA3DF48" w14:textId="5E88D469" w:rsidR="008B75F6" w:rsidRDefault="008B75F6" w:rsidP="00311DBA">
      <w:pPr>
        <w:rPr>
          <w:rFonts w:ascii="Times New Roman" w:hAnsi="Times New Roman" w:cs="Times New Roman"/>
        </w:rPr>
      </w:pPr>
      <w:r>
        <w:rPr>
          <w:rFonts w:ascii="Times New Roman" w:hAnsi="Times New Roman" w:cs="Times New Roman"/>
          <w:b/>
          <w:bCs/>
        </w:rPr>
        <w:t>Supplement</w:t>
      </w:r>
    </w:p>
    <w:sectPr w:rsidR="008B75F6" w:rsidSect="00305085">
      <w:pgSz w:w="12240" w:h="15840"/>
      <w:pgMar w:top="1296" w:right="1037" w:bottom="1640" w:left="1296" w:header="0" w:footer="1440" w:gutter="0"/>
      <w:lnNumType w:countBy="1" w:restart="continuous"/>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hluwalia, Vinayak" w:date="2024-05-13T11:26:00Z" w:initials="VA">
    <w:p w14:paraId="312D0313" w14:textId="77777777" w:rsidR="00CD5868" w:rsidRDefault="00CD5868" w:rsidP="00CD5868">
      <w:r>
        <w:rPr>
          <w:rStyle w:val="CommentReference"/>
        </w:rPr>
        <w:annotationRef/>
      </w:r>
      <w:r>
        <w:rPr>
          <w:color w:val="000000"/>
          <w:sz w:val="20"/>
          <w:szCs w:val="20"/>
        </w:rPr>
        <w:t>Ignore for now, likely will not be able to use this method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12D031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483D65E6" w16cex:dateUtc="2024-05-13T15: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12D0313" w16cid:durableId="483D65E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hluwalia, Vinayak">
    <w15:presenceInfo w15:providerId="AD" w15:userId="S::AhluwalV@pennmedicine.upenn.edu::c7b12712-9572-4537-9bad-bd1f8ebcd9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3567"/>
    <w:rsid w:val="00010C24"/>
    <w:rsid w:val="000116BF"/>
    <w:rsid w:val="00012271"/>
    <w:rsid w:val="00012D01"/>
    <w:rsid w:val="00013892"/>
    <w:rsid w:val="0002349B"/>
    <w:rsid w:val="00025FE3"/>
    <w:rsid w:val="00026341"/>
    <w:rsid w:val="00030522"/>
    <w:rsid w:val="0004028E"/>
    <w:rsid w:val="0004699C"/>
    <w:rsid w:val="000503A8"/>
    <w:rsid w:val="00050E87"/>
    <w:rsid w:val="0005688B"/>
    <w:rsid w:val="000611E8"/>
    <w:rsid w:val="0006415B"/>
    <w:rsid w:val="000679B9"/>
    <w:rsid w:val="00070153"/>
    <w:rsid w:val="00072608"/>
    <w:rsid w:val="0007445E"/>
    <w:rsid w:val="000801C0"/>
    <w:rsid w:val="00081BAF"/>
    <w:rsid w:val="00081EE6"/>
    <w:rsid w:val="000821D8"/>
    <w:rsid w:val="00084321"/>
    <w:rsid w:val="00084C6B"/>
    <w:rsid w:val="00090F09"/>
    <w:rsid w:val="00092336"/>
    <w:rsid w:val="000932D7"/>
    <w:rsid w:val="000B095D"/>
    <w:rsid w:val="000B571F"/>
    <w:rsid w:val="000C5CD4"/>
    <w:rsid w:val="000C6AEA"/>
    <w:rsid w:val="000D3D01"/>
    <w:rsid w:val="000D6F0D"/>
    <w:rsid w:val="000E01AD"/>
    <w:rsid w:val="000F28D8"/>
    <w:rsid w:val="00101BDB"/>
    <w:rsid w:val="00101D8E"/>
    <w:rsid w:val="00113A96"/>
    <w:rsid w:val="00115982"/>
    <w:rsid w:val="00123DAB"/>
    <w:rsid w:val="001241BE"/>
    <w:rsid w:val="00132A9A"/>
    <w:rsid w:val="00134620"/>
    <w:rsid w:val="00135875"/>
    <w:rsid w:val="00140614"/>
    <w:rsid w:val="001407B7"/>
    <w:rsid w:val="0014585D"/>
    <w:rsid w:val="00146DA4"/>
    <w:rsid w:val="00151AE0"/>
    <w:rsid w:val="0015296C"/>
    <w:rsid w:val="001570FD"/>
    <w:rsid w:val="001636A5"/>
    <w:rsid w:val="001746A8"/>
    <w:rsid w:val="00175B49"/>
    <w:rsid w:val="00185E51"/>
    <w:rsid w:val="001A3A48"/>
    <w:rsid w:val="001A57DB"/>
    <w:rsid w:val="001B0948"/>
    <w:rsid w:val="001B1438"/>
    <w:rsid w:val="001C59AB"/>
    <w:rsid w:val="001C74C1"/>
    <w:rsid w:val="001F5D03"/>
    <w:rsid w:val="00215259"/>
    <w:rsid w:val="00227191"/>
    <w:rsid w:val="00234681"/>
    <w:rsid w:val="00235489"/>
    <w:rsid w:val="002367A3"/>
    <w:rsid w:val="002369A0"/>
    <w:rsid w:val="00250701"/>
    <w:rsid w:val="00252966"/>
    <w:rsid w:val="00252A18"/>
    <w:rsid w:val="0025418C"/>
    <w:rsid w:val="002644EB"/>
    <w:rsid w:val="0028076E"/>
    <w:rsid w:val="00281144"/>
    <w:rsid w:val="0028233C"/>
    <w:rsid w:val="002838AC"/>
    <w:rsid w:val="00293F2E"/>
    <w:rsid w:val="002A07A9"/>
    <w:rsid w:val="002A39B4"/>
    <w:rsid w:val="002B0098"/>
    <w:rsid w:val="002B05B8"/>
    <w:rsid w:val="002B397E"/>
    <w:rsid w:val="002B71A5"/>
    <w:rsid w:val="002C325D"/>
    <w:rsid w:val="002C4472"/>
    <w:rsid w:val="002C7A3C"/>
    <w:rsid w:val="002D4696"/>
    <w:rsid w:val="002E272E"/>
    <w:rsid w:val="002E429B"/>
    <w:rsid w:val="002E458D"/>
    <w:rsid w:val="002E7946"/>
    <w:rsid w:val="002F1DFE"/>
    <w:rsid w:val="002F1FC5"/>
    <w:rsid w:val="003011E8"/>
    <w:rsid w:val="00305085"/>
    <w:rsid w:val="00305E06"/>
    <w:rsid w:val="00311DBA"/>
    <w:rsid w:val="00313D8F"/>
    <w:rsid w:val="00313F61"/>
    <w:rsid w:val="00320A6D"/>
    <w:rsid w:val="0032370D"/>
    <w:rsid w:val="00346504"/>
    <w:rsid w:val="00346DFA"/>
    <w:rsid w:val="00351298"/>
    <w:rsid w:val="0035169D"/>
    <w:rsid w:val="00356BDD"/>
    <w:rsid w:val="00374E2E"/>
    <w:rsid w:val="00382722"/>
    <w:rsid w:val="003857DC"/>
    <w:rsid w:val="0039022D"/>
    <w:rsid w:val="00390C43"/>
    <w:rsid w:val="00395735"/>
    <w:rsid w:val="003A615C"/>
    <w:rsid w:val="003B09E8"/>
    <w:rsid w:val="003B6437"/>
    <w:rsid w:val="003C220C"/>
    <w:rsid w:val="003C4985"/>
    <w:rsid w:val="003C66EB"/>
    <w:rsid w:val="003D27E1"/>
    <w:rsid w:val="003D2EBA"/>
    <w:rsid w:val="003D48F1"/>
    <w:rsid w:val="003D53FC"/>
    <w:rsid w:val="003D64A9"/>
    <w:rsid w:val="003D6FD1"/>
    <w:rsid w:val="003E0FE2"/>
    <w:rsid w:val="003E36BA"/>
    <w:rsid w:val="003F061B"/>
    <w:rsid w:val="00400947"/>
    <w:rsid w:val="0040243F"/>
    <w:rsid w:val="0042226B"/>
    <w:rsid w:val="00432AA2"/>
    <w:rsid w:val="00441CA1"/>
    <w:rsid w:val="00441CE4"/>
    <w:rsid w:val="0044249E"/>
    <w:rsid w:val="00442BAA"/>
    <w:rsid w:val="00451787"/>
    <w:rsid w:val="004528F7"/>
    <w:rsid w:val="00453E35"/>
    <w:rsid w:val="00455386"/>
    <w:rsid w:val="0046216F"/>
    <w:rsid w:val="00476693"/>
    <w:rsid w:val="00480F09"/>
    <w:rsid w:val="00483100"/>
    <w:rsid w:val="00490929"/>
    <w:rsid w:val="00497728"/>
    <w:rsid w:val="00497936"/>
    <w:rsid w:val="004A14C4"/>
    <w:rsid w:val="004B4F91"/>
    <w:rsid w:val="004C0C49"/>
    <w:rsid w:val="004C202C"/>
    <w:rsid w:val="004C48E0"/>
    <w:rsid w:val="004C5EB1"/>
    <w:rsid w:val="004D12E5"/>
    <w:rsid w:val="004E4A72"/>
    <w:rsid w:val="004F1705"/>
    <w:rsid w:val="004F2656"/>
    <w:rsid w:val="004F4198"/>
    <w:rsid w:val="004F697E"/>
    <w:rsid w:val="0050307B"/>
    <w:rsid w:val="00506DA4"/>
    <w:rsid w:val="00512023"/>
    <w:rsid w:val="00517629"/>
    <w:rsid w:val="00517953"/>
    <w:rsid w:val="00521664"/>
    <w:rsid w:val="00522A20"/>
    <w:rsid w:val="00525A99"/>
    <w:rsid w:val="00527FC2"/>
    <w:rsid w:val="0053421A"/>
    <w:rsid w:val="00535108"/>
    <w:rsid w:val="0053564E"/>
    <w:rsid w:val="00555AA8"/>
    <w:rsid w:val="00556874"/>
    <w:rsid w:val="00556CA8"/>
    <w:rsid w:val="00560503"/>
    <w:rsid w:val="005606F5"/>
    <w:rsid w:val="005638F5"/>
    <w:rsid w:val="005762D1"/>
    <w:rsid w:val="0058783F"/>
    <w:rsid w:val="00594323"/>
    <w:rsid w:val="00597E2B"/>
    <w:rsid w:val="005A0D14"/>
    <w:rsid w:val="005B1CD0"/>
    <w:rsid w:val="005B20D6"/>
    <w:rsid w:val="005B52FC"/>
    <w:rsid w:val="005B6F54"/>
    <w:rsid w:val="005B7745"/>
    <w:rsid w:val="005C27AD"/>
    <w:rsid w:val="005C31A9"/>
    <w:rsid w:val="005C5029"/>
    <w:rsid w:val="005D6D8A"/>
    <w:rsid w:val="005F1272"/>
    <w:rsid w:val="005F1278"/>
    <w:rsid w:val="005F7B1E"/>
    <w:rsid w:val="00600770"/>
    <w:rsid w:val="006027C0"/>
    <w:rsid w:val="006034AD"/>
    <w:rsid w:val="00605E0E"/>
    <w:rsid w:val="0060713A"/>
    <w:rsid w:val="00611948"/>
    <w:rsid w:val="00615B37"/>
    <w:rsid w:val="006169D6"/>
    <w:rsid w:val="00622F17"/>
    <w:rsid w:val="006248F0"/>
    <w:rsid w:val="00634FA8"/>
    <w:rsid w:val="006441BE"/>
    <w:rsid w:val="00654709"/>
    <w:rsid w:val="006571F0"/>
    <w:rsid w:val="00665173"/>
    <w:rsid w:val="00671173"/>
    <w:rsid w:val="00680867"/>
    <w:rsid w:val="00684F88"/>
    <w:rsid w:val="0068523B"/>
    <w:rsid w:val="00692AF6"/>
    <w:rsid w:val="00694829"/>
    <w:rsid w:val="006A4043"/>
    <w:rsid w:val="006A6BE7"/>
    <w:rsid w:val="006B0CE0"/>
    <w:rsid w:val="006B4A4A"/>
    <w:rsid w:val="006C1DE6"/>
    <w:rsid w:val="006C6782"/>
    <w:rsid w:val="006E1891"/>
    <w:rsid w:val="006E47D4"/>
    <w:rsid w:val="006E5317"/>
    <w:rsid w:val="006F1EB1"/>
    <w:rsid w:val="006F2C30"/>
    <w:rsid w:val="006F4FA8"/>
    <w:rsid w:val="006F62AA"/>
    <w:rsid w:val="00704B96"/>
    <w:rsid w:val="00705C9E"/>
    <w:rsid w:val="00705F45"/>
    <w:rsid w:val="00711E3B"/>
    <w:rsid w:val="00712FAA"/>
    <w:rsid w:val="0071700C"/>
    <w:rsid w:val="007178C9"/>
    <w:rsid w:val="00720837"/>
    <w:rsid w:val="007215B8"/>
    <w:rsid w:val="00723BA0"/>
    <w:rsid w:val="0072509B"/>
    <w:rsid w:val="00726085"/>
    <w:rsid w:val="007274FC"/>
    <w:rsid w:val="00736D8D"/>
    <w:rsid w:val="00743BF5"/>
    <w:rsid w:val="00744F3E"/>
    <w:rsid w:val="007464BD"/>
    <w:rsid w:val="00746CB9"/>
    <w:rsid w:val="00763BB9"/>
    <w:rsid w:val="00770FDC"/>
    <w:rsid w:val="00776C82"/>
    <w:rsid w:val="00777CBA"/>
    <w:rsid w:val="007802E4"/>
    <w:rsid w:val="00781D29"/>
    <w:rsid w:val="00782181"/>
    <w:rsid w:val="00792D35"/>
    <w:rsid w:val="007933BD"/>
    <w:rsid w:val="00793765"/>
    <w:rsid w:val="007A145E"/>
    <w:rsid w:val="007A25D8"/>
    <w:rsid w:val="007A365A"/>
    <w:rsid w:val="007A4572"/>
    <w:rsid w:val="007A49FC"/>
    <w:rsid w:val="007A5A2D"/>
    <w:rsid w:val="007A6A8D"/>
    <w:rsid w:val="007B53EB"/>
    <w:rsid w:val="007C43D0"/>
    <w:rsid w:val="007C6CA9"/>
    <w:rsid w:val="007C6FE9"/>
    <w:rsid w:val="007D1433"/>
    <w:rsid w:val="007D7CC9"/>
    <w:rsid w:val="007E0A14"/>
    <w:rsid w:val="007E6EEF"/>
    <w:rsid w:val="007E794F"/>
    <w:rsid w:val="007F202C"/>
    <w:rsid w:val="00802721"/>
    <w:rsid w:val="008028A5"/>
    <w:rsid w:val="00811EF0"/>
    <w:rsid w:val="008163AA"/>
    <w:rsid w:val="0082600A"/>
    <w:rsid w:val="00835D9D"/>
    <w:rsid w:val="0084024F"/>
    <w:rsid w:val="00840F0C"/>
    <w:rsid w:val="00841936"/>
    <w:rsid w:val="00844189"/>
    <w:rsid w:val="00844A7B"/>
    <w:rsid w:val="00845775"/>
    <w:rsid w:val="008461E3"/>
    <w:rsid w:val="008562B4"/>
    <w:rsid w:val="00862D19"/>
    <w:rsid w:val="0087658F"/>
    <w:rsid w:val="00884D1F"/>
    <w:rsid w:val="00891D8F"/>
    <w:rsid w:val="0089483E"/>
    <w:rsid w:val="00897C42"/>
    <w:rsid w:val="008B6BFE"/>
    <w:rsid w:val="008B75F6"/>
    <w:rsid w:val="008C0B8F"/>
    <w:rsid w:val="008E2035"/>
    <w:rsid w:val="008E5769"/>
    <w:rsid w:val="008F25F2"/>
    <w:rsid w:val="00902969"/>
    <w:rsid w:val="00910292"/>
    <w:rsid w:val="00911429"/>
    <w:rsid w:val="00927E3E"/>
    <w:rsid w:val="009305BC"/>
    <w:rsid w:val="00930E23"/>
    <w:rsid w:val="0093133A"/>
    <w:rsid w:val="00950FD1"/>
    <w:rsid w:val="00953EA6"/>
    <w:rsid w:val="00956090"/>
    <w:rsid w:val="00961EEA"/>
    <w:rsid w:val="009630F6"/>
    <w:rsid w:val="009635E1"/>
    <w:rsid w:val="00964AD8"/>
    <w:rsid w:val="009665C2"/>
    <w:rsid w:val="00966AEC"/>
    <w:rsid w:val="00975689"/>
    <w:rsid w:val="0097675A"/>
    <w:rsid w:val="00985A66"/>
    <w:rsid w:val="009B1126"/>
    <w:rsid w:val="009B26F2"/>
    <w:rsid w:val="009B2F25"/>
    <w:rsid w:val="009C6E87"/>
    <w:rsid w:val="009D461D"/>
    <w:rsid w:val="009E2033"/>
    <w:rsid w:val="009E2255"/>
    <w:rsid w:val="009F34CE"/>
    <w:rsid w:val="00A00F00"/>
    <w:rsid w:val="00A0480A"/>
    <w:rsid w:val="00A07AC7"/>
    <w:rsid w:val="00A11072"/>
    <w:rsid w:val="00A11583"/>
    <w:rsid w:val="00A21F99"/>
    <w:rsid w:val="00A228B7"/>
    <w:rsid w:val="00A26538"/>
    <w:rsid w:val="00A33CBC"/>
    <w:rsid w:val="00A41901"/>
    <w:rsid w:val="00A42A08"/>
    <w:rsid w:val="00A47775"/>
    <w:rsid w:val="00A53C68"/>
    <w:rsid w:val="00A56767"/>
    <w:rsid w:val="00A62539"/>
    <w:rsid w:val="00A81098"/>
    <w:rsid w:val="00A8559B"/>
    <w:rsid w:val="00A91E73"/>
    <w:rsid w:val="00A93D19"/>
    <w:rsid w:val="00A9574F"/>
    <w:rsid w:val="00AA1F3E"/>
    <w:rsid w:val="00AB1114"/>
    <w:rsid w:val="00AB6A19"/>
    <w:rsid w:val="00AD32E8"/>
    <w:rsid w:val="00AD3F26"/>
    <w:rsid w:val="00AF293D"/>
    <w:rsid w:val="00B00F0F"/>
    <w:rsid w:val="00B04800"/>
    <w:rsid w:val="00B05AE3"/>
    <w:rsid w:val="00B226C3"/>
    <w:rsid w:val="00B233CE"/>
    <w:rsid w:val="00B24435"/>
    <w:rsid w:val="00B31035"/>
    <w:rsid w:val="00B42397"/>
    <w:rsid w:val="00B5207E"/>
    <w:rsid w:val="00B56F25"/>
    <w:rsid w:val="00B65C4D"/>
    <w:rsid w:val="00B7221E"/>
    <w:rsid w:val="00B747DC"/>
    <w:rsid w:val="00B76819"/>
    <w:rsid w:val="00B86AF0"/>
    <w:rsid w:val="00B9678E"/>
    <w:rsid w:val="00B970DB"/>
    <w:rsid w:val="00B97423"/>
    <w:rsid w:val="00BA50ED"/>
    <w:rsid w:val="00BB1324"/>
    <w:rsid w:val="00BB2ABD"/>
    <w:rsid w:val="00BB3D23"/>
    <w:rsid w:val="00BB4FA4"/>
    <w:rsid w:val="00BB54E0"/>
    <w:rsid w:val="00BC12DD"/>
    <w:rsid w:val="00BC4BE3"/>
    <w:rsid w:val="00BE1527"/>
    <w:rsid w:val="00BE34E3"/>
    <w:rsid w:val="00BE6333"/>
    <w:rsid w:val="00BF1A5A"/>
    <w:rsid w:val="00BF327F"/>
    <w:rsid w:val="00BF3E92"/>
    <w:rsid w:val="00BF5DEB"/>
    <w:rsid w:val="00BF7F2E"/>
    <w:rsid w:val="00C017F1"/>
    <w:rsid w:val="00C01839"/>
    <w:rsid w:val="00C03321"/>
    <w:rsid w:val="00C11C84"/>
    <w:rsid w:val="00C138EF"/>
    <w:rsid w:val="00C15808"/>
    <w:rsid w:val="00C15E38"/>
    <w:rsid w:val="00C229A5"/>
    <w:rsid w:val="00C34163"/>
    <w:rsid w:val="00C353FA"/>
    <w:rsid w:val="00C37964"/>
    <w:rsid w:val="00C40D3B"/>
    <w:rsid w:val="00C4194C"/>
    <w:rsid w:val="00C46FBA"/>
    <w:rsid w:val="00C509B2"/>
    <w:rsid w:val="00C5440F"/>
    <w:rsid w:val="00C54BE1"/>
    <w:rsid w:val="00C642A7"/>
    <w:rsid w:val="00C763D9"/>
    <w:rsid w:val="00C80180"/>
    <w:rsid w:val="00C819D9"/>
    <w:rsid w:val="00C854E7"/>
    <w:rsid w:val="00C86CCE"/>
    <w:rsid w:val="00C91921"/>
    <w:rsid w:val="00CB0A8E"/>
    <w:rsid w:val="00CB58B2"/>
    <w:rsid w:val="00CB5F8A"/>
    <w:rsid w:val="00CD5868"/>
    <w:rsid w:val="00D0471E"/>
    <w:rsid w:val="00D060D4"/>
    <w:rsid w:val="00D07B4D"/>
    <w:rsid w:val="00D12A14"/>
    <w:rsid w:val="00D17D46"/>
    <w:rsid w:val="00D22436"/>
    <w:rsid w:val="00D24325"/>
    <w:rsid w:val="00D40149"/>
    <w:rsid w:val="00D45423"/>
    <w:rsid w:val="00D60153"/>
    <w:rsid w:val="00D6389D"/>
    <w:rsid w:val="00D756F1"/>
    <w:rsid w:val="00D75D6B"/>
    <w:rsid w:val="00D827A4"/>
    <w:rsid w:val="00D8300D"/>
    <w:rsid w:val="00D87FC1"/>
    <w:rsid w:val="00D945A0"/>
    <w:rsid w:val="00D97991"/>
    <w:rsid w:val="00DB36AF"/>
    <w:rsid w:val="00DB47A5"/>
    <w:rsid w:val="00DB7A62"/>
    <w:rsid w:val="00DD5259"/>
    <w:rsid w:val="00DD6E27"/>
    <w:rsid w:val="00DE346B"/>
    <w:rsid w:val="00DE638B"/>
    <w:rsid w:val="00DF0E38"/>
    <w:rsid w:val="00DF0F7A"/>
    <w:rsid w:val="00DF3B04"/>
    <w:rsid w:val="00DF6CA4"/>
    <w:rsid w:val="00E108D3"/>
    <w:rsid w:val="00E1775D"/>
    <w:rsid w:val="00E2553E"/>
    <w:rsid w:val="00E27B5C"/>
    <w:rsid w:val="00E40A1F"/>
    <w:rsid w:val="00E42DC7"/>
    <w:rsid w:val="00E528FC"/>
    <w:rsid w:val="00E536D9"/>
    <w:rsid w:val="00E555BB"/>
    <w:rsid w:val="00E560C0"/>
    <w:rsid w:val="00E74D78"/>
    <w:rsid w:val="00E82F65"/>
    <w:rsid w:val="00E838A6"/>
    <w:rsid w:val="00E84701"/>
    <w:rsid w:val="00E84B42"/>
    <w:rsid w:val="00E85593"/>
    <w:rsid w:val="00E87FFB"/>
    <w:rsid w:val="00EA2611"/>
    <w:rsid w:val="00EA385A"/>
    <w:rsid w:val="00EB5019"/>
    <w:rsid w:val="00EC10CE"/>
    <w:rsid w:val="00EC3C08"/>
    <w:rsid w:val="00ED0A97"/>
    <w:rsid w:val="00ED6775"/>
    <w:rsid w:val="00ED7F56"/>
    <w:rsid w:val="00EE2968"/>
    <w:rsid w:val="00EE2CD8"/>
    <w:rsid w:val="00EE2ED4"/>
    <w:rsid w:val="00EE3EF8"/>
    <w:rsid w:val="00F0168F"/>
    <w:rsid w:val="00F02B4E"/>
    <w:rsid w:val="00F1142A"/>
    <w:rsid w:val="00F228EB"/>
    <w:rsid w:val="00F33C98"/>
    <w:rsid w:val="00F36D59"/>
    <w:rsid w:val="00F54945"/>
    <w:rsid w:val="00F570B1"/>
    <w:rsid w:val="00F608F2"/>
    <w:rsid w:val="00F60EC9"/>
    <w:rsid w:val="00F74651"/>
    <w:rsid w:val="00F757AC"/>
    <w:rsid w:val="00F76295"/>
    <w:rsid w:val="00F816AD"/>
    <w:rsid w:val="00F82379"/>
    <w:rsid w:val="00F920B1"/>
    <w:rsid w:val="00F92E8A"/>
    <w:rsid w:val="00F949F3"/>
    <w:rsid w:val="00F95BFA"/>
    <w:rsid w:val="00FA2333"/>
    <w:rsid w:val="00FB3673"/>
    <w:rsid w:val="00FB7858"/>
    <w:rsid w:val="00FC0053"/>
    <w:rsid w:val="00FC14CB"/>
    <w:rsid w:val="00FC5BA8"/>
    <w:rsid w:val="00FD46C0"/>
    <w:rsid w:val="00FE56B1"/>
    <w:rsid w:val="00FF02FC"/>
    <w:rsid w:val="00FF0913"/>
    <w:rsid w:val="00FF446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image" Target="media/image4.png"/><Relationship Id="rId17" Type="http://schemas.openxmlformats.org/officeDocument/2006/relationships/hyperlink" Target="mailto:ravi.parikh@pennmedicine.upenn.edu" TargetMode="External"/><Relationship Id="rId2" Type="http://schemas.openxmlformats.org/officeDocument/2006/relationships/styles" Target="styles.xml"/><Relationship Id="rId16" Type="http://schemas.openxmlformats.org/officeDocument/2006/relationships/hyperlink" Target="https://github.com/vahluw/NSCLC_PDL1"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image" Target="media/image2.png"/><Relationship Id="rId19" Type="http://schemas.microsoft.com/office/2011/relationships/people" Target="people.xml"/><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521</TotalTime>
  <Pages>14</Pages>
  <Words>13116</Words>
  <Characters>74765</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427</cp:revision>
  <dcterms:created xsi:type="dcterms:W3CDTF">2024-02-25T18:31:00Z</dcterms:created>
  <dcterms:modified xsi:type="dcterms:W3CDTF">2024-05-13T16:11:00Z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id="KDEGXoNF"/&gt;&lt;style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