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77777777" w:rsidR="00195978" w:rsidRDefault="00195978" w:rsidP="00195978">
      <w:pPr>
        <w:rPr>
          <w:rFonts w:ascii="Times New Roman" w:hAnsi="Times New Roman" w:cs="Times New Roman"/>
          <w:b/>
          <w:bCs/>
          <w:i/>
          <w:iCs/>
        </w:rPr>
      </w:pP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39092567" w:rsidR="004E454D" w:rsidRDefault="008A7DFA" w:rsidP="004E454D">
      <w:pPr>
        <w:rPr>
          <w:rFonts w:ascii="Times New Roman" w:hAnsi="Times New Roman" w:cs="Times New Roman"/>
        </w:rPr>
      </w:pPr>
      <w:r>
        <w:rPr>
          <w:rFonts w:ascii="Times New Roman" w:hAnsi="Times New Roman" w:cs="Times New Roman"/>
        </w:rPr>
        <w:t xml:space="preserve">We used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p>
    <w:p w14:paraId="232CA4A2" w14:textId="77777777" w:rsidR="00483B2E" w:rsidRDefault="00483B2E" w:rsidP="00483B2E">
      <w:pPr>
        <w:rPr>
          <w:rFonts w:ascii="Times New Roman" w:hAnsi="Times New Roman" w:cs="Times New Roman"/>
        </w:rPr>
      </w:pP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w:t>
      </w:r>
      <w:r w:rsidR="003616E5">
        <w:rPr>
          <w:rFonts w:ascii="Times New Roman" w:hAnsi="Times New Roman" w:cs="Times New Roman"/>
        </w:rPr>
        <w:lastRenderedPageBreak/>
        <w:t xml:space="preserve">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lastRenderedPageBreak/>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0.59 [0.45, 0.79],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51462302" w14:textId="77777777" w:rsidR="00CB1422" w:rsidRDefault="00CB1422" w:rsidP="004755C6">
      <w:pPr>
        <w:rPr>
          <w:rFonts w:ascii="Times New Roman" w:hAnsi="Times New Roman" w:cs="Times New Roman"/>
          <w:b/>
          <w:bCs/>
        </w:rPr>
      </w:pPr>
    </w:p>
    <w:p w14:paraId="11CF3EC3" w14:textId="77777777" w:rsidR="00D92657" w:rsidRDefault="00D92657" w:rsidP="004755C6">
      <w:pPr>
        <w:rPr>
          <w:rFonts w:ascii="Times New Roman" w:hAnsi="Times New Roman" w:cs="Times New Roman"/>
          <w:b/>
          <w:bCs/>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lastRenderedPageBreak/>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00B4D97D"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[-84.7, 61.0]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0935F9C0" w:rsidR="002A30BD" w:rsidRDefault="002A30BD" w:rsidP="002A30BD">
            <w:pPr>
              <w:jc w:val="center"/>
              <w:rPr>
                <w:rFonts w:ascii="Times New Roman" w:hAnsi="Times New Roman" w:cs="Times New Roman"/>
                <w:b/>
                <w:bCs/>
              </w:rPr>
            </w:pPr>
            <w:r>
              <w:rPr>
                <w:rFonts w:ascii="Times New Roman" w:hAnsi="Times New Roman" w:cs="Times New Roman"/>
                <w:b/>
                <w:bCs/>
              </w:rPr>
              <w:t xml:space="preserve">12-month </w:t>
            </w:r>
            <w:r>
              <w:rPr>
                <w:rFonts w:ascii="Times New Roman" w:hAnsi="Times New Roman" w:cs="Times New Roman"/>
                <w:b/>
                <w:bCs/>
              </w:rPr>
              <w:t>Mortality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69301F4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[-56.9, 102.3]</w:t>
            </w:r>
          </w:p>
        </w:tc>
        <w:tc>
          <w:tcPr>
            <w:tcW w:w="990" w:type="dxa"/>
            <w:vAlign w:val="bottom"/>
          </w:tcPr>
          <w:p w14:paraId="3F153563" w14:textId="74337460"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0.58</w:t>
            </w:r>
          </w:p>
        </w:tc>
      </w:tr>
    </w:tbl>
    <w:p w14:paraId="44076423" w14:textId="2B305493" w:rsidR="00373993" w:rsidRDefault="00D92657" w:rsidP="00D92657">
      <w:pPr>
        <w:rPr>
          <w:rFonts w:ascii="Times New Roman" w:hAnsi="Times New Roman" w:cs="Times New Roman"/>
          <w:b/>
          <w:bCs/>
        </w:rPr>
      </w:pPr>
      <w:r w:rsidRPr="00D92657">
        <w:rPr>
          <w:rFonts w:ascii="Times New Roman" w:hAnsi="Times New Roman" w:cs="Times New Roman"/>
          <w:b/>
          <w:bCs/>
        </w:rPr>
        <w:t xml:space="preserve">Table ***: </w:t>
      </w:r>
      <w:r w:rsidR="00483B2E">
        <w:rPr>
          <w:rFonts w:ascii="Times New Roman" w:hAnsi="Times New Roman" w:cs="Times New Roman"/>
          <w:b/>
          <w:bCs/>
        </w:rPr>
        <w:t>Instrumental variable approach</w:t>
      </w:r>
      <w:r w:rsidR="008C2049">
        <w:rPr>
          <w:rFonts w:ascii="Times New Roman" w:hAnsi="Times New Roman" w:cs="Times New Roman"/>
          <w:b/>
          <w:bCs/>
        </w:rPr>
        <w:t xml:space="preserve">. </w:t>
      </w:r>
    </w:p>
    <w:p w14:paraId="7A5DA403" w14:textId="77777777" w:rsidR="00D92657" w:rsidRPr="00D92657" w:rsidRDefault="00D92657" w:rsidP="00D92657">
      <w:pPr>
        <w:rPr>
          <w:rFonts w:ascii="Times New Roman" w:hAnsi="Times New Roman" w:cs="Times New Roman"/>
          <w:b/>
          <w:bCs/>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4F25BE90">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3BF55E0C">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701DA2A4">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4DEBF4DD">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25577"/>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0BD"/>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55C6"/>
    <w:rsid w:val="00476693"/>
    <w:rsid w:val="00480F09"/>
    <w:rsid w:val="00483100"/>
    <w:rsid w:val="00483B2E"/>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6482D"/>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47E48"/>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2049"/>
    <w:rsid w:val="008C5230"/>
    <w:rsid w:val="008C762A"/>
    <w:rsid w:val="008D6140"/>
    <w:rsid w:val="008D6B16"/>
    <w:rsid w:val="008E0F67"/>
    <w:rsid w:val="008E2035"/>
    <w:rsid w:val="008E5769"/>
    <w:rsid w:val="008E7352"/>
    <w:rsid w:val="008E7BB3"/>
    <w:rsid w:val="008F04C5"/>
    <w:rsid w:val="008F25F2"/>
    <w:rsid w:val="008F2C44"/>
    <w:rsid w:val="00902969"/>
    <w:rsid w:val="00910292"/>
    <w:rsid w:val="00911429"/>
    <w:rsid w:val="009120A5"/>
    <w:rsid w:val="009126FC"/>
    <w:rsid w:val="00916D63"/>
    <w:rsid w:val="00917029"/>
    <w:rsid w:val="00917E7A"/>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A3F37"/>
    <w:rsid w:val="00CB0A8E"/>
    <w:rsid w:val="00CB1422"/>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551D9"/>
    <w:rsid w:val="00D60153"/>
    <w:rsid w:val="00D610CF"/>
    <w:rsid w:val="00D6389D"/>
    <w:rsid w:val="00D756F1"/>
    <w:rsid w:val="00D75D6B"/>
    <w:rsid w:val="00D827A4"/>
    <w:rsid w:val="00D8300D"/>
    <w:rsid w:val="00D87FC1"/>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5891"/>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1221</TotalTime>
  <Pages>21</Pages>
  <Words>15261</Words>
  <Characters>86991</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794</cp:revision>
  <dcterms:created xsi:type="dcterms:W3CDTF">2024-02-25T18:31:00Z</dcterms:created>
  <dcterms:modified xsi:type="dcterms:W3CDTF">2024-05-18T23:49:00Z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