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6A" w:rsidRPr="0015486A" w:rsidRDefault="0015486A" w:rsidP="00154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Exercise: Create Hashtags</w:t>
      </w:r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proofErr w:type="gramStart"/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proofErr w:type="gramEnd"/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attached documents, find the most common occurring words, and the sentences where they are used to create the following table:</w:t>
      </w:r>
    </w:p>
    <w:tbl>
      <w:tblPr>
        <w:tblW w:w="0" w:type="auto"/>
        <w:tblInd w:w="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218"/>
        <w:gridCol w:w="6880"/>
      </w:tblGrid>
      <w:tr w:rsidR="0015486A" w:rsidRPr="0015486A" w:rsidTr="0015486A">
        <w:tc>
          <w:tcPr>
            <w:tcW w:w="118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Word(#)</w:t>
            </w:r>
          </w:p>
        </w:tc>
        <w:tc>
          <w:tcPr>
            <w:tcW w:w="121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Documents</w:t>
            </w:r>
          </w:p>
        </w:tc>
        <w:tc>
          <w:tcPr>
            <w:tcW w:w="688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Sentences containing the word</w:t>
            </w:r>
          </w:p>
        </w:tc>
      </w:tr>
      <w:tr w:rsidR="0015486A" w:rsidRPr="0015486A" w:rsidTr="0015486A">
        <w:tc>
          <w:tcPr>
            <w:tcW w:w="1187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philosophy</w:t>
            </w:r>
          </w:p>
        </w:tc>
        <w:tc>
          <w:tcPr>
            <w:tcW w:w="121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x, y, z</w:t>
            </w:r>
          </w:p>
        </w:tc>
        <w:tc>
          <w:tcPr>
            <w:tcW w:w="6880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 don't have time for </w:t>
            </w:r>
            <w:r w:rsidRPr="0015486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philosophy</w:t>
            </w: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Surely this was a touch of fine </w:t>
            </w:r>
            <w:r w:rsidRPr="0015486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philosophy</w:t>
            </w: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; though no doubt he had never heard there was such a thing as that.</w:t>
            </w: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Still, her pay-as-you-go </w:t>
            </w:r>
            <w:r w:rsidRPr="0015486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philosophy </w:t>
            </w: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implied she didn't take money for granted.</w:t>
            </w:r>
          </w:p>
        </w:tc>
      </w:tr>
      <w:tr w:rsidR="0015486A" w:rsidRPr="0015486A" w:rsidTr="0015486A">
        <w:tc>
          <w:tcPr>
            <w:tcW w:w="1187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---</w:t>
            </w:r>
          </w:p>
        </w:tc>
        <w:tc>
          <w:tcPr>
            <w:tcW w:w="121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---</w:t>
            </w:r>
          </w:p>
        </w:tc>
        <w:tc>
          <w:tcPr>
            <w:tcW w:w="6880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---</w:t>
            </w:r>
          </w:p>
        </w:tc>
      </w:tr>
    </w:tbl>
    <w:p w:rsidR="0015486A" w:rsidRPr="0015486A" w:rsidRDefault="0015486A" w:rsidP="00154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br/>
        <w:t>This is an example, you have the flexibility to modify the final output display as per your wish.</w:t>
      </w:r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br/>
        <w:t>The idea behind it is to build a reusable solution which can be extended to other documents and text sources.</w:t>
      </w:r>
    </w:p>
    <w:p w:rsidR="0015486A" w:rsidRPr="0015486A" w:rsidRDefault="0015486A" w:rsidP="00154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83E30" w:rsidRDefault="00D83E30">
      <w:bookmarkStart w:id="0" w:name="_GoBack"/>
      <w:bookmarkEnd w:id="0"/>
    </w:p>
    <w:sectPr w:rsidR="00D8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BE"/>
    <w:rsid w:val="0015486A"/>
    <w:rsid w:val="00D83E30"/>
    <w:rsid w:val="00E739BE"/>
    <w:rsid w:val="00F9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90662-FC55-4861-821F-B562F96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2018-01-26T16:53:00Z</dcterms:created>
  <dcterms:modified xsi:type="dcterms:W3CDTF">2018-01-26T21:28:00Z</dcterms:modified>
</cp:coreProperties>
</file>