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9D" w:rsidRPr="0045079D" w:rsidRDefault="0045079D" w:rsidP="0045079D">
      <w:pPr>
        <w:rPr>
          <w:rFonts w:ascii="Baskerville Old Face" w:hAnsi="Baskerville Old Face"/>
          <w:b/>
          <w:sz w:val="44"/>
          <w:u w:val="single"/>
        </w:rPr>
      </w:pPr>
      <w:r w:rsidRPr="0045079D">
        <w:rPr>
          <w:rFonts w:ascii="Baskerville Old Face" w:hAnsi="Baskerville Old Face"/>
          <w:b/>
          <w:sz w:val="44"/>
          <w:u w:val="single"/>
        </w:rPr>
        <w:t>Synopsis</w:t>
      </w:r>
      <w:r>
        <w:rPr>
          <w:rFonts w:ascii="Baskerville Old Face" w:hAnsi="Baskerville Old Face"/>
          <w:b/>
          <w:sz w:val="44"/>
          <w:u w:val="single"/>
        </w:rPr>
        <w:t>:</w:t>
      </w:r>
    </w:p>
    <w:p w:rsidR="0045079D" w:rsidRPr="0045079D" w:rsidRDefault="0045079D" w:rsidP="0045079D">
      <w:pPr>
        <w:rPr>
          <w:rFonts w:ascii="Baskerville Old Face" w:hAnsi="Baskerville Old Face"/>
          <w:sz w:val="32"/>
        </w:rPr>
      </w:pPr>
      <w:r w:rsidRPr="0045079D">
        <w:rPr>
          <w:rFonts w:ascii="Baskerville Old Face" w:hAnsi="Baskerville Old Face"/>
          <w:sz w:val="32"/>
        </w:rPr>
        <w:t>In this task we had to implement a Warehouse Management System to sort the packages based on incoming orders from different cities.</w:t>
      </w:r>
    </w:p>
    <w:p w:rsidR="0045079D" w:rsidRPr="0045079D" w:rsidRDefault="0045079D" w:rsidP="0045079D">
      <w:pPr>
        <w:rPr>
          <w:rFonts w:ascii="Baskerville Old Face" w:hAnsi="Baskerville Old Face"/>
          <w:sz w:val="32"/>
        </w:rPr>
      </w:pPr>
      <w:r w:rsidRPr="0045079D">
        <w:rPr>
          <w:rFonts w:ascii="Baskerville Old Face" w:hAnsi="Baskerville Old Face"/>
          <w:sz w:val="32"/>
        </w:rPr>
        <w:t>We identified the color of 9 packages, three of each color on shelf using Camera#1 by using color detection method(QR Code reading in our case) and after this as the packages are identified we update the inventory sheet of Inventory Management Spreadsheet of the warehouse using ROS-IOT bridge.</w:t>
      </w:r>
    </w:p>
    <w:p w:rsidR="00B6432A" w:rsidRDefault="0045079D" w:rsidP="0045079D">
      <w:pPr>
        <w:rPr>
          <w:rFonts w:ascii="Baskerville Old Face" w:hAnsi="Baskerville Old Face"/>
          <w:sz w:val="32"/>
        </w:rPr>
      </w:pPr>
      <w:r w:rsidRPr="0045079D">
        <w:rPr>
          <w:rFonts w:ascii="Baskerville Old Face" w:hAnsi="Baskerville Old Face"/>
          <w:sz w:val="32"/>
        </w:rPr>
        <w:t>After one minute, as the total of 9 orders publish on MQTT Topic at the different intervals we use the ROS-IOT Bridge to get the orders from the MQTT Topic and put the package on the conveyor belt on the basis of priority of the packages. After this we update the order Dispatched Sheet which give the status of the packages picked up by the UR5#1 Arm and send an email notification to the user. As the conveyor belt take the packages to UR5#2,the UR5#2 arm sort the package color and put the package in the respective color bin and we update the Order Shipped Sheet which give the status of the packages picked and dropped in the bins by the UR5#2 arm. We update the Warehouse Inventory Dashboard in real-time by using the Dashboard sheet as a JSON endpoint.</w:t>
      </w:r>
    </w:p>
    <w:p w:rsidR="0045079D" w:rsidRDefault="0045079D" w:rsidP="0045079D">
      <w:pPr>
        <w:rPr>
          <w:rFonts w:ascii="Baskerville Old Face" w:hAnsi="Baskerville Old Face"/>
          <w:sz w:val="32"/>
        </w:rPr>
      </w:pPr>
      <w:r w:rsidRPr="0045079D">
        <w:rPr>
          <w:rFonts w:ascii="Baskerville Old Face" w:hAnsi="Baskerville Old Face"/>
          <w:b/>
          <w:sz w:val="44"/>
          <w:u w:val="single"/>
        </w:rPr>
        <w:t>Detailed Implementation:</w:t>
      </w:r>
    </w:p>
    <w:p w:rsidR="0045079D" w:rsidRPr="00C968BC" w:rsidRDefault="0045079D" w:rsidP="00C968BC">
      <w:pPr>
        <w:pStyle w:val="ListParagraph"/>
        <w:numPr>
          <w:ilvl w:val="0"/>
          <w:numId w:val="1"/>
        </w:numPr>
        <w:rPr>
          <w:rFonts w:ascii="Baskerville Old Face" w:hAnsi="Baskerville Old Face"/>
          <w:sz w:val="32"/>
        </w:rPr>
      </w:pPr>
      <w:r w:rsidRPr="00C968BC">
        <w:rPr>
          <w:rFonts w:ascii="Baskerville Old Face" w:hAnsi="Baskerville Old Face"/>
          <w:b/>
          <w:sz w:val="32"/>
        </w:rPr>
        <w:t xml:space="preserve">UR5#1 Arm: </w:t>
      </w:r>
      <w:r w:rsidRPr="00C968BC">
        <w:rPr>
          <w:rFonts w:ascii="Baskerville Old Face" w:hAnsi="Baskerville Old Face"/>
          <w:sz w:val="32"/>
        </w:rPr>
        <w:t xml:space="preserve">The task of UR5#1 Arm is to pick up the package from the </w:t>
      </w:r>
      <w:proofErr w:type="gramStart"/>
      <w:r w:rsidRPr="00C968BC">
        <w:rPr>
          <w:rFonts w:ascii="Baskerville Old Face" w:hAnsi="Baskerville Old Face"/>
          <w:sz w:val="32"/>
        </w:rPr>
        <w:t>shelf(</w:t>
      </w:r>
      <w:proofErr w:type="spellStart"/>
      <w:proofErr w:type="gramEnd"/>
      <w:r w:rsidRPr="00C968BC">
        <w:rPr>
          <w:rFonts w:ascii="Baskerville Old Face" w:hAnsi="Baskerville Old Face"/>
          <w:sz w:val="32"/>
        </w:rPr>
        <w:t>Kiva</w:t>
      </w:r>
      <w:proofErr w:type="spellEnd"/>
      <w:r w:rsidRPr="00C968BC">
        <w:rPr>
          <w:rFonts w:ascii="Baskerville Old Face" w:hAnsi="Baskerville Old Face"/>
          <w:sz w:val="32"/>
        </w:rPr>
        <w:t xml:space="preserve"> Pod) and place it on the conveyor. To achieve this we have used combination of Joint </w:t>
      </w:r>
      <w:proofErr w:type="gramStart"/>
      <w:r w:rsidRPr="00C968BC">
        <w:rPr>
          <w:rFonts w:ascii="Baskerville Old Face" w:hAnsi="Baskerville Old Face"/>
          <w:sz w:val="32"/>
        </w:rPr>
        <w:t>Angles[</w:t>
      </w:r>
      <w:proofErr w:type="gramEnd"/>
      <w:r w:rsidRPr="00C968BC">
        <w:rPr>
          <w:rFonts w:ascii="Baskerville Old Face" w:hAnsi="Baskerville Old Face"/>
          <w:sz w:val="32"/>
        </w:rPr>
        <w:t xml:space="preserve">to make UR5#1 go to drop location, </w:t>
      </w:r>
      <w:proofErr w:type="spellStart"/>
      <w:r w:rsidRPr="00C968BC">
        <w:rPr>
          <w:rFonts w:ascii="Baskerville Old Face" w:hAnsi="Baskerville Old Face"/>
          <w:sz w:val="32"/>
        </w:rPr>
        <w:t>home_pose</w:t>
      </w:r>
      <w:proofErr w:type="spellEnd"/>
      <w:r w:rsidRPr="00C968BC">
        <w:rPr>
          <w:rFonts w:ascii="Baskerville Old Face" w:hAnsi="Baskerville Old Face"/>
          <w:sz w:val="32"/>
        </w:rPr>
        <w:t xml:space="preserve">, above the conveyor], Cartesian Path[to pull out packages from shelf in order to avoid collision with other packages or </w:t>
      </w:r>
      <w:r w:rsidR="00C968BC" w:rsidRPr="00C968BC">
        <w:rPr>
          <w:rFonts w:ascii="Baskerville Old Face" w:hAnsi="Baskerville Old Face"/>
          <w:sz w:val="32"/>
        </w:rPr>
        <w:t>shelf</w:t>
      </w:r>
      <w:r w:rsidRPr="00C968BC">
        <w:rPr>
          <w:rFonts w:ascii="Baskerville Old Face" w:hAnsi="Baskerville Old Face"/>
          <w:sz w:val="32"/>
        </w:rPr>
        <w:t>]</w:t>
      </w:r>
      <w:r w:rsidR="00C968BC" w:rsidRPr="00C968BC">
        <w:rPr>
          <w:rFonts w:ascii="Baskerville Old Face" w:hAnsi="Baskerville Old Face"/>
          <w:sz w:val="32"/>
        </w:rPr>
        <w:t xml:space="preserve"> and Playing Planned Trajectory from </w:t>
      </w:r>
      <w:proofErr w:type="spellStart"/>
      <w:r w:rsidR="00C968BC" w:rsidRPr="00C968BC">
        <w:rPr>
          <w:rFonts w:ascii="Baskerville Old Face" w:hAnsi="Baskerville Old Face"/>
          <w:sz w:val="32"/>
        </w:rPr>
        <w:t>Yaml</w:t>
      </w:r>
      <w:proofErr w:type="spellEnd"/>
      <w:r w:rsidR="00C968BC" w:rsidRPr="00C968BC">
        <w:rPr>
          <w:rFonts w:ascii="Baskerville Old Face" w:hAnsi="Baskerville Old Face"/>
          <w:sz w:val="32"/>
        </w:rPr>
        <w:t xml:space="preserve"> file[to </w:t>
      </w:r>
      <w:r w:rsidR="00C968BC" w:rsidRPr="00C968BC">
        <w:rPr>
          <w:rFonts w:ascii="Baskerville Old Face" w:hAnsi="Baskerville Old Face"/>
          <w:sz w:val="32"/>
        </w:rPr>
        <w:lastRenderedPageBreak/>
        <w:t xml:space="preserve">make UR5#1 go from </w:t>
      </w:r>
      <w:proofErr w:type="spellStart"/>
      <w:r w:rsidR="00C968BC" w:rsidRPr="00C968BC">
        <w:rPr>
          <w:rFonts w:ascii="Baskerville Old Face" w:hAnsi="Baskerville Old Face"/>
          <w:sz w:val="32"/>
        </w:rPr>
        <w:t>home_pose</w:t>
      </w:r>
      <w:proofErr w:type="spellEnd"/>
      <w:r w:rsidR="00C968BC" w:rsidRPr="00C968BC">
        <w:rPr>
          <w:rFonts w:ascii="Baskerville Old Face" w:hAnsi="Baskerville Old Face"/>
          <w:sz w:val="32"/>
        </w:rPr>
        <w:t xml:space="preserve"> to the required package and back from package(after it has been pulled out) to the </w:t>
      </w:r>
      <w:proofErr w:type="spellStart"/>
      <w:r w:rsidR="00C968BC" w:rsidRPr="00C968BC">
        <w:rPr>
          <w:rFonts w:ascii="Baskerville Old Face" w:hAnsi="Baskerville Old Face"/>
          <w:sz w:val="32"/>
        </w:rPr>
        <w:t>home_pose</w:t>
      </w:r>
      <w:proofErr w:type="spellEnd"/>
      <w:r w:rsidR="00C968BC" w:rsidRPr="00C968BC">
        <w:rPr>
          <w:rFonts w:ascii="Baskerville Old Face" w:hAnsi="Baskerville Old Face"/>
          <w:sz w:val="32"/>
        </w:rPr>
        <w:t>]. To sort the priorities of packages we have made use of the Priority Queue</w:t>
      </w:r>
      <w:r w:rsidR="00C968BC" w:rsidRPr="00C968BC">
        <w:rPr>
          <w:rFonts w:ascii="Baskerville Old Face" w:hAnsi="Baskerville Old Face"/>
          <w:b/>
          <w:sz w:val="32"/>
        </w:rPr>
        <w:t xml:space="preserve"> </w:t>
      </w:r>
      <w:r w:rsidR="00C968BC" w:rsidRPr="00C968BC">
        <w:rPr>
          <w:rFonts w:ascii="Baskerville Old Face" w:hAnsi="Baskerville Old Face"/>
          <w:sz w:val="32"/>
        </w:rPr>
        <w:t>data structure.</w:t>
      </w:r>
    </w:p>
    <w:p w:rsidR="00C968BC" w:rsidRPr="00C968BC" w:rsidRDefault="00C968BC" w:rsidP="00C968BC">
      <w:pPr>
        <w:pStyle w:val="ListParagraph"/>
        <w:rPr>
          <w:rFonts w:ascii="Baskerville Old Face" w:hAnsi="Baskerville Old Face"/>
          <w:sz w:val="32"/>
        </w:rPr>
      </w:pPr>
    </w:p>
    <w:p w:rsidR="00C968BC" w:rsidRDefault="00C968BC" w:rsidP="00C968BC">
      <w:pPr>
        <w:pStyle w:val="ListParagraph"/>
        <w:numPr>
          <w:ilvl w:val="0"/>
          <w:numId w:val="1"/>
        </w:numPr>
        <w:rPr>
          <w:rFonts w:ascii="Baskerville Old Face" w:hAnsi="Baskerville Old Face"/>
          <w:sz w:val="32"/>
        </w:rPr>
      </w:pPr>
      <w:r w:rsidRPr="00C968BC">
        <w:rPr>
          <w:rFonts w:ascii="Baskerville Old Face" w:hAnsi="Baskerville Old Face"/>
          <w:b/>
          <w:sz w:val="32"/>
        </w:rPr>
        <w:t xml:space="preserve">2-D Camera: </w:t>
      </w:r>
      <w:r w:rsidRPr="00C968BC">
        <w:rPr>
          <w:rFonts w:ascii="Baskerville Old Face" w:hAnsi="Baskerville Old Face"/>
          <w:sz w:val="32"/>
        </w:rPr>
        <w:t>This has been used for color detection of packages using QR Decoding method.</w:t>
      </w:r>
    </w:p>
    <w:p w:rsidR="00C968BC" w:rsidRPr="00C968BC" w:rsidRDefault="00C968BC" w:rsidP="00C968BC">
      <w:pPr>
        <w:pStyle w:val="ListParagraph"/>
        <w:rPr>
          <w:rFonts w:ascii="Baskerville Old Face" w:hAnsi="Baskerville Old Face"/>
          <w:sz w:val="32"/>
        </w:rPr>
      </w:pPr>
    </w:p>
    <w:p w:rsidR="00C968BC" w:rsidRPr="00C968BC" w:rsidRDefault="00C968BC" w:rsidP="00C968BC">
      <w:pPr>
        <w:pStyle w:val="ListParagraph"/>
        <w:numPr>
          <w:ilvl w:val="0"/>
          <w:numId w:val="1"/>
        </w:numPr>
        <w:rPr>
          <w:rFonts w:ascii="Baskerville Old Face" w:hAnsi="Baskerville Old Face"/>
          <w:sz w:val="32"/>
        </w:rPr>
      </w:pPr>
      <w:r>
        <w:rPr>
          <w:rFonts w:ascii="Baskerville Old Face" w:hAnsi="Baskerville Old Face"/>
          <w:b/>
          <w:sz w:val="32"/>
        </w:rPr>
        <w:t>Logical Camera#1:</w:t>
      </w:r>
    </w:p>
    <w:p w:rsidR="00C968BC" w:rsidRPr="00C968BC" w:rsidRDefault="00C968BC" w:rsidP="00C968BC">
      <w:pPr>
        <w:pStyle w:val="ListParagraph"/>
        <w:rPr>
          <w:rFonts w:ascii="Baskerville Old Face" w:hAnsi="Baskerville Old Face"/>
          <w:sz w:val="32"/>
        </w:rPr>
      </w:pPr>
    </w:p>
    <w:p w:rsidR="00C968BC" w:rsidRPr="00C968BC" w:rsidRDefault="00C968BC" w:rsidP="00C968BC">
      <w:pPr>
        <w:pStyle w:val="ListParagraph"/>
        <w:numPr>
          <w:ilvl w:val="0"/>
          <w:numId w:val="1"/>
        </w:numPr>
        <w:rPr>
          <w:rFonts w:ascii="Baskerville Old Face" w:hAnsi="Baskerville Old Face"/>
          <w:sz w:val="32"/>
        </w:rPr>
      </w:pPr>
      <w:r>
        <w:rPr>
          <w:rFonts w:ascii="Baskerville Old Face" w:hAnsi="Baskerville Old Face"/>
          <w:b/>
          <w:sz w:val="32"/>
        </w:rPr>
        <w:t>Logical Camera#2:</w:t>
      </w:r>
    </w:p>
    <w:p w:rsidR="00C968BC" w:rsidRPr="00C968BC" w:rsidRDefault="00C968BC" w:rsidP="00C968BC">
      <w:pPr>
        <w:pStyle w:val="ListParagraph"/>
        <w:rPr>
          <w:rFonts w:ascii="Baskerville Old Face" w:hAnsi="Baskerville Old Face"/>
          <w:sz w:val="32"/>
        </w:rPr>
      </w:pPr>
    </w:p>
    <w:p w:rsidR="00C968BC" w:rsidRPr="00C968BC" w:rsidRDefault="00C968BC" w:rsidP="00C968B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36"/>
          <w:szCs w:val="20"/>
        </w:rPr>
      </w:pPr>
      <w:r>
        <w:rPr>
          <w:rFonts w:ascii="Baskerville Old Face" w:hAnsi="Baskerville Old Face"/>
          <w:b/>
          <w:sz w:val="32"/>
        </w:rPr>
        <w:t xml:space="preserve">Conveyor Belt: </w:t>
      </w:r>
      <w:r>
        <w:rPr>
          <w:rFonts w:ascii="Baskerville Old Face" w:hAnsi="Baskerville Old Face"/>
          <w:sz w:val="32"/>
        </w:rPr>
        <w:t>It carries the package from UR5#1 to UR5#2 Arm and its speed is controlled using the ‘</w:t>
      </w:r>
      <w:proofErr w:type="spellStart"/>
      <w:r>
        <w:rPr>
          <w:rFonts w:ascii="Baskerville Old Face" w:hAnsi="Baskerville Old Face"/>
          <w:sz w:val="32"/>
        </w:rPr>
        <w:t>Rosservice</w:t>
      </w:r>
      <w:proofErr w:type="spellEnd"/>
      <w:r>
        <w:rPr>
          <w:rFonts w:ascii="Baskerville Old Face" w:hAnsi="Baskerville Old Face"/>
          <w:sz w:val="32"/>
        </w:rPr>
        <w:t xml:space="preserve">‘ </w:t>
      </w:r>
      <w:r w:rsidRPr="00C968BC">
        <w:rPr>
          <w:rFonts w:ascii="Baskerville Old Face" w:eastAsia="Times New Roman" w:hAnsi="Baskerville Old Face" w:cs="Courier New"/>
          <w:sz w:val="32"/>
        </w:rPr>
        <w:t>/</w:t>
      </w:r>
      <w:proofErr w:type="spellStart"/>
      <w:r w:rsidRPr="00C968BC">
        <w:rPr>
          <w:rFonts w:ascii="Baskerville Old Face" w:eastAsia="Times New Roman" w:hAnsi="Baskerville Old Face" w:cs="Courier New"/>
          <w:sz w:val="32"/>
        </w:rPr>
        <w:t>eyrc</w:t>
      </w:r>
      <w:proofErr w:type="spellEnd"/>
      <w:r w:rsidRPr="00C968BC">
        <w:rPr>
          <w:rFonts w:ascii="Baskerville Old Face" w:eastAsia="Times New Roman" w:hAnsi="Baskerville Old Face" w:cs="Courier New"/>
          <w:sz w:val="32"/>
        </w:rPr>
        <w:t>/</w:t>
      </w:r>
      <w:proofErr w:type="spellStart"/>
      <w:r w:rsidRPr="00C968BC">
        <w:rPr>
          <w:rFonts w:ascii="Baskerville Old Face" w:eastAsia="Times New Roman" w:hAnsi="Baskerville Old Face" w:cs="Courier New"/>
          <w:sz w:val="32"/>
        </w:rPr>
        <w:t>vb</w:t>
      </w:r>
      <w:proofErr w:type="spellEnd"/>
      <w:r w:rsidRPr="00C968BC">
        <w:rPr>
          <w:rFonts w:ascii="Baskerville Old Face" w:eastAsia="Times New Roman" w:hAnsi="Baskerville Old Face" w:cs="Courier New"/>
          <w:sz w:val="32"/>
        </w:rPr>
        <w:t>/conveyor/</w:t>
      </w:r>
      <w:proofErr w:type="spellStart"/>
      <w:r w:rsidRPr="00C968BC">
        <w:rPr>
          <w:rFonts w:ascii="Baskerville Old Face" w:eastAsia="Times New Roman" w:hAnsi="Baskerville Old Face" w:cs="Courier New"/>
          <w:sz w:val="32"/>
        </w:rPr>
        <w:t>set_power</w:t>
      </w:r>
      <w:proofErr w:type="spellEnd"/>
    </w:p>
    <w:p w:rsidR="00C968BC" w:rsidRPr="00C968BC" w:rsidRDefault="00C968BC" w:rsidP="00C968BC">
      <w:pPr>
        <w:pStyle w:val="ListParagraph"/>
        <w:rPr>
          <w:rFonts w:ascii="Baskerville Old Face" w:eastAsia="Times New Roman" w:hAnsi="Baskerville Old Face" w:cs="Courier New"/>
          <w:sz w:val="36"/>
          <w:szCs w:val="20"/>
        </w:rPr>
      </w:pPr>
    </w:p>
    <w:p w:rsidR="00416F0B" w:rsidRPr="00416F0B" w:rsidRDefault="00416F0B" w:rsidP="00416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32"/>
          <w:szCs w:val="32"/>
        </w:rPr>
      </w:pPr>
      <w:r w:rsidRPr="00416F0B">
        <w:rPr>
          <w:rFonts w:ascii="Baskerville Old Face" w:eastAsia="Times New Roman" w:hAnsi="Baskerville Old Face" w:cs="Courier New"/>
          <w:b/>
          <w:sz w:val="32"/>
          <w:szCs w:val="32"/>
        </w:rPr>
        <w:t xml:space="preserve">UR5#2 Arm: </w:t>
      </w:r>
      <w:r w:rsidRPr="00416F0B">
        <w:rPr>
          <w:rFonts w:ascii="Baskerville Old Face" w:eastAsia="Times New Roman" w:hAnsi="Baskerville Old Face" w:cs="Courier New"/>
          <w:sz w:val="32"/>
          <w:szCs w:val="32"/>
        </w:rPr>
        <w:t xml:space="preserve">The task for this UR5 arm is to pick the packages from conveyor and sort them in the bins of respective color. Here only </w:t>
      </w:r>
      <w:r w:rsidRPr="00416F0B">
        <w:rPr>
          <w:rFonts w:ascii="Baskerville Old Face" w:hAnsi="Baskerville Old Face"/>
          <w:sz w:val="32"/>
          <w:szCs w:val="32"/>
        </w:rPr>
        <w:t xml:space="preserve">Playing Planned Trajectory from </w:t>
      </w:r>
      <w:proofErr w:type="spellStart"/>
      <w:r w:rsidRPr="00416F0B">
        <w:rPr>
          <w:rFonts w:ascii="Baskerville Old Face" w:hAnsi="Baskerville Old Face"/>
          <w:sz w:val="32"/>
          <w:szCs w:val="32"/>
        </w:rPr>
        <w:t>Yaml</w:t>
      </w:r>
      <w:proofErr w:type="spellEnd"/>
      <w:r w:rsidRPr="00416F0B">
        <w:rPr>
          <w:rFonts w:ascii="Baskerville Old Face" w:hAnsi="Baskerville Old Face"/>
          <w:sz w:val="32"/>
          <w:szCs w:val="32"/>
        </w:rPr>
        <w:t xml:space="preserve"> file</w:t>
      </w:r>
      <w:r>
        <w:rPr>
          <w:rFonts w:ascii="Baskerville Old Face" w:hAnsi="Baskerville Old Face"/>
          <w:sz w:val="32"/>
          <w:szCs w:val="32"/>
        </w:rPr>
        <w:t xml:space="preserve"> technique has been used.</w:t>
      </w:r>
    </w:p>
    <w:p w:rsidR="00416F0B" w:rsidRPr="00416F0B" w:rsidRDefault="00416F0B" w:rsidP="00416F0B">
      <w:pPr>
        <w:pStyle w:val="ListParagraph"/>
        <w:rPr>
          <w:rFonts w:ascii="Baskerville Old Face" w:eastAsia="Times New Roman" w:hAnsi="Baskerville Old Face" w:cs="Courier New"/>
          <w:sz w:val="32"/>
          <w:szCs w:val="32"/>
        </w:rPr>
      </w:pPr>
    </w:p>
    <w:p w:rsidR="00416F0B"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b/>
          <w:sz w:val="44"/>
          <w:szCs w:val="32"/>
        </w:rPr>
      </w:pPr>
    </w:p>
    <w:p w:rsidR="00416F0B"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b/>
          <w:sz w:val="44"/>
          <w:szCs w:val="32"/>
        </w:rPr>
      </w:pPr>
    </w:p>
    <w:p w:rsidR="00416F0B"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b/>
          <w:sz w:val="44"/>
          <w:szCs w:val="32"/>
        </w:rPr>
      </w:pPr>
    </w:p>
    <w:p w:rsidR="00416F0B"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b/>
          <w:sz w:val="44"/>
          <w:szCs w:val="32"/>
        </w:rPr>
      </w:pPr>
    </w:p>
    <w:p w:rsidR="00416F0B"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b/>
          <w:sz w:val="44"/>
          <w:szCs w:val="32"/>
        </w:rPr>
      </w:pPr>
    </w:p>
    <w:p w:rsidR="00416F0B"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b/>
          <w:sz w:val="44"/>
          <w:szCs w:val="32"/>
        </w:rPr>
      </w:pPr>
    </w:p>
    <w:p w:rsidR="00416F0B"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b/>
          <w:sz w:val="44"/>
          <w:szCs w:val="32"/>
        </w:rPr>
      </w:pPr>
    </w:p>
    <w:p w:rsidR="00416F0B"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b/>
          <w:sz w:val="44"/>
          <w:szCs w:val="32"/>
        </w:rPr>
      </w:pPr>
    </w:p>
    <w:p w:rsidR="00C968BC"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44"/>
          <w:szCs w:val="32"/>
        </w:rPr>
      </w:pPr>
      <w:r w:rsidRPr="00416F0B">
        <w:rPr>
          <w:rFonts w:ascii="Baskerville Old Face" w:eastAsia="Times New Roman" w:hAnsi="Baskerville Old Face" w:cs="Courier New"/>
          <w:b/>
          <w:sz w:val="44"/>
          <w:szCs w:val="32"/>
        </w:rPr>
        <w:lastRenderedPageBreak/>
        <w:t>Inventory Management Spreadsheets</w:t>
      </w:r>
      <w:r w:rsidR="00F628CB">
        <w:rPr>
          <w:rFonts w:ascii="Baskerville Old Face" w:eastAsia="Times New Roman" w:hAnsi="Baskerville Old Face" w:cs="Courier New"/>
          <w:b/>
          <w:sz w:val="44"/>
          <w:szCs w:val="32"/>
        </w:rPr>
        <w:t xml:space="preserve"> Used</w:t>
      </w:r>
      <w:r w:rsidRPr="00416F0B">
        <w:rPr>
          <w:rFonts w:ascii="Baskerville Old Face" w:eastAsia="Times New Roman" w:hAnsi="Baskerville Old Face" w:cs="Courier New"/>
          <w:b/>
          <w:sz w:val="44"/>
          <w:szCs w:val="32"/>
        </w:rPr>
        <w:t>:</w:t>
      </w:r>
      <w:r w:rsidRPr="00416F0B">
        <w:rPr>
          <w:rFonts w:ascii="Baskerville Old Face" w:eastAsia="Times New Roman" w:hAnsi="Baskerville Old Face" w:cs="Courier New"/>
          <w:sz w:val="44"/>
          <w:szCs w:val="32"/>
        </w:rPr>
        <w:t xml:space="preserve">  </w:t>
      </w:r>
    </w:p>
    <w:p w:rsidR="00416F0B" w:rsidRDefault="00416F0B"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44"/>
          <w:szCs w:val="32"/>
        </w:rPr>
      </w:pPr>
    </w:p>
    <w:p w:rsidR="00416F0B" w:rsidRPr="00416F0B" w:rsidRDefault="00416F0B" w:rsidP="00416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44"/>
          <w:szCs w:val="32"/>
        </w:rPr>
      </w:pPr>
      <w:r>
        <w:rPr>
          <w:rFonts w:ascii="Baskerville Old Face" w:eastAsia="Times New Roman" w:hAnsi="Baskerville Old Face" w:cs="Courier New"/>
          <w:b/>
          <w:sz w:val="32"/>
          <w:szCs w:val="32"/>
        </w:rPr>
        <w:t xml:space="preserve">Inventory: </w:t>
      </w:r>
      <w:proofErr w:type="gramStart"/>
      <w:r>
        <w:rPr>
          <w:rFonts w:ascii="Baskerville Old Face" w:hAnsi="Baskerville Old Face"/>
          <w:sz w:val="32"/>
        </w:rPr>
        <w:t>This sheet contain</w:t>
      </w:r>
      <w:proofErr w:type="gramEnd"/>
      <w:r>
        <w:rPr>
          <w:rFonts w:ascii="Baskerville Old Face" w:hAnsi="Baskerville Old Face"/>
          <w:sz w:val="32"/>
        </w:rPr>
        <w:t xml:space="preserve"> details of 9 </w:t>
      </w:r>
      <w:r w:rsidRPr="00416F0B">
        <w:rPr>
          <w:rFonts w:ascii="Baskerville Old Face" w:hAnsi="Baskerville Old Face"/>
          <w:sz w:val="32"/>
        </w:rPr>
        <w:t>packages, three of each color, on the shelf of the warehouse and identified by Camera#1</w:t>
      </w:r>
      <w:r>
        <w:rPr>
          <w:rFonts w:ascii="Baskerville Old Face" w:hAnsi="Baskerville Old Face"/>
          <w:sz w:val="32"/>
        </w:rPr>
        <w:t>.</w:t>
      </w:r>
    </w:p>
    <w:tbl>
      <w:tblPr>
        <w:tblStyle w:val="TableGrid"/>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4415"/>
        <w:gridCol w:w="4441"/>
      </w:tblGrid>
      <w:tr w:rsidR="008D6E27" w:rsidTr="008D6E27">
        <w:tc>
          <w:tcPr>
            <w:tcW w:w="4415"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6"/>
                <w:szCs w:val="36"/>
              </w:rPr>
            </w:pPr>
            <w:r>
              <w:rPr>
                <w:rFonts w:ascii="Baskerville Old Face" w:eastAsia="Times New Roman" w:hAnsi="Baskerville Old Face" w:cs="Courier New"/>
                <w:b/>
                <w:sz w:val="36"/>
                <w:szCs w:val="36"/>
              </w:rPr>
              <w:t>Name</w:t>
            </w:r>
          </w:p>
        </w:tc>
        <w:tc>
          <w:tcPr>
            <w:tcW w:w="4441"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b/>
                <w:sz w:val="36"/>
                <w:szCs w:val="36"/>
              </w:rPr>
            </w:pPr>
            <w:r w:rsidRPr="008D6E27">
              <w:rPr>
                <w:rFonts w:ascii="Baskerville Old Face" w:eastAsia="Times New Roman" w:hAnsi="Baskerville Old Face" w:cs="Courier New"/>
                <w:b/>
                <w:sz w:val="36"/>
                <w:szCs w:val="36"/>
              </w:rPr>
              <w:t>Description</w:t>
            </w:r>
          </w:p>
        </w:tc>
      </w:tr>
      <w:tr w:rsidR="008D6E27" w:rsidTr="008D6E27">
        <w:tc>
          <w:tcPr>
            <w:tcW w:w="4415"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t>Timestamp</w:t>
            </w:r>
          </w:p>
        </w:tc>
        <w:tc>
          <w:tcPr>
            <w:tcW w:w="4441"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Pr>
                <w:sz w:val="32"/>
                <w:szCs w:val="32"/>
              </w:rPr>
              <w:t xml:space="preserve">This column </w:t>
            </w:r>
            <w:r w:rsidRPr="008D6E27">
              <w:rPr>
                <w:sz w:val="32"/>
                <w:szCs w:val="32"/>
              </w:rPr>
              <w:t>represent</w:t>
            </w:r>
            <w:r>
              <w:rPr>
                <w:sz w:val="32"/>
                <w:szCs w:val="32"/>
              </w:rPr>
              <w:t>s</w:t>
            </w:r>
            <w:r w:rsidRPr="008D6E27">
              <w:rPr>
                <w:sz w:val="32"/>
                <w:szCs w:val="32"/>
              </w:rPr>
              <w:t xml:space="preserve"> the timestamp at which data is updated into the Inventory Management Spreadsheet</w:t>
            </w:r>
          </w:p>
        </w:tc>
      </w:tr>
      <w:tr w:rsidR="008D6E27" w:rsidTr="008D6E27">
        <w:tc>
          <w:tcPr>
            <w:tcW w:w="4415"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t>Team Id</w:t>
            </w:r>
          </w:p>
        </w:tc>
        <w:tc>
          <w:tcPr>
            <w:tcW w:w="4441"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Pr>
                <w:sz w:val="32"/>
                <w:szCs w:val="32"/>
              </w:rPr>
              <w:t xml:space="preserve">This column </w:t>
            </w:r>
            <w:r w:rsidRPr="008D6E27">
              <w:rPr>
                <w:sz w:val="32"/>
                <w:szCs w:val="32"/>
              </w:rPr>
              <w:t>represent</w:t>
            </w:r>
            <w:r>
              <w:rPr>
                <w:sz w:val="32"/>
                <w:szCs w:val="32"/>
              </w:rPr>
              <w:t>s</w:t>
            </w:r>
            <w:r w:rsidRPr="008D6E27">
              <w:rPr>
                <w:sz w:val="32"/>
                <w:szCs w:val="32"/>
              </w:rPr>
              <w:t xml:space="preserve"> the Team ID</w:t>
            </w:r>
            <w:r>
              <w:rPr>
                <w:sz w:val="32"/>
                <w:szCs w:val="32"/>
              </w:rPr>
              <w:t xml:space="preserve">: </w:t>
            </w:r>
            <w:r w:rsidRPr="008D6E27">
              <w:rPr>
                <w:b/>
                <w:sz w:val="32"/>
                <w:szCs w:val="32"/>
              </w:rPr>
              <w:t>VB#291</w:t>
            </w:r>
          </w:p>
        </w:tc>
      </w:tr>
      <w:tr w:rsidR="008D6E27" w:rsidTr="008D6E27">
        <w:tc>
          <w:tcPr>
            <w:tcW w:w="4415"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t>Unique Id</w:t>
            </w:r>
          </w:p>
        </w:tc>
        <w:tc>
          <w:tcPr>
            <w:tcW w:w="4441"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b/>
                <w:sz w:val="32"/>
                <w:szCs w:val="32"/>
              </w:rPr>
            </w:pPr>
            <w:r>
              <w:rPr>
                <w:sz w:val="32"/>
                <w:szCs w:val="32"/>
              </w:rPr>
              <w:t xml:space="preserve">This column </w:t>
            </w:r>
            <w:r w:rsidRPr="008D6E27">
              <w:rPr>
                <w:sz w:val="32"/>
                <w:szCs w:val="32"/>
              </w:rPr>
              <w:t>represent</w:t>
            </w:r>
            <w:r>
              <w:rPr>
                <w:sz w:val="32"/>
                <w:szCs w:val="32"/>
              </w:rPr>
              <w:t>s</w:t>
            </w:r>
            <w:r w:rsidRPr="008D6E27">
              <w:rPr>
                <w:sz w:val="32"/>
                <w:szCs w:val="32"/>
              </w:rPr>
              <w:t xml:space="preserve"> the unique-id for MQTT</w:t>
            </w:r>
            <w:r>
              <w:rPr>
                <w:sz w:val="32"/>
                <w:szCs w:val="32"/>
              </w:rPr>
              <w:t xml:space="preserve">: </w:t>
            </w:r>
            <w:proofErr w:type="spellStart"/>
            <w:r w:rsidRPr="008D6E27">
              <w:rPr>
                <w:b/>
                <w:sz w:val="32"/>
                <w:szCs w:val="32"/>
              </w:rPr>
              <w:t>dbMBsyVV</w:t>
            </w:r>
            <w:proofErr w:type="spellEnd"/>
          </w:p>
        </w:tc>
      </w:tr>
      <w:tr w:rsidR="008D6E27" w:rsidTr="008D6E27">
        <w:tc>
          <w:tcPr>
            <w:tcW w:w="4415"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t>SKU</w:t>
            </w:r>
          </w:p>
        </w:tc>
        <w:tc>
          <w:tcPr>
            <w:tcW w:w="4441" w:type="dxa"/>
          </w:tcPr>
          <w:p w:rsidR="00416F0B" w:rsidRPr="00274587" w:rsidRDefault="008D6E27" w:rsidP="002745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t xml:space="preserve">This is the Inventory's </w:t>
            </w:r>
            <w:r w:rsidRPr="008D6E27">
              <w:rPr>
                <w:b/>
                <w:sz w:val="32"/>
                <w:szCs w:val="32"/>
              </w:rPr>
              <w:t>Stock Keeping Unit</w:t>
            </w:r>
            <w:r w:rsidRPr="008D6E27">
              <w:rPr>
                <w:sz w:val="32"/>
                <w:szCs w:val="32"/>
              </w:rPr>
              <w:t xml:space="preserve">. </w:t>
            </w:r>
            <w:r>
              <w:rPr>
                <w:sz w:val="32"/>
                <w:szCs w:val="32"/>
              </w:rPr>
              <w:t xml:space="preserve">For e.g. </w:t>
            </w:r>
            <w:r w:rsidRPr="008D6E27">
              <w:rPr>
                <w:sz w:val="32"/>
                <w:szCs w:val="32"/>
              </w:rPr>
              <w:t>If the package is of ‘Red’ color, kept in storage numb</w:t>
            </w:r>
            <w:r w:rsidR="00274587">
              <w:rPr>
                <w:sz w:val="32"/>
                <w:szCs w:val="32"/>
              </w:rPr>
              <w:t>er ‘12’ and the month is February</w:t>
            </w:r>
            <w:r w:rsidRPr="008D6E27">
              <w:rPr>
                <w:sz w:val="32"/>
                <w:szCs w:val="32"/>
              </w:rPr>
              <w:t xml:space="preserve"> 2021, the SKU will be : </w:t>
            </w:r>
            <w:r w:rsidR="00274587">
              <w:rPr>
                <w:rFonts w:ascii="Baskerville Old Face" w:hAnsi="Baskerville Old Face"/>
                <w:sz w:val="32"/>
                <w:szCs w:val="32"/>
              </w:rPr>
              <w:t>R120221</w:t>
            </w:r>
          </w:p>
        </w:tc>
      </w:tr>
      <w:tr w:rsidR="008D6E27" w:rsidTr="008D6E27">
        <w:tc>
          <w:tcPr>
            <w:tcW w:w="4415"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t>Item</w:t>
            </w:r>
          </w:p>
        </w:tc>
        <w:tc>
          <w:tcPr>
            <w:tcW w:w="4441" w:type="dxa"/>
          </w:tcPr>
          <w:p w:rsidR="00416F0B" w:rsidRPr="008D6E27" w:rsidRDefault="008D6E27" w:rsidP="008D6E27">
            <w:pPr>
              <w:pStyle w:val="ListParagraph"/>
              <w:tabs>
                <w:tab w:val="left" w:pos="720"/>
              </w:tabs>
              <w:ind w:left="0"/>
              <w:jc w:val="center"/>
              <w:rPr>
                <w:rFonts w:ascii="Baskerville Old Face" w:eastAsia="Times New Roman" w:hAnsi="Baskerville Old Face" w:cs="Courier New"/>
                <w:sz w:val="32"/>
                <w:szCs w:val="32"/>
              </w:rPr>
            </w:pPr>
            <w:r w:rsidRPr="008D6E27">
              <w:rPr>
                <w:sz w:val="32"/>
                <w:szCs w:val="32"/>
              </w:rPr>
              <w:t xml:space="preserve">This column represents the package item, </w:t>
            </w:r>
            <w:r w:rsidRPr="008D6E27">
              <w:rPr>
                <w:rStyle w:val="Strong"/>
                <w:sz w:val="32"/>
                <w:szCs w:val="32"/>
              </w:rPr>
              <w:t>Red Packages</w:t>
            </w:r>
            <w:r w:rsidRPr="008D6E27">
              <w:rPr>
                <w:sz w:val="32"/>
                <w:szCs w:val="32"/>
              </w:rPr>
              <w:t xml:space="preserve"> symbolize </w:t>
            </w:r>
            <w:r w:rsidRPr="008D6E27">
              <w:rPr>
                <w:rStyle w:val="Strong"/>
                <w:sz w:val="32"/>
                <w:szCs w:val="32"/>
              </w:rPr>
              <w:t>Medicines</w:t>
            </w:r>
            <w:r w:rsidRPr="008D6E27">
              <w:rPr>
                <w:sz w:val="32"/>
                <w:szCs w:val="32"/>
              </w:rPr>
              <w:t xml:space="preserve">, </w:t>
            </w:r>
            <w:r w:rsidRPr="008D6E27">
              <w:rPr>
                <w:rStyle w:val="Strong"/>
                <w:sz w:val="32"/>
                <w:szCs w:val="32"/>
              </w:rPr>
              <w:t>Yellow Packages</w:t>
            </w:r>
            <w:r w:rsidRPr="008D6E27">
              <w:rPr>
                <w:sz w:val="32"/>
                <w:szCs w:val="32"/>
              </w:rPr>
              <w:t xml:space="preserve"> symbolize </w:t>
            </w:r>
            <w:r w:rsidRPr="008D6E27">
              <w:rPr>
                <w:rStyle w:val="Strong"/>
                <w:sz w:val="32"/>
                <w:szCs w:val="32"/>
              </w:rPr>
              <w:t>Food</w:t>
            </w:r>
            <w:r w:rsidRPr="008D6E27">
              <w:rPr>
                <w:sz w:val="32"/>
                <w:szCs w:val="32"/>
              </w:rPr>
              <w:t xml:space="preserve"> and </w:t>
            </w:r>
            <w:r w:rsidRPr="008D6E27">
              <w:rPr>
                <w:rStyle w:val="Strong"/>
                <w:sz w:val="32"/>
                <w:szCs w:val="32"/>
              </w:rPr>
              <w:t>Green Packages</w:t>
            </w:r>
            <w:r w:rsidRPr="008D6E27">
              <w:rPr>
                <w:sz w:val="32"/>
                <w:szCs w:val="32"/>
              </w:rPr>
              <w:t xml:space="preserve"> symbolize </w:t>
            </w:r>
            <w:r w:rsidRPr="008D6E27">
              <w:rPr>
                <w:rStyle w:val="Strong"/>
                <w:sz w:val="32"/>
                <w:szCs w:val="32"/>
              </w:rPr>
              <w:t>Clothes</w:t>
            </w:r>
          </w:p>
        </w:tc>
      </w:tr>
      <w:tr w:rsidR="008D6E27" w:rsidTr="008D6E27">
        <w:tc>
          <w:tcPr>
            <w:tcW w:w="4415"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t>Priority</w:t>
            </w:r>
          </w:p>
        </w:tc>
        <w:tc>
          <w:tcPr>
            <w:tcW w:w="4441"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rStyle w:val="Strong"/>
                <w:sz w:val="32"/>
                <w:szCs w:val="32"/>
              </w:rPr>
              <w:t>Red Packages</w:t>
            </w:r>
            <w:r w:rsidRPr="008D6E27">
              <w:rPr>
                <w:sz w:val="32"/>
                <w:szCs w:val="32"/>
              </w:rPr>
              <w:t xml:space="preserve"> are o</w:t>
            </w:r>
            <w:r w:rsidR="00274587">
              <w:rPr>
                <w:sz w:val="32"/>
                <w:szCs w:val="32"/>
              </w:rPr>
              <w:t xml:space="preserve">f High Priority </w:t>
            </w:r>
            <w:r w:rsidRPr="008D6E27">
              <w:rPr>
                <w:sz w:val="32"/>
                <w:szCs w:val="32"/>
              </w:rPr>
              <w:t xml:space="preserve">written as </w:t>
            </w:r>
            <w:r w:rsidRPr="008D6E27">
              <w:rPr>
                <w:rStyle w:val="Strong"/>
                <w:sz w:val="32"/>
                <w:szCs w:val="32"/>
              </w:rPr>
              <w:t>HP</w:t>
            </w:r>
            <w:r w:rsidRPr="008D6E27">
              <w:rPr>
                <w:sz w:val="32"/>
                <w:szCs w:val="32"/>
              </w:rPr>
              <w:t xml:space="preserve">, </w:t>
            </w:r>
            <w:r w:rsidRPr="008D6E27">
              <w:rPr>
                <w:rStyle w:val="Strong"/>
                <w:sz w:val="32"/>
                <w:szCs w:val="32"/>
              </w:rPr>
              <w:t>Yellow Packages</w:t>
            </w:r>
            <w:r w:rsidRPr="008D6E27">
              <w:rPr>
                <w:sz w:val="32"/>
                <w:szCs w:val="32"/>
              </w:rPr>
              <w:t xml:space="preserve"> are of </w:t>
            </w:r>
            <w:r w:rsidR="00274587">
              <w:rPr>
                <w:sz w:val="32"/>
                <w:szCs w:val="32"/>
              </w:rPr>
              <w:t xml:space="preserve">Medium Priority </w:t>
            </w:r>
            <w:r w:rsidRPr="008D6E27">
              <w:rPr>
                <w:sz w:val="32"/>
                <w:szCs w:val="32"/>
              </w:rPr>
              <w:t xml:space="preserve">written as </w:t>
            </w:r>
            <w:r w:rsidRPr="008D6E27">
              <w:rPr>
                <w:rStyle w:val="Strong"/>
                <w:sz w:val="32"/>
                <w:szCs w:val="32"/>
              </w:rPr>
              <w:t>MP</w:t>
            </w:r>
            <w:r w:rsidRPr="008D6E27">
              <w:rPr>
                <w:sz w:val="32"/>
                <w:szCs w:val="32"/>
              </w:rPr>
              <w:t xml:space="preserve">, </w:t>
            </w:r>
            <w:r w:rsidRPr="008D6E27">
              <w:rPr>
                <w:rStyle w:val="Strong"/>
                <w:sz w:val="32"/>
                <w:szCs w:val="32"/>
              </w:rPr>
              <w:t>Green Packages</w:t>
            </w:r>
            <w:r w:rsidRPr="008D6E27">
              <w:rPr>
                <w:sz w:val="32"/>
                <w:szCs w:val="32"/>
              </w:rPr>
              <w:t xml:space="preserve"> are </w:t>
            </w:r>
            <w:r w:rsidR="00274587">
              <w:rPr>
                <w:sz w:val="32"/>
                <w:szCs w:val="32"/>
              </w:rPr>
              <w:t xml:space="preserve">of Low Priority </w:t>
            </w:r>
            <w:r w:rsidRPr="008D6E27">
              <w:rPr>
                <w:sz w:val="32"/>
                <w:szCs w:val="32"/>
              </w:rPr>
              <w:t xml:space="preserve">written as </w:t>
            </w:r>
            <w:r w:rsidRPr="008D6E27">
              <w:rPr>
                <w:rStyle w:val="Strong"/>
                <w:sz w:val="32"/>
                <w:szCs w:val="32"/>
              </w:rPr>
              <w:t>LP</w:t>
            </w:r>
          </w:p>
        </w:tc>
      </w:tr>
      <w:tr w:rsidR="008D6E27" w:rsidTr="008D6E27">
        <w:tc>
          <w:tcPr>
            <w:tcW w:w="4415"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lastRenderedPageBreak/>
              <w:t>Storage Number</w:t>
            </w:r>
          </w:p>
        </w:tc>
        <w:tc>
          <w:tcPr>
            <w:tcW w:w="4441"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t xml:space="preserve">This column denotes the storage number of the package depending on where it is placed such as 00, 01, </w:t>
            </w:r>
            <w:proofErr w:type="gramStart"/>
            <w:r w:rsidRPr="008D6E27">
              <w:rPr>
                <w:sz w:val="32"/>
                <w:szCs w:val="32"/>
              </w:rPr>
              <w:t>02</w:t>
            </w:r>
            <w:proofErr w:type="gramEnd"/>
            <w:r w:rsidRPr="008D6E27">
              <w:rPr>
                <w:sz w:val="32"/>
                <w:szCs w:val="32"/>
              </w:rPr>
              <w:t xml:space="preserve"> and so on</w:t>
            </w:r>
            <w:r w:rsidR="00274587">
              <w:rPr>
                <w:sz w:val="32"/>
                <w:szCs w:val="32"/>
              </w:rPr>
              <w:t>.</w:t>
            </w:r>
          </w:p>
        </w:tc>
      </w:tr>
      <w:tr w:rsidR="008D6E27" w:rsidTr="008D6E27">
        <w:tc>
          <w:tcPr>
            <w:tcW w:w="4415" w:type="dxa"/>
          </w:tcPr>
          <w:p w:rsidR="00416F0B"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8D6E27">
              <w:rPr>
                <w:sz w:val="32"/>
                <w:szCs w:val="32"/>
              </w:rPr>
              <w:t>Cost</w:t>
            </w:r>
          </w:p>
        </w:tc>
        <w:tc>
          <w:tcPr>
            <w:tcW w:w="4441" w:type="dxa"/>
          </w:tcPr>
          <w:p w:rsidR="00416F0B" w:rsidRDefault="0027458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sz w:val="32"/>
                <w:szCs w:val="32"/>
              </w:rPr>
            </w:pPr>
            <w:r>
              <w:rPr>
                <w:sz w:val="32"/>
                <w:szCs w:val="32"/>
              </w:rPr>
              <w:t>Red Packages(HP): ₹450/-</w:t>
            </w:r>
          </w:p>
          <w:p w:rsidR="00274587" w:rsidRDefault="0027458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sz w:val="32"/>
                <w:szCs w:val="32"/>
              </w:rPr>
            </w:pPr>
            <w:r>
              <w:rPr>
                <w:sz w:val="32"/>
                <w:szCs w:val="32"/>
              </w:rPr>
              <w:t>Yellow Packages(MP): ₹300/-</w:t>
            </w:r>
          </w:p>
          <w:p w:rsidR="00274587" w:rsidRPr="008D6E27" w:rsidRDefault="0027458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Pr>
                <w:sz w:val="32"/>
                <w:szCs w:val="32"/>
              </w:rPr>
              <w:t>Green Packages(LP): ₹150/-</w:t>
            </w:r>
          </w:p>
        </w:tc>
      </w:tr>
      <w:tr w:rsidR="008D6E27" w:rsidTr="008D6E27">
        <w:tc>
          <w:tcPr>
            <w:tcW w:w="4415" w:type="dxa"/>
          </w:tcPr>
          <w:p w:rsidR="008D6E27"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sz w:val="32"/>
                <w:szCs w:val="32"/>
              </w:rPr>
            </w:pPr>
            <w:r w:rsidRPr="008D6E27">
              <w:rPr>
                <w:sz w:val="32"/>
                <w:szCs w:val="32"/>
              </w:rPr>
              <w:t>Quantity</w:t>
            </w:r>
          </w:p>
        </w:tc>
        <w:tc>
          <w:tcPr>
            <w:tcW w:w="4441" w:type="dxa"/>
          </w:tcPr>
          <w:p w:rsidR="008D6E27" w:rsidRPr="008D6E27" w:rsidRDefault="008D6E27" w:rsidP="008D6E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sz w:val="32"/>
                <w:szCs w:val="32"/>
              </w:rPr>
            </w:pPr>
            <w:r w:rsidRPr="008D6E27">
              <w:rPr>
                <w:sz w:val="32"/>
                <w:szCs w:val="32"/>
              </w:rPr>
              <w:t>This column represents the quantity of the package in the warehouse inventory</w:t>
            </w:r>
          </w:p>
        </w:tc>
      </w:tr>
    </w:tbl>
    <w:p w:rsidR="00416F0B" w:rsidRDefault="00416F0B" w:rsidP="00416F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44"/>
          <w:szCs w:val="32"/>
        </w:rPr>
      </w:pPr>
    </w:p>
    <w:p w:rsidR="00274587" w:rsidRPr="00274587" w:rsidRDefault="00274587" w:rsidP="0027458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44"/>
          <w:szCs w:val="32"/>
        </w:rPr>
      </w:pPr>
      <w:proofErr w:type="spellStart"/>
      <w:r>
        <w:rPr>
          <w:rFonts w:ascii="Baskerville Old Face" w:eastAsia="Times New Roman" w:hAnsi="Baskerville Old Face" w:cs="Courier New"/>
          <w:b/>
          <w:sz w:val="32"/>
          <w:szCs w:val="32"/>
        </w:rPr>
        <w:t>IncomingOrders</w:t>
      </w:r>
      <w:proofErr w:type="spellEnd"/>
      <w:r>
        <w:rPr>
          <w:rFonts w:ascii="Baskerville Old Face" w:eastAsia="Times New Roman" w:hAnsi="Baskerville Old Face" w:cs="Courier New"/>
          <w:b/>
          <w:sz w:val="32"/>
          <w:szCs w:val="32"/>
        </w:rPr>
        <w:t xml:space="preserve">: </w:t>
      </w:r>
      <w:r>
        <w:rPr>
          <w:rFonts w:ascii="Baskerville Old Face" w:hAnsi="Baskerville Old Face"/>
          <w:sz w:val="32"/>
        </w:rPr>
        <w:t xml:space="preserve">This is updated as per the </w:t>
      </w:r>
      <w:r w:rsidRPr="00274587">
        <w:rPr>
          <w:rFonts w:ascii="Baskerville Old Face" w:hAnsi="Baskerville Old Face"/>
          <w:sz w:val="32"/>
        </w:rPr>
        <w:t>orders received through MQTT topic</w:t>
      </w:r>
      <w:r>
        <w:rPr>
          <w:rFonts w:ascii="Baskerville Old Face" w:hAnsi="Baskerville Old Face"/>
          <w:sz w:val="32"/>
        </w:rPr>
        <w:t>.</w:t>
      </w:r>
    </w:p>
    <w:tbl>
      <w:tblPr>
        <w:tblStyle w:val="TableGrid"/>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4424"/>
        <w:gridCol w:w="4432"/>
      </w:tblGrid>
      <w:tr w:rsidR="00274587" w:rsidRPr="00DF5B95" w:rsidTr="00F628CB">
        <w:tc>
          <w:tcPr>
            <w:tcW w:w="4424" w:type="dxa"/>
          </w:tcPr>
          <w:tbl>
            <w:tblPr>
              <w:tblW w:w="0" w:type="auto"/>
              <w:jc w:val="center"/>
              <w:tblCellSpacing w:w="15" w:type="dxa"/>
              <w:tblCellMar>
                <w:top w:w="15" w:type="dxa"/>
                <w:left w:w="15" w:type="dxa"/>
                <w:bottom w:w="15" w:type="dxa"/>
                <w:right w:w="15" w:type="dxa"/>
              </w:tblCellMar>
              <w:tblLook w:val="04A0"/>
            </w:tblPr>
            <w:tblGrid>
              <w:gridCol w:w="855"/>
              <w:gridCol w:w="81"/>
            </w:tblGrid>
            <w:tr w:rsidR="00274587" w:rsidRPr="00274587" w:rsidTr="00F628CB">
              <w:trPr>
                <w:tblHeader/>
                <w:tblCellSpacing w:w="15" w:type="dxa"/>
                <w:jc w:val="center"/>
              </w:trPr>
              <w:tc>
                <w:tcPr>
                  <w:tcW w:w="0" w:type="auto"/>
                  <w:vAlign w:val="center"/>
                  <w:hideMark/>
                </w:tcPr>
                <w:p w:rsidR="00274587" w:rsidRPr="00274587" w:rsidRDefault="00274587" w:rsidP="00F628CB">
                  <w:pPr>
                    <w:spacing w:after="0" w:line="240" w:lineRule="auto"/>
                    <w:jc w:val="center"/>
                    <w:rPr>
                      <w:rFonts w:ascii="Baskerville Old Face" w:eastAsia="Times New Roman" w:hAnsi="Baskerville Old Face" w:cs="Times New Roman"/>
                      <w:b/>
                      <w:bCs/>
                      <w:sz w:val="32"/>
                      <w:szCs w:val="32"/>
                    </w:rPr>
                  </w:pPr>
                  <w:r w:rsidRPr="00274587">
                    <w:rPr>
                      <w:rFonts w:ascii="Baskerville Old Face" w:eastAsia="Times New Roman" w:hAnsi="Baskerville Old Face" w:cs="Times New Roman"/>
                      <w:b/>
                      <w:bCs/>
                      <w:sz w:val="32"/>
                      <w:szCs w:val="32"/>
                    </w:rPr>
                    <w:t>Name</w:t>
                  </w:r>
                </w:p>
              </w:tc>
              <w:tc>
                <w:tcPr>
                  <w:tcW w:w="0" w:type="auto"/>
                  <w:vAlign w:val="center"/>
                  <w:hideMark/>
                </w:tcPr>
                <w:p w:rsidR="00274587" w:rsidRPr="00274587" w:rsidRDefault="00274587" w:rsidP="00F628CB">
                  <w:pPr>
                    <w:spacing w:after="0" w:line="240" w:lineRule="auto"/>
                    <w:jc w:val="center"/>
                    <w:rPr>
                      <w:rFonts w:ascii="Baskerville Old Face" w:eastAsia="Times New Roman" w:hAnsi="Baskerville Old Face" w:cs="Times New Roman"/>
                      <w:b/>
                      <w:bCs/>
                      <w:sz w:val="32"/>
                      <w:szCs w:val="32"/>
                    </w:rPr>
                  </w:pPr>
                </w:p>
              </w:tc>
            </w:tr>
          </w:tbl>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c>
          <w:tcPr>
            <w:tcW w:w="4432" w:type="dxa"/>
          </w:tcPr>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274587">
              <w:rPr>
                <w:rFonts w:ascii="Baskerville Old Face" w:eastAsia="Times New Roman" w:hAnsi="Baskerville Old Face" w:cs="Times New Roman"/>
                <w:b/>
                <w:bCs/>
                <w:sz w:val="32"/>
                <w:szCs w:val="32"/>
              </w:rPr>
              <w:t>Description</w:t>
            </w:r>
          </w:p>
        </w:tc>
      </w:tr>
      <w:tr w:rsidR="00274587"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1544"/>
            </w:tblGrid>
            <w:tr w:rsidR="00274587" w:rsidRPr="00DF5B95" w:rsidTr="00E44336">
              <w:trPr>
                <w:tblCellSpacing w:w="15" w:type="dxa"/>
              </w:trPr>
              <w:tc>
                <w:tcPr>
                  <w:tcW w:w="0" w:type="auto"/>
                  <w:vAlign w:val="center"/>
                  <w:hideMark/>
                </w:tcPr>
                <w:p w:rsidR="00274587" w:rsidRPr="00274587" w:rsidRDefault="00274587"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Timestamp</w:t>
                  </w:r>
                </w:p>
              </w:tc>
            </w:tr>
          </w:tbl>
          <w:p w:rsidR="00274587" w:rsidRPr="00DF5B95" w:rsidRDefault="00274587" w:rsidP="00F628CB">
            <w:pPr>
              <w:jc w:val="center"/>
              <w:rPr>
                <w:rFonts w:ascii="Baskerville Old Face" w:hAnsi="Baskerville Old Face"/>
                <w:sz w:val="32"/>
                <w:szCs w:val="32"/>
              </w:rPr>
            </w:pPr>
          </w:p>
        </w:tc>
        <w:tc>
          <w:tcPr>
            <w:tcW w:w="4432" w:type="dxa"/>
          </w:tcPr>
          <w:p w:rsidR="00274587" w:rsidRPr="00DF5B95" w:rsidRDefault="00F628CB" w:rsidP="00F628CB">
            <w:pPr>
              <w:jc w:val="center"/>
              <w:rPr>
                <w:rFonts w:ascii="Baskerville Old Face" w:eastAsia="Times New Roman" w:hAnsi="Baskerville Old Face" w:cs="Times New Roman"/>
                <w:sz w:val="32"/>
                <w:szCs w:val="32"/>
              </w:rPr>
            </w:pPr>
            <w:r w:rsidRPr="00DF5B95">
              <w:rPr>
                <w:rFonts w:ascii="Baskerville Old Face" w:eastAsia="Times New Roman" w:hAnsi="Baskerville Old Face" w:cs="Times New Roman"/>
                <w:sz w:val="32"/>
                <w:szCs w:val="32"/>
              </w:rPr>
              <w:t xml:space="preserve">This column </w:t>
            </w:r>
            <w:r w:rsidR="00274587" w:rsidRPr="00274587">
              <w:rPr>
                <w:rFonts w:ascii="Baskerville Old Face" w:eastAsia="Times New Roman" w:hAnsi="Baskerville Old Face" w:cs="Times New Roman"/>
                <w:sz w:val="32"/>
                <w:szCs w:val="32"/>
              </w:rPr>
              <w:t>represent</w:t>
            </w:r>
            <w:r w:rsidRPr="00DF5B95">
              <w:rPr>
                <w:rFonts w:ascii="Baskerville Old Face" w:eastAsia="Times New Roman" w:hAnsi="Baskerville Old Face" w:cs="Times New Roman"/>
                <w:sz w:val="32"/>
                <w:szCs w:val="32"/>
              </w:rPr>
              <w:t>s</w:t>
            </w:r>
            <w:r w:rsidR="00274587" w:rsidRPr="00274587">
              <w:rPr>
                <w:rFonts w:ascii="Baskerville Old Face" w:eastAsia="Times New Roman" w:hAnsi="Baskerville Old Face" w:cs="Times New Roman"/>
                <w:sz w:val="32"/>
                <w:szCs w:val="32"/>
              </w:rPr>
              <w:t xml:space="preserve"> the timestamp at which data is updated into the Inventory Management Spreadsheet</w:t>
            </w:r>
          </w:p>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274587"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1210"/>
            </w:tblGrid>
            <w:tr w:rsidR="00274587" w:rsidRPr="00DF5B95" w:rsidTr="00E44336">
              <w:trPr>
                <w:tblCellSpacing w:w="15" w:type="dxa"/>
              </w:trPr>
              <w:tc>
                <w:tcPr>
                  <w:tcW w:w="0" w:type="auto"/>
                  <w:vAlign w:val="center"/>
                  <w:hideMark/>
                </w:tcPr>
                <w:p w:rsidR="00274587" w:rsidRPr="00274587" w:rsidRDefault="00274587"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Team Id</w:t>
                  </w:r>
                </w:p>
              </w:tc>
            </w:tr>
          </w:tbl>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c>
          <w:tcPr>
            <w:tcW w:w="4432" w:type="dxa"/>
          </w:tcPr>
          <w:p w:rsidR="00274587" w:rsidRPr="00DF5B95" w:rsidRDefault="00F628CB" w:rsidP="00F628CB">
            <w:pPr>
              <w:jc w:val="center"/>
              <w:rPr>
                <w:rFonts w:ascii="Baskerville Old Face" w:eastAsia="Times New Roman" w:hAnsi="Baskerville Old Face" w:cs="Times New Roman"/>
                <w:sz w:val="32"/>
                <w:szCs w:val="32"/>
              </w:rPr>
            </w:pPr>
            <w:r w:rsidRPr="00DF5B95">
              <w:rPr>
                <w:rFonts w:ascii="Baskerville Old Face" w:eastAsia="Times New Roman" w:hAnsi="Baskerville Old Face" w:cs="Times New Roman"/>
                <w:sz w:val="32"/>
                <w:szCs w:val="32"/>
              </w:rPr>
              <w:t xml:space="preserve">This column </w:t>
            </w:r>
            <w:r w:rsidR="00274587" w:rsidRPr="00274587">
              <w:rPr>
                <w:rFonts w:ascii="Baskerville Old Face" w:eastAsia="Times New Roman" w:hAnsi="Baskerville Old Face" w:cs="Times New Roman"/>
                <w:sz w:val="32"/>
                <w:szCs w:val="32"/>
              </w:rPr>
              <w:t>represent</w:t>
            </w:r>
            <w:r w:rsidRPr="00DF5B95">
              <w:rPr>
                <w:rFonts w:ascii="Baskerville Old Face" w:eastAsia="Times New Roman" w:hAnsi="Baskerville Old Face" w:cs="Times New Roman"/>
                <w:sz w:val="32"/>
                <w:szCs w:val="32"/>
              </w:rPr>
              <w:t xml:space="preserve">s the Team ID: </w:t>
            </w:r>
            <w:r w:rsidRPr="00DF5B95">
              <w:rPr>
                <w:rFonts w:ascii="Baskerville Old Face" w:eastAsia="Times New Roman" w:hAnsi="Baskerville Old Face" w:cs="Times New Roman"/>
                <w:b/>
                <w:sz w:val="32"/>
                <w:szCs w:val="32"/>
              </w:rPr>
              <w:t>VB#291</w:t>
            </w:r>
          </w:p>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274587"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1408"/>
            </w:tblGrid>
            <w:tr w:rsidR="00274587" w:rsidRPr="00DF5B95" w:rsidTr="00E44336">
              <w:trPr>
                <w:tblCellSpacing w:w="15" w:type="dxa"/>
              </w:trPr>
              <w:tc>
                <w:tcPr>
                  <w:tcW w:w="0" w:type="auto"/>
                  <w:vAlign w:val="center"/>
                  <w:hideMark/>
                </w:tcPr>
                <w:p w:rsidR="00274587" w:rsidRPr="00274587" w:rsidRDefault="00274587"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Unique Id</w:t>
                  </w:r>
                </w:p>
              </w:tc>
            </w:tr>
          </w:tbl>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c>
          <w:tcPr>
            <w:tcW w:w="4432" w:type="dxa"/>
          </w:tcPr>
          <w:p w:rsidR="00274587" w:rsidRPr="00DF5B95" w:rsidRDefault="00F628CB" w:rsidP="00F628CB">
            <w:pPr>
              <w:jc w:val="center"/>
              <w:rPr>
                <w:rFonts w:ascii="Baskerville Old Face" w:eastAsia="Times New Roman" w:hAnsi="Baskerville Old Face" w:cs="Times New Roman"/>
                <w:b/>
                <w:sz w:val="32"/>
                <w:szCs w:val="32"/>
              </w:rPr>
            </w:pPr>
            <w:r w:rsidRPr="00DF5B95">
              <w:rPr>
                <w:rFonts w:ascii="Baskerville Old Face" w:eastAsia="Times New Roman" w:hAnsi="Baskerville Old Face" w:cs="Times New Roman"/>
                <w:sz w:val="32"/>
                <w:szCs w:val="32"/>
              </w:rPr>
              <w:t xml:space="preserve">This column </w:t>
            </w:r>
            <w:r w:rsidR="00274587" w:rsidRPr="00274587">
              <w:rPr>
                <w:rFonts w:ascii="Baskerville Old Face" w:eastAsia="Times New Roman" w:hAnsi="Baskerville Old Face" w:cs="Times New Roman"/>
                <w:sz w:val="32"/>
                <w:szCs w:val="32"/>
              </w:rPr>
              <w:t>represent</w:t>
            </w:r>
            <w:r w:rsidRPr="00DF5B95">
              <w:rPr>
                <w:rFonts w:ascii="Baskerville Old Face" w:eastAsia="Times New Roman" w:hAnsi="Baskerville Old Face" w:cs="Times New Roman"/>
                <w:sz w:val="32"/>
                <w:szCs w:val="32"/>
              </w:rPr>
              <w:t>s</w:t>
            </w:r>
            <w:r w:rsidR="00274587" w:rsidRPr="00274587">
              <w:rPr>
                <w:rFonts w:ascii="Baskerville Old Face" w:eastAsia="Times New Roman" w:hAnsi="Baskerville Old Face" w:cs="Times New Roman"/>
                <w:sz w:val="32"/>
                <w:szCs w:val="32"/>
              </w:rPr>
              <w:t xml:space="preserve"> the unique-id for MQTT</w:t>
            </w:r>
            <w:r w:rsidRPr="00DF5B95">
              <w:rPr>
                <w:rFonts w:ascii="Baskerville Old Face" w:eastAsia="Times New Roman" w:hAnsi="Baskerville Old Face" w:cs="Times New Roman"/>
                <w:sz w:val="32"/>
                <w:szCs w:val="32"/>
              </w:rPr>
              <w:t xml:space="preserve">: </w:t>
            </w:r>
            <w:proofErr w:type="spellStart"/>
            <w:r w:rsidRPr="00DF5B95">
              <w:rPr>
                <w:rFonts w:ascii="Baskerville Old Face" w:eastAsia="Times New Roman" w:hAnsi="Baskerville Old Face" w:cs="Times New Roman"/>
                <w:b/>
                <w:sz w:val="32"/>
                <w:szCs w:val="32"/>
              </w:rPr>
              <w:t>dbMBsyVV</w:t>
            </w:r>
            <w:proofErr w:type="spellEnd"/>
          </w:p>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274587"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1327"/>
            </w:tblGrid>
            <w:tr w:rsidR="00274587" w:rsidRPr="00DF5B95" w:rsidTr="00E44336">
              <w:trPr>
                <w:tblCellSpacing w:w="15" w:type="dxa"/>
              </w:trPr>
              <w:tc>
                <w:tcPr>
                  <w:tcW w:w="0" w:type="auto"/>
                  <w:vAlign w:val="center"/>
                  <w:hideMark/>
                </w:tcPr>
                <w:p w:rsidR="00274587" w:rsidRPr="00274587" w:rsidRDefault="00274587"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Order ID</w:t>
                  </w:r>
                </w:p>
              </w:tc>
            </w:tr>
          </w:tbl>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c>
          <w:tcPr>
            <w:tcW w:w="4432" w:type="dxa"/>
          </w:tcPr>
          <w:p w:rsidR="00274587" w:rsidRPr="00DF5B95" w:rsidRDefault="00F628CB" w:rsidP="00F628CB">
            <w:pPr>
              <w:jc w:val="center"/>
              <w:rPr>
                <w:rFonts w:ascii="Baskerville Old Face" w:eastAsia="Times New Roman" w:hAnsi="Baskerville Old Face" w:cs="Times New Roman"/>
                <w:sz w:val="32"/>
                <w:szCs w:val="32"/>
              </w:rPr>
            </w:pPr>
            <w:r w:rsidRPr="00DF5B95">
              <w:rPr>
                <w:rFonts w:ascii="Baskerville Old Face" w:eastAsia="Times New Roman" w:hAnsi="Baskerville Old Face" w:cs="Times New Roman"/>
                <w:sz w:val="32"/>
                <w:szCs w:val="32"/>
              </w:rPr>
              <w:t xml:space="preserve">ID </w:t>
            </w:r>
            <w:r w:rsidR="00274587" w:rsidRPr="00274587">
              <w:rPr>
                <w:rFonts w:ascii="Baskerville Old Face" w:eastAsia="Times New Roman" w:hAnsi="Baskerville Old Face" w:cs="Times New Roman"/>
                <w:sz w:val="32"/>
                <w:szCs w:val="32"/>
              </w:rPr>
              <w:t>specified in the incoming order details</w:t>
            </w:r>
            <w:r w:rsidRPr="00DF5B95">
              <w:rPr>
                <w:rFonts w:ascii="Baskerville Old Face" w:eastAsia="Times New Roman" w:hAnsi="Baskerville Old Face" w:cs="Times New Roman"/>
                <w:sz w:val="32"/>
                <w:szCs w:val="32"/>
              </w:rPr>
              <w:t>.</w:t>
            </w:r>
          </w:p>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274587"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2903"/>
            </w:tblGrid>
            <w:tr w:rsidR="00274587" w:rsidRPr="00DF5B95" w:rsidTr="00E44336">
              <w:trPr>
                <w:tblCellSpacing w:w="15" w:type="dxa"/>
              </w:trPr>
              <w:tc>
                <w:tcPr>
                  <w:tcW w:w="0" w:type="auto"/>
                  <w:vAlign w:val="center"/>
                  <w:hideMark/>
                </w:tcPr>
                <w:p w:rsidR="00274587" w:rsidRPr="00274587" w:rsidRDefault="00274587"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Order Date and Time</w:t>
                  </w:r>
                </w:p>
              </w:tc>
            </w:tr>
          </w:tbl>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c>
          <w:tcPr>
            <w:tcW w:w="4432" w:type="dxa"/>
          </w:tcPr>
          <w:p w:rsidR="00274587" w:rsidRPr="00DF5B95" w:rsidRDefault="00274587" w:rsidP="00F628CB">
            <w:pPr>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This column represents the time at which the warehouse receives the or</w:t>
            </w:r>
            <w:r w:rsidR="00F628CB" w:rsidRPr="00DF5B95">
              <w:rPr>
                <w:rFonts w:ascii="Baskerville Old Face" w:eastAsia="Times New Roman" w:hAnsi="Baskerville Old Face" w:cs="Times New Roman"/>
                <w:sz w:val="32"/>
                <w:szCs w:val="32"/>
              </w:rPr>
              <w:t>der through the MQTT Protocol.</w:t>
            </w:r>
          </w:p>
        </w:tc>
      </w:tr>
      <w:tr w:rsidR="00274587"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689"/>
            </w:tblGrid>
            <w:tr w:rsidR="00F628CB" w:rsidRPr="00DF5B95" w:rsidTr="00E44336">
              <w:trPr>
                <w:tblCellSpacing w:w="15" w:type="dxa"/>
              </w:trPr>
              <w:tc>
                <w:tcPr>
                  <w:tcW w:w="0" w:type="auto"/>
                  <w:vAlign w:val="center"/>
                  <w:hideMark/>
                </w:tcPr>
                <w:p w:rsidR="00F628CB" w:rsidRPr="00274587" w:rsidRDefault="00F628CB"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lastRenderedPageBreak/>
                    <w:t>Item</w:t>
                  </w:r>
                </w:p>
              </w:tc>
            </w:tr>
          </w:tbl>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c>
          <w:tcPr>
            <w:tcW w:w="4432" w:type="dxa"/>
          </w:tcPr>
          <w:p w:rsidR="00F628CB" w:rsidRPr="00DF5B95" w:rsidRDefault="00F628CB" w:rsidP="00F628CB">
            <w:pPr>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 xml:space="preserve">This column represents the package item, </w:t>
            </w:r>
            <w:r w:rsidRPr="00DF5B95">
              <w:rPr>
                <w:rFonts w:ascii="Baskerville Old Face" w:eastAsia="Times New Roman" w:hAnsi="Baskerville Old Face" w:cs="Times New Roman"/>
                <w:b/>
                <w:bCs/>
                <w:sz w:val="32"/>
                <w:szCs w:val="32"/>
              </w:rPr>
              <w:t>Red Packages</w:t>
            </w:r>
            <w:r w:rsidRPr="00274587">
              <w:rPr>
                <w:rFonts w:ascii="Baskerville Old Face" w:eastAsia="Times New Roman" w:hAnsi="Baskerville Old Face" w:cs="Times New Roman"/>
                <w:sz w:val="32"/>
                <w:szCs w:val="32"/>
              </w:rPr>
              <w:t xml:space="preserve"> symbolize </w:t>
            </w:r>
            <w:r w:rsidRPr="00DF5B95">
              <w:rPr>
                <w:rFonts w:ascii="Baskerville Old Face" w:eastAsia="Times New Roman" w:hAnsi="Baskerville Old Face" w:cs="Times New Roman"/>
                <w:b/>
                <w:bCs/>
                <w:sz w:val="32"/>
                <w:szCs w:val="32"/>
              </w:rPr>
              <w:t>Medicines</w:t>
            </w:r>
            <w:r w:rsidRPr="00274587">
              <w:rPr>
                <w:rFonts w:ascii="Baskerville Old Face" w:eastAsia="Times New Roman" w:hAnsi="Baskerville Old Face" w:cs="Times New Roman"/>
                <w:sz w:val="32"/>
                <w:szCs w:val="32"/>
              </w:rPr>
              <w:t xml:space="preserve">, </w:t>
            </w:r>
            <w:r w:rsidRPr="00DF5B95">
              <w:rPr>
                <w:rFonts w:ascii="Baskerville Old Face" w:eastAsia="Times New Roman" w:hAnsi="Baskerville Old Face" w:cs="Times New Roman"/>
                <w:b/>
                <w:bCs/>
                <w:sz w:val="32"/>
                <w:szCs w:val="32"/>
              </w:rPr>
              <w:t>Yellow Packages</w:t>
            </w:r>
            <w:r w:rsidRPr="00274587">
              <w:rPr>
                <w:rFonts w:ascii="Baskerville Old Face" w:eastAsia="Times New Roman" w:hAnsi="Baskerville Old Face" w:cs="Times New Roman"/>
                <w:sz w:val="32"/>
                <w:szCs w:val="32"/>
              </w:rPr>
              <w:t xml:space="preserve"> symbolize </w:t>
            </w:r>
            <w:r w:rsidRPr="00DF5B95">
              <w:rPr>
                <w:rFonts w:ascii="Baskerville Old Face" w:eastAsia="Times New Roman" w:hAnsi="Baskerville Old Face" w:cs="Times New Roman"/>
                <w:b/>
                <w:bCs/>
                <w:sz w:val="32"/>
                <w:szCs w:val="32"/>
              </w:rPr>
              <w:t>Food</w:t>
            </w:r>
            <w:r w:rsidRPr="00274587">
              <w:rPr>
                <w:rFonts w:ascii="Baskerville Old Face" w:eastAsia="Times New Roman" w:hAnsi="Baskerville Old Face" w:cs="Times New Roman"/>
                <w:sz w:val="32"/>
                <w:szCs w:val="32"/>
              </w:rPr>
              <w:t xml:space="preserve"> and </w:t>
            </w:r>
            <w:r w:rsidRPr="00DF5B95">
              <w:rPr>
                <w:rFonts w:ascii="Baskerville Old Face" w:eastAsia="Times New Roman" w:hAnsi="Baskerville Old Face" w:cs="Times New Roman"/>
                <w:b/>
                <w:bCs/>
                <w:sz w:val="32"/>
                <w:szCs w:val="32"/>
              </w:rPr>
              <w:t>Green Packages</w:t>
            </w:r>
            <w:r w:rsidRPr="00274587">
              <w:rPr>
                <w:rFonts w:ascii="Baskerville Old Face" w:eastAsia="Times New Roman" w:hAnsi="Baskerville Old Face" w:cs="Times New Roman"/>
                <w:sz w:val="32"/>
                <w:szCs w:val="32"/>
              </w:rPr>
              <w:t xml:space="preserve"> symbolize </w:t>
            </w:r>
            <w:r w:rsidRPr="00DF5B95">
              <w:rPr>
                <w:rFonts w:ascii="Baskerville Old Face" w:eastAsia="Times New Roman" w:hAnsi="Baskerville Old Face" w:cs="Times New Roman"/>
                <w:b/>
                <w:bCs/>
                <w:sz w:val="32"/>
                <w:szCs w:val="32"/>
              </w:rPr>
              <w:t>Clothes</w:t>
            </w:r>
          </w:p>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274587"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1035"/>
            </w:tblGrid>
            <w:tr w:rsidR="00F628CB" w:rsidRPr="00DF5B95" w:rsidTr="00E44336">
              <w:trPr>
                <w:tblCellSpacing w:w="15" w:type="dxa"/>
              </w:trPr>
              <w:tc>
                <w:tcPr>
                  <w:tcW w:w="0" w:type="auto"/>
                  <w:vAlign w:val="center"/>
                  <w:hideMark/>
                </w:tcPr>
                <w:p w:rsidR="00F628CB" w:rsidRPr="00274587" w:rsidRDefault="00F628CB"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Priority</w:t>
                  </w:r>
                </w:p>
              </w:tc>
            </w:tr>
          </w:tbl>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c>
          <w:tcPr>
            <w:tcW w:w="4432" w:type="dxa"/>
          </w:tcPr>
          <w:p w:rsidR="00F628CB" w:rsidRPr="00DF5B95" w:rsidRDefault="00F628CB" w:rsidP="00F628CB">
            <w:pPr>
              <w:jc w:val="center"/>
              <w:rPr>
                <w:rFonts w:ascii="Baskerville Old Face" w:eastAsia="Times New Roman" w:hAnsi="Baskerville Old Face" w:cs="Times New Roman"/>
                <w:sz w:val="32"/>
                <w:szCs w:val="32"/>
              </w:rPr>
            </w:pPr>
            <w:r w:rsidRPr="00DF5B95">
              <w:rPr>
                <w:rFonts w:ascii="Baskerville Old Face" w:eastAsia="Times New Roman" w:hAnsi="Baskerville Old Face" w:cs="Times New Roman"/>
                <w:b/>
                <w:bCs/>
                <w:sz w:val="32"/>
                <w:szCs w:val="32"/>
              </w:rPr>
              <w:t>Red Packages</w:t>
            </w:r>
            <w:r w:rsidRPr="00274587">
              <w:rPr>
                <w:rFonts w:ascii="Baskerville Old Face" w:eastAsia="Times New Roman" w:hAnsi="Baskerville Old Face" w:cs="Times New Roman"/>
                <w:sz w:val="32"/>
                <w:szCs w:val="32"/>
              </w:rPr>
              <w:t xml:space="preserve"> are o</w:t>
            </w:r>
            <w:r w:rsidRPr="00DF5B95">
              <w:rPr>
                <w:rFonts w:ascii="Baskerville Old Face" w:eastAsia="Times New Roman" w:hAnsi="Baskerville Old Face" w:cs="Times New Roman"/>
                <w:sz w:val="32"/>
                <w:szCs w:val="32"/>
              </w:rPr>
              <w:t xml:space="preserve">f High Priority </w:t>
            </w:r>
            <w:r w:rsidRPr="00274587">
              <w:rPr>
                <w:rFonts w:ascii="Baskerville Old Face" w:eastAsia="Times New Roman" w:hAnsi="Baskerville Old Face" w:cs="Times New Roman"/>
                <w:sz w:val="32"/>
                <w:szCs w:val="32"/>
              </w:rPr>
              <w:t xml:space="preserve">written as </w:t>
            </w:r>
            <w:r w:rsidRPr="00DF5B95">
              <w:rPr>
                <w:rFonts w:ascii="Baskerville Old Face" w:eastAsia="Times New Roman" w:hAnsi="Baskerville Old Face" w:cs="Times New Roman"/>
                <w:b/>
                <w:bCs/>
                <w:sz w:val="32"/>
                <w:szCs w:val="32"/>
              </w:rPr>
              <w:t>HP</w:t>
            </w:r>
            <w:r w:rsidRPr="00274587">
              <w:rPr>
                <w:rFonts w:ascii="Baskerville Old Face" w:eastAsia="Times New Roman" w:hAnsi="Baskerville Old Face" w:cs="Times New Roman"/>
                <w:sz w:val="32"/>
                <w:szCs w:val="32"/>
              </w:rPr>
              <w:t xml:space="preserve">, </w:t>
            </w:r>
            <w:r w:rsidRPr="00DF5B95">
              <w:rPr>
                <w:rFonts w:ascii="Baskerville Old Face" w:eastAsia="Times New Roman" w:hAnsi="Baskerville Old Face" w:cs="Times New Roman"/>
                <w:b/>
                <w:bCs/>
                <w:sz w:val="32"/>
                <w:szCs w:val="32"/>
              </w:rPr>
              <w:t>Yellow Packages</w:t>
            </w:r>
            <w:r w:rsidRPr="00274587">
              <w:rPr>
                <w:rFonts w:ascii="Baskerville Old Face" w:eastAsia="Times New Roman" w:hAnsi="Baskerville Old Face" w:cs="Times New Roman"/>
                <w:sz w:val="32"/>
                <w:szCs w:val="32"/>
              </w:rPr>
              <w:t xml:space="preserve"> are of Medi</w:t>
            </w:r>
            <w:r w:rsidRPr="00DF5B95">
              <w:rPr>
                <w:rFonts w:ascii="Baskerville Old Face" w:eastAsia="Times New Roman" w:hAnsi="Baskerville Old Face" w:cs="Times New Roman"/>
                <w:sz w:val="32"/>
                <w:szCs w:val="32"/>
              </w:rPr>
              <w:t xml:space="preserve">um Priority </w:t>
            </w:r>
            <w:r w:rsidRPr="00274587">
              <w:rPr>
                <w:rFonts w:ascii="Baskerville Old Face" w:eastAsia="Times New Roman" w:hAnsi="Baskerville Old Face" w:cs="Times New Roman"/>
                <w:sz w:val="32"/>
                <w:szCs w:val="32"/>
              </w:rPr>
              <w:t xml:space="preserve">written as </w:t>
            </w:r>
            <w:r w:rsidRPr="00DF5B95">
              <w:rPr>
                <w:rFonts w:ascii="Baskerville Old Face" w:eastAsia="Times New Roman" w:hAnsi="Baskerville Old Face" w:cs="Times New Roman"/>
                <w:b/>
                <w:bCs/>
                <w:sz w:val="32"/>
                <w:szCs w:val="32"/>
              </w:rPr>
              <w:t>MP</w:t>
            </w:r>
            <w:r w:rsidRPr="00274587">
              <w:rPr>
                <w:rFonts w:ascii="Baskerville Old Face" w:eastAsia="Times New Roman" w:hAnsi="Baskerville Old Face" w:cs="Times New Roman"/>
                <w:sz w:val="32"/>
                <w:szCs w:val="32"/>
              </w:rPr>
              <w:t xml:space="preserve">, </w:t>
            </w:r>
            <w:r w:rsidRPr="00DF5B95">
              <w:rPr>
                <w:rFonts w:ascii="Baskerville Old Face" w:eastAsia="Times New Roman" w:hAnsi="Baskerville Old Face" w:cs="Times New Roman"/>
                <w:b/>
                <w:bCs/>
                <w:sz w:val="32"/>
                <w:szCs w:val="32"/>
              </w:rPr>
              <w:t>Green Packages</w:t>
            </w:r>
            <w:r w:rsidRPr="00274587">
              <w:rPr>
                <w:rFonts w:ascii="Baskerville Old Face" w:eastAsia="Times New Roman" w:hAnsi="Baskerville Old Face" w:cs="Times New Roman"/>
                <w:sz w:val="32"/>
                <w:szCs w:val="32"/>
              </w:rPr>
              <w:t xml:space="preserve"> are </w:t>
            </w:r>
            <w:r w:rsidRPr="00DF5B95">
              <w:rPr>
                <w:rFonts w:ascii="Baskerville Old Face" w:eastAsia="Times New Roman" w:hAnsi="Baskerville Old Face" w:cs="Times New Roman"/>
                <w:sz w:val="32"/>
                <w:szCs w:val="32"/>
              </w:rPr>
              <w:t xml:space="preserve">of Low Priority </w:t>
            </w:r>
            <w:r w:rsidRPr="00274587">
              <w:rPr>
                <w:rFonts w:ascii="Baskerville Old Face" w:eastAsia="Times New Roman" w:hAnsi="Baskerville Old Face" w:cs="Times New Roman"/>
                <w:sz w:val="32"/>
                <w:szCs w:val="32"/>
              </w:rPr>
              <w:t xml:space="preserve">written as </w:t>
            </w:r>
            <w:r w:rsidRPr="00DF5B95">
              <w:rPr>
                <w:rFonts w:ascii="Baskerville Old Face" w:eastAsia="Times New Roman" w:hAnsi="Baskerville Old Face" w:cs="Times New Roman"/>
                <w:b/>
                <w:bCs/>
                <w:sz w:val="32"/>
                <w:szCs w:val="32"/>
              </w:rPr>
              <w:t>LP</w:t>
            </w:r>
          </w:p>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274587"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2068"/>
            </w:tblGrid>
            <w:tr w:rsidR="00F628CB" w:rsidRPr="00DF5B95" w:rsidTr="00E44336">
              <w:trPr>
                <w:tblCellSpacing w:w="15" w:type="dxa"/>
              </w:trPr>
              <w:tc>
                <w:tcPr>
                  <w:tcW w:w="0" w:type="auto"/>
                  <w:vAlign w:val="center"/>
                  <w:hideMark/>
                </w:tcPr>
                <w:p w:rsidR="00F628CB" w:rsidRPr="00274587" w:rsidRDefault="00F628CB"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Order Quantity</w:t>
                  </w:r>
                </w:p>
              </w:tc>
            </w:tr>
          </w:tbl>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c>
          <w:tcPr>
            <w:tcW w:w="4432" w:type="dxa"/>
          </w:tcPr>
          <w:p w:rsidR="00F628CB" w:rsidRPr="00DF5B95" w:rsidRDefault="00F628CB" w:rsidP="00F628CB">
            <w:pPr>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This column represents the quantity of orders coming into the warehouse</w:t>
            </w:r>
          </w:p>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274587"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599"/>
            </w:tblGrid>
            <w:tr w:rsidR="00F628CB" w:rsidRPr="00DF5B95" w:rsidTr="00E44336">
              <w:trPr>
                <w:tblCellSpacing w:w="15" w:type="dxa"/>
              </w:trPr>
              <w:tc>
                <w:tcPr>
                  <w:tcW w:w="0" w:type="auto"/>
                  <w:vAlign w:val="center"/>
                  <w:hideMark/>
                </w:tcPr>
                <w:p w:rsidR="00F628CB" w:rsidRPr="00274587" w:rsidRDefault="00F628CB"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City</w:t>
                  </w:r>
                </w:p>
              </w:tc>
            </w:tr>
          </w:tbl>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c>
          <w:tcPr>
            <w:tcW w:w="4432" w:type="dxa"/>
          </w:tcPr>
          <w:p w:rsidR="00F628CB" w:rsidRPr="00DF5B95" w:rsidRDefault="00F628CB" w:rsidP="00F628CB">
            <w:pPr>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This column represents the city of incoming orders</w:t>
            </w:r>
          </w:p>
          <w:p w:rsidR="00274587" w:rsidRPr="00DF5B95" w:rsidRDefault="00274587"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F628CB"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1386"/>
            </w:tblGrid>
            <w:tr w:rsidR="00F628CB" w:rsidRPr="00DF5B95" w:rsidTr="00E44336">
              <w:trPr>
                <w:tblCellSpacing w:w="15" w:type="dxa"/>
              </w:trPr>
              <w:tc>
                <w:tcPr>
                  <w:tcW w:w="0" w:type="auto"/>
                  <w:vAlign w:val="center"/>
                  <w:hideMark/>
                </w:tcPr>
                <w:p w:rsidR="00F628CB" w:rsidRPr="00274587" w:rsidRDefault="00F628CB"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Longitude</w:t>
                  </w:r>
                </w:p>
              </w:tc>
            </w:tr>
          </w:tbl>
          <w:p w:rsidR="00F628CB" w:rsidRPr="00DF5B95" w:rsidRDefault="00F628CB" w:rsidP="00F628CB">
            <w:pPr>
              <w:jc w:val="center"/>
              <w:rPr>
                <w:rFonts w:ascii="Baskerville Old Face" w:eastAsia="Times New Roman" w:hAnsi="Baskerville Old Face" w:cs="Times New Roman"/>
                <w:sz w:val="32"/>
                <w:szCs w:val="32"/>
              </w:rPr>
            </w:pPr>
          </w:p>
        </w:tc>
        <w:tc>
          <w:tcPr>
            <w:tcW w:w="4432" w:type="dxa"/>
          </w:tcPr>
          <w:p w:rsidR="00F628CB" w:rsidRPr="00DF5B95" w:rsidRDefault="00F628CB" w:rsidP="00F628CB">
            <w:pPr>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This column represents the longitude of the city</w:t>
            </w:r>
          </w:p>
          <w:p w:rsidR="00F628CB" w:rsidRPr="00DF5B95" w:rsidRDefault="00F628CB" w:rsidP="00F628CB">
            <w:pPr>
              <w:jc w:val="center"/>
              <w:rPr>
                <w:rFonts w:ascii="Baskerville Old Face" w:eastAsia="Times New Roman" w:hAnsi="Baskerville Old Face" w:cs="Times New Roman"/>
                <w:sz w:val="32"/>
                <w:szCs w:val="32"/>
              </w:rPr>
            </w:pPr>
          </w:p>
        </w:tc>
      </w:tr>
      <w:tr w:rsidR="00F628CB"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1141"/>
            </w:tblGrid>
            <w:tr w:rsidR="00F628CB" w:rsidRPr="00DF5B95" w:rsidTr="00E44336">
              <w:trPr>
                <w:tblCellSpacing w:w="15" w:type="dxa"/>
              </w:trPr>
              <w:tc>
                <w:tcPr>
                  <w:tcW w:w="0" w:type="auto"/>
                  <w:vAlign w:val="center"/>
                  <w:hideMark/>
                </w:tcPr>
                <w:p w:rsidR="00F628CB" w:rsidRPr="00274587" w:rsidRDefault="00F628CB"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Latitude</w:t>
                  </w:r>
                </w:p>
              </w:tc>
            </w:tr>
          </w:tbl>
          <w:p w:rsidR="00F628CB" w:rsidRPr="00DF5B95" w:rsidRDefault="00F628CB" w:rsidP="00F628CB">
            <w:pPr>
              <w:jc w:val="center"/>
              <w:rPr>
                <w:rFonts w:ascii="Baskerville Old Face" w:eastAsia="Times New Roman" w:hAnsi="Baskerville Old Face" w:cs="Times New Roman"/>
                <w:sz w:val="32"/>
                <w:szCs w:val="32"/>
              </w:rPr>
            </w:pPr>
          </w:p>
        </w:tc>
        <w:tc>
          <w:tcPr>
            <w:tcW w:w="4432" w:type="dxa"/>
          </w:tcPr>
          <w:p w:rsidR="00F628CB" w:rsidRPr="00DF5B95" w:rsidRDefault="00F628CB" w:rsidP="00F628CB">
            <w:pPr>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This column represents the latitude of the city</w:t>
            </w:r>
          </w:p>
          <w:p w:rsidR="00F628CB" w:rsidRPr="00DF5B95" w:rsidRDefault="00F628CB" w:rsidP="00F628CB">
            <w:pPr>
              <w:jc w:val="center"/>
              <w:rPr>
                <w:rFonts w:ascii="Baskerville Old Face" w:eastAsia="Times New Roman" w:hAnsi="Baskerville Old Face" w:cs="Times New Roman"/>
                <w:sz w:val="32"/>
                <w:szCs w:val="32"/>
              </w:rPr>
            </w:pPr>
          </w:p>
        </w:tc>
      </w:tr>
      <w:tr w:rsidR="00F628CB" w:rsidRPr="00DF5B95" w:rsidTr="00F628CB">
        <w:tc>
          <w:tcPr>
            <w:tcW w:w="4424" w:type="dxa"/>
          </w:tcPr>
          <w:tbl>
            <w:tblPr>
              <w:tblW w:w="0" w:type="auto"/>
              <w:tblCellSpacing w:w="15" w:type="dxa"/>
              <w:tblCellMar>
                <w:top w:w="15" w:type="dxa"/>
                <w:left w:w="15" w:type="dxa"/>
                <w:bottom w:w="15" w:type="dxa"/>
                <w:right w:w="15" w:type="dxa"/>
              </w:tblCellMar>
              <w:tblLook w:val="04A0"/>
            </w:tblPr>
            <w:tblGrid>
              <w:gridCol w:w="666"/>
            </w:tblGrid>
            <w:tr w:rsidR="00F628CB" w:rsidRPr="00DF5B95" w:rsidTr="00E44336">
              <w:trPr>
                <w:tblCellSpacing w:w="15" w:type="dxa"/>
              </w:trPr>
              <w:tc>
                <w:tcPr>
                  <w:tcW w:w="0" w:type="auto"/>
                  <w:vAlign w:val="center"/>
                  <w:hideMark/>
                </w:tcPr>
                <w:p w:rsidR="00F628CB" w:rsidRPr="00274587" w:rsidRDefault="00F628CB" w:rsidP="00F628CB">
                  <w:pPr>
                    <w:spacing w:after="0" w:line="240" w:lineRule="auto"/>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Cost</w:t>
                  </w:r>
                </w:p>
              </w:tc>
            </w:tr>
          </w:tbl>
          <w:p w:rsidR="00F628CB" w:rsidRPr="00DF5B95" w:rsidRDefault="00F628CB" w:rsidP="00F628CB">
            <w:pPr>
              <w:jc w:val="center"/>
              <w:rPr>
                <w:rFonts w:ascii="Baskerville Old Face" w:eastAsia="Times New Roman" w:hAnsi="Baskerville Old Face" w:cs="Times New Roman"/>
                <w:sz w:val="32"/>
                <w:szCs w:val="32"/>
              </w:rPr>
            </w:pPr>
          </w:p>
        </w:tc>
        <w:tc>
          <w:tcPr>
            <w:tcW w:w="4432" w:type="dxa"/>
          </w:tcPr>
          <w:p w:rsidR="00F628CB" w:rsidRPr="00DF5B95" w:rsidRDefault="00F628CB"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hAnsi="Baskerville Old Face"/>
                <w:sz w:val="32"/>
                <w:szCs w:val="32"/>
              </w:rPr>
            </w:pPr>
            <w:r w:rsidRPr="00DF5B95">
              <w:rPr>
                <w:rFonts w:ascii="Baskerville Old Face" w:hAnsi="Baskerville Old Face"/>
                <w:sz w:val="32"/>
                <w:szCs w:val="32"/>
              </w:rPr>
              <w:t xml:space="preserve">Red Packages(HP): </w:t>
            </w:r>
            <w:r w:rsidRPr="00DF5B95">
              <w:rPr>
                <w:rFonts w:ascii="Baskerville Old Face"/>
                <w:sz w:val="32"/>
                <w:szCs w:val="32"/>
              </w:rPr>
              <w:t>₹</w:t>
            </w:r>
            <w:r w:rsidRPr="00DF5B95">
              <w:rPr>
                <w:rFonts w:ascii="Baskerville Old Face" w:hAnsi="Baskerville Old Face"/>
                <w:sz w:val="32"/>
                <w:szCs w:val="32"/>
              </w:rPr>
              <w:t>450/-</w:t>
            </w:r>
          </w:p>
          <w:p w:rsidR="00F628CB" w:rsidRPr="00DF5B95" w:rsidRDefault="00F628CB" w:rsidP="00F62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hAnsi="Baskerville Old Face"/>
                <w:sz w:val="32"/>
                <w:szCs w:val="32"/>
              </w:rPr>
            </w:pPr>
            <w:r w:rsidRPr="00DF5B95">
              <w:rPr>
                <w:rFonts w:ascii="Baskerville Old Face" w:hAnsi="Baskerville Old Face"/>
                <w:sz w:val="32"/>
                <w:szCs w:val="32"/>
              </w:rPr>
              <w:t xml:space="preserve">Yellow Packages(MP): </w:t>
            </w:r>
            <w:r w:rsidRPr="00DF5B95">
              <w:rPr>
                <w:rFonts w:ascii="Baskerville Old Face"/>
                <w:sz w:val="32"/>
                <w:szCs w:val="32"/>
              </w:rPr>
              <w:t>₹</w:t>
            </w:r>
            <w:r w:rsidRPr="00DF5B95">
              <w:rPr>
                <w:rFonts w:ascii="Baskerville Old Face" w:hAnsi="Baskerville Old Face"/>
                <w:sz w:val="32"/>
                <w:szCs w:val="32"/>
              </w:rPr>
              <w:t>300/-</w:t>
            </w:r>
          </w:p>
          <w:p w:rsidR="00F628CB" w:rsidRPr="00DF5B95" w:rsidRDefault="00F628CB" w:rsidP="00F628CB">
            <w:pPr>
              <w:jc w:val="center"/>
              <w:rPr>
                <w:rFonts w:ascii="Baskerville Old Face" w:eastAsia="Times New Roman" w:hAnsi="Baskerville Old Face" w:cs="Times New Roman"/>
                <w:sz w:val="32"/>
                <w:szCs w:val="32"/>
              </w:rPr>
            </w:pPr>
            <w:r w:rsidRPr="00DF5B95">
              <w:rPr>
                <w:rFonts w:ascii="Baskerville Old Face" w:hAnsi="Baskerville Old Face"/>
                <w:sz w:val="32"/>
                <w:szCs w:val="32"/>
              </w:rPr>
              <w:t xml:space="preserve">Green Packages(LP): </w:t>
            </w:r>
            <w:r w:rsidRPr="00DF5B95">
              <w:rPr>
                <w:rFonts w:ascii="Baskerville Old Face"/>
                <w:sz w:val="32"/>
                <w:szCs w:val="32"/>
              </w:rPr>
              <w:t>₹</w:t>
            </w:r>
            <w:r w:rsidRPr="00DF5B95">
              <w:rPr>
                <w:rFonts w:ascii="Baskerville Old Face" w:hAnsi="Baskerville Old Face"/>
                <w:sz w:val="32"/>
                <w:szCs w:val="32"/>
              </w:rPr>
              <w:t>150/-</w:t>
            </w:r>
          </w:p>
        </w:tc>
      </w:tr>
    </w:tbl>
    <w:p w:rsidR="00274587" w:rsidRPr="00274587" w:rsidRDefault="00274587" w:rsidP="002745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44"/>
          <w:szCs w:val="32"/>
        </w:rPr>
      </w:pPr>
    </w:p>
    <w:p w:rsidR="00416F0B" w:rsidRDefault="00416F0B" w:rsidP="00416F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44"/>
          <w:szCs w:val="32"/>
        </w:rPr>
      </w:pPr>
    </w:p>
    <w:p w:rsidR="00F628CB" w:rsidRDefault="00F628CB" w:rsidP="00416F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44"/>
          <w:szCs w:val="32"/>
        </w:rPr>
      </w:pPr>
    </w:p>
    <w:p w:rsidR="00F628CB" w:rsidRPr="00B03D46" w:rsidRDefault="00F628CB" w:rsidP="00F628C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 w:val="32"/>
          <w:szCs w:val="32"/>
        </w:rPr>
      </w:pPr>
      <w:proofErr w:type="spellStart"/>
      <w:r>
        <w:rPr>
          <w:rFonts w:ascii="Baskerville Old Face" w:eastAsia="Times New Roman" w:hAnsi="Baskerville Old Face" w:cs="Courier New"/>
          <w:b/>
          <w:sz w:val="32"/>
          <w:szCs w:val="32"/>
        </w:rPr>
        <w:lastRenderedPageBreak/>
        <w:t>OrdersDispatched</w:t>
      </w:r>
      <w:proofErr w:type="spellEnd"/>
      <w:r>
        <w:rPr>
          <w:rFonts w:ascii="Baskerville Old Face" w:eastAsia="Times New Roman" w:hAnsi="Baskerville Old Face" w:cs="Courier New"/>
          <w:b/>
          <w:sz w:val="32"/>
          <w:szCs w:val="32"/>
        </w:rPr>
        <w:t xml:space="preserve">: </w:t>
      </w:r>
      <w:r w:rsidRPr="00F628CB">
        <w:rPr>
          <w:rFonts w:ascii="Baskerville Old Face" w:hAnsi="Baskerville Old Face"/>
          <w:sz w:val="32"/>
        </w:rPr>
        <w:t>Once the package is placed on the c</w:t>
      </w:r>
      <w:r w:rsidR="00B03D46">
        <w:rPr>
          <w:rFonts w:ascii="Baskerville Old Face" w:hAnsi="Baskerville Old Face"/>
          <w:sz w:val="32"/>
        </w:rPr>
        <w:t xml:space="preserve">onveyor belt by the UR5#1 Arm, </w:t>
      </w:r>
      <w:r w:rsidRPr="00F628CB">
        <w:rPr>
          <w:rFonts w:ascii="Baskerville Old Face" w:hAnsi="Baskerville Old Face"/>
          <w:sz w:val="32"/>
        </w:rPr>
        <w:t>this sheet</w:t>
      </w:r>
      <w:r w:rsidR="00B03D46">
        <w:rPr>
          <w:rFonts w:ascii="Baskerville Old Face" w:hAnsi="Baskerville Old Face"/>
          <w:sz w:val="32"/>
        </w:rPr>
        <w:t xml:space="preserve"> is simultaneously updated.</w:t>
      </w:r>
    </w:p>
    <w:tbl>
      <w:tblPr>
        <w:tblStyle w:val="TableGrid"/>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4410"/>
        <w:gridCol w:w="4446"/>
      </w:tblGrid>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Style w:val="Strong"/>
                <w:rFonts w:ascii="Baskerville Old Face" w:hAnsi="Baskerville Old Face"/>
                <w:sz w:val="32"/>
                <w:szCs w:val="32"/>
              </w:rPr>
              <w:t>Google Spreadsheet Column</w:t>
            </w:r>
          </w:p>
        </w:tc>
        <w:tc>
          <w:tcPr>
            <w:tcW w:w="4446"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Style w:val="Strong"/>
                <w:rFonts w:ascii="Baskerville Old Face" w:hAnsi="Baskerville Old Face"/>
                <w:sz w:val="32"/>
                <w:szCs w:val="32"/>
              </w:rPr>
              <w:t>Description</w:t>
            </w: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Timestamp</w:t>
            </w:r>
          </w:p>
        </w:tc>
        <w:tc>
          <w:tcPr>
            <w:tcW w:w="4446"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This column represents the timestamp at which data is updated into the Inventory Management Spreadsheet</w:t>
            </w: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Team Id</w:t>
            </w:r>
          </w:p>
        </w:tc>
        <w:tc>
          <w:tcPr>
            <w:tcW w:w="4446"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b/>
                <w:sz w:val="32"/>
                <w:szCs w:val="32"/>
              </w:rPr>
            </w:pPr>
            <w:r w:rsidRPr="00DF5B95">
              <w:rPr>
                <w:rFonts w:ascii="Baskerville Old Face" w:hAnsi="Baskerville Old Face"/>
                <w:sz w:val="32"/>
                <w:szCs w:val="32"/>
              </w:rPr>
              <w:t xml:space="preserve">This column represents the Team ID: </w:t>
            </w:r>
            <w:r w:rsidRPr="00DF5B95">
              <w:rPr>
                <w:rFonts w:ascii="Baskerville Old Face" w:hAnsi="Baskerville Old Face"/>
                <w:b/>
                <w:sz w:val="32"/>
                <w:szCs w:val="32"/>
              </w:rPr>
              <w:t>VB#291</w:t>
            </w: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Unique Id</w:t>
            </w:r>
          </w:p>
        </w:tc>
        <w:tc>
          <w:tcPr>
            <w:tcW w:w="4446"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b/>
                <w:sz w:val="32"/>
                <w:szCs w:val="32"/>
              </w:rPr>
            </w:pPr>
            <w:r w:rsidRPr="00DF5B95">
              <w:rPr>
                <w:rFonts w:ascii="Baskerville Old Face" w:hAnsi="Baskerville Old Face"/>
                <w:sz w:val="32"/>
                <w:szCs w:val="32"/>
              </w:rPr>
              <w:t xml:space="preserve">This column represents the unique-id for MQTT: </w:t>
            </w:r>
            <w:proofErr w:type="spellStart"/>
            <w:r w:rsidRPr="00DF5B95">
              <w:rPr>
                <w:rFonts w:ascii="Baskerville Old Face" w:hAnsi="Baskerville Old Face"/>
                <w:b/>
                <w:sz w:val="32"/>
                <w:szCs w:val="32"/>
              </w:rPr>
              <w:t>dbMBsyVV</w:t>
            </w:r>
            <w:proofErr w:type="spellEnd"/>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Order ID</w:t>
            </w:r>
          </w:p>
        </w:tc>
        <w:tc>
          <w:tcPr>
            <w:tcW w:w="4446"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This column represents the Order ID of the package</w:t>
            </w: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City</w:t>
            </w:r>
          </w:p>
        </w:tc>
        <w:tc>
          <w:tcPr>
            <w:tcW w:w="4446"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This column represents the city of incoming orders</w:t>
            </w: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Item</w:t>
            </w:r>
          </w:p>
        </w:tc>
        <w:tc>
          <w:tcPr>
            <w:tcW w:w="4446" w:type="dxa"/>
          </w:tcPr>
          <w:p w:rsidR="00B03D46" w:rsidRPr="00DF5B95" w:rsidRDefault="00B03D46" w:rsidP="00B03D46">
            <w:pPr>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 xml:space="preserve">This column represents the package item, </w:t>
            </w:r>
            <w:r w:rsidRPr="00DF5B95">
              <w:rPr>
                <w:rFonts w:ascii="Baskerville Old Face" w:eastAsia="Times New Roman" w:hAnsi="Baskerville Old Face" w:cs="Times New Roman"/>
                <w:b/>
                <w:bCs/>
                <w:sz w:val="32"/>
                <w:szCs w:val="32"/>
              </w:rPr>
              <w:t>Red Packages</w:t>
            </w:r>
            <w:r w:rsidRPr="00274587">
              <w:rPr>
                <w:rFonts w:ascii="Baskerville Old Face" w:eastAsia="Times New Roman" w:hAnsi="Baskerville Old Face" w:cs="Times New Roman"/>
                <w:sz w:val="32"/>
                <w:szCs w:val="32"/>
              </w:rPr>
              <w:t xml:space="preserve"> symbolize </w:t>
            </w:r>
            <w:r w:rsidRPr="00DF5B95">
              <w:rPr>
                <w:rFonts w:ascii="Baskerville Old Face" w:eastAsia="Times New Roman" w:hAnsi="Baskerville Old Face" w:cs="Times New Roman"/>
                <w:b/>
                <w:bCs/>
                <w:sz w:val="32"/>
                <w:szCs w:val="32"/>
              </w:rPr>
              <w:t>Medicines</w:t>
            </w:r>
            <w:r w:rsidRPr="00274587">
              <w:rPr>
                <w:rFonts w:ascii="Baskerville Old Face" w:eastAsia="Times New Roman" w:hAnsi="Baskerville Old Face" w:cs="Times New Roman"/>
                <w:sz w:val="32"/>
                <w:szCs w:val="32"/>
              </w:rPr>
              <w:t xml:space="preserve">, </w:t>
            </w:r>
            <w:r w:rsidRPr="00DF5B95">
              <w:rPr>
                <w:rFonts w:ascii="Baskerville Old Face" w:eastAsia="Times New Roman" w:hAnsi="Baskerville Old Face" w:cs="Times New Roman"/>
                <w:b/>
                <w:bCs/>
                <w:sz w:val="32"/>
                <w:szCs w:val="32"/>
              </w:rPr>
              <w:t>Yellow Packages</w:t>
            </w:r>
            <w:r w:rsidRPr="00274587">
              <w:rPr>
                <w:rFonts w:ascii="Baskerville Old Face" w:eastAsia="Times New Roman" w:hAnsi="Baskerville Old Face" w:cs="Times New Roman"/>
                <w:sz w:val="32"/>
                <w:szCs w:val="32"/>
              </w:rPr>
              <w:t xml:space="preserve"> symbolize </w:t>
            </w:r>
            <w:r w:rsidRPr="00DF5B95">
              <w:rPr>
                <w:rFonts w:ascii="Baskerville Old Face" w:eastAsia="Times New Roman" w:hAnsi="Baskerville Old Face" w:cs="Times New Roman"/>
                <w:b/>
                <w:bCs/>
                <w:sz w:val="32"/>
                <w:szCs w:val="32"/>
              </w:rPr>
              <w:t>Food</w:t>
            </w:r>
            <w:r w:rsidRPr="00274587">
              <w:rPr>
                <w:rFonts w:ascii="Baskerville Old Face" w:eastAsia="Times New Roman" w:hAnsi="Baskerville Old Face" w:cs="Times New Roman"/>
                <w:sz w:val="32"/>
                <w:szCs w:val="32"/>
              </w:rPr>
              <w:t xml:space="preserve"> and </w:t>
            </w:r>
            <w:r w:rsidRPr="00DF5B95">
              <w:rPr>
                <w:rFonts w:ascii="Baskerville Old Face" w:eastAsia="Times New Roman" w:hAnsi="Baskerville Old Face" w:cs="Times New Roman"/>
                <w:b/>
                <w:bCs/>
                <w:sz w:val="32"/>
                <w:szCs w:val="32"/>
              </w:rPr>
              <w:t>Green Packages</w:t>
            </w:r>
            <w:r w:rsidRPr="00274587">
              <w:rPr>
                <w:rFonts w:ascii="Baskerville Old Face" w:eastAsia="Times New Roman" w:hAnsi="Baskerville Old Face" w:cs="Times New Roman"/>
                <w:sz w:val="32"/>
                <w:szCs w:val="32"/>
              </w:rPr>
              <w:t xml:space="preserve"> symbolize </w:t>
            </w:r>
            <w:r w:rsidRPr="00DF5B95">
              <w:rPr>
                <w:rFonts w:ascii="Baskerville Old Face" w:eastAsia="Times New Roman" w:hAnsi="Baskerville Old Face" w:cs="Times New Roman"/>
                <w:b/>
                <w:bCs/>
                <w:sz w:val="32"/>
                <w:szCs w:val="32"/>
              </w:rPr>
              <w:t>Clothes</w:t>
            </w:r>
          </w:p>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Priority</w:t>
            </w:r>
          </w:p>
        </w:tc>
        <w:tc>
          <w:tcPr>
            <w:tcW w:w="4446" w:type="dxa"/>
          </w:tcPr>
          <w:p w:rsidR="00B03D46" w:rsidRPr="00DF5B95" w:rsidRDefault="00B03D46" w:rsidP="00B03D46">
            <w:pPr>
              <w:jc w:val="center"/>
              <w:rPr>
                <w:rFonts w:ascii="Baskerville Old Face" w:eastAsia="Times New Roman" w:hAnsi="Baskerville Old Face" w:cs="Times New Roman"/>
                <w:sz w:val="32"/>
                <w:szCs w:val="32"/>
              </w:rPr>
            </w:pPr>
            <w:r w:rsidRPr="00DF5B95">
              <w:rPr>
                <w:rFonts w:ascii="Baskerville Old Face" w:eastAsia="Times New Roman" w:hAnsi="Baskerville Old Face" w:cs="Times New Roman"/>
                <w:b/>
                <w:bCs/>
                <w:sz w:val="32"/>
                <w:szCs w:val="32"/>
              </w:rPr>
              <w:t>Red Packages</w:t>
            </w:r>
            <w:r w:rsidRPr="00274587">
              <w:rPr>
                <w:rFonts w:ascii="Baskerville Old Face" w:eastAsia="Times New Roman" w:hAnsi="Baskerville Old Face" w:cs="Times New Roman"/>
                <w:sz w:val="32"/>
                <w:szCs w:val="32"/>
              </w:rPr>
              <w:t xml:space="preserve"> are o</w:t>
            </w:r>
            <w:r w:rsidRPr="00DF5B95">
              <w:rPr>
                <w:rFonts w:ascii="Baskerville Old Face" w:eastAsia="Times New Roman" w:hAnsi="Baskerville Old Face" w:cs="Times New Roman"/>
                <w:sz w:val="32"/>
                <w:szCs w:val="32"/>
              </w:rPr>
              <w:t xml:space="preserve">f High Priority </w:t>
            </w:r>
            <w:r w:rsidRPr="00274587">
              <w:rPr>
                <w:rFonts w:ascii="Baskerville Old Face" w:eastAsia="Times New Roman" w:hAnsi="Baskerville Old Face" w:cs="Times New Roman"/>
                <w:sz w:val="32"/>
                <w:szCs w:val="32"/>
              </w:rPr>
              <w:t xml:space="preserve">written as </w:t>
            </w:r>
            <w:r w:rsidRPr="00DF5B95">
              <w:rPr>
                <w:rFonts w:ascii="Baskerville Old Face" w:eastAsia="Times New Roman" w:hAnsi="Baskerville Old Face" w:cs="Times New Roman"/>
                <w:b/>
                <w:bCs/>
                <w:sz w:val="32"/>
                <w:szCs w:val="32"/>
              </w:rPr>
              <w:t>HP</w:t>
            </w:r>
            <w:r w:rsidRPr="00274587">
              <w:rPr>
                <w:rFonts w:ascii="Baskerville Old Face" w:eastAsia="Times New Roman" w:hAnsi="Baskerville Old Face" w:cs="Times New Roman"/>
                <w:sz w:val="32"/>
                <w:szCs w:val="32"/>
              </w:rPr>
              <w:t xml:space="preserve">, </w:t>
            </w:r>
            <w:r w:rsidRPr="00DF5B95">
              <w:rPr>
                <w:rFonts w:ascii="Baskerville Old Face" w:eastAsia="Times New Roman" w:hAnsi="Baskerville Old Face" w:cs="Times New Roman"/>
                <w:b/>
                <w:bCs/>
                <w:sz w:val="32"/>
                <w:szCs w:val="32"/>
              </w:rPr>
              <w:t>Yellow Packages</w:t>
            </w:r>
            <w:r w:rsidRPr="00274587">
              <w:rPr>
                <w:rFonts w:ascii="Baskerville Old Face" w:eastAsia="Times New Roman" w:hAnsi="Baskerville Old Face" w:cs="Times New Roman"/>
                <w:sz w:val="32"/>
                <w:szCs w:val="32"/>
              </w:rPr>
              <w:t xml:space="preserve"> are of Medi</w:t>
            </w:r>
            <w:r w:rsidRPr="00DF5B95">
              <w:rPr>
                <w:rFonts w:ascii="Baskerville Old Face" w:eastAsia="Times New Roman" w:hAnsi="Baskerville Old Face" w:cs="Times New Roman"/>
                <w:sz w:val="32"/>
                <w:szCs w:val="32"/>
              </w:rPr>
              <w:t xml:space="preserve">um Priority </w:t>
            </w:r>
            <w:r w:rsidRPr="00274587">
              <w:rPr>
                <w:rFonts w:ascii="Baskerville Old Face" w:eastAsia="Times New Roman" w:hAnsi="Baskerville Old Face" w:cs="Times New Roman"/>
                <w:sz w:val="32"/>
                <w:szCs w:val="32"/>
              </w:rPr>
              <w:t xml:space="preserve">written as </w:t>
            </w:r>
            <w:r w:rsidRPr="00DF5B95">
              <w:rPr>
                <w:rFonts w:ascii="Baskerville Old Face" w:eastAsia="Times New Roman" w:hAnsi="Baskerville Old Face" w:cs="Times New Roman"/>
                <w:b/>
                <w:bCs/>
                <w:sz w:val="32"/>
                <w:szCs w:val="32"/>
              </w:rPr>
              <w:t>MP</w:t>
            </w:r>
            <w:r w:rsidRPr="00274587">
              <w:rPr>
                <w:rFonts w:ascii="Baskerville Old Face" w:eastAsia="Times New Roman" w:hAnsi="Baskerville Old Face" w:cs="Times New Roman"/>
                <w:sz w:val="32"/>
                <w:szCs w:val="32"/>
              </w:rPr>
              <w:t xml:space="preserve">, </w:t>
            </w:r>
            <w:r w:rsidRPr="00DF5B95">
              <w:rPr>
                <w:rFonts w:ascii="Baskerville Old Face" w:eastAsia="Times New Roman" w:hAnsi="Baskerville Old Face" w:cs="Times New Roman"/>
                <w:b/>
                <w:bCs/>
                <w:sz w:val="32"/>
                <w:szCs w:val="32"/>
              </w:rPr>
              <w:t>Green Packages</w:t>
            </w:r>
            <w:r w:rsidRPr="00274587">
              <w:rPr>
                <w:rFonts w:ascii="Baskerville Old Face" w:eastAsia="Times New Roman" w:hAnsi="Baskerville Old Face" w:cs="Times New Roman"/>
                <w:sz w:val="32"/>
                <w:szCs w:val="32"/>
              </w:rPr>
              <w:t xml:space="preserve"> are </w:t>
            </w:r>
            <w:r w:rsidRPr="00DF5B95">
              <w:rPr>
                <w:rFonts w:ascii="Baskerville Old Face" w:eastAsia="Times New Roman" w:hAnsi="Baskerville Old Face" w:cs="Times New Roman"/>
                <w:sz w:val="32"/>
                <w:szCs w:val="32"/>
              </w:rPr>
              <w:t xml:space="preserve">of Low Priority </w:t>
            </w:r>
            <w:r w:rsidRPr="00274587">
              <w:rPr>
                <w:rFonts w:ascii="Baskerville Old Face" w:eastAsia="Times New Roman" w:hAnsi="Baskerville Old Face" w:cs="Times New Roman"/>
                <w:sz w:val="32"/>
                <w:szCs w:val="32"/>
              </w:rPr>
              <w:t xml:space="preserve">written as </w:t>
            </w:r>
            <w:r w:rsidRPr="00DF5B95">
              <w:rPr>
                <w:rFonts w:ascii="Baskerville Old Face" w:eastAsia="Times New Roman" w:hAnsi="Baskerville Old Face" w:cs="Times New Roman"/>
                <w:b/>
                <w:bCs/>
                <w:sz w:val="32"/>
                <w:szCs w:val="32"/>
              </w:rPr>
              <w:t>LP</w:t>
            </w:r>
          </w:p>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Dispatch Quantity</w:t>
            </w:r>
          </w:p>
        </w:tc>
        <w:tc>
          <w:tcPr>
            <w:tcW w:w="4446"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 xml:space="preserve">This column represents the dispatch quantities of the packages in the warehouse inventory. This column is updated as the UR5#1 Arm </w:t>
            </w:r>
            <w:r w:rsidRPr="00DF5B95">
              <w:rPr>
                <w:rFonts w:ascii="Baskerville Old Face" w:hAnsi="Baskerville Old Face"/>
                <w:sz w:val="32"/>
                <w:szCs w:val="32"/>
              </w:rPr>
              <w:lastRenderedPageBreak/>
              <w:t>picks the package from the shelf and places it on the conveyor belt</w:t>
            </w: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lastRenderedPageBreak/>
              <w:t>Cost</w:t>
            </w:r>
          </w:p>
        </w:tc>
        <w:tc>
          <w:tcPr>
            <w:tcW w:w="4446"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hAnsi="Baskerville Old Face"/>
                <w:sz w:val="32"/>
                <w:szCs w:val="32"/>
              </w:rPr>
            </w:pPr>
            <w:r w:rsidRPr="00DF5B95">
              <w:rPr>
                <w:rFonts w:ascii="Baskerville Old Face" w:hAnsi="Baskerville Old Face"/>
                <w:sz w:val="32"/>
                <w:szCs w:val="32"/>
              </w:rPr>
              <w:t xml:space="preserve">Red Packages(HP): </w:t>
            </w:r>
            <w:r w:rsidRPr="00DF5B95">
              <w:rPr>
                <w:rFonts w:ascii="Baskerville Old Face"/>
                <w:sz w:val="32"/>
                <w:szCs w:val="32"/>
              </w:rPr>
              <w:t>₹</w:t>
            </w:r>
            <w:r w:rsidRPr="00DF5B95">
              <w:rPr>
                <w:rFonts w:ascii="Baskerville Old Face" w:hAnsi="Baskerville Old Face"/>
                <w:sz w:val="32"/>
                <w:szCs w:val="32"/>
              </w:rPr>
              <w:t>450/-</w:t>
            </w:r>
          </w:p>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hAnsi="Baskerville Old Face"/>
                <w:sz w:val="32"/>
                <w:szCs w:val="32"/>
              </w:rPr>
            </w:pPr>
            <w:r w:rsidRPr="00DF5B95">
              <w:rPr>
                <w:rFonts w:ascii="Baskerville Old Face" w:hAnsi="Baskerville Old Face"/>
                <w:sz w:val="32"/>
                <w:szCs w:val="32"/>
              </w:rPr>
              <w:t xml:space="preserve">Yellow Packages(MP): </w:t>
            </w:r>
            <w:r w:rsidRPr="00DF5B95">
              <w:rPr>
                <w:rFonts w:ascii="Baskerville Old Face"/>
                <w:sz w:val="32"/>
                <w:szCs w:val="32"/>
              </w:rPr>
              <w:t>₹</w:t>
            </w:r>
            <w:r w:rsidRPr="00DF5B95">
              <w:rPr>
                <w:rFonts w:ascii="Baskerville Old Face" w:hAnsi="Baskerville Old Face"/>
                <w:sz w:val="32"/>
                <w:szCs w:val="32"/>
              </w:rPr>
              <w:t>300/-</w:t>
            </w:r>
          </w:p>
          <w:p w:rsidR="00B03D46" w:rsidRPr="00DF5B95" w:rsidRDefault="00B03D46" w:rsidP="00B03D46">
            <w:pPr>
              <w:jc w:val="center"/>
              <w:rPr>
                <w:rFonts w:ascii="Baskerville Old Face" w:eastAsia="Times New Roman" w:hAnsi="Baskerville Old Face" w:cs="Times New Roman"/>
                <w:sz w:val="32"/>
                <w:szCs w:val="32"/>
              </w:rPr>
            </w:pPr>
            <w:r w:rsidRPr="00DF5B95">
              <w:rPr>
                <w:rFonts w:ascii="Baskerville Old Face" w:hAnsi="Baskerville Old Face"/>
                <w:sz w:val="32"/>
                <w:szCs w:val="32"/>
              </w:rPr>
              <w:t xml:space="preserve">Green Packages(LP): </w:t>
            </w:r>
            <w:r w:rsidRPr="00DF5B95">
              <w:rPr>
                <w:rFonts w:ascii="Baskerville Old Face"/>
                <w:sz w:val="32"/>
                <w:szCs w:val="32"/>
              </w:rPr>
              <w:t>₹</w:t>
            </w:r>
            <w:r w:rsidRPr="00DF5B95">
              <w:rPr>
                <w:rFonts w:ascii="Baskerville Old Face" w:hAnsi="Baskerville Old Face"/>
                <w:sz w:val="32"/>
                <w:szCs w:val="32"/>
              </w:rPr>
              <w:t>150/-</w:t>
            </w: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Dispatch Status</w:t>
            </w:r>
          </w:p>
        </w:tc>
        <w:tc>
          <w:tcPr>
            <w:tcW w:w="4446"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This column represents the status of dispatch. This column is updated as “Yes” once the order is dispatched.</w:t>
            </w:r>
          </w:p>
        </w:tc>
      </w:tr>
      <w:tr w:rsidR="00B03D46" w:rsidRPr="00DF5B95" w:rsidTr="00B03D46">
        <w:tc>
          <w:tcPr>
            <w:tcW w:w="4410" w:type="dxa"/>
          </w:tcPr>
          <w:p w:rsidR="00B03D46" w:rsidRPr="00DF5B95" w:rsidRDefault="00B03D46" w:rsidP="00B03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Dispatch Date and Time</w:t>
            </w:r>
          </w:p>
        </w:tc>
        <w:tc>
          <w:tcPr>
            <w:tcW w:w="4446" w:type="dxa"/>
          </w:tcPr>
          <w:p w:rsidR="00B03D46" w:rsidRPr="00DF5B95" w:rsidRDefault="00B03D46" w:rsidP="00B03D46">
            <w:pPr>
              <w:jc w:val="center"/>
              <w:rPr>
                <w:rFonts w:ascii="Baskerville Old Face" w:hAnsi="Baskerville Old Face"/>
                <w:sz w:val="32"/>
                <w:szCs w:val="32"/>
              </w:rPr>
            </w:pPr>
            <w:r w:rsidRPr="00DF5B95">
              <w:rPr>
                <w:rFonts w:ascii="Baskerville Old Face" w:hAnsi="Baskerville Old Face"/>
                <w:sz w:val="32"/>
                <w:szCs w:val="32"/>
              </w:rPr>
              <w:t>This column represents the date and time in which the packages are dispatched.</w:t>
            </w:r>
          </w:p>
        </w:tc>
      </w:tr>
    </w:tbl>
    <w:p w:rsidR="00B03D46" w:rsidRDefault="00B03D46" w:rsidP="00B03D46">
      <w:pPr>
        <w:rPr>
          <w:rFonts w:ascii="Baskerville Old Face" w:eastAsia="Times New Roman" w:hAnsi="Baskerville Old Face" w:cs="Courier New"/>
          <w:sz w:val="32"/>
          <w:szCs w:val="32"/>
        </w:rPr>
      </w:pPr>
    </w:p>
    <w:p w:rsidR="00B03D46" w:rsidRDefault="00B03D46" w:rsidP="00B03D46">
      <w:pPr>
        <w:pStyle w:val="ListParagraph"/>
        <w:numPr>
          <w:ilvl w:val="0"/>
          <w:numId w:val="3"/>
        </w:numPr>
        <w:rPr>
          <w:rFonts w:ascii="Baskerville Old Face" w:hAnsi="Baskerville Old Face"/>
          <w:sz w:val="32"/>
          <w:szCs w:val="32"/>
        </w:rPr>
      </w:pPr>
      <w:proofErr w:type="spellStart"/>
      <w:r>
        <w:rPr>
          <w:rFonts w:ascii="Baskerville Old Face" w:hAnsi="Baskerville Old Face"/>
          <w:b/>
          <w:sz w:val="32"/>
        </w:rPr>
        <w:t>OrdersShipped</w:t>
      </w:r>
      <w:proofErr w:type="spellEnd"/>
      <w:r>
        <w:rPr>
          <w:rFonts w:ascii="Baskerville Old Face" w:hAnsi="Baskerville Old Face"/>
          <w:b/>
          <w:sz w:val="32"/>
        </w:rPr>
        <w:t xml:space="preserve">: </w:t>
      </w:r>
      <w:r w:rsidRPr="00B03D46">
        <w:rPr>
          <w:rFonts w:ascii="Baskerville Old Face" w:hAnsi="Baskerville Old Face"/>
          <w:sz w:val="32"/>
          <w:szCs w:val="32"/>
        </w:rPr>
        <w:t xml:space="preserve">As the </w:t>
      </w:r>
      <w:r w:rsidRPr="00B03D46">
        <w:rPr>
          <w:rStyle w:val="HTMLCode"/>
          <w:rFonts w:ascii="Baskerville Old Face" w:eastAsiaTheme="minorHAnsi" w:hAnsi="Baskerville Old Face"/>
          <w:sz w:val="32"/>
          <w:szCs w:val="32"/>
        </w:rPr>
        <w:t>UR5#2</w:t>
      </w:r>
      <w:r w:rsidRPr="00B03D46">
        <w:rPr>
          <w:rFonts w:ascii="Baskerville Old Face" w:hAnsi="Baskerville Old Face"/>
          <w:sz w:val="32"/>
          <w:szCs w:val="32"/>
        </w:rPr>
        <w:t xml:space="preserve"> Arm sorts the individual packages into t</w:t>
      </w:r>
      <w:r>
        <w:rPr>
          <w:rFonts w:ascii="Baskerville Old Face" w:hAnsi="Baskerville Old Face"/>
          <w:sz w:val="32"/>
          <w:szCs w:val="32"/>
        </w:rPr>
        <w:t xml:space="preserve">he bins based on package color </w:t>
      </w:r>
      <w:r w:rsidRPr="00B03D46">
        <w:rPr>
          <w:rFonts w:ascii="Baskerville Old Face" w:hAnsi="Baskerville Old Face"/>
          <w:sz w:val="32"/>
          <w:szCs w:val="32"/>
        </w:rPr>
        <w:t>this sheet</w:t>
      </w:r>
      <w:r>
        <w:rPr>
          <w:rFonts w:ascii="Baskerville Old Face" w:hAnsi="Baskerville Old Face"/>
          <w:sz w:val="32"/>
          <w:szCs w:val="32"/>
        </w:rPr>
        <w:t xml:space="preserve"> is simultaneously updated.</w:t>
      </w:r>
    </w:p>
    <w:tbl>
      <w:tblPr>
        <w:tblStyle w:val="TableGrid"/>
        <w:tblW w:w="0" w:type="auto"/>
        <w:jc w:val="cente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4433"/>
        <w:gridCol w:w="4423"/>
      </w:tblGrid>
      <w:tr w:rsidR="00DF5B95" w:rsidRPr="00DF5B95" w:rsidTr="00DF5B95">
        <w:trPr>
          <w:jc w:val="center"/>
        </w:trPr>
        <w:tc>
          <w:tcPr>
            <w:tcW w:w="4433" w:type="dxa"/>
          </w:tcPr>
          <w:p w:rsidR="00DF5B95" w:rsidRPr="00DF5B95" w:rsidRDefault="00DF5B95" w:rsidP="00DF5B95">
            <w:pPr>
              <w:pStyle w:val="ListParagraph"/>
              <w:ind w:left="0"/>
              <w:rPr>
                <w:rFonts w:ascii="Baskerville Old Face" w:hAnsi="Baskerville Old Face"/>
                <w:sz w:val="32"/>
                <w:szCs w:val="32"/>
              </w:rPr>
            </w:pPr>
            <w:r w:rsidRPr="00DF5B95">
              <w:rPr>
                <w:rStyle w:val="Strong"/>
                <w:rFonts w:ascii="Baskerville Old Face" w:hAnsi="Baskerville Old Face"/>
                <w:sz w:val="32"/>
                <w:szCs w:val="32"/>
              </w:rPr>
              <w:t>Google Spreadsheet Column</w:t>
            </w:r>
          </w:p>
        </w:tc>
        <w:tc>
          <w:tcPr>
            <w:tcW w:w="4423" w:type="dxa"/>
          </w:tcPr>
          <w:p w:rsidR="00DF5B95" w:rsidRPr="00DF5B95" w:rsidRDefault="00DF5B95" w:rsidP="00DF5B95">
            <w:pPr>
              <w:pStyle w:val="ListParagraph"/>
              <w:ind w:left="0"/>
              <w:rPr>
                <w:rFonts w:ascii="Baskerville Old Face" w:hAnsi="Baskerville Old Face"/>
                <w:sz w:val="32"/>
                <w:szCs w:val="32"/>
              </w:rPr>
            </w:pPr>
            <w:r w:rsidRPr="00DF5B95">
              <w:rPr>
                <w:rStyle w:val="Strong"/>
                <w:rFonts w:ascii="Baskerville Old Face" w:hAnsi="Baskerville Old Face"/>
                <w:sz w:val="32"/>
                <w:szCs w:val="32"/>
              </w:rPr>
              <w:t>Description</w:t>
            </w:r>
          </w:p>
        </w:tc>
      </w:tr>
      <w:tr w:rsidR="00DF5B95" w:rsidRPr="00DF5B95" w:rsidTr="00DF5B95">
        <w:trPr>
          <w:jc w:val="center"/>
        </w:trPr>
        <w:tc>
          <w:tcPr>
            <w:tcW w:w="443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Timestamp</w:t>
            </w:r>
          </w:p>
        </w:tc>
        <w:tc>
          <w:tcPr>
            <w:tcW w:w="442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This column represents the timestamp at which data is updated into the Inventory Management Spreadsheet</w:t>
            </w:r>
          </w:p>
        </w:tc>
      </w:tr>
      <w:tr w:rsidR="00DF5B95" w:rsidRPr="00DF5B95" w:rsidTr="00DF5B95">
        <w:trPr>
          <w:jc w:val="center"/>
        </w:trPr>
        <w:tc>
          <w:tcPr>
            <w:tcW w:w="443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Team Id</w:t>
            </w:r>
          </w:p>
        </w:tc>
        <w:tc>
          <w:tcPr>
            <w:tcW w:w="442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b/>
                <w:sz w:val="32"/>
                <w:szCs w:val="32"/>
              </w:rPr>
            </w:pPr>
            <w:r w:rsidRPr="00DF5B95">
              <w:rPr>
                <w:rFonts w:ascii="Baskerville Old Face" w:hAnsi="Baskerville Old Face"/>
                <w:sz w:val="32"/>
                <w:szCs w:val="32"/>
              </w:rPr>
              <w:t xml:space="preserve">This column represents the Team ID: </w:t>
            </w:r>
            <w:r w:rsidRPr="00DF5B95">
              <w:rPr>
                <w:rFonts w:ascii="Baskerville Old Face" w:hAnsi="Baskerville Old Face"/>
                <w:b/>
                <w:sz w:val="32"/>
                <w:szCs w:val="32"/>
              </w:rPr>
              <w:t>VB#291</w:t>
            </w:r>
          </w:p>
        </w:tc>
      </w:tr>
      <w:tr w:rsidR="00DF5B95" w:rsidRPr="00DF5B95" w:rsidTr="00DF5B95">
        <w:trPr>
          <w:jc w:val="center"/>
        </w:trPr>
        <w:tc>
          <w:tcPr>
            <w:tcW w:w="443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Unique Id</w:t>
            </w:r>
          </w:p>
        </w:tc>
        <w:tc>
          <w:tcPr>
            <w:tcW w:w="442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b/>
                <w:sz w:val="32"/>
                <w:szCs w:val="32"/>
              </w:rPr>
            </w:pPr>
            <w:r w:rsidRPr="00DF5B95">
              <w:rPr>
                <w:rFonts w:ascii="Baskerville Old Face" w:hAnsi="Baskerville Old Face"/>
                <w:sz w:val="32"/>
                <w:szCs w:val="32"/>
              </w:rPr>
              <w:t xml:space="preserve">This column represents the unique-id for MQTT: </w:t>
            </w:r>
            <w:proofErr w:type="spellStart"/>
            <w:r w:rsidRPr="00DF5B95">
              <w:rPr>
                <w:rFonts w:ascii="Baskerville Old Face" w:hAnsi="Baskerville Old Face"/>
                <w:b/>
                <w:sz w:val="32"/>
                <w:szCs w:val="32"/>
              </w:rPr>
              <w:t>dbMBsyVV</w:t>
            </w:r>
            <w:proofErr w:type="spellEnd"/>
          </w:p>
        </w:tc>
      </w:tr>
      <w:tr w:rsidR="00DF5B95" w:rsidRPr="00DF5B95" w:rsidTr="00DF5B95">
        <w:trPr>
          <w:jc w:val="center"/>
        </w:trPr>
        <w:tc>
          <w:tcPr>
            <w:tcW w:w="443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Order ID</w:t>
            </w:r>
          </w:p>
        </w:tc>
        <w:tc>
          <w:tcPr>
            <w:tcW w:w="442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This column represents the Order ID of the package</w:t>
            </w:r>
          </w:p>
        </w:tc>
      </w:tr>
      <w:tr w:rsidR="00DF5B95" w:rsidRPr="00DF5B95" w:rsidTr="00DF5B95">
        <w:trPr>
          <w:jc w:val="center"/>
        </w:trPr>
        <w:tc>
          <w:tcPr>
            <w:tcW w:w="443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City</w:t>
            </w:r>
          </w:p>
        </w:tc>
        <w:tc>
          <w:tcPr>
            <w:tcW w:w="442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This column represents the city of incoming orders</w:t>
            </w:r>
          </w:p>
        </w:tc>
      </w:tr>
      <w:tr w:rsidR="00DF5B95" w:rsidRPr="00DF5B95" w:rsidTr="00DF5B95">
        <w:trPr>
          <w:jc w:val="center"/>
        </w:trPr>
        <w:tc>
          <w:tcPr>
            <w:tcW w:w="443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t>Item</w:t>
            </w:r>
          </w:p>
        </w:tc>
        <w:tc>
          <w:tcPr>
            <w:tcW w:w="4423" w:type="dxa"/>
          </w:tcPr>
          <w:p w:rsidR="00DF5B95" w:rsidRPr="00DF5B95" w:rsidRDefault="00DF5B95" w:rsidP="00E44336">
            <w:pPr>
              <w:jc w:val="center"/>
              <w:rPr>
                <w:rFonts w:ascii="Baskerville Old Face" w:eastAsia="Times New Roman" w:hAnsi="Baskerville Old Face" w:cs="Times New Roman"/>
                <w:sz w:val="32"/>
                <w:szCs w:val="32"/>
              </w:rPr>
            </w:pPr>
            <w:r w:rsidRPr="00274587">
              <w:rPr>
                <w:rFonts w:ascii="Baskerville Old Face" w:eastAsia="Times New Roman" w:hAnsi="Baskerville Old Face" w:cs="Times New Roman"/>
                <w:sz w:val="32"/>
                <w:szCs w:val="32"/>
              </w:rPr>
              <w:t xml:space="preserve">This column represents the package item, </w:t>
            </w:r>
            <w:r w:rsidRPr="00DF5B95">
              <w:rPr>
                <w:rFonts w:ascii="Baskerville Old Face" w:eastAsia="Times New Roman" w:hAnsi="Baskerville Old Face" w:cs="Times New Roman"/>
                <w:b/>
                <w:bCs/>
                <w:sz w:val="32"/>
                <w:szCs w:val="32"/>
              </w:rPr>
              <w:t>Red Packages</w:t>
            </w:r>
            <w:r w:rsidRPr="00274587">
              <w:rPr>
                <w:rFonts w:ascii="Baskerville Old Face" w:eastAsia="Times New Roman" w:hAnsi="Baskerville Old Face" w:cs="Times New Roman"/>
                <w:sz w:val="32"/>
                <w:szCs w:val="32"/>
              </w:rPr>
              <w:t xml:space="preserve"> </w:t>
            </w:r>
            <w:r w:rsidRPr="00274587">
              <w:rPr>
                <w:rFonts w:ascii="Baskerville Old Face" w:eastAsia="Times New Roman" w:hAnsi="Baskerville Old Face" w:cs="Times New Roman"/>
                <w:sz w:val="32"/>
                <w:szCs w:val="32"/>
              </w:rPr>
              <w:lastRenderedPageBreak/>
              <w:t xml:space="preserve">symbolize </w:t>
            </w:r>
            <w:r w:rsidRPr="00DF5B95">
              <w:rPr>
                <w:rFonts w:ascii="Baskerville Old Face" w:eastAsia="Times New Roman" w:hAnsi="Baskerville Old Face" w:cs="Times New Roman"/>
                <w:b/>
                <w:bCs/>
                <w:sz w:val="32"/>
                <w:szCs w:val="32"/>
              </w:rPr>
              <w:t>Medicines</w:t>
            </w:r>
            <w:r w:rsidRPr="00274587">
              <w:rPr>
                <w:rFonts w:ascii="Baskerville Old Face" w:eastAsia="Times New Roman" w:hAnsi="Baskerville Old Face" w:cs="Times New Roman"/>
                <w:sz w:val="32"/>
                <w:szCs w:val="32"/>
              </w:rPr>
              <w:t xml:space="preserve">, </w:t>
            </w:r>
            <w:r w:rsidRPr="00DF5B95">
              <w:rPr>
                <w:rFonts w:ascii="Baskerville Old Face" w:eastAsia="Times New Roman" w:hAnsi="Baskerville Old Face" w:cs="Times New Roman"/>
                <w:b/>
                <w:bCs/>
                <w:sz w:val="32"/>
                <w:szCs w:val="32"/>
              </w:rPr>
              <w:t>Yellow Packages</w:t>
            </w:r>
            <w:r w:rsidRPr="00274587">
              <w:rPr>
                <w:rFonts w:ascii="Baskerville Old Face" w:eastAsia="Times New Roman" w:hAnsi="Baskerville Old Face" w:cs="Times New Roman"/>
                <w:sz w:val="32"/>
                <w:szCs w:val="32"/>
              </w:rPr>
              <w:t xml:space="preserve"> symbolize </w:t>
            </w:r>
            <w:r w:rsidRPr="00DF5B95">
              <w:rPr>
                <w:rFonts w:ascii="Baskerville Old Face" w:eastAsia="Times New Roman" w:hAnsi="Baskerville Old Face" w:cs="Times New Roman"/>
                <w:b/>
                <w:bCs/>
                <w:sz w:val="32"/>
                <w:szCs w:val="32"/>
              </w:rPr>
              <w:t>Food</w:t>
            </w:r>
            <w:r w:rsidRPr="00274587">
              <w:rPr>
                <w:rFonts w:ascii="Baskerville Old Face" w:eastAsia="Times New Roman" w:hAnsi="Baskerville Old Face" w:cs="Times New Roman"/>
                <w:sz w:val="32"/>
                <w:szCs w:val="32"/>
              </w:rPr>
              <w:t xml:space="preserve"> and </w:t>
            </w:r>
            <w:r w:rsidRPr="00DF5B95">
              <w:rPr>
                <w:rFonts w:ascii="Baskerville Old Face" w:eastAsia="Times New Roman" w:hAnsi="Baskerville Old Face" w:cs="Times New Roman"/>
                <w:b/>
                <w:bCs/>
                <w:sz w:val="32"/>
                <w:szCs w:val="32"/>
              </w:rPr>
              <w:t>Green Packages</w:t>
            </w:r>
            <w:r w:rsidRPr="00274587">
              <w:rPr>
                <w:rFonts w:ascii="Baskerville Old Face" w:eastAsia="Times New Roman" w:hAnsi="Baskerville Old Face" w:cs="Times New Roman"/>
                <w:sz w:val="32"/>
                <w:szCs w:val="32"/>
              </w:rPr>
              <w:t xml:space="preserve"> symbolize </w:t>
            </w:r>
            <w:r w:rsidRPr="00DF5B95">
              <w:rPr>
                <w:rFonts w:ascii="Baskerville Old Face" w:eastAsia="Times New Roman" w:hAnsi="Baskerville Old Face" w:cs="Times New Roman"/>
                <w:b/>
                <w:bCs/>
                <w:sz w:val="32"/>
                <w:szCs w:val="32"/>
              </w:rPr>
              <w:t>Clothes</w:t>
            </w:r>
          </w:p>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DF5B95" w:rsidRPr="00DF5B95" w:rsidTr="00DF5B95">
        <w:trPr>
          <w:jc w:val="center"/>
        </w:trPr>
        <w:tc>
          <w:tcPr>
            <w:tcW w:w="443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r w:rsidRPr="00DF5B95">
              <w:rPr>
                <w:rFonts w:ascii="Baskerville Old Face" w:hAnsi="Baskerville Old Face"/>
                <w:sz w:val="32"/>
                <w:szCs w:val="32"/>
              </w:rPr>
              <w:lastRenderedPageBreak/>
              <w:t>Priority</w:t>
            </w:r>
          </w:p>
        </w:tc>
        <w:tc>
          <w:tcPr>
            <w:tcW w:w="4423" w:type="dxa"/>
          </w:tcPr>
          <w:p w:rsidR="00DF5B95" w:rsidRPr="00DF5B95" w:rsidRDefault="00DF5B95" w:rsidP="00E44336">
            <w:pPr>
              <w:jc w:val="center"/>
              <w:rPr>
                <w:rFonts w:ascii="Baskerville Old Face" w:eastAsia="Times New Roman" w:hAnsi="Baskerville Old Face" w:cs="Times New Roman"/>
                <w:sz w:val="32"/>
                <w:szCs w:val="32"/>
              </w:rPr>
            </w:pPr>
            <w:r w:rsidRPr="00DF5B95">
              <w:rPr>
                <w:rFonts w:ascii="Baskerville Old Face" w:eastAsia="Times New Roman" w:hAnsi="Baskerville Old Face" w:cs="Times New Roman"/>
                <w:b/>
                <w:bCs/>
                <w:sz w:val="32"/>
                <w:szCs w:val="32"/>
              </w:rPr>
              <w:t>Red Packages</w:t>
            </w:r>
            <w:r w:rsidRPr="00274587">
              <w:rPr>
                <w:rFonts w:ascii="Baskerville Old Face" w:eastAsia="Times New Roman" w:hAnsi="Baskerville Old Face" w:cs="Times New Roman"/>
                <w:sz w:val="32"/>
                <w:szCs w:val="32"/>
              </w:rPr>
              <w:t xml:space="preserve"> are o</w:t>
            </w:r>
            <w:r w:rsidRPr="00DF5B95">
              <w:rPr>
                <w:rFonts w:ascii="Baskerville Old Face" w:eastAsia="Times New Roman" w:hAnsi="Baskerville Old Face" w:cs="Times New Roman"/>
                <w:sz w:val="32"/>
                <w:szCs w:val="32"/>
              </w:rPr>
              <w:t xml:space="preserve">f High Priority </w:t>
            </w:r>
            <w:r w:rsidRPr="00274587">
              <w:rPr>
                <w:rFonts w:ascii="Baskerville Old Face" w:eastAsia="Times New Roman" w:hAnsi="Baskerville Old Face" w:cs="Times New Roman"/>
                <w:sz w:val="32"/>
                <w:szCs w:val="32"/>
              </w:rPr>
              <w:t xml:space="preserve">written as </w:t>
            </w:r>
            <w:r w:rsidRPr="00DF5B95">
              <w:rPr>
                <w:rFonts w:ascii="Baskerville Old Face" w:eastAsia="Times New Roman" w:hAnsi="Baskerville Old Face" w:cs="Times New Roman"/>
                <w:b/>
                <w:bCs/>
                <w:sz w:val="32"/>
                <w:szCs w:val="32"/>
              </w:rPr>
              <w:t>HP</w:t>
            </w:r>
            <w:r w:rsidRPr="00274587">
              <w:rPr>
                <w:rFonts w:ascii="Baskerville Old Face" w:eastAsia="Times New Roman" w:hAnsi="Baskerville Old Face" w:cs="Times New Roman"/>
                <w:sz w:val="32"/>
                <w:szCs w:val="32"/>
              </w:rPr>
              <w:t xml:space="preserve">, </w:t>
            </w:r>
            <w:r w:rsidRPr="00DF5B95">
              <w:rPr>
                <w:rFonts w:ascii="Baskerville Old Face" w:eastAsia="Times New Roman" w:hAnsi="Baskerville Old Face" w:cs="Times New Roman"/>
                <w:b/>
                <w:bCs/>
                <w:sz w:val="32"/>
                <w:szCs w:val="32"/>
              </w:rPr>
              <w:t>Yellow Packages</w:t>
            </w:r>
            <w:r w:rsidRPr="00274587">
              <w:rPr>
                <w:rFonts w:ascii="Baskerville Old Face" w:eastAsia="Times New Roman" w:hAnsi="Baskerville Old Face" w:cs="Times New Roman"/>
                <w:sz w:val="32"/>
                <w:szCs w:val="32"/>
              </w:rPr>
              <w:t xml:space="preserve"> are of Medi</w:t>
            </w:r>
            <w:r w:rsidRPr="00DF5B95">
              <w:rPr>
                <w:rFonts w:ascii="Baskerville Old Face" w:eastAsia="Times New Roman" w:hAnsi="Baskerville Old Face" w:cs="Times New Roman"/>
                <w:sz w:val="32"/>
                <w:szCs w:val="32"/>
              </w:rPr>
              <w:t xml:space="preserve">um Priority </w:t>
            </w:r>
            <w:r w:rsidRPr="00274587">
              <w:rPr>
                <w:rFonts w:ascii="Baskerville Old Face" w:eastAsia="Times New Roman" w:hAnsi="Baskerville Old Face" w:cs="Times New Roman"/>
                <w:sz w:val="32"/>
                <w:szCs w:val="32"/>
              </w:rPr>
              <w:t xml:space="preserve">written as </w:t>
            </w:r>
            <w:r w:rsidRPr="00DF5B95">
              <w:rPr>
                <w:rFonts w:ascii="Baskerville Old Face" w:eastAsia="Times New Roman" w:hAnsi="Baskerville Old Face" w:cs="Times New Roman"/>
                <w:b/>
                <w:bCs/>
                <w:sz w:val="32"/>
                <w:szCs w:val="32"/>
              </w:rPr>
              <w:t>MP</w:t>
            </w:r>
            <w:r w:rsidRPr="00274587">
              <w:rPr>
                <w:rFonts w:ascii="Baskerville Old Face" w:eastAsia="Times New Roman" w:hAnsi="Baskerville Old Face" w:cs="Times New Roman"/>
                <w:sz w:val="32"/>
                <w:szCs w:val="32"/>
              </w:rPr>
              <w:t xml:space="preserve">, </w:t>
            </w:r>
            <w:r w:rsidRPr="00DF5B95">
              <w:rPr>
                <w:rFonts w:ascii="Baskerville Old Face" w:eastAsia="Times New Roman" w:hAnsi="Baskerville Old Face" w:cs="Times New Roman"/>
                <w:b/>
                <w:bCs/>
                <w:sz w:val="32"/>
                <w:szCs w:val="32"/>
              </w:rPr>
              <w:t>Green Packages</w:t>
            </w:r>
            <w:r w:rsidRPr="00274587">
              <w:rPr>
                <w:rFonts w:ascii="Baskerville Old Face" w:eastAsia="Times New Roman" w:hAnsi="Baskerville Old Face" w:cs="Times New Roman"/>
                <w:sz w:val="32"/>
                <w:szCs w:val="32"/>
              </w:rPr>
              <w:t xml:space="preserve"> are </w:t>
            </w:r>
            <w:r w:rsidRPr="00DF5B95">
              <w:rPr>
                <w:rFonts w:ascii="Baskerville Old Face" w:eastAsia="Times New Roman" w:hAnsi="Baskerville Old Face" w:cs="Times New Roman"/>
                <w:sz w:val="32"/>
                <w:szCs w:val="32"/>
              </w:rPr>
              <w:t xml:space="preserve">of Low Priority </w:t>
            </w:r>
            <w:r w:rsidRPr="00274587">
              <w:rPr>
                <w:rFonts w:ascii="Baskerville Old Face" w:eastAsia="Times New Roman" w:hAnsi="Baskerville Old Face" w:cs="Times New Roman"/>
                <w:sz w:val="32"/>
                <w:szCs w:val="32"/>
              </w:rPr>
              <w:t xml:space="preserve">written as </w:t>
            </w:r>
            <w:r w:rsidRPr="00DF5B95">
              <w:rPr>
                <w:rFonts w:ascii="Baskerville Old Face" w:eastAsia="Times New Roman" w:hAnsi="Baskerville Old Face" w:cs="Times New Roman"/>
                <w:b/>
                <w:bCs/>
                <w:sz w:val="32"/>
                <w:szCs w:val="32"/>
              </w:rPr>
              <w:t>LP</w:t>
            </w:r>
          </w:p>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eastAsia="Times New Roman" w:hAnsi="Baskerville Old Face" w:cs="Courier New"/>
                <w:sz w:val="32"/>
                <w:szCs w:val="32"/>
              </w:rPr>
            </w:pPr>
          </w:p>
        </w:tc>
      </w:tr>
      <w:tr w:rsidR="00DF5B95" w:rsidRPr="00DF5B95" w:rsidTr="00DF5B95">
        <w:trPr>
          <w:jc w:val="center"/>
        </w:trPr>
        <w:tc>
          <w:tcPr>
            <w:tcW w:w="4433" w:type="dxa"/>
          </w:tcPr>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Shipped Quantity</w:t>
            </w:r>
          </w:p>
        </w:tc>
        <w:tc>
          <w:tcPr>
            <w:tcW w:w="4423" w:type="dxa"/>
          </w:tcPr>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 xml:space="preserve">This column represents the shipped quantities of the packages in the warehouse inventory. This column is updated as the UR5#2 </w:t>
            </w:r>
            <w:proofErr w:type="gramStart"/>
            <w:r w:rsidRPr="00DF5B95">
              <w:rPr>
                <w:rFonts w:ascii="Baskerville Old Face" w:hAnsi="Baskerville Old Face"/>
                <w:sz w:val="32"/>
                <w:szCs w:val="32"/>
              </w:rPr>
              <w:t>Arm</w:t>
            </w:r>
            <w:proofErr w:type="gramEnd"/>
            <w:r w:rsidRPr="00DF5B95">
              <w:rPr>
                <w:rFonts w:ascii="Baskerville Old Face" w:hAnsi="Baskerville Old Face"/>
                <w:sz w:val="32"/>
                <w:szCs w:val="32"/>
              </w:rPr>
              <w:t xml:space="preserve"> picks the package from the conveyor belt and places it into priority corresponding bins.</w:t>
            </w:r>
          </w:p>
        </w:tc>
      </w:tr>
      <w:tr w:rsidR="00DF5B95" w:rsidRPr="00DF5B95" w:rsidTr="00DF5B95">
        <w:trPr>
          <w:jc w:val="center"/>
        </w:trPr>
        <w:tc>
          <w:tcPr>
            <w:tcW w:w="4433" w:type="dxa"/>
          </w:tcPr>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Cost</w:t>
            </w:r>
          </w:p>
        </w:tc>
        <w:tc>
          <w:tcPr>
            <w:tcW w:w="4423" w:type="dxa"/>
          </w:tcPr>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hAnsi="Baskerville Old Face"/>
                <w:sz w:val="32"/>
                <w:szCs w:val="32"/>
              </w:rPr>
            </w:pPr>
            <w:r w:rsidRPr="00DF5B95">
              <w:rPr>
                <w:rFonts w:ascii="Baskerville Old Face" w:hAnsi="Baskerville Old Face"/>
                <w:sz w:val="32"/>
                <w:szCs w:val="32"/>
              </w:rPr>
              <w:t xml:space="preserve">Red Packages(HP): </w:t>
            </w:r>
            <w:r w:rsidRPr="00DF5B95">
              <w:rPr>
                <w:rFonts w:ascii="Baskerville Old Face"/>
                <w:sz w:val="32"/>
                <w:szCs w:val="32"/>
              </w:rPr>
              <w:t>₹</w:t>
            </w:r>
            <w:r w:rsidRPr="00DF5B95">
              <w:rPr>
                <w:rFonts w:ascii="Baskerville Old Face" w:hAnsi="Baskerville Old Face"/>
                <w:sz w:val="32"/>
                <w:szCs w:val="32"/>
              </w:rPr>
              <w:t>450/-</w:t>
            </w:r>
          </w:p>
          <w:p w:rsidR="00DF5B95" w:rsidRPr="00DF5B95" w:rsidRDefault="00DF5B95" w:rsidP="00E44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Baskerville Old Face" w:hAnsi="Baskerville Old Face"/>
                <w:sz w:val="32"/>
                <w:szCs w:val="32"/>
              </w:rPr>
            </w:pPr>
            <w:r w:rsidRPr="00DF5B95">
              <w:rPr>
                <w:rFonts w:ascii="Baskerville Old Face" w:hAnsi="Baskerville Old Face"/>
                <w:sz w:val="32"/>
                <w:szCs w:val="32"/>
              </w:rPr>
              <w:t xml:space="preserve">Yellow Packages(MP): </w:t>
            </w:r>
            <w:r w:rsidRPr="00DF5B95">
              <w:rPr>
                <w:rFonts w:ascii="Baskerville Old Face"/>
                <w:sz w:val="32"/>
                <w:szCs w:val="32"/>
              </w:rPr>
              <w:t>₹</w:t>
            </w:r>
            <w:r w:rsidRPr="00DF5B95">
              <w:rPr>
                <w:rFonts w:ascii="Baskerville Old Face" w:hAnsi="Baskerville Old Face"/>
                <w:sz w:val="32"/>
                <w:szCs w:val="32"/>
              </w:rPr>
              <w:t>300/-</w:t>
            </w:r>
          </w:p>
          <w:p w:rsidR="00DF5B95" w:rsidRPr="00DF5B95" w:rsidRDefault="00DF5B95" w:rsidP="00E44336">
            <w:pPr>
              <w:jc w:val="center"/>
              <w:rPr>
                <w:rFonts w:ascii="Baskerville Old Face" w:eastAsia="Times New Roman" w:hAnsi="Baskerville Old Face" w:cs="Times New Roman"/>
                <w:sz w:val="32"/>
                <w:szCs w:val="32"/>
              </w:rPr>
            </w:pPr>
            <w:r w:rsidRPr="00DF5B95">
              <w:rPr>
                <w:rFonts w:ascii="Baskerville Old Face" w:hAnsi="Baskerville Old Face"/>
                <w:sz w:val="32"/>
                <w:szCs w:val="32"/>
              </w:rPr>
              <w:t xml:space="preserve">Green Packages(LP): </w:t>
            </w:r>
            <w:r w:rsidRPr="00DF5B95">
              <w:rPr>
                <w:rFonts w:ascii="Baskerville Old Face"/>
                <w:sz w:val="32"/>
                <w:szCs w:val="32"/>
              </w:rPr>
              <w:t>₹</w:t>
            </w:r>
            <w:r w:rsidRPr="00DF5B95">
              <w:rPr>
                <w:rFonts w:ascii="Baskerville Old Face" w:hAnsi="Baskerville Old Face"/>
                <w:sz w:val="32"/>
                <w:szCs w:val="32"/>
              </w:rPr>
              <w:t>150/-</w:t>
            </w:r>
          </w:p>
        </w:tc>
      </w:tr>
      <w:tr w:rsidR="00DF5B95" w:rsidRPr="00DF5B95" w:rsidTr="00DF5B95">
        <w:trPr>
          <w:jc w:val="center"/>
        </w:trPr>
        <w:tc>
          <w:tcPr>
            <w:tcW w:w="4433" w:type="dxa"/>
          </w:tcPr>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Shipped Status</w:t>
            </w:r>
          </w:p>
        </w:tc>
        <w:tc>
          <w:tcPr>
            <w:tcW w:w="4423" w:type="dxa"/>
          </w:tcPr>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This column represents the status of shipment. This column is updated “Yes” once the order is shipped.</w:t>
            </w:r>
          </w:p>
        </w:tc>
      </w:tr>
      <w:tr w:rsidR="00DF5B95" w:rsidRPr="00DF5B95" w:rsidTr="00DF5B95">
        <w:trPr>
          <w:jc w:val="center"/>
        </w:trPr>
        <w:tc>
          <w:tcPr>
            <w:tcW w:w="4433" w:type="dxa"/>
          </w:tcPr>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Shipped Date and Time</w:t>
            </w:r>
          </w:p>
        </w:tc>
        <w:tc>
          <w:tcPr>
            <w:tcW w:w="4423" w:type="dxa"/>
          </w:tcPr>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This column represents the date and time in which the packages are shipped.</w:t>
            </w:r>
          </w:p>
        </w:tc>
      </w:tr>
      <w:tr w:rsidR="00DF5B95" w:rsidRPr="00DF5B95" w:rsidTr="00DF5B95">
        <w:trPr>
          <w:jc w:val="center"/>
        </w:trPr>
        <w:tc>
          <w:tcPr>
            <w:tcW w:w="4433" w:type="dxa"/>
          </w:tcPr>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Estimated Time of Delivery</w:t>
            </w:r>
          </w:p>
        </w:tc>
        <w:tc>
          <w:tcPr>
            <w:tcW w:w="4423" w:type="dxa"/>
          </w:tcPr>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 xml:space="preserve">This column indicates the time taken for the package to reach the customer through a drone delivery. </w:t>
            </w:r>
          </w:p>
          <w:p w:rsidR="00DF5B95" w:rsidRPr="00DF5B95" w:rsidRDefault="00DF5B95" w:rsidP="00DF5B95">
            <w:pPr>
              <w:pStyle w:val="ListParagraph"/>
              <w:ind w:left="0"/>
              <w:rPr>
                <w:rFonts w:ascii="Baskerville Old Face" w:hAnsi="Baskerville Old Face"/>
                <w:sz w:val="32"/>
                <w:szCs w:val="32"/>
              </w:rPr>
            </w:pPr>
          </w:p>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lastRenderedPageBreak/>
              <w:t>Estimated Time of Delivery:</w:t>
            </w:r>
          </w:p>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High Priority Packages: 1 Day</w:t>
            </w:r>
          </w:p>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Medium Priority Packages: 3 Days</w:t>
            </w:r>
          </w:p>
          <w:p w:rsidR="00DF5B95" w:rsidRPr="00DF5B95" w:rsidRDefault="00DF5B95" w:rsidP="00DF5B95">
            <w:pPr>
              <w:pStyle w:val="ListParagraph"/>
              <w:ind w:left="0"/>
              <w:rPr>
                <w:rFonts w:ascii="Baskerville Old Face" w:hAnsi="Baskerville Old Face"/>
                <w:sz w:val="32"/>
                <w:szCs w:val="32"/>
              </w:rPr>
            </w:pPr>
            <w:r w:rsidRPr="00DF5B95">
              <w:rPr>
                <w:rFonts w:ascii="Baskerville Old Face" w:hAnsi="Baskerville Old Face"/>
                <w:sz w:val="32"/>
                <w:szCs w:val="32"/>
              </w:rPr>
              <w:t>Low Priority Packages: 5 Days</w:t>
            </w:r>
          </w:p>
        </w:tc>
      </w:tr>
    </w:tbl>
    <w:p w:rsidR="00DF5B95" w:rsidRPr="00B03D46" w:rsidRDefault="00DF5B95" w:rsidP="00DF5B95">
      <w:pPr>
        <w:pStyle w:val="ListParagraph"/>
        <w:rPr>
          <w:rFonts w:ascii="Baskerville Old Face" w:hAnsi="Baskerville Old Face"/>
          <w:sz w:val="32"/>
          <w:szCs w:val="32"/>
        </w:rPr>
      </w:pPr>
    </w:p>
    <w:sectPr w:rsidR="00DF5B95" w:rsidRPr="00B03D46" w:rsidSect="00B643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6494D"/>
    <w:multiLevelType w:val="hybridMultilevel"/>
    <w:tmpl w:val="A56E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74F05"/>
    <w:multiLevelType w:val="hybridMultilevel"/>
    <w:tmpl w:val="03A4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10584"/>
    <w:multiLevelType w:val="hybridMultilevel"/>
    <w:tmpl w:val="98A8D05A"/>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079D"/>
    <w:rsid w:val="00274587"/>
    <w:rsid w:val="00416F0B"/>
    <w:rsid w:val="0045079D"/>
    <w:rsid w:val="008D6E27"/>
    <w:rsid w:val="00B03D46"/>
    <w:rsid w:val="00B6432A"/>
    <w:rsid w:val="00C968BC"/>
    <w:rsid w:val="00DF5B95"/>
    <w:rsid w:val="00F62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3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BC"/>
    <w:pPr>
      <w:ind w:left="720"/>
      <w:contextualSpacing/>
    </w:pPr>
  </w:style>
  <w:style w:type="paragraph" w:styleId="HTMLPreformatted">
    <w:name w:val="HTML Preformatted"/>
    <w:basedOn w:val="Normal"/>
    <w:link w:val="HTMLPreformattedChar"/>
    <w:uiPriority w:val="99"/>
    <w:semiHidden/>
    <w:unhideWhenUsed/>
    <w:rsid w:val="00C9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8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68BC"/>
    <w:rPr>
      <w:rFonts w:ascii="Courier New" w:eastAsia="Times New Roman" w:hAnsi="Courier New" w:cs="Courier New"/>
      <w:sz w:val="20"/>
      <w:szCs w:val="20"/>
    </w:rPr>
  </w:style>
  <w:style w:type="table" w:styleId="TableGrid">
    <w:name w:val="Table Grid"/>
    <w:basedOn w:val="TableNormal"/>
    <w:uiPriority w:val="59"/>
    <w:rsid w:val="0041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D6E27"/>
    <w:rPr>
      <w:b/>
      <w:bCs/>
    </w:rPr>
  </w:style>
</w:styles>
</file>

<file path=word/webSettings.xml><?xml version="1.0" encoding="utf-8"?>
<w:webSettings xmlns:r="http://schemas.openxmlformats.org/officeDocument/2006/relationships" xmlns:w="http://schemas.openxmlformats.org/wordprocessingml/2006/main">
  <w:divs>
    <w:div w:id="443691340">
      <w:bodyDiv w:val="1"/>
      <w:marLeft w:val="0"/>
      <w:marRight w:val="0"/>
      <w:marTop w:val="0"/>
      <w:marBottom w:val="0"/>
      <w:divBdr>
        <w:top w:val="none" w:sz="0" w:space="0" w:color="auto"/>
        <w:left w:val="none" w:sz="0" w:space="0" w:color="auto"/>
        <w:bottom w:val="none" w:sz="0" w:space="0" w:color="auto"/>
        <w:right w:val="none" w:sz="0" w:space="0" w:color="auto"/>
      </w:divBdr>
    </w:div>
    <w:div w:id="613755062">
      <w:bodyDiv w:val="1"/>
      <w:marLeft w:val="0"/>
      <w:marRight w:val="0"/>
      <w:marTop w:val="0"/>
      <w:marBottom w:val="0"/>
      <w:divBdr>
        <w:top w:val="none" w:sz="0" w:space="0" w:color="auto"/>
        <w:left w:val="none" w:sz="0" w:space="0" w:color="auto"/>
        <w:bottom w:val="none" w:sz="0" w:space="0" w:color="auto"/>
        <w:right w:val="none" w:sz="0" w:space="0" w:color="auto"/>
      </w:divBdr>
    </w:div>
    <w:div w:id="637882063">
      <w:bodyDiv w:val="1"/>
      <w:marLeft w:val="0"/>
      <w:marRight w:val="0"/>
      <w:marTop w:val="0"/>
      <w:marBottom w:val="0"/>
      <w:divBdr>
        <w:top w:val="none" w:sz="0" w:space="0" w:color="auto"/>
        <w:left w:val="none" w:sz="0" w:space="0" w:color="auto"/>
        <w:bottom w:val="none" w:sz="0" w:space="0" w:color="auto"/>
        <w:right w:val="none" w:sz="0" w:space="0" w:color="auto"/>
      </w:divBdr>
    </w:div>
    <w:div w:id="1039626962">
      <w:bodyDiv w:val="1"/>
      <w:marLeft w:val="0"/>
      <w:marRight w:val="0"/>
      <w:marTop w:val="0"/>
      <w:marBottom w:val="0"/>
      <w:divBdr>
        <w:top w:val="none" w:sz="0" w:space="0" w:color="auto"/>
        <w:left w:val="none" w:sz="0" w:space="0" w:color="auto"/>
        <w:bottom w:val="none" w:sz="0" w:space="0" w:color="auto"/>
        <w:right w:val="none" w:sz="0" w:space="0" w:color="auto"/>
      </w:divBdr>
    </w:div>
    <w:div w:id="1063335834">
      <w:bodyDiv w:val="1"/>
      <w:marLeft w:val="0"/>
      <w:marRight w:val="0"/>
      <w:marTop w:val="0"/>
      <w:marBottom w:val="0"/>
      <w:divBdr>
        <w:top w:val="none" w:sz="0" w:space="0" w:color="auto"/>
        <w:left w:val="none" w:sz="0" w:space="0" w:color="auto"/>
        <w:bottom w:val="none" w:sz="0" w:space="0" w:color="auto"/>
        <w:right w:val="none" w:sz="0" w:space="0" w:color="auto"/>
      </w:divBdr>
    </w:div>
    <w:div w:id="1625385573">
      <w:bodyDiv w:val="1"/>
      <w:marLeft w:val="0"/>
      <w:marRight w:val="0"/>
      <w:marTop w:val="0"/>
      <w:marBottom w:val="0"/>
      <w:divBdr>
        <w:top w:val="none" w:sz="0" w:space="0" w:color="auto"/>
        <w:left w:val="none" w:sz="0" w:space="0" w:color="auto"/>
        <w:bottom w:val="none" w:sz="0" w:space="0" w:color="auto"/>
        <w:right w:val="none" w:sz="0" w:space="0" w:color="auto"/>
      </w:divBdr>
    </w:div>
    <w:div w:id="192244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2021-02-24T07:37:00Z</dcterms:created>
  <dcterms:modified xsi:type="dcterms:W3CDTF">2021-02-24T09:01:00Z</dcterms:modified>
</cp:coreProperties>
</file>