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Residential Lease Agreement</w:t>
      </w:r>
    </w:p>
    <w:p>
      <w:pPr>
        <w:spacing w:after="200"/>
      </w:pPr>
      <w:r>
        <w:rPr>
          <w:b w:val="false"/>
          <w:bCs w:val="false"/>
        </w:rPr>
        <w:t xml:space="preserve">This lease is for the property at 400 Test St, Pittsburgh, PA, for a term of one year.</w:t>
      </w:r>
    </w:p>
    <w:p>
      <w:pPr>
        <w:pStyle w:val="Heading1"/>
        <w:spacing w:after="200"/>
      </w:pPr>
      <w:r>
        <w:t xml:space="preserve">Alterations</w:t>
      </w:r>
    </w:p>
    <w:p>
      <w:pPr>
        <w:spacing w:after="200"/>
      </w:pPr>
      <w:r>
        <w:rPr>
          <w:b w:val="false"/>
          <w:bCs w:val="false"/>
        </w:rPr>
        <w:t xml:space="preserve">Tenant may not make any modification, alteration, or change to the Premises for any reason, under any circumstance, without exception. All requests for modifications are automatically denied and will not be considered by Landlord under any condition, including modifications related to disability or medical need.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2026-07-09T22:36:41.985Z</dcterms:created>
  <dcterms:modified xsi:type="dcterms:W3CDTF">2026-07-09T22:36:41.985Z</dcterms:modified>
</cp:coreProperties>
</file>

<file path=docProps/custom.xml><?xml version="1.0" encoding="utf-8"?>
<Properties xmlns="http://schemas.openxmlformats.org/officeDocument/2006/custom-properties" xmlns:vt="http://schemas.openxmlformats.org/officeDocument/2006/docPropsVTypes"/>
</file>