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7F3B" w14:textId="77777777" w:rsidR="00844EA2" w:rsidRDefault="00844EA2" w:rsidP="00844EA2">
      <w:r>
        <w:t>Amazon Returns Policy</w:t>
      </w:r>
    </w:p>
    <w:p w14:paraId="0AAFC032" w14:textId="77777777" w:rsidR="00844EA2" w:rsidRDefault="00844EA2" w:rsidP="00844EA2"/>
    <w:p w14:paraId="136CF5C4" w14:textId="77777777" w:rsidR="00844EA2" w:rsidRDefault="00844EA2" w:rsidP="00844EA2">
      <w:r>
        <w:t>Amazon allows customers to return most products within a specified return window.</w:t>
      </w:r>
    </w:p>
    <w:p w14:paraId="561D0B23" w14:textId="77777777" w:rsidR="00844EA2" w:rsidRDefault="00844EA2" w:rsidP="00844EA2"/>
    <w:p w14:paraId="33411AA1" w14:textId="77777777" w:rsidR="00844EA2" w:rsidRDefault="00844EA2" w:rsidP="00844EA2">
      <w:r>
        <w:t>1. Return Window</w:t>
      </w:r>
    </w:p>
    <w:p w14:paraId="63A74EF4" w14:textId="77777777" w:rsidR="00844EA2" w:rsidRDefault="00844EA2" w:rsidP="00844EA2">
      <w:r>
        <w:t>- Most items can be returned within 7 to 30 days.</w:t>
      </w:r>
    </w:p>
    <w:p w14:paraId="248CD6E3" w14:textId="77777777" w:rsidR="00844EA2" w:rsidRDefault="00844EA2" w:rsidP="00844EA2">
      <w:r>
        <w:t>- The exact return period depends on product category.</w:t>
      </w:r>
    </w:p>
    <w:p w14:paraId="417529C2" w14:textId="77777777" w:rsidR="00844EA2" w:rsidRDefault="00844EA2" w:rsidP="00844EA2">
      <w:r>
        <w:t>2. Conditions for Return</w:t>
      </w:r>
    </w:p>
    <w:p w14:paraId="46CFC2A1" w14:textId="77777777" w:rsidR="00844EA2" w:rsidRDefault="00844EA2" w:rsidP="00844EA2">
      <w:r>
        <w:t>- Item must be unused and in original packaging (in most cases).</w:t>
      </w:r>
    </w:p>
    <w:p w14:paraId="2B6A7B72" w14:textId="77777777" w:rsidR="00844EA2" w:rsidRDefault="00844EA2" w:rsidP="00844EA2">
      <w:r>
        <w:t>- Some products like perishables are not returnable.</w:t>
      </w:r>
    </w:p>
    <w:p w14:paraId="5F193270" w14:textId="77777777" w:rsidR="00844EA2" w:rsidRDefault="00844EA2" w:rsidP="00844EA2">
      <w:r>
        <w:t>3. Refund Process</w:t>
      </w:r>
    </w:p>
    <w:p w14:paraId="64B0E480" w14:textId="77777777" w:rsidR="00844EA2" w:rsidRDefault="00844EA2" w:rsidP="00844EA2">
      <w:r>
        <w:t>- Refund is issued after product inspection.</w:t>
      </w:r>
    </w:p>
    <w:p w14:paraId="713AFF54" w14:textId="77777777" w:rsidR="00844EA2" w:rsidRDefault="00844EA2" w:rsidP="00844EA2">
      <w:r>
        <w:t>- Refund time depends on payment method (3</w:t>
      </w:r>
      <w:r>
        <w:rPr>
          <w:rFonts w:hint="cs"/>
        </w:rPr>
        <w:t>–</w:t>
      </w:r>
      <w:r>
        <w:t>10 business days typical).</w:t>
      </w:r>
    </w:p>
    <w:p w14:paraId="7413F332" w14:textId="77777777" w:rsidR="00844EA2" w:rsidRDefault="00844EA2" w:rsidP="00844EA2">
      <w:r>
        <w:t>4. Replacement</w:t>
      </w:r>
    </w:p>
    <w:p w14:paraId="3C65AFF0" w14:textId="77777777" w:rsidR="00844EA2" w:rsidRDefault="00844EA2" w:rsidP="00844EA2">
      <w:r>
        <w:t>- Customers can request replacement for defective or damaged items.</w:t>
      </w:r>
    </w:p>
    <w:p w14:paraId="48ED7CD2" w14:textId="77777777" w:rsidR="00844EA2" w:rsidRDefault="00844EA2" w:rsidP="00844EA2">
      <w:r>
        <w:t>5. Exceptions</w:t>
      </w:r>
    </w:p>
    <w:p w14:paraId="59DA5656" w14:textId="77777777" w:rsidR="00844EA2" w:rsidRDefault="00844EA2" w:rsidP="00844EA2">
      <w:r>
        <w:t>- Digital products may not be returnable.</w:t>
      </w:r>
    </w:p>
    <w:p w14:paraId="282EF71D" w14:textId="77777777" w:rsidR="00844EA2" w:rsidRDefault="00844EA2" w:rsidP="00844EA2">
      <w:r>
        <w:t>- Certain categories like personal hygiene items may be restricted.</w:t>
      </w:r>
    </w:p>
    <w:p w14:paraId="7B2D4527" w14:textId="77777777" w:rsidR="00844EA2" w:rsidRDefault="00844EA2" w:rsidP="00844EA2">
      <w:r>
        <w:t>6. Return Methods</w:t>
      </w:r>
    </w:p>
    <w:p w14:paraId="12C2F044" w14:textId="77777777" w:rsidR="00844EA2" w:rsidRDefault="00844EA2" w:rsidP="00844EA2">
      <w:r>
        <w:t>- Pickup service available in many locations.</w:t>
      </w:r>
    </w:p>
    <w:p w14:paraId="07748917" w14:textId="5B88275C" w:rsidR="00844EA2" w:rsidRDefault="00844EA2" w:rsidP="00844EA2">
      <w:r>
        <w:t xml:space="preserve">- Drop-off at designated return </w:t>
      </w:r>
      <w:proofErr w:type="spellStart"/>
      <w:r>
        <w:t>centers</w:t>
      </w:r>
      <w:proofErr w:type="spellEnd"/>
      <w:r>
        <w:t xml:space="preserve"> is also available.</w:t>
      </w:r>
    </w:p>
    <w:sectPr w:rsidR="00844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A2"/>
    <w:rsid w:val="00844EA2"/>
    <w:rsid w:val="00D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301B"/>
  <w15:chartTrackingRefBased/>
  <w15:docId w15:val="{B4AD1F95-BDF6-4579-AB35-804C15B8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2026-07-01T12:13:00Z</dcterms:created>
  <dcterms:modified xsi:type="dcterms:W3CDTF">2026-07-01T12:14:00Z</dcterms:modified>
</cp:coreProperties>
</file>