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 We have created the console application based on Sir’s guidelines. However to run our application you will have to run our Script.sh file. Then you can execute the queries.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