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5AE" w:rsidRDefault="000750EB" w:rsidP="000750EB">
      <w:pPr>
        <w:jc w:val="center"/>
        <w:rPr>
          <w:rFonts w:ascii="Times New Roman" w:hAnsi="Times New Roman" w:cs="Times New Roman"/>
          <w:b/>
          <w:sz w:val="36"/>
          <w:szCs w:val="36"/>
        </w:rPr>
      </w:pPr>
      <w:r w:rsidRPr="000750EB">
        <w:rPr>
          <w:rFonts w:ascii="Times New Roman" w:hAnsi="Times New Roman" w:cs="Times New Roman"/>
          <w:b/>
          <w:sz w:val="36"/>
          <w:szCs w:val="36"/>
        </w:rPr>
        <w:t>Disaster Recovery with IBM Cloud Virtual Servers</w:t>
      </w:r>
    </w:p>
    <w:p w:rsidR="000750EB" w:rsidRDefault="000750EB" w:rsidP="000750EB">
      <w:pPr>
        <w:jc w:val="center"/>
        <w:rPr>
          <w:rFonts w:ascii="Times New Roman" w:hAnsi="Times New Roman" w:cs="Times New Roman"/>
          <w:b/>
          <w:sz w:val="36"/>
          <w:szCs w:val="36"/>
        </w:rPr>
      </w:pPr>
      <w:r>
        <w:rPr>
          <w:rFonts w:ascii="Times New Roman" w:hAnsi="Times New Roman" w:cs="Times New Roman"/>
          <w:b/>
          <w:sz w:val="36"/>
          <w:szCs w:val="36"/>
        </w:rPr>
        <w:t>******</w:t>
      </w:r>
    </w:p>
    <w:p w:rsidR="000750EB" w:rsidRDefault="000750EB" w:rsidP="000750EB">
      <w:pPr>
        <w:rPr>
          <w:rFonts w:ascii="Times New Roman" w:hAnsi="Times New Roman" w:cs="Times New Roman"/>
          <w:b/>
          <w:sz w:val="24"/>
          <w:szCs w:val="24"/>
        </w:rPr>
      </w:pPr>
      <w:r w:rsidRPr="000750EB">
        <w:rPr>
          <w:rFonts w:ascii="Times New Roman" w:hAnsi="Times New Roman" w:cs="Times New Roman"/>
          <w:b/>
          <w:sz w:val="24"/>
          <w:szCs w:val="24"/>
        </w:rPr>
        <w:t xml:space="preserve">Problem Definition: </w:t>
      </w:r>
    </w:p>
    <w:p w:rsidR="009C1E32" w:rsidRDefault="004B148E" w:rsidP="000750EB">
      <w:pPr>
        <w:jc w:val="both"/>
        <w:rPr>
          <w:rFonts w:ascii="Times New Roman" w:hAnsi="Times New Roman" w:cs="Times New Roman"/>
          <w:sz w:val="24"/>
          <w:szCs w:val="24"/>
        </w:rPr>
      </w:pPr>
      <w:r w:rsidRPr="004B148E">
        <w:rPr>
          <w:rFonts w:ascii="Times New Roman" w:hAnsi="Times New Roman" w:cs="Times New Roman"/>
          <w:sz w:val="24"/>
          <w:szCs w:val="24"/>
        </w:rPr>
        <w:t>The primary challenge of this project is to establish a robust disaster recovery plan using IBM Cloud Virtual Servers. The main objective is to safeguard business operations by developing a plan that ensures continuity for an on-premises virtual machine in unforeseen events. This plan will encompass setting up backup strategies, configuring replication, testing the recovery process, and guaranteeing minimal downtime</w:t>
      </w:r>
      <w:r>
        <w:rPr>
          <w:rFonts w:ascii="Times New Roman" w:hAnsi="Times New Roman" w:cs="Times New Roman"/>
          <w:sz w:val="24"/>
          <w:szCs w:val="24"/>
        </w:rPr>
        <w:t>.</w:t>
      </w:r>
    </w:p>
    <w:p w:rsidR="009C1E32" w:rsidRDefault="009C1E32" w:rsidP="000750EB">
      <w:pPr>
        <w:jc w:val="both"/>
        <w:rPr>
          <w:rFonts w:ascii="Times New Roman" w:hAnsi="Times New Roman" w:cs="Times New Roman"/>
          <w:sz w:val="24"/>
          <w:szCs w:val="24"/>
        </w:rPr>
      </w:pPr>
    </w:p>
    <w:p w:rsid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The project can be broken down int</w:t>
      </w:r>
      <w:r>
        <w:rPr>
          <w:rFonts w:ascii="Times New Roman" w:hAnsi="Times New Roman" w:cs="Times New Roman"/>
          <w:sz w:val="24"/>
          <w:szCs w:val="24"/>
        </w:rPr>
        <w:t>o the following key components</w:t>
      </w:r>
      <w:r w:rsidR="009C1E32">
        <w:rPr>
          <w:rFonts w:ascii="Times New Roman" w:hAnsi="Times New Roman" w:cs="Times New Roman"/>
          <w:sz w:val="24"/>
          <w:szCs w:val="24"/>
        </w:rPr>
        <w:t xml:space="preserve"> and Design Thinking</w:t>
      </w:r>
      <w:r>
        <w:rPr>
          <w:rFonts w:ascii="Times New Roman" w:hAnsi="Times New Roman" w:cs="Times New Roman"/>
          <w:sz w:val="24"/>
          <w:szCs w:val="24"/>
        </w:rPr>
        <w:t>:</w:t>
      </w:r>
    </w:p>
    <w:p w:rsidR="009C1E32" w:rsidRDefault="009C1E32" w:rsidP="00D3406E">
      <w:pPr>
        <w:jc w:val="both"/>
        <w:rPr>
          <w:rFonts w:ascii="Times New Roman" w:hAnsi="Times New Roman" w:cs="Times New Roman"/>
          <w:sz w:val="24"/>
          <w:szCs w:val="24"/>
        </w:rPr>
      </w:pPr>
    </w:p>
    <w:p w:rsidR="00D3406E" w:rsidRPr="00D3406E" w:rsidRDefault="00D3406E" w:rsidP="00D3406E">
      <w:pPr>
        <w:jc w:val="both"/>
        <w:rPr>
          <w:rFonts w:ascii="Times New Roman" w:hAnsi="Times New Roman" w:cs="Times New Roman"/>
          <w:sz w:val="24"/>
          <w:szCs w:val="24"/>
        </w:rPr>
      </w:pPr>
      <w:r>
        <w:rPr>
          <w:rFonts w:ascii="Times New Roman" w:hAnsi="Times New Roman" w:cs="Times New Roman"/>
          <w:b/>
          <w:sz w:val="24"/>
          <w:szCs w:val="24"/>
        </w:rPr>
        <w:t xml:space="preserve">1. </w:t>
      </w:r>
      <w:r w:rsidRPr="00D3406E">
        <w:rPr>
          <w:rFonts w:ascii="Times New Roman" w:hAnsi="Times New Roman" w:cs="Times New Roman"/>
          <w:b/>
          <w:sz w:val="24"/>
          <w:szCs w:val="24"/>
        </w:rPr>
        <w:t>Disaster Recovery Stra</w:t>
      </w:r>
      <w:r>
        <w:rPr>
          <w:rFonts w:ascii="Times New Roman" w:hAnsi="Times New Roman" w:cs="Times New Roman"/>
          <w:b/>
          <w:sz w:val="24"/>
          <w:szCs w:val="24"/>
        </w:rPr>
        <w:t>tegy</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Recovery Time Objectives (RTO)</w:t>
      </w:r>
      <w:r w:rsidRPr="00D3406E">
        <w:rPr>
          <w:rFonts w:ascii="Times New Roman" w:hAnsi="Times New Roman" w:cs="Times New Roman"/>
          <w:sz w:val="24"/>
          <w:szCs w:val="24"/>
        </w:rPr>
        <w:t xml:space="preserve">: The maximum allowable downtime for systems and </w:t>
      </w:r>
      <w:r>
        <w:rPr>
          <w:rFonts w:ascii="Times New Roman" w:hAnsi="Times New Roman" w:cs="Times New Roman"/>
          <w:sz w:val="24"/>
          <w:szCs w:val="24"/>
        </w:rPr>
        <w:t xml:space="preserve">    operations.</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R</w:t>
      </w:r>
      <w:r w:rsidRPr="00D3406E">
        <w:rPr>
          <w:rFonts w:ascii="Times New Roman" w:hAnsi="Times New Roman" w:cs="Times New Roman"/>
          <w:sz w:val="24"/>
          <w:szCs w:val="24"/>
        </w:rPr>
        <w:t>ecovery Point Objectives (RPO)</w:t>
      </w:r>
      <w:r w:rsidRPr="00D3406E">
        <w:rPr>
          <w:rFonts w:ascii="Times New Roman" w:hAnsi="Times New Roman" w:cs="Times New Roman"/>
          <w:sz w:val="24"/>
          <w:szCs w:val="24"/>
        </w:rPr>
        <w:t>: The maximum allowable data loss in case o</w:t>
      </w:r>
      <w:r w:rsidRPr="00D3406E">
        <w:rPr>
          <w:rFonts w:ascii="Times New Roman" w:hAnsi="Times New Roman" w:cs="Times New Roman"/>
          <w:sz w:val="24"/>
          <w:szCs w:val="24"/>
        </w:rPr>
        <w:t>f a disaster.</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2. Backup Configuration</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Configure regular backups of the on-premises virtual machine to capture cr</w:t>
      </w:r>
      <w:r w:rsidRPr="00D3406E">
        <w:rPr>
          <w:rFonts w:ascii="Times New Roman" w:hAnsi="Times New Roman" w:cs="Times New Roman"/>
          <w:sz w:val="24"/>
          <w:szCs w:val="24"/>
        </w:rPr>
        <w:t>itical data                        and configurations.</w:t>
      </w:r>
      <w:r w:rsidRPr="00D3406E">
        <w:rPr>
          <w:rFonts w:ascii="Times New Roman" w:hAnsi="Times New Roman" w:cs="Times New Roman"/>
          <w:sz w:val="24"/>
          <w:szCs w:val="24"/>
        </w:rPr>
        <w:t xml:space="preserve">    </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3. Replication Setup</w:t>
      </w:r>
      <w:r w:rsidRPr="00D3406E">
        <w:rPr>
          <w:rFonts w:ascii="Times New Roman" w:hAnsi="Times New Roman" w:cs="Times New Roman"/>
          <w:b/>
          <w:sz w:val="24"/>
          <w:szCs w:val="24"/>
        </w:rPr>
        <w:t>:</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Implement replication of data and virtual machine images from the on-premises environmen</w:t>
      </w:r>
      <w:r w:rsidRPr="00D3406E">
        <w:rPr>
          <w:rFonts w:ascii="Times New Roman" w:hAnsi="Times New Roman" w:cs="Times New Roman"/>
          <w:sz w:val="24"/>
          <w:szCs w:val="24"/>
        </w:rPr>
        <w:t>t to IBM Cloud Virtual Servers.</w:t>
      </w:r>
    </w:p>
    <w:p w:rsidR="00D3406E" w:rsidRP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4. Recovery Testing</w:t>
      </w:r>
      <w:r w:rsidRPr="00D3406E">
        <w:rPr>
          <w:rFonts w:ascii="Times New Roman" w:hAnsi="Times New Roman" w:cs="Times New Roman"/>
          <w:b/>
          <w:sz w:val="24"/>
          <w:szCs w:val="24"/>
        </w:rPr>
        <w:t>:</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Design and conduct recovery tests to validate the recovery process.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Simulate various disaster scenarios to ensure the plan's effectiveness.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Identify and address any weaknesses or bottlenecks in the recovery process.</w:t>
      </w:r>
    </w:p>
    <w:p w:rsidR="00D3406E" w:rsidRPr="00D3406E" w:rsidRDefault="009C1E32" w:rsidP="00D3406E">
      <w:pPr>
        <w:jc w:val="both"/>
        <w:rPr>
          <w:rFonts w:ascii="Times New Roman" w:hAnsi="Times New Roman" w:cs="Times New Roman"/>
          <w:sz w:val="24"/>
          <w:szCs w:val="24"/>
        </w:rPr>
      </w:pPr>
      <w:r>
        <w:rPr>
          <w:rFonts w:ascii="Times New Roman" w:hAnsi="Times New Roman" w:cs="Times New Roman"/>
          <w:sz w:val="24"/>
          <w:szCs w:val="24"/>
        </w:rPr>
        <w:t xml:space="preserve"> </w:t>
      </w:r>
      <w:r w:rsidR="00D3406E" w:rsidRPr="00D3406E">
        <w:rPr>
          <w:rFonts w:ascii="Times New Roman" w:hAnsi="Times New Roman" w:cs="Times New Roman"/>
          <w:sz w:val="24"/>
          <w:szCs w:val="24"/>
        </w:rPr>
        <w:t>Document the results and im</w:t>
      </w:r>
      <w:r w:rsidR="00D3406E">
        <w:rPr>
          <w:rFonts w:ascii="Times New Roman" w:hAnsi="Times New Roman" w:cs="Times New Roman"/>
          <w:sz w:val="24"/>
          <w:szCs w:val="24"/>
        </w:rPr>
        <w:t>provements made during testing.</w:t>
      </w:r>
    </w:p>
    <w:p w:rsidR="00D3406E" w:rsidRDefault="00D3406E" w:rsidP="00D3406E">
      <w:pPr>
        <w:jc w:val="both"/>
        <w:rPr>
          <w:rFonts w:ascii="Times New Roman" w:hAnsi="Times New Roman" w:cs="Times New Roman"/>
          <w:b/>
          <w:sz w:val="24"/>
          <w:szCs w:val="24"/>
        </w:rPr>
      </w:pPr>
      <w:r>
        <w:rPr>
          <w:rFonts w:ascii="Times New Roman" w:hAnsi="Times New Roman" w:cs="Times New Roman"/>
          <w:b/>
          <w:sz w:val="24"/>
          <w:szCs w:val="24"/>
        </w:rPr>
        <w:t>5. Business Continuity:</w:t>
      </w:r>
    </w:p>
    <w:p w:rsidR="00D3406E" w:rsidRPr="00D3406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Collaborate with key stakeholders to ensure that business operations can continue seamlessly during and after a disaster.</w:t>
      </w:r>
    </w:p>
    <w:p w:rsidR="004B148E" w:rsidRDefault="00D3406E" w:rsidP="00D3406E">
      <w:pPr>
        <w:jc w:val="both"/>
        <w:rPr>
          <w:rFonts w:ascii="Times New Roman" w:hAnsi="Times New Roman" w:cs="Times New Roman"/>
          <w:sz w:val="24"/>
          <w:szCs w:val="24"/>
        </w:rPr>
      </w:pPr>
      <w:r w:rsidRPr="00D3406E">
        <w:rPr>
          <w:rFonts w:ascii="Times New Roman" w:hAnsi="Times New Roman" w:cs="Times New Roman"/>
          <w:sz w:val="24"/>
          <w:szCs w:val="24"/>
        </w:rPr>
        <w:t>Consider factors such as communication plans, resource allocation, and alternative work arrangements.</w:t>
      </w:r>
    </w:p>
    <w:p w:rsidR="009C1E32" w:rsidRDefault="009C1E32" w:rsidP="00D3406E">
      <w:pPr>
        <w:jc w:val="both"/>
        <w:rPr>
          <w:rFonts w:ascii="Times New Roman" w:hAnsi="Times New Roman" w:cs="Times New Roman"/>
          <w:sz w:val="24"/>
          <w:szCs w:val="24"/>
        </w:rPr>
      </w:pPr>
    </w:p>
    <w:p w:rsidR="009C1E32" w:rsidRDefault="009C1E32" w:rsidP="00D3406E">
      <w:pPr>
        <w:jc w:val="both"/>
        <w:rPr>
          <w:rFonts w:ascii="Times New Roman" w:hAnsi="Times New Roman" w:cs="Times New Roman"/>
          <w:sz w:val="24"/>
          <w:szCs w:val="24"/>
        </w:rPr>
      </w:pPr>
    </w:p>
    <w:p w:rsidR="009C1E32" w:rsidRPr="009C1E32" w:rsidRDefault="009C1E32" w:rsidP="000628B5">
      <w:pPr>
        <w:jc w:val="both"/>
        <w:rPr>
          <w:rFonts w:ascii="Times New Roman" w:hAnsi="Times New Roman" w:cs="Times New Roman"/>
          <w:b/>
          <w:sz w:val="24"/>
          <w:szCs w:val="24"/>
        </w:rPr>
      </w:pPr>
      <w:r w:rsidRPr="009C1E32">
        <w:rPr>
          <w:rFonts w:ascii="Times New Roman" w:hAnsi="Times New Roman" w:cs="Times New Roman"/>
          <w:b/>
          <w:sz w:val="24"/>
          <w:szCs w:val="24"/>
        </w:rPr>
        <w:lastRenderedPageBreak/>
        <w:t>Objectives of a Disaster Recovery Strategy:</w:t>
      </w: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Minimize Downtime</w:t>
      </w:r>
      <w:r w:rsidRPr="000628B5">
        <w:rPr>
          <w:rFonts w:ascii="Times New Roman" w:hAnsi="Times New Roman" w:cs="Times New Roman"/>
          <w:sz w:val="24"/>
          <w:szCs w:val="24"/>
        </w:rPr>
        <w:t>: Ensure that critical systems and services can be restored quickly to minimize business disruption and financial losses.</w:t>
      </w:r>
    </w:p>
    <w:p w:rsidR="000628B5" w:rsidRPr="000628B5" w:rsidRDefault="000628B5" w:rsidP="000628B5">
      <w:pPr>
        <w:pStyle w:val="ListParagraph"/>
        <w:jc w:val="both"/>
        <w:rPr>
          <w:rFonts w:ascii="Times New Roman" w:hAnsi="Times New Roman" w:cs="Times New Roman"/>
          <w:sz w:val="24"/>
          <w:szCs w:val="24"/>
        </w:rPr>
      </w:pPr>
    </w:p>
    <w:p w:rsidR="000628B5"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Protect Data</w:t>
      </w:r>
      <w:r w:rsidRPr="000628B5">
        <w:rPr>
          <w:rFonts w:ascii="Times New Roman" w:hAnsi="Times New Roman" w:cs="Times New Roman"/>
          <w:sz w:val="24"/>
          <w:szCs w:val="24"/>
        </w:rPr>
        <w:t>: Safeguard data integrity and availability by implementing backup and recovery mechanisms that meet RPO requirements.</w:t>
      </w:r>
    </w:p>
    <w:p w:rsidR="000628B5" w:rsidRPr="000628B5" w:rsidRDefault="000628B5" w:rsidP="000628B5">
      <w:pPr>
        <w:pStyle w:val="ListParagraph"/>
        <w:jc w:val="both"/>
        <w:rPr>
          <w:rFonts w:ascii="Times New Roman" w:hAnsi="Times New Roman" w:cs="Times New Roman"/>
          <w:sz w:val="24"/>
          <w:szCs w:val="24"/>
        </w:rPr>
      </w:pPr>
    </w:p>
    <w:p w:rsidR="000628B5" w:rsidRPr="000628B5" w:rsidRDefault="000628B5" w:rsidP="000628B5">
      <w:pPr>
        <w:pStyle w:val="ListParagraph"/>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Ensure Compliance</w:t>
      </w:r>
      <w:r w:rsidRPr="000628B5">
        <w:rPr>
          <w:rFonts w:ascii="Times New Roman" w:hAnsi="Times New Roman" w:cs="Times New Roman"/>
          <w:sz w:val="24"/>
          <w:szCs w:val="24"/>
        </w:rPr>
        <w:t xml:space="preserve">: Comply with regulatory and legal requirements for data retention, </w:t>
      </w:r>
      <w:r w:rsidR="000628B5">
        <w:rPr>
          <w:rFonts w:ascii="Times New Roman" w:hAnsi="Times New Roman" w:cs="Times New Roman"/>
          <w:sz w:val="24"/>
          <w:szCs w:val="24"/>
        </w:rPr>
        <w:t>security, and disaster recovery.</w:t>
      </w:r>
    </w:p>
    <w:p w:rsidR="000628B5" w:rsidRPr="000628B5" w:rsidRDefault="000628B5" w:rsidP="000628B5">
      <w:pPr>
        <w:pStyle w:val="ListParagraph"/>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Resource Allocation</w:t>
      </w:r>
      <w:r w:rsidRPr="000628B5">
        <w:rPr>
          <w:rFonts w:ascii="Times New Roman" w:hAnsi="Times New Roman" w:cs="Times New Roman"/>
          <w:sz w:val="24"/>
          <w:szCs w:val="24"/>
        </w:rPr>
        <w:t xml:space="preserve">: Allocate resources (people, technology, </w:t>
      </w:r>
      <w:proofErr w:type="gramStart"/>
      <w:r w:rsidRPr="000628B5">
        <w:rPr>
          <w:rFonts w:ascii="Times New Roman" w:hAnsi="Times New Roman" w:cs="Times New Roman"/>
          <w:sz w:val="24"/>
          <w:szCs w:val="24"/>
        </w:rPr>
        <w:t>budget</w:t>
      </w:r>
      <w:proofErr w:type="gramEnd"/>
      <w:r w:rsidRPr="000628B5">
        <w:rPr>
          <w:rFonts w:ascii="Times New Roman" w:hAnsi="Times New Roman" w:cs="Times New Roman"/>
          <w:sz w:val="24"/>
          <w:szCs w:val="24"/>
        </w:rPr>
        <w:t>) effecti</w:t>
      </w:r>
      <w:r w:rsidR="000628B5">
        <w:rPr>
          <w:rFonts w:ascii="Times New Roman" w:hAnsi="Times New Roman" w:cs="Times New Roman"/>
          <w:sz w:val="24"/>
          <w:szCs w:val="24"/>
        </w:rPr>
        <w:t>vely to support the DR strategy.</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Testing and Validation</w:t>
      </w:r>
      <w:r w:rsidRPr="000628B5">
        <w:rPr>
          <w:rFonts w:ascii="Times New Roman" w:hAnsi="Times New Roman" w:cs="Times New Roman"/>
          <w:sz w:val="24"/>
          <w:szCs w:val="24"/>
        </w:rPr>
        <w:t>: Regularly test and validate the DR plan to ensure its effectiveness and make necessary improvements.</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Communicat</w:t>
      </w:r>
      <w:r w:rsidRPr="000628B5">
        <w:rPr>
          <w:rFonts w:ascii="Times New Roman" w:hAnsi="Times New Roman" w:cs="Times New Roman"/>
          <w:sz w:val="24"/>
          <w:szCs w:val="24"/>
        </w:rPr>
        <w:t>ion</w:t>
      </w:r>
      <w:r w:rsidRPr="000628B5">
        <w:rPr>
          <w:rFonts w:ascii="Times New Roman" w:hAnsi="Times New Roman" w:cs="Times New Roman"/>
          <w:sz w:val="24"/>
          <w:szCs w:val="24"/>
        </w:rPr>
        <w:t>: Establish clear communication and escalation procedures to keep stakeholders informed during a disaster.</w:t>
      </w:r>
    </w:p>
    <w:p w:rsidR="000628B5" w:rsidRPr="000628B5" w:rsidRDefault="000628B5" w:rsidP="000628B5">
      <w:pPr>
        <w:jc w:val="both"/>
        <w:rPr>
          <w:rFonts w:ascii="Times New Roman" w:hAnsi="Times New Roman" w:cs="Times New Roman"/>
          <w:sz w:val="24"/>
          <w:szCs w:val="24"/>
        </w:rPr>
      </w:pPr>
    </w:p>
    <w:p w:rsidR="009C1E32" w:rsidRDefault="009C1E32" w:rsidP="000628B5">
      <w:pPr>
        <w:pStyle w:val="ListParagraph"/>
        <w:numPr>
          <w:ilvl w:val="0"/>
          <w:numId w:val="1"/>
        </w:numPr>
        <w:jc w:val="both"/>
        <w:rPr>
          <w:rFonts w:ascii="Times New Roman" w:hAnsi="Times New Roman" w:cs="Times New Roman"/>
          <w:sz w:val="24"/>
          <w:szCs w:val="24"/>
        </w:rPr>
      </w:pPr>
      <w:r w:rsidRPr="000628B5">
        <w:rPr>
          <w:rFonts w:ascii="Times New Roman" w:hAnsi="Times New Roman" w:cs="Times New Roman"/>
          <w:sz w:val="24"/>
          <w:szCs w:val="24"/>
        </w:rPr>
        <w:t>Cost Control</w:t>
      </w:r>
      <w:r w:rsidRPr="000628B5">
        <w:rPr>
          <w:rFonts w:ascii="Times New Roman" w:hAnsi="Times New Roman" w:cs="Times New Roman"/>
          <w:sz w:val="24"/>
          <w:szCs w:val="24"/>
        </w:rPr>
        <w:t>: Balance the cost of implementing DR measures with the potential losses that could occur during downtime.</w:t>
      </w:r>
    </w:p>
    <w:p w:rsidR="000628B5" w:rsidRDefault="000628B5" w:rsidP="000628B5">
      <w:pPr>
        <w:jc w:val="both"/>
        <w:rPr>
          <w:rFonts w:ascii="Times New Roman" w:hAnsi="Times New Roman" w:cs="Times New Roman"/>
          <w:sz w:val="24"/>
          <w:szCs w:val="24"/>
        </w:rPr>
      </w:pPr>
    </w:p>
    <w:p w:rsidR="000628B5" w:rsidRPr="007F4AA9" w:rsidRDefault="000628B5" w:rsidP="000628B5">
      <w:pPr>
        <w:jc w:val="both"/>
        <w:rPr>
          <w:rFonts w:ascii="Times New Roman" w:hAnsi="Times New Roman" w:cs="Times New Roman"/>
          <w:b/>
          <w:sz w:val="24"/>
          <w:szCs w:val="24"/>
        </w:rPr>
      </w:pPr>
      <w:r w:rsidRPr="007F4AA9">
        <w:rPr>
          <w:rFonts w:ascii="Times New Roman" w:hAnsi="Times New Roman" w:cs="Times New Roman"/>
          <w:b/>
          <w:sz w:val="24"/>
          <w:szCs w:val="24"/>
        </w:rPr>
        <w:t>Risk Assessment and Impact Analysis:</w:t>
      </w:r>
    </w:p>
    <w:p w:rsidR="000628B5" w:rsidRPr="007F4AA9" w:rsidRDefault="000628B5" w:rsidP="000628B5">
      <w:pPr>
        <w:pStyle w:val="ListParagraph"/>
        <w:numPr>
          <w:ilvl w:val="0"/>
          <w:numId w:val="2"/>
        </w:numPr>
        <w:jc w:val="both"/>
        <w:rPr>
          <w:rFonts w:ascii="Times New Roman" w:hAnsi="Times New Roman" w:cs="Times New Roman"/>
          <w:sz w:val="24"/>
          <w:szCs w:val="24"/>
        </w:rPr>
      </w:pPr>
      <w:r w:rsidRPr="007F4AA9">
        <w:rPr>
          <w:rFonts w:ascii="Times New Roman" w:hAnsi="Times New Roman" w:cs="Times New Roman"/>
          <w:sz w:val="24"/>
          <w:szCs w:val="24"/>
        </w:rPr>
        <w:t>Potential risks and threats:</w:t>
      </w:r>
    </w:p>
    <w:p w:rsidR="000628B5" w:rsidRPr="007F4AA9" w:rsidRDefault="000628B5" w:rsidP="000628B5">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1. </w:t>
      </w:r>
      <w:r w:rsidRPr="007F4AA9">
        <w:rPr>
          <w:rFonts w:ascii="Times New Roman" w:hAnsi="Times New Roman" w:cs="Times New Roman"/>
          <w:sz w:val="24"/>
          <w:szCs w:val="24"/>
        </w:rPr>
        <w:t>Natural Disasters: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Earthquakes: Especially in regions prone to seismic activity.</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Hurricanes/Cyclones/Typhoons: Coastal and </w:t>
      </w:r>
      <w:proofErr w:type="spellStart"/>
      <w:r w:rsidRPr="007F4AA9">
        <w:rPr>
          <w:rFonts w:ascii="Times New Roman" w:hAnsi="Times New Roman" w:cs="Times New Roman"/>
          <w:sz w:val="24"/>
          <w:szCs w:val="24"/>
        </w:rPr>
        <w:t>island</w:t>
      </w:r>
      <w:proofErr w:type="spellEnd"/>
      <w:r w:rsidRPr="007F4AA9">
        <w:rPr>
          <w:rFonts w:ascii="Times New Roman" w:hAnsi="Times New Roman" w:cs="Times New Roman"/>
          <w:sz w:val="24"/>
          <w:szCs w:val="24"/>
        </w:rPr>
        <w:t xml:space="preserve"> areas are vulnerable.</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Floods: For businesses located near bodies of water or in flood-prone regions.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Wildfires: Particularly relevant in arid and forested regions.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Tornadoes: More common in certain parts of the world.</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Blizzards and Winter Storms: In areas with cold climates.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2. </w:t>
      </w:r>
      <w:r w:rsidRPr="007F4AA9">
        <w:rPr>
          <w:rFonts w:ascii="Times New Roman" w:hAnsi="Times New Roman" w:cs="Times New Roman"/>
          <w:sz w:val="24"/>
          <w:szCs w:val="24"/>
        </w:rPr>
        <w:t>Man-Made Disasters: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proofErr w:type="spellStart"/>
      <w:r w:rsidRPr="007F4AA9">
        <w:rPr>
          <w:rFonts w:ascii="Times New Roman" w:hAnsi="Times New Roman" w:cs="Times New Roman"/>
          <w:sz w:val="24"/>
          <w:szCs w:val="24"/>
        </w:rPr>
        <w:t>Cyberattacks</w:t>
      </w:r>
      <w:proofErr w:type="spellEnd"/>
      <w:r w:rsidRPr="007F4AA9">
        <w:rPr>
          <w:rFonts w:ascii="Times New Roman" w:hAnsi="Times New Roman" w:cs="Times New Roman"/>
          <w:sz w:val="24"/>
          <w:szCs w:val="24"/>
        </w:rPr>
        <w:t xml:space="preserve">: Including data breaches, </w:t>
      </w:r>
      <w:proofErr w:type="spellStart"/>
      <w:r w:rsidRPr="007F4AA9">
        <w:rPr>
          <w:rFonts w:ascii="Times New Roman" w:hAnsi="Times New Roman" w:cs="Times New Roman"/>
          <w:sz w:val="24"/>
          <w:szCs w:val="24"/>
        </w:rPr>
        <w:t>ransomware</w:t>
      </w:r>
      <w:proofErr w:type="spellEnd"/>
      <w:r w:rsidRPr="007F4AA9">
        <w:rPr>
          <w:rFonts w:ascii="Times New Roman" w:hAnsi="Times New Roman" w:cs="Times New Roman"/>
          <w:sz w:val="24"/>
          <w:szCs w:val="24"/>
        </w:rPr>
        <w:t xml:space="preserve"> attacks, and distributed denial of service (</w:t>
      </w:r>
      <w:proofErr w:type="spellStart"/>
      <w:r w:rsidRPr="007F4AA9">
        <w:rPr>
          <w:rFonts w:ascii="Times New Roman" w:hAnsi="Times New Roman" w:cs="Times New Roman"/>
          <w:sz w:val="24"/>
          <w:szCs w:val="24"/>
        </w:rPr>
        <w:t>DDoS</w:t>
      </w:r>
      <w:proofErr w:type="spellEnd"/>
      <w:r w:rsidRPr="007F4AA9">
        <w:rPr>
          <w:rFonts w:ascii="Times New Roman" w:hAnsi="Times New Roman" w:cs="Times New Roman"/>
          <w:sz w:val="24"/>
          <w:szCs w:val="24"/>
        </w:rPr>
        <w:t>) attacks.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Physical Security Threats: Such as theft, vandalism, or unauthorized access to facilities.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Terrorism: Depending on the geopolitical situation.</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lastRenderedPageBreak/>
        <w:t>Industrial Accidents: For businesses dealing with hazardous materials or industrial processes.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Supply Chain Disruptions: Due to factors like transportation issues, trade disputes, or supplier failures.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3. </w:t>
      </w:r>
      <w:r w:rsidRPr="007F4AA9">
        <w:rPr>
          <w:rFonts w:ascii="Times New Roman" w:hAnsi="Times New Roman" w:cs="Times New Roman"/>
          <w:sz w:val="24"/>
          <w:szCs w:val="24"/>
        </w:rPr>
        <w:t>Health and Pandemic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Pandemics and Infectious Diseases: As demonstrated by the COVID-19 pandemic.</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Health and Safety Concerns: Workplace accidents, disease outbreaks among employees, or occupational health hazards.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4. </w:t>
      </w:r>
      <w:r w:rsidRPr="007F4AA9">
        <w:rPr>
          <w:rFonts w:ascii="Times New Roman" w:hAnsi="Times New Roman" w:cs="Times New Roman"/>
          <w:sz w:val="24"/>
          <w:szCs w:val="24"/>
        </w:rPr>
        <w:t>Environmental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Climate Change: Impacting businesses through extreme weather events, resource scarcity, and regulatory changes.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Environmental Regulations: Compliance with evolving environmental laws and regulations.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5. </w:t>
      </w:r>
      <w:r w:rsidRPr="007F4AA9">
        <w:rPr>
          <w:rFonts w:ascii="Times New Roman" w:hAnsi="Times New Roman" w:cs="Times New Roman"/>
          <w:sz w:val="24"/>
          <w:szCs w:val="24"/>
        </w:rPr>
        <w:t>Technology and Infrastructure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IT Failures: Such as server crashes, network outages, or software bugs.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Power Outages: Including grid failures or localized power disruptions.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Communication Failures: Interruptions in internet connectivity or telecommunications services.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6. </w:t>
      </w:r>
      <w:r w:rsidRPr="007F4AA9">
        <w:rPr>
          <w:rFonts w:ascii="Times New Roman" w:hAnsi="Times New Roman" w:cs="Times New Roman"/>
          <w:sz w:val="24"/>
          <w:szCs w:val="24"/>
        </w:rPr>
        <w:t>Financial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Economic Downturns: Economic recessions or financial crises that affect consumer spending and business investments.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Market Volatility: Fluctuations in commodity prices, exchange rates, or stock markets.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7. </w:t>
      </w:r>
      <w:r w:rsidRPr="007F4AA9">
        <w:rPr>
          <w:rFonts w:ascii="Times New Roman" w:hAnsi="Times New Roman" w:cs="Times New Roman"/>
          <w:sz w:val="24"/>
          <w:szCs w:val="24"/>
        </w:rPr>
        <w:t>Legal and Regulatory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Lawsuits and Legal Actions: Including litigation, regulatory fines, or intellectual property disputes.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Compliance Failures: Violations of industry-specific or government regulations.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8. </w:t>
      </w:r>
      <w:r w:rsidRPr="007F4AA9">
        <w:rPr>
          <w:rFonts w:ascii="Times New Roman" w:hAnsi="Times New Roman" w:cs="Times New Roman"/>
          <w:sz w:val="24"/>
          <w:szCs w:val="24"/>
        </w:rPr>
        <w:t>Human Resource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Workforce Shortages: Due to factors like talent shortages, </w:t>
      </w:r>
      <w:proofErr w:type="spellStart"/>
      <w:r w:rsidRPr="007F4AA9">
        <w:rPr>
          <w:rFonts w:ascii="Times New Roman" w:hAnsi="Times New Roman" w:cs="Times New Roman"/>
          <w:sz w:val="24"/>
          <w:szCs w:val="24"/>
        </w:rPr>
        <w:t>labor</w:t>
      </w:r>
      <w:proofErr w:type="spellEnd"/>
      <w:r w:rsidRPr="007F4AA9">
        <w:rPr>
          <w:rFonts w:ascii="Times New Roman" w:hAnsi="Times New Roman" w:cs="Times New Roman"/>
          <w:sz w:val="24"/>
          <w:szCs w:val="24"/>
        </w:rPr>
        <w:t xml:space="preserve"> strikes, or mass resignations.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Leadership and Key Personnel Changes: Sudden departures of key executives or personnel.</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lastRenderedPageBreak/>
        <w:t xml:space="preserve">9. </w:t>
      </w:r>
      <w:r w:rsidRPr="007F4AA9">
        <w:rPr>
          <w:rFonts w:ascii="Times New Roman" w:hAnsi="Times New Roman" w:cs="Times New Roman"/>
          <w:sz w:val="24"/>
          <w:szCs w:val="24"/>
        </w:rPr>
        <w:t>Social and Political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Political Instability: In regions with political unrest, protests, or regime changes.</w:t>
      </w: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Social Media and Reputation Risks: Negative public sentiment amplified through social media platforms.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 xml:space="preserve">10. </w:t>
      </w:r>
      <w:r w:rsidRPr="007F4AA9">
        <w:rPr>
          <w:rFonts w:ascii="Times New Roman" w:hAnsi="Times New Roman" w:cs="Times New Roman"/>
          <w:sz w:val="24"/>
          <w:szCs w:val="24"/>
        </w:rPr>
        <w:t>Infrastructure Risks:</w:t>
      </w:r>
    </w:p>
    <w:p w:rsidR="007F4AA9" w:rsidRPr="007F4AA9" w:rsidRDefault="007F4AA9" w:rsidP="007F4AA9">
      <w:pPr>
        <w:pStyle w:val="ListParagraph"/>
        <w:jc w:val="both"/>
        <w:rPr>
          <w:rFonts w:ascii="Times New Roman" w:hAnsi="Times New Roman" w:cs="Times New Roman"/>
          <w:sz w:val="24"/>
          <w:szCs w:val="24"/>
        </w:rPr>
      </w:pPr>
    </w:p>
    <w:p w:rsidR="007F4AA9" w:rsidRPr="007F4AA9" w:rsidRDefault="007F4AA9" w:rsidP="007F4AA9">
      <w:pPr>
        <w:pStyle w:val="ListParagraph"/>
        <w:jc w:val="both"/>
        <w:rPr>
          <w:rFonts w:ascii="Times New Roman" w:hAnsi="Times New Roman" w:cs="Times New Roman"/>
          <w:sz w:val="24"/>
          <w:szCs w:val="24"/>
        </w:rPr>
      </w:pPr>
      <w:r w:rsidRPr="007F4AA9">
        <w:rPr>
          <w:rFonts w:ascii="Times New Roman" w:hAnsi="Times New Roman" w:cs="Times New Roman"/>
          <w:sz w:val="24"/>
          <w:szCs w:val="24"/>
        </w:rPr>
        <w:t>Facility Failures: Building-related issues like structural problems, fires, or equipment failures.</w:t>
      </w:r>
    </w:p>
    <w:p w:rsidR="000628B5" w:rsidRDefault="000628B5" w:rsidP="007F4AA9"/>
    <w:p w:rsidR="007F4AA9" w:rsidRDefault="007F4AA9" w:rsidP="007F4AA9">
      <w:pPr>
        <w:pStyle w:val="ListParagraph"/>
        <w:numPr>
          <w:ilvl w:val="0"/>
          <w:numId w:val="4"/>
        </w:numPr>
        <w:rPr>
          <w:rFonts w:ascii="Times New Roman" w:hAnsi="Times New Roman" w:cs="Times New Roman"/>
          <w:sz w:val="24"/>
          <w:szCs w:val="24"/>
        </w:rPr>
      </w:pPr>
      <w:r w:rsidRPr="007F4AA9">
        <w:rPr>
          <w:rFonts w:ascii="Times New Roman" w:hAnsi="Times New Roman" w:cs="Times New Roman"/>
          <w:sz w:val="24"/>
          <w:szCs w:val="24"/>
        </w:rPr>
        <w:t>Impact Analysis:</w:t>
      </w:r>
    </w:p>
    <w:p w:rsidR="007F4AA9" w:rsidRDefault="007F4AA9" w:rsidP="007F4AA9">
      <w:pPr>
        <w:pStyle w:val="ListParagraph"/>
        <w:rPr>
          <w:rFonts w:ascii="Times New Roman" w:hAnsi="Times New Roman" w:cs="Times New Roman"/>
          <w:sz w:val="24"/>
          <w:szCs w:val="24"/>
        </w:rPr>
      </w:pPr>
    </w:p>
    <w:p w:rsidR="007F4AA9" w:rsidRPr="007F4AA9" w:rsidRDefault="007F4AA9" w:rsidP="007F4AA9">
      <w:pPr>
        <w:pStyle w:val="ListParagraph"/>
        <w:rPr>
          <w:rFonts w:ascii="Times New Roman" w:hAnsi="Times New Roman" w:cs="Times New Roman"/>
          <w:sz w:val="24"/>
          <w:szCs w:val="24"/>
        </w:rPr>
      </w:pPr>
      <w:r>
        <w:rPr>
          <w:rFonts w:ascii="Times New Roman" w:hAnsi="Times New Roman" w:cs="Times New Roman"/>
          <w:sz w:val="24"/>
          <w:szCs w:val="24"/>
        </w:rPr>
        <w:t>Business Impact Analysis (BIA)</w:t>
      </w:r>
      <w:r w:rsidRPr="007F4AA9">
        <w:rPr>
          <w:rFonts w:ascii="Times New Roman" w:hAnsi="Times New Roman" w:cs="Times New Roman"/>
          <w:sz w:val="24"/>
          <w:szCs w:val="24"/>
        </w:rPr>
        <w:t>:</w:t>
      </w:r>
    </w:p>
    <w:p w:rsidR="007F4AA9" w:rsidRPr="007F4AA9" w:rsidRDefault="007F4AA9" w:rsidP="007F4AA9">
      <w:pPr>
        <w:pStyle w:val="ListParagraph"/>
        <w:rPr>
          <w:rFonts w:ascii="Times New Roman" w:hAnsi="Times New Roman" w:cs="Times New Roman"/>
          <w:sz w:val="24"/>
          <w:szCs w:val="24"/>
        </w:rPr>
      </w:pPr>
    </w:p>
    <w:p w:rsidR="007F4AA9" w:rsidRDefault="007F4AA9" w:rsidP="007F4AA9">
      <w:pPr>
        <w:pStyle w:val="ListParagraph"/>
        <w:rPr>
          <w:rFonts w:ascii="Times New Roman" w:hAnsi="Times New Roman" w:cs="Times New Roman"/>
          <w:sz w:val="24"/>
          <w:szCs w:val="24"/>
        </w:rPr>
      </w:pPr>
      <w:r w:rsidRPr="007F4AA9">
        <w:rPr>
          <w:rFonts w:ascii="Times New Roman" w:hAnsi="Times New Roman" w:cs="Times New Roman"/>
          <w:sz w:val="24"/>
          <w:szCs w:val="24"/>
        </w:rPr>
        <w:t>Perform a BIA to determine the financial, operational, and reputational consequences of downtime or data loss. This analysis will help prioritize which systems and data require the highest level of protection and recovery.</w:t>
      </w:r>
    </w:p>
    <w:p w:rsid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p>
    <w:p w:rsidR="00687681" w:rsidRDefault="00687681" w:rsidP="006876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Recovery Time Objective (RTO):</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RTO is the maximum acceptable downtime for a system or service following a disaster or incident. It represents the time frame within which a system or application must be restored to normal operation to avoid significant business impact.</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RTO is typically expressed in hours, minutes, or even seconds, depending on the criticality of the system or application.</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The choice of RTO depends on factors such as the importance of the system, its role in supporting critical business functions, and the cost associated with achieving faster recovery times.</w:t>
      </w:r>
    </w:p>
    <w:p w:rsidR="00687681" w:rsidRPr="00687681" w:rsidRDefault="00687681" w:rsidP="00687681">
      <w:pPr>
        <w:pStyle w:val="ListParagraph"/>
        <w:rPr>
          <w:rFonts w:ascii="Times New Roman" w:hAnsi="Times New Roman" w:cs="Times New Roman"/>
          <w:sz w:val="24"/>
          <w:szCs w:val="24"/>
        </w:rPr>
      </w:pPr>
    </w:p>
    <w:p w:rsidR="00687681" w:rsidRP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High-priority systems may have very low RTOs, while less critical systems may have longer RTOs.</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Recovery Point Objective (RPO):</w:t>
      </w:r>
    </w:p>
    <w:p w:rsidR="00687681" w:rsidRPr="00687681" w:rsidRDefault="00687681" w:rsidP="00687681">
      <w:pPr>
        <w:pStyle w:val="ListParagraph"/>
        <w:rPr>
          <w:rFonts w:ascii="Times New Roman" w:hAnsi="Times New Roman" w:cs="Times New Roman"/>
          <w:sz w:val="24"/>
          <w:szCs w:val="24"/>
        </w:rPr>
      </w:pP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RPO is the maximum allowable data loss that an organization can tolerate in the event of a disaster or incident. It defines the point in time to which data must be recovered to resume normal operations.</w:t>
      </w:r>
    </w:p>
    <w:p w:rsidR="00687681" w:rsidRPr="00687681" w:rsidRDefault="00687681" w:rsidP="00687681">
      <w:pPr>
        <w:pStyle w:val="ListParagraph"/>
        <w:rPr>
          <w:rFonts w:ascii="Times New Roman" w:hAnsi="Times New Roman" w:cs="Times New Roman"/>
          <w:sz w:val="24"/>
          <w:szCs w:val="24"/>
        </w:rPr>
      </w:pPr>
    </w:p>
    <w:p w:rsidR="00687681" w:rsidRP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t>RPO is typically measured in terms of time, such as hours or minutes. For example, an RPO of 1 hour means that data must be recoverable up to 1 hour before the disaster occurred.</w:t>
      </w:r>
    </w:p>
    <w:p w:rsidR="00687681" w:rsidRDefault="00687681" w:rsidP="00687681">
      <w:pPr>
        <w:pStyle w:val="ListParagraph"/>
        <w:rPr>
          <w:rFonts w:ascii="Times New Roman" w:hAnsi="Times New Roman" w:cs="Times New Roman"/>
          <w:sz w:val="24"/>
          <w:szCs w:val="24"/>
        </w:rPr>
      </w:pPr>
      <w:r w:rsidRPr="00687681">
        <w:rPr>
          <w:rFonts w:ascii="Times New Roman" w:hAnsi="Times New Roman" w:cs="Times New Roman"/>
          <w:sz w:val="24"/>
          <w:szCs w:val="24"/>
        </w:rPr>
        <w:lastRenderedPageBreak/>
        <w:t>The choice of RPO depends on the nature of the data and its criticality to business operations. Critical data may have a very low RPO, while less critical data may have a longer RPO.</w:t>
      </w:r>
    </w:p>
    <w:p w:rsidR="00687681" w:rsidRPr="00687681" w:rsidRDefault="00687681" w:rsidP="00687681">
      <w:pPr>
        <w:rPr>
          <w:rFonts w:ascii="Times New Roman" w:hAnsi="Times New Roman" w:cs="Times New Roman"/>
          <w:b/>
          <w:sz w:val="24"/>
          <w:szCs w:val="24"/>
        </w:rPr>
      </w:pPr>
      <w:r w:rsidRPr="00687681">
        <w:rPr>
          <w:rFonts w:ascii="Times New Roman" w:hAnsi="Times New Roman" w:cs="Times New Roman"/>
          <w:b/>
          <w:sz w:val="24"/>
          <w:szCs w:val="24"/>
        </w:rPr>
        <w:t>Budget and Business continuity plan for Disaster Recovery with Cloud Virtual Servers:</w:t>
      </w:r>
    </w:p>
    <w:p w:rsidR="00687681" w:rsidRPr="00687681" w:rsidRDefault="00687681" w:rsidP="00687681">
      <w:pPr>
        <w:rPr>
          <w:rFonts w:ascii="Times New Roman" w:hAnsi="Times New Roman" w:cs="Times New Roman"/>
          <w:sz w:val="24"/>
          <w:szCs w:val="24"/>
        </w:rPr>
      </w:pPr>
      <w:r>
        <w:rPr>
          <w:rFonts w:ascii="Times New Roman" w:hAnsi="Times New Roman" w:cs="Times New Roman"/>
          <w:sz w:val="24"/>
          <w:szCs w:val="24"/>
        </w:rPr>
        <w:t>1. Budget Considerations:</w:t>
      </w:r>
    </w:p>
    <w:p w:rsidR="00687681" w:rsidRPr="00554203" w:rsidRDefault="00554203" w:rsidP="00554203">
      <w:pPr>
        <w:pStyle w:val="ListParagraph"/>
        <w:numPr>
          <w:ilvl w:val="0"/>
          <w:numId w:val="5"/>
        </w:numPr>
        <w:jc w:val="both"/>
        <w:rPr>
          <w:rFonts w:ascii="Times New Roman" w:hAnsi="Times New Roman" w:cs="Times New Roman"/>
          <w:sz w:val="24"/>
          <w:szCs w:val="24"/>
        </w:rPr>
      </w:pPr>
      <w:r w:rsidRPr="00554203">
        <w:rPr>
          <w:rFonts w:ascii="Times New Roman" w:hAnsi="Times New Roman" w:cs="Times New Roman"/>
          <w:sz w:val="24"/>
          <w:szCs w:val="24"/>
        </w:rPr>
        <w:t>Initial Setup Costs: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 xml:space="preserve">Hardware and software procurement or subscription costs for IBM Cloud services and </w:t>
      </w:r>
      <w:r w:rsidR="00554203">
        <w:rPr>
          <w:rFonts w:ascii="Times New Roman" w:hAnsi="Times New Roman" w:cs="Times New Roman"/>
          <w:sz w:val="24"/>
          <w:szCs w:val="24"/>
        </w:rPr>
        <w:t xml:space="preserve">     </w:t>
      </w:r>
      <w:r w:rsidRPr="00687681">
        <w:rPr>
          <w:rFonts w:ascii="Times New Roman" w:hAnsi="Times New Roman" w:cs="Times New Roman"/>
          <w:sz w:val="24"/>
          <w:szCs w:val="24"/>
        </w:rPr>
        <w:t>replication tools.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Costs associated with network connectivity, such as VPN or dedicated connections.</w:t>
      </w:r>
    </w:p>
    <w:p w:rsidR="00687681" w:rsidRPr="00687681" w:rsidRDefault="00687681" w:rsidP="00554203">
      <w:pPr>
        <w:jc w:val="both"/>
        <w:rPr>
          <w:rFonts w:ascii="Times New Roman" w:hAnsi="Times New Roman" w:cs="Times New Roman"/>
          <w:sz w:val="24"/>
          <w:szCs w:val="24"/>
        </w:rPr>
      </w:pPr>
      <w:r w:rsidRPr="00687681">
        <w:rPr>
          <w:rFonts w:ascii="Times New Roman" w:hAnsi="Times New Roman" w:cs="Times New Roman"/>
          <w:sz w:val="24"/>
          <w:szCs w:val="24"/>
        </w:rPr>
        <w:t>Costs for setting up storage in IBM Cloud (e.g., IBM Cloud Ob</w:t>
      </w:r>
      <w:r w:rsidR="00554203">
        <w:rPr>
          <w:rFonts w:ascii="Times New Roman" w:hAnsi="Times New Roman" w:cs="Times New Roman"/>
          <w:sz w:val="24"/>
          <w:szCs w:val="24"/>
        </w:rPr>
        <w:t>ject Storage or Block Storage).</w:t>
      </w:r>
    </w:p>
    <w:p w:rsidR="00554203" w:rsidRDefault="00554203" w:rsidP="00687681">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Operational Costs:</w:t>
      </w:r>
    </w:p>
    <w:p w:rsidR="00687681" w:rsidRPr="00554203" w:rsidRDefault="00687681" w:rsidP="00554203">
      <w:pPr>
        <w:rPr>
          <w:rFonts w:ascii="Times New Roman" w:hAnsi="Times New Roman" w:cs="Times New Roman"/>
          <w:sz w:val="24"/>
          <w:szCs w:val="24"/>
        </w:rPr>
      </w:pPr>
      <w:r w:rsidRPr="00554203">
        <w:rPr>
          <w:rFonts w:ascii="Times New Roman" w:hAnsi="Times New Roman" w:cs="Times New Roman"/>
          <w:sz w:val="24"/>
          <w:szCs w:val="24"/>
        </w:rPr>
        <w:t>Ongoing subscription fees for IBM Cloud services, including Virtual Servers and storage.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Licensing fees for backup and replication software.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Data transfer and storage costs based on usage.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Costs for monitoring and alerting tools to ensure the health </w:t>
      </w:r>
      <w:r w:rsidR="00554203">
        <w:rPr>
          <w:rFonts w:ascii="Times New Roman" w:hAnsi="Times New Roman" w:cs="Times New Roman"/>
          <w:sz w:val="24"/>
          <w:szCs w:val="24"/>
        </w:rPr>
        <w:t>of the disaster recovery setup.</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Human Resources: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Staff salaries and benefits for IT personnel responsible for managing and maintaining the disaster recovery solution.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Training costs to ensure that IT staff is well-equipped to </w:t>
      </w:r>
      <w:r w:rsidR="00554203">
        <w:rPr>
          <w:rFonts w:ascii="Times New Roman" w:hAnsi="Times New Roman" w:cs="Times New Roman"/>
          <w:sz w:val="24"/>
          <w:szCs w:val="24"/>
        </w:rPr>
        <w:t>handle disaster recovery tasks.</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Testing and Validation: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Costs associated with conducting regular disaster recovery tests, including the allocation of resources, time, and any ex</w:t>
      </w:r>
      <w:r w:rsidR="00554203">
        <w:rPr>
          <w:rFonts w:ascii="Times New Roman" w:hAnsi="Times New Roman" w:cs="Times New Roman"/>
          <w:sz w:val="24"/>
          <w:szCs w:val="24"/>
        </w:rPr>
        <w:t>penses incurred during testing.</w:t>
      </w: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Security Measures:</w:t>
      </w:r>
    </w:p>
    <w:p w:rsidR="00554203"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Budget for implementing and maintaining security measures, such as encryption and access controls, to prote</w:t>
      </w:r>
      <w:r w:rsidR="00554203">
        <w:rPr>
          <w:rFonts w:ascii="Times New Roman" w:hAnsi="Times New Roman" w:cs="Times New Roman"/>
          <w:sz w:val="24"/>
          <w:szCs w:val="24"/>
        </w:rPr>
        <w:t>ct data in transit and at rest.</w:t>
      </w: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Documenta</w:t>
      </w:r>
      <w:r w:rsidR="00554203" w:rsidRPr="00554203">
        <w:rPr>
          <w:rFonts w:ascii="Times New Roman" w:hAnsi="Times New Roman" w:cs="Times New Roman"/>
          <w:sz w:val="24"/>
          <w:szCs w:val="24"/>
        </w:rPr>
        <w:t>tion and Compliance:</w:t>
      </w:r>
    </w:p>
    <w:p w:rsidR="00554203"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Costs for documenting disaster recovery plans, procedures, and</w:t>
      </w:r>
      <w:r w:rsidR="00554203">
        <w:rPr>
          <w:rFonts w:ascii="Times New Roman" w:hAnsi="Times New Roman" w:cs="Times New Roman"/>
          <w:sz w:val="24"/>
          <w:szCs w:val="24"/>
        </w:rPr>
        <w:t xml:space="preserve"> compliance-related activities.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Fees associated with compliance audits and</w:t>
      </w:r>
      <w:r w:rsidR="00554203">
        <w:rPr>
          <w:rFonts w:ascii="Times New Roman" w:hAnsi="Times New Roman" w:cs="Times New Roman"/>
          <w:sz w:val="24"/>
          <w:szCs w:val="24"/>
        </w:rPr>
        <w:t xml:space="preserve"> certifications, if applicable.</w:t>
      </w:r>
    </w:p>
    <w:p w:rsid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Cont</w:t>
      </w:r>
      <w:r w:rsidR="00554203">
        <w:rPr>
          <w:rFonts w:ascii="Times New Roman" w:hAnsi="Times New Roman" w:cs="Times New Roman"/>
          <w:sz w:val="24"/>
          <w:szCs w:val="24"/>
        </w:rPr>
        <w:t>ingency and Emergency Response:</w:t>
      </w:r>
    </w:p>
    <w:p w:rsidR="00687681" w:rsidRPr="00554203" w:rsidRDefault="00687681" w:rsidP="00554203">
      <w:pPr>
        <w:rPr>
          <w:rFonts w:ascii="Times New Roman" w:hAnsi="Times New Roman" w:cs="Times New Roman"/>
          <w:sz w:val="24"/>
          <w:szCs w:val="24"/>
        </w:rPr>
      </w:pPr>
      <w:r w:rsidRPr="00554203">
        <w:rPr>
          <w:rFonts w:ascii="Times New Roman" w:hAnsi="Times New Roman" w:cs="Times New Roman"/>
          <w:sz w:val="24"/>
          <w:szCs w:val="24"/>
        </w:rPr>
        <w:t>Funds set aside for unforeseen expenses related to disaster recovery, such as equipment replacement or emergency response actions.</w:t>
      </w:r>
    </w:p>
    <w:p w:rsidR="00687681" w:rsidRPr="00687681" w:rsidRDefault="00687681" w:rsidP="00687681">
      <w:pPr>
        <w:rPr>
          <w:rFonts w:ascii="Times New Roman" w:hAnsi="Times New Roman" w:cs="Times New Roman"/>
          <w:sz w:val="24"/>
          <w:szCs w:val="24"/>
        </w:rPr>
      </w:pPr>
    </w:p>
    <w:p w:rsidR="00554203" w:rsidRDefault="00554203" w:rsidP="00554203">
      <w:pPr>
        <w:pStyle w:val="ListParagraph"/>
        <w:ind w:left="1204"/>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Consulting Services:</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Budget for hiring external consultants or experts for advice and assistance in disaster recovery planning and implementation.</w:t>
      </w:r>
    </w:p>
    <w:p w:rsidR="00687681" w:rsidRPr="00687681" w:rsidRDefault="00687681" w:rsidP="00687681">
      <w:pPr>
        <w:rPr>
          <w:rFonts w:ascii="Times New Roman" w:hAnsi="Times New Roman" w:cs="Times New Roman"/>
          <w:sz w:val="24"/>
          <w:szCs w:val="24"/>
        </w:rPr>
      </w:pP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2. Busine</w:t>
      </w:r>
      <w:r w:rsidR="00554203">
        <w:rPr>
          <w:rFonts w:ascii="Times New Roman" w:hAnsi="Times New Roman" w:cs="Times New Roman"/>
          <w:sz w:val="24"/>
          <w:szCs w:val="24"/>
        </w:rPr>
        <w:t>ss Continuity Plan Integration:</w:t>
      </w: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Alig</w:t>
      </w:r>
      <w:r w:rsidR="00554203" w:rsidRPr="00554203">
        <w:rPr>
          <w:rFonts w:ascii="Times New Roman" w:hAnsi="Times New Roman" w:cs="Times New Roman"/>
          <w:sz w:val="24"/>
          <w:szCs w:val="24"/>
        </w:rPr>
        <w:t>nment with Business Objectives: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Ensure that the budget aligns with the organization's overall business objectives and strategies, inclu</w:t>
      </w:r>
      <w:r w:rsidR="00554203">
        <w:rPr>
          <w:rFonts w:ascii="Times New Roman" w:hAnsi="Times New Roman" w:cs="Times New Roman"/>
          <w:sz w:val="24"/>
          <w:szCs w:val="24"/>
        </w:rPr>
        <w:t>ding business continuity goals.</w:t>
      </w:r>
    </w:p>
    <w:p w:rsidR="00554203" w:rsidRPr="00687681" w:rsidRDefault="00554203" w:rsidP="00687681">
      <w:pPr>
        <w:rPr>
          <w:rFonts w:ascii="Times New Roman" w:hAnsi="Times New Roman" w:cs="Times New Roman"/>
          <w:sz w:val="24"/>
          <w:szCs w:val="24"/>
        </w:rPr>
      </w:pP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Risk</w:t>
      </w:r>
      <w:r w:rsidR="00554203" w:rsidRPr="00554203">
        <w:rPr>
          <w:rFonts w:ascii="Times New Roman" w:hAnsi="Times New Roman" w:cs="Times New Roman"/>
          <w:sz w:val="24"/>
          <w:szCs w:val="24"/>
        </w:rPr>
        <w:t xml:space="preserve"> Assessment and Prioritization:</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Use the results of risk assessments and business impact analyses to prioritize budget allocation for </w:t>
      </w:r>
      <w:r w:rsidR="00554203">
        <w:rPr>
          <w:rFonts w:ascii="Times New Roman" w:hAnsi="Times New Roman" w:cs="Times New Roman"/>
          <w:sz w:val="24"/>
          <w:szCs w:val="24"/>
        </w:rPr>
        <w:t>critical systems and processes.</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Regular Review and Updates: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Incorporate a process for regularly reviewing and updating the budget to reflect changes in technology, infrastructure, and business needs</w:t>
      </w:r>
      <w:r w:rsidR="00554203">
        <w:rPr>
          <w:rFonts w:ascii="Times New Roman" w:hAnsi="Times New Roman" w:cs="Times New Roman"/>
          <w:sz w:val="24"/>
          <w:szCs w:val="24"/>
        </w:rPr>
        <w:t>.</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Contingency Planning:</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Develop a contingency budget for situations where unexpected costs arise durin</w:t>
      </w:r>
      <w:r w:rsidR="00554203">
        <w:rPr>
          <w:rFonts w:ascii="Times New Roman" w:hAnsi="Times New Roman" w:cs="Times New Roman"/>
          <w:sz w:val="24"/>
          <w:szCs w:val="24"/>
        </w:rPr>
        <w:t>g disaster recovery operations.</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Testing and Validation:</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 xml:space="preserve">Allocate budget for conducting regular disaster recovery tests and exercises, as these are essential for validating </w:t>
      </w:r>
      <w:r w:rsidR="00554203">
        <w:rPr>
          <w:rFonts w:ascii="Times New Roman" w:hAnsi="Times New Roman" w:cs="Times New Roman"/>
          <w:sz w:val="24"/>
          <w:szCs w:val="24"/>
        </w:rPr>
        <w:t>the effectiveness of your plan.</w:t>
      </w:r>
    </w:p>
    <w:p w:rsidR="00554203" w:rsidRPr="00687681" w:rsidRDefault="00554203" w:rsidP="00687681">
      <w:pPr>
        <w:rPr>
          <w:rFonts w:ascii="Times New Roman" w:hAnsi="Times New Roman" w:cs="Times New Roman"/>
          <w:sz w:val="24"/>
          <w:szCs w:val="24"/>
        </w:rPr>
      </w:pPr>
    </w:p>
    <w:p w:rsidR="00687681" w:rsidRPr="00554203" w:rsidRDefault="00554203"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Employee Training:</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Include budget for training employees on their roles and responsibilit</w:t>
      </w:r>
      <w:r w:rsidR="00554203">
        <w:rPr>
          <w:rFonts w:ascii="Times New Roman" w:hAnsi="Times New Roman" w:cs="Times New Roman"/>
          <w:sz w:val="24"/>
          <w:szCs w:val="24"/>
        </w:rPr>
        <w:t>ies in the event of a disaster.</w:t>
      </w:r>
    </w:p>
    <w:p w:rsidR="00554203" w:rsidRPr="00687681" w:rsidRDefault="00554203" w:rsidP="00687681">
      <w:pPr>
        <w:rPr>
          <w:rFonts w:ascii="Times New Roman" w:hAnsi="Times New Roman" w:cs="Times New Roman"/>
          <w:sz w:val="24"/>
          <w:szCs w:val="24"/>
        </w:rPr>
      </w:pPr>
    </w:p>
    <w:p w:rsidR="00687681" w:rsidRPr="00554203" w:rsidRDefault="00687681" w:rsidP="00554203">
      <w:pPr>
        <w:pStyle w:val="ListParagraph"/>
        <w:numPr>
          <w:ilvl w:val="0"/>
          <w:numId w:val="5"/>
        </w:numPr>
        <w:rPr>
          <w:rFonts w:ascii="Times New Roman" w:hAnsi="Times New Roman" w:cs="Times New Roman"/>
          <w:sz w:val="24"/>
          <w:szCs w:val="24"/>
        </w:rPr>
      </w:pPr>
      <w:r w:rsidRPr="00554203">
        <w:rPr>
          <w:rFonts w:ascii="Times New Roman" w:hAnsi="Times New Roman" w:cs="Times New Roman"/>
          <w:sz w:val="24"/>
          <w:szCs w:val="24"/>
        </w:rPr>
        <w:t>Documentation and Complian</w:t>
      </w:r>
      <w:r w:rsidR="00554203">
        <w:rPr>
          <w:rFonts w:ascii="Times New Roman" w:hAnsi="Times New Roman" w:cs="Times New Roman"/>
          <w:sz w:val="24"/>
          <w:szCs w:val="24"/>
        </w:rPr>
        <w:t>ce:</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Allocate resources for maintaining documentation and ensuring compliance with industry-specific regulations and standards.</w:t>
      </w:r>
    </w:p>
    <w:p w:rsidR="00554203" w:rsidRDefault="00554203" w:rsidP="00687681">
      <w:pPr>
        <w:rPr>
          <w:rFonts w:ascii="Times New Roman" w:hAnsi="Times New Roman" w:cs="Times New Roman"/>
          <w:sz w:val="24"/>
          <w:szCs w:val="24"/>
        </w:rPr>
      </w:pP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lastRenderedPageBreak/>
        <w:t xml:space="preserve">3. </w:t>
      </w:r>
      <w:r w:rsidR="00222C26">
        <w:rPr>
          <w:rFonts w:ascii="Times New Roman" w:hAnsi="Times New Roman" w:cs="Times New Roman"/>
          <w:sz w:val="24"/>
          <w:szCs w:val="24"/>
        </w:rPr>
        <w:t>Budget Approval and Monitoring:</w:t>
      </w:r>
    </w:p>
    <w:p w:rsidR="00687681" w:rsidRPr="00222C26" w:rsidRDefault="00222C26" w:rsidP="00222C26">
      <w:pPr>
        <w:pStyle w:val="ListParagraph"/>
        <w:numPr>
          <w:ilvl w:val="0"/>
          <w:numId w:val="5"/>
        </w:numPr>
        <w:rPr>
          <w:rFonts w:ascii="Times New Roman" w:hAnsi="Times New Roman" w:cs="Times New Roman"/>
          <w:sz w:val="24"/>
          <w:szCs w:val="24"/>
        </w:rPr>
      </w:pPr>
      <w:r w:rsidRPr="00222C26">
        <w:rPr>
          <w:rFonts w:ascii="Times New Roman" w:hAnsi="Times New Roman" w:cs="Times New Roman"/>
          <w:sz w:val="24"/>
          <w:szCs w:val="24"/>
        </w:rPr>
        <w:t>Approval Process:</w:t>
      </w:r>
    </w:p>
    <w:p w:rsidR="00687681" w:rsidRPr="00687681" w:rsidRDefault="00222C26" w:rsidP="00687681">
      <w:pPr>
        <w:rPr>
          <w:rFonts w:ascii="Times New Roman" w:hAnsi="Times New Roman" w:cs="Times New Roman"/>
          <w:sz w:val="24"/>
          <w:szCs w:val="24"/>
        </w:rPr>
      </w:pPr>
      <w:r>
        <w:rPr>
          <w:rFonts w:ascii="Times New Roman" w:hAnsi="Times New Roman" w:cs="Times New Roman"/>
          <w:sz w:val="24"/>
          <w:szCs w:val="24"/>
        </w:rPr>
        <w:t xml:space="preserve"> </w:t>
      </w:r>
      <w:r w:rsidR="00687681" w:rsidRPr="00687681">
        <w:rPr>
          <w:rFonts w:ascii="Times New Roman" w:hAnsi="Times New Roman" w:cs="Times New Roman"/>
          <w:sz w:val="24"/>
          <w:szCs w:val="24"/>
        </w:rPr>
        <w:t>Define the process for budget approval, including the involvement of key st</w:t>
      </w:r>
      <w:r>
        <w:rPr>
          <w:rFonts w:ascii="Times New Roman" w:hAnsi="Times New Roman" w:cs="Times New Roman"/>
          <w:sz w:val="24"/>
          <w:szCs w:val="24"/>
        </w:rPr>
        <w:t>akeholders and decision-makers.</w:t>
      </w:r>
    </w:p>
    <w:p w:rsidR="00687681" w:rsidRPr="00222C26" w:rsidRDefault="00222C26" w:rsidP="00222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Financial Oversight:</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Appoint a responsible individual or team for financial oversight and monitoring to ensure that the budget is effe</w:t>
      </w:r>
      <w:r w:rsidR="00222C26">
        <w:rPr>
          <w:rFonts w:ascii="Times New Roman" w:hAnsi="Times New Roman" w:cs="Times New Roman"/>
          <w:sz w:val="24"/>
          <w:szCs w:val="24"/>
        </w:rPr>
        <w:t>ctively managed and adhered to.</w:t>
      </w:r>
    </w:p>
    <w:p w:rsidR="00687681" w:rsidRPr="00222C26" w:rsidRDefault="00222C26" w:rsidP="00222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Cost Tracking and Reporting:</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Implement a cost-tracking system to monitor expenses related to disaster recovery. Regularl</w:t>
      </w:r>
      <w:r w:rsidR="00222C26">
        <w:rPr>
          <w:rFonts w:ascii="Times New Roman" w:hAnsi="Times New Roman" w:cs="Times New Roman"/>
          <w:sz w:val="24"/>
          <w:szCs w:val="24"/>
        </w:rPr>
        <w:t>y report on budget performance.</w:t>
      </w:r>
    </w:p>
    <w:p w:rsidR="00687681" w:rsidRPr="00222C26" w:rsidRDefault="00222C26" w:rsidP="00222C26">
      <w:pPr>
        <w:pStyle w:val="ListParagraph"/>
        <w:numPr>
          <w:ilvl w:val="0"/>
          <w:numId w:val="5"/>
        </w:numPr>
        <w:rPr>
          <w:rFonts w:ascii="Times New Roman" w:hAnsi="Times New Roman" w:cs="Times New Roman"/>
          <w:sz w:val="24"/>
          <w:szCs w:val="24"/>
        </w:rPr>
      </w:pPr>
      <w:r w:rsidRPr="00222C26">
        <w:rPr>
          <w:rFonts w:ascii="Times New Roman" w:hAnsi="Times New Roman" w:cs="Times New Roman"/>
          <w:sz w:val="24"/>
          <w:szCs w:val="24"/>
        </w:rPr>
        <w:t>Budget Adjustments:</w:t>
      </w:r>
    </w:p>
    <w:p w:rsid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Establish procedures for making budget adjustments in response to changing cir</w:t>
      </w:r>
      <w:r w:rsidR="00222C26">
        <w:rPr>
          <w:rFonts w:ascii="Times New Roman" w:hAnsi="Times New Roman" w:cs="Times New Roman"/>
          <w:sz w:val="24"/>
          <w:szCs w:val="24"/>
        </w:rPr>
        <w:t>cumstances or unexpected costs.</w:t>
      </w:r>
    </w:p>
    <w:p w:rsidR="00222C26" w:rsidRPr="00687681" w:rsidRDefault="00222C26" w:rsidP="00687681">
      <w:pPr>
        <w:rPr>
          <w:rFonts w:ascii="Times New Roman" w:hAnsi="Times New Roman" w:cs="Times New Roman"/>
          <w:sz w:val="24"/>
          <w:szCs w:val="24"/>
        </w:rPr>
      </w:pPr>
    </w:p>
    <w:p w:rsidR="00687681" w:rsidRPr="00687681" w:rsidRDefault="00222C26" w:rsidP="00687681">
      <w:pPr>
        <w:rPr>
          <w:rFonts w:ascii="Times New Roman" w:hAnsi="Times New Roman" w:cs="Times New Roman"/>
          <w:sz w:val="24"/>
          <w:szCs w:val="24"/>
        </w:rPr>
      </w:pPr>
      <w:r>
        <w:rPr>
          <w:rFonts w:ascii="Times New Roman" w:hAnsi="Times New Roman" w:cs="Times New Roman"/>
          <w:sz w:val="24"/>
          <w:szCs w:val="24"/>
        </w:rPr>
        <w:t>4. Communication:</w:t>
      </w:r>
    </w:p>
    <w:p w:rsidR="00687681" w:rsidRPr="00687681" w:rsidRDefault="00687681" w:rsidP="00687681">
      <w:pPr>
        <w:rPr>
          <w:rFonts w:ascii="Times New Roman" w:hAnsi="Times New Roman" w:cs="Times New Roman"/>
          <w:sz w:val="24"/>
          <w:szCs w:val="24"/>
        </w:rPr>
      </w:pPr>
      <w:r w:rsidRPr="00687681">
        <w:rPr>
          <w:rFonts w:ascii="Times New Roman" w:hAnsi="Times New Roman" w:cs="Times New Roman"/>
          <w:sz w:val="24"/>
          <w:szCs w:val="24"/>
        </w:rPr>
        <w:t>Communicate the budget plan and its importance to relevant stakeholders, including senior management, IT teams, and business units.</w:t>
      </w:r>
    </w:p>
    <w:p w:rsidR="007F4AA9" w:rsidRPr="00222C26" w:rsidRDefault="007F4AA9" w:rsidP="007F4AA9">
      <w:pPr>
        <w:rPr>
          <w:rFonts w:ascii="Times New Roman" w:hAnsi="Times New Roman" w:cs="Times New Roman"/>
          <w:sz w:val="24"/>
          <w:szCs w:val="24"/>
        </w:rPr>
      </w:pPr>
    </w:p>
    <w:p w:rsidR="00222C26" w:rsidRDefault="00222C26" w:rsidP="007F4AA9">
      <w:pPr>
        <w:rPr>
          <w:rFonts w:ascii="Times New Roman" w:hAnsi="Times New Roman" w:cs="Times New Roman"/>
          <w:sz w:val="24"/>
          <w:szCs w:val="24"/>
        </w:rPr>
      </w:pPr>
      <w:r w:rsidRPr="00222C26">
        <w:rPr>
          <w:rFonts w:ascii="Times New Roman" w:hAnsi="Times New Roman" w:cs="Times New Roman"/>
          <w:sz w:val="24"/>
          <w:szCs w:val="24"/>
        </w:rPr>
        <w:t>Flow chart:</w:t>
      </w:r>
    </w:p>
    <w:p w:rsidR="00222C26" w:rsidRDefault="00222C26" w:rsidP="007F4AA9">
      <w:pPr>
        <w:rPr>
          <w:rFonts w:ascii="Times New Roman" w:hAnsi="Times New Roman" w:cs="Times New Roman"/>
          <w:sz w:val="24"/>
          <w:szCs w:val="24"/>
        </w:rPr>
      </w:pPr>
    </w:p>
    <w:p w:rsidR="00222C26" w:rsidRDefault="00222C26" w:rsidP="007F4AA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361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rsidR="00222C26" w:rsidRDefault="00222C26" w:rsidP="007F4AA9">
      <w:pPr>
        <w:rPr>
          <w:rFonts w:ascii="Times New Roman" w:hAnsi="Times New Roman" w:cs="Times New Roman"/>
          <w:b/>
          <w:sz w:val="24"/>
          <w:szCs w:val="24"/>
        </w:rPr>
      </w:pPr>
      <w:r w:rsidRPr="00222C26">
        <w:rPr>
          <w:rFonts w:ascii="Times New Roman" w:hAnsi="Times New Roman" w:cs="Times New Roman"/>
          <w:b/>
          <w:sz w:val="24"/>
          <w:szCs w:val="24"/>
        </w:rPr>
        <w:lastRenderedPageBreak/>
        <w:t>Conclusion:</w:t>
      </w:r>
    </w:p>
    <w:p w:rsidR="00222C26" w:rsidRDefault="00222C26" w:rsidP="007F4AA9">
      <w:pPr>
        <w:rPr>
          <w:rFonts w:ascii="Times New Roman" w:hAnsi="Times New Roman" w:cs="Times New Roman"/>
          <w:b/>
          <w:sz w:val="24"/>
          <w:szCs w:val="24"/>
        </w:rPr>
      </w:pPr>
    </w:p>
    <w:p w:rsidR="00222C26" w:rsidRPr="00222C26" w:rsidRDefault="00222C26" w:rsidP="007F4AA9">
      <w:pPr>
        <w:rPr>
          <w:rFonts w:ascii="Times New Roman" w:hAnsi="Times New Roman" w:cs="Times New Roman"/>
          <w:sz w:val="24"/>
          <w:szCs w:val="24"/>
        </w:rPr>
      </w:pPr>
      <w:r w:rsidRPr="00222C26">
        <w:rPr>
          <w:rFonts w:ascii="Times New Roman" w:hAnsi="Times New Roman" w:cs="Times New Roman"/>
          <w:sz w:val="24"/>
          <w:szCs w:val="24"/>
        </w:rPr>
        <w:t>Implementing disaster recovery with IBM Cloud Virtual Servers is a crucial step in ensuring the resilience and continuity of your business operations. By leveraging the capabilities of IBM Cloud, you can address a wide range of potential threats and disruptions, from natural disasters to </w:t>
      </w:r>
      <w:proofErr w:type="spellStart"/>
      <w:r w:rsidRPr="00222C26">
        <w:rPr>
          <w:rFonts w:ascii="Times New Roman" w:hAnsi="Times New Roman" w:cs="Times New Roman"/>
          <w:sz w:val="24"/>
          <w:szCs w:val="24"/>
        </w:rPr>
        <w:t>cyber attacks</w:t>
      </w:r>
      <w:proofErr w:type="spellEnd"/>
      <w:r w:rsidRPr="00222C26">
        <w:rPr>
          <w:rFonts w:ascii="Times New Roman" w:hAnsi="Times New Roman" w:cs="Times New Roman"/>
          <w:sz w:val="24"/>
          <w:szCs w:val="24"/>
        </w:rPr>
        <w:t>.</w:t>
      </w:r>
    </w:p>
    <w:p w:rsidR="00222C26" w:rsidRDefault="00222C26" w:rsidP="007F4AA9">
      <w:pPr>
        <w:rPr>
          <w:rFonts w:ascii="Times New Roman" w:hAnsi="Times New Roman" w:cs="Times New Roman"/>
          <w:b/>
          <w:sz w:val="24"/>
          <w:szCs w:val="24"/>
        </w:rPr>
      </w:pPr>
    </w:p>
    <w:p w:rsidR="00222C26" w:rsidRPr="00222C26" w:rsidRDefault="00222C26" w:rsidP="00222C26">
      <w:pPr>
        <w:jc w:val="center"/>
        <w:rPr>
          <w:rFonts w:ascii="Times New Roman" w:hAnsi="Times New Roman" w:cs="Times New Roman"/>
          <w:b/>
          <w:sz w:val="36"/>
          <w:szCs w:val="36"/>
        </w:rPr>
      </w:pPr>
      <w:r w:rsidRPr="00222C26">
        <w:rPr>
          <w:rFonts w:ascii="Times New Roman" w:hAnsi="Times New Roman" w:cs="Times New Roman"/>
          <w:b/>
          <w:sz w:val="36"/>
          <w:szCs w:val="36"/>
        </w:rPr>
        <w:t>******</w:t>
      </w:r>
      <w:bookmarkStart w:id="0" w:name="_GoBack"/>
      <w:bookmarkEnd w:id="0"/>
    </w:p>
    <w:sectPr w:rsidR="00222C26" w:rsidRPr="00222C26" w:rsidSect="000750E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C0" w:rsidRDefault="00D334C0" w:rsidP="007F4AA9">
      <w:pPr>
        <w:spacing w:after="0" w:line="240" w:lineRule="auto"/>
      </w:pPr>
      <w:r>
        <w:separator/>
      </w:r>
    </w:p>
  </w:endnote>
  <w:endnote w:type="continuationSeparator" w:id="0">
    <w:p w:rsidR="00D334C0" w:rsidRDefault="00D334C0" w:rsidP="007F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C0" w:rsidRDefault="00D334C0" w:rsidP="007F4AA9">
      <w:pPr>
        <w:spacing w:after="0" w:line="240" w:lineRule="auto"/>
      </w:pPr>
      <w:r>
        <w:separator/>
      </w:r>
    </w:p>
  </w:footnote>
  <w:footnote w:type="continuationSeparator" w:id="0">
    <w:p w:rsidR="00D334C0" w:rsidRDefault="00D334C0" w:rsidP="007F4A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1E4B"/>
    <w:multiLevelType w:val="hybridMultilevel"/>
    <w:tmpl w:val="5B9CDF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2F7AF9"/>
    <w:multiLevelType w:val="hybridMultilevel"/>
    <w:tmpl w:val="F34C6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8F6D4F"/>
    <w:multiLevelType w:val="hybridMultilevel"/>
    <w:tmpl w:val="85129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197F22"/>
    <w:multiLevelType w:val="hybridMultilevel"/>
    <w:tmpl w:val="B48AC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4D6CEE"/>
    <w:multiLevelType w:val="hybridMultilevel"/>
    <w:tmpl w:val="2B6AD35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EB"/>
    <w:rsid w:val="000628B5"/>
    <w:rsid w:val="000750EB"/>
    <w:rsid w:val="00222C26"/>
    <w:rsid w:val="004B148E"/>
    <w:rsid w:val="00554203"/>
    <w:rsid w:val="00687681"/>
    <w:rsid w:val="007F4AA9"/>
    <w:rsid w:val="009C1E32"/>
    <w:rsid w:val="00D334C0"/>
    <w:rsid w:val="00D3406E"/>
    <w:rsid w:val="00E8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A34F2-2900-4F13-94EB-E88E4417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4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2023-09-29T15:23:00Z</dcterms:created>
  <dcterms:modified xsi:type="dcterms:W3CDTF">2023-09-29T17:39:00Z</dcterms:modified>
</cp:coreProperties>
</file>