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#TheekThaakToe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#Structure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box1=[['','',''],['','',''],['','','']]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box2=[['','',''],['','',''],['','','']]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box3=[['','',''],['','',''],['','','']]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box4=[['','',''],['','',''],['','','']]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box5=[['','',''],['','',''],['','','']]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box6=[['','',''],['','',''],['','','']]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box7=[['','',''],['','',''],['','','']]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box8=[['','',''],['','',''],['','','']]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box9=[['','',''],['','',''],['','','']]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matrix=[box1,box2,box3,box4,box5,box6,box7,box8,box9]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scoreCard={}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#Defining a function to display the matrix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def display():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print(21*'--')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for i in range(0,8,3):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for j in range (0,3):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for m in range(0,3):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print('|',end='')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for k in range(0,3):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matrix[i+m][j][k]=='':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print(matrix[i+m][j][k],end='  |')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print(matrix[i+m][j][k],end=' |')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print('\t',end='')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if j&lt;2: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print(21*'- ')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print(21*'--')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print('X: ',list(scoreCard.values()).count('X'),end='\t')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print('O: ',list(scoreCard.values()).count('O'))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#Defining a function to check 3 chars in a row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def checkwin(box):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if (box[0]+box[1]+box[2]).count(char)&gt;=3: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if box[0][0]==box[0][1]==box[0][2]!='':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elif box[1][0]==box[1][1]==box[1][2]!='':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elif box[2][0]==box[2][1]==box[2][2]!='':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elif box[0][0]==box[1][0]==box[2][0]!='':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elif box[0][1]==box[1][1]==box[2][1]!='':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elif box[0][2]==box[1][2]==box[2][2]!='':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elif box[0][0]==box[1][1]==box[2][2]!='':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elif box[0][2]==box[1][1]==box[2][0]!='':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print('Hello','\n','Rules: To play press the key on your num pad corresponding to the box')  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box_no=4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turn_no=0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#Actual GAME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num=int(input('Enter  '))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print('ERROR')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if num not in range(1,10):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print('Number not within 1 and 9. Try Again')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if num in (7,8,9):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num-=6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elif num in (1,2,3):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num+=6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if turn_no%2==0: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char='X'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char='O'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if matrix[box_no][(num-1)//3][(num-1)%3] =='':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matrix[box_no][(num-1)//3][(num-1)%3]=char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print('Box already occupied')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display()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if box_no+1 not in scoreCard and checkwin(matrix[box_no]):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print(char,'Wins this box')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scoreCard[box_no+1]=char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if list(scoreCard.values()).count(char)==5: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print(char,' Wins Congrats')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box_no=num-1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turn_no+=1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