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84q25afvjg8a" w:id="0"/>
      <w:bookmarkEnd w:id="0"/>
      <w:r w:rsidDel="00000000" w:rsidR="00000000" w:rsidRPr="00000000">
        <w:rPr>
          <w:rtl w:val="0"/>
        </w:rPr>
        <w:t xml:space="preserve">Feature Extraction</w:t>
      </w:r>
    </w:p>
    <w:p w:rsidR="00000000" w:rsidDel="00000000" w:rsidP="00000000" w:rsidRDefault="00000000" w:rsidRPr="00000000" w14:paraId="00000002">
      <w:pPr>
        <w:rPr/>
      </w:pPr>
      <w:r w:rsidDel="00000000" w:rsidR="00000000" w:rsidRPr="00000000">
        <w:rPr>
          <w:rtl w:val="0"/>
        </w:rPr>
        <w:t xml:space="preserve">The authors have presented a novel technique for detecting face liveness in the paper. This approach tries to extract features pertaining to image quality on multiple scales. Their proposal provided a manual feature engineering approach measuring 21 features. The following section delves deep into how each of them is calculated.</w:t>
      </w:r>
    </w:p>
    <w:p w:rsidR="00000000" w:rsidDel="00000000" w:rsidP="00000000" w:rsidRDefault="00000000" w:rsidRPr="00000000" w14:paraId="00000003">
      <w:pPr>
        <w:pStyle w:val="Heading2"/>
        <w:rPr/>
      </w:pPr>
      <w:bookmarkStart w:colFirst="0" w:colLast="0" w:name="_g5wkzq6jppgm" w:id="1"/>
      <w:bookmarkEnd w:id="1"/>
      <w:r w:rsidDel="00000000" w:rsidR="00000000" w:rsidRPr="00000000">
        <w:rPr>
          <w:rtl w:val="0"/>
        </w:rPr>
        <w:t xml:space="preserve">Features 1-2</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Mean subtracted and contract normalized (MSCN) coefficients [RH2] are very sensitive to image quality. Authors are using modified MSCN values to employ it for face liveness detection. The same is calculated as follows: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m:oMath>
        <m:sSub>
          <m:sSubPr>
            <m:ctrlPr>
              <w:rPr/>
            </m:ctrlPr>
          </m:sSubPr>
          <m:e>
            <m:r>
              <w:rPr/>
              <m:t xml:space="preserve">I</m:t>
            </m:r>
          </m:e>
          <m:sub>
            <m:r>
              <w:rPr/>
              <m:t xml:space="preserve">r</m:t>
            </m:r>
          </m:sub>
        </m:sSub>
        <m:r>
          <w:rPr/>
          <m:t xml:space="preserve">[i, j]=(I[i, j] - </m:t>
        </m:r>
        <m:sSub>
          <m:sSubPr>
            <m:ctrlPr>
              <w:rPr/>
            </m:ctrlPr>
          </m:sSubPr>
          <m:e>
            <m:r>
              <w:rPr/>
              <m:t>μ</m:t>
            </m:r>
          </m:e>
          <m:sub>
            <m:r>
              <w:rPr/>
              <m:t xml:space="preserve">I</m:t>
            </m:r>
          </m:sub>
        </m:sSub>
        <m:r>
          <w:rPr/>
          <m:t xml:space="preserve">[i, j])/(</m:t>
        </m:r>
        <m:sSub>
          <m:sSubPr>
            <m:ctrlPr>
              <w:rPr/>
            </m:ctrlPr>
          </m:sSubPr>
          <m:e>
            <m:r>
              <w:rPr/>
              <m:t>σ</m:t>
            </m:r>
          </m:e>
          <m:sub>
            <m:r>
              <w:rPr/>
              <m:t xml:space="preserve">I</m:t>
            </m:r>
          </m:sub>
        </m:sSub>
        <m:r>
          <w:rPr/>
          <m:t xml:space="preserve">[i, j] + 1)</m:t>
        </m:r>
      </m:oMath>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Here, </w:t>
      </w:r>
      <m:oMath>
        <m:r>
          <w:rPr/>
          <m:t xml:space="preserve">I</m:t>
        </m:r>
      </m:oMath>
      <w:r w:rsidDel="00000000" w:rsidR="00000000" w:rsidRPr="00000000">
        <w:rPr>
          <w:rtl w:val="0"/>
        </w:rPr>
        <w:t xml:space="preserve"> is the grayscale face image obtained from section [cite]. Assuming it’s shape is M x N. Also, </w:t>
      </w:r>
      <m:oMath>
        <m:r>
          <w:rPr/>
          <m:t xml:space="preserve">i</m:t>
        </m:r>
      </m:oMath>
      <w:r w:rsidDel="00000000" w:rsidR="00000000" w:rsidRPr="00000000">
        <w:rPr>
          <w:rtl w:val="0"/>
        </w:rPr>
        <w:t xml:space="preserve"> and </w:t>
      </w:r>
      <m:oMath>
        <m:r>
          <w:rPr/>
          <m:t xml:space="preserve">j</m:t>
        </m:r>
      </m:oMath>
      <w:r w:rsidDel="00000000" w:rsidR="00000000" w:rsidRPr="00000000">
        <w:rPr>
          <w:rtl w:val="0"/>
        </w:rPr>
        <w:t xml:space="preserve"> are local image coordinates, </w:t>
      </w:r>
      <m:oMath>
        <m:r>
          <w:rPr/>
          <m:t xml:space="preserve">0 &lt;= i &lt; M</m:t>
        </m:r>
      </m:oMath>
      <w:r w:rsidDel="00000000" w:rsidR="00000000" w:rsidRPr="00000000">
        <w:rPr>
          <w:rtl w:val="0"/>
        </w:rPr>
        <w:t xml:space="preserve"> and </w:t>
      </w:r>
      <m:oMath>
        <m:r>
          <w:rPr/>
          <m:t xml:space="preserve">0 &lt;= j &lt; N</m:t>
        </m:r>
      </m:oMath>
      <w:r w:rsidDel="00000000" w:rsidR="00000000" w:rsidRPr="00000000">
        <w:rPr>
          <w:rtl w:val="0"/>
        </w:rPr>
        <w:t xml:space="preserve">.  </w:t>
      </w:r>
      <m:oMath>
        <m:sSub>
          <m:sSubPr>
            <m:ctrlPr>
              <w:rPr/>
            </m:ctrlPr>
          </m:sSubPr>
          <m:e>
            <m:r>
              <m:t>μ</m:t>
            </m:r>
          </m:e>
          <m:sub>
            <m:r>
              <w:rPr/>
              <m:t xml:space="preserve">I</m:t>
            </m:r>
          </m:sub>
        </m:sSub>
      </m:oMath>
      <w:r w:rsidDel="00000000" w:rsidR="00000000" w:rsidRPr="00000000">
        <w:rPr>
          <w:rtl w:val="0"/>
        </w:rPr>
        <w:t xml:space="preserve"> and </w:t>
      </w:r>
      <m:oMath>
        <m:sSub>
          <m:sSubPr>
            <m:ctrlPr>
              <w:rPr/>
            </m:ctrlPr>
          </m:sSubPr>
          <m:e>
            <m:r>
              <m:t>σ</m:t>
            </m:r>
          </m:e>
          <m:sub>
            <m:r>
              <w:rPr/>
              <m:t xml:space="preserve">I</m:t>
            </m:r>
          </m:sub>
        </m:sSub>
      </m:oMath>
      <w:r w:rsidDel="00000000" w:rsidR="00000000" w:rsidRPr="00000000">
        <w:rPr>
          <w:rtl w:val="0"/>
        </w:rPr>
        <w:t xml:space="preserve"> are local mean and local standard deviation matrices with the same shape as </w:t>
      </w:r>
      <m:oMath>
        <m:r>
          <w:rPr/>
          <m:t xml:space="preserve">I</m:t>
        </m:r>
      </m:oMath>
      <w:r w:rsidDel="00000000" w:rsidR="00000000" w:rsidRPr="00000000">
        <w:rPr>
          <w:rtl w:val="0"/>
        </w:rPr>
        <w:t xml:space="preserve">. Those are defined as follows: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m:oMath>
        <m:sSub>
          <m:sSubPr>
            <m:ctrlPr>
              <w:rPr/>
            </m:ctrlPr>
          </m:sSubPr>
          <m:e>
            <m:r>
              <m:t>μ</m:t>
            </m:r>
          </m:e>
          <m:sub>
            <m:r>
              <w:rPr/>
              <m:t xml:space="preserve">I</m:t>
            </m:r>
          </m:sub>
        </m:sSub>
        <m:r>
          <w:rPr/>
          <m:t xml:space="preserve">[i, j] = </m:t>
        </m:r>
      </m:oMath>
      <m:oMath>
        <m:nary>
          <m:naryPr>
            <m:chr m:val="∑"/>
            <m:ctrlPr>
              <w:rPr/>
            </m:ctrlPr>
          </m:naryPr>
          <m:sub>
            <m:r>
              <w:rPr/>
              <m:t xml:space="preserve">u=-3</m:t>
            </m:r>
          </m:sub>
          <m:sup>
            <m:r>
              <w:rPr/>
              <m:t xml:space="preserve">3</m:t>
            </m:r>
          </m:sup>
        </m:nary>
        <m:r>
          <w:rPr/>
          <m:t xml:space="preserve"> </m:t>
        </m:r>
        <m:nary>
          <m:naryPr>
            <m:chr m:val="∑"/>
            <m:ctrlPr>
              <w:rPr/>
            </m:ctrlPr>
          </m:naryPr>
          <m:sub>
            <m:r>
              <w:rPr/>
              <m:t xml:space="preserve">v=-3</m:t>
            </m:r>
          </m:sub>
          <m:sup>
            <m:r>
              <w:rPr/>
              <m:t xml:space="preserve">3</m:t>
            </m:r>
          </m:sup>
        </m:nary>
        <m:r>
          <w:rPr/>
          <m:t xml:space="preserve"> w[u, v] * I[i+u, j+v]</m:t>
        </m:r>
      </m:oMath>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Here, </w:t>
      </w:r>
      <m:oMath>
        <m:r>
          <w:rPr/>
          <m:t xml:space="preserve">w</m:t>
        </m:r>
      </m:oMath>
      <w:r w:rsidDel="00000000" w:rsidR="00000000" w:rsidRPr="00000000">
        <w:rPr>
          <w:rtl w:val="0"/>
        </w:rPr>
        <w:t xml:space="preserve"> a 2D Gaussian kernel that is zero-centered and has a standard deviation of 1.17 in horizontal and vertical directions. </w:t>
      </w:r>
      <m:oMath>
        <m:r>
          <w:rPr/>
          <m:t xml:space="preserve">w</m:t>
        </m:r>
      </m:oMath>
      <w:r w:rsidDel="00000000" w:rsidR="00000000" w:rsidRPr="00000000">
        <w:rPr>
          <w:rtl w:val="0"/>
        </w:rPr>
        <w:t xml:space="preserve"> has a shape of 7 x 7 as it’s sampled up to three sigma to cover 99.7% of probability mass. Such is also normalized to have unit volume.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It can be seen below in Fig H1, </w:t>
      </w:r>
    </w:p>
    <w:p w:rsidR="00000000" w:rsidDel="00000000" w:rsidP="00000000" w:rsidRDefault="00000000" w:rsidRPr="00000000" w14:paraId="0000000F">
      <w:pPr>
        <w:rPr/>
      </w:pPr>
      <w:r w:rsidDel="00000000" w:rsidR="00000000" w:rsidRPr="00000000">
        <w:rPr/>
        <w:drawing>
          <wp:inline distB="114300" distT="114300" distL="114300" distR="114300">
            <wp:extent cx="2176463" cy="2194986"/>
            <wp:effectExtent b="0" l="0" r="0" t="0"/>
            <wp:docPr id="6" name="image7.png"/>
            <a:graphic>
              <a:graphicData uri="http://schemas.openxmlformats.org/drawingml/2006/picture">
                <pic:pic>
                  <pic:nvPicPr>
                    <pic:cNvPr id="0" name="image7.png"/>
                    <pic:cNvPicPr preferRelativeResize="0"/>
                  </pic:nvPicPr>
                  <pic:blipFill>
                    <a:blip r:embed="rId6"/>
                    <a:srcRect b="7854" l="29326" r="28044" t="10876"/>
                    <a:stretch>
                      <a:fillRect/>
                    </a:stretch>
                  </pic:blipFill>
                  <pic:spPr>
                    <a:xfrm>
                      <a:off x="0" y="0"/>
                      <a:ext cx="2176463" cy="219498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H1</w:t>
      </w:r>
    </w:p>
    <w:p w:rsidR="00000000" w:rsidDel="00000000" w:rsidP="00000000" w:rsidRDefault="00000000" w:rsidRPr="00000000" w14:paraId="00000011">
      <w:pPr>
        <w:rPr/>
      </w:pPr>
      <m:oMath>
        <m:sSub>
          <m:sSubPr>
            <m:ctrlPr>
              <w:rPr/>
            </m:ctrlPr>
          </m:sSubPr>
          <m:e>
            <m:r>
              <m:t>σ</m:t>
            </m:r>
          </m:e>
          <m:sub>
            <m:r>
              <w:rPr/>
              <m:t xml:space="preserve">I</m:t>
            </m:r>
          </m:sub>
        </m:sSub>
        <m:r>
          <w:rPr/>
          <m:t xml:space="preserve">[i, j]= </m:t>
        </m:r>
        <m:rad>
          <m:radPr>
            <m:degHide m:val="1"/>
            <m:ctrlPr>
              <w:rPr/>
            </m:ctrlPr>
          </m:radPr>
          <m:e>
            <m:nary>
              <m:naryPr>
                <m:chr m:val="∑"/>
                <m:ctrlPr>
                  <w:rPr/>
                </m:ctrlPr>
              </m:naryPr>
              <m:sub>
                <m:r>
                  <w:rPr/>
                  <m:t xml:space="preserve">u=-3</m:t>
                </m:r>
              </m:sub>
              <m:sup>
                <m:r>
                  <w:rPr/>
                  <m:t xml:space="preserve">3</m:t>
                </m:r>
              </m:sup>
            </m:nary>
            <m:r>
              <w:rPr/>
              <m:t xml:space="preserve"> </m:t>
            </m:r>
            <m:nary>
              <m:naryPr>
                <m:chr m:val="∑"/>
                <m:ctrlPr>
                  <w:rPr/>
                </m:ctrlPr>
              </m:naryPr>
              <m:sub>
                <m:r>
                  <w:rPr/>
                  <m:t xml:space="preserve">v=-3</m:t>
                </m:r>
              </m:sub>
              <m:sup>
                <m:r>
                  <w:rPr/>
                  <m:t xml:space="preserve">3</m:t>
                </m:r>
              </m:sup>
            </m:nary>
            <m:r>
              <w:rPr/>
              <m:t xml:space="preserve"> w[u, v] *</m:t>
            </m:r>
            <m:sSup>
              <m:sSupPr>
                <m:ctrlPr>
                  <w:rPr/>
                </m:ctrlPr>
              </m:sSupPr>
              <m:e>
                <m:d>
                  <m:dPr>
                    <m:begChr m:val="{"/>
                    <m:endChr m:val="}"/>
                    <m:ctrlPr>
                      <w:rPr/>
                    </m:ctrlPr>
                  </m:dPr>
                  <m:e>
                    <m:r>
                      <w:rPr/>
                      <m:t xml:space="preserve"> I[i+u, j+v] - </m:t>
                    </m:r>
                    <m:sSub>
                      <m:sSubPr>
                        <m:ctrlPr>
                          <w:rPr/>
                        </m:ctrlPr>
                      </m:sSubPr>
                      <m:e>
                        <m:r>
                          <w:rPr/>
                          <m:t xml:space="preserve">u</m:t>
                        </m:r>
                      </m:e>
                      <m:sub>
                        <m:r>
                          <w:rPr/>
                          <m:t xml:space="preserve">I</m:t>
                        </m:r>
                      </m:sub>
                    </m:sSub>
                    <m:r>
                      <w:rPr/>
                      <m:t xml:space="preserve">[i, j]</m:t>
                    </m:r>
                  </m:e>
                </m:d>
              </m:e>
              <m:sup>
                <m:r>
                  <w:rPr/>
                  <m:t xml:space="preserve">2</m:t>
                </m:r>
              </m:sup>
            </m:sSup>
          </m:e>
        </m:rad>
      </m:oMath>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m:oMath>
        <m:sSub>
          <m:sSubPr>
            <m:ctrlPr>
              <w:rPr/>
            </m:ctrlPr>
          </m:sSubPr>
          <m:e>
            <m:r>
              <w:rPr/>
              <m:t xml:space="preserve">I</m:t>
            </m:r>
          </m:e>
          <m:sub>
            <m:r>
              <w:rPr/>
              <m:t xml:space="preserve">r</m:t>
            </m:r>
          </m:sub>
        </m:sSub>
      </m:oMath>
      <w:r w:rsidDel="00000000" w:rsidR="00000000" w:rsidRPr="00000000">
        <w:rPr>
          <w:rtl w:val="0"/>
        </w:rPr>
        <w:t xml:space="preserve"> is MSCN coefficient matrix. Since the Gaussian window is sized 7 x 7, the face image is edge padded first before calculating </w:t>
      </w:r>
      <m:oMath>
        <m:sSub>
          <m:sSubPr>
            <m:ctrlPr>
              <w:rPr/>
            </m:ctrlPr>
          </m:sSubPr>
          <m:e>
            <m:r>
              <w:rPr/>
              <m:t xml:space="preserve">I</m:t>
            </m:r>
          </m:e>
          <m:sub>
            <m:r>
              <w:rPr/>
              <m:t xml:space="preserve">r</m:t>
            </m:r>
          </m:sub>
        </m:sSub>
      </m:oMath>
      <w:r w:rsidDel="00000000" w:rsidR="00000000" w:rsidRPr="00000000">
        <w:rPr>
          <w:rtl w:val="0"/>
        </w:rPr>
        <w:t xml:space="preserve"> so that it retains the same shape as </w:t>
      </w:r>
      <m:oMath>
        <m:r>
          <w:rPr/>
          <m:t xml:space="preserve">I</m:t>
        </m:r>
      </m:oMath>
      <w:r w:rsidDel="00000000" w:rsidR="00000000" w:rsidRPr="00000000">
        <w:rPr>
          <w:rtl w:val="0"/>
        </w:rPr>
        <w:t xml:space="preserve">, that is M x N. The values of MSCN matrix follow a bell-shaped distribution as you can see below in Fig H4,</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4605338" cy="3454003"/>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605338" cy="345400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Fig H2: A frame from the fake video</w:t>
      </w:r>
    </w:p>
    <w:p w:rsidR="00000000" w:rsidDel="00000000" w:rsidP="00000000" w:rsidRDefault="00000000" w:rsidRPr="00000000" w14:paraId="00000017">
      <w:pPr>
        <w:rPr/>
      </w:pPr>
      <w:r w:rsidDel="00000000" w:rsidR="00000000" w:rsidRPr="00000000">
        <w:rPr/>
        <w:drawing>
          <wp:inline distB="114300" distT="114300" distL="114300" distR="114300">
            <wp:extent cx="2000250" cy="2000250"/>
            <wp:effectExtent b="0" l="0" r="0" t="0"/>
            <wp:docPr id="7"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00025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Fig H3: Detected face from the image shown in fig H2 and converted to grayscale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3748088" cy="2032096"/>
            <wp:effectExtent b="0" l="0" r="0" t="0"/>
            <wp:docPr id="3" name="image8.png"/>
            <a:graphic>
              <a:graphicData uri="http://schemas.openxmlformats.org/drawingml/2006/picture">
                <pic:pic>
                  <pic:nvPicPr>
                    <pic:cNvPr id="0" name="image8.png"/>
                    <pic:cNvPicPr preferRelativeResize="0"/>
                  </pic:nvPicPr>
                  <pic:blipFill>
                    <a:blip r:embed="rId9"/>
                    <a:srcRect b="7175" l="10256" r="9935" t="11247"/>
                    <a:stretch>
                      <a:fillRect/>
                    </a:stretch>
                  </pic:blipFill>
                  <pic:spPr>
                    <a:xfrm>
                      <a:off x="0" y="0"/>
                      <a:ext cx="3748088" cy="2032096"/>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Fig H4: Normalized histogram of MSCN coefficients calculated from the image shown in Fig H3.</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researchers suggest estimating this distribution using Symmetric Generalized Gaussian Distribution (SGGD), a probability density function (PDF). It’s defined as follows: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m:oMath>
        <m:r>
          <w:rPr/>
          <m:t xml:space="preserve">f(x; </m:t>
        </m:r>
        <m:r>
          <w:rPr/>
          <m:t>μ</m:t>
        </m:r>
        <m:r>
          <w:rPr/>
          <m:t xml:space="preserve">, </m:t>
        </m:r>
        <m:sSup>
          <m:sSupPr>
            <m:ctrlPr>
              <w:rPr/>
            </m:ctrlPr>
          </m:sSupPr>
          <m:e>
            <m:r>
              <w:rPr/>
              <m:t>σ</m:t>
            </m:r>
          </m:e>
          <m:sup>
            <m:r>
              <w:rPr/>
              <m:t xml:space="preserve">2</m:t>
            </m:r>
          </m:sup>
        </m:sSup>
        <m:r>
          <w:rPr/>
          <m:t xml:space="preserve">) =(</m:t>
        </m:r>
        <m:r>
          <w:rPr/>
          <m:t>β</m:t>
        </m:r>
        <m:r>
          <w:rPr/>
          <m:t xml:space="preserve">/(2 * </m:t>
        </m:r>
        <m:r>
          <w:rPr/>
          <m:t>α</m:t>
        </m:r>
        <m:r>
          <w:rPr/>
          <m:t xml:space="preserve"> * gamma(1 / </m:t>
        </m:r>
        <m:r>
          <w:rPr/>
          <m:t>β</m:t>
        </m:r>
        <m:r>
          <w:rPr/>
          <m:t xml:space="preserve">)))*</m:t>
        </m:r>
        <m:sSup>
          <m:sSupPr>
            <m:ctrlPr>
              <w:rPr/>
            </m:ctrlPr>
          </m:sSupPr>
          <m:e>
            <m:r>
              <w:rPr/>
              <m:t xml:space="preserve">e</m:t>
            </m:r>
          </m:e>
          <m:sup>
            <m:r>
              <w:rPr/>
              <m:t xml:space="preserve">-(|x - </m:t>
            </m:r>
            <m:r>
              <w:rPr/>
              <m:t>μ</m:t>
            </m:r>
            <m:r>
              <w:rPr/>
              <m:t xml:space="preserve">| / </m:t>
            </m:r>
            <m:r>
              <w:rPr/>
              <m:t>α</m:t>
            </m:r>
            <m:sSup>
              <m:sSupPr>
                <m:ctrlPr>
                  <w:rPr/>
                </m:ctrlPr>
              </m:sSupPr>
              <m:e>
                <m:r>
                  <w:rPr/>
                  <m:t xml:space="preserve">)</m:t>
                </m:r>
              </m:e>
              <m:sup>
                <m:r>
                  <w:rPr/>
                  <m:t>β</m:t>
                </m:r>
              </m:sup>
            </m:sSup>
          </m:sup>
        </m:sSup>
        <m:r>
          <w:rPr/>
          <m:t xml:space="preserve"> </m:t>
        </m:r>
      </m:oMath>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Where </w:t>
      </w:r>
      <m:oMath>
        <m:r>
          <w:rPr/>
          <m:t xml:space="preserve">gamma(a) = </m:t>
        </m:r>
        <m:nary>
          <m:naryPr>
            <m:chr m:val="∫"/>
            <m:ctrlPr>
              <w:rPr/>
            </m:ctrlPr>
          </m:naryPr>
          <m:sub>
            <m:r>
              <w:rPr/>
              <m:t xml:space="preserve">0</m:t>
            </m:r>
          </m:sub>
          <m:sup>
            <m:r>
              <w:rPr/>
              <m:t>∞</m:t>
            </m:r>
          </m:sup>
        </m:nary>
        <m:sSup>
          <m:sSupPr>
            <m:ctrlPr>
              <w:rPr/>
            </m:ctrlPr>
          </m:sSupPr>
          <m:e>
            <m:r>
              <w:rPr/>
              <m:t xml:space="preserve">t</m:t>
            </m:r>
          </m:e>
          <m:sup>
            <m:r>
              <w:rPr/>
              <m:t xml:space="preserve">a-1</m:t>
            </m:r>
          </m:sup>
        </m:sSup>
        <m:sSup>
          <m:sSupPr>
            <m:ctrlPr>
              <w:rPr/>
            </m:ctrlPr>
          </m:sSupPr>
          <m:e>
            <m:r>
              <w:rPr/>
              <m:t xml:space="preserve"> e</m:t>
            </m:r>
          </m:e>
          <m:sup>
            <m:r>
              <w:rPr/>
              <m:t xml:space="preserve">-t</m:t>
            </m:r>
          </m:sup>
        </m:sSup>
        <m:r>
          <w:rPr/>
          <m:t xml:space="preserve"> dt</m:t>
        </m:r>
      </m:oMath>
      <w:r w:rsidDel="00000000" w:rsidR="00000000" w:rsidRPr="00000000">
        <w:rPr>
          <w:rtl w:val="0"/>
        </w:rPr>
        <w:t xml:space="preserve"> and </w:t>
      </w:r>
      <m:oMath>
        <m:r>
          <w:rPr/>
          <m:t xml:space="preserve">a &gt; 0</m:t>
        </m:r>
      </m:oMath>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Variance of this distribution </w:t>
      </w:r>
      <m:oMath>
        <m:sSup>
          <m:sSupPr>
            <m:ctrlPr>
              <w:rPr/>
            </m:ctrlPr>
          </m:sSupPr>
          <m:e>
            <m:r>
              <m:t>σ</m:t>
            </m:r>
          </m:e>
          <m:sup>
            <m:r>
              <w:rPr/>
              <m:t xml:space="preserve">2</m:t>
            </m:r>
          </m:sup>
        </m:sSup>
      </m:oMath>
      <w:r w:rsidDel="00000000" w:rsidR="00000000" w:rsidRPr="00000000">
        <w:rPr>
          <w:rtl w:val="0"/>
        </w:rPr>
        <w:t xml:space="preserve"> is given by,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m:oMath>
        <m:sSup>
          <m:sSupPr>
            <m:ctrlPr>
              <w:rPr/>
            </m:ctrlPr>
          </m:sSupPr>
          <m:e>
            <m:r>
              <m:t>σ</m:t>
            </m:r>
          </m:e>
          <m:sup>
            <m:r>
              <w:rPr/>
              <m:t xml:space="preserve">2</m:t>
            </m:r>
          </m:sup>
        </m:sSup>
        <m:r>
          <w:rPr/>
          <m:t xml:space="preserve"> = </m:t>
        </m:r>
        <m:sSup>
          <m:sSupPr>
            <m:ctrlPr>
              <w:rPr/>
            </m:ctrlPr>
          </m:sSupPr>
          <m:e>
            <m:r>
              <w:rPr/>
              <m:t>α</m:t>
            </m:r>
          </m:e>
          <m:sup>
            <m:r>
              <w:rPr/>
              <m:t xml:space="preserve">2</m:t>
            </m:r>
          </m:sup>
        </m:sSup>
        <m:r>
          <w:rPr/>
          <m:t xml:space="preserve"> * gamma(3 / </m:t>
        </m:r>
        <m:r>
          <w:rPr/>
          <m:t>β</m:t>
        </m:r>
        <m:r>
          <w:rPr/>
          <m:t xml:space="preserve">) / gamma(1 / </m:t>
        </m:r>
        <m:r>
          <w:rPr/>
          <m:t>β</m:t>
        </m:r>
        <m:r>
          <w:rPr/>
          <m:t xml:space="preserve">)</m:t>
        </m:r>
      </m:oMath>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parameters </w:t>
      </w:r>
      <m:oMath>
        <m:r>
          <m:t>μ</m:t>
        </m:r>
      </m:oMath>
      <w:r w:rsidDel="00000000" w:rsidR="00000000" w:rsidRPr="00000000">
        <w:rPr>
          <w:rtl w:val="0"/>
        </w:rPr>
        <w:t xml:space="preserve"> and </w:t>
      </w:r>
      <m:oMath>
        <m:sSup>
          <m:sSupPr>
            <m:ctrlPr>
              <w:rPr/>
            </m:ctrlPr>
          </m:sSupPr>
          <m:e>
            <m:r>
              <m:t>σ</m:t>
            </m:r>
          </m:e>
          <m:sup>
            <m:r>
              <w:rPr/>
              <m:t xml:space="preserve">2</m:t>
            </m:r>
          </m:sup>
        </m:sSup>
      </m:oMath>
      <w:r w:rsidDel="00000000" w:rsidR="00000000" w:rsidRPr="00000000">
        <w:rPr>
          <w:rtl w:val="0"/>
        </w:rPr>
        <w:t xml:space="preserve"> are estimated by minimizing the sum of negative log-likelihood of this function on observed data points, which in this case is our MSCN coefficients. Such is done using the SciPy Python library. </w:t>
      </w:r>
      <m:oMath>
        <m:r>
          <m:t>μ</m:t>
        </m:r>
      </m:oMath>
      <w:r w:rsidDel="00000000" w:rsidR="00000000" w:rsidRPr="00000000">
        <w:rPr>
          <w:rtl w:val="0"/>
        </w:rPr>
        <w:t xml:space="preserve"> and </w:t>
      </w:r>
      <m:oMath>
        <m:sSup>
          <m:sSupPr>
            <m:ctrlPr>
              <w:rPr/>
            </m:ctrlPr>
          </m:sSupPr>
          <m:e>
            <m:r>
              <m:t>σ</m:t>
            </m:r>
          </m:e>
          <m:sup>
            <m:r>
              <w:rPr/>
              <m:t xml:space="preserve">2</m:t>
            </m:r>
          </m:sup>
        </m:sSup>
      </m:oMath>
      <w:r w:rsidDel="00000000" w:rsidR="00000000" w:rsidRPr="00000000">
        <w:rPr>
          <w:rtl w:val="0"/>
        </w:rPr>
        <w:t xml:space="preserve"> form two features out of 21. The estimated SGGD distribution for MSCN coefficient distribution is shown in Fig H4 below.</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4329113" cy="2340991"/>
            <wp:effectExtent b="0" l="0" r="0" t="0"/>
            <wp:docPr id="1" name="image6.png"/>
            <a:graphic>
              <a:graphicData uri="http://schemas.openxmlformats.org/drawingml/2006/picture">
                <pic:pic>
                  <pic:nvPicPr>
                    <pic:cNvPr id="0" name="image6.png"/>
                    <pic:cNvPicPr preferRelativeResize="0"/>
                  </pic:nvPicPr>
                  <pic:blipFill>
                    <a:blip r:embed="rId10"/>
                    <a:srcRect b="6619" l="9775" r="9615" t="11203"/>
                    <a:stretch>
                      <a:fillRect/>
                    </a:stretch>
                  </pic:blipFill>
                  <pic:spPr>
                    <a:xfrm>
                      <a:off x="0" y="0"/>
                      <a:ext cx="4329113" cy="234099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Fig H5: Estimated SGGD (line plot) imposed on the normalized histogram of MSCN coefficients (dotted/scatter plot)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dotted/scatter plot indicates the normalized histogram of the MSCN coefficients, and the line plot refers to the estimated SGGD distribution.</w:t>
      </w:r>
    </w:p>
    <w:p w:rsidR="00000000" w:rsidDel="00000000" w:rsidP="00000000" w:rsidRDefault="00000000" w:rsidRPr="00000000" w14:paraId="0000002D">
      <w:pPr>
        <w:pStyle w:val="Heading2"/>
        <w:rPr/>
      </w:pPr>
      <w:bookmarkStart w:colFirst="0" w:colLast="0" w:name="_72uv1sgku3a" w:id="2"/>
      <w:bookmarkEnd w:id="2"/>
      <w:r w:rsidDel="00000000" w:rsidR="00000000" w:rsidRPr="00000000">
        <w:rPr>
          <w:rtl w:val="0"/>
        </w:rPr>
        <w:t xml:space="preserve">Features 3-10</w:t>
      </w:r>
    </w:p>
    <w:p w:rsidR="00000000" w:rsidDel="00000000" w:rsidP="00000000" w:rsidRDefault="00000000" w:rsidRPr="00000000" w14:paraId="0000002E">
      <w:pPr>
        <w:rPr/>
      </w:pPr>
      <w:r w:rsidDel="00000000" w:rsidR="00000000" w:rsidRPr="00000000">
        <w:rPr>
          <w:rtl w:val="0"/>
        </w:rPr>
        <w:t xml:space="preserve">The paper describes calculating these eight features by following [RH3]. It instructs to find the product of two adjacent MSCN coefficients. There are a total of eight such pairs, which are shown below.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1"/>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190"/>
        <w:tblGridChange w:id="0">
          <w:tblGrid>
            <w:gridCol w:w="2340"/>
            <w:gridCol w:w="2340"/>
            <w:gridCol w:w="2340"/>
            <w:gridCol w:w="2190"/>
          </w:tblGrid>
        </w:tblGridChange>
      </w:tblGrid>
      <w:tr>
        <w:trPr>
          <w:cantSplit w:val="0"/>
          <w:trHeight w:val="2234.99999999999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2"/>
              <w:tblW w:w="2140.0" w:type="dxa"/>
              <w:jc w:val="left"/>
              <w:tblBorders>
                <w:top w:color="0000ff" w:space="0" w:sz="8" w:val="single"/>
                <w:left w:color="0000ff" w:space="0" w:sz="8" w:val="single"/>
                <w:bottom w:color="0000ff" w:space="0" w:sz="8" w:val="single"/>
                <w:right w:color="0000ff" w:space="0" w:sz="8" w:val="single"/>
                <w:insideH w:color="0000ff" w:space="0" w:sz="8" w:val="single"/>
                <w:insideV w:color="0000ff" w:space="0" w:sz="8" w:val="single"/>
              </w:tblBorders>
              <w:tblLayout w:type="fixed"/>
              <w:tblLook w:val="0600"/>
            </w:tblPr>
            <w:tblGrid>
              <w:gridCol w:w="713.3333333333334"/>
              <w:gridCol w:w="713.3333333333334"/>
              <w:gridCol w:w="713.3333333333334"/>
              <w:tblGridChange w:id="0">
                <w:tblGrid>
                  <w:gridCol w:w="713.3333333333334"/>
                  <w:gridCol w:w="713.3333333333334"/>
                  <w:gridCol w:w="713.333333333333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3"/>
              <w:tblW w:w="2140.0" w:type="dxa"/>
              <w:jc w:val="left"/>
              <w:tblBorders>
                <w:top w:color="0000ff" w:space="0" w:sz="8" w:val="single"/>
                <w:left w:color="0000ff" w:space="0" w:sz="8" w:val="single"/>
                <w:bottom w:color="0000ff" w:space="0" w:sz="8" w:val="single"/>
                <w:right w:color="0000ff" w:space="0" w:sz="8" w:val="single"/>
                <w:insideH w:color="0000ff" w:space="0" w:sz="8" w:val="single"/>
                <w:insideV w:color="0000ff" w:space="0" w:sz="8" w:val="single"/>
              </w:tblBorders>
              <w:tblLayout w:type="fixed"/>
              <w:tblLook w:val="0600"/>
            </w:tblPr>
            <w:tblGrid>
              <w:gridCol w:w="713.3333333333334"/>
              <w:gridCol w:w="713.3333333333334"/>
              <w:gridCol w:w="713.3333333333334"/>
              <w:tblGridChange w:id="0">
                <w:tblGrid>
                  <w:gridCol w:w="713.3333333333334"/>
                  <w:gridCol w:w="713.3333333333334"/>
                  <w:gridCol w:w="713.3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r>
          </w:p>
          <w:tbl>
            <w:tblPr>
              <w:tblStyle w:val="Table4"/>
              <w:tblW w:w="2140.0" w:type="dxa"/>
              <w:jc w:val="left"/>
              <w:tblBorders>
                <w:top w:color="0000ff" w:space="0" w:sz="8" w:val="single"/>
                <w:left w:color="0000ff" w:space="0" w:sz="8" w:val="single"/>
                <w:bottom w:color="0000ff" w:space="0" w:sz="8" w:val="single"/>
                <w:right w:color="0000ff" w:space="0" w:sz="8" w:val="single"/>
                <w:insideH w:color="0000ff" w:space="0" w:sz="8" w:val="single"/>
                <w:insideV w:color="0000ff" w:space="0" w:sz="8" w:val="single"/>
              </w:tblBorders>
              <w:tblLayout w:type="fixed"/>
              <w:tblLook w:val="0600"/>
            </w:tblPr>
            <w:tblGrid>
              <w:gridCol w:w="713.3333333333334"/>
              <w:gridCol w:w="713.3333333333334"/>
              <w:gridCol w:w="713.3333333333334"/>
              <w:tblGridChange w:id="0">
                <w:tblGrid>
                  <w:gridCol w:w="713.3333333333334"/>
                  <w:gridCol w:w="713.3333333333334"/>
                  <w:gridCol w:w="713.3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r>
          </w:tbl>
          <w:p w:rsidR="00000000" w:rsidDel="00000000" w:rsidP="00000000" w:rsidRDefault="00000000" w:rsidRPr="00000000" w14:paraId="0000005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bl>
            <w:tblPr>
              <w:tblStyle w:val="Table5"/>
              <w:tblW w:w="1990.0" w:type="dxa"/>
              <w:jc w:val="left"/>
              <w:tblBorders>
                <w:top w:color="0000ff" w:space="0" w:sz="8" w:val="single"/>
                <w:left w:color="0000ff" w:space="0" w:sz="8" w:val="single"/>
                <w:bottom w:color="0000ff" w:space="0" w:sz="8" w:val="single"/>
                <w:right w:color="0000ff" w:space="0" w:sz="8" w:val="single"/>
                <w:insideH w:color="0000ff" w:space="0" w:sz="8" w:val="single"/>
                <w:insideV w:color="0000ff" w:space="0" w:sz="8" w:val="single"/>
              </w:tblBorders>
              <w:tblLayout w:type="fixed"/>
              <w:tblLook w:val="0600"/>
            </w:tblPr>
            <w:tblGrid>
              <w:gridCol w:w="663.3333333333334"/>
              <w:gridCol w:w="663.3333333333334"/>
              <w:gridCol w:w="663.3333333333334"/>
              <w:tblGridChange w:id="0">
                <w:tblGrid>
                  <w:gridCol w:w="663.3333333333334"/>
                  <w:gridCol w:w="663.3333333333334"/>
                  <w:gridCol w:w="663.3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r>
                </w:p>
              </w:tc>
            </w:tr>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tc>
            </w:tr>
          </w:tbl>
          <w:p w:rsidR="00000000" w:rsidDel="00000000" w:rsidP="00000000" w:rsidRDefault="00000000" w:rsidRPr="00000000" w14:paraId="0000005C">
            <w:pPr>
              <w:widowControl w:val="0"/>
              <w:spacing w:line="240" w:lineRule="auto"/>
              <w:rPr/>
            </w:pPr>
            <w:r w:rsidDel="00000000" w:rsidR="00000000" w:rsidRPr="00000000">
              <w:rPr>
                <w:rtl w:val="0"/>
              </w:rPr>
            </w:r>
          </w:p>
        </w:tc>
      </w:tr>
      <w:tr>
        <w:trPr>
          <w:cantSplit w:val="0"/>
          <w:trHeight w:val="2354.99999999999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r>
          </w:p>
          <w:tbl>
            <w:tblPr>
              <w:tblStyle w:val="Table6"/>
              <w:tblW w:w="2140.0" w:type="dxa"/>
              <w:jc w:val="left"/>
              <w:tblBorders>
                <w:top w:color="0000ff" w:space="0" w:sz="8" w:val="single"/>
                <w:left w:color="0000ff" w:space="0" w:sz="8" w:val="single"/>
                <w:bottom w:color="0000ff" w:space="0" w:sz="8" w:val="single"/>
                <w:right w:color="0000ff" w:space="0" w:sz="8" w:val="single"/>
                <w:insideH w:color="0000ff" w:space="0" w:sz="8" w:val="single"/>
                <w:insideV w:color="0000ff" w:space="0" w:sz="8" w:val="single"/>
              </w:tblBorders>
              <w:tblLayout w:type="fixed"/>
              <w:tblLook w:val="0600"/>
            </w:tblPr>
            <w:tblGrid>
              <w:gridCol w:w="713.3333333333334"/>
              <w:gridCol w:w="713.3333333333334"/>
              <w:gridCol w:w="713.3333333333334"/>
              <w:tblGridChange w:id="0">
                <w:tblGrid>
                  <w:gridCol w:w="713.3333333333334"/>
                  <w:gridCol w:w="713.3333333333334"/>
                  <w:gridCol w:w="713.3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r>
          </w:tbl>
          <w:p w:rsidR="00000000" w:rsidDel="00000000" w:rsidP="00000000" w:rsidRDefault="00000000" w:rsidRPr="00000000" w14:paraId="0000006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bl>
            <w:tblPr>
              <w:tblStyle w:val="Table7"/>
              <w:tblW w:w="2140.0" w:type="dxa"/>
              <w:jc w:val="left"/>
              <w:tblBorders>
                <w:top w:color="0000ff" w:space="0" w:sz="8" w:val="single"/>
                <w:left w:color="0000ff" w:space="0" w:sz="8" w:val="single"/>
                <w:bottom w:color="0000ff" w:space="0" w:sz="8" w:val="single"/>
                <w:right w:color="0000ff" w:space="0" w:sz="8" w:val="single"/>
                <w:insideH w:color="0000ff" w:space="0" w:sz="8" w:val="single"/>
                <w:insideV w:color="0000ff" w:space="0" w:sz="8" w:val="single"/>
              </w:tblBorders>
              <w:tblLayout w:type="fixed"/>
              <w:tblLook w:val="0600"/>
            </w:tblPr>
            <w:tblGrid>
              <w:gridCol w:w="713.3333333333334"/>
              <w:gridCol w:w="713.3333333333334"/>
              <w:gridCol w:w="713.3333333333334"/>
              <w:tblGridChange w:id="0">
                <w:tblGrid>
                  <w:gridCol w:w="713.3333333333334"/>
                  <w:gridCol w:w="713.3333333333334"/>
                  <w:gridCol w:w="713.3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r>
          </w:tbl>
          <w:p w:rsidR="00000000" w:rsidDel="00000000" w:rsidP="00000000" w:rsidRDefault="00000000" w:rsidRPr="00000000" w14:paraId="000000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r>
          </w:p>
          <w:tbl>
            <w:tblPr>
              <w:tblStyle w:val="Table8"/>
              <w:tblW w:w="2140.0" w:type="dxa"/>
              <w:jc w:val="left"/>
              <w:tblBorders>
                <w:top w:color="0000ff" w:space="0" w:sz="8" w:val="single"/>
                <w:left w:color="0000ff" w:space="0" w:sz="8" w:val="single"/>
                <w:bottom w:color="0000ff" w:space="0" w:sz="8" w:val="single"/>
                <w:right w:color="0000ff" w:space="0" w:sz="8" w:val="single"/>
                <w:insideH w:color="0000ff" w:space="0" w:sz="8" w:val="single"/>
                <w:insideV w:color="0000ff" w:space="0" w:sz="8" w:val="single"/>
              </w:tblBorders>
              <w:tblLayout w:type="fixed"/>
              <w:tblLook w:val="0600"/>
            </w:tblPr>
            <w:tblGrid>
              <w:gridCol w:w="713.3333333333334"/>
              <w:gridCol w:w="713.3333333333334"/>
              <w:gridCol w:w="713.3333333333334"/>
              <w:tblGridChange w:id="0">
                <w:tblGrid>
                  <w:gridCol w:w="713.3333333333334"/>
                  <w:gridCol w:w="713.3333333333334"/>
                  <w:gridCol w:w="713.3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r>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r>
                </w:p>
              </w:tc>
            </w:tr>
          </w:tbl>
          <w:p w:rsidR="00000000" w:rsidDel="00000000" w:rsidP="00000000" w:rsidRDefault="00000000" w:rsidRPr="00000000" w14:paraId="000000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bl>
            <w:tblPr>
              <w:tblStyle w:val="Table9"/>
              <w:tblW w:w="1990.0" w:type="dxa"/>
              <w:jc w:val="left"/>
              <w:tblBorders>
                <w:top w:color="0000ff" w:space="0" w:sz="8" w:val="single"/>
                <w:left w:color="0000ff" w:space="0" w:sz="8" w:val="single"/>
                <w:bottom w:color="0000ff" w:space="0" w:sz="8" w:val="single"/>
                <w:right w:color="0000ff" w:space="0" w:sz="8" w:val="single"/>
                <w:insideH w:color="0000ff" w:space="0" w:sz="8" w:val="single"/>
                <w:insideV w:color="0000ff" w:space="0" w:sz="8" w:val="single"/>
              </w:tblBorders>
              <w:tblLayout w:type="fixed"/>
              <w:tblLook w:val="0600"/>
            </w:tblPr>
            <w:tblGrid>
              <w:gridCol w:w="663.3333333333334"/>
              <w:gridCol w:w="663.3333333333334"/>
              <w:gridCol w:w="663.3333333333334"/>
              <w:tblGridChange w:id="0">
                <w:tblGrid>
                  <w:gridCol w:w="663.3333333333334"/>
                  <w:gridCol w:w="663.3333333333334"/>
                  <w:gridCol w:w="663.3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r>
                </w:p>
              </w:tc>
            </w:tr>
          </w:tbl>
          <w:p w:rsidR="00000000" w:rsidDel="00000000" w:rsidP="00000000" w:rsidRDefault="00000000" w:rsidRPr="00000000" w14:paraId="00000088">
            <w:pPr>
              <w:widowControl w:val="0"/>
              <w:spacing w:line="240" w:lineRule="auto"/>
              <w:rPr/>
            </w:pPr>
            <w:r w:rsidDel="00000000" w:rsidR="00000000" w:rsidRPr="00000000">
              <w:rPr>
                <w:rtl w:val="0"/>
              </w:rPr>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center MSCN coefficient is multiplied with eight neighboring coefficients to form eight adjacent MSCN matrices, each represented by </w:t>
      </w:r>
      <m:oMath>
        <m:sSup>
          <m:sSupPr>
            <m:ctrlPr>
              <w:rPr/>
            </m:ctrlPr>
          </m:sSupPr>
          <m:e>
            <m:sSub>
              <m:sSubPr>
                <m:ctrlPr>
                  <w:rPr/>
                </m:ctrlPr>
              </m:sSubPr>
              <m:e>
                <m:r>
                  <w:rPr/>
                  <m:t xml:space="preserve">I</m:t>
                </m:r>
              </m:e>
              <m:sub>
                <m:r>
                  <w:rPr/>
                  <m:t xml:space="preserve">d</m:t>
                </m:r>
              </m:sub>
            </m:sSub>
          </m:e>
          <m:sup>
            <m:r>
              <w:rPr/>
              <m:t xml:space="preserve">i</m:t>
            </m:r>
          </m:sup>
        </m:sSup>
      </m:oMath>
      <w:r w:rsidDel="00000000" w:rsidR="00000000" w:rsidRPr="00000000">
        <w:rPr>
          <w:rtl w:val="0"/>
        </w:rPr>
        <w:t xml:space="preserve"> where </w:t>
      </w:r>
      <m:oMath>
        <m:r>
          <w:rPr/>
          <m:t xml:space="preserve"> 0&lt;= i &lt; 8</m:t>
        </m:r>
      </m:oMath>
      <w:r w:rsidDel="00000000" w:rsidR="00000000" w:rsidRPr="00000000">
        <w:rPr>
          <w:rtl w:val="0"/>
        </w:rPr>
        <w:t xml:space="preserve">. Before calculating </w:t>
      </w:r>
      <m:oMath>
        <m:sSup>
          <m:sSupPr>
            <m:ctrlPr>
              <w:rPr/>
            </m:ctrlPr>
          </m:sSupPr>
          <m:e>
            <m:sSub>
              <m:sSubPr>
                <m:ctrlPr>
                  <w:rPr/>
                </m:ctrlPr>
              </m:sSubPr>
              <m:e>
                <m:r>
                  <w:rPr/>
                  <m:t xml:space="preserve">I</m:t>
                </m:r>
              </m:e>
              <m:sub>
                <m:r>
                  <w:rPr/>
                  <m:t xml:space="preserve">d</m:t>
                </m:r>
              </m:sub>
            </m:sSub>
          </m:e>
          <m:sup>
            <m:r>
              <w:rPr/>
              <m:t xml:space="preserve">i</m:t>
            </m:r>
          </m:sup>
        </m:sSup>
      </m:oMath>
      <w:r w:rsidDel="00000000" w:rsidR="00000000" w:rsidRPr="00000000">
        <w:rPr>
          <w:rtl w:val="0"/>
        </w:rPr>
        <w:t xml:space="preserve"> , </w:t>
      </w:r>
      <m:oMath>
        <m:sSub>
          <m:sSubPr>
            <m:ctrlPr>
              <w:rPr/>
            </m:ctrlPr>
          </m:sSubPr>
          <m:e>
            <m:r>
              <w:rPr/>
              <m:t xml:space="preserve">I</m:t>
            </m:r>
          </m:e>
          <m:sub>
            <m:r>
              <w:rPr/>
              <m:t xml:space="preserve">r</m:t>
            </m:r>
          </m:sub>
        </m:sSub>
      </m:oMath>
      <w:r w:rsidDel="00000000" w:rsidR="00000000" w:rsidRPr="00000000">
        <w:rPr>
          <w:rtl w:val="0"/>
        </w:rPr>
        <w:t xml:space="preserve"> is padded such that </w:t>
      </w:r>
      <m:oMath>
        <m:sSup>
          <m:sSupPr>
            <m:ctrlPr>
              <w:rPr/>
            </m:ctrlPr>
          </m:sSupPr>
          <m:e>
            <m:sSub>
              <m:sSubPr>
                <m:ctrlPr>
                  <w:rPr/>
                </m:ctrlPr>
              </m:sSubPr>
              <m:e>
                <m:r>
                  <w:rPr/>
                  <m:t xml:space="preserve">I</m:t>
                </m:r>
              </m:e>
              <m:sub>
                <m:r>
                  <w:rPr/>
                  <m:t xml:space="preserve">d</m:t>
                </m:r>
              </m:sub>
            </m:sSub>
          </m:e>
          <m:sup>
            <m:r>
              <w:rPr/>
              <m:t xml:space="preserve">i</m:t>
            </m:r>
          </m:sup>
        </m:sSup>
      </m:oMath>
      <w:r w:rsidDel="00000000" w:rsidR="00000000" w:rsidRPr="00000000">
        <w:rPr>
          <w:rtl w:val="0"/>
        </w:rPr>
        <w:t xml:space="preserve"> has shame shape as </w:t>
      </w:r>
      <m:oMath>
        <m:sSub>
          <m:sSubPr>
            <m:ctrlPr>
              <w:rPr/>
            </m:ctrlPr>
          </m:sSubPr>
          <m:e>
            <m:r>
              <w:rPr/>
              <m:t xml:space="preserve">I</m:t>
            </m:r>
          </m:e>
          <m:sub>
            <m:r>
              <w:rPr/>
              <m:t xml:space="preserve">r</m:t>
            </m:r>
          </m:sub>
        </m:sSub>
      </m:oMath>
      <w:r w:rsidDel="00000000" w:rsidR="00000000" w:rsidRPr="00000000">
        <w:rPr>
          <w:rtl w:val="0"/>
        </w:rPr>
        <w:t xml:space="preserve"> which is M x 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In the paper, the normalized histogram of each </w:t>
      </w:r>
      <m:oMath>
        <m:sSup>
          <m:sSupPr>
            <m:ctrlPr>
              <w:rPr/>
            </m:ctrlPr>
          </m:sSupPr>
          <m:e>
            <m:sSub>
              <m:sSubPr>
                <m:ctrlPr>
                  <w:rPr/>
                </m:ctrlPr>
              </m:sSubPr>
              <m:e>
                <m:r>
                  <w:rPr/>
                  <m:t xml:space="preserve">I</m:t>
                </m:r>
              </m:e>
              <m:sub>
                <m:r>
                  <w:rPr/>
                  <m:t xml:space="preserve">d</m:t>
                </m:r>
              </m:sub>
            </m:sSub>
          </m:e>
          <m:sup>
            <m:r>
              <w:rPr/>
              <m:t xml:space="preserve">i</m:t>
            </m:r>
          </m:sup>
        </m:sSup>
      </m:oMath>
      <w:r w:rsidDel="00000000" w:rsidR="00000000" w:rsidRPr="00000000">
        <w:rPr>
          <w:rtl w:val="0"/>
        </w:rPr>
        <w:t xml:space="preserve"> is estimated using Asymmetric Generalized Gaussian Distribution (AGGD), a probability density function (PDF). It’s used in modeling skewed data distributions. It’s defined as follows: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m:oMath>
        <m:r>
          <w:rPr/>
          <m:t xml:space="preserve">f(x; </m:t>
        </m:r>
        <m:r>
          <w:rPr/>
          <m:t>μ</m:t>
        </m:r>
        <m:r>
          <w:rPr/>
          <m:t xml:space="preserve">, </m:t>
        </m:r>
        <m:r>
          <w:rPr/>
          <m:t>β</m:t>
        </m:r>
        <m:r>
          <w:rPr/>
          <m:t xml:space="preserve">, </m:t>
        </m:r>
        <m:sSub>
          <m:sSubPr>
            <m:ctrlPr>
              <w:rPr/>
            </m:ctrlPr>
          </m:sSubPr>
          <m:e>
            <m:r>
              <w:rPr/>
              <m:t>α</m:t>
            </m:r>
          </m:e>
          <m:sub>
            <m:r>
              <w:rPr/>
              <m:t xml:space="preserve">1</m:t>
            </m:r>
          </m:sub>
        </m:sSub>
        <m:r>
          <w:rPr/>
          <m:t xml:space="preserve">, </m:t>
        </m:r>
        <m:sSub>
          <m:sSubPr>
            <m:ctrlPr>
              <w:rPr/>
            </m:ctrlPr>
          </m:sSubPr>
          <m:e>
            <m:r>
              <w:rPr/>
              <m:t>α</m:t>
            </m:r>
          </m:e>
          <m:sub>
            <m:r>
              <w:rPr/>
              <m:t xml:space="preserve">2</m:t>
            </m:r>
          </m:sub>
        </m:sSub>
        <m:r>
          <w:rPr/>
          <m:t xml:space="preserve">) =k * </m:t>
        </m:r>
        <m:sSup>
          <m:sSupPr>
            <m:ctrlPr>
              <w:rPr/>
            </m:ctrlPr>
          </m:sSupPr>
          <m:e>
            <m:r>
              <w:rPr/>
              <m:t xml:space="preserve">e</m:t>
            </m:r>
          </m:e>
          <m:sup>
            <m:r>
              <w:rPr/>
              <m:t xml:space="preserve">-[(</m:t>
            </m:r>
            <m:r>
              <w:rPr/>
              <m:t>μ</m:t>
            </m:r>
            <m:r>
              <w:rPr/>
              <m:t xml:space="preserve">-x)/</m:t>
            </m:r>
            <m:sSub>
              <m:sSubPr>
                <m:ctrlPr>
                  <w:rPr/>
                </m:ctrlPr>
              </m:sSubPr>
              <m:e>
                <m:r>
                  <w:rPr/>
                  <m:t>α</m:t>
                </m:r>
              </m:e>
              <m:sub>
                <m:r>
                  <w:rPr/>
                  <m:t xml:space="preserve">1</m:t>
                </m:r>
              </m:sub>
            </m:sSub>
            <m:sSup>
              <m:sSupPr>
                <m:ctrlPr>
                  <w:rPr/>
                </m:ctrlPr>
              </m:sSupPr>
              <m:e>
                <m:r>
                  <w:rPr/>
                  <m:t xml:space="preserve">]</m:t>
                </m:r>
              </m:e>
              <m:sup>
                <m:r>
                  <w:rPr/>
                  <m:t>β</m:t>
                </m:r>
              </m:sup>
            </m:sSup>
          </m:sup>
        </m:sSup>
        <m:r>
          <w:rPr/>
          <m:t xml:space="preserve"> if x &lt;</m:t>
        </m:r>
        <m:r>
          <w:rPr/>
          <m:t>μ</m:t>
        </m:r>
        <m:r>
          <w:rPr/>
          <m:t xml:space="preserve"> </m:t>
        </m:r>
      </m:oMath>
      <w:r w:rsidDel="00000000" w:rsidR="00000000" w:rsidRPr="00000000">
        <w:rPr>
          <w:rtl w:val="0"/>
        </w:rPr>
        <w:t xml:space="preserve"> </w:t>
      </w:r>
    </w:p>
    <w:p w:rsidR="00000000" w:rsidDel="00000000" w:rsidP="00000000" w:rsidRDefault="00000000" w:rsidRPr="00000000" w14:paraId="0000008F">
      <w:pPr>
        <w:rPr/>
      </w:pPr>
      <m:oMath>
        <m:r>
          <w:rPr/>
          <m:t xml:space="preserve">f(x;  </m:t>
        </m:r>
        <m:r>
          <w:rPr/>
          <m:t>μ</m:t>
        </m:r>
        <m:r>
          <w:rPr/>
          <m:t xml:space="preserve">, </m:t>
        </m:r>
        <m:r>
          <w:rPr/>
          <m:t>β</m:t>
        </m:r>
        <m:r>
          <w:rPr/>
          <m:t xml:space="preserve">, </m:t>
        </m:r>
        <m:sSub>
          <m:sSubPr>
            <m:ctrlPr>
              <w:rPr/>
            </m:ctrlPr>
          </m:sSubPr>
          <m:e>
            <m:r>
              <w:rPr/>
              <m:t>α</m:t>
            </m:r>
          </m:e>
          <m:sub>
            <m:r>
              <w:rPr/>
              <m:t xml:space="preserve">1</m:t>
            </m:r>
          </m:sub>
        </m:sSub>
        <m:r>
          <w:rPr/>
          <m:t xml:space="preserve">, </m:t>
        </m:r>
        <m:sSub>
          <m:sSubPr>
            <m:ctrlPr>
              <w:rPr/>
            </m:ctrlPr>
          </m:sSubPr>
          <m:e>
            <m:r>
              <w:rPr/>
              <m:t>α</m:t>
            </m:r>
          </m:e>
          <m:sub>
            <m:r>
              <w:rPr/>
              <m:t xml:space="preserve">2</m:t>
            </m:r>
          </m:sub>
        </m:sSub>
        <m:r>
          <w:rPr/>
          <m:t xml:space="preserve">) =k * </m:t>
        </m:r>
        <m:sSup>
          <m:sSupPr>
            <m:ctrlPr>
              <w:rPr/>
            </m:ctrlPr>
          </m:sSupPr>
          <m:e>
            <m:r>
              <w:rPr/>
              <m:t xml:space="preserve">e</m:t>
            </m:r>
          </m:e>
          <m:sup>
            <m:r>
              <w:rPr/>
              <m:t xml:space="preserve">-[(x-</m:t>
            </m:r>
            <m:r>
              <w:rPr/>
              <m:t>μ</m:t>
            </m:r>
            <m:r>
              <w:rPr/>
              <m:t xml:space="preserve">)/</m:t>
            </m:r>
            <m:sSub>
              <m:sSubPr>
                <m:ctrlPr>
                  <w:rPr/>
                </m:ctrlPr>
              </m:sSubPr>
              <m:e>
                <m:r>
                  <w:rPr/>
                  <m:t>α</m:t>
                </m:r>
              </m:e>
              <m:sub>
                <m:r>
                  <w:rPr/>
                  <m:t xml:space="preserve">2</m:t>
                </m:r>
              </m:sub>
            </m:sSub>
            <m:sSup>
              <m:sSupPr>
                <m:ctrlPr>
                  <w:rPr/>
                </m:ctrlPr>
              </m:sSupPr>
              <m:e>
                <m:r>
                  <w:rPr/>
                  <m:t xml:space="preserve">]</m:t>
                </m:r>
              </m:e>
              <m:sup>
                <m:r>
                  <w:rPr/>
                  <m:t>β</m:t>
                </m:r>
              </m:sup>
            </m:sSup>
          </m:sup>
        </m:sSup>
        <m:r>
          <w:rPr/>
          <m:t xml:space="preserve"> if x &gt;=</m:t>
        </m:r>
        <m:r>
          <w:rPr/>
          <m:t>μ</m:t>
        </m:r>
        <m:r>
          <w:rPr/>
          <m:t xml:space="preserve"> </m:t>
        </m:r>
      </m:oMath>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Where </w:t>
      </w:r>
      <m:oMath>
        <m:r>
          <w:rPr/>
          <m:t xml:space="preserve">k = </m:t>
        </m:r>
        <m:r>
          <w:rPr/>
          <m:t>β</m:t>
        </m:r>
        <m:r>
          <w:rPr/>
          <m:t xml:space="preserve">/((</m:t>
        </m:r>
        <m:sSub>
          <m:sSubPr>
            <m:ctrlPr>
              <w:rPr/>
            </m:ctrlPr>
          </m:sSubPr>
          <m:e>
            <m:r>
              <w:rPr/>
              <m:t>α</m:t>
            </m:r>
          </m:e>
          <m:sub>
            <m:r>
              <w:rPr/>
              <m:t xml:space="preserve">1</m:t>
            </m:r>
          </m:sub>
        </m:sSub>
        <m:r>
          <w:rPr/>
          <m:t xml:space="preserve"> + </m:t>
        </m:r>
        <m:sSub>
          <m:sSubPr>
            <m:ctrlPr>
              <w:rPr/>
            </m:ctrlPr>
          </m:sSubPr>
          <m:e>
            <m:r>
              <w:rPr/>
              <m:t>α</m:t>
            </m:r>
          </m:e>
          <m:sub>
            <m:r>
              <w:rPr/>
              <m:t xml:space="preserve">2</m:t>
            </m:r>
          </m:sub>
        </m:sSub>
        <m:r>
          <w:rPr/>
          <m:t xml:space="preserve">)*gamma(1/</m:t>
        </m:r>
        <m:r>
          <w:rPr/>
          <m:t>β</m:t>
        </m:r>
        <m:r>
          <w:rPr/>
          <m:t xml:space="preserve">))</m:t>
        </m:r>
      </m:oMath>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Here the parameters </w:t>
      </w:r>
      <m:oMath>
        <m:r>
          <m:t>β</m:t>
        </m:r>
        <m:r>
          <w:rPr/>
          <m:t xml:space="preserve">, </m:t>
        </m:r>
        <m:sSub>
          <m:sSubPr>
            <m:ctrlPr>
              <w:rPr/>
            </m:ctrlPr>
          </m:sSubPr>
          <m:e>
            <m:r>
              <w:rPr/>
              <m:t>α</m:t>
            </m:r>
          </m:e>
          <m:sub>
            <m:r>
              <w:rPr/>
              <m:t xml:space="preserve">1</m:t>
            </m:r>
          </m:sub>
        </m:sSub>
        <m:r>
          <w:rPr/>
          <m:t xml:space="preserve"> and </m:t>
        </m:r>
        <m:sSub>
          <m:sSubPr>
            <m:ctrlPr>
              <w:rPr/>
            </m:ctrlPr>
          </m:sSubPr>
          <m:e>
            <m:r>
              <w:rPr/>
              <m:t>α</m:t>
            </m:r>
          </m:e>
          <m:sub>
            <m:r>
              <w:rPr/>
              <m:t xml:space="preserve">2</m:t>
            </m:r>
          </m:sub>
        </m:sSub>
      </m:oMath>
      <w:r w:rsidDel="00000000" w:rsidR="00000000" w:rsidRPr="00000000">
        <w:rPr>
          <w:rtl w:val="0"/>
        </w:rPr>
        <w:t xml:space="preserve"> determine the skewness in the data. Such can be represented by</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m:oMath>
        <m:r>
          <m:t>η</m:t>
        </m:r>
        <m:r>
          <w:rPr/>
          <m:t xml:space="preserve"> = (</m:t>
        </m:r>
        <m:sSub>
          <m:sSubPr>
            <m:ctrlPr>
              <w:rPr/>
            </m:ctrlPr>
          </m:sSubPr>
          <m:e>
            <m:r>
              <w:rPr/>
              <m:t>α</m:t>
            </m:r>
          </m:e>
          <m:sub>
            <m:r>
              <w:rPr/>
              <m:t xml:space="preserve">2</m:t>
            </m:r>
          </m:sub>
        </m:sSub>
        <m:r>
          <w:rPr/>
          <m:t xml:space="preserve">-</m:t>
        </m:r>
        <m:sSub>
          <m:sSubPr>
            <m:ctrlPr>
              <w:rPr/>
            </m:ctrlPr>
          </m:sSubPr>
          <m:e>
            <m:r>
              <w:rPr/>
              <m:t>α</m:t>
            </m:r>
          </m:e>
          <m:sub>
            <m:r>
              <w:rPr/>
              <m:t xml:space="preserve">1</m:t>
            </m:r>
          </m:sub>
        </m:sSub>
        <m:r>
          <w:rPr/>
          <m:t xml:space="preserve">) * (gamma(2/</m:t>
        </m:r>
        <m:r>
          <w:rPr/>
          <m:t>β</m:t>
        </m:r>
        <m:r>
          <w:rPr/>
          <m:t xml:space="preserve">) / gamma(1/</m:t>
        </m:r>
        <m:r>
          <w:rPr/>
          <m:t>β</m:t>
        </m:r>
        <m:r>
          <w:rPr/>
          <m:t xml:space="preserve">))</m:t>
        </m:r>
      </m:oMath>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To estimate these parameters, the sum of negative log-likelihood of this function must be minimized. Minimization is usually done by calculating the partial derivatives with respect to the PDF’s parameters. Differentiating a piecewise function such as the above is tricky, even for libraries like SciPy. Doing the same in SciPy gave inaccurate results. Using these results for further calculations might compromise the integrity of this work. One of the examples is shown below in Fig H6.</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drawing>
          <wp:inline distB="114300" distT="114300" distL="114300" distR="114300">
            <wp:extent cx="1633538" cy="1633538"/>
            <wp:effectExtent b="0" l="0" r="0" t="0"/>
            <wp:docPr id="8"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1633538" cy="1633538"/>
                    </a:xfrm>
                    <a:prstGeom prst="rect"/>
                    <a:ln/>
                  </pic:spPr>
                </pic:pic>
              </a:graphicData>
            </a:graphic>
          </wp:inline>
        </w:drawing>
      </w:r>
      <w:r w:rsidDel="00000000" w:rsidR="00000000" w:rsidRPr="00000000">
        <w:rPr/>
        <w:drawing>
          <wp:inline distB="114300" distT="114300" distL="114300" distR="114300">
            <wp:extent cx="4100513" cy="2186335"/>
            <wp:effectExtent b="0" l="0" r="0" t="0"/>
            <wp:docPr id="4" name="image5.png"/>
            <a:graphic>
              <a:graphicData uri="http://schemas.openxmlformats.org/drawingml/2006/picture">
                <pic:pic>
                  <pic:nvPicPr>
                    <pic:cNvPr id="0" name="image5.png"/>
                    <pic:cNvPicPr preferRelativeResize="0"/>
                  </pic:nvPicPr>
                  <pic:blipFill>
                    <a:blip r:embed="rId12"/>
                    <a:srcRect b="7111" l="9757" r="9757" t="11555"/>
                    <a:stretch>
                      <a:fillRect/>
                    </a:stretch>
                  </pic:blipFill>
                  <pic:spPr>
                    <a:xfrm>
                      <a:off x="0" y="0"/>
                      <a:ext cx="4100513" cy="218633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Fig H6: (Left) Input face grayscale image, (Right) Dotted plot refers to the normalized histogram of </w:t>
      </w:r>
      <m:oMath>
        <m:sSup>
          <m:sSupPr>
            <m:ctrlPr>
              <w:rPr/>
            </m:ctrlPr>
          </m:sSupPr>
          <m:e>
            <m:sSub>
              <m:sSubPr>
                <m:ctrlPr>
                  <w:rPr/>
                </m:ctrlPr>
              </m:sSubPr>
              <m:e>
                <m:r>
                  <w:rPr/>
                  <m:t xml:space="preserve">I</m:t>
                </m:r>
              </m:e>
              <m:sub>
                <m:r>
                  <w:rPr/>
                  <m:t xml:space="preserve">d</m:t>
                </m:r>
              </m:sub>
            </m:sSub>
          </m:e>
          <m:sup>
            <m:r>
              <w:rPr/>
              <m:t xml:space="preserve">1</m:t>
            </m:r>
          </m:sup>
        </m:sSup>
      </m:oMath>
      <w:r w:rsidDel="00000000" w:rsidR="00000000" w:rsidRPr="00000000">
        <w:rPr>
          <w:rtl w:val="0"/>
        </w:rPr>
        <w:t xml:space="preserve"> of the left image, and line plot refers to estimated AGGD distribution. The matching around the center is inaccurate. That area accounts for most of the probability mass.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We’re estimating the Skewed Voigt Distribution (SVD) to circumvent this issue. Doing so gave us better results, as seen in Fig H7. The skewed Voigt function is described below.</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m:oMath>
        <m:r>
          <w:rPr/>
          <m:t xml:space="preserve">f(x; A, </m:t>
        </m:r>
        <m:r>
          <w:rPr/>
          <m:t>μ</m:t>
        </m:r>
        <m:r>
          <w:rPr/>
          <m:t xml:space="preserve">, </m:t>
        </m:r>
        <m:r>
          <w:rPr/>
          <m:t>σ</m:t>
        </m:r>
        <m:r>
          <w:rPr/>
          <m:t xml:space="preserve">, </m:t>
        </m:r>
        <m:r>
          <w:rPr/>
          <m:t>γ</m:t>
        </m:r>
        <m:r>
          <w:rPr/>
          <m:t xml:space="preserve">, skew) = Voigt(x; A, </m:t>
        </m:r>
        <m:r>
          <w:rPr/>
          <m:t>μ</m:t>
        </m:r>
        <m:r>
          <w:rPr/>
          <m:t xml:space="preserve">, </m:t>
        </m:r>
        <m:r>
          <w:rPr/>
          <m:t>σ</m:t>
        </m:r>
        <m:r>
          <w:rPr/>
          <m:t xml:space="preserve">, </m:t>
        </m:r>
        <m:r>
          <w:rPr/>
          <m:t>γ</m:t>
        </m:r>
        <m:r>
          <w:rPr/>
          <m:t xml:space="preserve">)  {1 + erf((skew (x - </m:t>
        </m:r>
        <m:r>
          <w:rPr/>
          <m:t>μ</m:t>
        </m:r>
        <m:r>
          <w:rPr/>
          <m:t xml:space="preserve">))/(</m:t>
        </m:r>
        <m:rad>
          <m:radPr>
            <m:degHide m:val="1"/>
            <m:ctrlPr>
              <w:rPr/>
            </m:ctrlPr>
          </m:radPr>
          <m:e>
            <m:r>
              <w:rPr/>
              <m:t xml:space="preserve">2</m:t>
            </m:r>
            <m:r>
              <w:rPr/>
              <m:t>σ</m:t>
            </m:r>
          </m:e>
        </m:rad>
        <m:r>
          <w:rPr/>
          <m:t xml:space="preserve">))}</m:t>
        </m:r>
      </m:oMath>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Where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m:oMath>
        <m:r>
          <w:rPr/>
          <m:t xml:space="preserve">Voigt(x; A, </m:t>
        </m:r>
        <m:r>
          <w:rPr/>
          <m:t>μ</m:t>
        </m:r>
        <m:r>
          <w:rPr/>
          <m:t xml:space="preserve">, </m:t>
        </m:r>
        <m:r>
          <w:rPr/>
          <m:t>σ</m:t>
        </m:r>
        <m:r>
          <w:rPr/>
          <m:t xml:space="preserve">, </m:t>
        </m:r>
        <m:r>
          <w:rPr/>
          <m:t>γ</m:t>
        </m:r>
        <m:r>
          <w:rPr/>
          <m:t xml:space="preserve">) = A*Real{w(z)} / </m:t>
        </m:r>
        <m:r>
          <w:rPr/>
          <m:t>σ</m:t>
        </m:r>
        <m:rad>
          <m:radPr>
            <m:degHide m:val="1"/>
            <m:ctrlPr>
              <w:rPr/>
            </m:ctrlPr>
          </m:radPr>
          <m:e>
            <m:r>
              <w:rPr/>
              <m:t xml:space="preserve">2</m:t>
            </m:r>
            <m:r>
              <w:rPr/>
              <m:t>Π</m:t>
            </m:r>
          </m:e>
        </m:rad>
      </m:oMath>
      <w:r w:rsidDel="00000000" w:rsidR="00000000" w:rsidRPr="00000000">
        <w:rPr>
          <w:rtl w:val="0"/>
        </w:rPr>
        <w:t xml:space="preserve"> and</w:t>
      </w:r>
    </w:p>
    <w:p w:rsidR="00000000" w:rsidDel="00000000" w:rsidP="00000000" w:rsidRDefault="00000000" w:rsidRPr="00000000" w14:paraId="000000A3">
      <w:pPr>
        <w:rPr/>
      </w:pPr>
      <m:oMath>
        <m:r>
          <w:rPr/>
          <m:t xml:space="preserve">z =( x - </m:t>
        </m:r>
        <m:r>
          <w:rPr/>
          <m:t>μ</m:t>
        </m:r>
        <m:r>
          <w:rPr/>
          <m:t xml:space="preserve"> + i</m:t>
        </m:r>
        <m:r>
          <w:rPr/>
          <m:t>γ</m:t>
        </m:r>
        <m:r>
          <w:rPr/>
          <m:t xml:space="preserve">) / </m:t>
        </m:r>
        <m:r>
          <w:rPr/>
          <m:t>σ</m:t>
        </m:r>
        <m:rad>
          <m:radPr>
            <m:degHide m:val="1"/>
            <m:ctrlPr>
              <w:rPr/>
            </m:ctrlPr>
          </m:radPr>
          <m:e>
            <m:r>
              <w:rPr/>
              <m:t xml:space="preserve">2</m:t>
            </m:r>
          </m:e>
        </m:rad>
      </m:oMath>
      <w:r w:rsidDel="00000000" w:rsidR="00000000" w:rsidRPr="00000000">
        <w:rPr>
          <w:rtl w:val="0"/>
        </w:rPr>
      </w:r>
    </w:p>
    <w:p w:rsidR="00000000" w:rsidDel="00000000" w:rsidP="00000000" w:rsidRDefault="00000000" w:rsidRPr="00000000" w14:paraId="000000A4">
      <w:pPr>
        <w:rPr/>
      </w:pPr>
      <m:oMath>
        <m:r>
          <w:rPr/>
          <m:t xml:space="preserve">w(x) = </m:t>
        </m:r>
        <m:sSup>
          <m:sSupPr>
            <m:ctrlPr>
              <w:rPr/>
            </m:ctrlPr>
          </m:sSupPr>
          <m:e>
            <m:r>
              <w:rPr/>
              <m:t xml:space="preserve">e</m:t>
            </m:r>
          </m:e>
          <m:sup>
            <m:r>
              <w:rPr/>
              <m:t xml:space="preserve">-</m:t>
            </m:r>
            <m:sSup>
              <m:sSupPr>
                <m:ctrlPr>
                  <w:rPr/>
                </m:ctrlPr>
              </m:sSupPr>
              <m:e>
                <m:r>
                  <w:rPr/>
                  <m:t xml:space="preserve">x</m:t>
                </m:r>
              </m:e>
              <m:sup>
                <m:r>
                  <w:rPr/>
                  <m:t xml:space="preserve">2</m:t>
                </m:r>
              </m:sup>
            </m:sSup>
          </m:sup>
        </m:sSup>
        <m:r>
          <w:rPr/>
          <m:t xml:space="preserve"> erfc(-ix)</m:t>
        </m:r>
      </m:oMath>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m:oMath>
        <m:r>
          <w:rPr/>
          <m:t xml:space="preserve">erfc(x)</m:t>
        </m:r>
      </m:oMath>
      <w:r w:rsidDel="00000000" w:rsidR="00000000" w:rsidRPr="00000000">
        <w:rPr>
          <w:rtl w:val="0"/>
        </w:rPr>
        <w:t xml:space="preserve"> is the complementary error function and </w:t>
      </w:r>
      <m:oMath>
        <m:r>
          <w:rPr/>
          <m:t xml:space="preserve">erf(x)</m:t>
        </m:r>
      </m:oMath>
      <w:r w:rsidDel="00000000" w:rsidR="00000000" w:rsidRPr="00000000">
        <w:rPr>
          <w:rtl w:val="0"/>
        </w:rPr>
        <w:t xml:space="preserve"> is the error function.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drawing>
          <wp:inline distB="114300" distT="114300" distL="114300" distR="114300">
            <wp:extent cx="4100513" cy="2197875"/>
            <wp:effectExtent b="0" l="0" r="0" t="0"/>
            <wp:docPr id="9" name="image4.png"/>
            <a:graphic>
              <a:graphicData uri="http://schemas.openxmlformats.org/drawingml/2006/picture">
                <pic:pic>
                  <pic:nvPicPr>
                    <pic:cNvPr id="0" name="image4.png"/>
                    <pic:cNvPicPr preferRelativeResize="0"/>
                  </pic:nvPicPr>
                  <pic:blipFill>
                    <a:blip r:embed="rId13"/>
                    <a:srcRect b="7477" l="10096" r="9775" t="11550"/>
                    <a:stretch>
                      <a:fillRect/>
                    </a:stretch>
                  </pic:blipFill>
                  <pic:spPr>
                    <a:xfrm>
                      <a:off x="0" y="0"/>
                      <a:ext cx="4100513" cy="219787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Fig H7: Estimated Skewed Voigt Distribution for the normalized histogram of </w:t>
      </w:r>
      <m:oMath>
        <m:sSup>
          <m:sSupPr>
            <m:ctrlPr>
              <w:rPr/>
            </m:ctrlPr>
          </m:sSupPr>
          <m:e>
            <m:sSub>
              <m:sSubPr>
                <m:ctrlPr>
                  <w:rPr/>
                </m:ctrlPr>
              </m:sSubPr>
              <m:e>
                <m:r>
                  <w:rPr/>
                  <m:t xml:space="preserve">I</m:t>
                </m:r>
              </m:e>
              <m:sub>
                <m:r>
                  <w:rPr/>
                  <m:t xml:space="preserve">d</m:t>
                </m:r>
              </m:sub>
            </m:sSub>
          </m:e>
          <m:sup>
            <m:r>
              <w:rPr/>
              <m:t xml:space="preserve">1</m:t>
            </m:r>
          </m:sup>
        </m:sSup>
      </m:oMath>
      <w:r w:rsidDel="00000000" w:rsidR="00000000" w:rsidRPr="00000000">
        <w:rPr>
          <w:rtl w:val="0"/>
        </w:rPr>
        <w:t xml:space="preserve"> of the left image shown in Fig H6.</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For each  </w:t>
      </w:r>
      <m:oMath>
        <m:sSup>
          <m:sSupPr>
            <m:ctrlPr>
              <w:rPr/>
            </m:ctrlPr>
          </m:sSupPr>
          <m:e>
            <m:sSub>
              <m:sSubPr>
                <m:ctrlPr>
                  <w:rPr/>
                </m:ctrlPr>
              </m:sSubPr>
              <m:e>
                <m:r>
                  <w:rPr/>
                  <m:t xml:space="preserve">I</m:t>
                </m:r>
              </m:e>
              <m:sub>
                <m:r>
                  <w:rPr/>
                  <m:t xml:space="preserve">d</m:t>
                </m:r>
              </m:sub>
            </m:sSub>
          </m:e>
          <m:sup>
            <m:r>
              <w:rPr/>
              <m:t xml:space="preserve">i</m:t>
            </m:r>
          </m:sup>
        </m:sSup>
      </m:oMath>
      <w:r w:rsidDel="00000000" w:rsidR="00000000" w:rsidRPr="00000000">
        <w:rPr>
          <w:rtl w:val="0"/>
        </w:rPr>
        <w:t xml:space="preserve"> , the skew parameter is estimated. Since there are eight such matrices, there are eight skew values which form our feature 3 to feature 10.</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rPr/>
      </w:pPr>
      <w:bookmarkStart w:colFirst="0" w:colLast="0" w:name="_k1qcv27zbhcg" w:id="3"/>
      <w:bookmarkEnd w:id="3"/>
      <w:r w:rsidDel="00000000" w:rsidR="00000000" w:rsidRPr="00000000">
        <w:rPr>
          <w:rtl w:val="0"/>
        </w:rPr>
        <w:t xml:space="preserve">Features 11-20</w:t>
      </w:r>
    </w:p>
    <w:p w:rsidR="00000000" w:rsidDel="00000000" w:rsidP="00000000" w:rsidRDefault="00000000" w:rsidRPr="00000000" w14:paraId="000000AF">
      <w:pPr>
        <w:rPr/>
      </w:pPr>
      <w:r w:rsidDel="00000000" w:rsidR="00000000" w:rsidRPr="00000000">
        <w:rPr>
          <w:rtl w:val="0"/>
        </w:rPr>
        <w:t xml:space="preserve">Furthermore, the authors propose to calculate a downsampled image </w:t>
      </w:r>
      <m:oMath>
        <m:r>
          <w:rPr/>
          <m:t xml:space="preserve">B</m:t>
        </m:r>
      </m:oMath>
      <w:r w:rsidDel="00000000" w:rsidR="00000000" w:rsidRPr="00000000">
        <w:rPr>
          <w:rtl w:val="0"/>
        </w:rPr>
        <w:t xml:space="preserve">. The grayscale face image </w:t>
      </w:r>
      <m:oMath>
        <m:r>
          <w:rPr/>
          <m:t xml:space="preserve">I</m:t>
        </m:r>
      </m:oMath>
      <w:r w:rsidDel="00000000" w:rsidR="00000000" w:rsidRPr="00000000">
        <w:rPr>
          <w:rtl w:val="0"/>
        </w:rPr>
        <w:t xml:space="preserve"> is downsampled by two and blurred using the 2D Gaussian kernel shown in Fig H1 to obtain </w:t>
      </w:r>
      <m:oMath>
        <m:r>
          <w:rPr/>
          <m:t xml:space="preserve">B</m:t>
        </m:r>
      </m:oMath>
      <w:r w:rsidDel="00000000" w:rsidR="00000000" w:rsidRPr="00000000">
        <w:rPr>
          <w:rtl w:val="0"/>
        </w:rPr>
        <w:t xml:space="preserve">. Repeating the steps shown in Section [] and [] on image </w:t>
      </w:r>
      <m:oMath>
        <m:r>
          <w:rPr/>
          <m:t xml:space="preserve">B</m:t>
        </m:r>
      </m:oMath>
      <w:r w:rsidDel="00000000" w:rsidR="00000000" w:rsidRPr="00000000">
        <w:rPr>
          <w:rtl w:val="0"/>
        </w:rPr>
        <w:t xml:space="preserve">, form feature 11 to feature 20.</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rPr/>
      </w:pPr>
      <w:bookmarkStart w:colFirst="0" w:colLast="0" w:name="_k4r7plbd0bkk" w:id="4"/>
      <w:bookmarkEnd w:id="4"/>
      <w:r w:rsidDel="00000000" w:rsidR="00000000" w:rsidRPr="00000000">
        <w:rPr>
          <w:rtl w:val="0"/>
        </w:rPr>
        <w:t xml:space="preserve">Feature 21</w:t>
      </w:r>
    </w:p>
    <w:p w:rsidR="00000000" w:rsidDel="00000000" w:rsidP="00000000" w:rsidRDefault="00000000" w:rsidRPr="00000000" w14:paraId="000000B2">
      <w:pPr>
        <w:rPr/>
      </w:pPr>
      <w:r w:rsidDel="00000000" w:rsidR="00000000" w:rsidRPr="00000000">
        <w:rPr>
          <w:rtl w:val="0"/>
        </w:rPr>
        <w:t xml:space="preserve">Here, the researchers propose to measure a gradient-based feature to strengthen the feature set further for the face liveness detection task. Firstly, the proposed technique instructs calculating distorted image </w:t>
      </w:r>
      <m:oMath>
        <m:r>
          <w:rPr/>
          <m:t xml:space="preserve">D</m:t>
        </m:r>
      </m:oMath>
      <w:r w:rsidDel="00000000" w:rsidR="00000000" w:rsidRPr="00000000">
        <w:rPr>
          <w:rtl w:val="0"/>
        </w:rPr>
        <w:t xml:space="preserve"> by applying a 2D Gaussian Kernel with standard deviation  </w:t>
      </w:r>
      <m:oMath>
        <m:sSub>
          <m:sSubPr>
            <m:ctrlPr>
              <w:rPr/>
            </m:ctrlPr>
          </m:sSubPr>
          <m:e>
            <m:r>
              <m:t>σ</m:t>
            </m:r>
          </m:e>
          <m:sub>
            <m:r>
              <w:rPr/>
              <m:t xml:space="preserve">D</m:t>
            </m:r>
          </m:sub>
        </m:sSub>
      </m:oMath>
      <w:r w:rsidDel="00000000" w:rsidR="00000000" w:rsidRPr="00000000">
        <w:rPr>
          <w:rtl w:val="0"/>
        </w:rPr>
        <w:t xml:space="preserve">= 0.6 on </w:t>
      </w:r>
      <m:oMath>
        <m:r>
          <w:rPr/>
          <m:t xml:space="preserve">I</m:t>
        </m:r>
      </m:oMath>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Afterwards, the gradient magnitude of I and D are calculated using horizontal and vertical Prewitt kernels shown below. The gradient magnitude of I and D are called </w:t>
      </w:r>
      <m:oMath>
        <m:sSub>
          <m:sSubPr>
            <m:ctrlPr>
              <w:rPr/>
            </m:ctrlPr>
          </m:sSubPr>
          <m:e>
            <m:r>
              <w:rPr/>
              <m:t xml:space="preserve">M</m:t>
            </m:r>
          </m:e>
          <m:sub>
            <m:r>
              <w:rPr/>
              <m:t xml:space="preserve">I</m:t>
            </m:r>
          </m:sub>
        </m:sSub>
      </m:oMath>
      <w:r w:rsidDel="00000000" w:rsidR="00000000" w:rsidRPr="00000000">
        <w:rPr>
          <w:rtl w:val="0"/>
        </w:rPr>
        <w:t xml:space="preserve"> and </w:t>
      </w:r>
      <m:oMath>
        <m:sSub>
          <m:sSubPr>
            <m:ctrlPr>
              <w:rPr/>
            </m:ctrlPr>
          </m:sSubPr>
          <m:e>
            <m:r>
              <w:rPr/>
              <m:t xml:space="preserve">M</m:t>
            </m:r>
          </m:e>
          <m:sub>
            <m:r>
              <w:rPr/>
              <m:t xml:space="preserve">D</m:t>
            </m:r>
          </m:sub>
        </m:sSub>
      </m:oMath>
      <w:r w:rsidDel="00000000" w:rsidR="00000000" w:rsidRPr="00000000">
        <w:rPr>
          <w:rtl w:val="0"/>
        </w:rPr>
        <w:t xml:space="preserve"> respectively. It has same shape as the input image, which is M x 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m:oMath>
        <m:sSub>
          <m:sSubPr>
            <m:ctrlPr>
              <w:rPr/>
            </m:ctrlPr>
          </m:sSubPr>
          <m:e>
            <m:r>
              <w:rPr/>
              <m:t xml:space="preserve">h</m:t>
            </m:r>
          </m:e>
          <m:sub>
            <m:r>
              <w:rPr/>
              <m:t xml:space="preserve">x</m:t>
            </m:r>
          </m:sub>
        </m:sSub>
        <m:r>
          <w:rPr/>
          <m:t xml:space="preserve"> = [1/3, 0, -1/3;1/3, 0, -1/3;1/3, 0, -1/3 ]</m:t>
        </m:r>
      </m:oMath>
      <w:r w:rsidDel="00000000" w:rsidR="00000000" w:rsidRPr="00000000">
        <w:rPr>
          <w:rtl w:val="0"/>
        </w:rPr>
      </w:r>
    </w:p>
    <w:p w:rsidR="00000000" w:rsidDel="00000000" w:rsidP="00000000" w:rsidRDefault="00000000" w:rsidRPr="00000000" w14:paraId="000000B7">
      <w:pPr>
        <w:rPr/>
      </w:pPr>
      <m:oMath>
        <m:sSub>
          <m:sSubPr>
            <m:ctrlPr>
              <w:rPr/>
            </m:ctrlPr>
          </m:sSubPr>
          <m:e>
            <m:r>
              <w:rPr/>
              <m:t xml:space="preserve">h</m:t>
            </m:r>
          </m:e>
          <m:sub>
            <m:r>
              <w:rPr/>
              <m:t xml:space="preserve">y</m:t>
            </m:r>
          </m:sub>
        </m:sSub>
        <m:r>
          <w:rPr/>
          <m:t xml:space="preserve">=</m:t>
        </m:r>
        <m:sSup>
          <m:sSupPr>
            <m:ctrlPr>
              <w:rPr/>
            </m:ctrlPr>
          </m:sSupPr>
          <m:e>
            <m:sSub>
              <m:sSubPr>
                <m:ctrlPr>
                  <w:rPr/>
                </m:ctrlPr>
              </m:sSubPr>
              <m:e>
                <m:r>
                  <w:rPr/>
                  <m:t xml:space="preserve">h</m:t>
                </m:r>
              </m:e>
              <m:sub>
                <m:r>
                  <w:rPr/>
                  <m:t xml:space="preserve">x</m:t>
                </m:r>
              </m:sub>
            </m:sSub>
          </m:e>
          <m:sup>
            <m:r>
              <w:rPr/>
              <m:t xml:space="preserve">T</m:t>
            </m:r>
          </m:sup>
        </m:sSup>
      </m:oMath>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m:oMath>
        <m:sSub>
          <m:sSubPr>
            <m:ctrlPr>
              <w:rPr/>
            </m:ctrlPr>
          </m:sSubPr>
          <m:e>
            <m:r>
              <w:rPr/>
              <m:t xml:space="preserve">M</m:t>
            </m:r>
          </m:e>
          <m:sub>
            <m:r>
              <w:rPr/>
              <m:t xml:space="preserve">I</m:t>
            </m:r>
          </m:sub>
        </m:sSub>
        <m:r>
          <w:rPr/>
          <m:t xml:space="preserve">=</m:t>
        </m:r>
        <m:rad>
          <m:radPr>
            <m:degHide m:val="1"/>
            <m:ctrlPr>
              <w:rPr/>
            </m:ctrlPr>
          </m:radPr>
          <m:e>
            <m:r>
              <w:rPr/>
              <m:t xml:space="preserve">(I</m:t>
            </m:r>
            <m:r>
              <w:rPr/>
              <m:t>⊗</m:t>
            </m:r>
            <m:sSub>
              <m:sSubPr>
                <m:ctrlPr>
                  <w:rPr/>
                </m:ctrlPr>
              </m:sSubPr>
              <m:e>
                <m:r>
                  <w:rPr/>
                  <m:t xml:space="preserve">h</m:t>
                </m:r>
              </m:e>
              <m:sub>
                <m:r>
                  <w:rPr/>
                  <m:t xml:space="preserve">x</m:t>
                </m:r>
              </m:sub>
            </m:sSub>
            <m:sSup>
              <m:sSupPr>
                <m:ctrlPr>
                  <w:rPr/>
                </m:ctrlPr>
              </m:sSupPr>
              <m:e>
                <m:r>
                  <w:rPr/>
                  <m:t xml:space="preserve">)</m:t>
                </m:r>
              </m:e>
              <m:sup>
                <m:r>
                  <w:rPr/>
                  <m:t xml:space="preserve">2</m:t>
                </m:r>
              </m:sup>
            </m:sSup>
            <m:r>
              <w:rPr/>
              <m:t xml:space="preserve"> + (I</m:t>
            </m:r>
            <m:r>
              <w:rPr/>
              <m:t>⊗</m:t>
            </m:r>
            <m:sSub>
              <m:sSubPr>
                <m:ctrlPr>
                  <w:rPr/>
                </m:ctrlPr>
              </m:sSubPr>
              <m:e>
                <m:r>
                  <w:rPr/>
                  <m:t xml:space="preserve">h</m:t>
                </m:r>
              </m:e>
              <m:sub>
                <m:r>
                  <w:rPr/>
                  <m:t xml:space="preserve">y</m:t>
                </m:r>
              </m:sub>
            </m:sSub>
            <m:sSup>
              <m:sSupPr>
                <m:ctrlPr>
                  <w:rPr/>
                </m:ctrlPr>
              </m:sSupPr>
              <m:e>
                <m:r>
                  <w:rPr/>
                  <m:t xml:space="preserve">)</m:t>
                </m:r>
              </m:e>
              <m:sup>
                <m:r>
                  <w:rPr/>
                  <m:t xml:space="preserve">2</m:t>
                </m:r>
              </m:sup>
            </m:sSup>
          </m:e>
        </m:rad>
        <m:r>
          <w:rPr/>
          <m:t xml:space="preserve">, </m:t>
        </m:r>
        <m:r>
          <w:rPr/>
          <m:t>⊗</m:t>
        </m:r>
        <m:r>
          <w:rPr/>
          <m:t xml:space="preserve">denotes convolution operation</m:t>
        </m:r>
      </m:oMath>
      <w:r w:rsidDel="00000000" w:rsidR="00000000" w:rsidRPr="00000000">
        <w:rPr>
          <w:rtl w:val="0"/>
        </w:rPr>
      </w:r>
    </w:p>
    <w:p w:rsidR="00000000" w:rsidDel="00000000" w:rsidP="00000000" w:rsidRDefault="00000000" w:rsidRPr="00000000" w14:paraId="000000BA">
      <w:pPr>
        <w:rPr/>
      </w:pPr>
      <m:oMath>
        <m:sSub>
          <m:sSubPr>
            <m:ctrlPr>
              <w:rPr/>
            </m:ctrlPr>
          </m:sSubPr>
          <m:e>
            <m:r>
              <w:rPr/>
              <m:t xml:space="preserve">M</m:t>
            </m:r>
          </m:e>
          <m:sub>
            <m:r>
              <w:rPr/>
              <m:t xml:space="preserve">D</m:t>
            </m:r>
          </m:sub>
        </m:sSub>
        <m:r>
          <w:rPr/>
          <m:t xml:space="preserve">=</m:t>
        </m:r>
        <m:rad>
          <m:radPr>
            <m:degHide m:val="1"/>
            <m:ctrlPr>
              <w:rPr/>
            </m:ctrlPr>
          </m:radPr>
          <m:e>
            <m:r>
              <w:rPr/>
              <m:t xml:space="preserve">(D</m:t>
            </m:r>
            <m:r>
              <w:rPr/>
              <m:t>⊗</m:t>
            </m:r>
            <m:sSub>
              <m:sSubPr>
                <m:ctrlPr>
                  <w:rPr/>
                </m:ctrlPr>
              </m:sSubPr>
              <m:e>
                <m:r>
                  <w:rPr/>
                  <m:t xml:space="preserve">h</m:t>
                </m:r>
              </m:e>
              <m:sub>
                <m:r>
                  <w:rPr/>
                  <m:t xml:space="preserve">x</m:t>
                </m:r>
              </m:sub>
            </m:sSub>
            <m:sSup>
              <m:sSupPr>
                <m:ctrlPr>
                  <w:rPr/>
                </m:ctrlPr>
              </m:sSupPr>
              <m:e>
                <m:r>
                  <w:rPr/>
                  <m:t xml:space="preserve">)</m:t>
                </m:r>
              </m:e>
              <m:sup>
                <m:r>
                  <w:rPr/>
                  <m:t xml:space="preserve">2</m:t>
                </m:r>
              </m:sup>
            </m:sSup>
            <m:r>
              <w:rPr/>
              <m:t xml:space="preserve"> + (D</m:t>
            </m:r>
            <m:r>
              <w:rPr/>
              <m:t>⊗</m:t>
            </m:r>
            <m:sSub>
              <m:sSubPr>
                <m:ctrlPr>
                  <w:rPr/>
                </m:ctrlPr>
              </m:sSubPr>
              <m:e>
                <m:r>
                  <w:rPr/>
                  <m:t xml:space="preserve">h</m:t>
                </m:r>
              </m:e>
              <m:sub>
                <m:r>
                  <w:rPr/>
                  <m:t xml:space="preserve">y</m:t>
                </m:r>
              </m:sub>
            </m:sSub>
            <m:sSup>
              <m:sSupPr>
                <m:ctrlPr>
                  <w:rPr/>
                </m:ctrlPr>
              </m:sSupPr>
              <m:e>
                <m:r>
                  <w:rPr/>
                  <m:t xml:space="preserve">)</m:t>
                </m:r>
              </m:e>
              <m:sup>
                <m:r>
                  <w:rPr/>
                  <m:t xml:space="preserve">2</m:t>
                </m:r>
              </m:sup>
            </m:sSup>
          </m:e>
        </m:rad>
        <m:r>
          <w:rPr/>
          <m:t xml:space="preserve">, </m:t>
        </m:r>
        <m:r>
          <w:rPr/>
          <m:t>⊗</m:t>
        </m:r>
        <m:r>
          <w:rPr/>
          <m:t xml:space="preserve">denotes convolution operation</m:t>
        </m:r>
      </m:oMath>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Afterwise the Gradient Magnitude Similarity (GMS) denoted as S is calculated as follows: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m:oMath>
        <m:r>
          <w:rPr/>
          <m:t xml:space="preserve">S[i, j] = (2*</m:t>
        </m:r>
        <m:sSub>
          <m:sSubPr>
            <m:ctrlPr>
              <w:rPr/>
            </m:ctrlPr>
          </m:sSubPr>
          <m:e>
            <m:r>
              <w:rPr/>
              <m:t xml:space="preserve">M</m:t>
            </m:r>
          </m:e>
          <m:sub>
            <m:r>
              <w:rPr/>
              <m:t xml:space="preserve">I</m:t>
            </m:r>
          </m:sub>
        </m:sSub>
        <m:r>
          <w:rPr/>
          <m:t xml:space="preserve">[i, j] * </m:t>
        </m:r>
        <m:sSub>
          <m:sSubPr>
            <m:ctrlPr>
              <w:rPr/>
            </m:ctrlPr>
          </m:sSubPr>
          <m:e>
            <m:r>
              <w:rPr/>
              <m:t xml:space="preserve">M</m:t>
            </m:r>
          </m:e>
          <m:sub>
            <m:r>
              <w:rPr/>
              <m:t xml:space="preserve">D</m:t>
            </m:r>
          </m:sub>
        </m:sSub>
        <m:r>
          <w:rPr/>
          <m:t xml:space="preserve">[i, j] + c) / (</m:t>
        </m:r>
        <m:sSub>
          <m:sSubPr>
            <m:ctrlPr>
              <w:rPr/>
            </m:ctrlPr>
          </m:sSubPr>
          <m:e>
            <m:r>
              <w:rPr/>
              <m:t xml:space="preserve">M</m:t>
            </m:r>
          </m:e>
          <m:sub>
            <m:r>
              <w:rPr/>
              <m:t xml:space="preserve">I</m:t>
            </m:r>
          </m:sub>
        </m:sSub>
        <m:r>
          <w:rPr/>
          <m:t xml:space="preserve">[i, j</m:t>
        </m:r>
        <m:sSup>
          <m:sSupPr>
            <m:ctrlPr>
              <w:rPr/>
            </m:ctrlPr>
          </m:sSupPr>
          <m:e>
            <m:r>
              <w:rPr/>
              <m:t xml:space="preserve">]</m:t>
            </m:r>
          </m:e>
          <m:sup>
            <m:r>
              <w:rPr/>
              <m:t xml:space="preserve">2</m:t>
            </m:r>
          </m:sup>
        </m:sSup>
        <m:r>
          <w:rPr/>
          <m:t xml:space="preserve"> + </m:t>
        </m:r>
        <m:sSub>
          <m:sSubPr>
            <m:ctrlPr>
              <w:rPr/>
            </m:ctrlPr>
          </m:sSubPr>
          <m:e>
            <m:r>
              <w:rPr/>
              <m:t xml:space="preserve">M</m:t>
            </m:r>
          </m:e>
          <m:sub>
            <m:r>
              <w:rPr/>
              <m:t xml:space="preserve">D</m:t>
            </m:r>
          </m:sub>
        </m:sSub>
        <m:r>
          <w:rPr/>
          <m:t xml:space="preserve">[i, j</m:t>
        </m:r>
        <m:sSup>
          <m:sSupPr>
            <m:ctrlPr>
              <w:rPr/>
            </m:ctrlPr>
          </m:sSupPr>
          <m:e>
            <m:r>
              <w:rPr/>
              <m:t xml:space="preserve">]</m:t>
            </m:r>
          </m:e>
          <m:sup>
            <m:r>
              <w:rPr/>
              <m:t xml:space="preserve">2</m:t>
            </m:r>
          </m:sup>
        </m:sSup>
        <m:r>
          <w:rPr/>
          <m:t xml:space="preserve"> + c)</m:t>
        </m:r>
      </m:oMath>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Here, </w:t>
      </w:r>
      <m:oMath>
        <m:r>
          <w:rPr/>
          <m:t xml:space="preserve">c</m:t>
        </m:r>
      </m:oMath>
      <w:r w:rsidDel="00000000" w:rsidR="00000000" w:rsidRPr="00000000">
        <w:rPr>
          <w:rtl w:val="0"/>
        </w:rPr>
        <w:t xml:space="preserve"> is a small number used for stabilization purposes.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S is further altered using the following criteria.</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m:oMath>
        <m:sSub>
          <m:sSubPr>
            <m:ctrlPr>
              <w:rPr/>
            </m:ctrlPr>
          </m:sSubPr>
          <m:e>
            <m:r>
              <w:rPr/>
              <m:t xml:space="preserve">s</m:t>
            </m:r>
          </m:e>
          <m:sub>
            <m:r>
              <w:rPr/>
              <m:t xml:space="preserve">t</m:t>
            </m:r>
          </m:sub>
        </m:sSub>
        <m:r>
          <w:rPr/>
          <m:t xml:space="preserve"> = min{first 5% of decreasingly sorted S}</m:t>
        </m:r>
      </m:oMath>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Change </w:t>
      </w:r>
      <m:oMath>
        <m:r>
          <w:rPr/>
          <m:t xml:space="preserve">S[i, j]</m:t>
        </m:r>
      </m:oMath>
      <w:r w:rsidDel="00000000" w:rsidR="00000000" w:rsidRPr="00000000">
        <w:rPr>
          <w:rtl w:val="0"/>
        </w:rPr>
        <w:t xml:space="preserve"> to 0 if it’s less than the threshold </w:t>
      </w:r>
      <m:oMath>
        <m:sSub>
          <m:sSubPr>
            <m:ctrlPr>
              <w:rPr/>
            </m:ctrlPr>
          </m:sSubPr>
          <m:e>
            <m:r>
              <w:rPr/>
              <m:t xml:space="preserve">s</m:t>
            </m:r>
          </m:e>
          <m:sub>
            <m:r>
              <w:rPr/>
              <m:t xml:space="preserve">t</m:t>
            </m:r>
          </m:sub>
        </m:sSub>
      </m:oMath>
      <w:r w:rsidDel="00000000" w:rsidR="00000000" w:rsidRPr="00000000">
        <w:rPr>
          <w:rtl w:val="0"/>
        </w:rPr>
        <w:t xml:space="preserve">. Obtained </w:t>
      </w:r>
      <m:oMath>
        <m:r>
          <w:rPr/>
          <m:t xml:space="preserve">S</m:t>
        </m:r>
      </m:oMath>
      <w:r w:rsidDel="00000000" w:rsidR="00000000" w:rsidRPr="00000000">
        <w:rPr>
          <w:rtl w:val="0"/>
        </w:rPr>
        <w:t xml:space="preserve"> is now called Effective Pixel Similarity (EPS) map. The EPS map corresponding to Fig H6 left is shown below in Fig H8. Here, white pixels only passed the aforementioned criteria.</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drawing>
          <wp:inline distB="114300" distT="114300" distL="114300" distR="114300">
            <wp:extent cx="1719263" cy="1712573"/>
            <wp:effectExtent b="0" l="0" r="0" t="0"/>
            <wp:docPr id="5" name="image9.png"/>
            <a:graphic>
              <a:graphicData uri="http://schemas.openxmlformats.org/drawingml/2006/picture">
                <pic:pic>
                  <pic:nvPicPr>
                    <pic:cNvPr id="0" name="image9.png"/>
                    <pic:cNvPicPr preferRelativeResize="0"/>
                  </pic:nvPicPr>
                  <pic:blipFill>
                    <a:blip r:embed="rId14"/>
                    <a:srcRect b="11178" l="30608" r="28205" t="11480"/>
                    <a:stretch>
                      <a:fillRect/>
                    </a:stretch>
                  </pic:blipFill>
                  <pic:spPr>
                    <a:xfrm>
                      <a:off x="0" y="0"/>
                      <a:ext cx="1719263" cy="1712573"/>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Fig H8</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Furthermore, the average value of the EPS map is calculated, denoting it as </w:t>
      </w:r>
      <m:oMath>
        <m:sSub>
          <m:sSubPr>
            <m:ctrlPr>
              <w:rPr/>
            </m:ctrlPr>
          </m:sSubPr>
          <m:e>
            <m:r>
              <m:t>μ</m:t>
            </m:r>
          </m:e>
          <m:sub>
            <m:r>
              <w:rPr/>
              <m:t xml:space="preserve">S</m:t>
            </m:r>
          </m:sub>
        </m:sSub>
      </m:oMath>
      <w:r w:rsidDel="00000000" w:rsidR="00000000" w:rsidRPr="00000000">
        <w:rPr>
          <w:rtl w:val="0"/>
        </w:rPr>
        <w:t xml:space="preserve">. Finally, the last feature </w:t>
      </w:r>
      <m:oMath>
        <m:sSub>
          <m:sSubPr>
            <m:ctrlPr>
              <w:rPr/>
            </m:ctrlPr>
          </m:sSubPr>
          <m:e>
            <m:r>
              <w:rPr/>
              <m:t xml:space="preserve">e</m:t>
            </m:r>
          </m:e>
          <m:sub>
            <m:r>
              <w:rPr/>
              <m:t xml:space="preserve">d</m:t>
            </m:r>
          </m:sub>
        </m:sSub>
      </m:oMath>
      <w:r w:rsidDel="00000000" w:rsidR="00000000" w:rsidRPr="00000000">
        <w:rPr>
          <w:rtl w:val="0"/>
        </w:rPr>
        <w:t xml:space="preserve"> is measured using the following equation. Such concludes the feature extraction section.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m:oMath>
        <m:sSub>
          <m:sSubPr>
            <m:ctrlPr>
              <w:rPr/>
            </m:ctrlPr>
          </m:sSubPr>
          <m:e>
            <m:r>
              <w:rPr/>
              <m:t xml:space="preserve">e</m:t>
            </m:r>
          </m:e>
          <m:sub>
            <m:r>
              <w:rPr/>
              <m:t xml:space="preserve">d</m:t>
            </m:r>
          </m:sub>
        </m:sSub>
        <m:r>
          <w:rPr/>
          <m:t xml:space="preserve"> = </m:t>
        </m:r>
        <m:rad>
          <m:radPr>
            <m:degHide m:val="1"/>
            <m:ctrlPr>
              <w:rPr/>
            </m:ctrlPr>
          </m:radPr>
          <m:e>
            <m:r>
              <w:rPr/>
              <m:t xml:space="preserve">(1/MN) *</m:t>
            </m:r>
            <m:nary>
              <m:naryPr>
                <m:chr m:val="∑"/>
                <m:ctrlPr>
                  <w:rPr/>
                </m:ctrlPr>
              </m:naryPr>
              <m:sub>
                <m:r>
                  <w:rPr/>
                  <m:t xml:space="preserve">i=0</m:t>
                </m:r>
              </m:sub>
              <m:sup>
                <m:r>
                  <w:rPr/>
                  <m:t xml:space="preserve">M-1</m:t>
                </m:r>
              </m:sup>
            </m:nary>
            <m:r>
              <w:rPr/>
              <m:t xml:space="preserve"> </m:t>
            </m:r>
            <m:nary>
              <m:naryPr>
                <m:chr m:val="∑"/>
                <m:ctrlPr>
                  <w:rPr/>
                </m:ctrlPr>
              </m:naryPr>
              <m:sub>
                <m:r>
                  <w:rPr/>
                  <m:t xml:space="preserve">j=0</m:t>
                </m:r>
              </m:sub>
              <m:sup>
                <m:r>
                  <w:rPr/>
                  <m:t xml:space="preserve">N-1</m:t>
                </m:r>
              </m:sup>
            </m:nary>
            <m:r>
              <w:rPr/>
              <m:t xml:space="preserve">(EPS[i, j] - </m:t>
            </m:r>
            <m:sSup>
              <m:sSupPr>
                <m:ctrlPr>
                  <w:rPr/>
                </m:ctrlPr>
              </m:sSupPr>
              <m:e>
                <m:sSub>
                  <m:sSubPr>
                    <m:ctrlPr>
                      <w:rPr/>
                    </m:ctrlPr>
                  </m:sSubPr>
                  <m:e>
                    <m:r>
                      <w:rPr/>
                      <m:t>μ</m:t>
                    </m:r>
                  </m:e>
                  <m:sub>
                    <m:r>
                      <w:rPr/>
                      <m:t xml:space="preserve">S</m:t>
                    </m:r>
                  </m:sub>
                </m:sSub>
                <m:r>
                  <w:rPr/>
                  <m:t xml:space="preserve">)</m:t>
                </m:r>
              </m:e>
              <m:sup>
                <m:r>
                  <w:rPr/>
                  <m:t xml:space="preserve">2</m:t>
                </m:r>
              </m:sup>
            </m:sSup>
            <m:r>
              <w:rPr/>
              <m:t xml:space="preserve">]</m:t>
            </m:r>
          </m:e>
        </m:rad>
        <m:r>
          <w:rPr/>
          <m:t xml:space="preserve"> </m:t>
        </m:r>
      </m:oMath>
      <w:r w:rsidDel="00000000" w:rsidR="00000000" w:rsidRPr="00000000">
        <w:rPr>
          <w:rtl w:val="0"/>
        </w:rPr>
      </w:r>
    </w:p>
    <w:p w:rsidR="00000000" w:rsidDel="00000000" w:rsidP="00000000" w:rsidRDefault="00000000" w:rsidRPr="00000000" w14:paraId="000000D0">
      <w:pPr>
        <w:pStyle w:val="Heading2"/>
        <w:rPr/>
      </w:pPr>
      <w:bookmarkStart w:colFirst="0" w:colLast="0" w:name="_wmhzh99s536i" w:id="5"/>
      <w:bookmarkEnd w:id="5"/>
      <w:r w:rsidDel="00000000" w:rsidR="00000000" w:rsidRPr="00000000">
        <w:rPr>
          <w:rtl w:val="0"/>
        </w:rPr>
        <w:t xml:space="preserve">References</w:t>
      </w:r>
    </w:p>
    <w:p w:rsidR="00000000" w:rsidDel="00000000" w:rsidP="00000000" w:rsidRDefault="00000000" w:rsidRPr="00000000" w14:paraId="000000D1">
      <w:pPr>
        <w:rPr/>
      </w:pPr>
      <w:r w:rsidDel="00000000" w:rsidR="00000000" w:rsidRPr="00000000">
        <w:rPr>
          <w:rtl w:val="0"/>
        </w:rPr>
        <w:t xml:space="preserve">RH2</w:t>
      </w:r>
      <w:r w:rsidDel="00000000" w:rsidR="00000000" w:rsidRPr="00000000">
        <w:rPr>
          <w:rtl w:val="0"/>
        </w:rPr>
        <w:t xml:space="preserve">.  D. L. Ruderman and W. Bialek, "Statistics of natural images: Scaling in the woods," in Advances in neural information processing systems, 1994, pp. 551-558.</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RH3. A. Mittal, A. K. Moorthy, and A. C. Bovik, "No-reference image quality assessment in the spatial domain," IEEE Transactions on Image Processing, vol. 21, no. 12, pp. 4695-4708, 2012.</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w:cs="Times" w:eastAsia="Times" w:hAnsi="Times"/>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jp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