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1802" w:rsidRDefault="00721802">
      <w:pPr>
        <w:rPr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6946"/>
      </w:tblGrid>
      <w:tr w:rsidR="00721802">
        <w:tc>
          <w:tcPr>
            <w:tcW w:w="9350" w:type="dxa"/>
            <w:gridSpan w:val="2"/>
          </w:tcPr>
          <w:p w:rsidR="00721802" w:rsidRDefault="00FD466B" w:rsidP="00E15C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Experiment</w:t>
            </w:r>
            <w:r w:rsidR="00DF6C8C">
              <w:rPr>
                <w:b/>
                <w:sz w:val="24"/>
                <w:szCs w:val="24"/>
              </w:rPr>
              <w:t xml:space="preserve"> No:</w:t>
            </w:r>
            <w:r w:rsidR="00D44AB1">
              <w:rPr>
                <w:b/>
                <w:sz w:val="24"/>
                <w:szCs w:val="24"/>
              </w:rPr>
              <w:t xml:space="preserve"> 1</w:t>
            </w:r>
          </w:p>
        </w:tc>
      </w:tr>
      <w:tr w:rsidR="00721802">
        <w:tc>
          <w:tcPr>
            <w:tcW w:w="9350" w:type="dxa"/>
            <w:gridSpan w:val="2"/>
          </w:tcPr>
          <w:p w:rsidR="00721802" w:rsidRDefault="00721802">
            <w:pPr>
              <w:rPr>
                <w:sz w:val="24"/>
                <w:szCs w:val="24"/>
              </w:rPr>
            </w:pPr>
          </w:p>
        </w:tc>
      </w:tr>
      <w:tr w:rsidR="00721802">
        <w:tc>
          <w:tcPr>
            <w:tcW w:w="2404" w:type="dxa"/>
          </w:tcPr>
          <w:p w:rsidR="00721802" w:rsidRDefault="00FD466B" w:rsidP="00FD46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6946" w:type="dxa"/>
          </w:tcPr>
          <w:p w:rsidR="00721802" w:rsidRDefault="00D44A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Vaibhav Sharma</w:t>
            </w:r>
          </w:p>
        </w:tc>
      </w:tr>
      <w:tr w:rsidR="00721802">
        <w:tc>
          <w:tcPr>
            <w:tcW w:w="2404" w:type="dxa"/>
          </w:tcPr>
          <w:p w:rsidR="00721802" w:rsidRDefault="00FD466B" w:rsidP="00FD46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PRN</w:t>
            </w:r>
          </w:p>
        </w:tc>
        <w:tc>
          <w:tcPr>
            <w:tcW w:w="6946" w:type="dxa"/>
          </w:tcPr>
          <w:p w:rsidR="00721802" w:rsidRDefault="00D44A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22070126125</w:t>
            </w:r>
          </w:p>
        </w:tc>
      </w:tr>
      <w:tr w:rsidR="00721802">
        <w:tc>
          <w:tcPr>
            <w:tcW w:w="2404" w:type="dxa"/>
          </w:tcPr>
          <w:p w:rsidR="00721802" w:rsidRDefault="00DF6C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Performance</w:t>
            </w:r>
          </w:p>
        </w:tc>
        <w:tc>
          <w:tcPr>
            <w:tcW w:w="6946" w:type="dxa"/>
          </w:tcPr>
          <w:p w:rsidR="00721802" w:rsidRDefault="00D44A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11-07-2024</w:t>
            </w:r>
          </w:p>
        </w:tc>
      </w:tr>
      <w:tr w:rsidR="00721802">
        <w:tc>
          <w:tcPr>
            <w:tcW w:w="2404" w:type="dxa"/>
          </w:tcPr>
          <w:p w:rsidR="00721802" w:rsidRDefault="00D91989" w:rsidP="00D919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6946" w:type="dxa"/>
          </w:tcPr>
          <w:p w:rsidR="00D44AB1" w:rsidRPr="00D44AB1" w:rsidRDefault="00D44AB1" w:rsidP="00D44AB1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 w:rsidRPr="00D44AB1">
              <w:rPr>
                <w:color w:val="000000"/>
                <w:sz w:val="24"/>
                <w:szCs w:val="24"/>
              </w:rPr>
              <w:t>Study various types of network components.</w:t>
            </w:r>
          </w:p>
          <w:p w:rsidR="00721802" w:rsidRPr="00D44AB1" w:rsidRDefault="00D44AB1" w:rsidP="00D44AB1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 w:rsidRPr="00D44AB1">
              <w:rPr>
                <w:color w:val="000000"/>
                <w:sz w:val="24"/>
                <w:szCs w:val="24"/>
              </w:rPr>
              <w:t>Introduction to the network simulator tool, Cisco packet tracer</w:t>
            </w:r>
          </w:p>
        </w:tc>
      </w:tr>
      <w:tr w:rsidR="00721802">
        <w:trPr>
          <w:trHeight w:val="2414"/>
        </w:trPr>
        <w:tc>
          <w:tcPr>
            <w:tcW w:w="2404" w:type="dxa"/>
          </w:tcPr>
          <w:p w:rsidR="00721802" w:rsidRDefault="00D919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Theory</w:t>
            </w:r>
          </w:p>
        </w:tc>
        <w:tc>
          <w:tcPr>
            <w:tcW w:w="6946" w:type="dxa"/>
          </w:tcPr>
          <w:p w:rsidR="00721802" w:rsidRDefault="00D44AB1">
            <w:pPr>
              <w:jc w:val="both"/>
              <w:rPr>
                <w:sz w:val="24"/>
                <w:szCs w:val="24"/>
              </w:rPr>
            </w:pPr>
            <w:r w:rsidRPr="00D44AB1">
              <w:t>A computer network is like a bustling city, with information constantly flowing between devices. To ensure smooth communication, various components work together, much like the roads, bridges, and traffic lights that keep a city running.</w:t>
            </w:r>
          </w:p>
          <w:p w:rsidR="00721802" w:rsidRDefault="00721802">
            <w:pPr>
              <w:jc w:val="both"/>
              <w:rPr>
                <w:sz w:val="24"/>
                <w:szCs w:val="24"/>
              </w:rPr>
            </w:pPr>
          </w:p>
          <w:p w:rsidR="00D44AB1" w:rsidRPr="00D44AB1" w:rsidRDefault="00D44AB1" w:rsidP="00D44AB1">
            <w:pPr>
              <w:jc w:val="both"/>
              <w:rPr>
                <w:sz w:val="24"/>
                <w:szCs w:val="24"/>
              </w:rPr>
            </w:pPr>
            <w:r w:rsidRPr="00D44AB1">
              <w:rPr>
                <w:sz w:val="24"/>
                <w:szCs w:val="24"/>
              </w:rPr>
              <w:t>1. Network Interface Card (NIC):</w:t>
            </w:r>
          </w:p>
          <w:p w:rsidR="00D44AB1" w:rsidRPr="00D44AB1" w:rsidRDefault="00D44AB1" w:rsidP="00D44AB1">
            <w:pPr>
              <w:jc w:val="both"/>
              <w:rPr>
                <w:sz w:val="24"/>
                <w:szCs w:val="24"/>
              </w:rPr>
            </w:pPr>
          </w:p>
          <w:p w:rsidR="00D44AB1" w:rsidRDefault="00D44AB1" w:rsidP="00D44AB1">
            <w:pPr>
              <w:jc w:val="both"/>
              <w:rPr>
                <w:sz w:val="24"/>
                <w:szCs w:val="24"/>
              </w:rPr>
            </w:pPr>
            <w:r w:rsidRPr="00D44AB1">
              <w:rPr>
                <w:sz w:val="24"/>
                <w:szCs w:val="24"/>
              </w:rPr>
              <w:t xml:space="preserve">Imagine your NIC as the ID card each device needs to access the network. </w:t>
            </w:r>
            <w:proofErr w:type="gramStart"/>
            <w:r w:rsidRPr="00D44AB1">
              <w:rPr>
                <w:sz w:val="24"/>
                <w:szCs w:val="24"/>
              </w:rPr>
              <w:t>It's</w:t>
            </w:r>
            <w:proofErr w:type="gramEnd"/>
            <w:r w:rsidRPr="00D44AB1">
              <w:rPr>
                <w:sz w:val="24"/>
                <w:szCs w:val="24"/>
              </w:rPr>
              <w:t xml:space="preserve"> a circuit board installed within your computer that translates data into electrical signals for transmission over the network cable and vice versa.</w:t>
            </w:r>
          </w:p>
          <w:p w:rsidR="00D44AB1" w:rsidRDefault="00D44AB1" w:rsidP="00D44AB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550472" cy="2049780"/>
                  <wp:effectExtent l="0" t="0" r="0" b="7620"/>
                  <wp:docPr id="2020728952" name="Picture 1" descr="network interface card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twork interface card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001"/>
                          <a:stretch/>
                        </pic:blipFill>
                        <pic:spPr bwMode="auto">
                          <a:xfrm>
                            <a:off x="0" y="0"/>
                            <a:ext cx="3566207" cy="2058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44AB1" w:rsidRDefault="00D44AB1" w:rsidP="00D44AB1">
            <w:pPr>
              <w:jc w:val="both"/>
              <w:rPr>
                <w:sz w:val="24"/>
                <w:szCs w:val="24"/>
              </w:rPr>
            </w:pPr>
          </w:p>
          <w:p w:rsidR="00D44AB1" w:rsidRPr="00D44AB1" w:rsidRDefault="00D44AB1" w:rsidP="00D44AB1">
            <w:pPr>
              <w:rPr>
                <w:sz w:val="24"/>
                <w:szCs w:val="24"/>
              </w:rPr>
            </w:pPr>
            <w:r w:rsidRPr="00D44AB1">
              <w:rPr>
                <w:sz w:val="24"/>
                <w:szCs w:val="24"/>
              </w:rPr>
              <w:t>2. Cables:</w:t>
            </w:r>
          </w:p>
          <w:p w:rsidR="00D44AB1" w:rsidRPr="00D44AB1" w:rsidRDefault="00D44AB1" w:rsidP="00D44AB1">
            <w:pPr>
              <w:rPr>
                <w:sz w:val="24"/>
                <w:szCs w:val="24"/>
              </w:rPr>
            </w:pPr>
          </w:p>
          <w:p w:rsidR="00D44AB1" w:rsidRDefault="00D44AB1" w:rsidP="00D44AB1">
            <w:pPr>
              <w:jc w:val="both"/>
              <w:rPr>
                <w:sz w:val="24"/>
                <w:szCs w:val="24"/>
              </w:rPr>
            </w:pPr>
            <w:r w:rsidRPr="00D44AB1">
              <w:rPr>
                <w:sz w:val="24"/>
                <w:szCs w:val="24"/>
              </w:rPr>
              <w:t>These are the information highways of your network. They carry electrical signals representing data between devices. Common cable types include Ethernet cables (twisted-pair) for wired connections and fiber optic cables for longer distances and higher bandwidth.</w:t>
            </w:r>
          </w:p>
          <w:p w:rsidR="00D44AB1" w:rsidRDefault="00D44AB1" w:rsidP="00D44AB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512820" cy="1846947"/>
                  <wp:effectExtent l="0" t="0" r="0" b="1270"/>
                  <wp:docPr id="2142870196" name="Picture 2" descr="Power Cables and Their Various Type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ower Cables and Their Various Type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0642" cy="185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4AB1" w:rsidRDefault="00D44AB1" w:rsidP="00D44AB1">
            <w:pPr>
              <w:jc w:val="both"/>
              <w:rPr>
                <w:sz w:val="24"/>
                <w:szCs w:val="24"/>
              </w:rPr>
            </w:pPr>
          </w:p>
          <w:p w:rsidR="00D44AB1" w:rsidRPr="00D44AB1" w:rsidRDefault="00D44AB1" w:rsidP="00D44AB1">
            <w:pPr>
              <w:jc w:val="both"/>
              <w:rPr>
                <w:sz w:val="24"/>
                <w:szCs w:val="24"/>
              </w:rPr>
            </w:pPr>
            <w:r w:rsidRPr="00D44AB1">
              <w:rPr>
                <w:sz w:val="24"/>
                <w:szCs w:val="24"/>
              </w:rPr>
              <w:t>3. Switch:</w:t>
            </w:r>
          </w:p>
          <w:p w:rsidR="00D44AB1" w:rsidRPr="00D44AB1" w:rsidRDefault="00D44AB1" w:rsidP="00D44AB1">
            <w:pPr>
              <w:jc w:val="both"/>
              <w:rPr>
                <w:sz w:val="24"/>
                <w:szCs w:val="24"/>
              </w:rPr>
            </w:pPr>
          </w:p>
          <w:p w:rsidR="00D44AB1" w:rsidRDefault="00D44AB1" w:rsidP="00D44AB1">
            <w:pPr>
              <w:jc w:val="both"/>
              <w:rPr>
                <w:sz w:val="24"/>
                <w:szCs w:val="24"/>
              </w:rPr>
            </w:pPr>
            <w:r w:rsidRPr="00D44AB1">
              <w:rPr>
                <w:sz w:val="24"/>
                <w:szCs w:val="24"/>
              </w:rPr>
              <w:t>Think of a switch as a smart traffic director. It receives data packets from one device and intelligently forwards them to the intended recipient on the network. Unlike a hub (an older technology), a switch creates dedicated connections for each device, reducing congestion and improving network efficiency.</w:t>
            </w:r>
          </w:p>
          <w:p w:rsidR="00D44AB1" w:rsidRDefault="00D44AB1" w:rsidP="00D44AB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397885" cy="1874520"/>
                  <wp:effectExtent l="0" t="0" r="0" b="0"/>
                  <wp:docPr id="93601531" name="Picture 3" descr="Fully Managed Switches | NETG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ully Managed Switches | NETGEA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666" b="12145"/>
                          <a:stretch/>
                        </pic:blipFill>
                        <pic:spPr bwMode="auto">
                          <a:xfrm>
                            <a:off x="0" y="0"/>
                            <a:ext cx="3401924" cy="1876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44AB1" w:rsidRDefault="00D44AB1" w:rsidP="00D44AB1">
            <w:pPr>
              <w:jc w:val="both"/>
              <w:rPr>
                <w:sz w:val="24"/>
                <w:szCs w:val="24"/>
              </w:rPr>
            </w:pPr>
          </w:p>
          <w:p w:rsidR="00D44AB1" w:rsidRPr="00D44AB1" w:rsidRDefault="00D44AB1" w:rsidP="00D44AB1">
            <w:pPr>
              <w:jc w:val="both"/>
              <w:rPr>
                <w:sz w:val="24"/>
                <w:szCs w:val="24"/>
              </w:rPr>
            </w:pPr>
            <w:r w:rsidRPr="00D44AB1">
              <w:rPr>
                <w:sz w:val="24"/>
                <w:szCs w:val="24"/>
              </w:rPr>
              <w:t>4. Router:</w:t>
            </w:r>
          </w:p>
          <w:p w:rsidR="00D44AB1" w:rsidRPr="00D44AB1" w:rsidRDefault="00D44AB1" w:rsidP="00D44AB1">
            <w:pPr>
              <w:jc w:val="both"/>
              <w:rPr>
                <w:sz w:val="24"/>
                <w:szCs w:val="24"/>
              </w:rPr>
            </w:pPr>
          </w:p>
          <w:p w:rsidR="00D44AB1" w:rsidRDefault="00D44AB1" w:rsidP="00D44AB1">
            <w:pPr>
              <w:jc w:val="both"/>
              <w:rPr>
                <w:sz w:val="24"/>
                <w:szCs w:val="24"/>
              </w:rPr>
            </w:pPr>
            <w:r w:rsidRPr="00D44AB1">
              <w:rPr>
                <w:sz w:val="24"/>
                <w:szCs w:val="24"/>
              </w:rPr>
              <w:t xml:space="preserve">The router is the network's decision-maker. It connects different networks (like your home network to the internet) and determines the best path for data packets to reach their </w:t>
            </w:r>
            <w:proofErr w:type="gramStart"/>
            <w:r w:rsidRPr="00D44AB1">
              <w:rPr>
                <w:sz w:val="24"/>
                <w:szCs w:val="24"/>
              </w:rPr>
              <w:t>final destination</w:t>
            </w:r>
            <w:proofErr w:type="gramEnd"/>
            <w:r w:rsidRPr="00D44AB1">
              <w:rPr>
                <w:sz w:val="24"/>
                <w:szCs w:val="24"/>
              </w:rPr>
              <w:t>. Routers use IP addresses to route traffic efficiently.</w:t>
            </w:r>
          </w:p>
          <w:p w:rsidR="00D44AB1" w:rsidRDefault="00E76395" w:rsidP="00E7639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880360" cy="2194560"/>
                  <wp:effectExtent l="0" t="0" r="0" b="0"/>
                  <wp:docPr id="133076479" name="Picture 4" descr="AX3000 Dual Band Gigabit Wi-Fi 6 Rou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X3000 Dual Band Gigabit Wi-Fi 6 Rou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17" b="13492"/>
                          <a:stretch/>
                        </pic:blipFill>
                        <pic:spPr bwMode="auto">
                          <a:xfrm>
                            <a:off x="0" y="0"/>
                            <a:ext cx="28803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44AB1" w:rsidRDefault="00D44AB1" w:rsidP="00D44AB1">
            <w:pPr>
              <w:jc w:val="both"/>
              <w:rPr>
                <w:sz w:val="24"/>
                <w:szCs w:val="24"/>
              </w:rPr>
            </w:pPr>
          </w:p>
          <w:p w:rsidR="00D44AB1" w:rsidRPr="00D44AB1" w:rsidRDefault="00D44AB1" w:rsidP="00D44AB1">
            <w:pPr>
              <w:jc w:val="both"/>
              <w:rPr>
                <w:sz w:val="24"/>
                <w:szCs w:val="24"/>
              </w:rPr>
            </w:pPr>
            <w:r w:rsidRPr="00D44AB1">
              <w:rPr>
                <w:sz w:val="24"/>
                <w:szCs w:val="24"/>
              </w:rPr>
              <w:t>5. Modem:</w:t>
            </w:r>
          </w:p>
          <w:p w:rsidR="00D44AB1" w:rsidRPr="00D44AB1" w:rsidRDefault="00D44AB1" w:rsidP="00D44AB1">
            <w:pPr>
              <w:jc w:val="both"/>
              <w:rPr>
                <w:sz w:val="24"/>
                <w:szCs w:val="24"/>
              </w:rPr>
            </w:pPr>
          </w:p>
          <w:p w:rsidR="00D44AB1" w:rsidRDefault="00D44AB1" w:rsidP="00D44AB1">
            <w:pPr>
              <w:jc w:val="both"/>
              <w:rPr>
                <w:sz w:val="24"/>
                <w:szCs w:val="24"/>
              </w:rPr>
            </w:pPr>
            <w:r w:rsidRPr="00D44AB1">
              <w:rPr>
                <w:sz w:val="24"/>
                <w:szCs w:val="24"/>
              </w:rPr>
              <w:t>The modem acts as a translator, converting the digital signals from your network into a format suitable for transmission over external lines (like cable or phone lines) and vice versa. It allows your network to communicate with the wider internet.</w:t>
            </w:r>
          </w:p>
          <w:p w:rsidR="00E76395" w:rsidRDefault="00E76395" w:rsidP="00D44AB1">
            <w:pPr>
              <w:jc w:val="both"/>
              <w:rPr>
                <w:sz w:val="24"/>
                <w:szCs w:val="24"/>
              </w:rPr>
            </w:pPr>
          </w:p>
          <w:p w:rsidR="00E76395" w:rsidRDefault="00E76395" w:rsidP="00E7639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560320" cy="1790700"/>
                  <wp:effectExtent l="0" t="0" r="0" b="0"/>
                  <wp:docPr id="1458188410" name="Picture 5" descr="Black Wifi Router Stock Photo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lack Wifi Router Stock Photo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4AB1" w:rsidRDefault="00D44AB1" w:rsidP="00D44AB1">
            <w:pPr>
              <w:jc w:val="both"/>
              <w:rPr>
                <w:sz w:val="24"/>
                <w:szCs w:val="24"/>
              </w:rPr>
            </w:pPr>
          </w:p>
          <w:p w:rsidR="00D44AB1" w:rsidRPr="00D44AB1" w:rsidRDefault="00D44AB1" w:rsidP="00D44AB1">
            <w:pPr>
              <w:jc w:val="both"/>
              <w:rPr>
                <w:sz w:val="24"/>
                <w:szCs w:val="24"/>
              </w:rPr>
            </w:pPr>
            <w:r w:rsidRPr="00D44AB1">
              <w:rPr>
                <w:sz w:val="24"/>
                <w:szCs w:val="24"/>
              </w:rPr>
              <w:t>6. Servers:</w:t>
            </w:r>
          </w:p>
          <w:p w:rsidR="00D44AB1" w:rsidRPr="00D44AB1" w:rsidRDefault="00D44AB1" w:rsidP="00D44AB1">
            <w:pPr>
              <w:jc w:val="both"/>
              <w:rPr>
                <w:sz w:val="24"/>
                <w:szCs w:val="24"/>
              </w:rPr>
            </w:pPr>
          </w:p>
          <w:p w:rsidR="00D44AB1" w:rsidRDefault="00D44AB1" w:rsidP="00D44AB1">
            <w:pPr>
              <w:jc w:val="both"/>
              <w:rPr>
                <w:sz w:val="24"/>
                <w:szCs w:val="24"/>
              </w:rPr>
            </w:pPr>
            <w:r w:rsidRPr="00D44AB1">
              <w:rPr>
                <w:sz w:val="24"/>
                <w:szCs w:val="24"/>
              </w:rPr>
              <w:t xml:space="preserve">Servers are the central storage points and processing hubs of a network. They provide resources like files, applications, and services to other devices on the network, like clients (your personal computer). There are different types of </w:t>
            </w:r>
            <w:proofErr w:type="gramStart"/>
            <w:r w:rsidRPr="00D44AB1">
              <w:rPr>
                <w:sz w:val="24"/>
                <w:szCs w:val="24"/>
              </w:rPr>
              <w:t>servers,  including</w:t>
            </w:r>
            <w:proofErr w:type="gramEnd"/>
            <w:r w:rsidRPr="00D44AB1">
              <w:rPr>
                <w:sz w:val="24"/>
                <w:szCs w:val="24"/>
              </w:rPr>
              <w:t xml:space="preserve"> web servers, file servers, and email servers.</w:t>
            </w:r>
          </w:p>
          <w:p w:rsidR="00E76395" w:rsidRDefault="00E76395" w:rsidP="00E7639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560320" cy="1790700"/>
                  <wp:effectExtent l="0" t="0" r="0" b="0"/>
                  <wp:docPr id="803871517" name="Picture 6" descr="Black Wifi Router Stock Photo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lack Wifi Router Stock Photo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4AB1" w:rsidRDefault="00D44AB1" w:rsidP="00D44AB1">
            <w:pPr>
              <w:jc w:val="both"/>
              <w:rPr>
                <w:sz w:val="24"/>
                <w:szCs w:val="24"/>
              </w:rPr>
            </w:pPr>
          </w:p>
          <w:p w:rsidR="00D44AB1" w:rsidRPr="00D44AB1" w:rsidRDefault="00D44AB1" w:rsidP="00D44AB1">
            <w:pPr>
              <w:jc w:val="both"/>
              <w:rPr>
                <w:sz w:val="24"/>
                <w:szCs w:val="24"/>
              </w:rPr>
            </w:pPr>
            <w:r w:rsidRPr="00D44AB1">
              <w:rPr>
                <w:sz w:val="24"/>
                <w:szCs w:val="24"/>
              </w:rPr>
              <w:t>7. Firewalls:</w:t>
            </w:r>
          </w:p>
          <w:p w:rsidR="00D44AB1" w:rsidRPr="00D44AB1" w:rsidRDefault="00D44AB1" w:rsidP="00D44AB1">
            <w:pPr>
              <w:jc w:val="both"/>
              <w:rPr>
                <w:sz w:val="24"/>
                <w:szCs w:val="24"/>
              </w:rPr>
            </w:pPr>
          </w:p>
          <w:p w:rsidR="00D44AB1" w:rsidRDefault="00D44AB1" w:rsidP="00D44AB1">
            <w:pPr>
              <w:jc w:val="both"/>
              <w:rPr>
                <w:noProof/>
              </w:rPr>
            </w:pPr>
            <w:r w:rsidRPr="00D44AB1">
              <w:rPr>
                <w:sz w:val="24"/>
                <w:szCs w:val="24"/>
              </w:rPr>
              <w:t>Think of a firewall as the network's security guard. It monitors incoming and outgoing traffic, filtering out potential threats like malware or unauthorized access attempts, protecting your network from harm.</w:t>
            </w:r>
          </w:p>
          <w:p w:rsidR="00E76395" w:rsidRDefault="00E76395" w:rsidP="00D44AB1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AB3A86" wp14:editId="52F0FC2C">
                  <wp:extent cx="4273550" cy="1836420"/>
                  <wp:effectExtent l="0" t="0" r="0" b="0"/>
                  <wp:docPr id="1501810599" name="Picture 7" descr="Illustration of basic firewall | Download Scientific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llustration of basic firewall | Download Scientific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0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6395" w:rsidRDefault="00E76395" w:rsidP="00D44AB1">
            <w:pPr>
              <w:jc w:val="both"/>
              <w:rPr>
                <w:sz w:val="24"/>
                <w:szCs w:val="24"/>
              </w:rPr>
            </w:pPr>
          </w:p>
        </w:tc>
      </w:tr>
      <w:tr w:rsidR="00721802">
        <w:tc>
          <w:tcPr>
            <w:tcW w:w="2404" w:type="dxa"/>
          </w:tcPr>
          <w:p w:rsidR="00721802" w:rsidRDefault="00DF6C8C" w:rsidP="00E15C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Output Screenshots </w:t>
            </w:r>
          </w:p>
        </w:tc>
        <w:tc>
          <w:tcPr>
            <w:tcW w:w="6946" w:type="dxa"/>
          </w:tcPr>
          <w:p w:rsidR="00E76395" w:rsidRDefault="00E76395">
            <w:pPr>
              <w:pStyle w:val="Heading1"/>
              <w:keepNext w:val="0"/>
              <w:keepLines w:val="0"/>
              <w:spacing w:before="0"/>
              <w:jc w:val="both"/>
              <w:rPr>
                <w:noProof/>
              </w:rPr>
            </w:pPr>
          </w:p>
          <w:p w:rsidR="00E76395" w:rsidRDefault="00E76395">
            <w:pPr>
              <w:pStyle w:val="Heading1"/>
              <w:keepNext w:val="0"/>
              <w:keepLines w:val="0"/>
              <w:spacing w:before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61ACF7" wp14:editId="02352BF1">
                  <wp:extent cx="4272915" cy="2187873"/>
                  <wp:effectExtent l="0" t="0" r="0" b="3175"/>
                  <wp:docPr id="285664151" name="Picture 8" descr="Packet Tracer - Create a Simple Network Using Packet Tracer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acket Tracer - Create a Simple Network Using Packet Tracer - YouTub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67" b="3514"/>
                          <a:stretch/>
                        </pic:blipFill>
                        <pic:spPr bwMode="auto">
                          <a:xfrm>
                            <a:off x="0" y="0"/>
                            <a:ext cx="4273550" cy="2188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21802" w:rsidRDefault="00721802">
            <w:pPr>
              <w:pStyle w:val="Heading1"/>
              <w:keepNext w:val="0"/>
              <w:keepLines w:val="0"/>
              <w:spacing w:before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721802" w:rsidRDefault="00721802">
            <w:pPr>
              <w:rPr>
                <w:sz w:val="24"/>
                <w:szCs w:val="24"/>
              </w:rPr>
            </w:pPr>
          </w:p>
          <w:p w:rsidR="00721802" w:rsidRDefault="00721802">
            <w:pPr>
              <w:rPr>
                <w:sz w:val="24"/>
                <w:szCs w:val="24"/>
              </w:rPr>
            </w:pPr>
          </w:p>
        </w:tc>
      </w:tr>
      <w:tr w:rsidR="00D91989">
        <w:tc>
          <w:tcPr>
            <w:tcW w:w="2404" w:type="dxa"/>
          </w:tcPr>
          <w:p w:rsidR="00D91989" w:rsidRDefault="00D91989" w:rsidP="00E15C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Observation</w:t>
            </w:r>
          </w:p>
        </w:tc>
        <w:tc>
          <w:tcPr>
            <w:tcW w:w="6946" w:type="dxa"/>
          </w:tcPr>
          <w:p w:rsidR="00D91989" w:rsidRDefault="00D91989">
            <w:pPr>
              <w:pStyle w:val="Heading1"/>
              <w:keepNext w:val="0"/>
              <w:keepLines w:val="0"/>
              <w:spacing w:before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21802">
        <w:tc>
          <w:tcPr>
            <w:tcW w:w="2404" w:type="dxa"/>
          </w:tcPr>
          <w:p w:rsidR="00721802" w:rsidRDefault="00D91989" w:rsidP="00D919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Self-assessment Q&amp;A </w:t>
            </w:r>
          </w:p>
        </w:tc>
        <w:tc>
          <w:tcPr>
            <w:tcW w:w="6946" w:type="dxa"/>
          </w:tcPr>
          <w:p w:rsidR="00721802" w:rsidRDefault="00721802">
            <w:pPr>
              <w:pStyle w:val="Heading1"/>
              <w:keepNext w:val="0"/>
              <w:keepLines w:val="0"/>
              <w:spacing w:before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21802">
        <w:tc>
          <w:tcPr>
            <w:tcW w:w="2404" w:type="dxa"/>
          </w:tcPr>
          <w:p w:rsidR="00721802" w:rsidRDefault="00D919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6946" w:type="dxa"/>
          </w:tcPr>
          <w:p w:rsidR="00721802" w:rsidRDefault="00E76395" w:rsidP="003F5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52F7C">
              <w:t>This experiment provided a basic understanding of network components and their functions. Cisco Packet Tracer is a valuable tool for visualizing and experimenting with network concepts. Further exploration can be done to study more complex network topologies and protocols.</w:t>
            </w:r>
          </w:p>
        </w:tc>
      </w:tr>
    </w:tbl>
    <w:p w:rsidR="00721802" w:rsidRDefault="00721802" w:rsidP="00415253">
      <w:pPr>
        <w:spacing w:after="0" w:line="240" w:lineRule="auto"/>
        <w:rPr>
          <w:sz w:val="24"/>
          <w:szCs w:val="24"/>
        </w:rPr>
      </w:pPr>
    </w:p>
    <w:sectPr w:rsidR="0072180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2379B" w:rsidRDefault="0092379B">
      <w:pPr>
        <w:spacing w:after="0" w:line="240" w:lineRule="auto"/>
      </w:pPr>
      <w:r>
        <w:separator/>
      </w:r>
    </w:p>
  </w:endnote>
  <w:endnote w:type="continuationSeparator" w:id="0">
    <w:p w:rsidR="0092379B" w:rsidRDefault="0092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1802" w:rsidRDefault="007218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1802" w:rsidRPr="00B31091" w:rsidRDefault="00647CE3" w:rsidP="00FD466B">
    <w:pPr>
      <w:pStyle w:val="Footer"/>
      <w:rPr>
        <w:rFonts w:asciiTheme="majorHAnsi" w:hAnsiTheme="majorHAnsi" w:cstheme="majorHAnsi"/>
        <w:sz w:val="24"/>
        <w:szCs w:val="24"/>
      </w:rPr>
    </w:pPr>
    <w:r w:rsidRPr="00B31091">
      <w:rPr>
        <w:sz w:val="24"/>
        <w:szCs w:val="24"/>
      </w:rPr>
      <w:t>0701230602</w:t>
    </w:r>
    <w:r w:rsidR="00FD466B" w:rsidRPr="00B31091">
      <w:rPr>
        <w:rFonts w:asciiTheme="majorHAnsi" w:hAnsiTheme="majorHAnsi" w:cstheme="majorHAnsi"/>
        <w:sz w:val="24"/>
        <w:szCs w:val="24"/>
      </w:rPr>
      <w:t xml:space="preserve"> – Computer Networks Lab _202</w:t>
    </w:r>
    <w:r w:rsidRPr="00B31091">
      <w:rPr>
        <w:rFonts w:asciiTheme="majorHAnsi" w:hAnsiTheme="majorHAnsi" w:cstheme="majorHAnsi"/>
        <w:sz w:val="24"/>
        <w:szCs w:val="24"/>
      </w:rPr>
      <w:t>4</w:t>
    </w:r>
    <w:r w:rsidR="00415253" w:rsidRPr="00B31091">
      <w:rPr>
        <w:rFonts w:asciiTheme="majorHAnsi" w:hAnsiTheme="majorHAnsi" w:cstheme="majorHAnsi"/>
        <w:sz w:val="24"/>
        <w:szCs w:val="24"/>
      </w:rPr>
      <w:tab/>
    </w:r>
    <w:r w:rsidR="00FD466B" w:rsidRPr="00B31091">
      <w:rPr>
        <w:rFonts w:asciiTheme="majorHAnsi" w:hAnsiTheme="majorHAnsi" w:cstheme="majorHAnsi"/>
        <w:sz w:val="24"/>
        <w:szCs w:val="24"/>
      </w:rPr>
      <w:tab/>
    </w:r>
    <w:r w:rsidR="00FD466B" w:rsidRPr="00B31091">
      <w:rPr>
        <w:rFonts w:asciiTheme="majorHAnsi" w:hAnsiTheme="majorHAnsi" w:cstheme="majorHAnsi"/>
        <w:sz w:val="24"/>
        <w:szCs w:val="24"/>
      </w:rPr>
      <w:fldChar w:fldCharType="begin"/>
    </w:r>
    <w:r w:rsidR="00FD466B" w:rsidRPr="00B31091">
      <w:rPr>
        <w:rFonts w:asciiTheme="majorHAnsi" w:hAnsiTheme="majorHAnsi" w:cstheme="majorHAnsi"/>
        <w:sz w:val="24"/>
        <w:szCs w:val="24"/>
      </w:rPr>
      <w:instrText xml:space="preserve"> PAGE   \* MERGEFORMAT </w:instrText>
    </w:r>
    <w:r w:rsidR="00FD466B" w:rsidRPr="00B31091">
      <w:rPr>
        <w:rFonts w:asciiTheme="majorHAnsi" w:hAnsiTheme="majorHAnsi" w:cstheme="majorHAnsi"/>
        <w:sz w:val="24"/>
        <w:szCs w:val="24"/>
      </w:rPr>
      <w:fldChar w:fldCharType="separate"/>
    </w:r>
    <w:r w:rsidR="00F9023D" w:rsidRPr="00F9023D">
      <w:rPr>
        <w:rFonts w:asciiTheme="majorHAnsi" w:hAnsiTheme="majorHAnsi" w:cstheme="majorHAnsi"/>
        <w:b/>
        <w:bCs/>
        <w:noProof/>
        <w:sz w:val="24"/>
        <w:szCs w:val="24"/>
      </w:rPr>
      <w:t>1</w:t>
    </w:r>
    <w:r w:rsidR="00FD466B" w:rsidRPr="00B31091">
      <w:rPr>
        <w:rFonts w:asciiTheme="majorHAnsi" w:hAnsiTheme="majorHAnsi" w:cstheme="majorHAnsi"/>
        <w:b/>
        <w:bCs/>
        <w:noProof/>
        <w:sz w:val="24"/>
        <w:szCs w:val="24"/>
      </w:rPr>
      <w:fldChar w:fldCharType="end"/>
    </w:r>
    <w:r w:rsidR="00FD466B" w:rsidRPr="00B31091">
      <w:rPr>
        <w:rFonts w:asciiTheme="majorHAnsi" w:hAnsiTheme="majorHAnsi" w:cstheme="majorHAnsi"/>
        <w:b/>
        <w:bCs/>
        <w:sz w:val="24"/>
        <w:szCs w:val="24"/>
      </w:rPr>
      <w:t xml:space="preserve"> </w:t>
    </w:r>
    <w:r w:rsidR="00FD466B" w:rsidRPr="00B31091">
      <w:rPr>
        <w:rFonts w:asciiTheme="majorHAnsi" w:hAnsiTheme="majorHAnsi" w:cstheme="majorHAnsi"/>
        <w:sz w:val="24"/>
        <w:szCs w:val="24"/>
      </w:rPr>
      <w:t>|</w:t>
    </w:r>
    <w:r w:rsidR="00FD466B" w:rsidRPr="00B31091">
      <w:rPr>
        <w:rFonts w:asciiTheme="majorHAnsi" w:hAnsiTheme="majorHAnsi" w:cstheme="majorHAnsi"/>
        <w:b/>
        <w:bCs/>
        <w:sz w:val="24"/>
        <w:szCs w:val="24"/>
      </w:rPr>
      <w:t xml:space="preserve"> </w:t>
    </w:r>
    <w:r w:rsidR="00FD466B" w:rsidRPr="00B31091">
      <w:rPr>
        <w:rFonts w:asciiTheme="majorHAnsi" w:hAnsiTheme="majorHAnsi" w:cstheme="majorHAnsi"/>
        <w:color w:val="7F7F7F" w:themeColor="background1" w:themeShade="7F"/>
        <w:spacing w:val="60"/>
        <w:sz w:val="24"/>
        <w:szCs w:val="24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1802" w:rsidRDefault="007218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2379B" w:rsidRDefault="0092379B">
      <w:pPr>
        <w:spacing w:after="0" w:line="240" w:lineRule="auto"/>
      </w:pPr>
      <w:r>
        <w:separator/>
      </w:r>
    </w:p>
  </w:footnote>
  <w:footnote w:type="continuationSeparator" w:id="0">
    <w:p w:rsidR="0092379B" w:rsidRDefault="00923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1802" w:rsidRDefault="007218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1802" w:rsidRDefault="007218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1802" w:rsidRDefault="007218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6450B"/>
    <w:multiLevelType w:val="multilevel"/>
    <w:tmpl w:val="D2301E3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B0098"/>
    <w:multiLevelType w:val="multilevel"/>
    <w:tmpl w:val="DFD483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2041B"/>
    <w:multiLevelType w:val="hybridMultilevel"/>
    <w:tmpl w:val="5830B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66483">
    <w:abstractNumId w:val="0"/>
  </w:num>
  <w:num w:numId="2" w16cid:durableId="1774935805">
    <w:abstractNumId w:val="1"/>
  </w:num>
  <w:num w:numId="3" w16cid:durableId="2102330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802"/>
    <w:rsid w:val="0021730B"/>
    <w:rsid w:val="003F570B"/>
    <w:rsid w:val="00415253"/>
    <w:rsid w:val="00647CE3"/>
    <w:rsid w:val="00721802"/>
    <w:rsid w:val="007D123E"/>
    <w:rsid w:val="009106CB"/>
    <w:rsid w:val="0092379B"/>
    <w:rsid w:val="00B31091"/>
    <w:rsid w:val="00BC1D09"/>
    <w:rsid w:val="00CA397C"/>
    <w:rsid w:val="00D44AB1"/>
    <w:rsid w:val="00D71B8B"/>
    <w:rsid w:val="00D91989"/>
    <w:rsid w:val="00DE1FDB"/>
    <w:rsid w:val="00DF6C8C"/>
    <w:rsid w:val="00E15C31"/>
    <w:rsid w:val="00E76395"/>
    <w:rsid w:val="00F9023D"/>
    <w:rsid w:val="00FB28CE"/>
    <w:rsid w:val="00FD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A8AA"/>
  <w15:docId w15:val="{F880415C-5751-4AF8-992C-BF8F938F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semiHidden/>
    <w:unhideWhenUsed/>
    <w:rsid w:val="00FD4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466B"/>
  </w:style>
  <w:style w:type="paragraph" w:styleId="ListParagraph">
    <w:name w:val="List Paragraph"/>
    <w:basedOn w:val="Normal"/>
    <w:uiPriority w:val="34"/>
    <w:qFormat/>
    <w:rsid w:val="00D44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0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vaibhav sharma</cp:lastModifiedBy>
  <cp:revision>13</cp:revision>
  <dcterms:created xsi:type="dcterms:W3CDTF">2023-08-16T08:22:00Z</dcterms:created>
  <dcterms:modified xsi:type="dcterms:W3CDTF">2024-07-17T10:29:00Z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b39f57e902b8928f4f0d56f1d952a9df5e3667b68541fe891976c5c5512c0cc7</vt:lpwstr>
  </property>
</Properties>
</file>