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rkspg5xvt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Pillars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is organized around </w:t>
      </w:r>
      <w:r w:rsidDel="00000000" w:rsidR="00000000" w:rsidRPr="00000000">
        <w:rPr>
          <w:b w:val="1"/>
          <w:bCs w:val="1"/>
          <w:rtl w:val="0"/>
        </w:rPr>
        <w:t xml:space="preserve">five bounded capability pillars</w:t>
      </w:r>
      <w:r w:rsidDel="00000000" w:rsidR="00000000" w:rsidRPr="00000000">
        <w:rPr>
          <w:rtl w:val="0"/>
        </w:rPr>
        <w:t xml:space="preserve">.</w:t>
        <w:br w:type="textWrapping"/>
        <w:t xml:space="preserve"> Each pillar is optional, independent, and gated.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maxfjehh6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1 — Contract Intelligence (Structured Suggestions)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Move from generic “investigate” recommendations to </w:t>
      </w:r>
      <w:r w:rsidDel="00000000" w:rsidR="00000000" w:rsidRPr="00000000">
        <w:rPr>
          <w:b w:val="1"/>
          <w:bCs w:val="1"/>
          <w:rtl w:val="0"/>
        </w:rPr>
        <w:t xml:space="preserve">contract-aware suggestions</w:t>
      </w:r>
      <w:r w:rsidDel="00000000" w:rsidR="00000000" w:rsidRPr="00000000">
        <w:rPr>
          <w:rtl w:val="0"/>
        </w:rPr>
        <w:t xml:space="preserve">, without auto-execution.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 introduced: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snapshot ingestion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rule-level context (checks, thresholds, semantics)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 types such as: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tighten threshold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relax threshold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check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check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suggestions remain advisory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changes require human approval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auto-application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contract DSL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contract registry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contract snapshots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Phase 2:</w:t>
        <w:br w:type="textWrapping"/>
      </w:r>
      <w:r w:rsidDel="00000000" w:rsidR="00000000" w:rsidRPr="00000000">
        <w:rPr>
          <w:rtl w:val="0"/>
        </w:rPr>
        <w:t xml:space="preserve"> Without contract stability, suggestions risk being misleading or wrong.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2n0jwfex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2 — Draft-to-Change Lifecycle (True Diffs)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Provide </w:t>
      </w:r>
      <w:r w:rsidDel="00000000" w:rsidR="00000000" w:rsidRPr="00000000">
        <w:rPr>
          <w:b w:val="1"/>
          <w:bCs w:val="1"/>
          <w:rtl w:val="0"/>
        </w:rPr>
        <w:t xml:space="preserve">true, reproducible diffs</w:t>
      </w:r>
      <w:r w:rsidDel="00000000" w:rsidR="00000000" w:rsidRPr="00000000">
        <w:rPr>
          <w:rtl w:val="0"/>
        </w:rPr>
        <w:t xml:space="preserve"> that bridge advisory insight to deterministic change.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 introduced: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before/after contract snapshots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diffs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lifecycle: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edited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submitted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drafts are never auto-applied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remains deterministic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does not apply patches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snapshot storage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merge semantics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 model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Phase 2:</w:t>
        <w:br w:type="textWrapping"/>
      </w:r>
      <w:r w:rsidDel="00000000" w:rsidR="00000000" w:rsidRPr="00000000">
        <w:rPr>
          <w:rtl w:val="0"/>
        </w:rPr>
        <w:t xml:space="preserve"> Diff correctness becomes part of system correctness.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yrf8vmexj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3 — Impact Awareness (Lineage &amp; Blast Radius)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Prioritize advisory recommendations by </w:t>
      </w:r>
      <w:r w:rsidDel="00000000" w:rsidR="00000000" w:rsidRPr="00000000">
        <w:rPr>
          <w:b w:val="1"/>
          <w:bCs w:val="1"/>
          <w:rtl w:val="0"/>
        </w:rPr>
        <w:t xml:space="preserve">real downstream impact</w:t>
      </w:r>
      <w:r w:rsidDel="00000000" w:rsidR="00000000" w:rsidRPr="00000000">
        <w:rPr>
          <w:rtl w:val="0"/>
        </w:rPr>
        <w:t xml:space="preserve">, not just signal magnitude.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 introduced: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lineage graph ingestion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blast radius estimation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modulation based on fan-out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evidence (“this affects X downstream assets”)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lineage does not gate enforcement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lineage degrades gracefully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blast radius influences ranking, not authority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lineage system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identity normalization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acceptable staleness model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Phase 2:</w:t>
        <w:br w:type="textWrapping"/>
      </w:r>
      <w:r w:rsidDel="00000000" w:rsidR="00000000" w:rsidRPr="00000000">
        <w:rPr>
          <w:rtl w:val="0"/>
        </w:rPr>
        <w:t xml:space="preserve"> Lineage introduces graph complexity and correctness dependencies.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9787vfiy6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4 — Semantic Drift Intelligence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Detect </w:t>
      </w:r>
      <w:r w:rsidDel="00000000" w:rsidR="00000000" w:rsidRPr="00000000">
        <w:rPr>
          <w:b w:val="1"/>
          <w:bCs w:val="1"/>
          <w:rtl w:val="0"/>
        </w:rPr>
        <w:t xml:space="preserve">meaning drift</w:t>
      </w:r>
      <w:r w:rsidDel="00000000" w:rsidR="00000000" w:rsidRPr="00000000">
        <w:rPr>
          <w:rtl w:val="0"/>
        </w:rPr>
        <w:t xml:space="preserve"> that numeric metrics cannot capture.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 introduced: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embedding-based comparison of textual / categorical fields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drift evidence signals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similarity deltas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signals are advisory evidence only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semantic signal may block enforcement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false-positive sensitivity controls required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embeddable fields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storage and compute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and sampling governance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Phase 2:</w:t>
        <w:br w:type="textWrapping"/>
      </w:r>
      <w:r w:rsidDel="00000000" w:rsidR="00000000" w:rsidRPr="00000000">
        <w:rPr>
          <w:rtl w:val="0"/>
        </w:rPr>
        <w:t xml:space="preserve"> Semantic drift is powerful but noisy and infra-heavy.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6w12wnjle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5 — Learning From Feedback (Advisory Ranking Models)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Use human feedback to </w:t>
      </w:r>
      <w:r w:rsidDel="00000000" w:rsidR="00000000" w:rsidRPr="00000000">
        <w:rPr>
          <w:b w:val="1"/>
          <w:bCs w:val="1"/>
          <w:rtl w:val="0"/>
        </w:rPr>
        <w:t xml:space="preserve">prioritize better</w:t>
      </w:r>
      <w:r w:rsidDel="00000000" w:rsidR="00000000" w:rsidRPr="00000000">
        <w:rPr>
          <w:rtl w:val="0"/>
        </w:rPr>
        <w:t xml:space="preserve">, not to enforce.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 introduced: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feedback-aware ranking models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likelihood scoring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family/version experimentation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models only rank or prioritize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heuristics remain available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rollback must be trivial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sufficient feedback volume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definition stability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training and evaluation pipeline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Phase 2:</w:t>
        <w:br w:type="textWrapping"/>
      </w:r>
      <w:r w:rsidDel="00000000" w:rsidR="00000000" w:rsidRPr="00000000">
        <w:rPr>
          <w:rtl w:val="0"/>
        </w:rPr>
        <w:t xml:space="preserve"> Learning without data creates false confidence.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5qdrx3fbf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Non-Goals for Phase 2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in v2, nvariant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auto-apply changes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ML to block execution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advisory and enforcement authority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humans from irreversible decisions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probabilistic logic in enforcement paths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structural boundaries, not roadmap items.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s43k8ks0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Sequencing Guidance (Recommended Order)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2 is executed incrementally, the recommended order is: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Intelligence (Pillar 1)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Draft-to-Change Lifecycle (Pillar 2)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Awareness (Pillar 3)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Feedback-Aware Ranking (Pillar 5)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Drift Intelligence (Pillar 4)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pillar should ship independently and be validated before the next begins.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15dhfcaw9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 for Phase 2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is successful if: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 recommendations become more precise without becoming noisier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trust increases, not decreases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remains unchanged and boring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remain safe and isolated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complexity grows slower than capability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complexity grows faster than trust, Phase 2 has failed.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85yffqeuw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is not about making nvariant smarter.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making </w:t>
      </w:r>
      <w:r w:rsidDel="00000000" w:rsidR="00000000" w:rsidRPr="00000000">
        <w:rPr>
          <w:b w:val="1"/>
          <w:bCs w:val="1"/>
          <w:rtl w:val="0"/>
        </w:rPr>
        <w:t xml:space="preserve">human decisions better informed</w:t>
      </w:r>
      <w:r w:rsidDel="00000000" w:rsidR="00000000" w:rsidRPr="00000000">
        <w:rPr>
          <w:rtl w:val="0"/>
        </w:rPr>
        <w:t xml:space="preserve">, without surrendering authority.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Phase 2 ever threatens the v1 invariants, Phase 2 is wrong.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exists to ensure that never happens.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