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238" w:rsidRPr="00C15CF1" w:rsidRDefault="002E1238" w:rsidP="00C15CF1">
      <w:pPr>
        <w:jc w:val="right"/>
        <w:rPr>
          <w:i/>
        </w:rPr>
      </w:pPr>
      <w:r w:rsidRPr="0087069B">
        <w:rPr>
          <w:i/>
        </w:rPr>
        <w:t>“</w:t>
      </w:r>
      <w:r w:rsidR="0087069B" w:rsidRPr="0087069B">
        <w:rPr>
          <w:i/>
          <w:color w:val="000000"/>
          <w:shd w:val="clear" w:color="auto" w:fill="FFFFFF"/>
        </w:rPr>
        <w:t>Data is a precious thing and will last longer than the systems themselves.</w:t>
      </w:r>
      <w:r w:rsidR="0087069B">
        <w:rPr>
          <w:i/>
        </w:rPr>
        <w:t>”</w:t>
      </w:r>
      <w:r w:rsidR="00C15CF1">
        <w:rPr>
          <w:i/>
        </w:rPr>
        <w:br/>
      </w:r>
      <w:r w:rsidR="0087069B">
        <w:t xml:space="preserve">Tim </w:t>
      </w:r>
      <w:proofErr w:type="spellStart"/>
      <w:r w:rsidR="0087069B">
        <w:t>Bernes</w:t>
      </w:r>
      <w:proofErr w:type="spellEnd"/>
      <w:r w:rsidR="0087069B">
        <w:t>-Lee</w:t>
      </w:r>
      <w:r>
        <w:t>.</w:t>
      </w:r>
    </w:p>
    <w:tbl>
      <w:tblPr>
        <w:tblStyle w:val="TableGrid"/>
        <w:tblW w:w="0" w:type="auto"/>
        <w:tblLook w:val="04A0" w:firstRow="1" w:lastRow="0" w:firstColumn="1" w:lastColumn="0" w:noHBand="0" w:noVBand="1"/>
      </w:tblPr>
      <w:tblGrid>
        <w:gridCol w:w="6048"/>
        <w:gridCol w:w="3528"/>
      </w:tblGrid>
      <w:tr w:rsidR="00897126" w:rsidTr="00FE7BD3">
        <w:tc>
          <w:tcPr>
            <w:tcW w:w="6048" w:type="dxa"/>
            <w:tcBorders>
              <w:top w:val="single" w:sz="4" w:space="0" w:color="auto"/>
              <w:left w:val="single" w:sz="4" w:space="0" w:color="auto"/>
              <w:bottom w:val="single" w:sz="4" w:space="0" w:color="auto"/>
              <w:right w:val="single" w:sz="4" w:space="0" w:color="auto"/>
            </w:tcBorders>
            <w:hideMark/>
          </w:tcPr>
          <w:p w:rsidR="00897126" w:rsidRDefault="00897126">
            <w:pPr>
              <w:rPr>
                <w:i/>
              </w:rPr>
            </w:pPr>
            <w:r>
              <w:rPr>
                <w:i/>
              </w:rPr>
              <w:t>Concepts to cover</w:t>
            </w:r>
          </w:p>
          <w:p w:rsidR="009F68CA" w:rsidRDefault="009F68CA" w:rsidP="00897126">
            <w:pPr>
              <w:pStyle w:val="ListParagraph"/>
              <w:numPr>
                <w:ilvl w:val="0"/>
                <w:numId w:val="4"/>
              </w:numPr>
            </w:pPr>
            <w:r>
              <w:t xml:space="preserve">How to search for </w:t>
            </w:r>
            <w:proofErr w:type="spellStart"/>
            <w:r>
              <w:t>datatypes</w:t>
            </w:r>
            <w:proofErr w:type="spellEnd"/>
            <w:r>
              <w:t xml:space="preserve">. </w:t>
            </w:r>
          </w:p>
          <w:p w:rsidR="009F68CA" w:rsidRDefault="009F68CA" w:rsidP="009F68CA">
            <w:pPr>
              <w:pStyle w:val="ListParagraph"/>
              <w:numPr>
                <w:ilvl w:val="1"/>
                <w:numId w:val="4"/>
              </w:numPr>
            </w:pPr>
            <w:r>
              <w:t xml:space="preserve">Add Sleep </w:t>
            </w:r>
          </w:p>
          <w:p w:rsidR="00CB7B69" w:rsidRDefault="00CB7B69" w:rsidP="00897126">
            <w:pPr>
              <w:pStyle w:val="ListParagraph"/>
              <w:numPr>
                <w:ilvl w:val="0"/>
                <w:numId w:val="4"/>
              </w:numPr>
            </w:pPr>
            <w:r>
              <w:t>What is a data type</w:t>
            </w:r>
          </w:p>
          <w:p w:rsidR="009F68CA" w:rsidRDefault="009F68CA" w:rsidP="00897126">
            <w:pPr>
              <w:pStyle w:val="ListParagraph"/>
              <w:numPr>
                <w:ilvl w:val="0"/>
                <w:numId w:val="4"/>
              </w:numPr>
            </w:pPr>
            <w:r>
              <w:t xml:space="preserve">How to work with </w:t>
            </w:r>
            <w:proofErr w:type="spellStart"/>
            <w:r>
              <w:t>datatypes</w:t>
            </w:r>
            <w:proofErr w:type="spellEnd"/>
          </w:p>
          <w:p w:rsidR="009F68CA" w:rsidRDefault="009F68CA" w:rsidP="009F68CA">
            <w:pPr>
              <w:pStyle w:val="ListParagraph"/>
              <w:numPr>
                <w:ilvl w:val="1"/>
                <w:numId w:val="4"/>
              </w:numPr>
            </w:pPr>
            <w:r>
              <w:t>Codable</w:t>
            </w:r>
          </w:p>
          <w:p w:rsidR="009F68CA" w:rsidRDefault="009F68CA" w:rsidP="009F68CA">
            <w:pPr>
              <w:pStyle w:val="ListParagraph"/>
              <w:numPr>
                <w:ilvl w:val="2"/>
                <w:numId w:val="4"/>
              </w:numPr>
            </w:pPr>
            <w:r>
              <w:t>Add Exercise to existing application</w:t>
            </w:r>
          </w:p>
          <w:p w:rsidR="00897126" w:rsidRDefault="001A20A9" w:rsidP="009F68CA">
            <w:pPr>
              <w:pStyle w:val="ListParagraph"/>
              <w:numPr>
                <w:ilvl w:val="0"/>
                <w:numId w:val="4"/>
              </w:numPr>
            </w:pPr>
            <w:r>
              <w:t>Data Provenance</w:t>
            </w:r>
          </w:p>
          <w:p w:rsidR="001A20A9" w:rsidRDefault="001A20A9" w:rsidP="001A20A9">
            <w:pPr>
              <w:pStyle w:val="ListParagraph"/>
              <w:numPr>
                <w:ilvl w:val="1"/>
                <w:numId w:val="4"/>
              </w:numPr>
            </w:pPr>
            <w:r>
              <w:t>Signing Weight readings</w:t>
            </w:r>
          </w:p>
          <w:p w:rsidR="001A20A9" w:rsidRDefault="00FE7BD3" w:rsidP="001A20A9">
            <w:pPr>
              <w:pStyle w:val="ListParagraph"/>
              <w:numPr>
                <w:ilvl w:val="0"/>
                <w:numId w:val="4"/>
              </w:numPr>
            </w:pPr>
            <w:r>
              <w:t>Extending Data types</w:t>
            </w:r>
          </w:p>
          <w:p w:rsidR="00FE7BD3" w:rsidRDefault="00FE7BD3" w:rsidP="00FE7BD3">
            <w:pPr>
              <w:pStyle w:val="ListParagraph"/>
              <w:numPr>
                <w:ilvl w:val="1"/>
                <w:numId w:val="4"/>
              </w:numPr>
            </w:pPr>
            <w:r>
              <w:t>Adding a custom tracker / hypothesis</w:t>
            </w:r>
          </w:p>
        </w:tc>
        <w:tc>
          <w:tcPr>
            <w:tcW w:w="3528" w:type="dxa"/>
            <w:tcBorders>
              <w:top w:val="single" w:sz="4" w:space="0" w:color="auto"/>
              <w:left w:val="single" w:sz="4" w:space="0" w:color="auto"/>
              <w:bottom w:val="single" w:sz="4" w:space="0" w:color="auto"/>
              <w:right w:val="single" w:sz="4" w:space="0" w:color="auto"/>
            </w:tcBorders>
            <w:hideMark/>
          </w:tcPr>
          <w:p w:rsidR="00897126" w:rsidRDefault="00897126">
            <w:pPr>
              <w:rPr>
                <w:i/>
              </w:rPr>
            </w:pPr>
            <w:r>
              <w:rPr>
                <w:i/>
              </w:rPr>
              <w:t>To do</w:t>
            </w:r>
          </w:p>
          <w:p w:rsidR="00A52298" w:rsidRPr="0051561B" w:rsidRDefault="00A52298" w:rsidP="004C29CA">
            <w:pPr>
              <w:pStyle w:val="ListParagraph"/>
              <w:numPr>
                <w:ilvl w:val="0"/>
                <w:numId w:val="4"/>
              </w:numPr>
              <w:spacing w:after="200" w:line="276" w:lineRule="auto"/>
              <w:rPr>
                <w:i/>
              </w:rPr>
            </w:pPr>
            <w:r>
              <w:t>Add a diagram for the end result</w:t>
            </w:r>
          </w:p>
          <w:p w:rsidR="0011248D" w:rsidRPr="004C29CA" w:rsidRDefault="0011248D" w:rsidP="00A83A6D">
            <w:pPr>
              <w:pStyle w:val="ListParagraph"/>
              <w:rPr>
                <w:i/>
              </w:rPr>
            </w:pPr>
          </w:p>
        </w:tc>
      </w:tr>
    </w:tbl>
    <w:p w:rsidR="00897126" w:rsidRDefault="00897126" w:rsidP="00C15CF1">
      <w:pPr>
        <w:spacing w:after="0" w:line="240" w:lineRule="auto"/>
      </w:pPr>
    </w:p>
    <w:p w:rsidR="00A41B5E" w:rsidRDefault="00C56CDB" w:rsidP="00C15CF1">
      <w:pPr>
        <w:spacing w:after="0" w:line="240" w:lineRule="auto"/>
      </w:pPr>
      <w:r>
        <w:t xml:space="preserve">The Quantified Self </w:t>
      </w:r>
      <w:r w:rsidR="00082C59">
        <w:t>[</w:t>
      </w:r>
      <w:hyperlink r:id="rId7" w:history="1">
        <w:r w:rsidR="00082C59">
          <w:rPr>
            <w:rStyle w:val="Hyperlink"/>
          </w:rPr>
          <w:t>http://quantifiedself.com/about/</w:t>
        </w:r>
      </w:hyperlink>
      <w:r w:rsidR="00082C59">
        <w:t xml:space="preserve">] </w:t>
      </w:r>
      <w:r>
        <w:t>community enabl</w:t>
      </w:r>
      <w:r w:rsidR="009A7349">
        <w:t>es</w:t>
      </w:r>
      <w:r>
        <w:t xml:space="preserve"> self-knowledge through self-tracking. Self-tracking</w:t>
      </w:r>
      <w:r w:rsidR="00C119A8">
        <w:t>,</w:t>
      </w:r>
      <w:r>
        <w:t xml:space="preserve"> </w:t>
      </w:r>
      <w:r w:rsidR="00D46D6A">
        <w:t xml:space="preserve">when </w:t>
      </w:r>
      <w:r>
        <w:t>powered by appropriate data analysis, has</w:t>
      </w:r>
      <w:r w:rsidR="00C119A8">
        <w:t xml:space="preserve"> been</w:t>
      </w:r>
      <w:r>
        <w:t xml:space="preserve"> proven </w:t>
      </w:r>
      <w:r w:rsidR="00082C59">
        <w:t>to trigger</w:t>
      </w:r>
      <w:r>
        <w:t xml:space="preserve"> behavioral change.</w:t>
      </w:r>
      <w:r w:rsidR="00082C59">
        <w:t xml:space="preserve"> </w:t>
      </w:r>
      <w:r w:rsidR="008A552A">
        <w:t xml:space="preserve">The act of self-tracking creates awareness and feedback. </w:t>
      </w:r>
      <w:r w:rsidR="00082C59">
        <w:t>The hunger for</w:t>
      </w:r>
      <w:r w:rsidR="00C119A8">
        <w:t>,</w:t>
      </w:r>
      <w:r w:rsidR="00082C59">
        <w:t xml:space="preserve"> </w:t>
      </w:r>
      <w:r w:rsidR="008A552A">
        <w:t>and success of</w:t>
      </w:r>
      <w:r w:rsidR="00C119A8">
        <w:t>,</w:t>
      </w:r>
      <w:r w:rsidR="008A552A">
        <w:t xml:space="preserve"> </w:t>
      </w:r>
      <w:r w:rsidR="00082C59">
        <w:t xml:space="preserve">self-knowledge is evident from </w:t>
      </w:r>
      <w:r w:rsidR="00C119A8">
        <w:t xml:space="preserve">the </w:t>
      </w:r>
      <w:r w:rsidR="00082C59">
        <w:t xml:space="preserve">growing number of </w:t>
      </w:r>
      <w:r w:rsidR="00D45FF1">
        <w:t xml:space="preserve">6000+ </w:t>
      </w:r>
      <w:r w:rsidR="00082C59">
        <w:t xml:space="preserve">self-quantifiers in 41 cities around 14 countries. </w:t>
      </w:r>
    </w:p>
    <w:p w:rsidR="00A41B5E" w:rsidRDefault="00A41B5E" w:rsidP="00C15CF1">
      <w:pPr>
        <w:spacing w:after="0" w:line="240" w:lineRule="auto"/>
      </w:pPr>
    </w:p>
    <w:p w:rsidR="008F1D31" w:rsidRDefault="00082C59" w:rsidP="00082C59">
      <w:pPr>
        <w:spacing w:after="0" w:line="240" w:lineRule="auto"/>
      </w:pPr>
      <w:r>
        <w:t xml:space="preserve">Self-knowledge is possible </w:t>
      </w:r>
      <w:r w:rsidR="002213B4">
        <w:t xml:space="preserve">only </w:t>
      </w:r>
      <w:r>
        <w:t xml:space="preserve">with a substantial </w:t>
      </w:r>
      <w:r w:rsidR="002213B4">
        <w:t>collection of data about one</w:t>
      </w:r>
      <w:r>
        <w:t xml:space="preserve">self. HealthVault provides more than 80 granular data types that enable tracking data </w:t>
      </w:r>
      <w:r w:rsidR="00C119A8">
        <w:t xml:space="preserve">regarding everything from </w:t>
      </w:r>
      <w:r>
        <w:t xml:space="preserve">daily exercise to genome sequences. In this chapter, we will build upon the understanding of </w:t>
      </w:r>
      <w:r w:rsidR="00C119A8">
        <w:t xml:space="preserve">the </w:t>
      </w:r>
      <w:r>
        <w:t>HealthVault application programming interface</w:t>
      </w:r>
      <w:r w:rsidR="00C119A8">
        <w:t xml:space="preserve"> covered</w:t>
      </w:r>
      <w:r>
        <w:t xml:space="preserve"> in Chapter </w:t>
      </w:r>
      <w:r w:rsidR="00A8371C">
        <w:t>3</w:t>
      </w:r>
      <w:r>
        <w:t xml:space="preserve"> and extend it to develop a data intensive self-quantifying application. Through the Quantified Self application we will </w:t>
      </w:r>
      <w:r w:rsidR="00C119A8">
        <w:t xml:space="preserve">gain an </w:t>
      </w:r>
      <w:r>
        <w:t>understand</w:t>
      </w:r>
      <w:r w:rsidR="00C119A8">
        <w:t>ing of</w:t>
      </w:r>
      <w:r>
        <w:t xml:space="preserve"> HealthVault data types and application development.</w:t>
      </w:r>
    </w:p>
    <w:p w:rsidR="008F1D31" w:rsidRDefault="00F44B9E" w:rsidP="00050536">
      <w:pPr>
        <w:pStyle w:val="Heading1"/>
      </w:pPr>
      <w:r>
        <w:t>A Self-Experimentation</w:t>
      </w:r>
      <w:r w:rsidR="00050536">
        <w:t xml:space="preserve"> Application</w:t>
      </w:r>
    </w:p>
    <w:p w:rsidR="008A552A" w:rsidRDefault="004E0E50" w:rsidP="008A552A">
      <w:r>
        <w:t xml:space="preserve">In Chapter </w:t>
      </w:r>
      <w:r w:rsidR="00A8371C">
        <w:t>1</w:t>
      </w:r>
      <w:r w:rsidR="00C119A8">
        <w:t xml:space="preserve"> </w:t>
      </w:r>
      <w:r w:rsidR="0088219B">
        <w:t xml:space="preserve">we </w:t>
      </w:r>
      <w:r w:rsidR="00B976C9">
        <w:t>analyzed</w:t>
      </w:r>
      <w:r>
        <w:t xml:space="preserve"> weight data, </w:t>
      </w:r>
      <w:r w:rsidR="0088219B">
        <w:t xml:space="preserve">while </w:t>
      </w:r>
      <w:r>
        <w:t xml:space="preserve">in Chapter </w:t>
      </w:r>
      <w:r w:rsidR="00A8371C">
        <w:t>2</w:t>
      </w:r>
      <w:r>
        <w:t xml:space="preserve"> we worked with sleep information and correlated </w:t>
      </w:r>
      <w:r w:rsidR="00C119A8">
        <w:t xml:space="preserve">it </w:t>
      </w:r>
      <w:r>
        <w:t xml:space="preserve">with exercise. HealthVault offers </w:t>
      </w:r>
      <w:r w:rsidR="00C119A8">
        <w:t xml:space="preserve">a </w:t>
      </w:r>
      <w:r>
        <w:t>data type for tracking emotional state and daily dietary intake as well.</w:t>
      </w:r>
      <w:r w:rsidR="002C7856">
        <w:t xml:space="preserve"> Let’s consider build</w:t>
      </w:r>
      <w:r w:rsidR="00C119A8">
        <w:t>ing</w:t>
      </w:r>
      <w:r w:rsidR="002C7856">
        <w:t xml:space="preserve"> a simple </w:t>
      </w:r>
      <w:r w:rsidR="00973917">
        <w:t>Q</w:t>
      </w:r>
      <w:r w:rsidR="002C7856">
        <w:t>uantified</w:t>
      </w:r>
      <w:r w:rsidR="00973917">
        <w:t xml:space="preserve"> S</w:t>
      </w:r>
      <w:r w:rsidR="002C7856">
        <w:t xml:space="preserve">elf utility </w:t>
      </w:r>
      <w:r w:rsidR="00973917">
        <w:t xml:space="preserve">that </w:t>
      </w:r>
      <w:r w:rsidR="002C7856">
        <w:t>helps a user keep track of</w:t>
      </w:r>
      <w:r w:rsidR="004A1607">
        <w:t xml:space="preserve"> her</w:t>
      </w:r>
      <w:r w:rsidR="002C7856">
        <w:t xml:space="preserve"> emotional state, daily dietary intake, weight, sleep and exercise. </w:t>
      </w:r>
      <w:r w:rsidR="00C119A8">
        <w:t>Tracking these types</w:t>
      </w:r>
      <w:r w:rsidR="002C7856">
        <w:t xml:space="preserve"> of </w:t>
      </w:r>
      <w:r w:rsidR="006F58EB">
        <w:t>data</w:t>
      </w:r>
      <w:r w:rsidR="00C119A8">
        <w:t xml:space="preserve"> and the</w:t>
      </w:r>
      <w:r w:rsidR="004A1607">
        <w:t>ir</w:t>
      </w:r>
      <w:r w:rsidR="00C119A8">
        <w:t xml:space="preserve"> relation to each other</w:t>
      </w:r>
      <w:r w:rsidR="004A1607">
        <w:t>,</w:t>
      </w:r>
      <w:r w:rsidR="002C7856">
        <w:t xml:space="preserve"> would </w:t>
      </w:r>
      <w:r w:rsidR="00B976C9">
        <w:t>allow our</w:t>
      </w:r>
      <w:r w:rsidR="002C7856">
        <w:t xml:space="preserve"> user</w:t>
      </w:r>
      <w:r w:rsidR="00C119A8">
        <w:t xml:space="preserve"> to form and prove</w:t>
      </w:r>
      <w:r w:rsidR="00B976C9">
        <w:t xml:space="preserve"> interesting</w:t>
      </w:r>
      <w:r w:rsidR="002C7856">
        <w:t xml:space="preserve"> hypothes</w:t>
      </w:r>
      <w:r w:rsidR="00A21F8A">
        <w:t>e</w:t>
      </w:r>
      <w:r w:rsidR="002C7856">
        <w:t xml:space="preserve">s </w:t>
      </w:r>
      <w:r w:rsidR="00C119A8">
        <w:t>such as:</w:t>
      </w:r>
      <w:r w:rsidR="002C7856">
        <w:t xml:space="preserve"> “I’m happier if I sleep well, and I sleep well if I drink less alcohol and exercise sufficiently</w:t>
      </w:r>
      <w:r w:rsidR="00A21F8A">
        <w:t>.</w:t>
      </w:r>
      <w:r w:rsidR="002C7856">
        <w:t>”</w:t>
      </w:r>
    </w:p>
    <w:p w:rsidR="002C7856" w:rsidRDefault="00A84A0A" w:rsidP="008A552A">
      <w:r>
        <w:t>S</w:t>
      </w:r>
      <w:r w:rsidR="002C7856">
        <w:t>elf-tracking fosters awareness and a feedback loop; numerous participants in t</w:t>
      </w:r>
      <w:r w:rsidR="005C15B7">
        <w:t>he Quantified Self movement,</w:t>
      </w:r>
      <w:r w:rsidR="002C7856">
        <w:t xml:space="preserve"> like Amy [link]</w:t>
      </w:r>
      <w:r w:rsidR="004749BC">
        <w:t>, have</w:t>
      </w:r>
      <w:r w:rsidR="005C15B7">
        <w:t xml:space="preserve"> </w:t>
      </w:r>
      <w:r w:rsidR="002C7856">
        <w:t xml:space="preserve">attributed improvement to insights generated by the data and the act of data collection. Our “Quantified Self” application will aim to emulate this pattern. Fig </w:t>
      </w:r>
      <w:r w:rsidR="00C26F28">
        <w:t>4-</w:t>
      </w:r>
      <w:r w:rsidR="002C7856">
        <w:t>1 summarizes the data pattern we wish to capture.</w:t>
      </w:r>
    </w:p>
    <w:p w:rsidR="002C7856" w:rsidRDefault="005C1355" w:rsidP="005C1355">
      <w:pPr>
        <w:jc w:val="center"/>
      </w:pPr>
      <w:r>
        <w:rPr>
          <w:noProof/>
        </w:rPr>
        <w:lastRenderedPageBreak/>
        <w:drawing>
          <wp:inline distT="0" distB="0" distL="0" distR="0" wp14:anchorId="1F1C9B6F" wp14:editId="2783BFDA">
            <wp:extent cx="5155815" cy="4100901"/>
            <wp:effectExtent l="0" t="0" r="0" b="0"/>
            <wp:docPr id="27" name="Picture 27" descr="C:\Users\vaibhavb\Desktop\QS with HealthVault\svn\figs\incoming\Chapter3-Fig1-Q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b\Desktop\QS with HealthVault\svn\figs\incoming\Chapter3-Fig1-QSOver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3497" cy="4107011"/>
                    </a:xfrm>
                    <a:prstGeom prst="rect">
                      <a:avLst/>
                    </a:prstGeom>
                    <a:noFill/>
                    <a:ln>
                      <a:noFill/>
                    </a:ln>
                  </pic:spPr>
                </pic:pic>
              </a:graphicData>
            </a:graphic>
          </wp:inline>
        </w:drawing>
      </w:r>
    </w:p>
    <w:p w:rsidR="002C7856" w:rsidRDefault="002C7856" w:rsidP="005C1355">
      <w:pPr>
        <w:jc w:val="center"/>
      </w:pPr>
      <w:r>
        <w:t xml:space="preserve">Fig </w:t>
      </w:r>
      <w:r w:rsidR="00C26F28">
        <w:t>4-</w:t>
      </w:r>
      <w:r>
        <w:t>1 Data dashboard for Quantified Self application</w:t>
      </w:r>
    </w:p>
    <w:p w:rsidR="002C7856" w:rsidRDefault="00896A9D" w:rsidP="009F7355">
      <w:pPr>
        <w:pStyle w:val="Heading2"/>
      </w:pPr>
      <w:r>
        <w:t>Setting Up N</w:t>
      </w:r>
      <w:r w:rsidR="009F7355">
        <w:t>ew HealthVault Application</w:t>
      </w:r>
    </w:p>
    <w:p w:rsidR="00ED1B73" w:rsidRPr="006838E8" w:rsidRDefault="00ED1B73" w:rsidP="006838E8">
      <w:r>
        <w:t xml:space="preserve">Let’s start by making </w:t>
      </w:r>
      <w:r w:rsidR="00C126C1">
        <w:t>a</w:t>
      </w:r>
      <w:r w:rsidR="004C488C">
        <w:t xml:space="preserve"> </w:t>
      </w:r>
      <w:r>
        <w:t xml:space="preserve">“Quantified Self” </w:t>
      </w:r>
      <w:r w:rsidR="001763A8">
        <w:t>application with</w:t>
      </w:r>
      <w:r w:rsidR="004C488C">
        <w:t xml:space="preserve"> </w:t>
      </w:r>
      <w:r w:rsidR="00B974F7">
        <w:t>a</w:t>
      </w:r>
      <w:r w:rsidR="004C488C">
        <w:t xml:space="preserve"> unique application identifier</w:t>
      </w:r>
      <w:r>
        <w:t xml:space="preserve"> </w:t>
      </w:r>
      <w:proofErr w:type="gramStart"/>
      <w:r>
        <w:t>In</w:t>
      </w:r>
      <w:proofErr w:type="gramEnd"/>
      <w:r>
        <w:t xml:space="preserve"> this chapter we will use the HealthVault .NET SDK </w:t>
      </w:r>
      <w:r w:rsidR="00143117">
        <w:t xml:space="preserve">in order </w:t>
      </w:r>
      <w:r w:rsidR="00211DC5">
        <w:t xml:space="preserve">to </w:t>
      </w:r>
      <w:r>
        <w:t>focus on understand</w:t>
      </w:r>
      <w:r w:rsidR="00211DC5">
        <w:t>ing</w:t>
      </w:r>
      <w:r>
        <w:t xml:space="preserve"> the HealthVault data types. However as [Chapter </w:t>
      </w:r>
      <w:r w:rsidR="00A8371C">
        <w:t>4</w:t>
      </w:r>
      <w:r>
        <w:t>, Section 4] outlines</w:t>
      </w:r>
      <w:r w:rsidR="00211DC5">
        <w:t>,</w:t>
      </w:r>
      <w:r>
        <w:t xml:space="preserve"> you can use other</w:t>
      </w:r>
      <w:r w:rsidR="008736AA">
        <w:t xml:space="preserve"> languages and</w:t>
      </w:r>
      <w:r>
        <w:t xml:space="preserve"> HealthVault libraries as well.</w:t>
      </w:r>
    </w:p>
    <w:p w:rsidR="00282D67" w:rsidRPr="00282D67" w:rsidRDefault="008E0F9C" w:rsidP="00282D67">
      <w:r>
        <w:t>The first step in creating the application is to download and install the HealthVault SDK from MSDN [</w:t>
      </w:r>
      <w:r w:rsidR="00C67CA3" w:rsidRPr="00C67CA3">
        <w:t>http://msdn.microsoft.com/en-us/healthvault</w:t>
      </w:r>
      <w:r>
        <w:t>]. After installing the SDK</w:t>
      </w:r>
      <w:r w:rsidR="002B46C7">
        <w:t>,</w:t>
      </w:r>
      <w:r>
        <w:t xml:space="preserve"> you will notice a utility called App</w:t>
      </w:r>
      <w:r w:rsidR="003313CE">
        <w:t>lication Manager. F</w:t>
      </w:r>
      <w:r>
        <w:t xml:space="preserve">rom the </w:t>
      </w:r>
      <w:r w:rsidR="003313CE">
        <w:t>Windows St</w:t>
      </w:r>
      <w:r>
        <w:t xml:space="preserve">art </w:t>
      </w:r>
      <w:proofErr w:type="spellStart"/>
      <w:r>
        <w:t>button</w:t>
      </w:r>
      <w:r w:rsidR="003313CE">
        <w:t>this</w:t>
      </w:r>
      <w:proofErr w:type="spellEnd"/>
      <w:r w:rsidR="003313CE">
        <w:t xml:space="preserve"> utility can be </w:t>
      </w:r>
      <w:r w:rsidR="006F58EB">
        <w:t>accessed through</w:t>
      </w:r>
      <w:r w:rsidR="002B46C7">
        <w:t xml:space="preserve"> </w:t>
      </w:r>
      <w:r>
        <w:t>All Programs</w:t>
      </w:r>
      <w:r w:rsidR="006A21A8">
        <w:t>→</w:t>
      </w:r>
      <w:r>
        <w:t>Microsoft HealthVault</w:t>
      </w:r>
      <w:r w:rsidR="006A21A8">
        <w:t>→</w:t>
      </w:r>
      <w:r>
        <w:t>SDK</w:t>
      </w:r>
      <w:r w:rsidR="006A21A8">
        <w:t>→</w:t>
      </w:r>
      <w:r>
        <w:t>HealthVault Application Manager.</w:t>
      </w:r>
    </w:p>
    <w:p w:rsidR="008E0F9C" w:rsidRDefault="00CB3C7C" w:rsidP="008E0F9C">
      <w:pPr>
        <w:jc w:val="center"/>
      </w:pPr>
      <w:r>
        <w:rPr>
          <w:noProof/>
        </w:rPr>
        <w:lastRenderedPageBreak/>
        <w:drawing>
          <wp:inline distT="0" distB="0" distL="0" distR="0" wp14:anchorId="5AF9326C" wp14:editId="2510401D">
            <wp:extent cx="4642930" cy="267163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8726" cy="2674973"/>
                    </a:xfrm>
                    <a:prstGeom prst="rect">
                      <a:avLst/>
                    </a:prstGeom>
                    <a:noFill/>
                    <a:ln>
                      <a:noFill/>
                    </a:ln>
                  </pic:spPr>
                </pic:pic>
              </a:graphicData>
            </a:graphic>
          </wp:inline>
        </w:drawing>
      </w:r>
      <w:r w:rsidR="008E0F9C">
        <w:br/>
        <w:t>Fig</w:t>
      </w:r>
      <w:r>
        <w:t xml:space="preserve"> </w:t>
      </w:r>
      <w:r w:rsidR="00C26F28">
        <w:t>4-</w:t>
      </w:r>
      <w:r>
        <w:t>2</w:t>
      </w:r>
      <w:r w:rsidR="008E0F9C">
        <w:t xml:space="preserve"> Using Application Manager to create a new HealthVault application</w:t>
      </w:r>
    </w:p>
    <w:p w:rsidR="008E0F9C" w:rsidRPr="009F7355" w:rsidRDefault="003313CE" w:rsidP="008E0F9C">
      <w:r>
        <w:t>On</w:t>
      </w:r>
      <w:r w:rsidR="0097002C">
        <w:t>c</w:t>
      </w:r>
      <w:r>
        <w:t xml:space="preserve">e you open the </w:t>
      </w:r>
      <w:r w:rsidR="00871B23">
        <w:t>A</w:t>
      </w:r>
      <w:r>
        <w:t xml:space="preserve">pplication </w:t>
      </w:r>
      <w:r w:rsidR="00871B23">
        <w:t>M</w:t>
      </w:r>
      <w:r>
        <w:t>anager</w:t>
      </w:r>
      <w:r w:rsidR="00871B23">
        <w:t>,</w:t>
      </w:r>
      <w:r>
        <w:t xml:space="preserve"> you will notice the “Create New Application” bu</w:t>
      </w:r>
      <w:r w:rsidR="0097002C">
        <w:t xml:space="preserve">tton, </w:t>
      </w:r>
      <w:r w:rsidR="00871B23">
        <w:t>which</w:t>
      </w:r>
      <w:r w:rsidR="0097002C">
        <w:t xml:space="preserve"> you </w:t>
      </w:r>
      <w:r w:rsidR="00AF0735">
        <w:t xml:space="preserve">should use now to </w:t>
      </w:r>
      <w:r w:rsidR="0097002C">
        <w:t xml:space="preserve">create a new application. As Fig </w:t>
      </w:r>
      <w:r w:rsidR="00C26F28">
        <w:t>4-</w:t>
      </w:r>
      <w:r w:rsidR="0097002C">
        <w:t>2, show</w:t>
      </w:r>
      <w:r w:rsidR="00211DC5">
        <w:t>s,</w:t>
      </w:r>
      <w:r w:rsidR="0097002C">
        <w:t xml:space="preserve"> the new application creation process asks you for an application name and other details and creates a Visual Studio solution with the application starting point. </w:t>
      </w:r>
    </w:p>
    <w:p w:rsidR="002A41D2" w:rsidRDefault="000F44A7" w:rsidP="000F44A7">
      <w:r>
        <w:t xml:space="preserve">The second step in </w:t>
      </w:r>
      <w:r w:rsidR="00211DC5">
        <w:t xml:space="preserve">the process </w:t>
      </w:r>
      <w:r>
        <w:t>is to register your application. Application Manager automatically open</w:t>
      </w:r>
      <w:r w:rsidR="000F5834">
        <w:t>s</w:t>
      </w:r>
      <w:r>
        <w:t xml:space="preserve"> a new browser window </w:t>
      </w:r>
      <w:r w:rsidR="00E77238">
        <w:t xml:space="preserve">that </w:t>
      </w:r>
      <w:r>
        <w:t>signs you in</w:t>
      </w:r>
      <w:r w:rsidR="00211DC5">
        <w:t>to the</w:t>
      </w:r>
      <w:r>
        <w:t xml:space="preserve"> HealthVault Application configuration utility (https://config.healthvault.com) and creates the appropriate application in the HealthVault Development environment</w:t>
      </w:r>
      <w:r w:rsidR="00B976C9">
        <w:t xml:space="preserve">. The development environment is referred frequently </w:t>
      </w:r>
      <w:r w:rsidR="00934261">
        <w:t xml:space="preserve">also </w:t>
      </w:r>
      <w:r w:rsidR="00B976C9">
        <w:t xml:space="preserve">as PPE, which stands for </w:t>
      </w:r>
      <w:r>
        <w:t xml:space="preserve">pre-production environment. In </w:t>
      </w:r>
      <w:r w:rsidR="00211DC5">
        <w:t xml:space="preserve">the </w:t>
      </w:r>
      <w:r>
        <w:t xml:space="preserve">next chapter we will learn how </w:t>
      </w:r>
      <w:r w:rsidR="00211DC5">
        <w:t xml:space="preserve">the </w:t>
      </w:r>
      <w:r>
        <w:t xml:space="preserve">Application Configuration Center can be used to create </w:t>
      </w:r>
      <w:r w:rsidR="00934261">
        <w:t xml:space="preserve">a </w:t>
      </w:r>
      <w:r>
        <w:t xml:space="preserve">development application without using </w:t>
      </w:r>
      <w:r w:rsidR="00211DC5">
        <w:t xml:space="preserve">the </w:t>
      </w:r>
      <w:r>
        <w:t>Application Manager.</w:t>
      </w:r>
    </w:p>
    <w:p w:rsidR="00E94AC1" w:rsidRDefault="000F44A7" w:rsidP="002A41D2">
      <w:r>
        <w:t xml:space="preserve">On </w:t>
      </w:r>
      <w:r w:rsidR="00211DC5">
        <w:t xml:space="preserve">the </w:t>
      </w:r>
      <w:r>
        <w:t xml:space="preserve">dashboard of </w:t>
      </w:r>
      <w:r w:rsidR="00E94AC1">
        <w:t xml:space="preserve">HealthVault Application Configuration </w:t>
      </w:r>
      <w:r w:rsidR="00211DC5">
        <w:t>C</w:t>
      </w:r>
      <w:r w:rsidR="00E94AC1">
        <w:t xml:space="preserve">enter you will see the application </w:t>
      </w:r>
      <w:r w:rsidR="00941A01">
        <w:t>you</w:t>
      </w:r>
      <w:r w:rsidR="00E94AC1">
        <w:t xml:space="preserve"> just created, as </w:t>
      </w:r>
      <w:r w:rsidR="00211DC5">
        <w:t xml:space="preserve">depicted in </w:t>
      </w:r>
      <w:r w:rsidR="00E94AC1">
        <w:t xml:space="preserve">Figure </w:t>
      </w:r>
      <w:r w:rsidR="00C26F28">
        <w:t>4-</w:t>
      </w:r>
      <w:r w:rsidR="00E94AC1">
        <w:t>3.</w:t>
      </w:r>
    </w:p>
    <w:p w:rsidR="00E94AC1" w:rsidRDefault="002A41D2" w:rsidP="00FB02BD">
      <w:pPr>
        <w:jc w:val="center"/>
      </w:pPr>
      <w:r>
        <w:rPr>
          <w:noProof/>
        </w:rPr>
        <w:drawing>
          <wp:inline distT="0" distB="0" distL="0" distR="0" wp14:anchorId="7B785B11" wp14:editId="534AA6C4">
            <wp:extent cx="5943600" cy="248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48285"/>
                    </a:xfrm>
                    <a:prstGeom prst="rect">
                      <a:avLst/>
                    </a:prstGeom>
                  </pic:spPr>
                </pic:pic>
              </a:graphicData>
            </a:graphic>
          </wp:inline>
        </w:drawing>
      </w:r>
      <w:r w:rsidR="00E94AC1">
        <w:t xml:space="preserve">Fig </w:t>
      </w:r>
      <w:r w:rsidR="00C26F28">
        <w:t>4-</w:t>
      </w:r>
      <w:r w:rsidR="00E94AC1">
        <w:t xml:space="preserve">3 HealthVault Application Configuration Center showing the application </w:t>
      </w:r>
      <w:r w:rsidR="00211DC5">
        <w:t xml:space="preserve">that was </w:t>
      </w:r>
      <w:r w:rsidR="00E94AC1">
        <w:t>created</w:t>
      </w:r>
    </w:p>
    <w:p w:rsidR="00FB02BD" w:rsidRPr="007B1B51" w:rsidRDefault="007B1B51" w:rsidP="007B1B51">
      <w:pPr>
        <w:pStyle w:val="Heading2"/>
      </w:pPr>
      <w:r w:rsidRPr="007B1B51">
        <w:t xml:space="preserve">Adding </w:t>
      </w:r>
      <w:r w:rsidR="00F038A1" w:rsidRPr="007B1B51">
        <w:t>Data types</w:t>
      </w:r>
    </w:p>
    <w:p w:rsidR="003172CE" w:rsidRDefault="00C14536" w:rsidP="00650993">
      <w:r>
        <w:t xml:space="preserve">HealthVault </w:t>
      </w:r>
      <w:r w:rsidR="00247F74">
        <w:t xml:space="preserve">offers more than </w:t>
      </w:r>
      <w:r>
        <w:t xml:space="preserve">80 granular items </w:t>
      </w:r>
      <w:r w:rsidR="00211DC5">
        <w:t xml:space="preserve">to </w:t>
      </w:r>
      <w:r>
        <w:t>which a</w:t>
      </w:r>
      <w:r w:rsidR="00650993">
        <w:t xml:space="preserve"> user can authorize access</w:t>
      </w:r>
      <w:r w:rsidR="00247F74">
        <w:t xml:space="preserve">. They fall into </w:t>
      </w:r>
      <w:r w:rsidR="00650993">
        <w:t xml:space="preserve">categories </w:t>
      </w:r>
      <w:r w:rsidR="00247F74">
        <w:t xml:space="preserve">such as </w:t>
      </w:r>
      <w:r w:rsidR="00650993">
        <w:t>fitness, condition, medications, health history, measurements, personal profile, files and custom data.</w:t>
      </w:r>
      <w:r w:rsidR="003172CE">
        <w:t xml:space="preserve"> A developer can </w:t>
      </w:r>
      <w:r w:rsidR="004C488C">
        <w:t xml:space="preserve">obtain </w:t>
      </w:r>
      <w:r w:rsidR="00581A3B">
        <w:t xml:space="preserve">access </w:t>
      </w:r>
      <w:r w:rsidR="004C488C">
        <w:t>for</w:t>
      </w:r>
      <w:r w:rsidR="003172CE">
        <w:t xml:space="preserve"> </w:t>
      </w:r>
      <w:r w:rsidR="004C488C">
        <w:t xml:space="preserve">particular health data </w:t>
      </w:r>
      <w:r w:rsidR="00C56200">
        <w:t xml:space="preserve">items </w:t>
      </w:r>
      <w:r w:rsidR="00C56200" w:rsidRPr="00581A3B">
        <w:t>by</w:t>
      </w:r>
      <w:r w:rsidR="00581A3B">
        <w:t xml:space="preserve"> configuring an application’s authorization rule set.</w:t>
      </w:r>
      <w:r w:rsidR="003172CE">
        <w:t xml:space="preserve"> For our application</w:t>
      </w:r>
      <w:r w:rsidR="004A519B">
        <w:t>,</w:t>
      </w:r>
      <w:r w:rsidR="003172CE">
        <w:t xml:space="preserve"> we need access to weight, sleep</w:t>
      </w:r>
      <w:r w:rsidR="00E33D4F">
        <w:t>,</w:t>
      </w:r>
      <w:r w:rsidR="003172CE">
        <w:t xml:space="preserve"> and exercise data</w:t>
      </w:r>
      <w:r w:rsidR="00E33D4F">
        <w:t>,</w:t>
      </w:r>
      <w:r w:rsidR="003172CE">
        <w:t xml:space="preserve"> which com</w:t>
      </w:r>
      <w:r w:rsidR="00E33D4F">
        <w:t>e</w:t>
      </w:r>
      <w:r w:rsidR="00211DC5">
        <w:t xml:space="preserve"> directly</w:t>
      </w:r>
      <w:r w:rsidR="003172CE">
        <w:t xml:space="preserve"> from various devices. We also want the user to be able to track emotional state and daily dietary intake, information </w:t>
      </w:r>
      <w:r w:rsidR="00E33D4F">
        <w:t>that she will enter</w:t>
      </w:r>
      <w:r w:rsidR="00211DC5">
        <w:t xml:space="preserve"> </w:t>
      </w:r>
      <w:r w:rsidR="003172CE">
        <w:t xml:space="preserve">manually. </w:t>
      </w:r>
    </w:p>
    <w:p w:rsidR="00B10129" w:rsidRDefault="00103C61" w:rsidP="00650993">
      <w:r>
        <w:lastRenderedPageBreak/>
        <w:t>To start the necessary configuration, c</w:t>
      </w:r>
      <w:r w:rsidR="00E91D14">
        <w:t xml:space="preserve">lick on the application </w:t>
      </w:r>
      <w:r>
        <w:t>ID</w:t>
      </w:r>
      <w:r w:rsidR="00E91D14">
        <w:t xml:space="preserve"> in the HealthVault </w:t>
      </w:r>
      <w:r w:rsidR="00211DC5">
        <w:t>A</w:t>
      </w:r>
      <w:r w:rsidR="00E91D14">
        <w:t xml:space="preserve">pplication </w:t>
      </w:r>
      <w:r w:rsidR="00211DC5">
        <w:t>C</w:t>
      </w:r>
      <w:r w:rsidR="00E91D14">
        <w:t xml:space="preserve">onfiguration </w:t>
      </w:r>
      <w:r w:rsidR="00211DC5">
        <w:t>C</w:t>
      </w:r>
      <w:r w:rsidR="00E91D14">
        <w:t>enter</w:t>
      </w:r>
      <w:r w:rsidR="00540F59">
        <w:t xml:space="preserve">. Fig </w:t>
      </w:r>
      <w:r w:rsidR="00C26F28">
        <w:t>4-</w:t>
      </w:r>
      <w:r w:rsidR="00540F59">
        <w:t>4 illustrates</w:t>
      </w:r>
      <w:r w:rsidR="00E91D14">
        <w:t xml:space="preserve"> the view </w:t>
      </w:r>
      <w:r w:rsidR="00211DC5">
        <w:t xml:space="preserve">of our </w:t>
      </w:r>
      <w:r w:rsidR="00E91D14">
        <w:t>“Quantified Self” application after clicking on the “Online rules”</w:t>
      </w:r>
      <w:r w:rsidR="00211DC5">
        <w:t xml:space="preserve"> option</w:t>
      </w:r>
      <w:r w:rsidR="00E91D14">
        <w:t>.</w:t>
      </w:r>
      <w:r w:rsidR="00540F59">
        <w:t xml:space="preserve"> </w:t>
      </w:r>
      <w:r w:rsidR="00581A3B">
        <w:t>I</w:t>
      </w:r>
      <w:r w:rsidR="00211DC5">
        <w:t xml:space="preserve">n this menu, </w:t>
      </w:r>
      <w:r w:rsidR="00540F59">
        <w:t xml:space="preserve">select the appropriate </w:t>
      </w:r>
      <w:r w:rsidR="00B976C9">
        <w:t>data types</w:t>
      </w:r>
      <w:r w:rsidR="00540F59">
        <w:t xml:space="preserve"> for the application</w:t>
      </w:r>
      <w:r w:rsidR="00B10129">
        <w:t xml:space="preserve"> (weight measurement, sleep, exercise, etc.), select all permissions (read, write, update, delete), provide a reason why the application needs access to these types</w:t>
      </w:r>
      <w:r w:rsidR="00581A3B">
        <w:t>,</w:t>
      </w:r>
      <w:r w:rsidR="00B10129">
        <w:t xml:space="preserve"> and name the rule</w:t>
      </w:r>
      <w:r w:rsidR="00540F59">
        <w:t xml:space="preserve">. </w:t>
      </w:r>
      <w:r w:rsidR="00B10129">
        <w:t>A rule can also be configured to be optional and can have display settings. Why String, Is Optional and Display Flags items are currently not active for most HealthVault applications.</w:t>
      </w:r>
    </w:p>
    <w:p w:rsidR="00E91D14" w:rsidRDefault="00540F59" w:rsidP="00650993">
      <w:r>
        <w:t>We are using HealthVault as the user authentication provider for our application</w:t>
      </w:r>
      <w:r w:rsidR="008E47BC">
        <w:t>, so we</w:t>
      </w:r>
      <w:r>
        <w:t xml:space="preserve"> choose to operate in the online mode and </w:t>
      </w:r>
      <w:r w:rsidR="00B976C9">
        <w:t>create an authorization rule for such access</w:t>
      </w:r>
      <w:r>
        <w:t xml:space="preserve">. If we wanted our application to work through a back system </w:t>
      </w:r>
      <w:r w:rsidR="002D1A5E">
        <w:t>provided by one of the</w:t>
      </w:r>
      <w:r>
        <w:t xml:space="preserve"> other type</w:t>
      </w:r>
      <w:r w:rsidR="002D1A5E">
        <w:t>s</w:t>
      </w:r>
      <w:r>
        <w:t xml:space="preserve"> of architecture discussed in Chapter </w:t>
      </w:r>
      <w:r w:rsidR="00A8371C">
        <w:t>3</w:t>
      </w:r>
      <w:r>
        <w:t xml:space="preserve"> [link], we would configure the offline rules for access to appropriate data types.</w:t>
      </w:r>
    </w:p>
    <w:p w:rsidR="00C14536" w:rsidRDefault="00C14536" w:rsidP="00C14536"/>
    <w:p w:rsidR="00F038A1" w:rsidRDefault="00E91D14" w:rsidP="00540F59">
      <w:pPr>
        <w:jc w:val="center"/>
      </w:pPr>
      <w:r>
        <w:rPr>
          <w:noProof/>
        </w:rPr>
        <w:drawing>
          <wp:inline distT="0" distB="0" distL="0" distR="0" wp14:anchorId="71EC9653" wp14:editId="1C4FE84A">
            <wp:extent cx="3768919" cy="461330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771585" cy="4616564"/>
                    </a:xfrm>
                    <a:prstGeom prst="rect">
                      <a:avLst/>
                    </a:prstGeom>
                  </pic:spPr>
                </pic:pic>
              </a:graphicData>
            </a:graphic>
          </wp:inline>
        </w:drawing>
      </w:r>
    </w:p>
    <w:p w:rsidR="00E91D14" w:rsidRDefault="00540F59" w:rsidP="00540F59">
      <w:pPr>
        <w:jc w:val="center"/>
      </w:pPr>
      <w:r>
        <w:t xml:space="preserve">Fig </w:t>
      </w:r>
      <w:r w:rsidR="00C26F28">
        <w:t>4-</w:t>
      </w:r>
      <w:r>
        <w:t>4 Configuring online rules for an application</w:t>
      </w:r>
    </w:p>
    <w:p w:rsidR="002A41D2" w:rsidRDefault="00B10129" w:rsidP="002A41D2">
      <w:r>
        <w:t xml:space="preserve">We are </w:t>
      </w:r>
      <w:r w:rsidR="004C20D8">
        <w:t xml:space="preserve">finished </w:t>
      </w:r>
      <w:r>
        <w:t>selecting the appropriate data type</w:t>
      </w:r>
      <w:r w:rsidR="00173CDB">
        <w:t>s</w:t>
      </w:r>
      <w:r>
        <w:t xml:space="preserve"> for our application, and </w:t>
      </w:r>
      <w:r w:rsidR="00173CDB">
        <w:t>can</w:t>
      </w:r>
      <w:r w:rsidR="00594B5B">
        <w:t xml:space="preserve"> now</w:t>
      </w:r>
      <w:r w:rsidR="00173CDB">
        <w:t xml:space="preserve"> try accessing them through the application.</w:t>
      </w:r>
    </w:p>
    <w:p w:rsidR="00173CDB" w:rsidRDefault="00A20DA3" w:rsidP="00A20DA3">
      <w:pPr>
        <w:pStyle w:val="Heading2"/>
      </w:pPr>
      <w:r>
        <w:lastRenderedPageBreak/>
        <w:t>Accessing the data types</w:t>
      </w:r>
    </w:p>
    <w:p w:rsidR="00380B42" w:rsidRDefault="00380B42" w:rsidP="002A41D2">
      <w:r>
        <w:t xml:space="preserve">The application manager utility creates a template application. Fig </w:t>
      </w:r>
      <w:r w:rsidR="00C26F28">
        <w:t>4-</w:t>
      </w:r>
      <w:r>
        <w:t>5 shows the initial solution created by this utility.</w:t>
      </w:r>
    </w:p>
    <w:p w:rsidR="00380B42" w:rsidRDefault="00A56642" w:rsidP="002A41D2">
      <w:r>
        <w:rPr>
          <w:noProof/>
        </w:rPr>
        <w:drawing>
          <wp:inline distT="0" distB="0" distL="0" distR="0" wp14:anchorId="408F155B" wp14:editId="4C331FEC">
            <wp:extent cx="1103777" cy="1335819"/>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108753" cy="1341841"/>
                    </a:xfrm>
                    <a:prstGeom prst="rect">
                      <a:avLst/>
                    </a:prstGeom>
                  </pic:spPr>
                </pic:pic>
              </a:graphicData>
            </a:graphic>
          </wp:inline>
        </w:drawing>
      </w:r>
    </w:p>
    <w:p w:rsidR="00380B42" w:rsidRDefault="00380B42" w:rsidP="002A41D2">
      <w:r>
        <w:t xml:space="preserve">Fig </w:t>
      </w:r>
      <w:r w:rsidR="00C26F28">
        <w:t>4-</w:t>
      </w:r>
      <w:r>
        <w:t>5 Solution created by Application Manager</w:t>
      </w:r>
      <w:r>
        <w:br/>
      </w:r>
    </w:p>
    <w:p w:rsidR="00911D5E" w:rsidRDefault="00911D5E" w:rsidP="002A41D2">
      <w:r>
        <w:t xml:space="preserve">The solution makes sure that your application is configured properly with </w:t>
      </w:r>
      <w:r w:rsidR="00594B5B">
        <w:t xml:space="preserve">an </w:t>
      </w:r>
      <w:r>
        <w:t xml:space="preserve">appropriate application </w:t>
      </w:r>
      <w:r w:rsidR="0067034F">
        <w:t>ID</w:t>
      </w:r>
      <w:r>
        <w:t>, points</w:t>
      </w:r>
      <w:r w:rsidR="00594B5B">
        <w:t xml:space="preserve"> it</w:t>
      </w:r>
      <w:r>
        <w:t xml:space="preserve"> to appropriate HealthVault platform and shell development environments</w:t>
      </w:r>
      <w:r w:rsidR="0067034F">
        <w:t>,</w:t>
      </w:r>
      <w:r>
        <w:t xml:space="preserve"> and configures the application’</w:t>
      </w:r>
      <w:r w:rsidR="00E51813">
        <w:t>s redirect URL; a</w:t>
      </w:r>
      <w:r>
        <w:t xml:space="preserve">ll of these configurations live in the </w:t>
      </w:r>
      <w:proofErr w:type="spellStart"/>
      <w:r w:rsidR="00004FA6" w:rsidRPr="006F58EB">
        <w:rPr>
          <w:rStyle w:val="Emphasis"/>
        </w:rPr>
        <w:t>Web.Config</w:t>
      </w:r>
      <w:proofErr w:type="spellEnd"/>
      <w:r>
        <w:t xml:space="preserve"> file. The </w:t>
      </w:r>
      <w:r w:rsidR="00004FA6" w:rsidRPr="006F58EB">
        <w:rPr>
          <w:rStyle w:val="Emphasis"/>
        </w:rPr>
        <w:t>Default.aspx</w:t>
      </w:r>
      <w:r>
        <w:t xml:space="preserve"> page </w:t>
      </w:r>
      <w:r w:rsidR="00594B5B">
        <w:t xml:space="preserve">is </w:t>
      </w:r>
      <w:r>
        <w:t>derive</w:t>
      </w:r>
      <w:r w:rsidR="00594B5B">
        <w:t>d</w:t>
      </w:r>
      <w:r>
        <w:t xml:space="preserve"> from the </w:t>
      </w:r>
      <w:proofErr w:type="spellStart"/>
      <w:r w:rsidR="00004FA6" w:rsidRPr="006F58EB">
        <w:rPr>
          <w:rStyle w:val="Emphasis"/>
        </w:rPr>
        <w:t>HealthServicePage</w:t>
      </w:r>
      <w:proofErr w:type="spellEnd"/>
      <w:r>
        <w:t xml:space="preserve"> and handles </w:t>
      </w:r>
      <w:r w:rsidR="009A59BB">
        <w:t xml:space="preserve">authorization with HealthVault </w:t>
      </w:r>
      <w:r w:rsidR="00E51813">
        <w:t>Platform</w:t>
      </w:r>
      <w:r w:rsidR="0067034F">
        <w:t>, while</w:t>
      </w:r>
      <w:r>
        <w:t xml:space="preserve"> the </w:t>
      </w:r>
      <w:r w:rsidR="00004FA6" w:rsidRPr="006F58EB">
        <w:rPr>
          <w:rStyle w:val="Emphasis"/>
        </w:rPr>
        <w:t>Redirect.aspx</w:t>
      </w:r>
      <w:r>
        <w:t xml:space="preserve"> page </w:t>
      </w:r>
      <w:r w:rsidR="00594B5B">
        <w:t xml:space="preserve">is </w:t>
      </w:r>
      <w:r>
        <w:t>derive</w:t>
      </w:r>
      <w:r w:rsidR="00594B5B">
        <w:t>d</w:t>
      </w:r>
      <w:r>
        <w:t xml:space="preserve"> from the </w:t>
      </w:r>
      <w:proofErr w:type="spellStart"/>
      <w:r w:rsidR="00004FA6" w:rsidRPr="006F58EB">
        <w:rPr>
          <w:rStyle w:val="Emphasis"/>
        </w:rPr>
        <w:t>HealthServiceActionPage</w:t>
      </w:r>
      <w:proofErr w:type="spellEnd"/>
      <w:r w:rsidR="009A59BB">
        <w:t xml:space="preserve"> and handles authentication and interaction with HealthVault Shell. The bin folder contains HealthVault SDK libraries</w:t>
      </w:r>
      <w:r w:rsidR="00D6322B">
        <w:t>:</w:t>
      </w:r>
      <w:r w:rsidR="009A59BB">
        <w:t xml:space="preserve"> </w:t>
      </w:r>
      <w:r w:rsidR="00004FA6" w:rsidRPr="006F58EB">
        <w:rPr>
          <w:rStyle w:val="Emphasis"/>
        </w:rPr>
        <w:t>Microsoft.Health.dll</w:t>
      </w:r>
      <w:r w:rsidR="00D6322B">
        <w:t>,</w:t>
      </w:r>
      <w:r w:rsidR="009A59BB">
        <w:t xml:space="preserve"> which encapsulates the core </w:t>
      </w:r>
      <w:r w:rsidR="00D6322B">
        <w:t>H</w:t>
      </w:r>
      <w:r w:rsidR="009A59BB">
        <w:t>ealth</w:t>
      </w:r>
      <w:r w:rsidR="00D6322B">
        <w:t>v</w:t>
      </w:r>
      <w:r w:rsidR="009A59BB">
        <w:t xml:space="preserve">ault functionality; </w:t>
      </w:r>
      <w:r w:rsidR="00004FA6" w:rsidRPr="006F58EB">
        <w:rPr>
          <w:rStyle w:val="Emphasis"/>
        </w:rPr>
        <w:t>Microsoft.Health.Web.dll</w:t>
      </w:r>
      <w:r w:rsidR="009A59BB">
        <w:t>, which broadly encapsulates browser interaction</w:t>
      </w:r>
      <w:r w:rsidR="00D6322B">
        <w:t>,</w:t>
      </w:r>
      <w:r w:rsidR="009A59BB">
        <w:t xml:space="preserve"> and </w:t>
      </w:r>
      <w:proofErr w:type="spellStart"/>
      <w:r w:rsidR="00004FA6" w:rsidRPr="006F58EB">
        <w:rPr>
          <w:rStyle w:val="Emphasis"/>
        </w:rPr>
        <w:t>Microsoft.Health.Itemtypes</w:t>
      </w:r>
      <w:proofErr w:type="spellEnd"/>
      <w:r w:rsidR="009A59BB">
        <w:t>, which encapsulates an object model for all HealthVault data types.</w:t>
      </w:r>
    </w:p>
    <w:p w:rsidR="005A7091" w:rsidRDefault="005A7091" w:rsidP="002A41D2">
      <w:r>
        <w:t>The main sol</w:t>
      </w:r>
      <w:r w:rsidR="007C3E0F">
        <w:t>ution doesn’t add a master page. In order t</w:t>
      </w:r>
      <w:r>
        <w:t>o make it easy to extend functionality</w:t>
      </w:r>
      <w:r w:rsidR="00D6322B">
        <w:t>,</w:t>
      </w:r>
      <w:r>
        <w:t xml:space="preserve"> we create a </w:t>
      </w:r>
      <w:proofErr w:type="spellStart"/>
      <w:r>
        <w:t>MasterPage</w:t>
      </w:r>
      <w:proofErr w:type="spellEnd"/>
      <w:r w:rsidR="00D6322B">
        <w:t xml:space="preserve"> named</w:t>
      </w:r>
      <w:r>
        <w:t xml:space="preserve"> </w:t>
      </w:r>
      <w:proofErr w:type="spellStart"/>
      <w:r w:rsidR="00004FA6" w:rsidRPr="006F58EB">
        <w:rPr>
          <w:rStyle w:val="Emphasis"/>
        </w:rPr>
        <w:t>QuantifiedSelf.master</w:t>
      </w:r>
      <w:proofErr w:type="spellEnd"/>
      <w:r>
        <w:t xml:space="preserve"> and create a fresh </w:t>
      </w:r>
      <w:r w:rsidR="00004FA6" w:rsidRPr="006F58EB">
        <w:rPr>
          <w:rStyle w:val="Emphasis"/>
        </w:rPr>
        <w:t>Default.aspx</w:t>
      </w:r>
      <w:r>
        <w:t xml:space="preserve"> page, after deleting the old one and </w:t>
      </w:r>
      <w:r w:rsidR="00504F47">
        <w:t>ensure</w:t>
      </w:r>
      <w:r>
        <w:t xml:space="preserve"> this page </w:t>
      </w:r>
      <w:r w:rsidR="00594B5B">
        <w:t xml:space="preserve">is </w:t>
      </w:r>
      <w:r>
        <w:t>derive</w:t>
      </w:r>
      <w:r w:rsidR="00594B5B">
        <w:t>d</w:t>
      </w:r>
      <w:r>
        <w:t xml:space="preserve"> from </w:t>
      </w:r>
      <w:proofErr w:type="spellStart"/>
      <w:r w:rsidR="00004FA6" w:rsidRPr="006F58EB">
        <w:rPr>
          <w:rStyle w:val="Emphasis"/>
        </w:rPr>
        <w:t>HealthServicePage</w:t>
      </w:r>
      <w:proofErr w:type="spellEnd"/>
      <w:r>
        <w:t>.</w:t>
      </w:r>
    </w:p>
    <w:p w:rsidR="005A7091" w:rsidRDefault="00911D5E" w:rsidP="002A41D2">
      <w:r>
        <w:t xml:space="preserve">As </w:t>
      </w:r>
      <w:r w:rsidR="00047A67">
        <w:t xml:space="preserve">discussed in </w:t>
      </w:r>
      <w:r>
        <w:t xml:space="preserve">Chapter </w:t>
      </w:r>
      <w:r w:rsidR="00A8371C">
        <w:t>3</w:t>
      </w:r>
      <w:r>
        <w:t>, Section 2]</w:t>
      </w:r>
      <w:r w:rsidR="00594B5B">
        <w:t>,</w:t>
      </w:r>
      <w:r>
        <w:t xml:space="preserve"> we can use the </w:t>
      </w:r>
      <w:r w:rsidR="00E51813">
        <w:t xml:space="preserve">HealthVault GetThings API to access health items in a user’s health record. </w:t>
      </w:r>
      <w:r w:rsidR="005A7091">
        <w:t>The code in listing [</w:t>
      </w:r>
      <w:r w:rsidR="00020FE5">
        <w:t>4-</w:t>
      </w:r>
      <w:r w:rsidR="005A7091">
        <w:t>1] accesses Emotion, DietaryDailyIntake, Weight, Sleep</w:t>
      </w:r>
      <w:r w:rsidR="00047A67">
        <w:t>,</w:t>
      </w:r>
      <w:r w:rsidR="005A7091">
        <w:t xml:space="preserve"> and Exercise from HealthVault. As in Line [27-28], we are making sure to fetch these elements for last 7 days</w:t>
      </w:r>
      <w:r w:rsidR="00C56200">
        <w:t xml:space="preserve"> only.</w:t>
      </w:r>
    </w:p>
    <w:p w:rsidR="00A56642" w:rsidRDefault="00E056EC" w:rsidP="002A41D2">
      <w:r>
        <w:rPr>
          <w:noProof/>
        </w:rPr>
        <w:lastRenderedPageBreak/>
        <w:drawing>
          <wp:inline distT="0" distB="0" distL="0" distR="0" wp14:anchorId="1402D833" wp14:editId="4C2CDEB0">
            <wp:extent cx="5581816" cy="19792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583058" cy="1979720"/>
                    </a:xfrm>
                    <a:prstGeom prst="rect">
                      <a:avLst/>
                    </a:prstGeom>
                  </pic:spPr>
                </pic:pic>
              </a:graphicData>
            </a:graphic>
          </wp:inline>
        </w:drawing>
      </w:r>
    </w:p>
    <w:p w:rsidR="00125188" w:rsidRDefault="00E51813" w:rsidP="00125188">
      <w:pPr>
        <w:jc w:val="center"/>
      </w:pPr>
      <w:r>
        <w:t xml:space="preserve">Listing </w:t>
      </w:r>
      <w:r w:rsidR="00C26F28">
        <w:t>4-</w:t>
      </w:r>
      <w:r>
        <w:t>1 GetThing</w:t>
      </w:r>
      <w:r w:rsidR="002905A1">
        <w:t>s</w:t>
      </w:r>
      <w:r>
        <w:t xml:space="preserve"> call to access multiple things</w:t>
      </w:r>
      <w:r w:rsidR="00125188">
        <w:br/>
      </w:r>
    </w:p>
    <w:p w:rsidR="00125188" w:rsidRDefault="00125188" w:rsidP="00125188">
      <w:r>
        <w:t>Before we display these types, let’s dig deeper to understand a HealthVault data type.</w:t>
      </w:r>
    </w:p>
    <w:p w:rsidR="00125188" w:rsidRDefault="00FF1EBA" w:rsidP="00FF1EBA">
      <w:pPr>
        <w:pStyle w:val="Heading1"/>
      </w:pPr>
      <w:r>
        <w:t>Understanding HealthVault Data Type</w:t>
      </w:r>
      <w:r w:rsidR="00F348AD">
        <w:t>s</w:t>
      </w:r>
    </w:p>
    <w:p w:rsidR="00FF1EBA" w:rsidRDefault="00361E17" w:rsidP="00FF1EBA">
      <w:r>
        <w:t xml:space="preserve">A comprehensive list of all HealthVault data types is available from the HealthVault developer center </w:t>
      </w:r>
      <w:r w:rsidR="00B974F7">
        <w:t xml:space="preserve">at </w:t>
      </w:r>
      <w:hyperlink r:id="rId14" w:history="1">
        <w:r>
          <w:rPr>
            <w:rStyle w:val="Hyperlink"/>
          </w:rPr>
          <w:t>http://developer.healthvault.com/types/types.aspx</w:t>
        </w:r>
      </w:hyperlink>
      <w:r>
        <w:t xml:space="preserve">. </w:t>
      </w:r>
      <w:r w:rsidR="00D20D41">
        <w:t xml:space="preserve">Each type has properties that determine to a great extent how items are created and used. </w:t>
      </w:r>
      <w:r>
        <w:t>To understand a type better</w:t>
      </w:r>
      <w:r w:rsidR="00F348AD">
        <w:t>,</w:t>
      </w:r>
      <w:r>
        <w:t xml:space="preserve"> let’s take </w:t>
      </w:r>
      <w:r w:rsidR="00594B5B">
        <w:t xml:space="preserve">a deeper look at </w:t>
      </w:r>
      <w:r w:rsidR="00B976C9">
        <w:t>the example</w:t>
      </w:r>
      <w:r>
        <w:t xml:space="preserve"> of the Weight Measurement type.</w:t>
      </w:r>
    </w:p>
    <w:p w:rsidR="00946880" w:rsidRDefault="00946880" w:rsidP="00FF1EBA"/>
    <w:p w:rsidR="00E160B0" w:rsidRDefault="005A4620" w:rsidP="00C23C18">
      <w:pPr>
        <w:pStyle w:val="Heading2"/>
      </w:pPr>
      <w:r>
        <w:t xml:space="preserve">Type </w:t>
      </w:r>
      <w:r w:rsidR="00E160B0">
        <w:t>Properties</w:t>
      </w:r>
    </w:p>
    <w:p w:rsidR="00B976C9" w:rsidRDefault="00B976C9" w:rsidP="00B976C9">
      <w:r>
        <w:rPr>
          <w:noProof/>
        </w:rPr>
        <w:drawing>
          <wp:inline distT="0" distB="0" distL="0" distR="0" wp14:anchorId="14A8CA81" wp14:editId="2A6D6060">
            <wp:extent cx="4277802" cy="174180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281016" cy="1743115"/>
                    </a:xfrm>
                    <a:prstGeom prst="rect">
                      <a:avLst/>
                    </a:prstGeom>
                  </pic:spPr>
                </pic:pic>
              </a:graphicData>
            </a:graphic>
          </wp:inline>
        </w:drawing>
      </w:r>
    </w:p>
    <w:p w:rsidR="00B976C9" w:rsidRDefault="00B976C9" w:rsidP="00FF1EBA">
      <w:r>
        <w:t xml:space="preserve">Fig </w:t>
      </w:r>
      <w:r w:rsidR="00020FE5">
        <w:t>4-</w:t>
      </w:r>
      <w:r>
        <w:t xml:space="preserve">6 Properties of Weight Measurement type </w:t>
      </w:r>
    </w:p>
    <w:p w:rsidR="00946880" w:rsidRDefault="00B976C9" w:rsidP="00FF1EBA">
      <w:r>
        <w:t>Fig</w:t>
      </w:r>
      <w:r w:rsidR="00361E17">
        <w:t xml:space="preserve"> [</w:t>
      </w:r>
      <w:r w:rsidR="00020FE5">
        <w:t>4-</w:t>
      </w:r>
      <w:r w:rsidR="00361E17">
        <w:t xml:space="preserve">6] shows </w:t>
      </w:r>
      <w:r w:rsidR="001524C5">
        <w:t xml:space="preserve">the </w:t>
      </w:r>
      <w:r w:rsidR="00361E17">
        <w:t xml:space="preserve">properties of </w:t>
      </w:r>
      <w:r w:rsidR="00946880">
        <w:t xml:space="preserve">the </w:t>
      </w:r>
      <w:r w:rsidR="00361E17">
        <w:t>Weight Measure</w:t>
      </w:r>
      <w:r w:rsidR="009B763B">
        <w:t>ment</w:t>
      </w:r>
      <w:r w:rsidR="00361E17">
        <w:t xml:space="preserve"> </w:t>
      </w:r>
      <w:r w:rsidR="00946880">
        <w:t xml:space="preserve">data </w:t>
      </w:r>
      <w:r w:rsidR="00361E17">
        <w:t xml:space="preserve">type </w:t>
      </w:r>
      <w:r w:rsidR="001524C5">
        <w:t xml:space="preserve">that are common to every data type </w:t>
      </w:r>
      <w:r w:rsidR="00361E17">
        <w:t xml:space="preserve">from the HealthVault developer center </w:t>
      </w:r>
      <w:r w:rsidR="00B974F7">
        <w:t>(</w:t>
      </w:r>
      <w:hyperlink r:id="rId16" w:history="1">
        <w:r w:rsidR="00361E17">
          <w:rPr>
            <w:rStyle w:val="Hyperlink"/>
          </w:rPr>
          <w:t>http://developer.healthvault.com/types/type.aspx?id=3d34d87e-7fc1-4153-800f-f56592cb0d17</w:t>
        </w:r>
      </w:hyperlink>
      <w:r w:rsidR="00B974F7">
        <w:t>)</w:t>
      </w:r>
      <w:r w:rsidR="00361E17">
        <w:t xml:space="preserve">. Each HealthVault type has a unique </w:t>
      </w:r>
      <w:r w:rsidR="007C3E0F">
        <w:t>identifier;</w:t>
      </w:r>
      <w:r w:rsidR="00361E17">
        <w:t xml:space="preserve"> this </w:t>
      </w:r>
      <w:r w:rsidR="007502B6">
        <w:t>“</w:t>
      </w:r>
      <w:r w:rsidR="00361E17">
        <w:t>id</w:t>
      </w:r>
      <w:r w:rsidR="007502B6">
        <w:t>”</w:t>
      </w:r>
      <w:r w:rsidR="00361E17">
        <w:t xml:space="preserve"> is used by the HealthVault APIs to identify the type</w:t>
      </w:r>
      <w:r w:rsidR="007502B6">
        <w:t xml:space="preserve">.  </w:t>
      </w:r>
      <w:r w:rsidR="00361E17">
        <w:t xml:space="preserve"> </w:t>
      </w:r>
      <w:r w:rsidR="007502B6">
        <w:t>I</w:t>
      </w:r>
      <w:r w:rsidR="00361E17">
        <w:t xml:space="preserve">n </w:t>
      </w:r>
      <w:r w:rsidR="007502B6">
        <w:t xml:space="preserve">the </w:t>
      </w:r>
      <w:r w:rsidR="00361E17">
        <w:t>case of Weight it</w:t>
      </w:r>
      <w:r w:rsidR="007502B6">
        <w:t xml:space="preserve"> i</w:t>
      </w:r>
      <w:r w:rsidR="00361E17">
        <w:t xml:space="preserve">s </w:t>
      </w:r>
      <w:r w:rsidR="00361E17" w:rsidRPr="00361E17">
        <w:t>3d34d87e-7fc1-4153-800f-f56592cb0d17</w:t>
      </w:r>
      <w:r w:rsidR="00361E17">
        <w:t xml:space="preserve">. </w:t>
      </w:r>
      <w:r w:rsidR="00646C15">
        <w:t>A</w:t>
      </w:r>
      <w:r w:rsidR="00361E17">
        <w:t xml:space="preserve"> type </w:t>
      </w:r>
      <w:r w:rsidR="008F1E39">
        <w:t xml:space="preserve">sets </w:t>
      </w:r>
      <w:r w:rsidR="007502B6">
        <w:t xml:space="preserve">the “uncreateable” </w:t>
      </w:r>
      <w:r w:rsidR="00D20D41">
        <w:t xml:space="preserve">property </w:t>
      </w:r>
      <w:r w:rsidR="008F1E39">
        <w:t xml:space="preserve">to </w:t>
      </w:r>
      <w:r w:rsidR="00361E17">
        <w:t xml:space="preserve">true if no application can create such a type in a user’s HealthVault record; a good example </w:t>
      </w:r>
      <w:r w:rsidR="00361E17">
        <w:lastRenderedPageBreak/>
        <w:t xml:space="preserve">of this is Basic type.  </w:t>
      </w:r>
      <w:r w:rsidR="007502B6">
        <w:t>The “</w:t>
      </w:r>
      <w:r w:rsidR="00361E17">
        <w:t>immutable</w:t>
      </w:r>
      <w:r w:rsidR="007502B6">
        <w:t xml:space="preserve">” </w:t>
      </w:r>
      <w:r w:rsidR="00D20D41">
        <w:t xml:space="preserve">property </w:t>
      </w:r>
      <w:r w:rsidR="007502B6">
        <w:t>is</w:t>
      </w:r>
      <w:r w:rsidR="00361E17">
        <w:t xml:space="preserve"> true if no application can modify or update an instance of that type in the user’s HealthVault record; a good example of this is CCR </w:t>
      </w:r>
      <w:r w:rsidR="00B974F7">
        <w:t>type. The</w:t>
      </w:r>
      <w:r w:rsidR="007502B6">
        <w:t xml:space="preserve"> </w:t>
      </w:r>
      <w:r w:rsidR="00361E17">
        <w:t xml:space="preserve">property </w:t>
      </w:r>
      <w:r w:rsidR="007502B6">
        <w:t>“</w:t>
      </w:r>
      <w:r w:rsidR="00361E17">
        <w:t>singleton</w:t>
      </w:r>
      <w:r w:rsidR="007502B6">
        <w:t>” is</w:t>
      </w:r>
      <w:r w:rsidR="00361E17">
        <w:t xml:space="preserve"> true if only one instance of that type </w:t>
      </w:r>
      <w:r w:rsidR="00A74E74">
        <w:t xml:space="preserve">can </w:t>
      </w:r>
      <w:r w:rsidR="00361E17">
        <w:t>exist in a user’s HealthVault record</w:t>
      </w:r>
      <w:r w:rsidR="004B3681">
        <w:t xml:space="preserve">; a good example of this is the Basic Demographic </w:t>
      </w:r>
      <w:r w:rsidR="00A371B5">
        <w:t>type</w:t>
      </w:r>
      <w:r w:rsidR="004B3681">
        <w:t>.</w:t>
      </w:r>
    </w:p>
    <w:p w:rsidR="00545D89" w:rsidRDefault="00545D89" w:rsidP="00BB2A3E">
      <w:pPr>
        <w:pStyle w:val="Heading3"/>
      </w:pPr>
      <w:r>
        <w:t>Type Transforms</w:t>
      </w:r>
    </w:p>
    <w:p w:rsidR="00A110BD" w:rsidRDefault="004C488C" w:rsidP="00DE6044">
      <w:r>
        <w:t>Additionally the list of transforms is a property associated with the type</w:t>
      </w:r>
      <w:r w:rsidR="00646C15">
        <w:t>. Transforms are inbuilt XSL</w:t>
      </w:r>
      <w:r w:rsidR="00A110BD">
        <w:t>T</w:t>
      </w:r>
      <w:r w:rsidR="00646C15">
        <w:t xml:space="preserve"> transformation</w:t>
      </w:r>
      <w:r w:rsidR="00A110BD">
        <w:t>s</w:t>
      </w:r>
      <w:r w:rsidR="00646C15">
        <w:t xml:space="preserve"> available for a particular thing type. </w:t>
      </w:r>
      <w:r w:rsidR="00A110BD">
        <w:t xml:space="preserve">These transforms </w:t>
      </w:r>
      <w:r w:rsidR="002B4106">
        <w:t>let you</w:t>
      </w:r>
      <w:r w:rsidR="00A110BD">
        <w:t xml:space="preserve"> convert the XML associated with a particular type to various formats </w:t>
      </w:r>
      <w:r w:rsidR="002B4106">
        <w:t xml:space="preserve">such as </w:t>
      </w:r>
      <w:r w:rsidR="00A110BD">
        <w:t xml:space="preserve">HTML, </w:t>
      </w:r>
      <w:r w:rsidR="002B4106">
        <w:t>a representation</w:t>
      </w:r>
      <w:r w:rsidR="00A110BD">
        <w:t xml:space="preserve"> compatible </w:t>
      </w:r>
      <w:r w:rsidR="002B4106">
        <w:t>with various popular health care standards,</w:t>
      </w:r>
      <w:r w:rsidR="00A110BD">
        <w:t xml:space="preserve"> or an older or newer version of the same type. </w:t>
      </w:r>
    </w:p>
    <w:p w:rsidR="00D22035" w:rsidRDefault="00D22035" w:rsidP="00D22035">
      <w:pPr>
        <w:pStyle w:val="Heading4"/>
      </w:pPr>
      <w:r>
        <w:t>Form, MTT and STT Transforms</w:t>
      </w:r>
    </w:p>
    <w:p w:rsidR="000358BC" w:rsidRDefault="00646C15" w:rsidP="00DE6044">
      <w:r>
        <w:t xml:space="preserve">Common among all the types </w:t>
      </w:r>
      <w:r w:rsidR="00D22035">
        <w:t>are the</w:t>
      </w:r>
      <w:r>
        <w:t xml:space="preserve"> </w:t>
      </w:r>
      <w:r w:rsidRPr="00A110BD">
        <w:rPr>
          <w:b/>
        </w:rPr>
        <w:t>form,</w:t>
      </w:r>
      <w:r w:rsidR="00A110BD">
        <w:rPr>
          <w:b/>
        </w:rPr>
        <w:t xml:space="preserve"> </w:t>
      </w:r>
      <w:proofErr w:type="spellStart"/>
      <w:r w:rsidR="004B1DF3">
        <w:rPr>
          <w:b/>
        </w:rPr>
        <w:t>s</w:t>
      </w:r>
      <w:r w:rsidR="004B1DF3" w:rsidRPr="00A110BD">
        <w:rPr>
          <w:b/>
        </w:rPr>
        <w:t>tt</w:t>
      </w:r>
      <w:proofErr w:type="spellEnd"/>
      <w:r w:rsidR="004B1DF3" w:rsidRPr="00A110BD">
        <w:rPr>
          <w:b/>
        </w:rPr>
        <w:t xml:space="preserve"> </w:t>
      </w:r>
      <w:r w:rsidRPr="00A110BD">
        <w:t>and</w:t>
      </w:r>
      <w:r w:rsidRPr="00A110BD">
        <w:rPr>
          <w:b/>
        </w:rPr>
        <w:t xml:space="preserve"> </w:t>
      </w:r>
      <w:proofErr w:type="spellStart"/>
      <w:r w:rsidR="004B1DF3">
        <w:rPr>
          <w:b/>
        </w:rPr>
        <w:t>m</w:t>
      </w:r>
      <w:r w:rsidR="004B1DF3" w:rsidRPr="00A110BD">
        <w:rPr>
          <w:b/>
        </w:rPr>
        <w:t>tt</w:t>
      </w:r>
      <w:proofErr w:type="spellEnd"/>
      <w:r w:rsidR="004B1DF3">
        <w:t xml:space="preserve"> </w:t>
      </w:r>
      <w:r>
        <w:t>transform</w:t>
      </w:r>
      <w:r w:rsidR="00A110BD">
        <w:t>s</w:t>
      </w:r>
      <w:r>
        <w:t>.</w:t>
      </w:r>
      <w:r w:rsidR="00445F61" w:rsidRPr="00445F61">
        <w:rPr>
          <w:b/>
        </w:rPr>
        <w:t xml:space="preserve"> </w:t>
      </w:r>
      <w:proofErr w:type="gramStart"/>
      <w:r w:rsidR="00445F61" w:rsidRPr="00A110BD">
        <w:rPr>
          <w:b/>
        </w:rPr>
        <w:t>form</w:t>
      </w:r>
      <w:proofErr w:type="gramEnd"/>
      <w:r w:rsidR="00A371B5">
        <w:t xml:space="preserve"> provides an </w:t>
      </w:r>
      <w:r w:rsidR="00445F61">
        <w:t xml:space="preserve">HTML </w:t>
      </w:r>
      <w:r w:rsidR="00526BD9">
        <w:t xml:space="preserve">table </w:t>
      </w:r>
      <w:r w:rsidR="00A371B5">
        <w:t>represen</w:t>
      </w:r>
      <w:r w:rsidR="00425B25">
        <w:t>tation of an instance of the entire</w:t>
      </w:r>
      <w:r w:rsidR="00526BD9">
        <w:t xml:space="preserve"> thing</w:t>
      </w:r>
      <w:r w:rsidR="004B1DF3">
        <w:t xml:space="preserve">. </w:t>
      </w:r>
      <w:proofErr w:type="spellStart"/>
      <w:proofErr w:type="gramStart"/>
      <w:r w:rsidR="00445F61">
        <w:rPr>
          <w:b/>
        </w:rPr>
        <w:t>s</w:t>
      </w:r>
      <w:r w:rsidR="00445F61" w:rsidRPr="00A110BD">
        <w:rPr>
          <w:b/>
        </w:rPr>
        <w:t>tt</w:t>
      </w:r>
      <w:proofErr w:type="spellEnd"/>
      <w:proofErr w:type="gramEnd"/>
      <w:r w:rsidR="00445F61">
        <w:t>, which stands for “</w:t>
      </w:r>
      <w:r w:rsidR="000358BC">
        <w:t>single type transform</w:t>
      </w:r>
      <w:r w:rsidR="00445F61">
        <w:t>,”</w:t>
      </w:r>
      <w:r w:rsidR="000358BC">
        <w:t xml:space="preserve"> provides a row</w:t>
      </w:r>
      <w:r w:rsidR="00445F61">
        <w:t>-</w:t>
      </w:r>
      <w:r w:rsidR="000358BC">
        <w:t xml:space="preserve">based representation of the type so that it can be viewed as a list of instances of the same type. </w:t>
      </w:r>
      <w:proofErr w:type="spellStart"/>
      <w:proofErr w:type="gramStart"/>
      <w:r w:rsidR="00445F61">
        <w:rPr>
          <w:b/>
        </w:rPr>
        <w:t>m</w:t>
      </w:r>
      <w:r w:rsidR="00445F61" w:rsidRPr="00A110BD">
        <w:rPr>
          <w:b/>
        </w:rPr>
        <w:t>tt</w:t>
      </w:r>
      <w:proofErr w:type="spellEnd"/>
      <w:proofErr w:type="gramEnd"/>
      <w:r w:rsidR="00445F61">
        <w:t>,</w:t>
      </w:r>
      <w:r w:rsidR="00526BD9">
        <w:t xml:space="preserve"> </w:t>
      </w:r>
      <w:r w:rsidR="00425B25">
        <w:t xml:space="preserve">or </w:t>
      </w:r>
      <w:r w:rsidR="00445F61">
        <w:t>“</w:t>
      </w:r>
      <w:r w:rsidR="00425B25">
        <w:t>multiple type transform</w:t>
      </w:r>
      <w:r w:rsidR="00445F61">
        <w:t>,”</w:t>
      </w:r>
      <w:r w:rsidR="00425B25">
        <w:t xml:space="preserve"> </w:t>
      </w:r>
      <w:r w:rsidR="00526BD9">
        <w:t>prov</w:t>
      </w:r>
      <w:r w:rsidR="00425B25">
        <w:t xml:space="preserve">ides </w:t>
      </w:r>
      <w:r w:rsidR="000358BC">
        <w:t>a row</w:t>
      </w:r>
      <w:r w:rsidR="00445F61">
        <w:t>-</w:t>
      </w:r>
      <w:r w:rsidR="000358BC">
        <w:t>based</w:t>
      </w:r>
      <w:r w:rsidR="00425B25">
        <w:t xml:space="preserve"> representation of the type so that it can be combined </w:t>
      </w:r>
      <w:r w:rsidR="00445F61">
        <w:t xml:space="preserve">and </w:t>
      </w:r>
      <w:r w:rsidR="000358BC">
        <w:t>view</w:t>
      </w:r>
      <w:r w:rsidR="00445F61">
        <w:t>ed</w:t>
      </w:r>
      <w:r w:rsidR="000358BC">
        <w:t xml:space="preserve"> with multiple </w:t>
      </w:r>
      <w:r w:rsidR="004B1DF3">
        <w:t>H</w:t>
      </w:r>
      <w:r w:rsidR="000358BC">
        <w:t>ealth</w:t>
      </w:r>
      <w:r w:rsidR="004B1DF3">
        <w:t>V</w:t>
      </w:r>
      <w:r w:rsidR="000358BC">
        <w:t xml:space="preserve">ault types. Each row in </w:t>
      </w:r>
      <w:proofErr w:type="spellStart"/>
      <w:r w:rsidR="00445F61">
        <w:rPr>
          <w:b/>
        </w:rPr>
        <w:t>m</w:t>
      </w:r>
      <w:r w:rsidR="00445F61" w:rsidRPr="00A110BD">
        <w:rPr>
          <w:b/>
        </w:rPr>
        <w:t>tt</w:t>
      </w:r>
      <w:proofErr w:type="spellEnd"/>
      <w:r w:rsidR="000358BC">
        <w:t xml:space="preserve"> has a summary attribute representing the details of the type.</w:t>
      </w:r>
      <w:r w:rsidR="00425B25">
        <w:t xml:space="preserve"> </w:t>
      </w:r>
      <w:r w:rsidR="00C56200">
        <w:t xml:space="preserve">The main difference between </w:t>
      </w:r>
      <w:proofErr w:type="spellStart"/>
      <w:r w:rsidR="00C56200">
        <w:t>stt</w:t>
      </w:r>
      <w:proofErr w:type="spellEnd"/>
      <w:r w:rsidR="00C56200">
        <w:t xml:space="preserve"> and </w:t>
      </w:r>
      <w:proofErr w:type="spellStart"/>
      <w:r w:rsidR="00C56200">
        <w:t>mtt</w:t>
      </w:r>
      <w:proofErr w:type="spellEnd"/>
      <w:r w:rsidR="00C56200">
        <w:t xml:space="preserve"> is that, </w:t>
      </w:r>
      <w:proofErr w:type="spellStart"/>
      <w:r w:rsidR="00C56200">
        <w:t>stt</w:t>
      </w:r>
      <w:proofErr w:type="spellEnd"/>
      <w:r w:rsidR="00C56200">
        <w:t xml:space="preserve"> has an XML attribute for each meaningful data element of the type, while </w:t>
      </w:r>
      <w:proofErr w:type="spellStart"/>
      <w:r w:rsidR="00C56200">
        <w:t>mtt</w:t>
      </w:r>
      <w:proofErr w:type="spellEnd"/>
      <w:r w:rsidR="00C56200">
        <w:t xml:space="preserve"> summaries all the meaningful data elements in one string in the summary attribute.</w:t>
      </w:r>
    </w:p>
    <w:p w:rsidR="00DE6044" w:rsidRDefault="00425B25" w:rsidP="00DE6044">
      <w:r>
        <w:t xml:space="preserve">One can use the HealthVault </w:t>
      </w:r>
      <w:r w:rsidR="000358BC">
        <w:t>Powershell</w:t>
      </w:r>
      <w:r>
        <w:t xml:space="preserve"> plugin to view each </w:t>
      </w:r>
      <w:r w:rsidR="000358BC">
        <w:t>source of the transforms. L</w:t>
      </w:r>
      <w:r>
        <w:t>isting [</w:t>
      </w:r>
      <w:r w:rsidR="00020FE5">
        <w:t>4</w:t>
      </w:r>
      <w:r>
        <w:t>.2] show</w:t>
      </w:r>
      <w:r w:rsidR="000358BC">
        <w:t>s</w:t>
      </w:r>
      <w:r>
        <w:t xml:space="preserve"> how to save the </w:t>
      </w:r>
      <w:r w:rsidR="003A7667" w:rsidRPr="00A110BD">
        <w:rPr>
          <w:b/>
        </w:rPr>
        <w:t>form</w:t>
      </w:r>
      <w:r>
        <w:t xml:space="preserve"> transform for </w:t>
      </w:r>
      <w:r w:rsidR="004B1DF3">
        <w:t xml:space="preserve">the </w:t>
      </w:r>
      <w:r>
        <w:t>Weight thing type.</w:t>
      </w:r>
    </w:p>
    <w:p w:rsidR="00425B25" w:rsidRDefault="00D268C4" w:rsidP="00DE6044">
      <w:pPr>
        <w:rPr>
          <w:b/>
        </w:rPr>
      </w:pPr>
      <w:r>
        <w:rPr>
          <w:b/>
        </w:rPr>
        <w:t xml:space="preserve">PS  </w:t>
      </w:r>
      <w:r w:rsidR="00425B25" w:rsidRPr="00425B25">
        <w:rPr>
          <w:b/>
        </w:rPr>
        <w:t>\&gt; (Get-ThingType 3d34d87e-7fc1-4153-800f-f56592cb0d17).</w:t>
      </w:r>
      <w:proofErr w:type="gramStart"/>
      <w:r w:rsidR="00425B25" w:rsidRPr="00425B25">
        <w:rPr>
          <w:b/>
        </w:rPr>
        <w:t>Transf</w:t>
      </w:r>
      <w:r>
        <w:rPr>
          <w:b/>
        </w:rPr>
        <w:t>ormSource[</w:t>
      </w:r>
      <w:proofErr w:type="gramEnd"/>
      <w:r>
        <w:rPr>
          <w:b/>
        </w:rPr>
        <w:t xml:space="preserve">"form"] | out-file </w:t>
      </w:r>
      <w:r w:rsidR="00425B25" w:rsidRPr="00425B25">
        <w:rPr>
          <w:b/>
        </w:rPr>
        <w:t>Weight.xsl</w:t>
      </w:r>
    </w:p>
    <w:p w:rsidR="00411F17" w:rsidRDefault="00020FE5" w:rsidP="00DE6044">
      <w:r>
        <w:t>Listing4-</w:t>
      </w:r>
      <w:r w:rsidR="00425B25" w:rsidRPr="00425B25">
        <w:t xml:space="preserve">2 Saving </w:t>
      </w:r>
      <w:r w:rsidR="001E39A2">
        <w:t xml:space="preserve">Form XSLT transformation for </w:t>
      </w:r>
      <w:r w:rsidR="00425B25">
        <w:t xml:space="preserve">Weight thing-types </w:t>
      </w:r>
      <w:r w:rsidR="00425B25" w:rsidRPr="00425B25">
        <w:t>to a file</w:t>
      </w:r>
    </w:p>
    <w:p w:rsidR="00E460B6" w:rsidRDefault="009D2061" w:rsidP="00E460B6">
      <w:r>
        <w:t xml:space="preserve">The columns on the type definition page in HealthVault </w:t>
      </w:r>
      <w:r w:rsidR="003C664C">
        <w:t>T</w:t>
      </w:r>
      <w:r>
        <w:t xml:space="preserve">ype </w:t>
      </w:r>
      <w:r w:rsidR="003C664C">
        <w:t>E</w:t>
      </w:r>
      <w:r>
        <w:t>xplorer define the column header, .NET data type</w:t>
      </w:r>
      <w:r w:rsidR="003A7667">
        <w:t>,</w:t>
      </w:r>
      <w:r>
        <w:t xml:space="preserve"> and width for each column</w:t>
      </w:r>
      <w:r w:rsidR="003A7667">
        <w:t>.</w:t>
      </w:r>
      <w:r>
        <w:t xml:space="preserve"> </w:t>
      </w:r>
      <w:r w:rsidR="003A7667">
        <w:t>It’s handy to view t</w:t>
      </w:r>
      <w:r>
        <w:t xml:space="preserve">his information </w:t>
      </w:r>
      <w:r w:rsidR="003A7667">
        <w:t>about</w:t>
      </w:r>
      <w:r>
        <w:t xml:space="preserve"> the type in a data grid.</w:t>
      </w:r>
    </w:p>
    <w:p w:rsidR="009D2061" w:rsidRPr="00E460B6" w:rsidRDefault="009D2061" w:rsidP="00E460B6">
      <w:r>
        <w:t>Listing</w:t>
      </w:r>
      <w:r w:rsidR="00A963BD">
        <w:t xml:space="preserve"> </w:t>
      </w:r>
      <w:r w:rsidR="00020FE5">
        <w:t>43</w:t>
      </w:r>
      <w:r w:rsidR="00A963BD">
        <w:t xml:space="preserve"> shows the multi type table transformation </w:t>
      </w:r>
      <w:r w:rsidR="003A7667">
        <w:t xml:space="preserve">XML </w:t>
      </w:r>
      <w:r w:rsidR="00A963BD">
        <w:t xml:space="preserve">returned by the HealthVault platform for the Weight type. We can see the columns ranging from </w:t>
      </w:r>
      <w:proofErr w:type="spellStart"/>
      <w:r w:rsidR="00A963BD">
        <w:t>wc</w:t>
      </w:r>
      <w:proofErr w:type="spellEnd"/>
      <w:r w:rsidR="00A963BD">
        <w:t>-id (type identification) to summary (summary information of the type).</w:t>
      </w:r>
    </w:p>
    <w:p w:rsidR="00E460B6" w:rsidRDefault="00E460B6" w:rsidP="00411F17">
      <w:r>
        <w:rPr>
          <w:noProof/>
        </w:rPr>
        <w:drawing>
          <wp:inline distT="0" distB="0" distL="0" distR="0" wp14:anchorId="715A11D8" wp14:editId="276B6E87">
            <wp:extent cx="5943600" cy="617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617220"/>
                    </a:xfrm>
                    <a:prstGeom prst="rect">
                      <a:avLst/>
                    </a:prstGeom>
                  </pic:spPr>
                </pic:pic>
              </a:graphicData>
            </a:graphic>
          </wp:inline>
        </w:drawing>
      </w:r>
    </w:p>
    <w:p w:rsidR="00D22035" w:rsidRDefault="00D22035" w:rsidP="00D22035">
      <w:proofErr w:type="gramStart"/>
      <w:r>
        <w:t xml:space="preserve">Listing </w:t>
      </w:r>
      <w:r w:rsidR="00020FE5">
        <w:t>4-3</w:t>
      </w:r>
      <w:r>
        <w:t xml:space="preserve"> </w:t>
      </w:r>
      <w:r w:rsidR="00EA307B">
        <w:t>Weight MTT Xml for weight type.</w:t>
      </w:r>
      <w:proofErr w:type="gramEnd"/>
    </w:p>
    <w:p w:rsidR="00A963BD" w:rsidRDefault="00A963BD" w:rsidP="00411F17">
      <w:r>
        <w:t xml:space="preserve">In our Quantified Self application we can use the </w:t>
      </w:r>
      <w:proofErr w:type="spellStart"/>
      <w:r w:rsidR="009D4500">
        <w:rPr>
          <w:b/>
        </w:rPr>
        <w:t>m</w:t>
      </w:r>
      <w:r w:rsidR="009D4500" w:rsidRPr="00A110BD">
        <w:rPr>
          <w:b/>
        </w:rPr>
        <w:t>tt</w:t>
      </w:r>
      <w:proofErr w:type="spellEnd"/>
      <w:r>
        <w:t xml:space="preserve"> transform to easily display multiple types in the same table for self-analysis. Lines 177-189 construct and fetch our query from HealthVault</w:t>
      </w:r>
      <w:r w:rsidR="003C664C">
        <w:t>;</w:t>
      </w:r>
      <w:r>
        <w:t xml:space="preserve"> note </w:t>
      </w:r>
      <w:r w:rsidR="009D4500">
        <w:t xml:space="preserve">that </w:t>
      </w:r>
      <w:r>
        <w:t xml:space="preserve">in Line 187 we ask the HealthVault platform to apply the </w:t>
      </w:r>
      <w:proofErr w:type="spellStart"/>
      <w:r w:rsidR="009D4500">
        <w:rPr>
          <w:b/>
        </w:rPr>
        <w:t>m</w:t>
      </w:r>
      <w:r w:rsidR="009D4500" w:rsidRPr="00A110BD">
        <w:rPr>
          <w:b/>
        </w:rPr>
        <w:t>tt</w:t>
      </w:r>
      <w:proofErr w:type="spellEnd"/>
      <w:r>
        <w:t xml:space="preserve"> transform on the returned items.</w:t>
      </w:r>
      <w:r w:rsidR="004E54BA">
        <w:t xml:space="preserve"> In Line 197, </w:t>
      </w:r>
      <w:r w:rsidR="004E54BA">
        <w:lastRenderedPageBreak/>
        <w:t xml:space="preserve">we select the row for each data-xml </w:t>
      </w:r>
      <w:proofErr w:type="spellStart"/>
      <w:r w:rsidR="009D4500">
        <w:rPr>
          <w:b/>
        </w:rPr>
        <w:t>m</w:t>
      </w:r>
      <w:r w:rsidR="009D4500" w:rsidRPr="00A110BD">
        <w:rPr>
          <w:b/>
        </w:rPr>
        <w:t>tt</w:t>
      </w:r>
      <w:proofErr w:type="spellEnd"/>
      <w:r w:rsidR="004E54BA">
        <w:t xml:space="preserve"> transform. </w:t>
      </w:r>
      <w:r w:rsidR="005E3627">
        <w:t xml:space="preserve">We </w:t>
      </w:r>
      <w:r w:rsidR="003C664C">
        <w:t>then</w:t>
      </w:r>
      <w:r w:rsidR="005E3627">
        <w:t xml:space="preserve"> display the </w:t>
      </w:r>
      <w:proofErr w:type="spellStart"/>
      <w:r w:rsidR="005E3627">
        <w:t>wc</w:t>
      </w:r>
      <w:proofErr w:type="spellEnd"/>
      <w:r w:rsidR="005E3627">
        <w:t>-date</w:t>
      </w:r>
      <w:r w:rsidR="004E54BA">
        <w:t xml:space="preserve">, </w:t>
      </w:r>
      <w:proofErr w:type="spellStart"/>
      <w:r w:rsidR="004E54BA">
        <w:t>wc</w:t>
      </w:r>
      <w:proofErr w:type="spellEnd"/>
      <w:r w:rsidR="004E54BA">
        <w:t>-type</w:t>
      </w:r>
      <w:r w:rsidR="00AE51D9">
        <w:t>,</w:t>
      </w:r>
      <w:r w:rsidR="004E54BA">
        <w:t xml:space="preserve"> and summary columns (Line 199-202). Different application</w:t>
      </w:r>
      <w:r w:rsidR="003C664C">
        <w:t>s</w:t>
      </w:r>
      <w:r w:rsidR="004E54BA">
        <w:t xml:space="preserve"> can choose to show different columns</w:t>
      </w:r>
      <w:r w:rsidR="003C664C">
        <w:t>.</w:t>
      </w:r>
      <w:r w:rsidR="004E54BA">
        <w:t xml:space="preserve"> </w:t>
      </w:r>
      <w:r w:rsidR="003C664C">
        <w:t xml:space="preserve">Individual </w:t>
      </w:r>
      <w:r w:rsidR="004E54BA">
        <w:t>type columns</w:t>
      </w:r>
      <w:r w:rsidR="00CF1E35">
        <w:t>,</w:t>
      </w:r>
      <w:r w:rsidR="004E54BA">
        <w:t xml:space="preserve"> like </w:t>
      </w:r>
      <w:r w:rsidR="00CF1E35">
        <w:rPr>
          <w:b/>
        </w:rPr>
        <w:t>weight</w:t>
      </w:r>
      <w:r w:rsidR="004E54BA">
        <w:t xml:space="preserve"> for Weight, are available in single type transform </w:t>
      </w:r>
      <w:r w:rsidR="00CF1E35">
        <w:t>(</w:t>
      </w:r>
      <w:proofErr w:type="spellStart"/>
      <w:r w:rsidR="00CF1E35">
        <w:rPr>
          <w:b/>
        </w:rPr>
        <w:t>m</w:t>
      </w:r>
      <w:r w:rsidR="00CF1E35" w:rsidRPr="00A110BD">
        <w:rPr>
          <w:b/>
        </w:rPr>
        <w:t>tt</w:t>
      </w:r>
      <w:proofErr w:type="spellEnd"/>
      <w:r w:rsidR="004E54BA">
        <w:t xml:space="preserve">) </w:t>
      </w:r>
      <w:r w:rsidR="00CF1E35">
        <w:t xml:space="preserve">whereas </w:t>
      </w:r>
      <w:r w:rsidR="004E54BA">
        <w:t>a summary column summarizes this information in</w:t>
      </w:r>
      <w:r w:rsidR="00CF1E35" w:rsidRPr="00CF1E35">
        <w:rPr>
          <w:b/>
        </w:rPr>
        <w:t xml:space="preserve"> </w:t>
      </w:r>
      <w:proofErr w:type="spellStart"/>
      <w:r w:rsidR="00CF1E35">
        <w:rPr>
          <w:b/>
        </w:rPr>
        <w:t>m</w:t>
      </w:r>
      <w:r w:rsidR="00CF1E35" w:rsidRPr="00A110BD">
        <w:rPr>
          <w:b/>
        </w:rPr>
        <w:t>tt</w:t>
      </w:r>
      <w:proofErr w:type="spellEnd"/>
      <w:r w:rsidR="004E54BA">
        <w:t xml:space="preserve">. The </w:t>
      </w:r>
      <w:proofErr w:type="spellStart"/>
      <w:r w:rsidR="004E54BA">
        <w:t>HealthDataItemGrid</w:t>
      </w:r>
      <w:proofErr w:type="spellEnd"/>
      <w:r w:rsidR="004E54BA">
        <w:t xml:space="preserve"> control is also available from HealthVault .NET SDK to show this information automatically.</w:t>
      </w:r>
    </w:p>
    <w:p w:rsidR="00411F17" w:rsidRDefault="003F0EB0" w:rsidP="00411F17">
      <w:r>
        <w:rPr>
          <w:noProof/>
        </w:rPr>
        <w:drawing>
          <wp:inline distT="0" distB="0" distL="0" distR="0" wp14:anchorId="0A250D02" wp14:editId="4A70C018">
            <wp:extent cx="4665689" cy="34349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676173" cy="3442681"/>
                    </a:xfrm>
                    <a:prstGeom prst="rect">
                      <a:avLst/>
                    </a:prstGeom>
                  </pic:spPr>
                </pic:pic>
              </a:graphicData>
            </a:graphic>
          </wp:inline>
        </w:drawing>
      </w:r>
    </w:p>
    <w:p w:rsidR="009D2061" w:rsidRDefault="009D2061" w:rsidP="00411F17">
      <w:r>
        <w:t xml:space="preserve">Listing </w:t>
      </w:r>
      <w:r w:rsidR="00020FE5">
        <w:t>4-4</w:t>
      </w:r>
      <w:r>
        <w:t xml:space="preserve"> Viewing Multiple HealthVault types in a data grid.</w:t>
      </w:r>
    </w:p>
    <w:p w:rsidR="009D2061" w:rsidRDefault="00D70A82" w:rsidP="00411F17">
      <w:r>
        <w:t>Once we have the Data grid configured</w:t>
      </w:r>
      <w:r w:rsidR="006A6041">
        <w:t>,</w:t>
      </w:r>
      <w:r>
        <w:t xml:space="preserve"> we can view the summary of all type</w:t>
      </w:r>
      <w:r w:rsidR="006A6041">
        <w:t>s</w:t>
      </w:r>
      <w:r>
        <w:t xml:space="preserve"> in the same column structure</w:t>
      </w:r>
      <w:r w:rsidR="006A6041">
        <w:t>.</w:t>
      </w:r>
      <w:r>
        <w:t xml:space="preserve"> Figure </w:t>
      </w:r>
      <w:r w:rsidR="00020FE5">
        <w:t>4-7</w:t>
      </w:r>
      <w:r>
        <w:t xml:space="preserve"> shows how this information is displayed in </w:t>
      </w:r>
      <w:r w:rsidR="006A6041">
        <w:t xml:space="preserve">our </w:t>
      </w:r>
      <w:r>
        <w:t>Quantified Self application.</w:t>
      </w:r>
    </w:p>
    <w:p w:rsidR="00E460B6" w:rsidRDefault="00E460B6" w:rsidP="00411F17">
      <w:r>
        <w:rPr>
          <w:noProof/>
        </w:rPr>
        <w:drawing>
          <wp:inline distT="0" distB="0" distL="0" distR="0" wp14:anchorId="628645AA" wp14:editId="542B68A4">
            <wp:extent cx="5398936" cy="11818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423702" cy="1187304"/>
                    </a:xfrm>
                    <a:prstGeom prst="rect">
                      <a:avLst/>
                    </a:prstGeom>
                  </pic:spPr>
                </pic:pic>
              </a:graphicData>
            </a:graphic>
          </wp:inline>
        </w:drawing>
      </w:r>
    </w:p>
    <w:p w:rsidR="009D2061" w:rsidRPr="00411F17" w:rsidRDefault="009D2061" w:rsidP="00411F17">
      <w:r>
        <w:t xml:space="preserve">Figure </w:t>
      </w:r>
      <w:r w:rsidR="00020FE5">
        <w:t>4-7</w:t>
      </w:r>
      <w:r>
        <w:t xml:space="preserve"> Quantified Self </w:t>
      </w:r>
      <w:r w:rsidR="00A963BD">
        <w:t>application</w:t>
      </w:r>
      <w:r>
        <w:t xml:space="preserve"> showing multiple types in a data grid</w:t>
      </w:r>
    </w:p>
    <w:p w:rsidR="004C488C" w:rsidRDefault="005F28A8" w:rsidP="00DE6044">
      <w:r>
        <w:t>&lt;aside&gt;</w:t>
      </w:r>
      <w:r w:rsidR="004F1E0A">
        <w:br/>
      </w:r>
      <w:r w:rsidR="004C488C">
        <w:t>The CCR HealthVault type (</w:t>
      </w:r>
      <w:r w:rsidR="004C488C" w:rsidRPr="004F1E0A">
        <w:t>1e1ccbfc-a55d-4d91-8940-fa2fbf73c195</w:t>
      </w:r>
      <w:r w:rsidR="004C488C">
        <w:t xml:space="preserve">) has a </w:t>
      </w:r>
      <w:proofErr w:type="spellStart"/>
      <w:r w:rsidR="004C488C" w:rsidRPr="004F1E0A">
        <w:rPr>
          <w:b/>
        </w:rPr>
        <w:t>tohv</w:t>
      </w:r>
      <w:proofErr w:type="spellEnd"/>
      <w:r w:rsidR="004C488C">
        <w:t xml:space="preserve"> transform that converts the data in that type to individual HealthVault elements.</w:t>
      </w:r>
    </w:p>
    <w:p w:rsidR="004F1E0A" w:rsidRDefault="004F1E0A" w:rsidP="00DE6044">
      <w:r>
        <w:lastRenderedPageBreak/>
        <w:t xml:space="preserve">In addition to </w:t>
      </w:r>
      <w:r w:rsidR="00EE6789">
        <w:t xml:space="preserve">the use </w:t>
      </w:r>
      <w:r>
        <w:t>of transform</w:t>
      </w:r>
      <w:r w:rsidR="00EE6789">
        <w:t>s to</w:t>
      </w:r>
      <w:r>
        <w:t xml:space="preserve"> convert type</w:t>
      </w:r>
      <w:r w:rsidR="00EE6789">
        <w:t>s</w:t>
      </w:r>
      <w:r>
        <w:t xml:space="preserve"> to different representations, the HealthVault method schema provides a &lt;final-</w:t>
      </w:r>
      <w:proofErr w:type="spellStart"/>
      <w:r>
        <w:t>xsl</w:t>
      </w:r>
      <w:proofErr w:type="spellEnd"/>
      <w:r>
        <w:t xml:space="preserve">&gt; element in </w:t>
      </w:r>
      <w:r w:rsidR="00EE6789">
        <w:t xml:space="preserve">each </w:t>
      </w:r>
      <w:r>
        <w:t xml:space="preserve">method header. </w:t>
      </w:r>
      <w:r w:rsidR="00790ACD">
        <w:t>f</w:t>
      </w:r>
      <w:r>
        <w:t>inal-</w:t>
      </w:r>
      <w:proofErr w:type="spellStart"/>
      <w:r w:rsidR="00790ACD">
        <w:t>x</w:t>
      </w:r>
      <w:r>
        <w:t>sl</w:t>
      </w:r>
      <w:proofErr w:type="spellEnd"/>
      <w:r>
        <w:t xml:space="preserve"> converts the data returned by the method call to in-built transforms</w:t>
      </w:r>
      <w:r w:rsidR="00790ACD">
        <w:t>,</w:t>
      </w:r>
      <w:r>
        <w:t xml:space="preserve"> </w:t>
      </w:r>
      <w:r w:rsidR="00790ACD">
        <w:t xml:space="preserve">such as </w:t>
      </w:r>
      <w:r>
        <w:t xml:space="preserve">converting to </w:t>
      </w:r>
      <w:r w:rsidR="00790ACD">
        <w:t xml:space="preserve">CCR </w:t>
      </w:r>
      <w:r>
        <w:t>(</w:t>
      </w:r>
      <w:proofErr w:type="spellStart"/>
      <w:r>
        <w:t>toccr</w:t>
      </w:r>
      <w:proofErr w:type="spellEnd"/>
      <w:r>
        <w:t xml:space="preserve">), </w:t>
      </w:r>
      <w:r w:rsidR="00790ACD">
        <w:t xml:space="preserve">CCD </w:t>
      </w:r>
      <w:r>
        <w:t>(</w:t>
      </w:r>
      <w:proofErr w:type="spellStart"/>
      <w:r>
        <w:t>toccd</w:t>
      </w:r>
      <w:proofErr w:type="spellEnd"/>
      <w:r>
        <w:t xml:space="preserve">), </w:t>
      </w:r>
      <w:r w:rsidR="00790ACD">
        <w:t>CSV</w:t>
      </w:r>
      <w:r>
        <w:t xml:space="preserve"> (</w:t>
      </w:r>
      <w:proofErr w:type="spellStart"/>
      <w:r>
        <w:t>tocsv</w:t>
      </w:r>
      <w:proofErr w:type="spellEnd"/>
      <w:r>
        <w:t>)</w:t>
      </w:r>
      <w:r w:rsidR="00790ACD">
        <w:t>,</w:t>
      </w:r>
      <w:r>
        <w:t xml:space="preserve"> or</w:t>
      </w:r>
      <w:r w:rsidR="00790ACD">
        <w:t xml:space="preserve"> RSS</w:t>
      </w:r>
      <w:r>
        <w:t xml:space="preserve"> (</w:t>
      </w:r>
      <w:proofErr w:type="spellStart"/>
      <w:r>
        <w:t>torss</w:t>
      </w:r>
      <w:proofErr w:type="spellEnd"/>
      <w:r>
        <w:t>)</w:t>
      </w:r>
      <w:r w:rsidR="00797732">
        <w:t>. Final-</w:t>
      </w:r>
      <w:proofErr w:type="spellStart"/>
      <w:r w:rsidR="00797732">
        <w:t>xsl</w:t>
      </w:r>
      <w:proofErr w:type="spellEnd"/>
      <w:r w:rsidR="00797732">
        <w:t xml:space="preserve"> also</w:t>
      </w:r>
      <w:r>
        <w:t xml:space="preserve"> allows the caller to specify a</w:t>
      </w:r>
      <w:r w:rsidR="004333F9">
        <w:t xml:space="preserve"> custom-built</w:t>
      </w:r>
      <w:r>
        <w:t xml:space="preserve"> XSLT </w:t>
      </w:r>
      <w:r w:rsidR="004333F9">
        <w:t>transform that</w:t>
      </w:r>
      <w:r>
        <w:t xml:space="preserve"> the HealthVault platform runs on the output before sending it to the requestor.</w:t>
      </w:r>
      <w:r w:rsidR="005F28A8">
        <w:br/>
      </w:r>
      <w:r>
        <w:br/>
        <w:t>The final-</w:t>
      </w:r>
      <w:proofErr w:type="spellStart"/>
      <w:r>
        <w:t>xsl</w:t>
      </w:r>
      <w:proofErr w:type="spellEnd"/>
      <w:r>
        <w:t xml:space="preserve"> element is specified between the &lt;country&gt; and &lt;</w:t>
      </w:r>
      <w:proofErr w:type="spellStart"/>
      <w:r>
        <w:t>msg</w:t>
      </w:r>
      <w:proofErr w:type="spellEnd"/>
      <w:r>
        <w:t>-time&gt; element</w:t>
      </w:r>
      <w:r w:rsidR="00ED33C6">
        <w:t>s</w:t>
      </w:r>
      <w:r>
        <w:t xml:space="preserve"> in header of a method. In the HealthVault .NET SDK</w:t>
      </w:r>
      <w:r w:rsidR="00ED33C6">
        <w:t>,</w:t>
      </w:r>
      <w:r>
        <w:t xml:space="preserve"> one can call this functionality by using the </w:t>
      </w:r>
      <w:proofErr w:type="spellStart"/>
      <w:r>
        <w:t>GetTransformedItems</w:t>
      </w:r>
      <w:proofErr w:type="spellEnd"/>
      <w:r>
        <w:t xml:space="preserve"> [link] method</w:t>
      </w:r>
      <w:r w:rsidR="00ED33C6">
        <w:t>. In</w:t>
      </w:r>
      <w:r>
        <w:t xml:space="preserve"> the Java .NET Open Source library</w:t>
      </w:r>
      <w:r w:rsidR="00ED33C6">
        <w:t>,</w:t>
      </w:r>
      <w:r>
        <w:t xml:space="preserve"> this functionality can be used </w:t>
      </w:r>
      <w:r w:rsidR="00ED33C6">
        <w:t xml:space="preserve">through a call to </w:t>
      </w:r>
      <w:proofErr w:type="spellStart"/>
      <w:r>
        <w:t>request.setFinalXsl</w:t>
      </w:r>
      <w:proofErr w:type="spellEnd"/>
      <w:r>
        <w:t>(“transform name or transform source”)</w:t>
      </w:r>
      <w:r w:rsidR="00ED33C6">
        <w:t>.</w:t>
      </w:r>
    </w:p>
    <w:p w:rsidR="00EA307B" w:rsidRDefault="005F28A8" w:rsidP="003757FF">
      <w:r>
        <w:t>&lt;/aside&gt;</w:t>
      </w:r>
    </w:p>
    <w:p w:rsidR="003757FF" w:rsidRDefault="00BD57D5" w:rsidP="000D6EDE">
      <w:r w:rsidRPr="00EA307B">
        <w:rPr>
          <w:rStyle w:val="Heading4Char"/>
        </w:rPr>
        <w:br/>
      </w:r>
    </w:p>
    <w:p w:rsidR="00EA307B" w:rsidRDefault="000D6EDE" w:rsidP="000D6EDE">
      <w:pPr>
        <w:pStyle w:val="Heading4"/>
      </w:pPr>
      <w:r>
        <w:t>Versioning Transforms</w:t>
      </w:r>
    </w:p>
    <w:p w:rsidR="000D6EDE" w:rsidRDefault="000D6EDE" w:rsidP="000D6EDE">
      <w:r>
        <w:t xml:space="preserve">HealthVault data types can have multiple versions. As the HealthVault ecosystem matures, existing types need to be updated or modified to match new use cases. Medications, Basic Demographic Information, are Family History are good examples of types that have multiple versions. You will notice that the older </w:t>
      </w:r>
      <w:r w:rsidR="00B974F7">
        <w:t xml:space="preserve">Medication, available at </w:t>
      </w:r>
      <w:hyperlink r:id="rId20" w:history="1">
        <w:r w:rsidR="00B974F7">
          <w:rPr>
            <w:rStyle w:val="Hyperlink"/>
          </w:rPr>
          <w:t>http://developer.healthvault.com/pages/types/type.aspx?id=5c5f1223-f63c-4464-870c-3e36ba471def</w:t>
        </w:r>
      </w:hyperlink>
      <w:r w:rsidR="00B974F7">
        <w:t xml:space="preserve">, </w:t>
      </w:r>
      <w:r>
        <w:t xml:space="preserve">has an </w:t>
      </w:r>
      <w:r w:rsidR="00B974F7">
        <w:t>up version</w:t>
      </w:r>
      <w:r>
        <w:t xml:space="preserve"> transform and the newer Medication </w:t>
      </w:r>
      <w:r w:rsidR="00B974F7">
        <w:t xml:space="preserve">, </w:t>
      </w:r>
      <w:hyperlink r:id="rId21" w:history="1">
        <w:r w:rsidR="00B974F7">
          <w:rPr>
            <w:rStyle w:val="Hyperlink"/>
          </w:rPr>
          <w:t>http://developer.healthvault.com/pages/types/type.aspx?id=30cafccc-047d-4288-94ef-643571f7919d</w:t>
        </w:r>
      </w:hyperlink>
      <w:r w:rsidR="00B974F7">
        <w:t xml:space="preserve">, </w:t>
      </w:r>
      <w:r>
        <w:t>has a downversion transform. Through these transforms, HealthVault provides an easy way to move data between an older and newer version of a data-type.</w:t>
      </w:r>
    </w:p>
    <w:p w:rsidR="000D6EDE" w:rsidRDefault="000D6EDE" w:rsidP="000D6EDE">
      <w:r>
        <w:t>&lt;aside&gt;</w:t>
      </w:r>
    </w:p>
    <w:p w:rsidR="000D6EDE" w:rsidRDefault="000D6EDE" w:rsidP="000D6EDE">
      <w:r>
        <w:t xml:space="preserve">Versioning of data types is unique to HealthVault among personal health data platforms. Personal health records are meant to exist over a lifetime, and this feature makes moves seamless from older health items to newer health items. </w:t>
      </w:r>
    </w:p>
    <w:p w:rsidR="000D6EDE" w:rsidRDefault="000D6EDE" w:rsidP="000D6EDE">
      <w:r>
        <w:t>&lt;/aside&gt;</w:t>
      </w:r>
    </w:p>
    <w:p w:rsidR="000D6EDE" w:rsidRDefault="000D6EDE" w:rsidP="000D6EDE">
      <w:pPr>
        <w:pStyle w:val="Heading4"/>
      </w:pPr>
      <w:r>
        <w:t>Other Transforms</w:t>
      </w:r>
    </w:p>
    <w:p w:rsidR="000D6EDE" w:rsidRPr="000D6EDE" w:rsidRDefault="000D6EDE" w:rsidP="000D6EDE">
      <w:r>
        <w:t xml:space="preserve">Transform names containing </w:t>
      </w:r>
      <w:proofErr w:type="spellStart"/>
      <w:r>
        <w:t>wpd</w:t>
      </w:r>
      <w:proofErr w:type="spellEnd"/>
      <w:r>
        <w:t>*and *</w:t>
      </w:r>
      <w:proofErr w:type="spellStart"/>
      <w:r>
        <w:t>hvcc</w:t>
      </w:r>
      <w:proofErr w:type="spellEnd"/>
      <w:r>
        <w:t xml:space="preserve">* enable the HealthVault Connection Center to convert Windows Portable Device Data to and from HealthVault XML. </w:t>
      </w:r>
    </w:p>
    <w:p w:rsidR="0080644F" w:rsidRDefault="005A4620" w:rsidP="00C23C18">
      <w:pPr>
        <w:pStyle w:val="Heading2"/>
      </w:pPr>
      <w:r>
        <w:t xml:space="preserve">Type </w:t>
      </w:r>
      <w:r w:rsidR="00E160B0">
        <w:t>Schema</w:t>
      </w:r>
      <w:r w:rsidR="005D2226">
        <w:t>s</w:t>
      </w:r>
    </w:p>
    <w:p w:rsidR="00056FA6" w:rsidRPr="00056FA6" w:rsidRDefault="00056FA6" w:rsidP="00056FA6">
      <w:r>
        <w:t>Now that we have understood th</w:t>
      </w:r>
      <w:r w:rsidR="0083521A">
        <w:t>e high-level properties associated with a type, and have used the MTT display transform to show the summary all data types in our application</w:t>
      </w:r>
      <w:r w:rsidR="005D2226">
        <w:t>,</w:t>
      </w:r>
      <w:r w:rsidR="0083521A">
        <w:t xml:space="preserve"> </w:t>
      </w:r>
      <w:r w:rsidR="005D2226">
        <w:t>l</w:t>
      </w:r>
      <w:r w:rsidR="0083521A">
        <w:t>et’s take a closer look</w:t>
      </w:r>
      <w:r w:rsidR="005D2226">
        <w:t xml:space="preserve"> at</w:t>
      </w:r>
      <w:r w:rsidR="0083521A">
        <w:t xml:space="preserve"> what </w:t>
      </w:r>
      <w:r w:rsidR="003C664C">
        <w:t xml:space="preserve">is </w:t>
      </w:r>
      <w:r w:rsidR="0083521A">
        <w:t>entail</w:t>
      </w:r>
      <w:r w:rsidR="003C664C">
        <w:t>ed</w:t>
      </w:r>
      <w:r w:rsidR="0083521A">
        <w:t xml:space="preserve"> in </w:t>
      </w:r>
      <w:r w:rsidR="005D2226">
        <w:t>a type’s</w:t>
      </w:r>
      <w:r w:rsidR="0083521A">
        <w:t xml:space="preserve"> schema, with </w:t>
      </w:r>
      <w:r w:rsidR="005D2226">
        <w:t xml:space="preserve">the </w:t>
      </w:r>
      <w:r w:rsidR="0083521A">
        <w:t xml:space="preserve">specific goal of displaying appropriate values for </w:t>
      </w:r>
      <w:r w:rsidR="005D2226">
        <w:t xml:space="preserve">the </w:t>
      </w:r>
      <w:r w:rsidR="0083521A">
        <w:t>Weight type.</w:t>
      </w:r>
    </w:p>
    <w:p w:rsidR="00FC1B66" w:rsidRPr="00FC1B66" w:rsidRDefault="00FC1B66" w:rsidP="00FC1B66">
      <w:r>
        <w:lastRenderedPageBreak/>
        <w:t>Weight</w:t>
      </w:r>
      <w:r w:rsidR="005D2226">
        <w:t xml:space="preserve"> i</w:t>
      </w:r>
      <w:r>
        <w:t xml:space="preserve">s a simple type </w:t>
      </w:r>
      <w:r w:rsidR="005D2226">
        <w:t>that</w:t>
      </w:r>
      <w:r>
        <w:t xml:space="preserve"> scales and applications can write to or read </w:t>
      </w:r>
      <w:r w:rsidR="006F58EB">
        <w:t>from. The</w:t>
      </w:r>
      <w:r>
        <w:t xml:space="preserve"> </w:t>
      </w:r>
      <w:r w:rsidR="00650989">
        <w:t xml:space="preserve">XML schema and associated sample representation for this type are shown in Fig </w:t>
      </w:r>
      <w:r w:rsidR="00020FE5">
        <w:t>4-8</w:t>
      </w:r>
    </w:p>
    <w:tbl>
      <w:tblPr>
        <w:tblStyle w:val="TableGrid"/>
        <w:tblW w:w="11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8"/>
        <w:gridCol w:w="1770"/>
      </w:tblGrid>
      <w:tr w:rsidR="002B0ED1" w:rsidTr="002B0ED1">
        <w:tc>
          <w:tcPr>
            <w:tcW w:w="622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gridCol w:w="3726"/>
            </w:tblGrid>
            <w:tr w:rsidR="006A68AE" w:rsidTr="006A68AE">
              <w:tc>
                <w:tcPr>
                  <w:tcW w:w="2998" w:type="dxa"/>
                </w:tcPr>
                <w:p w:rsidR="006A68AE" w:rsidRDefault="006A68AE" w:rsidP="00D019B2">
                  <w:pPr>
                    <w:autoSpaceDE w:val="0"/>
                    <w:autoSpaceDN w:val="0"/>
                    <w:adjustRightInd w:val="0"/>
                    <w:rPr>
                      <w:rFonts w:ascii="Consolas" w:hAnsi="Consolas" w:cs="Consolas"/>
                      <w:color w:val="0000FF"/>
                      <w:sz w:val="19"/>
                      <w:szCs w:val="19"/>
                    </w:rPr>
                  </w:pPr>
                  <w:r>
                    <w:rPr>
                      <w:noProof/>
                    </w:rPr>
                    <w:drawing>
                      <wp:inline distT="0" distB="0" distL="0" distR="0" wp14:anchorId="6A0F1CAE" wp14:editId="60CC312D">
                        <wp:extent cx="3403158" cy="1496733"/>
                        <wp:effectExtent l="0" t="0" r="698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413994" cy="1501499"/>
                                </a:xfrm>
                                <a:prstGeom prst="rect">
                                  <a:avLst/>
                                </a:prstGeom>
                              </pic:spPr>
                            </pic:pic>
                          </a:graphicData>
                        </a:graphic>
                      </wp:inline>
                    </w:drawing>
                  </w:r>
                </w:p>
              </w:tc>
              <w:tc>
                <w:tcPr>
                  <w:tcW w:w="2999" w:type="dxa"/>
                </w:tcPr>
                <w:p w:rsidR="006A68AE" w:rsidRDefault="006A68AE" w:rsidP="00D019B2">
                  <w:pPr>
                    <w:autoSpaceDE w:val="0"/>
                    <w:autoSpaceDN w:val="0"/>
                    <w:adjustRightInd w:val="0"/>
                    <w:rPr>
                      <w:rFonts w:ascii="Consolas" w:hAnsi="Consolas" w:cs="Consolas"/>
                      <w:color w:val="0000FF"/>
                      <w:sz w:val="19"/>
                      <w:szCs w:val="19"/>
                    </w:rPr>
                  </w:pPr>
                  <w:r>
                    <w:rPr>
                      <w:noProof/>
                    </w:rPr>
                    <w:drawing>
                      <wp:inline distT="0" distB="0" distL="0" distR="0" wp14:anchorId="14876FC1" wp14:editId="2AD701E0">
                        <wp:extent cx="2227943" cy="259212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2233673" cy="2598792"/>
                                </a:xfrm>
                                <a:prstGeom prst="rect">
                                  <a:avLst/>
                                </a:prstGeom>
                              </pic:spPr>
                            </pic:pic>
                          </a:graphicData>
                        </a:graphic>
                      </wp:inline>
                    </w:drawing>
                  </w:r>
                </w:p>
              </w:tc>
            </w:tr>
          </w:tbl>
          <w:p w:rsidR="002B0ED1" w:rsidRDefault="002B0ED1" w:rsidP="00D019B2">
            <w:pPr>
              <w:autoSpaceDE w:val="0"/>
              <w:autoSpaceDN w:val="0"/>
              <w:adjustRightInd w:val="0"/>
              <w:rPr>
                <w:rFonts w:ascii="Consolas" w:hAnsi="Consolas" w:cs="Consolas"/>
                <w:color w:val="0000FF"/>
                <w:sz w:val="19"/>
                <w:szCs w:val="19"/>
              </w:rPr>
            </w:pPr>
          </w:p>
          <w:p w:rsidR="002B0ED1" w:rsidRPr="006A68AE" w:rsidRDefault="002B0ED1" w:rsidP="00D019B2">
            <w:pPr>
              <w:autoSpaceDE w:val="0"/>
              <w:autoSpaceDN w:val="0"/>
              <w:adjustRightInd w:val="0"/>
              <w:rPr>
                <w:rFonts w:ascii="Consolas" w:hAnsi="Consolas" w:cs="Consolas"/>
                <w:sz w:val="19"/>
                <w:szCs w:val="19"/>
              </w:rPr>
            </w:pPr>
          </w:p>
        </w:tc>
        <w:tc>
          <w:tcPr>
            <w:tcW w:w="5070" w:type="dxa"/>
          </w:tcPr>
          <w:p w:rsidR="002B0ED1" w:rsidRPr="00D019B2" w:rsidRDefault="002B0ED1" w:rsidP="00FD5B93">
            <w:pPr>
              <w:autoSpaceDE w:val="0"/>
              <w:autoSpaceDN w:val="0"/>
              <w:adjustRightInd w:val="0"/>
              <w:rPr>
                <w:rFonts w:ascii="Consolas" w:hAnsi="Consolas" w:cs="Consolas"/>
                <w:color w:val="0000FF"/>
                <w:sz w:val="19"/>
                <w:szCs w:val="19"/>
              </w:rPr>
            </w:pPr>
          </w:p>
        </w:tc>
      </w:tr>
    </w:tbl>
    <w:p w:rsidR="00FC1B66" w:rsidRDefault="00FC1B66" w:rsidP="00FC1B66">
      <w:r>
        <w:t xml:space="preserve">Fig </w:t>
      </w:r>
      <w:r w:rsidR="00020FE5">
        <w:t>4-8</w:t>
      </w:r>
      <w:r>
        <w:t xml:space="preserve"> XML </w:t>
      </w:r>
      <w:r w:rsidR="0097249F">
        <w:t>and</w:t>
      </w:r>
      <w:r w:rsidR="006020F0">
        <w:t xml:space="preserve"> </w:t>
      </w:r>
      <w:r w:rsidR="0097249F">
        <w:t>s</w:t>
      </w:r>
      <w:r w:rsidR="006020F0">
        <w:t xml:space="preserve">chema </w:t>
      </w:r>
      <w:r>
        <w:t>representation of the HealthVault Weight type</w:t>
      </w:r>
    </w:p>
    <w:p w:rsidR="00FC1B66" w:rsidRDefault="00D019B2" w:rsidP="00FC1B66">
      <w:r>
        <w:t>The Weight type consists of a sequence of date</w:t>
      </w:r>
      <w:r w:rsidR="00960022">
        <w:t>/</w:t>
      </w:r>
      <w:r>
        <w:t>time and weight</w:t>
      </w:r>
      <w:r w:rsidR="00960022">
        <w:t xml:space="preserve"> </w:t>
      </w:r>
      <w:r>
        <w:t xml:space="preserve">values. </w:t>
      </w:r>
      <w:r w:rsidR="00960022">
        <w:t>The use of d</w:t>
      </w:r>
      <w:r>
        <w:t>ate</w:t>
      </w:r>
      <w:r w:rsidR="00960022">
        <w:t>/</w:t>
      </w:r>
      <w:r>
        <w:t xml:space="preserve">time in HealthVault </w:t>
      </w:r>
      <w:r w:rsidR="003F0EB0">
        <w:t>is</w:t>
      </w:r>
      <w:r>
        <w:t xml:space="preserve"> define</w:t>
      </w:r>
      <w:r w:rsidR="003F0EB0">
        <w:t>d</w:t>
      </w:r>
      <w:r>
        <w:t xml:space="preserve"> in the </w:t>
      </w:r>
      <w:r w:rsidR="00004FA6" w:rsidRPr="00B974F7">
        <w:rPr>
          <w:i/>
          <w:iCs/>
        </w:rPr>
        <w:t>dates.xsd</w:t>
      </w:r>
      <w:r w:rsidR="008A1720">
        <w:t xml:space="preserve"> </w:t>
      </w:r>
      <w:r w:rsidR="002E495F">
        <w:t xml:space="preserve">schema file </w:t>
      </w:r>
      <w:r w:rsidR="00B974F7">
        <w:t>(</w:t>
      </w:r>
      <w:hyperlink r:id="rId24" w:history="1">
        <w:r w:rsidR="00B974F7" w:rsidRPr="00B974F7">
          <w:t>https://platform.healthvault-ppe.com/platform/XSD/dates.xsd</w:t>
        </w:r>
      </w:hyperlink>
      <w:r w:rsidR="00B974F7">
        <w:t>) and</w:t>
      </w:r>
      <w:r>
        <w:t xml:space="preserve"> the weight</w:t>
      </w:r>
      <w:r w:rsidR="00B31EA7">
        <w:t xml:space="preserve"> </w:t>
      </w:r>
      <w:r>
        <w:t xml:space="preserve">values are defined in the </w:t>
      </w:r>
      <w:r w:rsidR="00004FA6" w:rsidRPr="00B974F7">
        <w:rPr>
          <w:i/>
          <w:iCs/>
        </w:rPr>
        <w:t>types.xsd</w:t>
      </w:r>
      <w:r w:rsidR="002E495F">
        <w:t xml:space="preserve"> schema file </w:t>
      </w:r>
      <w:proofErr w:type="gramStart"/>
      <w:r w:rsidR="00B974F7">
        <w:t>(</w:t>
      </w:r>
      <w:r w:rsidR="00B974F7" w:rsidRPr="00B974F7">
        <w:t xml:space="preserve"> </w:t>
      </w:r>
      <w:proofErr w:type="gramEnd"/>
      <w:r w:rsidR="00B974F7">
        <w:fldChar w:fldCharType="begin"/>
      </w:r>
      <w:r w:rsidR="00B974F7">
        <w:instrText xml:space="preserve"> HYPERLINK "https://platform.healthvault-ppe.com/platform/XSD/types.xsd" </w:instrText>
      </w:r>
      <w:r w:rsidR="00B974F7">
        <w:fldChar w:fldCharType="separate"/>
      </w:r>
      <w:r w:rsidR="00B974F7" w:rsidRPr="00B974F7">
        <w:t>https://platform.healthvault-ppe.com/platform/XSD/types.xsd</w:t>
      </w:r>
      <w:r w:rsidR="00B974F7">
        <w:fldChar w:fldCharType="end"/>
      </w:r>
      <w:r w:rsidR="00B974F7">
        <w:t>).</w:t>
      </w:r>
    </w:p>
    <w:p w:rsidR="00D019B2" w:rsidRDefault="00D019B2" w:rsidP="00FC1B66">
      <w:r>
        <w:t>The HealthVault .NET Web SDK encapsulates a nice object model on</w:t>
      </w:r>
      <w:r w:rsidR="002E495F">
        <w:t xml:space="preserve"> top of</w:t>
      </w:r>
      <w:r>
        <w:t xml:space="preserve"> this XML and gives </w:t>
      </w:r>
      <w:r w:rsidR="00650989">
        <w:t xml:space="preserve">a user access to Value and When fields as shown in Fig </w:t>
      </w:r>
      <w:r w:rsidR="00020FE5">
        <w:t>4-9</w:t>
      </w:r>
    </w:p>
    <w:p w:rsidR="00D019B2" w:rsidRDefault="00D019B2" w:rsidP="00D019B2">
      <w:pPr>
        <w:jc w:val="center"/>
      </w:pPr>
      <w:r>
        <w:rPr>
          <w:noProof/>
        </w:rPr>
        <w:drawing>
          <wp:inline distT="0" distB="0" distL="0" distR="0" wp14:anchorId="7F005A2E" wp14:editId="4B908874">
            <wp:extent cx="5534025" cy="47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547947" cy="472405"/>
                    </a:xfrm>
                    <a:prstGeom prst="rect">
                      <a:avLst/>
                    </a:prstGeom>
                  </pic:spPr>
                </pic:pic>
              </a:graphicData>
            </a:graphic>
          </wp:inline>
        </w:drawing>
      </w:r>
    </w:p>
    <w:p w:rsidR="00D019B2" w:rsidRDefault="00D019B2" w:rsidP="00D019B2">
      <w:pPr>
        <w:jc w:val="center"/>
      </w:pPr>
      <w:r>
        <w:t xml:space="preserve">Fig </w:t>
      </w:r>
      <w:r w:rsidR="00020FE5">
        <w:t>4-9</w:t>
      </w:r>
      <w:r>
        <w:t xml:space="preserve"> Properties in HealthVault .NET SDK for the Weight Class</w:t>
      </w:r>
    </w:p>
    <w:p w:rsidR="00650989" w:rsidRPr="00650989" w:rsidRDefault="00650989" w:rsidP="00C23C18">
      <w:pPr>
        <w:pStyle w:val="Heading3"/>
      </w:pPr>
      <w:r w:rsidRPr="00650989">
        <w:t>Units and measurements</w:t>
      </w:r>
    </w:p>
    <w:p w:rsidR="00650989" w:rsidRDefault="00FD5B93" w:rsidP="00650989">
      <w:r>
        <w:t>N</w:t>
      </w:r>
      <w:r w:rsidR="00650989">
        <w:t xml:space="preserve">ote </w:t>
      </w:r>
      <w:r>
        <w:t xml:space="preserve">that </w:t>
      </w:r>
      <w:r w:rsidR="00650989">
        <w:t xml:space="preserve">the </w:t>
      </w:r>
      <w:r>
        <w:t>V</w:t>
      </w:r>
      <w:r w:rsidR="00650989">
        <w:t xml:space="preserve">alue field of this type </w:t>
      </w:r>
      <w:r w:rsidR="004C488C">
        <w:t>contains</w:t>
      </w:r>
      <w:r w:rsidR="008F47F5">
        <w:t xml:space="preserve"> </w:t>
      </w:r>
      <w:r w:rsidR="004C488C">
        <w:t>display and units data</w:t>
      </w:r>
      <w:r w:rsidR="00650989">
        <w:t xml:space="preserve">. HealthVault stores the underlying measurement in </w:t>
      </w:r>
      <w:r w:rsidR="008F47F5">
        <w:t>kilograms</w:t>
      </w:r>
      <w:r w:rsidR="00650989">
        <w:t xml:space="preserve">, </w:t>
      </w:r>
      <w:r w:rsidR="008F47F5">
        <w:t xml:space="preserve">but </w:t>
      </w:r>
      <w:r w:rsidR="00650989">
        <w:t xml:space="preserve">the application </w:t>
      </w:r>
      <w:r w:rsidR="008F47F5">
        <w:t>can</w:t>
      </w:r>
      <w:r w:rsidR="00650989">
        <w:t xml:space="preserve"> show it to the user </w:t>
      </w:r>
      <w:r w:rsidR="00CF751A">
        <w:t>in the same for</w:t>
      </w:r>
      <w:r>
        <w:t>m</w:t>
      </w:r>
      <w:r w:rsidR="00CF751A">
        <w:t xml:space="preserve"> </w:t>
      </w:r>
      <w:r>
        <w:t xml:space="preserve">in </w:t>
      </w:r>
      <w:r w:rsidR="00CF751A">
        <w:t>whic</w:t>
      </w:r>
      <w:r>
        <w:t xml:space="preserve">h it was </w:t>
      </w:r>
      <w:r w:rsidR="00650989">
        <w:t>entered. In our example Quantified Self application</w:t>
      </w:r>
      <w:r w:rsidR="008F47F5">
        <w:t>,</w:t>
      </w:r>
      <w:r w:rsidR="00650989">
        <w:t xml:space="preserve"> we ask the user to input value</w:t>
      </w:r>
      <w:r w:rsidR="008F47F5">
        <w:t>s</w:t>
      </w:r>
      <w:r w:rsidR="00650989">
        <w:t xml:space="preserve"> in </w:t>
      </w:r>
      <w:r w:rsidR="008F47F5">
        <w:t>pounds</w:t>
      </w:r>
      <w:r w:rsidR="00650989">
        <w:t xml:space="preserve">. Listing </w:t>
      </w:r>
      <w:r w:rsidR="00020FE5">
        <w:t>4-5</w:t>
      </w:r>
      <w:r w:rsidR="00650989">
        <w:t xml:space="preserve"> shows how we convert this value to </w:t>
      </w:r>
      <w:r w:rsidR="008F47F5">
        <w:t xml:space="preserve">kilograms </w:t>
      </w:r>
      <w:r w:rsidR="006B7056">
        <w:t>for storage while displaying it to the user as</w:t>
      </w:r>
      <w:r w:rsidR="002D10EC">
        <w:t xml:space="preserve"> pound</w:t>
      </w:r>
      <w:r w:rsidR="00650989">
        <w:t xml:space="preserve">s </w:t>
      </w:r>
      <w:r w:rsidR="006B7056">
        <w:t>(lbs)</w:t>
      </w:r>
      <w:r w:rsidR="00650989">
        <w:t>.</w:t>
      </w:r>
    </w:p>
    <w:p w:rsidR="00650989" w:rsidRDefault="00650989" w:rsidP="00650989">
      <w:pPr>
        <w:jc w:val="center"/>
      </w:pPr>
      <w:r>
        <w:rPr>
          <w:noProof/>
        </w:rPr>
        <w:lastRenderedPageBreak/>
        <w:drawing>
          <wp:inline distT="0" distB="0" distL="0" distR="0" wp14:anchorId="06F9954D" wp14:editId="2FE16FAF">
            <wp:extent cx="594360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943600" cy="1548765"/>
                    </a:xfrm>
                    <a:prstGeom prst="rect">
                      <a:avLst/>
                    </a:prstGeom>
                  </pic:spPr>
                </pic:pic>
              </a:graphicData>
            </a:graphic>
          </wp:inline>
        </w:drawing>
      </w:r>
    </w:p>
    <w:p w:rsidR="00650989" w:rsidRDefault="00650989" w:rsidP="00650989">
      <w:pPr>
        <w:jc w:val="center"/>
      </w:pPr>
      <w:r>
        <w:t xml:space="preserve">Listing </w:t>
      </w:r>
      <w:r w:rsidR="00020FE5">
        <w:t>4-5</w:t>
      </w:r>
      <w:r>
        <w:t xml:space="preserve"> Creating a new Weight Value.</w:t>
      </w:r>
    </w:p>
    <w:p w:rsidR="00650989" w:rsidRDefault="00650989" w:rsidP="00C23C18">
      <w:pPr>
        <w:pStyle w:val="Heading3"/>
      </w:pPr>
      <w:r>
        <w:t>Dates</w:t>
      </w:r>
    </w:p>
    <w:p w:rsidR="00650989" w:rsidRDefault="00650989" w:rsidP="00650989">
      <w:r>
        <w:t>The When field o</w:t>
      </w:r>
      <w:r w:rsidR="001569FF">
        <w:t>r</w:t>
      </w:r>
      <w:r>
        <w:t xml:space="preserve"> date is a special type called </w:t>
      </w:r>
      <w:proofErr w:type="spellStart"/>
      <w:r>
        <w:t>HealthServiceDateTime</w:t>
      </w:r>
      <w:proofErr w:type="spellEnd"/>
      <w:r w:rsidR="00FD5B93">
        <w:t>.</w:t>
      </w:r>
      <w:r w:rsidR="008C58AC">
        <w:t xml:space="preserve"> </w:t>
      </w:r>
      <w:r w:rsidR="00FD5B93">
        <w:t>A</w:t>
      </w:r>
      <w:r>
        <w:t>s Line 104 show</w:t>
      </w:r>
      <w:r w:rsidR="00FD5B93">
        <w:t>s,</w:t>
      </w:r>
      <w:r>
        <w:t xml:space="preserve"> an instance of this date can be created by using the System </w:t>
      </w:r>
      <w:proofErr w:type="spellStart"/>
      <w:r w:rsidR="004C488C">
        <w:t>DateTime</w:t>
      </w:r>
      <w:proofErr w:type="spellEnd"/>
      <w:r>
        <w:t xml:space="preserve">. HealthVault enables a user to enter varying degrees of date precisions; hence it has a custom date time. </w:t>
      </w:r>
    </w:p>
    <w:p w:rsidR="00650989" w:rsidRPr="00650989" w:rsidRDefault="00650989" w:rsidP="00650989">
      <w:r>
        <w:t>In</w:t>
      </w:r>
      <w:r w:rsidR="00FD5B93">
        <w:t xml:space="preserve"> </w:t>
      </w:r>
      <w:r>
        <w:t>fact</w:t>
      </w:r>
      <w:r w:rsidR="00FD5B93">
        <w:t>,</w:t>
      </w:r>
      <w:r>
        <w:t xml:space="preserve"> the HealthVault approximate datetime construct allows</w:t>
      </w:r>
      <w:r w:rsidR="003277F0">
        <w:t xml:space="preserve"> you</w:t>
      </w:r>
      <w:r>
        <w:t xml:space="preserve"> </w:t>
      </w:r>
      <w:r w:rsidR="003277F0">
        <w:t xml:space="preserve">to </w:t>
      </w:r>
      <w:r>
        <w:t>creat</w:t>
      </w:r>
      <w:r w:rsidR="003277F0">
        <w:t>e</w:t>
      </w:r>
      <w:r>
        <w:t xml:space="preserve"> a dat</w:t>
      </w:r>
      <w:r w:rsidR="003277F0">
        <w:t>e</w:t>
      </w:r>
      <w:r>
        <w:t xml:space="preserve"> as flexible as “when I was a kid” or “Jan 2011” or “Dec”. All</w:t>
      </w:r>
      <w:r w:rsidR="003277F0">
        <w:t xml:space="preserve"> the</w:t>
      </w:r>
      <w:r>
        <w:t xml:space="preserve"> kinds of HealthVault dates are defined </w:t>
      </w:r>
      <w:r w:rsidR="00B974F7">
        <w:t xml:space="preserve">in </w:t>
      </w:r>
      <w:proofErr w:type="gramStart"/>
      <w:r w:rsidR="00B974F7">
        <w:t>dates.xsd</w:t>
      </w:r>
      <w:r>
        <w:t xml:space="preserve"> </w:t>
      </w:r>
      <w:r w:rsidR="00B974F7">
        <w:t xml:space="preserve"> available</w:t>
      </w:r>
      <w:proofErr w:type="gramEnd"/>
      <w:r w:rsidR="00B974F7">
        <w:t xml:space="preserve"> at </w:t>
      </w:r>
      <w:hyperlink r:id="rId27" w:history="1">
        <w:r>
          <w:rPr>
            <w:rStyle w:val="Hyperlink"/>
          </w:rPr>
          <w:t>https://platform.healthvault-ppe.com/platform/XSD/dates.xsd</w:t>
        </w:r>
      </w:hyperlink>
      <w:r w:rsidR="00B974F7">
        <w:t>.</w:t>
      </w:r>
    </w:p>
    <w:p w:rsidR="00D32B87" w:rsidRDefault="00650989" w:rsidP="000B6D50">
      <w:r>
        <w:t>&lt;</w:t>
      </w:r>
      <w:proofErr w:type="gramStart"/>
      <w:r>
        <w:t>aside&gt;</w:t>
      </w:r>
      <w:proofErr w:type="gramEnd"/>
      <w:r w:rsidR="000B6D50">
        <w:t xml:space="preserve">One of the core HealthVault design tenets is to ingest all kinds of data. </w:t>
      </w:r>
      <w:r w:rsidR="006645D9">
        <w:t>F</w:t>
      </w:r>
      <w:r w:rsidR="000B6D50">
        <w:t>lexible date</w:t>
      </w:r>
      <w:r w:rsidR="003277F0">
        <w:t>s</w:t>
      </w:r>
      <w:r w:rsidR="000B6D50">
        <w:t xml:space="preserve"> enable a user to enter unstructured data. Furth</w:t>
      </w:r>
      <w:r w:rsidR="003277F0">
        <w:t>e</w:t>
      </w:r>
      <w:r w:rsidR="000B6D50">
        <w:t>rmore</w:t>
      </w:r>
      <w:r w:rsidR="00FD5B93">
        <w:t>,</w:t>
      </w:r>
      <w:r w:rsidR="000B6D50">
        <w:t xml:space="preserve"> constructs like approx.-date-time allow HealthVault to receive data from standards </w:t>
      </w:r>
      <w:r w:rsidR="003277F0">
        <w:t xml:space="preserve">such as </w:t>
      </w:r>
      <w:r w:rsidR="000B6D50">
        <w:t>CCR or CCD. &lt;/aside&gt;</w:t>
      </w:r>
      <w:r w:rsidR="00C63B4B">
        <w:rPr>
          <w:rFonts w:ascii="Consolas" w:hAnsi="Consolas" w:cs="Consolas"/>
          <w:color w:val="0000FF"/>
          <w:sz w:val="19"/>
          <w:szCs w:val="19"/>
        </w:rPr>
        <w:t xml:space="preserve">    </w:t>
      </w:r>
    </w:p>
    <w:p w:rsidR="004D47FA" w:rsidRDefault="004D47FA" w:rsidP="00C23C18">
      <w:pPr>
        <w:pStyle w:val="Heading3"/>
      </w:pPr>
      <w:r>
        <w:t>Common Data</w:t>
      </w:r>
    </w:p>
    <w:p w:rsidR="004D47FA" w:rsidRDefault="00B24312" w:rsidP="004D47FA">
      <w:r>
        <w:t>All type</w:t>
      </w:r>
      <w:r w:rsidR="00534A14">
        <w:t>s</w:t>
      </w:r>
      <w:r>
        <w:t xml:space="preserve"> share some common data elements. In Listing 3.4, line 107 we are writing to the common data element </w:t>
      </w:r>
      <w:r w:rsidR="00534A14">
        <w:t xml:space="preserve">that </w:t>
      </w:r>
      <w:r>
        <w:t>shows the source of the application.</w:t>
      </w:r>
    </w:p>
    <w:p w:rsidR="00B24312" w:rsidRPr="004D47FA" w:rsidRDefault="00B24312" w:rsidP="004D47FA">
      <w:r>
        <w:t>Other common</w:t>
      </w:r>
      <w:r w:rsidR="00FD5B93">
        <w:t>ly used</w:t>
      </w:r>
      <w:r>
        <w:t xml:space="preserve"> data elements are notes, tags, </w:t>
      </w:r>
      <w:r w:rsidR="00FD5B93">
        <w:t xml:space="preserve">and </w:t>
      </w:r>
      <w:r>
        <w:t>related-items.</w:t>
      </w:r>
    </w:p>
    <w:p w:rsidR="00D32B87" w:rsidRDefault="000D6EDE" w:rsidP="00C23C18">
      <w:pPr>
        <w:pStyle w:val="Heading3"/>
        <w:rPr>
          <w:i/>
        </w:rPr>
      </w:pPr>
      <w:r>
        <w:t xml:space="preserve">Terminologies </w:t>
      </w:r>
    </w:p>
    <w:p w:rsidR="00DB2C31" w:rsidRDefault="00B24312" w:rsidP="00DB2C31">
      <w:r>
        <w:t>HealthVault provide</w:t>
      </w:r>
      <w:r w:rsidR="00FD5B93">
        <w:t>s</w:t>
      </w:r>
      <w:r>
        <w:t xml:space="preserve"> an extensible mechanism to specify string</w:t>
      </w:r>
      <w:r w:rsidR="00CB3ACD">
        <w:t>s</w:t>
      </w:r>
      <w:r>
        <w:t xml:space="preserve"> coded for use across various systems, through </w:t>
      </w:r>
      <w:r w:rsidR="00CB3ACD">
        <w:t>c</w:t>
      </w:r>
      <w:r>
        <w:t>odable-</w:t>
      </w:r>
      <w:r w:rsidR="00CB3ACD">
        <w:t>v</w:t>
      </w:r>
      <w:r>
        <w:t>alue.</w:t>
      </w:r>
      <w:r w:rsidR="00DB2C31">
        <w:t xml:space="preserve"> </w:t>
      </w:r>
      <w:r w:rsidR="004C488C">
        <w:t>The codable-value consists of a text associated with the code, and the code represented in a structured format called coded-value.</w:t>
      </w:r>
    </w:p>
    <w:p w:rsidR="00DB2C31" w:rsidRPr="003A7F7C" w:rsidRDefault="00DB2C31" w:rsidP="00DB2C31">
      <w:r>
        <w:t xml:space="preserve">Terminologies are used in a HealthVault data element called </w:t>
      </w:r>
      <w:r w:rsidR="00CB3ACD">
        <w:t>c</w:t>
      </w:r>
      <w:r>
        <w:t xml:space="preserve">odable. </w:t>
      </w:r>
      <w:r w:rsidR="00020FE5">
        <w:t>C</w:t>
      </w:r>
      <w:r>
        <w:t>odable provides a structure</w:t>
      </w:r>
      <w:r w:rsidR="00FD5B93">
        <w:t>d</w:t>
      </w:r>
      <w:r>
        <w:t xml:space="preserve"> way to represent semantically meaningful text.</w:t>
      </w:r>
      <w:r w:rsidR="004C488C">
        <w:t xml:space="preserve"> </w:t>
      </w:r>
    </w:p>
    <w:p w:rsidR="001717A3" w:rsidRPr="001717A3" w:rsidRDefault="001717A3" w:rsidP="001717A3"/>
    <w:p w:rsidR="001717A3" w:rsidRDefault="001717A3" w:rsidP="001717A3">
      <w:pPr>
        <w:ind w:left="1440" w:firstLine="720"/>
      </w:pPr>
      <w:r>
        <w:rPr>
          <w:noProof/>
        </w:rPr>
        <w:lastRenderedPageBreak/>
        <w:drawing>
          <wp:inline distT="0" distB="0" distL="0" distR="0" wp14:anchorId="063C780E" wp14:editId="58D65593">
            <wp:extent cx="4019909" cy="21168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4014973" cy="2114295"/>
                    </a:xfrm>
                    <a:prstGeom prst="rect">
                      <a:avLst/>
                    </a:prstGeom>
                  </pic:spPr>
                </pic:pic>
              </a:graphicData>
            </a:graphic>
          </wp:inline>
        </w:drawing>
      </w:r>
    </w:p>
    <w:p w:rsidR="00D32B87" w:rsidRDefault="000A3F08" w:rsidP="000A3F08">
      <w:pPr>
        <w:ind w:left="1440" w:firstLine="720"/>
      </w:pPr>
      <w:r>
        <w:t xml:space="preserve">Fig </w:t>
      </w:r>
      <w:r w:rsidR="00020FE5">
        <w:t>4-</w:t>
      </w:r>
      <w:r w:rsidR="001717A3">
        <w:t xml:space="preserve">10 </w:t>
      </w:r>
      <w:r w:rsidR="00CB3ACD">
        <w:t>c</w:t>
      </w:r>
      <w:r w:rsidR="001717A3">
        <w:t>odable</w:t>
      </w:r>
      <w:r w:rsidR="00CB3ACD">
        <w:t>-v</w:t>
      </w:r>
      <w:r w:rsidR="001717A3">
        <w:t>alue Schema</w:t>
      </w:r>
    </w:p>
    <w:p w:rsidR="00B24312" w:rsidRDefault="00B24312" w:rsidP="00B24312">
      <w:r>
        <w:t>Figure 3.10 show</w:t>
      </w:r>
      <w:r w:rsidR="00FD5B93">
        <w:t>s</w:t>
      </w:r>
      <w:r>
        <w:t xml:space="preserve"> a codable</w:t>
      </w:r>
      <w:r w:rsidR="00CB3ACD">
        <w:t>-</w:t>
      </w:r>
      <w:r>
        <w:t>value schema</w:t>
      </w:r>
      <w:r w:rsidR="00CB3ACD">
        <w:t>.</w:t>
      </w:r>
      <w:r>
        <w:t xml:space="preserve"> </w:t>
      </w:r>
      <w:r w:rsidR="002C7841">
        <w:t xml:space="preserve">The family data field of the coded-value represents if the code belongs to particularly code system; </w:t>
      </w:r>
      <w:proofErr w:type="spellStart"/>
      <w:r w:rsidR="002C7841">
        <w:t>wc</w:t>
      </w:r>
      <w:proofErr w:type="spellEnd"/>
      <w:r w:rsidR="002C7841">
        <w:t xml:space="preserve"> refers to HealthVault code system, HL7 refers to system adopted by Health Language 7.</w:t>
      </w:r>
    </w:p>
    <w:p w:rsidR="000B6D50" w:rsidRDefault="003A7F7C" w:rsidP="00631669">
      <w:r>
        <w:t xml:space="preserve">HealthVault has </w:t>
      </w:r>
      <w:r w:rsidR="00CB3ACD">
        <w:t xml:space="preserve">more than </w:t>
      </w:r>
      <w:r>
        <w:t>150 terminologies.</w:t>
      </w:r>
      <w:r w:rsidR="00DB2C31">
        <w:t xml:space="preserve"> </w:t>
      </w:r>
      <w:r>
        <w:t xml:space="preserve">The wiki [link] describes how these terminologies are used by the HealthVault user interface, and this article [link] describes how meaningful </w:t>
      </w:r>
      <w:r w:rsidR="00B976C9">
        <w:t xml:space="preserve">use as proposed by federal regulations dictates </w:t>
      </w:r>
      <w:r w:rsidR="00FE0522">
        <w:t>the use</w:t>
      </w:r>
      <w:r>
        <w:t xml:space="preserve"> of </w:t>
      </w:r>
      <w:r w:rsidR="00B976C9">
        <w:t xml:space="preserve">these </w:t>
      </w:r>
      <w:r>
        <w:t>terminologies.</w:t>
      </w:r>
    </w:p>
    <w:p w:rsidR="00C56200" w:rsidRDefault="00C56200" w:rsidP="00631669">
      <w:r>
        <w:t xml:space="preserve">Listing </w:t>
      </w:r>
      <w:r w:rsidR="00020FE5">
        <w:t>4-6</w:t>
      </w:r>
      <w:r>
        <w:t xml:space="preserve"> shows the how one can read the Exercise data type for showing calories burned. The Exercise data type stores various kinds of attributes in key value pairs. These attributes are listed in the </w:t>
      </w:r>
      <w:proofErr w:type="spellStart"/>
      <w:r>
        <w:t>ExerciseDetails</w:t>
      </w:r>
      <w:proofErr w:type="spellEnd"/>
      <w:r>
        <w:t xml:space="preserve"> terminology. As line [] show one can use the code value of </w:t>
      </w:r>
      <w:proofErr w:type="spellStart"/>
      <w:r>
        <w:t>CaloriedBurned</w:t>
      </w:r>
      <w:proofErr w:type="spellEnd"/>
      <w:r>
        <w:t xml:space="preserve"> from the </w:t>
      </w:r>
      <w:proofErr w:type="spellStart"/>
      <w:r>
        <w:t>ExerciseDetail</w:t>
      </w:r>
      <w:proofErr w:type="spellEnd"/>
      <w:r>
        <w:t xml:space="preserve"> terminology to lookup the appropriate value, and display it in the user interface.</w:t>
      </w:r>
    </w:p>
    <w:p w:rsidR="00D34CB1" w:rsidRDefault="00D34CB1" w:rsidP="00D34CB1">
      <w:pPr>
        <w:jc w:val="center"/>
      </w:pPr>
      <w:r>
        <w:rPr>
          <w:noProof/>
        </w:rPr>
        <w:drawing>
          <wp:inline distT="0" distB="0" distL="0" distR="0" wp14:anchorId="1AD2B3EF" wp14:editId="204D8E60">
            <wp:extent cx="5943600" cy="2849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943600" cy="2849880"/>
                    </a:xfrm>
                    <a:prstGeom prst="rect">
                      <a:avLst/>
                    </a:prstGeom>
                  </pic:spPr>
                </pic:pic>
              </a:graphicData>
            </a:graphic>
          </wp:inline>
        </w:drawing>
      </w:r>
    </w:p>
    <w:p w:rsidR="00D34CB1" w:rsidRDefault="00020FE5" w:rsidP="00D34CB1">
      <w:pPr>
        <w:jc w:val="center"/>
      </w:pPr>
      <w:r>
        <w:t>Listing 4-6</w:t>
      </w:r>
      <w:r w:rsidR="00D34CB1">
        <w:t xml:space="preserve"> Listing Calories Burned in </w:t>
      </w:r>
      <w:proofErr w:type="spellStart"/>
      <w:r w:rsidR="00D34CB1">
        <w:t>DisplayExercise</w:t>
      </w:r>
      <w:proofErr w:type="spellEnd"/>
      <w:r w:rsidR="00D34CB1">
        <w:t xml:space="preserve"> Function.</w:t>
      </w:r>
    </w:p>
    <w:p w:rsidR="00631669" w:rsidRDefault="00631669" w:rsidP="00631669"/>
    <w:p w:rsidR="000B6D50" w:rsidRDefault="000B6D50" w:rsidP="0051561B">
      <w:pPr>
        <w:pStyle w:val="Heading1"/>
      </w:pPr>
      <w:r>
        <w:t>Extending HealthVault Data Types</w:t>
      </w:r>
    </w:p>
    <w:p w:rsidR="000B6D50" w:rsidRDefault="00822A83" w:rsidP="000B6D50">
      <w:r>
        <w:t xml:space="preserve">Applications frequently have to represent something </w:t>
      </w:r>
      <w:r w:rsidR="00CB3ACD">
        <w:t xml:space="preserve">that </w:t>
      </w:r>
      <w:r>
        <w:t>is not encapsulated by the data-structure of the HealthVault data-types. Out-of-box HealthVault provides a mechanism by which</w:t>
      </w:r>
      <w:r w:rsidR="002F60DF">
        <w:t xml:space="preserve"> a</w:t>
      </w:r>
      <w:r>
        <w:t xml:space="preserve"> data type can be extended. </w:t>
      </w:r>
    </w:p>
    <w:p w:rsidR="00822A83" w:rsidRDefault="00822A83" w:rsidP="000B6D50">
      <w:r>
        <w:t xml:space="preserve">Every application can choose to write </w:t>
      </w:r>
      <w:r w:rsidR="00CB3ACD">
        <w:t xml:space="preserve">XML </w:t>
      </w:r>
      <w:r>
        <w:t>information in the extension tag with the common data section of a data</w:t>
      </w:r>
      <w:r w:rsidR="00514E37">
        <w:t xml:space="preserve"> </w:t>
      </w:r>
      <w:r>
        <w:t>type. It is recommended that applications distinguish their extension elements by using a unique source attribute on the extension element.</w:t>
      </w:r>
    </w:p>
    <w:p w:rsidR="00822A83" w:rsidRDefault="00822A83" w:rsidP="000B6D50">
      <w:r>
        <w:t>In our example, let’s assume we are extending the daily dietary intake type to add information on alcohol consumption.</w:t>
      </w:r>
    </w:p>
    <w:p w:rsidR="000B6D50" w:rsidRDefault="000B6D50" w:rsidP="00BB2A3E">
      <w:pPr>
        <w:pStyle w:val="Heading2"/>
      </w:pPr>
      <w:r>
        <w:t>Creating a type extension</w:t>
      </w:r>
    </w:p>
    <w:p w:rsidR="001D39BA" w:rsidRPr="001D39BA" w:rsidRDefault="001D39BA" w:rsidP="001D39BA">
      <w:r>
        <w:t xml:space="preserve">We would like to track the amount of </w:t>
      </w:r>
      <w:r w:rsidR="00020FE5">
        <w:t>alcohol consumed</w:t>
      </w:r>
      <w:r>
        <w:t xml:space="preserve"> in a simple element called “alcoholic-drinks”. The simply things further we assume this element represents the number of alcoholic drinks including wine, beer, cocktails etc., and is normalized to mean average alcohol per unit.</w:t>
      </w:r>
    </w:p>
    <w:p w:rsidR="00822A83" w:rsidRPr="00822A83" w:rsidRDefault="00822A83" w:rsidP="00822A83">
      <w:r>
        <w:t xml:space="preserve">The first step is </w:t>
      </w:r>
      <w:r w:rsidR="00B36328">
        <w:t xml:space="preserve">to </w:t>
      </w:r>
      <w:r>
        <w:t>writ</w:t>
      </w:r>
      <w:r w:rsidR="00B36328">
        <w:t>e</w:t>
      </w:r>
      <w:r>
        <w:t xml:space="preserve"> </w:t>
      </w:r>
      <w:r w:rsidR="00375CDF">
        <w:t>an</w:t>
      </w:r>
      <w:r>
        <w:t xml:space="preserve"> alcoholic-drinks </w:t>
      </w:r>
      <w:r w:rsidR="00375CDF">
        <w:t xml:space="preserve">XML </w:t>
      </w:r>
      <w:r>
        <w:t>element within the extension tag using a unique source (_</w:t>
      </w:r>
      <w:proofErr w:type="spellStart"/>
      <w:r>
        <w:t>appDailyAlcholoExtensionName</w:t>
      </w:r>
      <w:proofErr w:type="spellEnd"/>
      <w:r>
        <w:t xml:space="preserve">) in the extension element. </w:t>
      </w:r>
      <w:r w:rsidR="00020FE5">
        <w:t xml:space="preserve">Listing 4-7, </w:t>
      </w:r>
      <w:r>
        <w:t>Line [</w:t>
      </w:r>
      <w:r w:rsidR="00020FE5">
        <w:t>204-206</w:t>
      </w:r>
      <w:r>
        <w:t xml:space="preserve">] </w:t>
      </w:r>
      <w:r w:rsidR="0063629B">
        <w:t xml:space="preserve">in the following example </w:t>
      </w:r>
      <w:r>
        <w:t>shows how one can do it in the .NET SDK.</w:t>
      </w:r>
    </w:p>
    <w:p w:rsidR="000B6D50" w:rsidRDefault="002F5180" w:rsidP="000B6D50">
      <w:r>
        <w:rPr>
          <w:noProof/>
        </w:rPr>
        <w:drawing>
          <wp:inline distT="0" distB="0" distL="0" distR="0" wp14:anchorId="032BBCD5" wp14:editId="3FF7EC6E">
            <wp:extent cx="5943600" cy="2650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650490"/>
                    </a:xfrm>
                    <a:prstGeom prst="rect">
                      <a:avLst/>
                    </a:prstGeom>
                  </pic:spPr>
                </pic:pic>
              </a:graphicData>
            </a:graphic>
          </wp:inline>
        </w:drawing>
      </w:r>
    </w:p>
    <w:p w:rsidR="000B6D50" w:rsidRDefault="000B6D50" w:rsidP="000B6D50">
      <w:pPr>
        <w:jc w:val="center"/>
      </w:pPr>
      <w:r>
        <w:t xml:space="preserve">Listing </w:t>
      </w:r>
      <w:r w:rsidR="00020FE5">
        <w:t>4-7</w:t>
      </w:r>
      <w:r>
        <w:t xml:space="preserve"> </w:t>
      </w:r>
      <w:r w:rsidR="00E254CF">
        <w:t xml:space="preserve">Creating </w:t>
      </w:r>
      <w:r>
        <w:t>a type extension</w:t>
      </w:r>
    </w:p>
    <w:p w:rsidR="000B6D50" w:rsidRDefault="000B6D50" w:rsidP="00BB2A3E">
      <w:pPr>
        <w:pStyle w:val="Heading2"/>
      </w:pPr>
      <w:r>
        <w:t>Consuming a type extension</w:t>
      </w:r>
    </w:p>
    <w:p w:rsidR="00BE708C" w:rsidRDefault="001138B4" w:rsidP="001138B4">
      <w:r>
        <w:t xml:space="preserve">The second step is to </w:t>
      </w:r>
      <w:r w:rsidR="000876F6">
        <w:t xml:space="preserve">read information from the extension. </w:t>
      </w:r>
      <w:r w:rsidR="001D39BA">
        <w:t>In our application, the user enters alcoholic drink through a text box associated with the Daily Dietary intake section</w:t>
      </w:r>
      <w:r w:rsidR="00BE708C">
        <w:t xml:space="preserve">, as shown in Fig </w:t>
      </w:r>
      <w:r w:rsidR="00020FE5">
        <w:t>4-11</w:t>
      </w:r>
    </w:p>
    <w:p w:rsidR="00EC0F88" w:rsidRDefault="00BE708C" w:rsidP="00EC0F88">
      <w:pPr>
        <w:jc w:val="both"/>
      </w:pPr>
      <w:r>
        <w:rPr>
          <w:noProof/>
        </w:rPr>
        <w:lastRenderedPageBreak/>
        <w:drawing>
          <wp:inline distT="0" distB="0" distL="0" distR="0" wp14:anchorId="111B2EFD" wp14:editId="5AE660B9">
            <wp:extent cx="2798859" cy="1792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02382" cy="1794457"/>
                    </a:xfrm>
                    <a:prstGeom prst="rect">
                      <a:avLst/>
                    </a:prstGeom>
                  </pic:spPr>
                </pic:pic>
              </a:graphicData>
            </a:graphic>
          </wp:inline>
        </w:drawing>
      </w:r>
    </w:p>
    <w:p w:rsidR="00BE708C" w:rsidRDefault="00BE708C" w:rsidP="00EC0F88">
      <w:pPr>
        <w:jc w:val="both"/>
      </w:pPr>
      <w:r>
        <w:t xml:space="preserve">Fig </w:t>
      </w:r>
      <w:r w:rsidR="00020FE5">
        <w:t>4-11</w:t>
      </w:r>
      <w:r>
        <w:t>Input section for Daily Dietary Intake</w:t>
      </w:r>
    </w:p>
    <w:p w:rsidR="001138B4" w:rsidRPr="001138B4" w:rsidRDefault="000876F6" w:rsidP="001138B4">
      <w:r>
        <w:t>Line [228-230] in listing [</w:t>
      </w:r>
      <w:r w:rsidR="00020FE5">
        <w:t>4-8</w:t>
      </w:r>
      <w:r>
        <w:t xml:space="preserve">] shows how one can read </w:t>
      </w:r>
      <w:r w:rsidR="001D39BA">
        <w:t xml:space="preserve">&lt;alcoholic-drinks&gt; </w:t>
      </w:r>
      <w:r w:rsidR="00E254CF">
        <w:t>XML</w:t>
      </w:r>
      <w:r w:rsidR="001D39BA">
        <w:t>. To parse this information we use XPath</w:t>
      </w:r>
      <w:r w:rsidR="00C64882">
        <w:t>, in the data type document the element of interest resides at extension/alcoholic-drinks. U</w:t>
      </w:r>
      <w:r w:rsidR="001D39BA">
        <w:t xml:space="preserve">sing the .NET </w:t>
      </w:r>
      <w:proofErr w:type="spellStart"/>
      <w:r w:rsidR="001D39BA">
        <w:t>XPathNavigator</w:t>
      </w:r>
      <w:proofErr w:type="spellEnd"/>
      <w:r w:rsidR="00E254CF">
        <w:t xml:space="preserve"> </w:t>
      </w:r>
      <w:r w:rsidR="00C64882">
        <w:t>class we select a single note signifying this value (Line 228-229].  Line 236 fetches the note associated with this instance of daily–dietary intake. Potentially the user can input clarify information like drank 3 tequila shots in this element.</w:t>
      </w:r>
    </w:p>
    <w:p w:rsidR="000B6D50" w:rsidRDefault="000B6D50" w:rsidP="000B6D50">
      <w:r>
        <w:rPr>
          <w:noProof/>
        </w:rPr>
        <w:drawing>
          <wp:inline distT="0" distB="0" distL="0" distR="0" wp14:anchorId="5A4385D9" wp14:editId="6B72C061">
            <wp:extent cx="5309317" cy="3601941"/>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310552" cy="3602779"/>
                    </a:xfrm>
                    <a:prstGeom prst="rect">
                      <a:avLst/>
                    </a:prstGeom>
                  </pic:spPr>
                </pic:pic>
              </a:graphicData>
            </a:graphic>
          </wp:inline>
        </w:drawing>
      </w:r>
    </w:p>
    <w:p w:rsidR="000B6D50" w:rsidRPr="000B6D50" w:rsidRDefault="000B6D50" w:rsidP="000B6D50">
      <w:pPr>
        <w:jc w:val="center"/>
      </w:pPr>
      <w:r>
        <w:t xml:space="preserve">Listing </w:t>
      </w:r>
      <w:r w:rsidR="00020FE5">
        <w:t>4-8</w:t>
      </w:r>
      <w:r>
        <w:t xml:space="preserve"> </w:t>
      </w:r>
      <w:r w:rsidR="00FE0522">
        <w:t>consuming</w:t>
      </w:r>
      <w:r>
        <w:t xml:space="preserve"> a type extension</w:t>
      </w:r>
    </w:p>
    <w:p w:rsidR="000876F6" w:rsidRDefault="000876F6" w:rsidP="000876F6">
      <w:r>
        <w:t>Application</w:t>
      </w:r>
      <w:r w:rsidR="005B48CA">
        <w:t>s</w:t>
      </w:r>
      <w:r>
        <w:t xml:space="preserve"> may choose to </w:t>
      </w:r>
      <w:r w:rsidR="000864B7">
        <w:t>combine and formalize</w:t>
      </w:r>
      <w:r>
        <w:t xml:space="preserve"> the two steps</w:t>
      </w:r>
      <w:r w:rsidR="000864B7">
        <w:t xml:space="preserve"> just shown</w:t>
      </w:r>
      <w:r>
        <w:t xml:space="preserve"> and create an extension class</w:t>
      </w:r>
      <w:r w:rsidR="00BE708C">
        <w:t xml:space="preserve">, </w:t>
      </w:r>
      <w:r w:rsidR="000864B7">
        <w:t>which</w:t>
      </w:r>
      <w:r>
        <w:t xml:space="preserve"> could be then registered with HealthVault SDK so that every time the extend type is accessed by the </w:t>
      </w:r>
      <w:r w:rsidR="00BE708C">
        <w:t>application</w:t>
      </w:r>
      <w:r>
        <w:t xml:space="preserve"> the appropriate </w:t>
      </w:r>
      <w:r w:rsidR="00BE708C">
        <w:t xml:space="preserve">extension </w:t>
      </w:r>
      <w:r>
        <w:t>properties are available.</w:t>
      </w:r>
    </w:p>
    <w:p w:rsidR="003653BB" w:rsidRDefault="00D34CB1" w:rsidP="00D34CB1">
      <w:pPr>
        <w:pStyle w:val="Heading1"/>
      </w:pPr>
      <w:r>
        <w:lastRenderedPageBreak/>
        <w:t>Creating Custom Types</w:t>
      </w:r>
    </w:p>
    <w:p w:rsidR="00E6247F" w:rsidRDefault="00A14506" w:rsidP="00E6247F">
      <w:r>
        <w:t>E</w:t>
      </w:r>
      <w:r w:rsidR="00E6247F">
        <w:t>xten</w:t>
      </w:r>
      <w:r>
        <w:t>ding</w:t>
      </w:r>
      <w:r w:rsidR="00E6247F">
        <w:t xml:space="preserve"> </w:t>
      </w:r>
      <w:r>
        <w:t>a</w:t>
      </w:r>
      <w:r w:rsidR="00E6247F">
        <w:t xml:space="preserve"> HealthVault </w:t>
      </w:r>
      <w:r w:rsidR="00FE0522">
        <w:t>data type</w:t>
      </w:r>
      <w:r w:rsidR="00E6247F">
        <w:t xml:space="preserve"> might not always solve </w:t>
      </w:r>
      <w:r>
        <w:t xml:space="preserve">your </w:t>
      </w:r>
      <w:r w:rsidR="00E6247F">
        <w:t xml:space="preserve">data </w:t>
      </w:r>
      <w:r w:rsidR="001C510D">
        <w:t>needs. Many</w:t>
      </w:r>
      <w:r w:rsidR="00E6247F">
        <w:t xml:space="preserve"> times there are legitimate use</w:t>
      </w:r>
      <w:r w:rsidR="005006AD">
        <w:t xml:space="preserve"> </w:t>
      </w:r>
      <w:r w:rsidR="00E6247F">
        <w:t xml:space="preserve">cases </w:t>
      </w:r>
      <w:r w:rsidR="005006AD">
        <w:t xml:space="preserve">for </w:t>
      </w:r>
      <w:r w:rsidR="00E6247F">
        <w:t>which the application needs a unique data repository. For example, in our Quantified-Self application</w:t>
      </w:r>
      <w:r w:rsidR="005006AD">
        <w:t>,</w:t>
      </w:r>
      <w:r w:rsidR="00E6247F">
        <w:t xml:space="preserve"> we need repository to store all </w:t>
      </w:r>
      <w:r w:rsidR="002F60DF">
        <w:t xml:space="preserve">of the </w:t>
      </w:r>
      <w:r w:rsidR="00B976C9">
        <w:t>users self</w:t>
      </w:r>
      <w:r w:rsidR="00E6247F">
        <w:t>-experiments</w:t>
      </w:r>
      <w:r w:rsidR="00C77FF5">
        <w:t>.</w:t>
      </w:r>
    </w:p>
    <w:p w:rsidR="00C77FF5" w:rsidRPr="00E6247F" w:rsidRDefault="00C77FF5" w:rsidP="00E6247F">
      <w:r>
        <w:t xml:space="preserve">HealthVault provides a mechanism called </w:t>
      </w:r>
      <w:r w:rsidR="005006AD">
        <w:t xml:space="preserve">an </w:t>
      </w:r>
      <w:r w:rsidRPr="00B976C9">
        <w:rPr>
          <w:i/>
        </w:rPr>
        <w:t>application specific type</w:t>
      </w:r>
      <w:r>
        <w:t xml:space="preserve"> for this purpose. This type is not shareable with other applications. </w:t>
      </w:r>
      <w:r w:rsidR="00F46EF3">
        <w:t>Once application</w:t>
      </w:r>
      <w:r>
        <w:t xml:space="preserve"> developer</w:t>
      </w:r>
      <w:r w:rsidR="005006AD">
        <w:t>s</w:t>
      </w:r>
      <w:r>
        <w:t xml:space="preserve"> find a broader use for their data</w:t>
      </w:r>
      <w:r w:rsidR="005006AD">
        <w:t>,</w:t>
      </w:r>
      <w:r>
        <w:t xml:space="preserve"> they can work with Microsoft to create a first class data type for their need.</w:t>
      </w:r>
    </w:p>
    <w:p w:rsidR="00D34CB1" w:rsidRDefault="00C77FF5" w:rsidP="00D34CB1">
      <w:r>
        <w:t xml:space="preserve">Listing </w:t>
      </w:r>
      <w:r w:rsidR="00020FE5">
        <w:t>4-9</w:t>
      </w:r>
      <w:r>
        <w:t xml:space="preserve"> show</w:t>
      </w:r>
      <w:r w:rsidR="002F60DF">
        <w:t>s</w:t>
      </w:r>
      <w:r>
        <w:t xml:space="preserve"> how one can use</w:t>
      </w:r>
      <w:r w:rsidR="0061052C">
        <w:t xml:space="preserve"> </w:t>
      </w:r>
      <w:r w:rsidR="00F46EF3">
        <w:t>an application</w:t>
      </w:r>
      <w:r>
        <w:t>-specific type to store self-</w:t>
      </w:r>
      <w:r w:rsidR="00B976C9">
        <w:t>experiment</w:t>
      </w:r>
      <w:r>
        <w:t xml:space="preserve"> hypothesis for the Quantified-Self application.</w:t>
      </w:r>
      <w:r w:rsidR="003E6754">
        <w:t xml:space="preserve"> In our application we are asking a user to create a hypothesis use a simple text box. The value of this text box is read as hypothesis string in Line 373. In Line 375-378, we create an xml document with the data for this specific type and then add it to the using the </w:t>
      </w:r>
      <w:proofErr w:type="spellStart"/>
      <w:r w:rsidR="003E6754">
        <w:t>ApplicationSpecificXml</w:t>
      </w:r>
      <w:proofErr w:type="spellEnd"/>
      <w:r w:rsidR="003E6754">
        <w:t xml:space="preserve"> in Line 379. Each application specific type requires a </w:t>
      </w:r>
      <w:proofErr w:type="spellStart"/>
      <w:r w:rsidR="00B974F7">
        <w:t>s</w:t>
      </w:r>
      <w:r w:rsidR="003E6754">
        <w:t>ubtypetag</w:t>
      </w:r>
      <w:proofErr w:type="spellEnd"/>
      <w:r w:rsidR="00B974F7">
        <w:t xml:space="preserve"> and d</w:t>
      </w:r>
      <w:r w:rsidR="003E6754">
        <w:t>escription</w:t>
      </w:r>
      <w:r w:rsidR="00B974F7">
        <w:t xml:space="preserve"> (Line 380-381)</w:t>
      </w:r>
      <w:r w:rsidR="003E6754">
        <w:t>. We also specify the application creating this type in Line 374. Additionally we use the common note element to capture the status of the type in Line 383 and the When element captures the date.</w:t>
      </w:r>
    </w:p>
    <w:p w:rsidR="00D34CB1" w:rsidRDefault="003E6754" w:rsidP="003E6754">
      <w:r>
        <w:rPr>
          <w:noProof/>
        </w:rPr>
        <w:drawing>
          <wp:inline distT="0" distB="0" distL="0" distR="0" wp14:anchorId="2A36BFE4" wp14:editId="116C5DEE">
            <wp:extent cx="5943600" cy="23437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343785"/>
                    </a:xfrm>
                    <a:prstGeom prst="rect">
                      <a:avLst/>
                    </a:prstGeom>
                  </pic:spPr>
                </pic:pic>
              </a:graphicData>
            </a:graphic>
          </wp:inline>
        </w:drawing>
      </w:r>
    </w:p>
    <w:p w:rsidR="00F46EF3" w:rsidRDefault="003E6754" w:rsidP="00F46EF3">
      <w:r>
        <w:t xml:space="preserve">Listing </w:t>
      </w:r>
      <w:r w:rsidR="00020FE5">
        <w:t>4-9</w:t>
      </w:r>
      <w:r w:rsidR="00A003AD">
        <w:t xml:space="preserve"> </w:t>
      </w:r>
      <w:r>
        <w:t>Writing Application</w:t>
      </w:r>
      <w:r w:rsidR="00A003AD">
        <w:t xml:space="preserve"> Specific Custom Type</w:t>
      </w:r>
    </w:p>
    <w:p w:rsidR="003E6754" w:rsidRDefault="003E6754" w:rsidP="00AC7061">
      <w:r>
        <w:t xml:space="preserve">On the other hand, we can show the list of Self experiments by reading the </w:t>
      </w:r>
      <w:proofErr w:type="spellStart"/>
      <w:r>
        <w:t>ApplicationSpecificXml</w:t>
      </w:r>
      <w:proofErr w:type="spellEnd"/>
      <w:r>
        <w:t xml:space="preserve"> using an XPath navigator. In Listing </w:t>
      </w:r>
      <w:r w:rsidR="00020FE5">
        <w:t>4-10</w:t>
      </w:r>
      <w:r>
        <w:t xml:space="preserve">, note in Line 255-256, we assume that the document for this type </w:t>
      </w:r>
      <w:r>
        <w:lastRenderedPageBreak/>
        <w:t xml:space="preserve">contains only one element and the first node is hypothesis. </w:t>
      </w:r>
      <w:r>
        <w:rPr>
          <w:noProof/>
        </w:rPr>
        <w:drawing>
          <wp:inline distT="0" distB="0" distL="0" distR="0" wp14:anchorId="565CA36E" wp14:editId="3AF68D40">
            <wp:extent cx="5943600" cy="2530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530475"/>
                    </a:xfrm>
                    <a:prstGeom prst="rect">
                      <a:avLst/>
                    </a:prstGeom>
                  </pic:spPr>
                </pic:pic>
              </a:graphicData>
            </a:graphic>
          </wp:inline>
        </w:drawing>
      </w:r>
    </w:p>
    <w:p w:rsidR="003E6754" w:rsidRPr="003E6754" w:rsidRDefault="003E6754" w:rsidP="003E6754">
      <w:r>
        <w:t xml:space="preserve">Listing </w:t>
      </w:r>
      <w:r w:rsidR="00020FE5">
        <w:t>4-10</w:t>
      </w:r>
      <w:r>
        <w:t xml:space="preserve"> Reading Application Specific Type</w:t>
      </w:r>
    </w:p>
    <w:p w:rsidR="00C77FF5" w:rsidRDefault="003325A5" w:rsidP="00FE141A">
      <w:pPr>
        <w:pStyle w:val="Heading1"/>
      </w:pPr>
      <w:r>
        <w:t>Trusting Data in HealthVault Data Types</w:t>
      </w:r>
    </w:p>
    <w:p w:rsidR="00A003AD" w:rsidRDefault="00FE141A" w:rsidP="00A003AD">
      <w:r>
        <w:t xml:space="preserve">Knowing the </w:t>
      </w:r>
      <w:r w:rsidR="00776414">
        <w:t xml:space="preserve">origin </w:t>
      </w:r>
      <w:r>
        <w:t xml:space="preserve">of data is </w:t>
      </w:r>
      <w:r w:rsidR="006625E0">
        <w:t xml:space="preserve">often </w:t>
      </w:r>
      <w:r>
        <w:t>critical for an application</w:t>
      </w:r>
      <w:r w:rsidR="00DC7766">
        <w:t xml:space="preserve"> which is using it for sensitive purposes</w:t>
      </w:r>
      <w:r>
        <w:t>. Some use</w:t>
      </w:r>
      <w:r w:rsidR="0061052C">
        <w:t xml:space="preserve"> </w:t>
      </w:r>
      <w:r>
        <w:t xml:space="preserve">cases warrant working with only trusted </w:t>
      </w:r>
      <w:r w:rsidR="003325A5">
        <w:t>data, some</w:t>
      </w:r>
      <w:r>
        <w:t xml:space="preserve"> warrant </w:t>
      </w:r>
      <w:r w:rsidR="0061052C">
        <w:t>knowing whether</w:t>
      </w:r>
      <w:r>
        <w:t xml:space="preserve"> the data is from a device or self-entered by the users</w:t>
      </w:r>
      <w:r w:rsidR="00DC7766">
        <w:t xml:space="preserve"> and in some cases the application</w:t>
      </w:r>
      <w:r>
        <w:t xml:space="preserve"> might </w:t>
      </w:r>
      <w:r w:rsidR="00DC7766">
        <w:t>just want to</w:t>
      </w:r>
      <w:r>
        <w:t xml:space="preserve"> work with known data providers.</w:t>
      </w:r>
    </w:p>
    <w:p w:rsidR="00A003AD" w:rsidRDefault="00A003AD" w:rsidP="00A003AD">
      <w:r>
        <w:t>HealthVault provides several ways to look at data provenance</w:t>
      </w:r>
      <w:r w:rsidR="00FE141A">
        <w:t>. Application</w:t>
      </w:r>
      <w:r w:rsidR="00DC7766">
        <w:t>s</w:t>
      </w:r>
      <w:r w:rsidR="00FE141A">
        <w:t xml:space="preserve"> can look at the </w:t>
      </w:r>
      <w:proofErr w:type="spellStart"/>
      <w:r w:rsidR="00FE141A">
        <w:t>created_by</w:t>
      </w:r>
      <w:proofErr w:type="spellEnd"/>
      <w:r w:rsidR="00FE141A">
        <w:t xml:space="preserve"> and updated_by fields of a data-type an</w:t>
      </w:r>
      <w:r w:rsidR="006625E0">
        <w:t>d</w:t>
      </w:r>
      <w:r w:rsidR="00FE141A">
        <w:t xml:space="preserve"> see </w:t>
      </w:r>
      <w:r w:rsidR="00D33338">
        <w:t xml:space="preserve">whether </w:t>
      </w:r>
      <w:r w:rsidR="00FE141A">
        <w:t>they were updated by devices or known applications. Additionally</w:t>
      </w:r>
      <w:r w:rsidR="00D33338">
        <w:t>,</w:t>
      </w:r>
      <w:r w:rsidR="00FE141A">
        <w:t xml:space="preserve"> HealthVault provides digital signing of </w:t>
      </w:r>
      <w:r w:rsidR="003325A5">
        <w:t>data, which</w:t>
      </w:r>
      <w:r w:rsidR="00DC7766">
        <w:t xml:space="preserve"> can create a very secure ecosystem of trust</w:t>
      </w:r>
    </w:p>
    <w:p w:rsidR="00FE141A" w:rsidRDefault="00FE141A" w:rsidP="00A003AD">
      <w:r>
        <w:t xml:space="preserve">In our example, we look at </w:t>
      </w:r>
      <w:r w:rsidR="0005733E">
        <w:t xml:space="preserve">the </w:t>
      </w:r>
      <w:r>
        <w:t xml:space="preserve">Source attribute of Weight items to see </w:t>
      </w:r>
      <w:r w:rsidR="0005733E">
        <w:t>whether they were</w:t>
      </w:r>
      <w:r>
        <w:t xml:space="preserve"> upload</w:t>
      </w:r>
      <w:r w:rsidR="0005733E">
        <w:t>ed</w:t>
      </w:r>
      <w:r>
        <w:t xml:space="preserve"> by</w:t>
      </w:r>
      <w:r w:rsidR="0005733E">
        <w:t xml:space="preserve"> a</w:t>
      </w:r>
      <w:r>
        <w:t xml:space="preserve"> Withings scale or manually added by the user.</w:t>
      </w:r>
    </w:p>
    <w:p w:rsidR="00A003AD" w:rsidRDefault="00A003AD" w:rsidP="0051561B">
      <w:r>
        <w:t>&lt;aside&gt;</w:t>
      </w:r>
    </w:p>
    <w:p w:rsidR="00A003AD" w:rsidRDefault="00A003AD" w:rsidP="00A003AD">
      <w:pPr>
        <w:pStyle w:val="Heading3"/>
      </w:pPr>
      <w:r>
        <w:t>Digitally signing data</w:t>
      </w:r>
    </w:p>
    <w:p w:rsidR="00A003AD" w:rsidRPr="00A003AD" w:rsidRDefault="00A003AD" w:rsidP="006F58EB">
      <w:pPr>
        <w:rPr>
          <w:rFonts w:ascii="Segoe UI" w:eastAsia="Times New Roman" w:hAnsi="Segoe UI" w:cs="Segoe UI"/>
          <w:b/>
          <w:color w:val="000000"/>
          <w:sz w:val="19"/>
          <w:szCs w:val="19"/>
          <w:u w:val="single"/>
        </w:rPr>
      </w:pPr>
      <w:r>
        <w:t>HealthVault provides a way to digitally sign all data</w:t>
      </w:r>
      <w:r w:rsidR="0005733E">
        <w:t xml:space="preserve"> </w:t>
      </w:r>
      <w:r>
        <w:t xml:space="preserve">types. </w:t>
      </w:r>
      <w:r w:rsidR="003C5BFB">
        <w:rPr>
          <w:rFonts w:ascii="Segoe UI" w:eastAsia="Times New Roman" w:hAnsi="Segoe UI" w:cs="Segoe UI"/>
          <w:b/>
          <w:color w:val="000000"/>
          <w:sz w:val="19"/>
          <w:szCs w:val="19"/>
          <w:u w:val="single"/>
        </w:rPr>
        <w:t xml:space="preserve">For instance, </w:t>
      </w:r>
      <w:r w:rsidR="003C5BFB">
        <w:t>u</w:t>
      </w:r>
      <w:r>
        <w:t>sing the .NET SDK</w:t>
      </w:r>
      <w:r w:rsidR="0005733E">
        <w:t>,</w:t>
      </w:r>
      <w:r>
        <w:t xml:space="preserve"> an application can Sign HealthVault types very easily</w:t>
      </w:r>
      <w:r w:rsidR="003325A5">
        <w:t xml:space="preserve">, Listing </w:t>
      </w:r>
      <w:r w:rsidR="00020FE5">
        <w:t>4-11</w:t>
      </w:r>
      <w:r w:rsidR="003325A5">
        <w:t>shows a snippet of code which can be used to sign weight data type</w:t>
      </w:r>
      <w:r w:rsidR="00C37018">
        <w:t xml:space="preserve">. The certificate </w:t>
      </w:r>
      <w:r w:rsidR="003325A5">
        <w:t xml:space="preserve">in </w:t>
      </w:r>
      <w:proofErr w:type="spellStart"/>
      <w:r w:rsidR="003325A5" w:rsidRPr="003325A5">
        <w:rPr>
          <w:rFonts w:ascii="Courier New" w:hAnsi="Courier New" w:cs="Courier New"/>
        </w:rPr>
        <w:t>cert.Import</w:t>
      </w:r>
      <w:proofErr w:type="spellEnd"/>
      <w:r w:rsidR="003325A5">
        <w:t xml:space="preserve"> </w:t>
      </w:r>
      <w:r w:rsidR="00C37018">
        <w:t xml:space="preserve">can be obtained from a trust provider like </w:t>
      </w:r>
      <w:r w:rsidR="003325A5">
        <w:t>VeriSign</w:t>
      </w:r>
      <w:r w:rsidR="00C37018">
        <w:t xml:space="preserve">, Comodo etc. </w:t>
      </w:r>
    </w:p>
    <w:p w:rsidR="00A003AD" w:rsidRDefault="00A003AD" w:rsidP="00A00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Btn_SubmitAndSignWeight_Click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A003AD" w:rsidRDefault="00A003AD" w:rsidP="00A00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003AD" w:rsidRDefault="00A003AD" w:rsidP="00A00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weight = </w:t>
      </w:r>
      <w:proofErr w:type="spellStart"/>
      <w:r>
        <w:rPr>
          <w:rFonts w:ascii="Consolas" w:hAnsi="Consolas" w:cs="Consolas"/>
          <w:color w:val="0000FF"/>
          <w:sz w:val="19"/>
          <w:szCs w:val="19"/>
        </w:rPr>
        <w:t>double</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Txt_Weight.Text</w:t>
      </w:r>
      <w:proofErr w:type="spellEnd"/>
      <w:r>
        <w:rPr>
          <w:rFonts w:ascii="Consolas" w:hAnsi="Consolas" w:cs="Consolas"/>
          <w:sz w:val="19"/>
          <w:szCs w:val="19"/>
        </w:rPr>
        <w:t>);</w:t>
      </w:r>
    </w:p>
    <w:p w:rsidR="00A003AD" w:rsidRDefault="00A003AD" w:rsidP="00A00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Weight</w:t>
      </w:r>
      <w:r>
        <w:rPr>
          <w:rFonts w:ascii="Consolas" w:hAnsi="Consolas" w:cs="Consolas"/>
          <w:sz w:val="19"/>
          <w:szCs w:val="19"/>
        </w:rPr>
        <w:t xml:space="preserve"> w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Weight</w:t>
      </w:r>
      <w:r>
        <w:rPr>
          <w:rFonts w:ascii="Consolas" w:hAnsi="Consolas" w:cs="Consolas"/>
          <w:sz w:val="19"/>
          <w:szCs w:val="19"/>
        </w:rPr>
        <w:t>(</w:t>
      </w:r>
    </w:p>
    <w:p w:rsidR="00A003AD" w:rsidRDefault="00A003AD" w:rsidP="00A00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HealthServiceDateTime</w:t>
      </w:r>
      <w:proofErr w:type="spellEnd"/>
      <w:r>
        <w:rPr>
          <w:rFonts w:ascii="Consolas" w:hAnsi="Consolas" w:cs="Consolas"/>
          <w:sz w:val="19"/>
          <w:szCs w:val="19"/>
        </w:rPr>
        <w:t>(</w:t>
      </w:r>
      <w:proofErr w:type="spellStart"/>
      <w:r>
        <w:rPr>
          <w:rFonts w:ascii="Consolas" w:hAnsi="Consolas" w:cs="Consolas"/>
          <w:color w:val="2B91AF"/>
          <w:sz w:val="19"/>
          <w:szCs w:val="19"/>
        </w:rPr>
        <w:t>DateTime</w:t>
      </w:r>
      <w:r>
        <w:rPr>
          <w:rFonts w:ascii="Consolas" w:hAnsi="Consolas" w:cs="Consolas"/>
          <w:sz w:val="19"/>
          <w:szCs w:val="19"/>
        </w:rPr>
        <w:t>.Now</w:t>
      </w:r>
      <w:proofErr w:type="spellEnd"/>
      <w:r>
        <w:rPr>
          <w:rFonts w:ascii="Consolas" w:hAnsi="Consolas" w:cs="Consolas"/>
          <w:sz w:val="19"/>
          <w:szCs w:val="19"/>
        </w:rPr>
        <w:t>),</w:t>
      </w:r>
    </w:p>
    <w:p w:rsidR="00A003AD" w:rsidRDefault="00A003AD" w:rsidP="00A00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WeightValue</w:t>
      </w:r>
      <w:proofErr w:type="spellEnd"/>
      <w:r>
        <w:rPr>
          <w:rFonts w:ascii="Consolas" w:hAnsi="Consolas" w:cs="Consolas"/>
          <w:sz w:val="19"/>
          <w:szCs w:val="19"/>
        </w:rPr>
        <w:t>(</w:t>
      </w:r>
    </w:p>
    <w:p w:rsidR="00A003AD" w:rsidRDefault="00A003AD" w:rsidP="00A00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weight * 1.6,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DisplayValue</w:t>
      </w:r>
      <w:proofErr w:type="spellEnd"/>
      <w:r>
        <w:rPr>
          <w:rFonts w:ascii="Consolas" w:hAnsi="Consolas" w:cs="Consolas"/>
          <w:sz w:val="19"/>
          <w:szCs w:val="19"/>
        </w:rPr>
        <w:t xml:space="preserve">(weight, </w:t>
      </w:r>
      <w:r>
        <w:rPr>
          <w:rFonts w:ascii="Consolas" w:hAnsi="Consolas" w:cs="Consolas"/>
          <w:color w:val="A31515"/>
          <w:sz w:val="19"/>
          <w:szCs w:val="19"/>
        </w:rPr>
        <w:t>"lbs"</w:t>
      </w:r>
      <w:r>
        <w:rPr>
          <w:rFonts w:ascii="Consolas" w:hAnsi="Consolas" w:cs="Consolas"/>
          <w:sz w:val="19"/>
          <w:szCs w:val="19"/>
        </w:rPr>
        <w:t xml:space="preserve">, </w:t>
      </w:r>
      <w:r>
        <w:rPr>
          <w:rFonts w:ascii="Consolas" w:hAnsi="Consolas" w:cs="Consolas"/>
          <w:color w:val="A31515"/>
          <w:sz w:val="19"/>
          <w:szCs w:val="19"/>
        </w:rPr>
        <w:t>"lbs"</w:t>
      </w:r>
      <w:r>
        <w:rPr>
          <w:rFonts w:ascii="Consolas" w:hAnsi="Consolas" w:cs="Consolas"/>
          <w:sz w:val="19"/>
          <w:szCs w:val="19"/>
        </w:rPr>
        <w:t>)));</w:t>
      </w:r>
    </w:p>
    <w:p w:rsidR="00A003AD" w:rsidRDefault="00A003AD" w:rsidP="00A003AD">
      <w:pPr>
        <w:autoSpaceDE w:val="0"/>
        <w:autoSpaceDN w:val="0"/>
        <w:adjustRightInd w:val="0"/>
        <w:spacing w:after="0" w:line="240" w:lineRule="auto"/>
        <w:rPr>
          <w:rFonts w:ascii="Consolas" w:hAnsi="Consolas" w:cs="Consolas"/>
          <w:sz w:val="19"/>
          <w:szCs w:val="19"/>
        </w:rPr>
      </w:pPr>
    </w:p>
    <w:p w:rsidR="00A003AD" w:rsidRDefault="00A003AD" w:rsidP="00A00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X509Certificate2</w:t>
      </w:r>
      <w:r>
        <w:rPr>
          <w:rFonts w:ascii="Consolas" w:hAnsi="Consolas" w:cs="Consolas"/>
          <w:sz w:val="19"/>
          <w:szCs w:val="19"/>
        </w:rPr>
        <w:t xml:space="preserve"> cert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X509Certificate2</w:t>
      </w:r>
      <w:r>
        <w:rPr>
          <w:rFonts w:ascii="Consolas" w:hAnsi="Consolas" w:cs="Consolas"/>
          <w:sz w:val="19"/>
          <w:szCs w:val="19"/>
        </w:rPr>
        <w:t>();</w:t>
      </w:r>
    </w:p>
    <w:p w:rsidR="00A003AD" w:rsidRDefault="00A003AD" w:rsidP="00A00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cert.Import</w:t>
      </w:r>
      <w:proofErr w:type="spellEnd"/>
      <w:r>
        <w:rPr>
          <w:rFonts w:ascii="Consolas" w:hAnsi="Consolas" w:cs="Consolas"/>
          <w:sz w:val="19"/>
          <w:szCs w:val="19"/>
        </w:rPr>
        <w:t>(</w:t>
      </w:r>
      <w:r>
        <w:rPr>
          <w:rFonts w:ascii="Consolas" w:hAnsi="Consolas" w:cs="Consolas"/>
          <w:color w:val="A31515"/>
          <w:sz w:val="19"/>
          <w:szCs w:val="19"/>
        </w:rPr>
        <w:t>"..\\cert\</w:t>
      </w:r>
      <w:proofErr w:type="spellStart"/>
      <w:r>
        <w:rPr>
          <w:rFonts w:ascii="Consolas" w:hAnsi="Consolas" w:cs="Consolas"/>
          <w:color w:val="A31515"/>
          <w:sz w:val="19"/>
          <w:szCs w:val="19"/>
        </w:rPr>
        <w:t>valid_cert.pfx</w:t>
      </w:r>
      <w:proofErr w:type="spellEnd"/>
      <w:r>
        <w:rPr>
          <w:rFonts w:ascii="Consolas" w:hAnsi="Consolas" w:cs="Consolas"/>
          <w:color w:val="A31515"/>
          <w:sz w:val="19"/>
          <w:szCs w:val="19"/>
        </w:rPr>
        <w:t>"</w:t>
      </w:r>
      <w:r>
        <w:rPr>
          <w:rFonts w:ascii="Consolas" w:hAnsi="Consolas" w:cs="Consolas"/>
          <w:sz w:val="19"/>
          <w:szCs w:val="19"/>
        </w:rPr>
        <w:t>);</w:t>
      </w:r>
    </w:p>
    <w:p w:rsidR="00A003AD" w:rsidRDefault="00A003AD" w:rsidP="00A003AD">
      <w:pPr>
        <w:autoSpaceDE w:val="0"/>
        <w:autoSpaceDN w:val="0"/>
        <w:adjustRightInd w:val="0"/>
        <w:spacing w:after="0" w:line="240" w:lineRule="auto"/>
        <w:rPr>
          <w:rFonts w:ascii="Consolas" w:hAnsi="Consolas" w:cs="Consolas"/>
          <w:sz w:val="19"/>
          <w:szCs w:val="19"/>
        </w:rPr>
      </w:pPr>
    </w:p>
    <w:p w:rsidR="00A003AD" w:rsidRDefault="00A003AD" w:rsidP="00A00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w.Sign</w:t>
      </w:r>
      <w:proofErr w:type="spellEnd"/>
      <w:r>
        <w:rPr>
          <w:rFonts w:ascii="Consolas" w:hAnsi="Consolas" w:cs="Consolas"/>
          <w:sz w:val="19"/>
          <w:szCs w:val="19"/>
        </w:rPr>
        <w:t>(cert);</w:t>
      </w:r>
    </w:p>
    <w:p w:rsidR="00A003AD" w:rsidRDefault="00A003AD" w:rsidP="00A00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PersonInfo.SelectedRecord.NewItem</w:t>
      </w:r>
      <w:proofErr w:type="spellEnd"/>
      <w:r>
        <w:rPr>
          <w:rFonts w:ascii="Consolas" w:hAnsi="Consolas" w:cs="Consolas"/>
          <w:sz w:val="19"/>
          <w:szCs w:val="19"/>
        </w:rPr>
        <w:t>(w);</w:t>
      </w:r>
    </w:p>
    <w:p w:rsidR="00A003AD" w:rsidRDefault="00A003AD" w:rsidP="00A003AD">
      <w:pPr>
        <w:autoSpaceDE w:val="0"/>
        <w:autoSpaceDN w:val="0"/>
        <w:adjustRightInd w:val="0"/>
        <w:spacing w:after="0" w:line="240" w:lineRule="auto"/>
        <w:rPr>
          <w:rFonts w:ascii="Consolas" w:hAnsi="Consolas" w:cs="Consolas"/>
          <w:sz w:val="19"/>
          <w:szCs w:val="19"/>
        </w:rPr>
      </w:pPr>
    </w:p>
    <w:p w:rsidR="00A003AD" w:rsidRDefault="00A003AD" w:rsidP="00A00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003AD" w:rsidRDefault="00684A3D" w:rsidP="00A003AD">
      <w:pPr>
        <w:jc w:val="center"/>
      </w:pPr>
      <w:r>
        <w:t xml:space="preserve">Listing </w:t>
      </w:r>
      <w:r w:rsidR="00020FE5">
        <w:t>4-11</w:t>
      </w:r>
      <w:r w:rsidR="00A003AD">
        <w:t xml:space="preserve">. Signing </w:t>
      </w:r>
      <w:r w:rsidR="003325A5">
        <w:t xml:space="preserve">Weight </w:t>
      </w:r>
      <w:r w:rsidR="003C5BFB">
        <w:t>d</w:t>
      </w:r>
      <w:r w:rsidR="00A003AD">
        <w:t>ata</w:t>
      </w:r>
    </w:p>
    <w:p w:rsidR="00A003AD" w:rsidRDefault="00A003AD" w:rsidP="00A003AD">
      <w:pPr>
        <w:rPr>
          <w:rFonts w:ascii="Segoe UI" w:eastAsia="Times New Roman" w:hAnsi="Segoe UI" w:cs="Segoe UI"/>
          <w:color w:val="000000"/>
          <w:sz w:val="19"/>
          <w:szCs w:val="19"/>
        </w:rPr>
      </w:pPr>
      <w:r>
        <w:t xml:space="preserve">The verification </w:t>
      </w:r>
      <w:r w:rsidR="00C37018">
        <w:t xml:space="preserve">of a digitally signed certificate </w:t>
      </w:r>
      <w:r>
        <w:t xml:space="preserve">is available through </w:t>
      </w:r>
      <w:proofErr w:type="spellStart"/>
      <w:r w:rsidRPr="003325A5">
        <w:rPr>
          <w:rFonts w:ascii="Courier New" w:eastAsia="Times New Roman" w:hAnsi="Courier New" w:cs="Courier New"/>
          <w:color w:val="000000"/>
          <w:sz w:val="19"/>
          <w:szCs w:val="19"/>
        </w:rPr>
        <w:t>IsSignatureValid</w:t>
      </w:r>
      <w:proofErr w:type="spellEnd"/>
      <w:r w:rsidRPr="003325A5">
        <w:rPr>
          <w:rFonts w:ascii="Courier New" w:eastAsia="Times New Roman" w:hAnsi="Courier New" w:cs="Courier New"/>
          <w:color w:val="000000"/>
          <w:sz w:val="19"/>
          <w:szCs w:val="19"/>
        </w:rPr>
        <w:t>()</w:t>
      </w:r>
      <w:r>
        <w:t xml:space="preserve"> and </w:t>
      </w:r>
      <w:proofErr w:type="spellStart"/>
      <w:r w:rsidRPr="003325A5">
        <w:rPr>
          <w:rFonts w:ascii="Courier New" w:eastAsia="Times New Roman" w:hAnsi="Courier New" w:cs="Courier New"/>
          <w:color w:val="000000"/>
          <w:sz w:val="19"/>
          <w:szCs w:val="19"/>
        </w:rPr>
        <w:t>ValidateCertificate</w:t>
      </w:r>
      <w:proofErr w:type="spellEnd"/>
      <w:r w:rsidRPr="003325A5">
        <w:rPr>
          <w:rFonts w:ascii="Courier New" w:eastAsia="Times New Roman" w:hAnsi="Courier New" w:cs="Courier New"/>
          <w:color w:val="000000"/>
          <w:sz w:val="19"/>
          <w:szCs w:val="19"/>
        </w:rPr>
        <w:t>()</w:t>
      </w:r>
      <w:r>
        <w:rPr>
          <w:rFonts w:ascii="Segoe UI" w:eastAsia="Times New Roman" w:hAnsi="Segoe UI" w:cs="Segoe UI"/>
          <w:color w:val="000000"/>
          <w:sz w:val="19"/>
          <w:szCs w:val="19"/>
        </w:rPr>
        <w:t xml:space="preserve"> </w:t>
      </w:r>
      <w:r w:rsidRPr="003325A5">
        <w:t>methods</w:t>
      </w:r>
      <w:r w:rsidR="00C37018" w:rsidRPr="003325A5">
        <w:t xml:space="preserve"> in HealthVault .NET SDK</w:t>
      </w:r>
      <w:r w:rsidR="00C37018">
        <w:rPr>
          <w:rFonts w:ascii="Segoe UI" w:eastAsia="Times New Roman" w:hAnsi="Segoe UI" w:cs="Segoe UI"/>
          <w:color w:val="000000"/>
          <w:sz w:val="19"/>
          <w:szCs w:val="19"/>
        </w:rPr>
        <w:t>.</w:t>
      </w:r>
    </w:p>
    <w:p w:rsidR="00C37018" w:rsidRPr="003325A5" w:rsidRDefault="00C37018" w:rsidP="00A003AD">
      <w:r w:rsidRPr="003325A5">
        <w:t>In the samples associated with this Chapter (</w:t>
      </w:r>
      <w:r w:rsidRPr="003325A5">
        <w:rPr>
          <w:rFonts w:ascii="Courier New" w:hAnsi="Courier New" w:cs="Courier New"/>
        </w:rPr>
        <w:t>ThingSignature</w:t>
      </w:r>
      <w:r w:rsidR="003325A5" w:rsidRPr="003325A5">
        <w:rPr>
          <w:rFonts w:ascii="Courier New" w:hAnsi="Courier New" w:cs="Courier New"/>
        </w:rPr>
        <w:t>Sample</w:t>
      </w:r>
      <w:r w:rsidRPr="003325A5">
        <w:rPr>
          <w:rFonts w:ascii="Courier New" w:hAnsi="Courier New" w:cs="Courier New"/>
        </w:rPr>
        <w:t>.java</w:t>
      </w:r>
      <w:r w:rsidRPr="003325A5">
        <w:t>) you can review code for doing digital signing of HealthVault data type using the HealthVault Java library.</w:t>
      </w:r>
    </w:p>
    <w:p w:rsidR="00E9576E" w:rsidRDefault="00E9576E" w:rsidP="00A003AD">
      <w:r>
        <w:rPr>
          <w:rFonts w:ascii="Segoe UI" w:eastAsia="Times New Roman" w:hAnsi="Segoe UI" w:cs="Segoe UI"/>
          <w:color w:val="000000"/>
          <w:sz w:val="19"/>
          <w:szCs w:val="19"/>
        </w:rPr>
        <w:t>&lt;/aside&gt;</w:t>
      </w:r>
    </w:p>
    <w:p w:rsidR="00F46EF3" w:rsidRDefault="00AC7061" w:rsidP="00F46EF3">
      <w:pPr>
        <w:pStyle w:val="Heading1"/>
      </w:pPr>
      <w:r>
        <w:t>Relating HealthVault Data Types</w:t>
      </w:r>
    </w:p>
    <w:p w:rsidR="00F46EF3" w:rsidRDefault="00F46EF3" w:rsidP="00F46EF3">
      <w:r>
        <w:t xml:space="preserve">HealthVault data types are intended to be self-contained units of health information. The data types have distinct health items like medications, immunizations, and weight readings. This approach is characteristically different from a relational data modeling; </w:t>
      </w:r>
      <w:r w:rsidR="00124CEA">
        <w:t>in which the data is normalized and stored in distinct tables which have explicit relationship with each other. F</w:t>
      </w:r>
      <w:r>
        <w:t xml:space="preserve">or example </w:t>
      </w:r>
      <w:r w:rsidR="00124CEA">
        <w:t xml:space="preserve">in a relational model </w:t>
      </w:r>
      <w:r>
        <w:t xml:space="preserve">medications </w:t>
      </w:r>
      <w:r w:rsidR="00124CEA">
        <w:t xml:space="preserve">may be </w:t>
      </w:r>
      <w:r>
        <w:t xml:space="preserve">expressed </w:t>
      </w:r>
      <w:r w:rsidR="00124CEA">
        <w:t xml:space="preserve">as </w:t>
      </w:r>
      <w:r>
        <w:t xml:space="preserve">separate medication-name and </w:t>
      </w:r>
      <w:r w:rsidR="00124CEA">
        <w:t>medication-</w:t>
      </w:r>
      <w:r>
        <w:t>dosage tables</w:t>
      </w:r>
      <w:r w:rsidR="00124CEA">
        <w:t>.</w:t>
      </w:r>
    </w:p>
    <w:p w:rsidR="00F46EF3" w:rsidRDefault="00F46EF3" w:rsidP="00F46EF3">
      <w:r>
        <w:t xml:space="preserve">Many times there is a need to represent relationships between individual health items. For example, a medication is inherently related to medication-fill. Medications are associated with a person’s profile as prescribed by a physician, and medical-fill is used by a pharmacy to prescribe units of medications to a consumer as they consume the prescribed medications. </w:t>
      </w:r>
    </w:p>
    <w:p w:rsidR="00124CEA" w:rsidRDefault="00F46EF3" w:rsidP="00F46EF3">
      <w:r>
        <w:t xml:space="preserve">The relationship between medication and medication-fill is expressed by </w:t>
      </w:r>
      <w:r w:rsidRPr="00124CEA">
        <w:rPr>
          <w:b/>
          <w:i/>
        </w:rPr>
        <w:t>related-items</w:t>
      </w:r>
      <w:r>
        <w:t xml:space="preserve">. HealthVault offers related-items as an inherent mechanism to link and associate data-types. Related-item is a special chunk of XML that resides in the common data of a health-item. Relationships are usually described in the dependent item and link to the more independent one. For instance, to express the relationship between </w:t>
      </w:r>
      <w:r w:rsidR="0028428A">
        <w:t>medication</w:t>
      </w:r>
      <w:r>
        <w:t>-fill and medication, one places related-items in the medication-fill and point to the medication</w:t>
      </w:r>
      <w:r w:rsidR="00124CEA">
        <w:t>.</w:t>
      </w:r>
    </w:p>
    <w:p w:rsidR="00F46EF3" w:rsidRDefault="00F46EF3" w:rsidP="00F46EF3">
      <w:r>
        <w:t xml:space="preserve">Another interesting use of related-items is to link together a set of readings being uploaded from a </w:t>
      </w:r>
      <w:r w:rsidR="0028428A">
        <w:t>single</w:t>
      </w:r>
      <w:r>
        <w:t xml:space="preserve"> device. For example, a device calculating body fat-percentage and cholesterol can associate them through related-</w:t>
      </w:r>
      <w:r w:rsidR="0028428A">
        <w:t>items</w:t>
      </w:r>
      <w:r>
        <w:t xml:space="preserve"> while uploading them. Since this association is done before uploading to HealthVault, a special unique identifier called client-id can be used. Client-Ids are usually unique identifiers associated to instances of HealthVault data types and are created by the client uploading the data.</w:t>
      </w:r>
    </w:p>
    <w:p w:rsidR="00F46EF3" w:rsidRDefault="00F46EF3" w:rsidP="00F46EF3">
      <w:r>
        <w:lastRenderedPageBreak/>
        <w:t>One can take relationships</w:t>
      </w:r>
      <w:r w:rsidRPr="00797189">
        <w:t xml:space="preserve"> </w:t>
      </w:r>
      <w:r>
        <w:t>even further and associate a set of medical-images, medications, and conditions as a result of a particular health incident, maybe an accident</w:t>
      </w:r>
      <w:r w:rsidR="00124CEA">
        <w:t xml:space="preserve">. </w:t>
      </w:r>
      <w:r>
        <w:t xml:space="preserve">The Mayo Clinic Health Manager </w:t>
      </w:r>
      <w:r w:rsidR="00124CEA">
        <w:t xml:space="preserve">application </w:t>
      </w:r>
      <w:r>
        <w:t>provides a way to create a web of related</w:t>
      </w:r>
      <w:r w:rsidR="00124CEA">
        <w:t xml:space="preserve"> HealthVault </w:t>
      </w:r>
      <w:r>
        <w:t xml:space="preserve">items. </w:t>
      </w:r>
    </w:p>
    <w:p w:rsidR="00F46EF3" w:rsidRDefault="0028428A" w:rsidP="00F46EF3">
      <w:r>
        <w:t>R</w:t>
      </w:r>
      <w:r w:rsidR="00F46EF3">
        <w:t xml:space="preserve">elated-items lie beyond the scope of this book, but </w:t>
      </w:r>
      <w:r w:rsidR="00124CEA">
        <w:t xml:space="preserve">the reader is </w:t>
      </w:r>
      <w:r w:rsidR="00020FE5">
        <w:t>encouraged</w:t>
      </w:r>
      <w:r w:rsidR="00124CEA">
        <w:t xml:space="preserve"> to explore them and contribute interesting uses and examples at enablingquantifiedself.com</w:t>
      </w:r>
      <w:r w:rsidR="00F46EF3">
        <w:t>.</w:t>
      </w:r>
    </w:p>
    <w:p w:rsidR="005A1180" w:rsidRDefault="005A1180" w:rsidP="005A1180">
      <w:pPr>
        <w:pStyle w:val="Heading1"/>
      </w:pPr>
      <w:r>
        <w:t>Exploring HealthVault Data Type</w:t>
      </w:r>
      <w:r w:rsidR="003C5BFB">
        <w:t>s</w:t>
      </w:r>
    </w:p>
    <w:p w:rsidR="005A1180" w:rsidRPr="005A1180" w:rsidRDefault="005A1180" w:rsidP="005A1180">
      <w:r>
        <w:t xml:space="preserve">In our example, we </w:t>
      </w:r>
      <w:r w:rsidR="005148C5">
        <w:t>picked some HealthVault types to be</w:t>
      </w:r>
      <w:r>
        <w:t xml:space="preserve"> use</w:t>
      </w:r>
      <w:r w:rsidR="005148C5">
        <w:t>d</w:t>
      </w:r>
      <w:r>
        <w:t xml:space="preserve"> in the </w:t>
      </w:r>
      <w:r w:rsidR="005148C5">
        <w:t>application based on our device</w:t>
      </w:r>
      <w:r w:rsidR="00A25787">
        <w:t>,</w:t>
      </w:r>
      <w:r w:rsidR="005148C5">
        <w:t xml:space="preserve"> data availability</w:t>
      </w:r>
      <w:r w:rsidR="00A25787">
        <w:t>,</w:t>
      </w:r>
      <w:r w:rsidR="005148C5">
        <w:t xml:space="preserve"> and </w:t>
      </w:r>
      <w:r w:rsidR="00A25787">
        <w:t>purpose</w:t>
      </w:r>
      <w:r w:rsidR="005148C5">
        <w:t>. Every application programmer needs to go through th</w:t>
      </w:r>
      <w:r w:rsidR="00A25787">
        <w:t>is</w:t>
      </w:r>
      <w:r w:rsidR="005148C5">
        <w:t xml:space="preserve"> data exploration </w:t>
      </w:r>
      <w:r w:rsidR="00A25787">
        <w:t>based on your needs and goals</w:t>
      </w:r>
      <w:r>
        <w:t>. This section gives an overview of all HealthVault types so that the reader can have a good understanding of what is available in the system.</w:t>
      </w:r>
    </w:p>
    <w:p w:rsidR="009B56FF" w:rsidRPr="009F605F" w:rsidRDefault="009B56FF" w:rsidP="0051561B">
      <w:pPr>
        <w:rPr>
          <w:b/>
          <w:u w:val="single"/>
        </w:rPr>
      </w:pPr>
      <w:r w:rsidRPr="009F605F">
        <w:rPr>
          <w:b/>
          <w:u w:val="single"/>
        </w:rPr>
        <w:t>Categorizing Health</w:t>
      </w:r>
      <w:r w:rsidR="0051561B" w:rsidRPr="009F605F">
        <w:rPr>
          <w:b/>
          <w:bCs/>
          <w:u w:val="single"/>
        </w:rPr>
        <w:t>V</w:t>
      </w:r>
      <w:r w:rsidRPr="009F605F">
        <w:rPr>
          <w:b/>
          <w:u w:val="single"/>
        </w:rPr>
        <w:t>ault Data Types</w:t>
      </w:r>
    </w:p>
    <w:p w:rsidR="009B56FF" w:rsidRPr="00566BDC" w:rsidRDefault="009B56FF" w:rsidP="009B56FF">
      <w:r>
        <w:t xml:space="preserve">HealthVault stores personal health information ranging from fitness data to medical images. </w:t>
      </w:r>
      <w:r w:rsidR="00020FE5">
        <w:t>Table 4-1</w:t>
      </w:r>
      <w:r>
        <w:t xml:space="preserve"> shows the categorization of the data as display</w:t>
      </w:r>
      <w:r w:rsidR="00467B35">
        <w:t>ed</w:t>
      </w:r>
      <w:r>
        <w:t xml:space="preserve"> to end user.</w:t>
      </w:r>
    </w:p>
    <w:tbl>
      <w:tblPr>
        <w:tblStyle w:val="TableGrid"/>
        <w:tblW w:w="0" w:type="auto"/>
        <w:tblLook w:val="04A0" w:firstRow="1" w:lastRow="0" w:firstColumn="1" w:lastColumn="0" w:noHBand="0" w:noVBand="1"/>
      </w:tblPr>
      <w:tblGrid>
        <w:gridCol w:w="2178"/>
        <w:gridCol w:w="7398"/>
      </w:tblGrid>
      <w:tr w:rsidR="009B56FF" w:rsidTr="00FD5B93">
        <w:tc>
          <w:tcPr>
            <w:tcW w:w="2178" w:type="dxa"/>
          </w:tcPr>
          <w:p w:rsidR="009B56FF" w:rsidRPr="00566BDC" w:rsidRDefault="009B56FF" w:rsidP="00FD5B93">
            <w:pPr>
              <w:rPr>
                <w:b/>
              </w:rPr>
            </w:pPr>
            <w:r w:rsidRPr="00566BDC">
              <w:rPr>
                <w:b/>
              </w:rPr>
              <w:t>Category</w:t>
            </w:r>
          </w:p>
        </w:tc>
        <w:tc>
          <w:tcPr>
            <w:tcW w:w="7398" w:type="dxa"/>
          </w:tcPr>
          <w:p w:rsidR="009B56FF" w:rsidRPr="00566BDC" w:rsidRDefault="009B56FF" w:rsidP="00FD5B93">
            <w:pPr>
              <w:rPr>
                <w:b/>
              </w:rPr>
            </w:pPr>
            <w:r w:rsidRPr="00566BDC">
              <w:rPr>
                <w:b/>
              </w:rPr>
              <w:t>HealthVault Types</w:t>
            </w:r>
          </w:p>
        </w:tc>
      </w:tr>
      <w:tr w:rsidR="009B56FF" w:rsidTr="00FD5B93">
        <w:tc>
          <w:tcPr>
            <w:tcW w:w="2178" w:type="dxa"/>
          </w:tcPr>
          <w:p w:rsidR="009B56FF" w:rsidRPr="00566BDC" w:rsidRDefault="009B56FF" w:rsidP="00FD5B93">
            <w:r>
              <w:t>Fitness</w:t>
            </w:r>
          </w:p>
        </w:tc>
        <w:tc>
          <w:tcPr>
            <w:tcW w:w="7398" w:type="dxa"/>
          </w:tcPr>
          <w:p w:rsidR="009B56FF" w:rsidRPr="00566BDC" w:rsidRDefault="009B56FF" w:rsidP="00FD5B93">
            <w:r>
              <w:t xml:space="preserve">Aerobic Exercise Session, </w:t>
            </w:r>
            <w:r w:rsidRPr="00566BDC">
              <w:t>Ae</w:t>
            </w:r>
            <w:r>
              <w:t xml:space="preserve">robic Profile, Aerobic Weekly Goal, Calorie Guideline, Daily Dietary Intake, Exercise, Exercise Samples, </w:t>
            </w:r>
            <w:r w:rsidRPr="00566BDC">
              <w:t>Weight Goal</w:t>
            </w:r>
          </w:p>
        </w:tc>
      </w:tr>
      <w:tr w:rsidR="009B56FF" w:rsidTr="00FD5B93">
        <w:tc>
          <w:tcPr>
            <w:tcW w:w="2178" w:type="dxa"/>
          </w:tcPr>
          <w:p w:rsidR="009B56FF" w:rsidRDefault="009B56FF" w:rsidP="00FD5B93">
            <w:r>
              <w:t>Conditions</w:t>
            </w:r>
          </w:p>
        </w:tc>
        <w:tc>
          <w:tcPr>
            <w:tcW w:w="7398" w:type="dxa"/>
          </w:tcPr>
          <w:p w:rsidR="009B56FF" w:rsidRDefault="009B56FF" w:rsidP="00FD5B93">
            <w:r>
              <w:t>Allergy, Concern, Condition, Contraindication, Emotional State, Pregnancy, Problem, Respiratory Profile</w:t>
            </w:r>
          </w:p>
        </w:tc>
      </w:tr>
      <w:tr w:rsidR="009B56FF" w:rsidTr="00FD5B93">
        <w:tc>
          <w:tcPr>
            <w:tcW w:w="2178" w:type="dxa"/>
          </w:tcPr>
          <w:p w:rsidR="009B56FF" w:rsidRDefault="009B56FF" w:rsidP="00FD5B93">
            <w:r>
              <w:t>Medications</w:t>
            </w:r>
          </w:p>
        </w:tc>
        <w:tc>
          <w:tcPr>
            <w:tcW w:w="7398" w:type="dxa"/>
          </w:tcPr>
          <w:p w:rsidR="009B56FF" w:rsidRDefault="009B56FF" w:rsidP="00FD5B93">
            <w:r>
              <w:t>Asthma Inhaler, Asthma Inhaler Use, Daily Medication Usage, Insulin Injection</w:t>
            </w:r>
          </w:p>
          <w:p w:rsidR="009B56FF" w:rsidRDefault="009B56FF" w:rsidP="00FD5B93">
            <w:r>
              <w:t>Insulin Injection Use, Medication, Medication Fill</w:t>
            </w:r>
          </w:p>
        </w:tc>
      </w:tr>
      <w:tr w:rsidR="009B56FF" w:rsidTr="00FD5B93">
        <w:tc>
          <w:tcPr>
            <w:tcW w:w="2178" w:type="dxa"/>
          </w:tcPr>
          <w:p w:rsidR="009B56FF" w:rsidRDefault="009B56FF" w:rsidP="00FD5B93">
            <w:r>
              <w:t>Health History</w:t>
            </w:r>
          </w:p>
        </w:tc>
        <w:tc>
          <w:tcPr>
            <w:tcW w:w="7398" w:type="dxa"/>
          </w:tcPr>
          <w:p w:rsidR="009B56FF" w:rsidRDefault="009B56FF" w:rsidP="00FD5B93">
            <w:r>
              <w:t>Allergic Episode, Annotation, Cardiac Profile, Diabetic Profile, Discharge Summary, Encounter, Explanation of Benefits, Family History, Family History Condition, Family History Person, Health Assessment, Immunization, Procedure,</w:t>
            </w:r>
          </w:p>
          <w:p w:rsidR="009B56FF" w:rsidRDefault="009B56FF" w:rsidP="00FD5B93">
            <w:r>
              <w:t>Question Answer</w:t>
            </w:r>
          </w:p>
        </w:tc>
      </w:tr>
      <w:tr w:rsidR="009B56FF" w:rsidTr="00FD5B93">
        <w:tc>
          <w:tcPr>
            <w:tcW w:w="2178" w:type="dxa"/>
          </w:tcPr>
          <w:p w:rsidR="009B56FF" w:rsidRDefault="009B56FF" w:rsidP="00FD5B93">
            <w:r>
              <w:t>Measurements</w:t>
            </w:r>
          </w:p>
        </w:tc>
        <w:tc>
          <w:tcPr>
            <w:tcW w:w="7398" w:type="dxa"/>
          </w:tcPr>
          <w:p w:rsidR="009B56FF" w:rsidRDefault="009B56FF" w:rsidP="00FD5B93">
            <w:r>
              <w:t>Blood Glucose, Blood Oxygen Saturation, Blood Pressure, Body Composition, Body Dimension, Cholesterol Profile, Device, Genetic SNP Results, HbA1C</w:t>
            </w:r>
          </w:p>
          <w:p w:rsidR="009B56FF" w:rsidRDefault="009B56FF" w:rsidP="00FD5B93">
            <w:r>
              <w:t>Heart Rate, Height, Lab Test Results, Microbiology Lab Results, PAP Session, Peak Flow, Radiology Lab Results, Sleep Journal AM, Sleep Journal PM, Spirometer, Vital Signs, Weight</w:t>
            </w:r>
          </w:p>
        </w:tc>
      </w:tr>
      <w:tr w:rsidR="009B56FF" w:rsidTr="00FD5B93">
        <w:tc>
          <w:tcPr>
            <w:tcW w:w="2178" w:type="dxa"/>
          </w:tcPr>
          <w:p w:rsidR="009B56FF" w:rsidRDefault="009B56FF" w:rsidP="00FD5B93">
            <w:r>
              <w:t>Personal Profile</w:t>
            </w:r>
          </w:p>
        </w:tc>
        <w:tc>
          <w:tcPr>
            <w:tcW w:w="7398" w:type="dxa"/>
          </w:tcPr>
          <w:p w:rsidR="009B56FF" w:rsidRDefault="009B56FF" w:rsidP="00FD5B93">
            <w:r>
              <w:t>Advance Directive, Appointment, Basic, Contact, Healthcare Proxy, Life Goal,</w:t>
            </w:r>
          </w:p>
          <w:p w:rsidR="009B56FF" w:rsidRDefault="009B56FF" w:rsidP="00FD5B93">
            <w:r>
              <w:t>Payer, Person (emergency or provider contact), Personal Demographic Information, Personal Image</w:t>
            </w:r>
          </w:p>
        </w:tc>
      </w:tr>
      <w:tr w:rsidR="009B56FF" w:rsidTr="00FD5B93">
        <w:tc>
          <w:tcPr>
            <w:tcW w:w="2178" w:type="dxa"/>
          </w:tcPr>
          <w:p w:rsidR="009B56FF" w:rsidRDefault="009B56FF" w:rsidP="00FD5B93">
            <w:r>
              <w:t>Files</w:t>
            </w:r>
          </w:p>
        </w:tc>
        <w:tc>
          <w:tcPr>
            <w:tcW w:w="7398" w:type="dxa"/>
          </w:tcPr>
          <w:p w:rsidR="009B56FF" w:rsidRDefault="009B56FF" w:rsidP="00FD5B93">
            <w:pPr>
              <w:shd w:val="clear" w:color="auto" w:fill="FFFFFF"/>
              <w:spacing w:before="100" w:beforeAutospacing="1" w:after="100" w:afterAutospacing="1"/>
            </w:pPr>
            <w:r w:rsidRPr="00AD3F1B">
              <w:t>Clinical Document Architecture (CDA), Continuity of Care Document (CCD), Continuity of Care Record (CCR), File, Medical Image Study, Password-Protected Package</w:t>
            </w:r>
          </w:p>
        </w:tc>
      </w:tr>
      <w:tr w:rsidR="009B56FF" w:rsidTr="00FD5B93">
        <w:tc>
          <w:tcPr>
            <w:tcW w:w="2178" w:type="dxa"/>
          </w:tcPr>
          <w:p w:rsidR="009B56FF" w:rsidRDefault="009B56FF" w:rsidP="00FD5B93">
            <w:r>
              <w:t>Custom Data</w:t>
            </w:r>
          </w:p>
        </w:tc>
        <w:tc>
          <w:tcPr>
            <w:tcW w:w="7398" w:type="dxa"/>
          </w:tcPr>
          <w:p w:rsidR="009B56FF" w:rsidRPr="00AD3F1B" w:rsidRDefault="009B56FF" w:rsidP="00FD5B93">
            <w:pPr>
              <w:shd w:val="clear" w:color="auto" w:fill="FFFFFF"/>
              <w:spacing w:before="100" w:beforeAutospacing="1" w:after="100" w:afterAutospacing="1"/>
            </w:pPr>
            <w:r w:rsidRPr="00AD3F1B">
              <w:t>Application Data Reference, Application Specific, Group Membership, Group Membership Activity, Link</w:t>
            </w:r>
            <w:r>
              <w:t>, Status</w:t>
            </w:r>
          </w:p>
        </w:tc>
      </w:tr>
    </w:tbl>
    <w:p w:rsidR="009B56FF" w:rsidRPr="0031602E" w:rsidRDefault="00020FE5" w:rsidP="009B56FF">
      <w:pPr>
        <w:jc w:val="center"/>
      </w:pPr>
      <w:r>
        <w:t>Table 4-1</w:t>
      </w:r>
      <w:r w:rsidR="006E3D65">
        <w:t xml:space="preserve"> </w:t>
      </w:r>
      <w:r w:rsidR="009B56FF">
        <w:t>End User Categorization of HealthVault data</w:t>
      </w:r>
    </w:p>
    <w:p w:rsidR="009B56FF" w:rsidRDefault="009B56FF" w:rsidP="009B56FF">
      <w:pPr>
        <w:pStyle w:val="Heading3"/>
      </w:pPr>
      <w:r>
        <w:lastRenderedPageBreak/>
        <w:t>Fitness</w:t>
      </w:r>
    </w:p>
    <w:p w:rsidR="009B56FF" w:rsidRDefault="009B56FF" w:rsidP="009B56FF">
      <w:r>
        <w:t>HealthVault offers a range of fitness types. The most commonly used fitness data type is Exercise. Exercise provides a terminology</w:t>
      </w:r>
      <w:r w:rsidR="00F17DA0">
        <w:t>-</w:t>
      </w:r>
      <w:r>
        <w:t>based categorization of kinds of exercise</w:t>
      </w:r>
      <w:r w:rsidR="00F17DA0">
        <w:t>:</w:t>
      </w:r>
      <w:r>
        <w:t xml:space="preserve"> e.g.</w:t>
      </w:r>
      <w:r w:rsidR="00F17DA0">
        <w:t>,</w:t>
      </w:r>
      <w:r>
        <w:t xml:space="preserve"> walking or running. Each activity can also be associated with terminology driven units</w:t>
      </w:r>
      <w:r w:rsidR="00F17DA0">
        <w:t>:</w:t>
      </w:r>
      <w:r>
        <w:t xml:space="preserve"> Count, Mile</w:t>
      </w:r>
      <w:r w:rsidR="00F17DA0">
        <w:t>,</w:t>
      </w:r>
      <w:r>
        <w:t xml:space="preserve"> etc.</w:t>
      </w:r>
    </w:p>
    <w:p w:rsidR="009B56FF" w:rsidRDefault="009B56FF" w:rsidP="009B56FF">
      <w:r>
        <w:t xml:space="preserve">Devices like FitBit, Withings work with this type. </w:t>
      </w:r>
      <w:r w:rsidR="005C1355">
        <w:t>The exercise activities terminology lists a range of exercise values including running, walking, swimming etc</w:t>
      </w:r>
      <w:r>
        <w:t xml:space="preserve">. Devices </w:t>
      </w:r>
      <w:r w:rsidR="00F17DA0">
        <w:t xml:space="preserve">that </w:t>
      </w:r>
      <w:r>
        <w:t xml:space="preserve">fetch detailed information on exercise can write individual samples to </w:t>
      </w:r>
      <w:r w:rsidR="005C1355">
        <w:t xml:space="preserve">the </w:t>
      </w:r>
      <w:r>
        <w:t>Exercise Sample</w:t>
      </w:r>
      <w:r w:rsidR="005C1355">
        <w:t xml:space="preserve"> type</w:t>
      </w:r>
      <w:r>
        <w:t xml:space="preserve">. </w:t>
      </w:r>
      <w:r w:rsidR="00F17DA0">
        <w:t xml:space="preserve">For instance, </w:t>
      </w:r>
      <w:r>
        <w:t>Polar watch [link] writes to exercise samples in addition to summarizing the workout in Exercise type.</w:t>
      </w:r>
    </w:p>
    <w:p w:rsidR="009B56FF" w:rsidRDefault="009B56FF" w:rsidP="009B56FF">
      <w:r>
        <w:t xml:space="preserve">This category of types is implemented in a fairly generic way so that various </w:t>
      </w:r>
      <w:proofErr w:type="gramStart"/>
      <w:r>
        <w:t>industry</w:t>
      </w:r>
      <w:proofErr w:type="gramEnd"/>
      <w:r>
        <w:t xml:space="preserve"> format</w:t>
      </w:r>
      <w:r w:rsidR="006625E0">
        <w:t>s</w:t>
      </w:r>
      <w:r w:rsidR="00C6147A">
        <w:t>,</w:t>
      </w:r>
      <w:r>
        <w:t xml:space="preserve"> </w:t>
      </w:r>
      <w:r w:rsidR="00415CB2">
        <w:t xml:space="preserve">such as the one used by </w:t>
      </w:r>
      <w:r>
        <w:t xml:space="preserve">Garmin’s </w:t>
      </w:r>
      <w:r w:rsidR="00B974F7">
        <w:t>connect</w:t>
      </w:r>
      <w:r>
        <w:t xml:space="preserve"> </w:t>
      </w:r>
      <w:r w:rsidR="00415CB2">
        <w:t xml:space="preserve">web site </w:t>
      </w:r>
      <w:r w:rsidR="00B974F7">
        <w:t>(</w:t>
      </w:r>
      <w:hyperlink r:id="rId35" w:history="1">
        <w:r w:rsidR="00B974F7">
          <w:rPr>
            <w:rStyle w:val="Hyperlink"/>
          </w:rPr>
          <w:t>http://connect.garmin.com/</w:t>
        </w:r>
      </w:hyperlink>
      <w:r w:rsidR="00B974F7" w:rsidDel="00B974F7">
        <w:t xml:space="preserve"> </w:t>
      </w:r>
      <w:r w:rsidR="00B974F7">
        <w:t>)</w:t>
      </w:r>
      <w:r w:rsidR="00C6147A">
        <w:t xml:space="preserve">, </w:t>
      </w:r>
      <w:r>
        <w:t>can translate easily to these types. Unit</w:t>
      </w:r>
      <w:r w:rsidR="00415CB2">
        <w:t>s</w:t>
      </w:r>
      <w:r>
        <w:t xml:space="preserve"> from ISO can also be translated easily to HealthVault units.</w:t>
      </w:r>
    </w:p>
    <w:p w:rsidR="009B56FF" w:rsidRDefault="009B56FF" w:rsidP="009B56FF">
      <w:pPr>
        <w:pStyle w:val="Heading3"/>
      </w:pPr>
      <w:r>
        <w:t>Conditions</w:t>
      </w:r>
    </w:p>
    <w:p w:rsidR="009B56FF" w:rsidRDefault="009B56FF" w:rsidP="009B56FF">
      <w:r>
        <w:t xml:space="preserve">Health problems, allergies, contra-indications, </w:t>
      </w:r>
      <w:r w:rsidR="00415CB2">
        <w:t xml:space="preserve">and </w:t>
      </w:r>
      <w:r>
        <w:t xml:space="preserve">mental health (emotional state) are categorized in the </w:t>
      </w:r>
      <w:r w:rsidR="00415CB2">
        <w:t>C</w:t>
      </w:r>
      <w:r>
        <w:t xml:space="preserve">ondition set of types.  Conditions are sensitive health problems </w:t>
      </w:r>
      <w:r w:rsidR="00AA35BF">
        <w:t xml:space="preserve">that </w:t>
      </w:r>
      <w:r>
        <w:t>usually have an onset date and a status associated with them.</w:t>
      </w:r>
    </w:p>
    <w:p w:rsidR="009B56FF" w:rsidRDefault="009B56FF" w:rsidP="009B56FF">
      <w:r>
        <w:t>The HealthVault Shell uses the Condition type to record conditions</w:t>
      </w:r>
      <w:r w:rsidR="00AA35BF">
        <w:t>.</w:t>
      </w:r>
      <w:r>
        <w:t xml:space="preserve"> </w:t>
      </w:r>
      <w:r w:rsidR="00AA35BF">
        <w:t>C</w:t>
      </w:r>
      <w:r>
        <w:t xml:space="preserve">onditions entered through the user interface are mapped to SNOMED-CT terminology. </w:t>
      </w:r>
    </w:p>
    <w:p w:rsidR="009B56FF" w:rsidRDefault="009B56FF" w:rsidP="009B56FF">
      <w:pPr>
        <w:pStyle w:val="Heading3"/>
      </w:pPr>
      <w:r>
        <w:t>Medication</w:t>
      </w:r>
    </w:p>
    <w:p w:rsidR="009B56FF" w:rsidRDefault="009B56FF" w:rsidP="009B56FF">
      <w:r>
        <w:t>Medications are</w:t>
      </w:r>
      <w:r w:rsidR="006625E0">
        <w:t xml:space="preserve"> the</w:t>
      </w:r>
      <w:r>
        <w:t xml:space="preserve"> center of modern medicine. HealthVault offers a number of granular types to capture the essence of medications. </w:t>
      </w:r>
    </w:p>
    <w:p w:rsidR="009B56FF" w:rsidRDefault="001678D1" w:rsidP="009B56FF">
      <w:r>
        <w:t>A</w:t>
      </w:r>
      <w:r w:rsidR="009B56FF">
        <w:t xml:space="preserve"> number of pharmacies</w:t>
      </w:r>
      <w:r>
        <w:t>, including</w:t>
      </w:r>
      <w:r w:rsidR="009B56FF">
        <w:t xml:space="preserve"> CVS</w:t>
      </w:r>
      <w:r>
        <w:t xml:space="preserve"> and </w:t>
      </w:r>
      <w:r w:rsidR="009B56FF">
        <w:t>Walgreen</w:t>
      </w:r>
      <w:r w:rsidR="006625E0">
        <w:t>s,</w:t>
      </w:r>
      <w:r w:rsidR="009B56FF">
        <w:t xml:space="preserve"> </w:t>
      </w:r>
      <w:r>
        <w:t>offer</w:t>
      </w:r>
      <w:r w:rsidR="009B56FF">
        <w:t xml:space="preserve"> applications</w:t>
      </w:r>
      <w:r w:rsidR="006625E0">
        <w:t xml:space="preserve"> for</w:t>
      </w:r>
      <w:r w:rsidR="009B56FF">
        <w:t xml:space="preserve"> importing prescription data in to HealthVault. </w:t>
      </w:r>
      <w:r w:rsidR="00F77E17">
        <w:t>But t</w:t>
      </w:r>
      <w:r w:rsidR="009B56FF">
        <w:t xml:space="preserve">he user interface and integration for these applications is a bit challenging. </w:t>
      </w:r>
    </w:p>
    <w:p w:rsidR="009B56FF" w:rsidRDefault="009B56FF" w:rsidP="009B56FF">
      <w:r>
        <w:t xml:space="preserve">The most </w:t>
      </w:r>
      <w:r w:rsidR="00F77E17">
        <w:t xml:space="preserve">frequently </w:t>
      </w:r>
      <w:r>
        <w:t>used data types in this category are Medication and Medication Fill. Each prescription could be broken in to Medication and Medication Fill. Medication Fill is the recurring part of one’s prescription</w:t>
      </w:r>
      <w:r w:rsidR="005C1355">
        <w:t xml:space="preserve">. </w:t>
      </w:r>
      <w:r w:rsidR="00257F78">
        <w:t>As you may recall from the Data Relationship section</w:t>
      </w:r>
      <w:r w:rsidR="001B5BD6">
        <w:t xml:space="preserve"> </w:t>
      </w:r>
      <w:r w:rsidR="00077492">
        <w:t xml:space="preserve">(Section 5), </w:t>
      </w:r>
      <w:r>
        <w:t>Medication Fill type is usually related to Medication using the related</w:t>
      </w:r>
      <w:r w:rsidR="00777C75">
        <w:t>-</w:t>
      </w:r>
      <w:r>
        <w:t xml:space="preserve">item </w:t>
      </w:r>
      <w:r w:rsidR="00FE0522">
        <w:t xml:space="preserve">semantics </w:t>
      </w:r>
      <w:r w:rsidR="005C1355">
        <w:t>w</w:t>
      </w:r>
      <w:r w:rsidR="00FE0522">
        <w:t>hen</w:t>
      </w:r>
      <w:r>
        <w:t xml:space="preserve"> entered through HealthVault Shell</w:t>
      </w:r>
      <w:r w:rsidR="00777C75">
        <w:t>,</w:t>
      </w:r>
      <w:r>
        <w:t xml:space="preserve"> medications are mapped or coded to the RxNorm Active Medicines terminology. </w:t>
      </w:r>
    </w:p>
    <w:p w:rsidR="009B56FF" w:rsidRDefault="009B56FF" w:rsidP="009B56FF">
      <w:pPr>
        <w:pStyle w:val="Heading3"/>
      </w:pPr>
      <w:r>
        <w:t>Health History</w:t>
      </w:r>
    </w:p>
    <w:p w:rsidR="009B56FF" w:rsidRDefault="009B56FF" w:rsidP="009B56FF">
      <w:r>
        <w:t>Immunizations, Procedures, Family history, Health events</w:t>
      </w:r>
      <w:r w:rsidR="00EF2C60">
        <w:t>,</w:t>
      </w:r>
      <w:r>
        <w:t xml:space="preserve"> etc. form the basis of Health history. </w:t>
      </w:r>
    </w:p>
    <w:p w:rsidR="009B56FF" w:rsidRDefault="009B56FF" w:rsidP="009B56FF">
      <w:r>
        <w:t xml:space="preserve">The most notable application using types in this category is the Surgeon General‘s Family History application. </w:t>
      </w:r>
      <w:r w:rsidR="00077492" w:rsidRPr="00077492">
        <w:t>This</w:t>
      </w:r>
      <w:r>
        <w:t xml:space="preserve"> powerful application</w:t>
      </w:r>
      <w:r w:rsidR="00077492">
        <w:t xml:space="preserve">, </w:t>
      </w:r>
      <w:hyperlink r:id="rId36" w:history="1">
        <w:r w:rsidR="00077492" w:rsidRPr="00DA57E0">
          <w:rPr>
            <w:rStyle w:val="Hyperlink"/>
          </w:rPr>
          <w:t>https://familyhistory.hhs.gov/fhh-web</w:t>
        </w:r>
      </w:hyperlink>
      <w:r w:rsidR="00077492">
        <w:t>, enables</w:t>
      </w:r>
      <w:r>
        <w:t xml:space="preserve"> individual to easily create family Health history tree. </w:t>
      </w:r>
    </w:p>
    <w:p w:rsidR="009B56FF" w:rsidRDefault="009B56FF" w:rsidP="009B56FF">
      <w:pPr>
        <w:pStyle w:val="Heading3"/>
      </w:pPr>
      <w:r>
        <w:t>Measurements</w:t>
      </w:r>
    </w:p>
    <w:p w:rsidR="009B56FF" w:rsidRDefault="009B56FF" w:rsidP="009B56FF">
      <w:r>
        <w:t xml:space="preserve">Measurements are the most extensive category of HealthVault data types. Measurements range from </w:t>
      </w:r>
      <w:r w:rsidR="006625E0">
        <w:t xml:space="preserve">the </w:t>
      </w:r>
      <w:r>
        <w:t>output of various fitness devices to lab results.</w:t>
      </w:r>
      <w:r w:rsidR="00EF2C60">
        <w:t xml:space="preserve"> For instance, t</w:t>
      </w:r>
      <w:r>
        <w:t xml:space="preserve">he Withings weighing scale writes to </w:t>
      </w:r>
      <w:r>
        <w:lastRenderedPageBreak/>
        <w:t xml:space="preserve">the weight measures, </w:t>
      </w:r>
      <w:r w:rsidR="00EF2C60">
        <w:t xml:space="preserve">and </w:t>
      </w:r>
      <w:r>
        <w:t xml:space="preserve">FitBit writes to sleep. The measures are granular </w:t>
      </w:r>
      <w:r w:rsidR="00812434">
        <w:t>records of daily activity and make it</w:t>
      </w:r>
      <w:r>
        <w:t xml:space="preserve"> traceable.</w:t>
      </w:r>
    </w:p>
    <w:p w:rsidR="009B56FF" w:rsidRDefault="009B56FF" w:rsidP="009B56FF">
      <w:r>
        <w:t>On the other hand,</w:t>
      </w:r>
      <w:r w:rsidR="00134477">
        <w:t xml:space="preserve"> the</w:t>
      </w:r>
      <w:r>
        <w:t xml:space="preserve"> Lab test </w:t>
      </w:r>
      <w:r w:rsidR="00FE0522">
        <w:t>result, one</w:t>
      </w:r>
      <w:r>
        <w:t xml:space="preserve"> of the most </w:t>
      </w:r>
      <w:r w:rsidR="00134477">
        <w:t xml:space="preserve">complicated </w:t>
      </w:r>
      <w:r>
        <w:t>HealthVault type</w:t>
      </w:r>
      <w:r w:rsidR="00134477">
        <w:t>s</w:t>
      </w:r>
      <w:r w:rsidR="006625E0">
        <w:t>,</w:t>
      </w:r>
      <w:r>
        <w:t xml:space="preserve"> represent</w:t>
      </w:r>
      <w:r w:rsidR="00134477">
        <w:t>s</w:t>
      </w:r>
      <w:r>
        <w:t xml:space="preserve"> results from labs. It can be used in </w:t>
      </w:r>
      <w:r w:rsidR="006625E0">
        <w:t>conjunction with</w:t>
      </w:r>
      <w:r>
        <w:t xml:space="preserve"> industry standard </w:t>
      </w:r>
      <w:r w:rsidR="00FE141A">
        <w:t>terminologies.</w:t>
      </w:r>
    </w:p>
    <w:p w:rsidR="009B56FF" w:rsidRDefault="009B56FF" w:rsidP="009B56FF">
      <w:pPr>
        <w:pStyle w:val="Heading3"/>
      </w:pPr>
      <w:r>
        <w:t>Personal Profile</w:t>
      </w:r>
    </w:p>
    <w:p w:rsidR="009B56FF" w:rsidRDefault="00134477" w:rsidP="009B56FF">
      <w:r>
        <w:t xml:space="preserve">The </w:t>
      </w:r>
      <w:r w:rsidR="008A74A0">
        <w:t xml:space="preserve">Personal profile </w:t>
      </w:r>
      <w:r w:rsidR="00B51735">
        <w:t>category of HealthVault types</w:t>
      </w:r>
      <w:r w:rsidR="008A74A0">
        <w:t xml:space="preserve"> contains </w:t>
      </w:r>
      <w:r w:rsidR="00B51735">
        <w:t>data</w:t>
      </w:r>
      <w:r w:rsidR="008A74A0">
        <w:t xml:space="preserve"> pertaining to Healthcare proxy, personal image, </w:t>
      </w:r>
      <w:r w:rsidR="000741E8">
        <w:t xml:space="preserve">and </w:t>
      </w:r>
      <w:r w:rsidR="008A74A0">
        <w:t>demographics.</w:t>
      </w:r>
      <w:r w:rsidR="00425015">
        <w:t xml:space="preserve"> </w:t>
      </w:r>
      <w:r w:rsidR="008A74A0">
        <w:t>Almost every HealthVault application showing a user’s picture or looking at their age or other demographic information is using types in this category.</w:t>
      </w:r>
    </w:p>
    <w:p w:rsidR="009B56FF" w:rsidRDefault="009B56FF" w:rsidP="009B56FF">
      <w:pPr>
        <w:pStyle w:val="Heading3"/>
      </w:pPr>
      <w:r>
        <w:t>Files</w:t>
      </w:r>
    </w:p>
    <w:p w:rsidR="009B56FF" w:rsidRDefault="008A74A0" w:rsidP="009B56FF">
      <w:r>
        <w:t>HealthVault</w:t>
      </w:r>
      <w:r w:rsidR="000741E8">
        <w:t>, unlike most personal health records, allows you to upload a number of types of files, and therefore supports data types for these</w:t>
      </w:r>
      <w:r>
        <w:t xml:space="preserve"> files. Fig </w:t>
      </w:r>
      <w:r w:rsidR="00020FE5">
        <w:t>4-12</w:t>
      </w:r>
      <w:r>
        <w:t xml:space="preserve"> shows </w:t>
      </w:r>
      <w:r w:rsidR="000741E8">
        <w:t xml:space="preserve">the file </w:t>
      </w:r>
      <w:r>
        <w:t>extensions supported</w:t>
      </w:r>
      <w:r w:rsidR="000741E8">
        <w:t>, displayed through a</w:t>
      </w:r>
      <w:r>
        <w:t xml:space="preserve"> GetServiceDefintion call in Powershell</w:t>
      </w:r>
      <w:r w:rsidR="00684A3D">
        <w:t>. The GetServiceDefinition information can also be viewed online at healthvault developer center in service definition section [</w:t>
      </w:r>
      <w:hyperlink r:id="rId37" w:history="1">
        <w:r w:rsidR="00684A3D">
          <w:rPr>
            <w:rStyle w:val="Hyperlink"/>
          </w:rPr>
          <w:t>http://developer.healthvault.com/pages/methods/methods.aspx</w:t>
        </w:r>
      </w:hyperlink>
      <w:r w:rsidR="00684A3D">
        <w:t>]</w:t>
      </w:r>
    </w:p>
    <w:p w:rsidR="009B56FF" w:rsidRDefault="009B56FF" w:rsidP="009B56FF">
      <w:r>
        <w:rPr>
          <w:noProof/>
        </w:rPr>
        <w:drawing>
          <wp:inline distT="0" distB="0" distL="0" distR="0" wp14:anchorId="25D5FB18" wp14:editId="1D0E7E0B">
            <wp:extent cx="59436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5943600" cy="1333500"/>
                    </a:xfrm>
                    <a:prstGeom prst="rect">
                      <a:avLst/>
                    </a:prstGeom>
                  </pic:spPr>
                </pic:pic>
              </a:graphicData>
            </a:graphic>
          </wp:inline>
        </w:drawing>
      </w:r>
    </w:p>
    <w:p w:rsidR="00B51735" w:rsidRDefault="00B51735" w:rsidP="009B56FF">
      <w:r>
        <w:t xml:space="preserve">Fig </w:t>
      </w:r>
      <w:r w:rsidR="00020FE5">
        <w:t>4-</w:t>
      </w:r>
      <w:r>
        <w:t>12 List of file extensions supported by HealthVault</w:t>
      </w:r>
    </w:p>
    <w:p w:rsidR="00AD44E2" w:rsidRDefault="005509F2" w:rsidP="009B56FF">
      <w:r>
        <w:t>The Medical Image study type used by</w:t>
      </w:r>
      <w:r w:rsidR="000741E8">
        <w:t xml:space="preserve"> the</w:t>
      </w:r>
      <w:r>
        <w:t xml:space="preserve"> HealthVault connection center uploads DICOM medical images in this type. The CCD/CCR types</w:t>
      </w:r>
      <w:r w:rsidR="00AD44E2">
        <w:t xml:space="preserve"> are industry standard way</w:t>
      </w:r>
      <w:r w:rsidR="000741E8">
        <w:t>s</w:t>
      </w:r>
      <w:r w:rsidR="00AD44E2">
        <w:t xml:space="preserve"> by which various hospital information systems send care records to HealthVault. Google health users</w:t>
      </w:r>
      <w:r w:rsidR="000741E8">
        <w:t>, for instance,</w:t>
      </w:r>
      <w:r w:rsidR="00AD44E2">
        <w:t xml:space="preserve"> migrated to HealthVault using the CCR type.</w:t>
      </w:r>
      <w:r w:rsidR="000741E8">
        <w:t xml:space="preserve"> </w:t>
      </w:r>
      <w:r w:rsidR="00AD44E2">
        <w:t>The Message file type is the backbone of HealthVault Direct integration. Any email message received by the user is stored in th</w:t>
      </w:r>
      <w:r w:rsidR="00A3068F">
        <w:t>e Message</w:t>
      </w:r>
      <w:r w:rsidR="00AD44E2">
        <w:t xml:space="preserve"> type.</w:t>
      </w:r>
    </w:p>
    <w:p w:rsidR="009B56FF" w:rsidRDefault="009B56FF" w:rsidP="009B56FF">
      <w:pPr>
        <w:pStyle w:val="Heading3"/>
      </w:pPr>
      <w:r>
        <w:t>Custom Data</w:t>
      </w:r>
    </w:p>
    <w:p w:rsidR="009B56FF" w:rsidRDefault="00A3068F" w:rsidP="00A003AD">
      <w:r>
        <w:t xml:space="preserve">The </w:t>
      </w:r>
      <w:r w:rsidR="00AD44E2">
        <w:t>Application Specific Type</w:t>
      </w:r>
      <w:r w:rsidR="00FB23B9">
        <w:t>, already covered in the</w:t>
      </w:r>
      <w:r>
        <w:t xml:space="preserve"> </w:t>
      </w:r>
      <w:r w:rsidR="00FB23B9">
        <w:t xml:space="preserve">Creating Custom Types </w:t>
      </w:r>
      <w:r w:rsidR="00077492">
        <w:t>(</w:t>
      </w:r>
      <w:r w:rsidR="00FB23B9">
        <w:t xml:space="preserve">Section </w:t>
      </w:r>
      <w:r w:rsidR="00077492">
        <w:t>4)</w:t>
      </w:r>
      <w:r w:rsidR="00FB23B9">
        <w:t xml:space="preserve"> with regard to adding a repository in which to store self-experiments,</w:t>
      </w:r>
      <w:r w:rsidR="00AD44E2">
        <w:t xml:space="preserve"> is the most important custom data</w:t>
      </w:r>
      <w:r w:rsidR="00FB23B9">
        <w:t xml:space="preserve"> </w:t>
      </w:r>
      <w:r w:rsidR="004B1E58">
        <w:t>type. The</w:t>
      </w:r>
      <w:r w:rsidR="00AD44E2">
        <w:t xml:space="preserve"> Application Specific type is used by various application to store information in </w:t>
      </w:r>
      <w:r w:rsidR="00FB23B9">
        <w:t>H</w:t>
      </w:r>
      <w:r w:rsidR="00AD44E2">
        <w:t>ealth</w:t>
      </w:r>
      <w:r w:rsidR="00FB23B9">
        <w:t>V</w:t>
      </w:r>
      <w:r w:rsidR="00AD44E2">
        <w:t xml:space="preserve">ault for which no other type or extension to a type is appropriate. </w:t>
      </w:r>
      <w:r w:rsidR="00FB23B9">
        <w:t xml:space="preserve">For instance, </w:t>
      </w:r>
      <w:r w:rsidR="004B1E58">
        <w:t>the</w:t>
      </w:r>
      <w:r w:rsidR="00AD44E2">
        <w:t xml:space="preserve"> spending scout application </w:t>
      </w:r>
      <w:r w:rsidR="00FB23B9">
        <w:t xml:space="preserve">used to </w:t>
      </w:r>
      <w:r w:rsidR="00AD44E2">
        <w:t xml:space="preserve">store explanation of benefit information in this type, </w:t>
      </w:r>
      <w:r w:rsidR="00FB23B9">
        <w:t>until</w:t>
      </w:r>
      <w:r w:rsidR="00AD44E2">
        <w:t xml:space="preserve"> the HealthVault team created an </w:t>
      </w:r>
      <w:r w:rsidR="004B1E58">
        <w:t>Explanation of Benefits (</w:t>
      </w:r>
      <w:r w:rsidR="00AD44E2">
        <w:t>EOB</w:t>
      </w:r>
      <w:r w:rsidR="004B1E58">
        <w:t>)</w:t>
      </w:r>
      <w:r w:rsidR="00AD44E2">
        <w:t xml:space="preserve"> type</w:t>
      </w:r>
      <w:r w:rsidR="00FB23B9">
        <w:t xml:space="preserve"> to support it more directly.</w:t>
      </w:r>
    </w:p>
    <w:p w:rsidR="00991EFD" w:rsidRDefault="00A83A6D" w:rsidP="00A83A6D">
      <w:pPr>
        <w:pStyle w:val="Heading1"/>
      </w:pPr>
      <w:bookmarkStart w:id="0" w:name="_GoBack"/>
      <w:r>
        <w:lastRenderedPageBreak/>
        <w:t>Contributing to the</w:t>
      </w:r>
      <w:r w:rsidR="00991EFD">
        <w:t xml:space="preserve"> </w:t>
      </w:r>
      <w:r>
        <w:t>Self-Experimentation</w:t>
      </w:r>
      <w:r w:rsidR="00991EFD">
        <w:t xml:space="preserve"> Application</w:t>
      </w:r>
    </w:p>
    <w:p w:rsidR="00A83A6D" w:rsidRPr="00991EFD" w:rsidRDefault="00A83A6D" w:rsidP="00A83A6D">
      <w:r>
        <w:t>In next Chapter we will see how we can augment the self-</w:t>
      </w:r>
      <w:r w:rsidR="00684A3D">
        <w:t>experimentation</w:t>
      </w:r>
      <w:r>
        <w:t xml:space="preserve"> web application by creating mobile applications. The source for the application is available at enablingquantifiedself.com, and we are inviting you, dear reader to extend this application and make it your own. Perhaps fo</w:t>
      </w:r>
      <w:r w:rsidR="00077492">
        <w:t>r</w:t>
      </w:r>
      <w:r>
        <w:t>ks the git repository and contribute your code back or create java, ruby, python versions of it!</w:t>
      </w:r>
      <w:bookmarkEnd w:id="0"/>
    </w:p>
    <w:sectPr w:rsidR="00A83A6D" w:rsidRPr="00991EFD" w:rsidSect="003D4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A93"/>
    <w:multiLevelType w:val="hybridMultilevel"/>
    <w:tmpl w:val="14CC150C"/>
    <w:lvl w:ilvl="0" w:tplc="4FC47A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6146A5"/>
    <w:multiLevelType w:val="multilevel"/>
    <w:tmpl w:val="C8B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DA09E7"/>
    <w:multiLevelType w:val="multilevel"/>
    <w:tmpl w:val="03A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750F3C"/>
    <w:multiLevelType w:val="hybridMultilevel"/>
    <w:tmpl w:val="3C9A2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9C042A5"/>
    <w:multiLevelType w:val="hybridMultilevel"/>
    <w:tmpl w:val="FCF6F08A"/>
    <w:lvl w:ilvl="0" w:tplc="90F6915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2"/>
  </w:compat>
  <w:rsids>
    <w:rsidRoot w:val="00892C47"/>
    <w:rsid w:val="00004FA6"/>
    <w:rsid w:val="00006209"/>
    <w:rsid w:val="00020FE5"/>
    <w:rsid w:val="000358BC"/>
    <w:rsid w:val="00047A67"/>
    <w:rsid w:val="00050536"/>
    <w:rsid w:val="00056FA6"/>
    <w:rsid w:val="0005733E"/>
    <w:rsid w:val="000741E8"/>
    <w:rsid w:val="00077492"/>
    <w:rsid w:val="00082C59"/>
    <w:rsid w:val="00083B0A"/>
    <w:rsid w:val="000864B7"/>
    <w:rsid w:val="000876F6"/>
    <w:rsid w:val="000A24DF"/>
    <w:rsid w:val="000A3F08"/>
    <w:rsid w:val="000B6D50"/>
    <w:rsid w:val="000D6EDE"/>
    <w:rsid w:val="000F44A7"/>
    <w:rsid w:val="000F5834"/>
    <w:rsid w:val="00103C61"/>
    <w:rsid w:val="0011248D"/>
    <w:rsid w:val="001138B4"/>
    <w:rsid w:val="00124CEA"/>
    <w:rsid w:val="00125188"/>
    <w:rsid w:val="00134477"/>
    <w:rsid w:val="00143117"/>
    <w:rsid w:val="00143E55"/>
    <w:rsid w:val="001524C5"/>
    <w:rsid w:val="001569FF"/>
    <w:rsid w:val="0016337C"/>
    <w:rsid w:val="001678D1"/>
    <w:rsid w:val="001717A3"/>
    <w:rsid w:val="00173CDB"/>
    <w:rsid w:val="001763A8"/>
    <w:rsid w:val="001A20A9"/>
    <w:rsid w:val="001B4526"/>
    <w:rsid w:val="001B5BD6"/>
    <w:rsid w:val="001C510D"/>
    <w:rsid w:val="001D39BA"/>
    <w:rsid w:val="001E39A2"/>
    <w:rsid w:val="001F65D7"/>
    <w:rsid w:val="00211DC5"/>
    <w:rsid w:val="002213B4"/>
    <w:rsid w:val="00223BF6"/>
    <w:rsid w:val="00247F74"/>
    <w:rsid w:val="00255817"/>
    <w:rsid w:val="00257F78"/>
    <w:rsid w:val="00266C63"/>
    <w:rsid w:val="00274C5C"/>
    <w:rsid w:val="00282D67"/>
    <w:rsid w:val="0028428A"/>
    <w:rsid w:val="002905A1"/>
    <w:rsid w:val="00296DB0"/>
    <w:rsid w:val="002A41D2"/>
    <w:rsid w:val="002B0ED1"/>
    <w:rsid w:val="002B4106"/>
    <w:rsid w:val="002B46C7"/>
    <w:rsid w:val="002C7841"/>
    <w:rsid w:val="002C7856"/>
    <w:rsid w:val="002D0945"/>
    <w:rsid w:val="002D10EC"/>
    <w:rsid w:val="002D1A5E"/>
    <w:rsid w:val="002D5B01"/>
    <w:rsid w:val="002D5B38"/>
    <w:rsid w:val="002E1238"/>
    <w:rsid w:val="002E495F"/>
    <w:rsid w:val="002F3A75"/>
    <w:rsid w:val="002F5180"/>
    <w:rsid w:val="002F60DF"/>
    <w:rsid w:val="0031602E"/>
    <w:rsid w:val="003172CE"/>
    <w:rsid w:val="003277F0"/>
    <w:rsid w:val="003313CE"/>
    <w:rsid w:val="003325A5"/>
    <w:rsid w:val="00341259"/>
    <w:rsid w:val="00341C55"/>
    <w:rsid w:val="003609BB"/>
    <w:rsid w:val="00361E17"/>
    <w:rsid w:val="00362238"/>
    <w:rsid w:val="003653BB"/>
    <w:rsid w:val="00375720"/>
    <w:rsid w:val="003757FF"/>
    <w:rsid w:val="00375AC4"/>
    <w:rsid w:val="00375CDF"/>
    <w:rsid w:val="00380B42"/>
    <w:rsid w:val="003A08DD"/>
    <w:rsid w:val="003A7667"/>
    <w:rsid w:val="003A7F7C"/>
    <w:rsid w:val="003C5BFB"/>
    <w:rsid w:val="003C664C"/>
    <w:rsid w:val="003D4E9D"/>
    <w:rsid w:val="003E0004"/>
    <w:rsid w:val="003E6754"/>
    <w:rsid w:val="003F0EB0"/>
    <w:rsid w:val="003F228B"/>
    <w:rsid w:val="00411F17"/>
    <w:rsid w:val="00415CB2"/>
    <w:rsid w:val="00425015"/>
    <w:rsid w:val="00425B25"/>
    <w:rsid w:val="004333F9"/>
    <w:rsid w:val="00437D14"/>
    <w:rsid w:val="00445F61"/>
    <w:rsid w:val="00467B35"/>
    <w:rsid w:val="00471B24"/>
    <w:rsid w:val="004749BC"/>
    <w:rsid w:val="004927F0"/>
    <w:rsid w:val="004A0523"/>
    <w:rsid w:val="004A1607"/>
    <w:rsid w:val="004A519B"/>
    <w:rsid w:val="004A73A1"/>
    <w:rsid w:val="004B1DF3"/>
    <w:rsid w:val="004B1E58"/>
    <w:rsid w:val="004B3649"/>
    <w:rsid w:val="004B3681"/>
    <w:rsid w:val="004C20D8"/>
    <w:rsid w:val="004C29CA"/>
    <w:rsid w:val="004C488C"/>
    <w:rsid w:val="004D47FA"/>
    <w:rsid w:val="004E0E50"/>
    <w:rsid w:val="004E54BA"/>
    <w:rsid w:val="004F1E0A"/>
    <w:rsid w:val="005006AD"/>
    <w:rsid w:val="00504F47"/>
    <w:rsid w:val="00511A80"/>
    <w:rsid w:val="005148C5"/>
    <w:rsid w:val="00514E37"/>
    <w:rsid w:val="0051561B"/>
    <w:rsid w:val="00526BD9"/>
    <w:rsid w:val="00534A14"/>
    <w:rsid w:val="00540F59"/>
    <w:rsid w:val="00545D89"/>
    <w:rsid w:val="005509F2"/>
    <w:rsid w:val="00550FC5"/>
    <w:rsid w:val="00566BDC"/>
    <w:rsid w:val="0057256F"/>
    <w:rsid w:val="00581A3B"/>
    <w:rsid w:val="00590C5F"/>
    <w:rsid w:val="00594B5B"/>
    <w:rsid w:val="005A1180"/>
    <w:rsid w:val="005A4620"/>
    <w:rsid w:val="005A7091"/>
    <w:rsid w:val="005B48CA"/>
    <w:rsid w:val="005C1355"/>
    <w:rsid w:val="005C15B7"/>
    <w:rsid w:val="005D1B08"/>
    <w:rsid w:val="005D2226"/>
    <w:rsid w:val="005E3627"/>
    <w:rsid w:val="005F28A8"/>
    <w:rsid w:val="006020F0"/>
    <w:rsid w:val="0061052C"/>
    <w:rsid w:val="0061475E"/>
    <w:rsid w:val="00627361"/>
    <w:rsid w:val="00631669"/>
    <w:rsid w:val="0063629B"/>
    <w:rsid w:val="006454F1"/>
    <w:rsid w:val="00646C15"/>
    <w:rsid w:val="00650989"/>
    <w:rsid w:val="00650993"/>
    <w:rsid w:val="00653F5D"/>
    <w:rsid w:val="006573A7"/>
    <w:rsid w:val="006625E0"/>
    <w:rsid w:val="006645D9"/>
    <w:rsid w:val="0067034F"/>
    <w:rsid w:val="006838E8"/>
    <w:rsid w:val="00684A3D"/>
    <w:rsid w:val="0069535E"/>
    <w:rsid w:val="006A1266"/>
    <w:rsid w:val="006A21A8"/>
    <w:rsid w:val="006A4652"/>
    <w:rsid w:val="006A6041"/>
    <w:rsid w:val="006A68AE"/>
    <w:rsid w:val="006B7056"/>
    <w:rsid w:val="006C26CB"/>
    <w:rsid w:val="006C57A1"/>
    <w:rsid w:val="006D670D"/>
    <w:rsid w:val="006E3D65"/>
    <w:rsid w:val="006E769E"/>
    <w:rsid w:val="006F58EB"/>
    <w:rsid w:val="00713FF4"/>
    <w:rsid w:val="00714422"/>
    <w:rsid w:val="00721E65"/>
    <w:rsid w:val="007220A9"/>
    <w:rsid w:val="0073353D"/>
    <w:rsid w:val="007478D2"/>
    <w:rsid w:val="007502B6"/>
    <w:rsid w:val="00776414"/>
    <w:rsid w:val="00777C75"/>
    <w:rsid w:val="007813F0"/>
    <w:rsid w:val="00790ACD"/>
    <w:rsid w:val="00797189"/>
    <w:rsid w:val="00797732"/>
    <w:rsid w:val="007A0B9A"/>
    <w:rsid w:val="007B1B51"/>
    <w:rsid w:val="007B5013"/>
    <w:rsid w:val="007C3E0F"/>
    <w:rsid w:val="007C4B1D"/>
    <w:rsid w:val="007D5409"/>
    <w:rsid w:val="0080644F"/>
    <w:rsid w:val="00806E69"/>
    <w:rsid w:val="00807D31"/>
    <w:rsid w:val="00812434"/>
    <w:rsid w:val="00822A83"/>
    <w:rsid w:val="0083521A"/>
    <w:rsid w:val="008401E1"/>
    <w:rsid w:val="00861111"/>
    <w:rsid w:val="0087069B"/>
    <w:rsid w:val="00871B23"/>
    <w:rsid w:val="0087321A"/>
    <w:rsid w:val="008736AA"/>
    <w:rsid w:val="0088219B"/>
    <w:rsid w:val="008911DB"/>
    <w:rsid w:val="00892C47"/>
    <w:rsid w:val="00896A9D"/>
    <w:rsid w:val="00897126"/>
    <w:rsid w:val="008A1720"/>
    <w:rsid w:val="008A552A"/>
    <w:rsid w:val="008A74A0"/>
    <w:rsid w:val="008B0075"/>
    <w:rsid w:val="008C4CD2"/>
    <w:rsid w:val="008C58AC"/>
    <w:rsid w:val="008E0F9C"/>
    <w:rsid w:val="008E47BC"/>
    <w:rsid w:val="008F1D31"/>
    <w:rsid w:val="008F1E39"/>
    <w:rsid w:val="008F237C"/>
    <w:rsid w:val="008F47F5"/>
    <w:rsid w:val="008F71B2"/>
    <w:rsid w:val="0090732E"/>
    <w:rsid w:val="00911D5E"/>
    <w:rsid w:val="0092041A"/>
    <w:rsid w:val="00934261"/>
    <w:rsid w:val="00941A01"/>
    <w:rsid w:val="00946880"/>
    <w:rsid w:val="00960022"/>
    <w:rsid w:val="00963DB5"/>
    <w:rsid w:val="009650D0"/>
    <w:rsid w:val="0097002C"/>
    <w:rsid w:val="0097249F"/>
    <w:rsid w:val="00973917"/>
    <w:rsid w:val="009858FF"/>
    <w:rsid w:val="009909FD"/>
    <w:rsid w:val="00991EFD"/>
    <w:rsid w:val="009A59BB"/>
    <w:rsid w:val="009A7349"/>
    <w:rsid w:val="009B1EE5"/>
    <w:rsid w:val="009B56FF"/>
    <w:rsid w:val="009B763B"/>
    <w:rsid w:val="009C566E"/>
    <w:rsid w:val="009C6C78"/>
    <w:rsid w:val="009D2061"/>
    <w:rsid w:val="009D4500"/>
    <w:rsid w:val="009F605F"/>
    <w:rsid w:val="009F68CA"/>
    <w:rsid w:val="009F7355"/>
    <w:rsid w:val="00A003AD"/>
    <w:rsid w:val="00A10F2E"/>
    <w:rsid w:val="00A110BD"/>
    <w:rsid w:val="00A14506"/>
    <w:rsid w:val="00A14C9C"/>
    <w:rsid w:val="00A20DA3"/>
    <w:rsid w:val="00A21F8A"/>
    <w:rsid w:val="00A23F2B"/>
    <w:rsid w:val="00A25787"/>
    <w:rsid w:val="00A3068F"/>
    <w:rsid w:val="00A371B5"/>
    <w:rsid w:val="00A41B5E"/>
    <w:rsid w:val="00A459C4"/>
    <w:rsid w:val="00A52298"/>
    <w:rsid w:val="00A56642"/>
    <w:rsid w:val="00A60FFC"/>
    <w:rsid w:val="00A74E74"/>
    <w:rsid w:val="00A8371C"/>
    <w:rsid w:val="00A83A6D"/>
    <w:rsid w:val="00A849D5"/>
    <w:rsid w:val="00A84A0A"/>
    <w:rsid w:val="00A963BD"/>
    <w:rsid w:val="00AA35BF"/>
    <w:rsid w:val="00AC15BB"/>
    <w:rsid w:val="00AC7061"/>
    <w:rsid w:val="00AD2B74"/>
    <w:rsid w:val="00AD3F1B"/>
    <w:rsid w:val="00AD44E2"/>
    <w:rsid w:val="00AE51D9"/>
    <w:rsid w:val="00AF0735"/>
    <w:rsid w:val="00B10129"/>
    <w:rsid w:val="00B11713"/>
    <w:rsid w:val="00B13F8F"/>
    <w:rsid w:val="00B1493C"/>
    <w:rsid w:val="00B224F1"/>
    <w:rsid w:val="00B24312"/>
    <w:rsid w:val="00B31EA7"/>
    <w:rsid w:val="00B36328"/>
    <w:rsid w:val="00B377BE"/>
    <w:rsid w:val="00B42A9C"/>
    <w:rsid w:val="00B51735"/>
    <w:rsid w:val="00B65F41"/>
    <w:rsid w:val="00B974F7"/>
    <w:rsid w:val="00B976C9"/>
    <w:rsid w:val="00BB2A3E"/>
    <w:rsid w:val="00BB7E3C"/>
    <w:rsid w:val="00BD57D5"/>
    <w:rsid w:val="00BE708C"/>
    <w:rsid w:val="00C119A8"/>
    <w:rsid w:val="00C126C1"/>
    <w:rsid w:val="00C14536"/>
    <w:rsid w:val="00C15CF1"/>
    <w:rsid w:val="00C23891"/>
    <w:rsid w:val="00C23C18"/>
    <w:rsid w:val="00C26F28"/>
    <w:rsid w:val="00C31C0D"/>
    <w:rsid w:val="00C32165"/>
    <w:rsid w:val="00C37018"/>
    <w:rsid w:val="00C56200"/>
    <w:rsid w:val="00C56CDB"/>
    <w:rsid w:val="00C6147A"/>
    <w:rsid w:val="00C63B4B"/>
    <w:rsid w:val="00C64882"/>
    <w:rsid w:val="00C67CA3"/>
    <w:rsid w:val="00C77FF5"/>
    <w:rsid w:val="00C82492"/>
    <w:rsid w:val="00CA7D1B"/>
    <w:rsid w:val="00CB3ACD"/>
    <w:rsid w:val="00CB3C7C"/>
    <w:rsid w:val="00CB7B69"/>
    <w:rsid w:val="00CE6CBC"/>
    <w:rsid w:val="00CF1E35"/>
    <w:rsid w:val="00CF3A53"/>
    <w:rsid w:val="00CF751A"/>
    <w:rsid w:val="00D019B2"/>
    <w:rsid w:val="00D032ED"/>
    <w:rsid w:val="00D20D41"/>
    <w:rsid w:val="00D21F13"/>
    <w:rsid w:val="00D22035"/>
    <w:rsid w:val="00D268C4"/>
    <w:rsid w:val="00D32B87"/>
    <w:rsid w:val="00D33338"/>
    <w:rsid w:val="00D34CB1"/>
    <w:rsid w:val="00D45FF1"/>
    <w:rsid w:val="00D46D6A"/>
    <w:rsid w:val="00D50569"/>
    <w:rsid w:val="00D62C23"/>
    <w:rsid w:val="00D6322B"/>
    <w:rsid w:val="00D70A82"/>
    <w:rsid w:val="00D76D7C"/>
    <w:rsid w:val="00DB2C31"/>
    <w:rsid w:val="00DB5659"/>
    <w:rsid w:val="00DC7766"/>
    <w:rsid w:val="00DE6044"/>
    <w:rsid w:val="00E056EC"/>
    <w:rsid w:val="00E160B0"/>
    <w:rsid w:val="00E25192"/>
    <w:rsid w:val="00E254CF"/>
    <w:rsid w:val="00E33D4F"/>
    <w:rsid w:val="00E363DA"/>
    <w:rsid w:val="00E460B6"/>
    <w:rsid w:val="00E46FE6"/>
    <w:rsid w:val="00E51813"/>
    <w:rsid w:val="00E61D12"/>
    <w:rsid w:val="00E6247F"/>
    <w:rsid w:val="00E72045"/>
    <w:rsid w:val="00E722F0"/>
    <w:rsid w:val="00E77238"/>
    <w:rsid w:val="00E80678"/>
    <w:rsid w:val="00E876F8"/>
    <w:rsid w:val="00E91D14"/>
    <w:rsid w:val="00E94AC1"/>
    <w:rsid w:val="00E9576E"/>
    <w:rsid w:val="00EA307B"/>
    <w:rsid w:val="00EB073A"/>
    <w:rsid w:val="00EC0F88"/>
    <w:rsid w:val="00EC6AC1"/>
    <w:rsid w:val="00EC7739"/>
    <w:rsid w:val="00ED1B73"/>
    <w:rsid w:val="00ED1F40"/>
    <w:rsid w:val="00ED33C6"/>
    <w:rsid w:val="00EE6789"/>
    <w:rsid w:val="00EF2C60"/>
    <w:rsid w:val="00F0220B"/>
    <w:rsid w:val="00F038A1"/>
    <w:rsid w:val="00F17DA0"/>
    <w:rsid w:val="00F244A2"/>
    <w:rsid w:val="00F348AD"/>
    <w:rsid w:val="00F44B9E"/>
    <w:rsid w:val="00F468B6"/>
    <w:rsid w:val="00F46EF3"/>
    <w:rsid w:val="00F74E2E"/>
    <w:rsid w:val="00F77E17"/>
    <w:rsid w:val="00F94D90"/>
    <w:rsid w:val="00F951D0"/>
    <w:rsid w:val="00FB02BD"/>
    <w:rsid w:val="00FB23B9"/>
    <w:rsid w:val="00FC0604"/>
    <w:rsid w:val="00FC1B66"/>
    <w:rsid w:val="00FD5B93"/>
    <w:rsid w:val="00FE0522"/>
    <w:rsid w:val="00FE141A"/>
    <w:rsid w:val="00FE7BD3"/>
    <w:rsid w:val="00FF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9D"/>
  </w:style>
  <w:style w:type="paragraph" w:styleId="Heading1">
    <w:name w:val="heading 1"/>
    <w:basedOn w:val="Normal"/>
    <w:next w:val="Normal"/>
    <w:link w:val="Heading1Char"/>
    <w:uiPriority w:val="9"/>
    <w:qFormat/>
    <w:rsid w:val="00FC1B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9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1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1F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509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B6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C1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B66"/>
    <w:rPr>
      <w:rFonts w:ascii="Tahoma" w:hAnsi="Tahoma" w:cs="Tahoma"/>
      <w:sz w:val="16"/>
      <w:szCs w:val="16"/>
    </w:rPr>
  </w:style>
  <w:style w:type="table" w:styleId="TableGrid">
    <w:name w:val="Table Grid"/>
    <w:basedOn w:val="TableNormal"/>
    <w:uiPriority w:val="59"/>
    <w:rsid w:val="00D01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49D5"/>
    <w:pPr>
      <w:ind w:left="720"/>
      <w:contextualSpacing/>
    </w:pPr>
  </w:style>
  <w:style w:type="character" w:customStyle="1" w:styleId="Heading2Char">
    <w:name w:val="Heading 2 Char"/>
    <w:basedOn w:val="DefaultParagraphFont"/>
    <w:link w:val="Heading2"/>
    <w:uiPriority w:val="9"/>
    <w:rsid w:val="00A849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1D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D0945"/>
    <w:rPr>
      <w:color w:val="0000FF"/>
      <w:u w:val="single"/>
    </w:rPr>
  </w:style>
  <w:style w:type="character" w:customStyle="1" w:styleId="Heading4Char">
    <w:name w:val="Heading 4 Char"/>
    <w:basedOn w:val="DefaultParagraphFont"/>
    <w:link w:val="Heading4"/>
    <w:uiPriority w:val="9"/>
    <w:rsid w:val="00411F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50989"/>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C119A8"/>
    <w:rPr>
      <w:sz w:val="16"/>
      <w:szCs w:val="16"/>
    </w:rPr>
  </w:style>
  <w:style w:type="paragraph" w:styleId="CommentText">
    <w:name w:val="annotation text"/>
    <w:basedOn w:val="Normal"/>
    <w:link w:val="CommentTextChar"/>
    <w:uiPriority w:val="99"/>
    <w:semiHidden/>
    <w:unhideWhenUsed/>
    <w:rsid w:val="00C119A8"/>
    <w:pPr>
      <w:spacing w:line="240" w:lineRule="auto"/>
    </w:pPr>
    <w:rPr>
      <w:sz w:val="20"/>
      <w:szCs w:val="20"/>
    </w:rPr>
  </w:style>
  <w:style w:type="character" w:customStyle="1" w:styleId="CommentTextChar">
    <w:name w:val="Comment Text Char"/>
    <w:basedOn w:val="DefaultParagraphFont"/>
    <w:link w:val="CommentText"/>
    <w:uiPriority w:val="99"/>
    <w:semiHidden/>
    <w:rsid w:val="00C119A8"/>
    <w:rPr>
      <w:sz w:val="20"/>
      <w:szCs w:val="20"/>
    </w:rPr>
  </w:style>
  <w:style w:type="paragraph" w:styleId="CommentSubject">
    <w:name w:val="annotation subject"/>
    <w:basedOn w:val="CommentText"/>
    <w:next w:val="CommentText"/>
    <w:link w:val="CommentSubjectChar"/>
    <w:uiPriority w:val="99"/>
    <w:semiHidden/>
    <w:unhideWhenUsed/>
    <w:rsid w:val="00C119A8"/>
    <w:rPr>
      <w:b/>
      <w:bCs/>
    </w:rPr>
  </w:style>
  <w:style w:type="character" w:customStyle="1" w:styleId="CommentSubjectChar">
    <w:name w:val="Comment Subject Char"/>
    <w:basedOn w:val="CommentTextChar"/>
    <w:link w:val="CommentSubject"/>
    <w:uiPriority w:val="99"/>
    <w:semiHidden/>
    <w:rsid w:val="00C119A8"/>
    <w:rPr>
      <w:b/>
      <w:bCs/>
      <w:sz w:val="20"/>
      <w:szCs w:val="20"/>
    </w:rPr>
  </w:style>
  <w:style w:type="character" w:styleId="Emphasis">
    <w:name w:val="Emphasis"/>
    <w:basedOn w:val="DefaultParagraphFont"/>
    <w:uiPriority w:val="20"/>
    <w:qFormat/>
    <w:rsid w:val="0067034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B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9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1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1F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509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B6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C1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B66"/>
    <w:rPr>
      <w:rFonts w:ascii="Tahoma" w:hAnsi="Tahoma" w:cs="Tahoma"/>
      <w:sz w:val="16"/>
      <w:szCs w:val="16"/>
    </w:rPr>
  </w:style>
  <w:style w:type="table" w:styleId="TableGrid">
    <w:name w:val="Table Grid"/>
    <w:basedOn w:val="TableNormal"/>
    <w:uiPriority w:val="59"/>
    <w:rsid w:val="00D01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49D5"/>
    <w:pPr>
      <w:ind w:left="720"/>
      <w:contextualSpacing/>
    </w:pPr>
  </w:style>
  <w:style w:type="character" w:customStyle="1" w:styleId="Heading2Char">
    <w:name w:val="Heading 2 Char"/>
    <w:basedOn w:val="DefaultParagraphFont"/>
    <w:link w:val="Heading2"/>
    <w:uiPriority w:val="9"/>
    <w:rsid w:val="00A849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1D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D0945"/>
    <w:rPr>
      <w:color w:val="0000FF"/>
      <w:u w:val="single"/>
    </w:rPr>
  </w:style>
  <w:style w:type="character" w:customStyle="1" w:styleId="Heading4Char">
    <w:name w:val="Heading 4 Char"/>
    <w:basedOn w:val="DefaultParagraphFont"/>
    <w:link w:val="Heading4"/>
    <w:uiPriority w:val="9"/>
    <w:rsid w:val="00411F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50989"/>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C119A8"/>
    <w:rPr>
      <w:sz w:val="16"/>
      <w:szCs w:val="16"/>
    </w:rPr>
  </w:style>
  <w:style w:type="paragraph" w:styleId="CommentText">
    <w:name w:val="annotation text"/>
    <w:basedOn w:val="Normal"/>
    <w:link w:val="CommentTextChar"/>
    <w:uiPriority w:val="99"/>
    <w:semiHidden/>
    <w:unhideWhenUsed/>
    <w:rsid w:val="00C119A8"/>
    <w:pPr>
      <w:spacing w:line="240" w:lineRule="auto"/>
    </w:pPr>
    <w:rPr>
      <w:sz w:val="20"/>
      <w:szCs w:val="20"/>
    </w:rPr>
  </w:style>
  <w:style w:type="character" w:customStyle="1" w:styleId="CommentTextChar">
    <w:name w:val="Comment Text Char"/>
    <w:basedOn w:val="DefaultParagraphFont"/>
    <w:link w:val="CommentText"/>
    <w:uiPriority w:val="99"/>
    <w:semiHidden/>
    <w:rsid w:val="00C119A8"/>
    <w:rPr>
      <w:sz w:val="20"/>
      <w:szCs w:val="20"/>
    </w:rPr>
  </w:style>
  <w:style w:type="paragraph" w:styleId="CommentSubject">
    <w:name w:val="annotation subject"/>
    <w:basedOn w:val="CommentText"/>
    <w:next w:val="CommentText"/>
    <w:link w:val="CommentSubjectChar"/>
    <w:uiPriority w:val="99"/>
    <w:semiHidden/>
    <w:unhideWhenUsed/>
    <w:rsid w:val="00C119A8"/>
    <w:rPr>
      <w:b/>
      <w:bCs/>
    </w:rPr>
  </w:style>
  <w:style w:type="character" w:customStyle="1" w:styleId="CommentSubjectChar">
    <w:name w:val="Comment Subject Char"/>
    <w:basedOn w:val="CommentTextChar"/>
    <w:link w:val="CommentSubject"/>
    <w:uiPriority w:val="99"/>
    <w:semiHidden/>
    <w:rsid w:val="00C119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473803">
      <w:bodyDiv w:val="1"/>
      <w:marLeft w:val="0"/>
      <w:marRight w:val="0"/>
      <w:marTop w:val="0"/>
      <w:marBottom w:val="0"/>
      <w:divBdr>
        <w:top w:val="none" w:sz="0" w:space="0" w:color="auto"/>
        <w:left w:val="none" w:sz="0" w:space="0" w:color="auto"/>
        <w:bottom w:val="none" w:sz="0" w:space="0" w:color="auto"/>
        <w:right w:val="none" w:sz="0" w:space="0" w:color="auto"/>
      </w:divBdr>
      <w:divsChild>
        <w:div w:id="1889485681">
          <w:marLeft w:val="0"/>
          <w:marRight w:val="0"/>
          <w:marTop w:val="0"/>
          <w:marBottom w:val="0"/>
          <w:divBdr>
            <w:top w:val="none" w:sz="0" w:space="0" w:color="auto"/>
            <w:left w:val="none" w:sz="0" w:space="0" w:color="auto"/>
            <w:bottom w:val="dotted" w:sz="6" w:space="3" w:color="CCCCCC"/>
            <w:right w:val="none" w:sz="0" w:space="0" w:color="auto"/>
          </w:divBdr>
        </w:div>
        <w:div w:id="1772973536">
          <w:marLeft w:val="0"/>
          <w:marRight w:val="0"/>
          <w:marTop w:val="0"/>
          <w:marBottom w:val="0"/>
          <w:divBdr>
            <w:top w:val="none" w:sz="0" w:space="0" w:color="auto"/>
            <w:left w:val="none" w:sz="0" w:space="0" w:color="auto"/>
            <w:bottom w:val="dotted" w:sz="6" w:space="3" w:color="CCCCCC"/>
            <w:right w:val="none" w:sz="0" w:space="0" w:color="auto"/>
          </w:divBdr>
        </w:div>
        <w:div w:id="1409116762">
          <w:marLeft w:val="0"/>
          <w:marRight w:val="0"/>
          <w:marTop w:val="0"/>
          <w:marBottom w:val="0"/>
          <w:divBdr>
            <w:top w:val="none" w:sz="0" w:space="0" w:color="auto"/>
            <w:left w:val="none" w:sz="0" w:space="0" w:color="auto"/>
            <w:bottom w:val="dotted" w:sz="6" w:space="3" w:color="CCCCCC"/>
            <w:right w:val="none" w:sz="0" w:space="0" w:color="auto"/>
          </w:divBdr>
        </w:div>
        <w:div w:id="622155841">
          <w:marLeft w:val="0"/>
          <w:marRight w:val="0"/>
          <w:marTop w:val="0"/>
          <w:marBottom w:val="0"/>
          <w:divBdr>
            <w:top w:val="none" w:sz="0" w:space="0" w:color="auto"/>
            <w:left w:val="none" w:sz="0" w:space="0" w:color="auto"/>
            <w:bottom w:val="dotted" w:sz="6" w:space="3" w:color="CCCCCC"/>
            <w:right w:val="none" w:sz="0" w:space="0" w:color="auto"/>
          </w:divBdr>
        </w:div>
        <w:div w:id="1458796575">
          <w:marLeft w:val="0"/>
          <w:marRight w:val="0"/>
          <w:marTop w:val="0"/>
          <w:marBottom w:val="0"/>
          <w:divBdr>
            <w:top w:val="none" w:sz="0" w:space="0" w:color="auto"/>
            <w:left w:val="none" w:sz="0" w:space="0" w:color="auto"/>
            <w:bottom w:val="dotted" w:sz="6" w:space="3" w:color="CCCCCC"/>
            <w:right w:val="none" w:sz="0" w:space="0" w:color="auto"/>
          </w:divBdr>
        </w:div>
        <w:div w:id="1472744903">
          <w:marLeft w:val="0"/>
          <w:marRight w:val="0"/>
          <w:marTop w:val="0"/>
          <w:marBottom w:val="0"/>
          <w:divBdr>
            <w:top w:val="none" w:sz="0" w:space="0" w:color="auto"/>
            <w:left w:val="none" w:sz="0" w:space="0" w:color="auto"/>
            <w:bottom w:val="dotted" w:sz="6" w:space="3" w:color="CCCCCC"/>
            <w:right w:val="none" w:sz="0" w:space="0" w:color="auto"/>
          </w:divBdr>
        </w:div>
        <w:div w:id="2087191043">
          <w:marLeft w:val="0"/>
          <w:marRight w:val="0"/>
          <w:marTop w:val="0"/>
          <w:marBottom w:val="0"/>
          <w:divBdr>
            <w:top w:val="none" w:sz="0" w:space="0" w:color="auto"/>
            <w:left w:val="none" w:sz="0" w:space="0" w:color="auto"/>
            <w:bottom w:val="dotted" w:sz="6" w:space="3" w:color="CCCCCC"/>
            <w:right w:val="none" w:sz="0" w:space="0" w:color="auto"/>
          </w:divBdr>
        </w:div>
        <w:div w:id="858854370">
          <w:marLeft w:val="0"/>
          <w:marRight w:val="0"/>
          <w:marTop w:val="0"/>
          <w:marBottom w:val="0"/>
          <w:divBdr>
            <w:top w:val="none" w:sz="0" w:space="0" w:color="auto"/>
            <w:left w:val="none" w:sz="0" w:space="0" w:color="auto"/>
            <w:bottom w:val="dotted" w:sz="6" w:space="3" w:color="CCCCCC"/>
            <w:right w:val="none" w:sz="0" w:space="0" w:color="auto"/>
          </w:divBdr>
        </w:div>
        <w:div w:id="1583876997">
          <w:marLeft w:val="0"/>
          <w:marRight w:val="0"/>
          <w:marTop w:val="0"/>
          <w:marBottom w:val="0"/>
          <w:divBdr>
            <w:top w:val="none" w:sz="0" w:space="0" w:color="auto"/>
            <w:left w:val="none" w:sz="0" w:space="0" w:color="auto"/>
            <w:bottom w:val="dotted" w:sz="6" w:space="3" w:color="CCCCCC"/>
            <w:right w:val="none" w:sz="0" w:space="0" w:color="auto"/>
          </w:divBdr>
        </w:div>
        <w:div w:id="1732655180">
          <w:marLeft w:val="0"/>
          <w:marRight w:val="0"/>
          <w:marTop w:val="0"/>
          <w:marBottom w:val="0"/>
          <w:divBdr>
            <w:top w:val="none" w:sz="0" w:space="0" w:color="auto"/>
            <w:left w:val="none" w:sz="0" w:space="0" w:color="auto"/>
            <w:bottom w:val="dotted" w:sz="6" w:space="3" w:color="CCCCCC"/>
            <w:right w:val="none" w:sz="0" w:space="0" w:color="auto"/>
          </w:divBdr>
        </w:div>
        <w:div w:id="1450002725">
          <w:marLeft w:val="0"/>
          <w:marRight w:val="0"/>
          <w:marTop w:val="0"/>
          <w:marBottom w:val="0"/>
          <w:divBdr>
            <w:top w:val="none" w:sz="0" w:space="0" w:color="auto"/>
            <w:left w:val="none" w:sz="0" w:space="0" w:color="auto"/>
            <w:bottom w:val="dotted" w:sz="6" w:space="3" w:color="CCCCCC"/>
            <w:right w:val="none" w:sz="0" w:space="0" w:color="auto"/>
          </w:divBdr>
        </w:div>
        <w:div w:id="636684046">
          <w:marLeft w:val="0"/>
          <w:marRight w:val="0"/>
          <w:marTop w:val="0"/>
          <w:marBottom w:val="0"/>
          <w:divBdr>
            <w:top w:val="none" w:sz="0" w:space="0" w:color="auto"/>
            <w:left w:val="none" w:sz="0" w:space="0" w:color="auto"/>
            <w:bottom w:val="dotted" w:sz="6" w:space="3" w:color="CCCCCC"/>
            <w:right w:val="none" w:sz="0" w:space="0" w:color="auto"/>
          </w:divBdr>
        </w:div>
        <w:div w:id="848568693">
          <w:marLeft w:val="0"/>
          <w:marRight w:val="0"/>
          <w:marTop w:val="0"/>
          <w:marBottom w:val="0"/>
          <w:divBdr>
            <w:top w:val="none" w:sz="0" w:space="0" w:color="auto"/>
            <w:left w:val="none" w:sz="0" w:space="0" w:color="auto"/>
            <w:bottom w:val="dotted" w:sz="6" w:space="3" w:color="CCCCCC"/>
            <w:right w:val="none" w:sz="0" w:space="0" w:color="auto"/>
          </w:divBdr>
        </w:div>
        <w:div w:id="523251150">
          <w:marLeft w:val="0"/>
          <w:marRight w:val="0"/>
          <w:marTop w:val="0"/>
          <w:marBottom w:val="0"/>
          <w:divBdr>
            <w:top w:val="none" w:sz="0" w:space="0" w:color="auto"/>
            <w:left w:val="none" w:sz="0" w:space="0" w:color="auto"/>
            <w:bottom w:val="dotted" w:sz="6" w:space="3" w:color="CCCCCC"/>
            <w:right w:val="none" w:sz="0" w:space="0" w:color="auto"/>
          </w:divBdr>
        </w:div>
        <w:div w:id="1050961771">
          <w:marLeft w:val="0"/>
          <w:marRight w:val="0"/>
          <w:marTop w:val="0"/>
          <w:marBottom w:val="0"/>
          <w:divBdr>
            <w:top w:val="none" w:sz="0" w:space="0" w:color="auto"/>
            <w:left w:val="none" w:sz="0" w:space="0" w:color="auto"/>
            <w:bottom w:val="dotted" w:sz="6" w:space="3" w:color="CCCCCC"/>
            <w:right w:val="none" w:sz="0" w:space="0" w:color="auto"/>
          </w:divBdr>
        </w:div>
        <w:div w:id="273899850">
          <w:marLeft w:val="0"/>
          <w:marRight w:val="0"/>
          <w:marTop w:val="0"/>
          <w:marBottom w:val="0"/>
          <w:divBdr>
            <w:top w:val="none" w:sz="0" w:space="0" w:color="auto"/>
            <w:left w:val="none" w:sz="0" w:space="0" w:color="auto"/>
            <w:bottom w:val="dotted" w:sz="6" w:space="3" w:color="CCCCCC"/>
            <w:right w:val="none" w:sz="0" w:space="0" w:color="auto"/>
          </w:divBdr>
        </w:div>
        <w:div w:id="2074546571">
          <w:marLeft w:val="0"/>
          <w:marRight w:val="0"/>
          <w:marTop w:val="0"/>
          <w:marBottom w:val="0"/>
          <w:divBdr>
            <w:top w:val="none" w:sz="0" w:space="0" w:color="auto"/>
            <w:left w:val="none" w:sz="0" w:space="0" w:color="auto"/>
            <w:bottom w:val="dotted" w:sz="6" w:space="3" w:color="CCCCCC"/>
            <w:right w:val="none" w:sz="0" w:space="0" w:color="auto"/>
          </w:divBdr>
        </w:div>
        <w:div w:id="2131242078">
          <w:marLeft w:val="0"/>
          <w:marRight w:val="0"/>
          <w:marTop w:val="0"/>
          <w:marBottom w:val="0"/>
          <w:divBdr>
            <w:top w:val="none" w:sz="0" w:space="0" w:color="auto"/>
            <w:left w:val="none" w:sz="0" w:space="0" w:color="auto"/>
            <w:bottom w:val="dotted" w:sz="6" w:space="3" w:color="CCCCCC"/>
            <w:right w:val="none" w:sz="0" w:space="0" w:color="auto"/>
          </w:divBdr>
        </w:div>
        <w:div w:id="475530192">
          <w:marLeft w:val="0"/>
          <w:marRight w:val="0"/>
          <w:marTop w:val="0"/>
          <w:marBottom w:val="0"/>
          <w:divBdr>
            <w:top w:val="none" w:sz="0" w:space="0" w:color="auto"/>
            <w:left w:val="none" w:sz="0" w:space="0" w:color="auto"/>
            <w:bottom w:val="dotted" w:sz="6" w:space="3" w:color="CCCCCC"/>
            <w:right w:val="none" w:sz="0" w:space="0" w:color="auto"/>
          </w:divBdr>
        </w:div>
        <w:div w:id="1221137296">
          <w:marLeft w:val="0"/>
          <w:marRight w:val="0"/>
          <w:marTop w:val="0"/>
          <w:marBottom w:val="0"/>
          <w:divBdr>
            <w:top w:val="none" w:sz="0" w:space="0" w:color="auto"/>
            <w:left w:val="none" w:sz="0" w:space="0" w:color="auto"/>
            <w:bottom w:val="dotted" w:sz="6" w:space="3" w:color="CCCCCC"/>
            <w:right w:val="none" w:sz="0" w:space="0" w:color="auto"/>
          </w:divBdr>
        </w:div>
      </w:divsChild>
    </w:div>
    <w:div w:id="434860326">
      <w:bodyDiv w:val="1"/>
      <w:marLeft w:val="0"/>
      <w:marRight w:val="0"/>
      <w:marTop w:val="0"/>
      <w:marBottom w:val="0"/>
      <w:divBdr>
        <w:top w:val="none" w:sz="0" w:space="0" w:color="auto"/>
        <w:left w:val="none" w:sz="0" w:space="0" w:color="auto"/>
        <w:bottom w:val="none" w:sz="0" w:space="0" w:color="auto"/>
        <w:right w:val="none" w:sz="0" w:space="0" w:color="auto"/>
      </w:divBdr>
      <w:divsChild>
        <w:div w:id="1099255833">
          <w:marLeft w:val="0"/>
          <w:marRight w:val="0"/>
          <w:marTop w:val="0"/>
          <w:marBottom w:val="0"/>
          <w:divBdr>
            <w:top w:val="none" w:sz="0" w:space="0" w:color="auto"/>
            <w:left w:val="none" w:sz="0" w:space="0" w:color="auto"/>
            <w:bottom w:val="dotted" w:sz="6" w:space="3" w:color="CCCCCC"/>
            <w:right w:val="none" w:sz="0" w:space="0" w:color="auto"/>
          </w:divBdr>
        </w:div>
        <w:div w:id="1961573432">
          <w:marLeft w:val="0"/>
          <w:marRight w:val="0"/>
          <w:marTop w:val="0"/>
          <w:marBottom w:val="0"/>
          <w:divBdr>
            <w:top w:val="none" w:sz="0" w:space="0" w:color="auto"/>
            <w:left w:val="none" w:sz="0" w:space="0" w:color="auto"/>
            <w:bottom w:val="dotted" w:sz="6" w:space="3" w:color="CCCCCC"/>
            <w:right w:val="none" w:sz="0" w:space="0" w:color="auto"/>
          </w:divBdr>
        </w:div>
        <w:div w:id="1345018026">
          <w:marLeft w:val="0"/>
          <w:marRight w:val="0"/>
          <w:marTop w:val="0"/>
          <w:marBottom w:val="0"/>
          <w:divBdr>
            <w:top w:val="none" w:sz="0" w:space="0" w:color="auto"/>
            <w:left w:val="none" w:sz="0" w:space="0" w:color="auto"/>
            <w:bottom w:val="dotted" w:sz="6" w:space="3" w:color="CCCCCC"/>
            <w:right w:val="none" w:sz="0" w:space="0" w:color="auto"/>
          </w:divBdr>
        </w:div>
        <w:div w:id="535041057">
          <w:marLeft w:val="0"/>
          <w:marRight w:val="0"/>
          <w:marTop w:val="0"/>
          <w:marBottom w:val="0"/>
          <w:divBdr>
            <w:top w:val="none" w:sz="0" w:space="0" w:color="auto"/>
            <w:left w:val="none" w:sz="0" w:space="0" w:color="auto"/>
            <w:bottom w:val="dotted" w:sz="6" w:space="3" w:color="CCCCCC"/>
            <w:right w:val="none" w:sz="0" w:space="0" w:color="auto"/>
          </w:divBdr>
        </w:div>
        <w:div w:id="1436487600">
          <w:marLeft w:val="0"/>
          <w:marRight w:val="0"/>
          <w:marTop w:val="0"/>
          <w:marBottom w:val="0"/>
          <w:divBdr>
            <w:top w:val="none" w:sz="0" w:space="0" w:color="auto"/>
            <w:left w:val="none" w:sz="0" w:space="0" w:color="auto"/>
            <w:bottom w:val="dotted" w:sz="6" w:space="3" w:color="CCCCCC"/>
            <w:right w:val="none" w:sz="0" w:space="0" w:color="auto"/>
          </w:divBdr>
        </w:div>
        <w:div w:id="1456945557">
          <w:marLeft w:val="0"/>
          <w:marRight w:val="0"/>
          <w:marTop w:val="0"/>
          <w:marBottom w:val="0"/>
          <w:divBdr>
            <w:top w:val="none" w:sz="0" w:space="0" w:color="auto"/>
            <w:left w:val="none" w:sz="0" w:space="0" w:color="auto"/>
            <w:bottom w:val="dotted" w:sz="6" w:space="3" w:color="CCCCCC"/>
            <w:right w:val="none" w:sz="0" w:space="0" w:color="auto"/>
          </w:divBdr>
        </w:div>
        <w:div w:id="634217656">
          <w:marLeft w:val="0"/>
          <w:marRight w:val="0"/>
          <w:marTop w:val="0"/>
          <w:marBottom w:val="0"/>
          <w:divBdr>
            <w:top w:val="none" w:sz="0" w:space="0" w:color="auto"/>
            <w:left w:val="none" w:sz="0" w:space="0" w:color="auto"/>
            <w:bottom w:val="dotted" w:sz="6" w:space="3" w:color="CCCCCC"/>
            <w:right w:val="none" w:sz="0" w:space="0" w:color="auto"/>
          </w:divBdr>
        </w:div>
      </w:divsChild>
    </w:div>
    <w:div w:id="857426521">
      <w:bodyDiv w:val="1"/>
      <w:marLeft w:val="0"/>
      <w:marRight w:val="0"/>
      <w:marTop w:val="0"/>
      <w:marBottom w:val="0"/>
      <w:divBdr>
        <w:top w:val="none" w:sz="0" w:space="0" w:color="auto"/>
        <w:left w:val="none" w:sz="0" w:space="0" w:color="auto"/>
        <w:bottom w:val="none" w:sz="0" w:space="0" w:color="auto"/>
        <w:right w:val="none" w:sz="0" w:space="0" w:color="auto"/>
      </w:divBdr>
      <w:divsChild>
        <w:div w:id="1855798253">
          <w:marLeft w:val="0"/>
          <w:marRight w:val="0"/>
          <w:marTop w:val="0"/>
          <w:marBottom w:val="0"/>
          <w:divBdr>
            <w:top w:val="none" w:sz="0" w:space="0" w:color="auto"/>
            <w:left w:val="none" w:sz="0" w:space="0" w:color="auto"/>
            <w:bottom w:val="dotted" w:sz="6" w:space="3" w:color="CCCCCC"/>
            <w:right w:val="none" w:sz="0" w:space="0" w:color="auto"/>
          </w:divBdr>
        </w:div>
        <w:div w:id="469710849">
          <w:marLeft w:val="0"/>
          <w:marRight w:val="0"/>
          <w:marTop w:val="0"/>
          <w:marBottom w:val="0"/>
          <w:divBdr>
            <w:top w:val="none" w:sz="0" w:space="0" w:color="auto"/>
            <w:left w:val="none" w:sz="0" w:space="0" w:color="auto"/>
            <w:bottom w:val="dotted" w:sz="6" w:space="3" w:color="CCCCCC"/>
            <w:right w:val="none" w:sz="0" w:space="0" w:color="auto"/>
          </w:divBdr>
        </w:div>
        <w:div w:id="207910787">
          <w:marLeft w:val="0"/>
          <w:marRight w:val="0"/>
          <w:marTop w:val="0"/>
          <w:marBottom w:val="0"/>
          <w:divBdr>
            <w:top w:val="none" w:sz="0" w:space="0" w:color="auto"/>
            <w:left w:val="none" w:sz="0" w:space="0" w:color="auto"/>
            <w:bottom w:val="dotted" w:sz="6" w:space="3" w:color="CCCCCC"/>
            <w:right w:val="none" w:sz="0" w:space="0" w:color="auto"/>
          </w:divBdr>
        </w:div>
        <w:div w:id="114107922">
          <w:marLeft w:val="0"/>
          <w:marRight w:val="0"/>
          <w:marTop w:val="0"/>
          <w:marBottom w:val="0"/>
          <w:divBdr>
            <w:top w:val="none" w:sz="0" w:space="0" w:color="auto"/>
            <w:left w:val="none" w:sz="0" w:space="0" w:color="auto"/>
            <w:bottom w:val="dotted" w:sz="6" w:space="3" w:color="CCCCCC"/>
            <w:right w:val="none" w:sz="0" w:space="0" w:color="auto"/>
          </w:divBdr>
        </w:div>
        <w:div w:id="225456965">
          <w:marLeft w:val="0"/>
          <w:marRight w:val="0"/>
          <w:marTop w:val="0"/>
          <w:marBottom w:val="0"/>
          <w:divBdr>
            <w:top w:val="none" w:sz="0" w:space="0" w:color="auto"/>
            <w:left w:val="none" w:sz="0" w:space="0" w:color="auto"/>
            <w:bottom w:val="dotted" w:sz="6" w:space="3" w:color="CCCCCC"/>
            <w:right w:val="none" w:sz="0" w:space="0" w:color="auto"/>
          </w:divBdr>
        </w:div>
        <w:div w:id="48766560">
          <w:marLeft w:val="0"/>
          <w:marRight w:val="0"/>
          <w:marTop w:val="0"/>
          <w:marBottom w:val="0"/>
          <w:divBdr>
            <w:top w:val="none" w:sz="0" w:space="0" w:color="auto"/>
            <w:left w:val="none" w:sz="0" w:space="0" w:color="auto"/>
            <w:bottom w:val="dotted" w:sz="6" w:space="3" w:color="CCCCCC"/>
            <w:right w:val="none" w:sz="0" w:space="0" w:color="auto"/>
          </w:divBdr>
        </w:div>
        <w:div w:id="1783722734">
          <w:marLeft w:val="0"/>
          <w:marRight w:val="0"/>
          <w:marTop w:val="0"/>
          <w:marBottom w:val="0"/>
          <w:divBdr>
            <w:top w:val="none" w:sz="0" w:space="0" w:color="auto"/>
            <w:left w:val="none" w:sz="0" w:space="0" w:color="auto"/>
            <w:bottom w:val="dotted" w:sz="6" w:space="3" w:color="CCCCCC"/>
            <w:right w:val="none" w:sz="0" w:space="0" w:color="auto"/>
          </w:divBdr>
        </w:div>
        <w:div w:id="1169951115">
          <w:marLeft w:val="0"/>
          <w:marRight w:val="0"/>
          <w:marTop w:val="0"/>
          <w:marBottom w:val="0"/>
          <w:divBdr>
            <w:top w:val="none" w:sz="0" w:space="0" w:color="auto"/>
            <w:left w:val="none" w:sz="0" w:space="0" w:color="auto"/>
            <w:bottom w:val="dotted" w:sz="6" w:space="3" w:color="CCCCCC"/>
            <w:right w:val="none" w:sz="0" w:space="0" w:color="auto"/>
          </w:divBdr>
        </w:div>
      </w:divsChild>
    </w:div>
    <w:div w:id="865606171">
      <w:bodyDiv w:val="1"/>
      <w:marLeft w:val="0"/>
      <w:marRight w:val="0"/>
      <w:marTop w:val="0"/>
      <w:marBottom w:val="0"/>
      <w:divBdr>
        <w:top w:val="none" w:sz="0" w:space="0" w:color="auto"/>
        <w:left w:val="none" w:sz="0" w:space="0" w:color="auto"/>
        <w:bottom w:val="none" w:sz="0" w:space="0" w:color="auto"/>
        <w:right w:val="none" w:sz="0" w:space="0" w:color="auto"/>
      </w:divBdr>
    </w:div>
    <w:div w:id="954335708">
      <w:bodyDiv w:val="1"/>
      <w:marLeft w:val="0"/>
      <w:marRight w:val="0"/>
      <w:marTop w:val="0"/>
      <w:marBottom w:val="0"/>
      <w:divBdr>
        <w:top w:val="none" w:sz="0" w:space="0" w:color="auto"/>
        <w:left w:val="none" w:sz="0" w:space="0" w:color="auto"/>
        <w:bottom w:val="none" w:sz="0" w:space="0" w:color="auto"/>
        <w:right w:val="none" w:sz="0" w:space="0" w:color="auto"/>
      </w:divBdr>
      <w:divsChild>
        <w:div w:id="1034765936">
          <w:marLeft w:val="0"/>
          <w:marRight w:val="0"/>
          <w:marTop w:val="0"/>
          <w:marBottom w:val="0"/>
          <w:divBdr>
            <w:top w:val="none" w:sz="0" w:space="0" w:color="auto"/>
            <w:left w:val="none" w:sz="0" w:space="0" w:color="auto"/>
            <w:bottom w:val="dotted" w:sz="6" w:space="3" w:color="CCCCCC"/>
            <w:right w:val="none" w:sz="0" w:space="0" w:color="auto"/>
          </w:divBdr>
        </w:div>
        <w:div w:id="1580410216">
          <w:marLeft w:val="0"/>
          <w:marRight w:val="0"/>
          <w:marTop w:val="0"/>
          <w:marBottom w:val="0"/>
          <w:divBdr>
            <w:top w:val="none" w:sz="0" w:space="0" w:color="auto"/>
            <w:left w:val="none" w:sz="0" w:space="0" w:color="auto"/>
            <w:bottom w:val="dotted" w:sz="6" w:space="3" w:color="CCCCCC"/>
            <w:right w:val="none" w:sz="0" w:space="0" w:color="auto"/>
          </w:divBdr>
        </w:div>
        <w:div w:id="690572303">
          <w:marLeft w:val="0"/>
          <w:marRight w:val="0"/>
          <w:marTop w:val="0"/>
          <w:marBottom w:val="0"/>
          <w:divBdr>
            <w:top w:val="none" w:sz="0" w:space="0" w:color="auto"/>
            <w:left w:val="none" w:sz="0" w:space="0" w:color="auto"/>
            <w:bottom w:val="dotted" w:sz="6" w:space="3" w:color="CCCCCC"/>
            <w:right w:val="none" w:sz="0" w:space="0" w:color="auto"/>
          </w:divBdr>
        </w:div>
        <w:div w:id="1995063756">
          <w:marLeft w:val="0"/>
          <w:marRight w:val="0"/>
          <w:marTop w:val="0"/>
          <w:marBottom w:val="0"/>
          <w:divBdr>
            <w:top w:val="none" w:sz="0" w:space="0" w:color="auto"/>
            <w:left w:val="none" w:sz="0" w:space="0" w:color="auto"/>
            <w:bottom w:val="dotted" w:sz="6" w:space="3" w:color="CCCCCC"/>
            <w:right w:val="none" w:sz="0" w:space="0" w:color="auto"/>
          </w:divBdr>
        </w:div>
        <w:div w:id="1260024584">
          <w:marLeft w:val="0"/>
          <w:marRight w:val="0"/>
          <w:marTop w:val="0"/>
          <w:marBottom w:val="0"/>
          <w:divBdr>
            <w:top w:val="none" w:sz="0" w:space="0" w:color="auto"/>
            <w:left w:val="none" w:sz="0" w:space="0" w:color="auto"/>
            <w:bottom w:val="dotted" w:sz="6" w:space="3" w:color="CCCCCC"/>
            <w:right w:val="none" w:sz="0" w:space="0" w:color="auto"/>
          </w:divBdr>
        </w:div>
        <w:div w:id="885263929">
          <w:marLeft w:val="0"/>
          <w:marRight w:val="0"/>
          <w:marTop w:val="0"/>
          <w:marBottom w:val="0"/>
          <w:divBdr>
            <w:top w:val="none" w:sz="0" w:space="0" w:color="auto"/>
            <w:left w:val="none" w:sz="0" w:space="0" w:color="auto"/>
            <w:bottom w:val="dotted" w:sz="6" w:space="3" w:color="CCCCCC"/>
            <w:right w:val="none" w:sz="0" w:space="0" w:color="auto"/>
          </w:divBdr>
        </w:div>
      </w:divsChild>
    </w:div>
    <w:div w:id="972443341">
      <w:bodyDiv w:val="1"/>
      <w:marLeft w:val="0"/>
      <w:marRight w:val="0"/>
      <w:marTop w:val="0"/>
      <w:marBottom w:val="0"/>
      <w:divBdr>
        <w:top w:val="none" w:sz="0" w:space="0" w:color="auto"/>
        <w:left w:val="none" w:sz="0" w:space="0" w:color="auto"/>
        <w:bottom w:val="none" w:sz="0" w:space="0" w:color="auto"/>
        <w:right w:val="none" w:sz="0" w:space="0" w:color="auto"/>
      </w:divBdr>
      <w:divsChild>
        <w:div w:id="253822847">
          <w:marLeft w:val="0"/>
          <w:marRight w:val="0"/>
          <w:marTop w:val="0"/>
          <w:marBottom w:val="0"/>
          <w:divBdr>
            <w:top w:val="none" w:sz="0" w:space="0" w:color="auto"/>
            <w:left w:val="none" w:sz="0" w:space="0" w:color="auto"/>
            <w:bottom w:val="dotted" w:sz="6" w:space="3" w:color="CCCCCC"/>
            <w:right w:val="none" w:sz="0" w:space="0" w:color="auto"/>
          </w:divBdr>
        </w:div>
        <w:div w:id="653997733">
          <w:marLeft w:val="0"/>
          <w:marRight w:val="0"/>
          <w:marTop w:val="0"/>
          <w:marBottom w:val="0"/>
          <w:divBdr>
            <w:top w:val="none" w:sz="0" w:space="0" w:color="auto"/>
            <w:left w:val="none" w:sz="0" w:space="0" w:color="auto"/>
            <w:bottom w:val="dotted" w:sz="6" w:space="3" w:color="CCCCCC"/>
            <w:right w:val="none" w:sz="0" w:space="0" w:color="auto"/>
          </w:divBdr>
        </w:div>
        <w:div w:id="1781954487">
          <w:marLeft w:val="0"/>
          <w:marRight w:val="0"/>
          <w:marTop w:val="0"/>
          <w:marBottom w:val="0"/>
          <w:divBdr>
            <w:top w:val="none" w:sz="0" w:space="0" w:color="auto"/>
            <w:left w:val="none" w:sz="0" w:space="0" w:color="auto"/>
            <w:bottom w:val="dotted" w:sz="6" w:space="3" w:color="CCCCCC"/>
            <w:right w:val="none" w:sz="0" w:space="0" w:color="auto"/>
          </w:divBdr>
        </w:div>
        <w:div w:id="1282761556">
          <w:marLeft w:val="0"/>
          <w:marRight w:val="0"/>
          <w:marTop w:val="0"/>
          <w:marBottom w:val="0"/>
          <w:divBdr>
            <w:top w:val="none" w:sz="0" w:space="0" w:color="auto"/>
            <w:left w:val="none" w:sz="0" w:space="0" w:color="auto"/>
            <w:bottom w:val="dotted" w:sz="6" w:space="3" w:color="CCCCCC"/>
            <w:right w:val="none" w:sz="0" w:space="0" w:color="auto"/>
          </w:divBdr>
        </w:div>
        <w:div w:id="1082264282">
          <w:marLeft w:val="0"/>
          <w:marRight w:val="0"/>
          <w:marTop w:val="0"/>
          <w:marBottom w:val="0"/>
          <w:divBdr>
            <w:top w:val="none" w:sz="0" w:space="0" w:color="auto"/>
            <w:left w:val="none" w:sz="0" w:space="0" w:color="auto"/>
            <w:bottom w:val="dotted" w:sz="6" w:space="3" w:color="CCCCCC"/>
            <w:right w:val="none" w:sz="0" w:space="0" w:color="auto"/>
          </w:divBdr>
        </w:div>
        <w:div w:id="1586259760">
          <w:marLeft w:val="0"/>
          <w:marRight w:val="0"/>
          <w:marTop w:val="0"/>
          <w:marBottom w:val="0"/>
          <w:divBdr>
            <w:top w:val="none" w:sz="0" w:space="0" w:color="auto"/>
            <w:left w:val="none" w:sz="0" w:space="0" w:color="auto"/>
            <w:bottom w:val="dotted" w:sz="6" w:space="3" w:color="CCCCCC"/>
            <w:right w:val="none" w:sz="0" w:space="0" w:color="auto"/>
          </w:divBdr>
        </w:div>
        <w:div w:id="1051345076">
          <w:marLeft w:val="0"/>
          <w:marRight w:val="0"/>
          <w:marTop w:val="0"/>
          <w:marBottom w:val="0"/>
          <w:divBdr>
            <w:top w:val="none" w:sz="0" w:space="0" w:color="auto"/>
            <w:left w:val="none" w:sz="0" w:space="0" w:color="auto"/>
            <w:bottom w:val="dotted" w:sz="6" w:space="3" w:color="CCCCCC"/>
            <w:right w:val="none" w:sz="0" w:space="0" w:color="auto"/>
          </w:divBdr>
        </w:div>
        <w:div w:id="1339187408">
          <w:marLeft w:val="0"/>
          <w:marRight w:val="0"/>
          <w:marTop w:val="0"/>
          <w:marBottom w:val="0"/>
          <w:divBdr>
            <w:top w:val="none" w:sz="0" w:space="0" w:color="auto"/>
            <w:left w:val="none" w:sz="0" w:space="0" w:color="auto"/>
            <w:bottom w:val="dotted" w:sz="6" w:space="3" w:color="CCCCCC"/>
            <w:right w:val="none" w:sz="0" w:space="0" w:color="auto"/>
          </w:divBdr>
        </w:div>
        <w:div w:id="1065642337">
          <w:marLeft w:val="0"/>
          <w:marRight w:val="0"/>
          <w:marTop w:val="0"/>
          <w:marBottom w:val="0"/>
          <w:divBdr>
            <w:top w:val="none" w:sz="0" w:space="0" w:color="auto"/>
            <w:left w:val="none" w:sz="0" w:space="0" w:color="auto"/>
            <w:bottom w:val="dotted" w:sz="6" w:space="3" w:color="CCCCCC"/>
            <w:right w:val="none" w:sz="0" w:space="0" w:color="auto"/>
          </w:divBdr>
        </w:div>
        <w:div w:id="1182015489">
          <w:marLeft w:val="0"/>
          <w:marRight w:val="0"/>
          <w:marTop w:val="0"/>
          <w:marBottom w:val="0"/>
          <w:divBdr>
            <w:top w:val="none" w:sz="0" w:space="0" w:color="auto"/>
            <w:left w:val="none" w:sz="0" w:space="0" w:color="auto"/>
            <w:bottom w:val="dotted" w:sz="6" w:space="3" w:color="CCCCCC"/>
            <w:right w:val="none" w:sz="0" w:space="0" w:color="auto"/>
          </w:divBdr>
        </w:div>
        <w:div w:id="1752963135">
          <w:marLeft w:val="0"/>
          <w:marRight w:val="0"/>
          <w:marTop w:val="0"/>
          <w:marBottom w:val="0"/>
          <w:divBdr>
            <w:top w:val="none" w:sz="0" w:space="0" w:color="auto"/>
            <w:left w:val="none" w:sz="0" w:space="0" w:color="auto"/>
            <w:bottom w:val="dotted" w:sz="6" w:space="3" w:color="CCCCCC"/>
            <w:right w:val="none" w:sz="0" w:space="0" w:color="auto"/>
          </w:divBdr>
        </w:div>
      </w:divsChild>
    </w:div>
    <w:div w:id="1272393696">
      <w:bodyDiv w:val="1"/>
      <w:marLeft w:val="0"/>
      <w:marRight w:val="0"/>
      <w:marTop w:val="0"/>
      <w:marBottom w:val="0"/>
      <w:divBdr>
        <w:top w:val="none" w:sz="0" w:space="0" w:color="auto"/>
        <w:left w:val="none" w:sz="0" w:space="0" w:color="auto"/>
        <w:bottom w:val="none" w:sz="0" w:space="0" w:color="auto"/>
        <w:right w:val="none" w:sz="0" w:space="0" w:color="auto"/>
      </w:divBdr>
      <w:divsChild>
        <w:div w:id="1695574275">
          <w:marLeft w:val="0"/>
          <w:marRight w:val="0"/>
          <w:marTop w:val="0"/>
          <w:marBottom w:val="0"/>
          <w:divBdr>
            <w:top w:val="none" w:sz="0" w:space="8" w:color="auto"/>
            <w:left w:val="single" w:sz="6" w:space="0" w:color="BBBBBB"/>
            <w:bottom w:val="none" w:sz="0" w:space="0" w:color="auto"/>
            <w:right w:val="none" w:sz="0" w:space="0" w:color="auto"/>
          </w:divBdr>
          <w:divsChild>
            <w:div w:id="1601722293">
              <w:marLeft w:val="0"/>
              <w:marRight w:val="0"/>
              <w:marTop w:val="0"/>
              <w:marBottom w:val="0"/>
              <w:divBdr>
                <w:top w:val="none" w:sz="0" w:space="0" w:color="auto"/>
                <w:left w:val="none" w:sz="0" w:space="0" w:color="auto"/>
                <w:bottom w:val="none" w:sz="0" w:space="0" w:color="auto"/>
                <w:right w:val="none" w:sz="0" w:space="0" w:color="auto"/>
              </w:divBdr>
              <w:divsChild>
                <w:div w:id="1836649462">
                  <w:marLeft w:val="0"/>
                  <w:marRight w:val="0"/>
                  <w:marTop w:val="0"/>
                  <w:marBottom w:val="0"/>
                  <w:divBdr>
                    <w:top w:val="none" w:sz="0" w:space="0" w:color="auto"/>
                    <w:left w:val="none" w:sz="0" w:space="0" w:color="auto"/>
                    <w:bottom w:val="none" w:sz="0" w:space="0" w:color="auto"/>
                    <w:right w:val="none" w:sz="0" w:space="0" w:color="auto"/>
                  </w:divBdr>
                  <w:divsChild>
                    <w:div w:id="219100100">
                      <w:marLeft w:val="0"/>
                      <w:marRight w:val="0"/>
                      <w:marTop w:val="0"/>
                      <w:marBottom w:val="0"/>
                      <w:divBdr>
                        <w:top w:val="none" w:sz="0" w:space="0" w:color="auto"/>
                        <w:left w:val="none" w:sz="0" w:space="0" w:color="auto"/>
                        <w:bottom w:val="none" w:sz="0" w:space="0" w:color="auto"/>
                        <w:right w:val="none" w:sz="0" w:space="0" w:color="auto"/>
                      </w:divBdr>
                      <w:divsChild>
                        <w:div w:id="1268194349">
                          <w:marLeft w:val="0"/>
                          <w:marRight w:val="0"/>
                          <w:marTop w:val="0"/>
                          <w:marBottom w:val="0"/>
                          <w:divBdr>
                            <w:top w:val="none" w:sz="0" w:space="0" w:color="auto"/>
                            <w:left w:val="none" w:sz="0" w:space="0" w:color="auto"/>
                            <w:bottom w:val="none" w:sz="0" w:space="0" w:color="auto"/>
                            <w:right w:val="none" w:sz="0" w:space="0" w:color="auto"/>
                          </w:divBdr>
                          <w:divsChild>
                            <w:div w:id="1896617620">
                              <w:marLeft w:val="0"/>
                              <w:marRight w:val="0"/>
                              <w:marTop w:val="0"/>
                              <w:marBottom w:val="0"/>
                              <w:divBdr>
                                <w:top w:val="none" w:sz="0" w:space="0" w:color="auto"/>
                                <w:left w:val="none" w:sz="0" w:space="0" w:color="auto"/>
                                <w:bottom w:val="none" w:sz="0" w:space="0" w:color="auto"/>
                                <w:right w:val="none" w:sz="0" w:space="0" w:color="auto"/>
                              </w:divBdr>
                              <w:divsChild>
                                <w:div w:id="12639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924494">
      <w:bodyDiv w:val="1"/>
      <w:marLeft w:val="0"/>
      <w:marRight w:val="0"/>
      <w:marTop w:val="0"/>
      <w:marBottom w:val="0"/>
      <w:divBdr>
        <w:top w:val="none" w:sz="0" w:space="0" w:color="auto"/>
        <w:left w:val="none" w:sz="0" w:space="0" w:color="auto"/>
        <w:bottom w:val="none" w:sz="0" w:space="0" w:color="auto"/>
        <w:right w:val="none" w:sz="0" w:space="0" w:color="auto"/>
      </w:divBdr>
      <w:divsChild>
        <w:div w:id="287904635">
          <w:marLeft w:val="0"/>
          <w:marRight w:val="0"/>
          <w:marTop w:val="0"/>
          <w:marBottom w:val="0"/>
          <w:divBdr>
            <w:top w:val="none" w:sz="0" w:space="0" w:color="auto"/>
            <w:left w:val="none" w:sz="0" w:space="0" w:color="auto"/>
            <w:bottom w:val="none" w:sz="0" w:space="0" w:color="auto"/>
            <w:right w:val="none" w:sz="0" w:space="0" w:color="auto"/>
          </w:divBdr>
        </w:div>
        <w:div w:id="577784337">
          <w:marLeft w:val="240"/>
          <w:marRight w:val="0"/>
          <w:marTop w:val="0"/>
          <w:marBottom w:val="0"/>
          <w:divBdr>
            <w:top w:val="none" w:sz="0" w:space="0" w:color="auto"/>
            <w:left w:val="none" w:sz="0" w:space="0" w:color="auto"/>
            <w:bottom w:val="none" w:sz="0" w:space="0" w:color="auto"/>
            <w:right w:val="none" w:sz="0" w:space="0" w:color="auto"/>
          </w:divBdr>
          <w:divsChild>
            <w:div w:id="1604456417">
              <w:marLeft w:val="0"/>
              <w:marRight w:val="0"/>
              <w:marTop w:val="0"/>
              <w:marBottom w:val="0"/>
              <w:divBdr>
                <w:top w:val="none" w:sz="0" w:space="0" w:color="auto"/>
                <w:left w:val="none" w:sz="0" w:space="0" w:color="auto"/>
                <w:bottom w:val="none" w:sz="0" w:space="0" w:color="auto"/>
                <w:right w:val="none" w:sz="0" w:space="0" w:color="auto"/>
              </w:divBdr>
              <w:divsChild>
                <w:div w:id="197278496">
                  <w:marLeft w:val="0"/>
                  <w:marRight w:val="0"/>
                  <w:marTop w:val="0"/>
                  <w:marBottom w:val="0"/>
                  <w:divBdr>
                    <w:top w:val="none" w:sz="0" w:space="0" w:color="auto"/>
                    <w:left w:val="none" w:sz="0" w:space="0" w:color="auto"/>
                    <w:bottom w:val="none" w:sz="0" w:space="0" w:color="auto"/>
                    <w:right w:val="none" w:sz="0" w:space="0" w:color="auto"/>
                  </w:divBdr>
                  <w:divsChild>
                    <w:div w:id="1481774860">
                      <w:marLeft w:val="0"/>
                      <w:marRight w:val="0"/>
                      <w:marTop w:val="0"/>
                      <w:marBottom w:val="0"/>
                      <w:divBdr>
                        <w:top w:val="none" w:sz="0" w:space="0" w:color="auto"/>
                        <w:left w:val="none" w:sz="0" w:space="0" w:color="auto"/>
                        <w:bottom w:val="none" w:sz="0" w:space="0" w:color="auto"/>
                        <w:right w:val="none" w:sz="0" w:space="0" w:color="auto"/>
                      </w:divBdr>
                    </w:div>
                    <w:div w:id="1710033392">
                      <w:marLeft w:val="240"/>
                      <w:marRight w:val="0"/>
                      <w:marTop w:val="0"/>
                      <w:marBottom w:val="0"/>
                      <w:divBdr>
                        <w:top w:val="none" w:sz="0" w:space="0" w:color="auto"/>
                        <w:left w:val="none" w:sz="0" w:space="0" w:color="auto"/>
                        <w:bottom w:val="none" w:sz="0" w:space="0" w:color="auto"/>
                        <w:right w:val="none" w:sz="0" w:space="0" w:color="auto"/>
                      </w:divBdr>
                      <w:divsChild>
                        <w:div w:id="1663385730">
                          <w:marLeft w:val="0"/>
                          <w:marRight w:val="0"/>
                          <w:marTop w:val="0"/>
                          <w:marBottom w:val="0"/>
                          <w:divBdr>
                            <w:top w:val="none" w:sz="0" w:space="0" w:color="auto"/>
                            <w:left w:val="none" w:sz="0" w:space="0" w:color="auto"/>
                            <w:bottom w:val="none" w:sz="0" w:space="0" w:color="auto"/>
                            <w:right w:val="none" w:sz="0" w:space="0" w:color="auto"/>
                          </w:divBdr>
                          <w:divsChild>
                            <w:div w:id="1080098959">
                              <w:marLeft w:val="0"/>
                              <w:marRight w:val="0"/>
                              <w:marTop w:val="0"/>
                              <w:marBottom w:val="0"/>
                              <w:divBdr>
                                <w:top w:val="none" w:sz="0" w:space="0" w:color="auto"/>
                                <w:left w:val="none" w:sz="0" w:space="0" w:color="auto"/>
                                <w:bottom w:val="none" w:sz="0" w:space="0" w:color="auto"/>
                                <w:right w:val="none" w:sz="0" w:space="0" w:color="auto"/>
                              </w:divBdr>
                              <w:divsChild>
                                <w:div w:id="1011033224">
                                  <w:marLeft w:val="0"/>
                                  <w:marRight w:val="0"/>
                                  <w:marTop w:val="0"/>
                                  <w:marBottom w:val="0"/>
                                  <w:divBdr>
                                    <w:top w:val="none" w:sz="0" w:space="0" w:color="auto"/>
                                    <w:left w:val="none" w:sz="0" w:space="0" w:color="auto"/>
                                    <w:bottom w:val="none" w:sz="0" w:space="0" w:color="auto"/>
                                    <w:right w:val="none" w:sz="0" w:space="0" w:color="auto"/>
                                  </w:divBdr>
                                </w:div>
                                <w:div w:id="113064147">
                                  <w:marLeft w:val="240"/>
                                  <w:marRight w:val="0"/>
                                  <w:marTop w:val="0"/>
                                  <w:marBottom w:val="0"/>
                                  <w:divBdr>
                                    <w:top w:val="none" w:sz="0" w:space="0" w:color="auto"/>
                                    <w:left w:val="none" w:sz="0" w:space="0" w:color="auto"/>
                                    <w:bottom w:val="none" w:sz="0" w:space="0" w:color="auto"/>
                                    <w:right w:val="none" w:sz="0" w:space="0" w:color="auto"/>
                                  </w:divBdr>
                                  <w:divsChild>
                                    <w:div w:id="968631068">
                                      <w:marLeft w:val="0"/>
                                      <w:marRight w:val="0"/>
                                      <w:marTop w:val="0"/>
                                      <w:marBottom w:val="0"/>
                                      <w:divBdr>
                                        <w:top w:val="none" w:sz="0" w:space="0" w:color="auto"/>
                                        <w:left w:val="none" w:sz="0" w:space="0" w:color="auto"/>
                                        <w:bottom w:val="none" w:sz="0" w:space="0" w:color="auto"/>
                                        <w:right w:val="none" w:sz="0" w:space="0" w:color="auto"/>
                                      </w:divBdr>
                                      <w:divsChild>
                                        <w:div w:id="1310867499">
                                          <w:marLeft w:val="0"/>
                                          <w:marRight w:val="0"/>
                                          <w:marTop w:val="0"/>
                                          <w:marBottom w:val="0"/>
                                          <w:divBdr>
                                            <w:top w:val="none" w:sz="0" w:space="0" w:color="auto"/>
                                            <w:left w:val="none" w:sz="0" w:space="0" w:color="auto"/>
                                            <w:bottom w:val="none" w:sz="0" w:space="0" w:color="auto"/>
                                            <w:right w:val="none" w:sz="0" w:space="0" w:color="auto"/>
                                          </w:divBdr>
                                          <w:divsChild>
                                            <w:div w:id="374935718">
                                              <w:marLeft w:val="0"/>
                                              <w:marRight w:val="0"/>
                                              <w:marTop w:val="0"/>
                                              <w:marBottom w:val="0"/>
                                              <w:divBdr>
                                                <w:top w:val="none" w:sz="0" w:space="0" w:color="auto"/>
                                                <w:left w:val="none" w:sz="0" w:space="0" w:color="auto"/>
                                                <w:bottom w:val="none" w:sz="0" w:space="0" w:color="auto"/>
                                                <w:right w:val="none" w:sz="0" w:space="0" w:color="auto"/>
                                              </w:divBdr>
                                            </w:div>
                                            <w:div w:id="743181136">
                                              <w:marLeft w:val="240"/>
                                              <w:marRight w:val="0"/>
                                              <w:marTop w:val="0"/>
                                              <w:marBottom w:val="0"/>
                                              <w:divBdr>
                                                <w:top w:val="none" w:sz="0" w:space="0" w:color="auto"/>
                                                <w:left w:val="none" w:sz="0" w:space="0" w:color="auto"/>
                                                <w:bottom w:val="none" w:sz="0" w:space="0" w:color="auto"/>
                                                <w:right w:val="none" w:sz="0" w:space="0" w:color="auto"/>
                                              </w:divBdr>
                                            </w:div>
                                            <w:div w:id="3089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858">
                                      <w:marLeft w:val="0"/>
                                      <w:marRight w:val="0"/>
                                      <w:marTop w:val="0"/>
                                      <w:marBottom w:val="0"/>
                                      <w:divBdr>
                                        <w:top w:val="none" w:sz="0" w:space="0" w:color="auto"/>
                                        <w:left w:val="none" w:sz="0" w:space="0" w:color="auto"/>
                                        <w:bottom w:val="none" w:sz="0" w:space="0" w:color="auto"/>
                                        <w:right w:val="none" w:sz="0" w:space="0" w:color="auto"/>
                                      </w:divBdr>
                                      <w:divsChild>
                                        <w:div w:id="736436443">
                                          <w:marLeft w:val="0"/>
                                          <w:marRight w:val="0"/>
                                          <w:marTop w:val="0"/>
                                          <w:marBottom w:val="0"/>
                                          <w:divBdr>
                                            <w:top w:val="none" w:sz="0" w:space="0" w:color="auto"/>
                                            <w:left w:val="none" w:sz="0" w:space="0" w:color="auto"/>
                                            <w:bottom w:val="none" w:sz="0" w:space="0" w:color="auto"/>
                                            <w:right w:val="none" w:sz="0" w:space="0" w:color="auto"/>
                                          </w:divBdr>
                                          <w:divsChild>
                                            <w:div w:id="147593526">
                                              <w:marLeft w:val="0"/>
                                              <w:marRight w:val="0"/>
                                              <w:marTop w:val="0"/>
                                              <w:marBottom w:val="0"/>
                                              <w:divBdr>
                                                <w:top w:val="none" w:sz="0" w:space="0" w:color="auto"/>
                                                <w:left w:val="none" w:sz="0" w:space="0" w:color="auto"/>
                                                <w:bottom w:val="none" w:sz="0" w:space="0" w:color="auto"/>
                                                <w:right w:val="none" w:sz="0" w:space="0" w:color="auto"/>
                                              </w:divBdr>
                                            </w:div>
                                            <w:div w:id="803078813">
                                              <w:marLeft w:val="240"/>
                                              <w:marRight w:val="0"/>
                                              <w:marTop w:val="0"/>
                                              <w:marBottom w:val="0"/>
                                              <w:divBdr>
                                                <w:top w:val="none" w:sz="0" w:space="0" w:color="auto"/>
                                                <w:left w:val="none" w:sz="0" w:space="0" w:color="auto"/>
                                                <w:bottom w:val="none" w:sz="0" w:space="0" w:color="auto"/>
                                                <w:right w:val="none" w:sz="0" w:space="0" w:color="auto"/>
                                              </w:divBdr>
                                              <w:divsChild>
                                                <w:div w:id="986858834">
                                                  <w:marLeft w:val="0"/>
                                                  <w:marRight w:val="0"/>
                                                  <w:marTop w:val="0"/>
                                                  <w:marBottom w:val="0"/>
                                                  <w:divBdr>
                                                    <w:top w:val="none" w:sz="0" w:space="0" w:color="auto"/>
                                                    <w:left w:val="none" w:sz="0" w:space="0" w:color="auto"/>
                                                    <w:bottom w:val="none" w:sz="0" w:space="0" w:color="auto"/>
                                                    <w:right w:val="none" w:sz="0" w:space="0" w:color="auto"/>
                                                  </w:divBdr>
                                                </w:div>
                                                <w:div w:id="2039810412">
                                                  <w:marLeft w:val="0"/>
                                                  <w:marRight w:val="0"/>
                                                  <w:marTop w:val="0"/>
                                                  <w:marBottom w:val="0"/>
                                                  <w:divBdr>
                                                    <w:top w:val="none" w:sz="0" w:space="0" w:color="auto"/>
                                                    <w:left w:val="none" w:sz="0" w:space="0" w:color="auto"/>
                                                    <w:bottom w:val="none" w:sz="0" w:space="0" w:color="auto"/>
                                                    <w:right w:val="none" w:sz="0" w:space="0" w:color="auto"/>
                                                  </w:divBdr>
                                                </w:div>
                                                <w:div w:id="1959096671">
                                                  <w:marLeft w:val="0"/>
                                                  <w:marRight w:val="0"/>
                                                  <w:marTop w:val="0"/>
                                                  <w:marBottom w:val="0"/>
                                                  <w:divBdr>
                                                    <w:top w:val="none" w:sz="0" w:space="0" w:color="auto"/>
                                                    <w:left w:val="none" w:sz="0" w:space="0" w:color="auto"/>
                                                    <w:bottom w:val="none" w:sz="0" w:space="0" w:color="auto"/>
                                                    <w:right w:val="none" w:sz="0" w:space="0" w:color="auto"/>
                                                  </w:divBdr>
                                                </w:div>
                                                <w:div w:id="1787196555">
                                                  <w:marLeft w:val="0"/>
                                                  <w:marRight w:val="0"/>
                                                  <w:marTop w:val="0"/>
                                                  <w:marBottom w:val="0"/>
                                                  <w:divBdr>
                                                    <w:top w:val="none" w:sz="0" w:space="0" w:color="auto"/>
                                                    <w:left w:val="none" w:sz="0" w:space="0" w:color="auto"/>
                                                    <w:bottom w:val="none" w:sz="0" w:space="0" w:color="auto"/>
                                                    <w:right w:val="none" w:sz="0" w:space="0" w:color="auto"/>
                                                  </w:divBdr>
                                                </w:div>
                                              </w:divsChild>
                                            </w:div>
                                            <w:div w:id="12594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8623">
              <w:marLeft w:val="0"/>
              <w:marRight w:val="0"/>
              <w:marTop w:val="0"/>
              <w:marBottom w:val="0"/>
              <w:divBdr>
                <w:top w:val="none" w:sz="0" w:space="0" w:color="auto"/>
                <w:left w:val="none" w:sz="0" w:space="0" w:color="auto"/>
                <w:bottom w:val="none" w:sz="0" w:space="0" w:color="auto"/>
                <w:right w:val="none" w:sz="0" w:space="0" w:color="auto"/>
              </w:divBdr>
              <w:divsChild>
                <w:div w:id="496918519">
                  <w:marLeft w:val="0"/>
                  <w:marRight w:val="0"/>
                  <w:marTop w:val="0"/>
                  <w:marBottom w:val="0"/>
                  <w:divBdr>
                    <w:top w:val="none" w:sz="0" w:space="0" w:color="auto"/>
                    <w:left w:val="none" w:sz="0" w:space="0" w:color="auto"/>
                    <w:bottom w:val="none" w:sz="0" w:space="0" w:color="auto"/>
                    <w:right w:val="none" w:sz="0" w:space="0" w:color="auto"/>
                  </w:divBdr>
                  <w:divsChild>
                    <w:div w:id="1004943255">
                      <w:marLeft w:val="0"/>
                      <w:marRight w:val="0"/>
                      <w:marTop w:val="0"/>
                      <w:marBottom w:val="0"/>
                      <w:divBdr>
                        <w:top w:val="none" w:sz="0" w:space="0" w:color="auto"/>
                        <w:left w:val="none" w:sz="0" w:space="0" w:color="auto"/>
                        <w:bottom w:val="none" w:sz="0" w:space="0" w:color="auto"/>
                        <w:right w:val="none" w:sz="0" w:space="0" w:color="auto"/>
                      </w:divBdr>
                    </w:div>
                    <w:div w:id="1709334952">
                      <w:marLeft w:val="240"/>
                      <w:marRight w:val="0"/>
                      <w:marTop w:val="0"/>
                      <w:marBottom w:val="0"/>
                      <w:divBdr>
                        <w:top w:val="none" w:sz="0" w:space="0" w:color="auto"/>
                        <w:left w:val="none" w:sz="0" w:space="0" w:color="auto"/>
                        <w:bottom w:val="none" w:sz="0" w:space="0" w:color="auto"/>
                        <w:right w:val="none" w:sz="0" w:space="0" w:color="auto"/>
                      </w:divBdr>
                      <w:divsChild>
                        <w:div w:id="849027567">
                          <w:marLeft w:val="0"/>
                          <w:marRight w:val="0"/>
                          <w:marTop w:val="0"/>
                          <w:marBottom w:val="0"/>
                          <w:divBdr>
                            <w:top w:val="none" w:sz="0" w:space="0" w:color="auto"/>
                            <w:left w:val="none" w:sz="0" w:space="0" w:color="auto"/>
                            <w:bottom w:val="none" w:sz="0" w:space="0" w:color="auto"/>
                            <w:right w:val="none" w:sz="0" w:space="0" w:color="auto"/>
                          </w:divBdr>
                          <w:divsChild>
                            <w:div w:id="147212127">
                              <w:marLeft w:val="0"/>
                              <w:marRight w:val="0"/>
                              <w:marTop w:val="0"/>
                              <w:marBottom w:val="0"/>
                              <w:divBdr>
                                <w:top w:val="none" w:sz="0" w:space="0" w:color="auto"/>
                                <w:left w:val="none" w:sz="0" w:space="0" w:color="auto"/>
                                <w:bottom w:val="none" w:sz="0" w:space="0" w:color="auto"/>
                                <w:right w:val="none" w:sz="0" w:space="0" w:color="auto"/>
                              </w:divBdr>
                              <w:divsChild>
                                <w:div w:id="779035365">
                                  <w:marLeft w:val="0"/>
                                  <w:marRight w:val="0"/>
                                  <w:marTop w:val="0"/>
                                  <w:marBottom w:val="0"/>
                                  <w:divBdr>
                                    <w:top w:val="none" w:sz="0" w:space="0" w:color="auto"/>
                                    <w:left w:val="none" w:sz="0" w:space="0" w:color="auto"/>
                                    <w:bottom w:val="none" w:sz="0" w:space="0" w:color="auto"/>
                                    <w:right w:val="none" w:sz="0" w:space="0" w:color="auto"/>
                                  </w:divBdr>
                                </w:div>
                                <w:div w:id="576666711">
                                  <w:marLeft w:val="240"/>
                                  <w:marRight w:val="0"/>
                                  <w:marTop w:val="0"/>
                                  <w:marBottom w:val="0"/>
                                  <w:divBdr>
                                    <w:top w:val="none" w:sz="0" w:space="0" w:color="auto"/>
                                    <w:left w:val="none" w:sz="0" w:space="0" w:color="auto"/>
                                    <w:bottom w:val="none" w:sz="0" w:space="0" w:color="auto"/>
                                    <w:right w:val="none" w:sz="0" w:space="0" w:color="auto"/>
                                  </w:divBdr>
                                  <w:divsChild>
                                    <w:div w:id="2079548314">
                                      <w:marLeft w:val="0"/>
                                      <w:marRight w:val="0"/>
                                      <w:marTop w:val="0"/>
                                      <w:marBottom w:val="0"/>
                                      <w:divBdr>
                                        <w:top w:val="none" w:sz="0" w:space="0" w:color="auto"/>
                                        <w:left w:val="none" w:sz="0" w:space="0" w:color="auto"/>
                                        <w:bottom w:val="none" w:sz="0" w:space="0" w:color="auto"/>
                                        <w:right w:val="none" w:sz="0" w:space="0" w:color="auto"/>
                                      </w:divBdr>
                                      <w:divsChild>
                                        <w:div w:id="553463958">
                                          <w:marLeft w:val="0"/>
                                          <w:marRight w:val="0"/>
                                          <w:marTop w:val="0"/>
                                          <w:marBottom w:val="0"/>
                                          <w:divBdr>
                                            <w:top w:val="none" w:sz="0" w:space="0" w:color="auto"/>
                                            <w:left w:val="none" w:sz="0" w:space="0" w:color="auto"/>
                                            <w:bottom w:val="none" w:sz="0" w:space="0" w:color="auto"/>
                                            <w:right w:val="none" w:sz="0" w:space="0" w:color="auto"/>
                                          </w:divBdr>
                                          <w:divsChild>
                                            <w:div w:id="717582502">
                                              <w:marLeft w:val="0"/>
                                              <w:marRight w:val="0"/>
                                              <w:marTop w:val="0"/>
                                              <w:marBottom w:val="0"/>
                                              <w:divBdr>
                                                <w:top w:val="none" w:sz="0" w:space="0" w:color="auto"/>
                                                <w:left w:val="none" w:sz="0" w:space="0" w:color="auto"/>
                                                <w:bottom w:val="none" w:sz="0" w:space="0" w:color="auto"/>
                                                <w:right w:val="none" w:sz="0" w:space="0" w:color="auto"/>
                                              </w:divBdr>
                                            </w:div>
                                            <w:div w:id="1125805759">
                                              <w:marLeft w:val="240"/>
                                              <w:marRight w:val="0"/>
                                              <w:marTop w:val="0"/>
                                              <w:marBottom w:val="0"/>
                                              <w:divBdr>
                                                <w:top w:val="none" w:sz="0" w:space="0" w:color="auto"/>
                                                <w:left w:val="none" w:sz="0" w:space="0" w:color="auto"/>
                                                <w:bottom w:val="none" w:sz="0" w:space="0" w:color="auto"/>
                                                <w:right w:val="none" w:sz="0" w:space="0" w:color="auto"/>
                                              </w:divBdr>
                                              <w:divsChild>
                                                <w:div w:id="623968988">
                                                  <w:marLeft w:val="0"/>
                                                  <w:marRight w:val="0"/>
                                                  <w:marTop w:val="0"/>
                                                  <w:marBottom w:val="0"/>
                                                  <w:divBdr>
                                                    <w:top w:val="none" w:sz="0" w:space="0" w:color="auto"/>
                                                    <w:left w:val="none" w:sz="0" w:space="0" w:color="auto"/>
                                                    <w:bottom w:val="none" w:sz="0" w:space="0" w:color="auto"/>
                                                    <w:right w:val="none" w:sz="0" w:space="0" w:color="auto"/>
                                                  </w:divBdr>
                                                  <w:divsChild>
                                                    <w:div w:id="477654084">
                                                      <w:marLeft w:val="0"/>
                                                      <w:marRight w:val="0"/>
                                                      <w:marTop w:val="0"/>
                                                      <w:marBottom w:val="0"/>
                                                      <w:divBdr>
                                                        <w:top w:val="none" w:sz="0" w:space="0" w:color="auto"/>
                                                        <w:left w:val="none" w:sz="0" w:space="0" w:color="auto"/>
                                                        <w:bottom w:val="none" w:sz="0" w:space="0" w:color="auto"/>
                                                        <w:right w:val="none" w:sz="0" w:space="0" w:color="auto"/>
                                                      </w:divBdr>
                                                      <w:divsChild>
                                                        <w:div w:id="1230312972">
                                                          <w:marLeft w:val="0"/>
                                                          <w:marRight w:val="0"/>
                                                          <w:marTop w:val="0"/>
                                                          <w:marBottom w:val="0"/>
                                                          <w:divBdr>
                                                            <w:top w:val="none" w:sz="0" w:space="0" w:color="auto"/>
                                                            <w:left w:val="none" w:sz="0" w:space="0" w:color="auto"/>
                                                            <w:bottom w:val="none" w:sz="0" w:space="0" w:color="auto"/>
                                                            <w:right w:val="none" w:sz="0" w:space="0" w:color="auto"/>
                                                          </w:divBdr>
                                                        </w:div>
                                                        <w:div w:id="612706667">
                                                          <w:marLeft w:val="240"/>
                                                          <w:marRight w:val="0"/>
                                                          <w:marTop w:val="0"/>
                                                          <w:marBottom w:val="0"/>
                                                          <w:divBdr>
                                                            <w:top w:val="none" w:sz="0" w:space="0" w:color="auto"/>
                                                            <w:left w:val="none" w:sz="0" w:space="0" w:color="auto"/>
                                                            <w:bottom w:val="none" w:sz="0" w:space="0" w:color="auto"/>
                                                            <w:right w:val="none" w:sz="0" w:space="0" w:color="auto"/>
                                                          </w:divBdr>
                                                          <w:divsChild>
                                                            <w:div w:id="1302803644">
                                                              <w:marLeft w:val="0"/>
                                                              <w:marRight w:val="0"/>
                                                              <w:marTop w:val="0"/>
                                                              <w:marBottom w:val="0"/>
                                                              <w:divBdr>
                                                                <w:top w:val="none" w:sz="0" w:space="0" w:color="auto"/>
                                                                <w:left w:val="none" w:sz="0" w:space="0" w:color="auto"/>
                                                                <w:bottom w:val="none" w:sz="0" w:space="0" w:color="auto"/>
                                                                <w:right w:val="none" w:sz="0" w:space="0" w:color="auto"/>
                                                              </w:divBdr>
                                                            </w:div>
                                                            <w:div w:id="1220703137">
                                                              <w:marLeft w:val="0"/>
                                                              <w:marRight w:val="0"/>
                                                              <w:marTop w:val="0"/>
                                                              <w:marBottom w:val="0"/>
                                                              <w:divBdr>
                                                                <w:top w:val="none" w:sz="0" w:space="0" w:color="auto"/>
                                                                <w:left w:val="none" w:sz="0" w:space="0" w:color="auto"/>
                                                                <w:bottom w:val="none" w:sz="0" w:space="0" w:color="auto"/>
                                                                <w:right w:val="none" w:sz="0" w:space="0" w:color="auto"/>
                                                              </w:divBdr>
                                                              <w:divsChild>
                                                                <w:div w:id="862012686">
                                                                  <w:marLeft w:val="0"/>
                                                                  <w:marRight w:val="0"/>
                                                                  <w:marTop w:val="0"/>
                                                                  <w:marBottom w:val="0"/>
                                                                  <w:divBdr>
                                                                    <w:top w:val="none" w:sz="0" w:space="0" w:color="auto"/>
                                                                    <w:left w:val="none" w:sz="0" w:space="0" w:color="auto"/>
                                                                    <w:bottom w:val="none" w:sz="0" w:space="0" w:color="auto"/>
                                                                    <w:right w:val="none" w:sz="0" w:space="0" w:color="auto"/>
                                                                  </w:divBdr>
                                                                  <w:divsChild>
                                                                    <w:div w:id="772895921">
                                                                      <w:marLeft w:val="0"/>
                                                                      <w:marRight w:val="0"/>
                                                                      <w:marTop w:val="0"/>
                                                                      <w:marBottom w:val="0"/>
                                                                      <w:divBdr>
                                                                        <w:top w:val="none" w:sz="0" w:space="0" w:color="auto"/>
                                                                        <w:left w:val="none" w:sz="0" w:space="0" w:color="auto"/>
                                                                        <w:bottom w:val="none" w:sz="0" w:space="0" w:color="auto"/>
                                                                        <w:right w:val="none" w:sz="0" w:space="0" w:color="auto"/>
                                                                      </w:divBdr>
                                                                    </w:div>
                                                                    <w:div w:id="1253203019">
                                                                      <w:marLeft w:val="240"/>
                                                                      <w:marRight w:val="0"/>
                                                                      <w:marTop w:val="0"/>
                                                                      <w:marBottom w:val="0"/>
                                                                      <w:divBdr>
                                                                        <w:top w:val="none" w:sz="0" w:space="0" w:color="auto"/>
                                                                        <w:left w:val="none" w:sz="0" w:space="0" w:color="auto"/>
                                                                        <w:bottom w:val="none" w:sz="0" w:space="0" w:color="auto"/>
                                                                        <w:right w:val="none" w:sz="0" w:space="0" w:color="auto"/>
                                                                      </w:divBdr>
                                                                    </w:div>
                                                                    <w:div w:id="1017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6674">
                          <w:marLeft w:val="0"/>
                          <w:marRight w:val="0"/>
                          <w:marTop w:val="0"/>
                          <w:marBottom w:val="0"/>
                          <w:divBdr>
                            <w:top w:val="none" w:sz="0" w:space="0" w:color="auto"/>
                            <w:left w:val="none" w:sz="0" w:space="0" w:color="auto"/>
                            <w:bottom w:val="none" w:sz="0" w:space="0" w:color="auto"/>
                            <w:right w:val="none" w:sz="0" w:space="0" w:color="auto"/>
                          </w:divBdr>
                          <w:divsChild>
                            <w:div w:id="1357850017">
                              <w:marLeft w:val="0"/>
                              <w:marRight w:val="0"/>
                              <w:marTop w:val="0"/>
                              <w:marBottom w:val="0"/>
                              <w:divBdr>
                                <w:top w:val="none" w:sz="0" w:space="0" w:color="auto"/>
                                <w:left w:val="none" w:sz="0" w:space="0" w:color="auto"/>
                                <w:bottom w:val="none" w:sz="0" w:space="0" w:color="auto"/>
                                <w:right w:val="none" w:sz="0" w:space="0" w:color="auto"/>
                              </w:divBdr>
                              <w:divsChild>
                                <w:div w:id="1530724537">
                                  <w:marLeft w:val="0"/>
                                  <w:marRight w:val="0"/>
                                  <w:marTop w:val="0"/>
                                  <w:marBottom w:val="0"/>
                                  <w:divBdr>
                                    <w:top w:val="none" w:sz="0" w:space="0" w:color="auto"/>
                                    <w:left w:val="none" w:sz="0" w:space="0" w:color="auto"/>
                                    <w:bottom w:val="none" w:sz="0" w:space="0" w:color="auto"/>
                                    <w:right w:val="none" w:sz="0" w:space="0" w:color="auto"/>
                                  </w:divBdr>
                                </w:div>
                                <w:div w:id="272908173">
                                  <w:marLeft w:val="240"/>
                                  <w:marRight w:val="0"/>
                                  <w:marTop w:val="0"/>
                                  <w:marBottom w:val="0"/>
                                  <w:divBdr>
                                    <w:top w:val="none" w:sz="0" w:space="0" w:color="auto"/>
                                    <w:left w:val="none" w:sz="0" w:space="0" w:color="auto"/>
                                    <w:bottom w:val="none" w:sz="0" w:space="0" w:color="auto"/>
                                    <w:right w:val="none" w:sz="0" w:space="0" w:color="auto"/>
                                  </w:divBdr>
                                  <w:divsChild>
                                    <w:div w:id="783960680">
                                      <w:marLeft w:val="0"/>
                                      <w:marRight w:val="0"/>
                                      <w:marTop w:val="0"/>
                                      <w:marBottom w:val="0"/>
                                      <w:divBdr>
                                        <w:top w:val="none" w:sz="0" w:space="0" w:color="auto"/>
                                        <w:left w:val="none" w:sz="0" w:space="0" w:color="auto"/>
                                        <w:bottom w:val="none" w:sz="0" w:space="0" w:color="auto"/>
                                        <w:right w:val="none" w:sz="0" w:space="0" w:color="auto"/>
                                      </w:divBdr>
                                      <w:divsChild>
                                        <w:div w:id="313069530">
                                          <w:marLeft w:val="0"/>
                                          <w:marRight w:val="0"/>
                                          <w:marTop w:val="0"/>
                                          <w:marBottom w:val="0"/>
                                          <w:divBdr>
                                            <w:top w:val="none" w:sz="0" w:space="0" w:color="auto"/>
                                            <w:left w:val="none" w:sz="0" w:space="0" w:color="auto"/>
                                            <w:bottom w:val="none" w:sz="0" w:space="0" w:color="auto"/>
                                            <w:right w:val="none" w:sz="0" w:space="0" w:color="auto"/>
                                          </w:divBdr>
                                          <w:divsChild>
                                            <w:div w:id="1278441609">
                                              <w:marLeft w:val="0"/>
                                              <w:marRight w:val="0"/>
                                              <w:marTop w:val="0"/>
                                              <w:marBottom w:val="0"/>
                                              <w:divBdr>
                                                <w:top w:val="none" w:sz="0" w:space="0" w:color="auto"/>
                                                <w:left w:val="none" w:sz="0" w:space="0" w:color="auto"/>
                                                <w:bottom w:val="none" w:sz="0" w:space="0" w:color="auto"/>
                                                <w:right w:val="none" w:sz="0" w:space="0" w:color="auto"/>
                                              </w:divBdr>
                                            </w:div>
                                            <w:div w:id="389958691">
                                              <w:marLeft w:val="240"/>
                                              <w:marRight w:val="0"/>
                                              <w:marTop w:val="0"/>
                                              <w:marBottom w:val="0"/>
                                              <w:divBdr>
                                                <w:top w:val="none" w:sz="0" w:space="0" w:color="auto"/>
                                                <w:left w:val="none" w:sz="0" w:space="0" w:color="auto"/>
                                                <w:bottom w:val="none" w:sz="0" w:space="0" w:color="auto"/>
                                                <w:right w:val="none" w:sz="0" w:space="0" w:color="auto"/>
                                              </w:divBdr>
                                              <w:divsChild>
                                                <w:div w:id="1706564784">
                                                  <w:marLeft w:val="0"/>
                                                  <w:marRight w:val="0"/>
                                                  <w:marTop w:val="0"/>
                                                  <w:marBottom w:val="0"/>
                                                  <w:divBdr>
                                                    <w:top w:val="none" w:sz="0" w:space="0" w:color="auto"/>
                                                    <w:left w:val="none" w:sz="0" w:space="0" w:color="auto"/>
                                                    <w:bottom w:val="none" w:sz="0" w:space="0" w:color="auto"/>
                                                    <w:right w:val="none" w:sz="0" w:space="0" w:color="auto"/>
                                                  </w:divBdr>
                                                  <w:divsChild>
                                                    <w:div w:id="1526627496">
                                                      <w:marLeft w:val="0"/>
                                                      <w:marRight w:val="0"/>
                                                      <w:marTop w:val="0"/>
                                                      <w:marBottom w:val="0"/>
                                                      <w:divBdr>
                                                        <w:top w:val="none" w:sz="0" w:space="0" w:color="auto"/>
                                                        <w:left w:val="none" w:sz="0" w:space="0" w:color="auto"/>
                                                        <w:bottom w:val="none" w:sz="0" w:space="0" w:color="auto"/>
                                                        <w:right w:val="none" w:sz="0" w:space="0" w:color="auto"/>
                                                      </w:divBdr>
                                                      <w:divsChild>
                                                        <w:div w:id="1494175956">
                                                          <w:marLeft w:val="0"/>
                                                          <w:marRight w:val="0"/>
                                                          <w:marTop w:val="0"/>
                                                          <w:marBottom w:val="0"/>
                                                          <w:divBdr>
                                                            <w:top w:val="none" w:sz="0" w:space="0" w:color="auto"/>
                                                            <w:left w:val="none" w:sz="0" w:space="0" w:color="auto"/>
                                                            <w:bottom w:val="none" w:sz="0" w:space="0" w:color="auto"/>
                                                            <w:right w:val="none" w:sz="0" w:space="0" w:color="auto"/>
                                                          </w:divBdr>
                                                        </w:div>
                                                        <w:div w:id="184952719">
                                                          <w:marLeft w:val="240"/>
                                                          <w:marRight w:val="0"/>
                                                          <w:marTop w:val="0"/>
                                                          <w:marBottom w:val="0"/>
                                                          <w:divBdr>
                                                            <w:top w:val="none" w:sz="0" w:space="0" w:color="auto"/>
                                                            <w:left w:val="none" w:sz="0" w:space="0" w:color="auto"/>
                                                            <w:bottom w:val="none" w:sz="0" w:space="0" w:color="auto"/>
                                                            <w:right w:val="none" w:sz="0" w:space="0" w:color="auto"/>
                                                          </w:divBdr>
                                                          <w:divsChild>
                                                            <w:div w:id="159540349">
                                                              <w:marLeft w:val="0"/>
                                                              <w:marRight w:val="0"/>
                                                              <w:marTop w:val="0"/>
                                                              <w:marBottom w:val="0"/>
                                                              <w:divBdr>
                                                                <w:top w:val="none" w:sz="0" w:space="0" w:color="auto"/>
                                                                <w:left w:val="none" w:sz="0" w:space="0" w:color="auto"/>
                                                                <w:bottom w:val="none" w:sz="0" w:space="0" w:color="auto"/>
                                                                <w:right w:val="none" w:sz="0" w:space="0" w:color="auto"/>
                                                              </w:divBdr>
                                                              <w:divsChild>
                                                                <w:div w:id="867378896">
                                                                  <w:marLeft w:val="0"/>
                                                                  <w:marRight w:val="0"/>
                                                                  <w:marTop w:val="0"/>
                                                                  <w:marBottom w:val="0"/>
                                                                  <w:divBdr>
                                                                    <w:top w:val="none" w:sz="0" w:space="0" w:color="auto"/>
                                                                    <w:left w:val="none" w:sz="0" w:space="0" w:color="auto"/>
                                                                    <w:bottom w:val="none" w:sz="0" w:space="0" w:color="auto"/>
                                                                    <w:right w:val="none" w:sz="0" w:space="0" w:color="auto"/>
                                                                  </w:divBdr>
                                                                  <w:divsChild>
                                                                    <w:div w:id="92172935">
                                                                      <w:marLeft w:val="0"/>
                                                                      <w:marRight w:val="0"/>
                                                                      <w:marTop w:val="0"/>
                                                                      <w:marBottom w:val="0"/>
                                                                      <w:divBdr>
                                                                        <w:top w:val="none" w:sz="0" w:space="0" w:color="auto"/>
                                                                        <w:left w:val="none" w:sz="0" w:space="0" w:color="auto"/>
                                                                        <w:bottom w:val="none" w:sz="0" w:space="0" w:color="auto"/>
                                                                        <w:right w:val="none" w:sz="0" w:space="0" w:color="auto"/>
                                                                      </w:divBdr>
                                                                    </w:div>
                                                                    <w:div w:id="1076711264">
                                                                      <w:marLeft w:val="240"/>
                                                                      <w:marRight w:val="0"/>
                                                                      <w:marTop w:val="0"/>
                                                                      <w:marBottom w:val="0"/>
                                                                      <w:divBdr>
                                                                        <w:top w:val="none" w:sz="0" w:space="0" w:color="auto"/>
                                                                        <w:left w:val="none" w:sz="0" w:space="0" w:color="auto"/>
                                                                        <w:bottom w:val="none" w:sz="0" w:space="0" w:color="auto"/>
                                                                        <w:right w:val="none" w:sz="0" w:space="0" w:color="auto"/>
                                                                      </w:divBdr>
                                                                    </w:div>
                                                                    <w:div w:id="7007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502">
                                                              <w:marLeft w:val="0"/>
                                                              <w:marRight w:val="0"/>
                                                              <w:marTop w:val="0"/>
                                                              <w:marBottom w:val="0"/>
                                                              <w:divBdr>
                                                                <w:top w:val="none" w:sz="0" w:space="0" w:color="auto"/>
                                                                <w:left w:val="none" w:sz="0" w:space="0" w:color="auto"/>
                                                                <w:bottom w:val="none" w:sz="0" w:space="0" w:color="auto"/>
                                                                <w:right w:val="none" w:sz="0" w:space="0" w:color="auto"/>
                                                              </w:divBdr>
                                                              <w:divsChild>
                                                                <w:div w:id="130094371">
                                                                  <w:marLeft w:val="0"/>
                                                                  <w:marRight w:val="0"/>
                                                                  <w:marTop w:val="0"/>
                                                                  <w:marBottom w:val="0"/>
                                                                  <w:divBdr>
                                                                    <w:top w:val="none" w:sz="0" w:space="0" w:color="auto"/>
                                                                    <w:left w:val="none" w:sz="0" w:space="0" w:color="auto"/>
                                                                    <w:bottom w:val="none" w:sz="0" w:space="0" w:color="auto"/>
                                                                    <w:right w:val="none" w:sz="0" w:space="0" w:color="auto"/>
                                                                  </w:divBdr>
                                                                  <w:divsChild>
                                                                    <w:div w:id="923496893">
                                                                      <w:marLeft w:val="0"/>
                                                                      <w:marRight w:val="0"/>
                                                                      <w:marTop w:val="0"/>
                                                                      <w:marBottom w:val="0"/>
                                                                      <w:divBdr>
                                                                        <w:top w:val="none" w:sz="0" w:space="0" w:color="auto"/>
                                                                        <w:left w:val="none" w:sz="0" w:space="0" w:color="auto"/>
                                                                        <w:bottom w:val="none" w:sz="0" w:space="0" w:color="auto"/>
                                                                        <w:right w:val="none" w:sz="0" w:space="0" w:color="auto"/>
                                                                      </w:divBdr>
                                                                    </w:div>
                                                                    <w:div w:id="323974047">
                                                                      <w:marLeft w:val="240"/>
                                                                      <w:marRight w:val="0"/>
                                                                      <w:marTop w:val="0"/>
                                                                      <w:marBottom w:val="0"/>
                                                                      <w:divBdr>
                                                                        <w:top w:val="none" w:sz="0" w:space="0" w:color="auto"/>
                                                                        <w:left w:val="none" w:sz="0" w:space="0" w:color="auto"/>
                                                                        <w:bottom w:val="none" w:sz="0" w:space="0" w:color="auto"/>
                                                                        <w:right w:val="none" w:sz="0" w:space="0" w:color="auto"/>
                                                                      </w:divBdr>
                                                                    </w:div>
                                                                    <w:div w:id="11839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7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742">
          <w:marLeft w:val="0"/>
          <w:marRight w:val="0"/>
          <w:marTop w:val="0"/>
          <w:marBottom w:val="0"/>
          <w:divBdr>
            <w:top w:val="none" w:sz="0" w:space="0" w:color="auto"/>
            <w:left w:val="none" w:sz="0" w:space="0" w:color="auto"/>
            <w:bottom w:val="none" w:sz="0" w:space="0" w:color="auto"/>
            <w:right w:val="none" w:sz="0" w:space="0" w:color="auto"/>
          </w:divBdr>
        </w:div>
      </w:divsChild>
    </w:div>
    <w:div w:id="1405450670">
      <w:bodyDiv w:val="1"/>
      <w:marLeft w:val="0"/>
      <w:marRight w:val="0"/>
      <w:marTop w:val="0"/>
      <w:marBottom w:val="0"/>
      <w:divBdr>
        <w:top w:val="none" w:sz="0" w:space="0" w:color="auto"/>
        <w:left w:val="none" w:sz="0" w:space="0" w:color="auto"/>
        <w:bottom w:val="none" w:sz="0" w:space="0" w:color="auto"/>
        <w:right w:val="none" w:sz="0" w:space="0" w:color="auto"/>
      </w:divBdr>
      <w:divsChild>
        <w:div w:id="801265906">
          <w:marLeft w:val="0"/>
          <w:marRight w:val="0"/>
          <w:marTop w:val="0"/>
          <w:marBottom w:val="0"/>
          <w:divBdr>
            <w:top w:val="none" w:sz="0" w:space="0" w:color="auto"/>
            <w:left w:val="none" w:sz="0" w:space="0" w:color="auto"/>
            <w:bottom w:val="none" w:sz="0" w:space="0" w:color="auto"/>
            <w:right w:val="none" w:sz="0" w:space="0" w:color="auto"/>
          </w:divBdr>
          <w:divsChild>
            <w:div w:id="177668828">
              <w:marLeft w:val="0"/>
              <w:marRight w:val="0"/>
              <w:marTop w:val="0"/>
              <w:marBottom w:val="0"/>
              <w:divBdr>
                <w:top w:val="none" w:sz="0" w:space="0" w:color="auto"/>
                <w:left w:val="none" w:sz="0" w:space="0" w:color="auto"/>
                <w:bottom w:val="none" w:sz="0" w:space="0" w:color="auto"/>
                <w:right w:val="none" w:sz="0" w:space="0" w:color="auto"/>
              </w:divBdr>
              <w:divsChild>
                <w:div w:id="1297103868">
                  <w:marLeft w:val="0"/>
                  <w:marRight w:val="0"/>
                  <w:marTop w:val="0"/>
                  <w:marBottom w:val="0"/>
                  <w:divBdr>
                    <w:top w:val="none" w:sz="0" w:space="0" w:color="auto"/>
                    <w:left w:val="none" w:sz="0" w:space="0" w:color="auto"/>
                    <w:bottom w:val="dotted" w:sz="6" w:space="3" w:color="CCCCCC"/>
                    <w:right w:val="none" w:sz="0" w:space="0" w:color="auto"/>
                  </w:divBdr>
                </w:div>
                <w:div w:id="1092316943">
                  <w:marLeft w:val="0"/>
                  <w:marRight w:val="0"/>
                  <w:marTop w:val="0"/>
                  <w:marBottom w:val="0"/>
                  <w:divBdr>
                    <w:top w:val="none" w:sz="0" w:space="0" w:color="auto"/>
                    <w:left w:val="none" w:sz="0" w:space="0" w:color="auto"/>
                    <w:bottom w:val="dotted" w:sz="6" w:space="3" w:color="CCCCCC"/>
                    <w:right w:val="none" w:sz="0" w:space="0" w:color="auto"/>
                  </w:divBdr>
                </w:div>
                <w:div w:id="1263566096">
                  <w:marLeft w:val="0"/>
                  <w:marRight w:val="0"/>
                  <w:marTop w:val="0"/>
                  <w:marBottom w:val="0"/>
                  <w:divBdr>
                    <w:top w:val="none" w:sz="0" w:space="0" w:color="auto"/>
                    <w:left w:val="none" w:sz="0" w:space="0" w:color="auto"/>
                    <w:bottom w:val="dotted" w:sz="6" w:space="3" w:color="CCCCCC"/>
                    <w:right w:val="none" w:sz="0" w:space="0" w:color="auto"/>
                  </w:divBdr>
                </w:div>
                <w:div w:id="1926764997">
                  <w:marLeft w:val="0"/>
                  <w:marRight w:val="0"/>
                  <w:marTop w:val="0"/>
                  <w:marBottom w:val="0"/>
                  <w:divBdr>
                    <w:top w:val="none" w:sz="0" w:space="0" w:color="auto"/>
                    <w:left w:val="none" w:sz="0" w:space="0" w:color="auto"/>
                    <w:bottom w:val="dotted" w:sz="6" w:space="3" w:color="CCCCCC"/>
                    <w:right w:val="none" w:sz="0" w:space="0" w:color="auto"/>
                  </w:divBdr>
                </w:div>
                <w:div w:id="889150654">
                  <w:marLeft w:val="0"/>
                  <w:marRight w:val="0"/>
                  <w:marTop w:val="0"/>
                  <w:marBottom w:val="0"/>
                  <w:divBdr>
                    <w:top w:val="none" w:sz="0" w:space="0" w:color="auto"/>
                    <w:left w:val="none" w:sz="0" w:space="0" w:color="auto"/>
                    <w:bottom w:val="dotted" w:sz="6" w:space="3" w:color="CCCCCC"/>
                    <w:right w:val="none" w:sz="0" w:space="0" w:color="auto"/>
                  </w:divBdr>
                </w:div>
                <w:div w:id="2012875337">
                  <w:marLeft w:val="0"/>
                  <w:marRight w:val="0"/>
                  <w:marTop w:val="0"/>
                  <w:marBottom w:val="0"/>
                  <w:divBdr>
                    <w:top w:val="none" w:sz="0" w:space="0" w:color="auto"/>
                    <w:left w:val="none" w:sz="0" w:space="0" w:color="auto"/>
                    <w:bottom w:val="dotted" w:sz="6" w:space="3" w:color="CCCCCC"/>
                    <w:right w:val="none" w:sz="0" w:space="0" w:color="auto"/>
                  </w:divBdr>
                </w:div>
              </w:divsChild>
            </w:div>
          </w:divsChild>
        </w:div>
        <w:div w:id="1448232383">
          <w:marLeft w:val="0"/>
          <w:marRight w:val="0"/>
          <w:marTop w:val="0"/>
          <w:marBottom w:val="0"/>
          <w:divBdr>
            <w:top w:val="none" w:sz="0" w:space="0" w:color="auto"/>
            <w:left w:val="none" w:sz="0" w:space="0" w:color="auto"/>
            <w:bottom w:val="dotted" w:sz="6" w:space="3" w:color="CCCCCC"/>
            <w:right w:val="none" w:sz="0" w:space="0" w:color="auto"/>
          </w:divBdr>
        </w:div>
        <w:div w:id="209272832">
          <w:marLeft w:val="0"/>
          <w:marRight w:val="0"/>
          <w:marTop w:val="0"/>
          <w:marBottom w:val="0"/>
          <w:divBdr>
            <w:top w:val="none" w:sz="0" w:space="0" w:color="auto"/>
            <w:left w:val="none" w:sz="0" w:space="0" w:color="auto"/>
            <w:bottom w:val="none" w:sz="0" w:space="0" w:color="auto"/>
            <w:right w:val="none" w:sz="0" w:space="0" w:color="auto"/>
          </w:divBdr>
          <w:divsChild>
            <w:div w:id="1622298730">
              <w:marLeft w:val="0"/>
              <w:marRight w:val="0"/>
              <w:marTop w:val="0"/>
              <w:marBottom w:val="0"/>
              <w:divBdr>
                <w:top w:val="none" w:sz="0" w:space="0" w:color="auto"/>
                <w:left w:val="none" w:sz="0" w:space="0" w:color="auto"/>
                <w:bottom w:val="none" w:sz="0" w:space="0" w:color="auto"/>
                <w:right w:val="none" w:sz="0" w:space="0" w:color="auto"/>
              </w:divBdr>
              <w:divsChild>
                <w:div w:id="1237671167">
                  <w:marLeft w:val="0"/>
                  <w:marRight w:val="0"/>
                  <w:marTop w:val="0"/>
                  <w:marBottom w:val="0"/>
                  <w:divBdr>
                    <w:top w:val="none" w:sz="0" w:space="0" w:color="auto"/>
                    <w:left w:val="none" w:sz="0" w:space="0" w:color="auto"/>
                    <w:bottom w:val="dotted" w:sz="6" w:space="3" w:color="CCCCCC"/>
                    <w:right w:val="none" w:sz="0" w:space="0" w:color="auto"/>
                  </w:divBdr>
                </w:div>
                <w:div w:id="1032537588">
                  <w:marLeft w:val="0"/>
                  <w:marRight w:val="0"/>
                  <w:marTop w:val="0"/>
                  <w:marBottom w:val="0"/>
                  <w:divBdr>
                    <w:top w:val="none" w:sz="0" w:space="0" w:color="auto"/>
                    <w:left w:val="none" w:sz="0" w:space="0" w:color="auto"/>
                    <w:bottom w:val="dotted" w:sz="6" w:space="3" w:color="CCCCCC"/>
                    <w:right w:val="none" w:sz="0" w:space="0" w:color="auto"/>
                  </w:divBdr>
                </w:div>
                <w:div w:id="1054742372">
                  <w:marLeft w:val="0"/>
                  <w:marRight w:val="0"/>
                  <w:marTop w:val="0"/>
                  <w:marBottom w:val="0"/>
                  <w:divBdr>
                    <w:top w:val="none" w:sz="0" w:space="0" w:color="auto"/>
                    <w:left w:val="none" w:sz="0" w:space="0" w:color="auto"/>
                    <w:bottom w:val="dotted" w:sz="6" w:space="3" w:color="CCCCCC"/>
                    <w:right w:val="none" w:sz="0" w:space="0" w:color="auto"/>
                  </w:divBdr>
                </w:div>
                <w:div w:id="1515337182">
                  <w:marLeft w:val="0"/>
                  <w:marRight w:val="0"/>
                  <w:marTop w:val="0"/>
                  <w:marBottom w:val="0"/>
                  <w:divBdr>
                    <w:top w:val="none" w:sz="0" w:space="0" w:color="auto"/>
                    <w:left w:val="none" w:sz="0" w:space="0" w:color="auto"/>
                    <w:bottom w:val="dotted" w:sz="6" w:space="3" w:color="CCCCCC"/>
                    <w:right w:val="none" w:sz="0" w:space="0" w:color="auto"/>
                  </w:divBdr>
                </w:div>
                <w:div w:id="385837888">
                  <w:marLeft w:val="0"/>
                  <w:marRight w:val="0"/>
                  <w:marTop w:val="0"/>
                  <w:marBottom w:val="0"/>
                  <w:divBdr>
                    <w:top w:val="none" w:sz="0" w:space="0" w:color="auto"/>
                    <w:left w:val="none" w:sz="0" w:space="0" w:color="auto"/>
                    <w:bottom w:val="dotted" w:sz="6" w:space="3" w:color="CCCCCC"/>
                    <w:right w:val="none" w:sz="0" w:space="0" w:color="auto"/>
                  </w:divBdr>
                </w:div>
                <w:div w:id="689336147">
                  <w:marLeft w:val="0"/>
                  <w:marRight w:val="0"/>
                  <w:marTop w:val="0"/>
                  <w:marBottom w:val="0"/>
                  <w:divBdr>
                    <w:top w:val="none" w:sz="0" w:space="0" w:color="auto"/>
                    <w:left w:val="none" w:sz="0" w:space="0" w:color="auto"/>
                    <w:bottom w:val="dotted" w:sz="6" w:space="3" w:color="CCCCCC"/>
                    <w:right w:val="none" w:sz="0" w:space="0" w:color="auto"/>
                  </w:divBdr>
                </w:div>
              </w:divsChild>
            </w:div>
          </w:divsChild>
        </w:div>
      </w:divsChild>
    </w:div>
    <w:div w:id="1886020365">
      <w:bodyDiv w:val="1"/>
      <w:marLeft w:val="0"/>
      <w:marRight w:val="0"/>
      <w:marTop w:val="0"/>
      <w:marBottom w:val="0"/>
      <w:divBdr>
        <w:top w:val="none" w:sz="0" w:space="0" w:color="auto"/>
        <w:left w:val="none" w:sz="0" w:space="0" w:color="auto"/>
        <w:bottom w:val="none" w:sz="0" w:space="0" w:color="auto"/>
        <w:right w:val="none" w:sz="0" w:space="0" w:color="auto"/>
      </w:divBdr>
    </w:div>
    <w:div w:id="1957981016">
      <w:bodyDiv w:val="1"/>
      <w:marLeft w:val="0"/>
      <w:marRight w:val="0"/>
      <w:marTop w:val="0"/>
      <w:marBottom w:val="0"/>
      <w:divBdr>
        <w:top w:val="none" w:sz="0" w:space="0" w:color="auto"/>
        <w:left w:val="none" w:sz="0" w:space="0" w:color="auto"/>
        <w:bottom w:val="none" w:sz="0" w:space="0" w:color="auto"/>
        <w:right w:val="none" w:sz="0" w:space="0" w:color="auto"/>
      </w:divBdr>
      <w:divsChild>
        <w:div w:id="2113621697">
          <w:marLeft w:val="0"/>
          <w:marRight w:val="0"/>
          <w:marTop w:val="0"/>
          <w:marBottom w:val="0"/>
          <w:divBdr>
            <w:top w:val="none" w:sz="0" w:space="0" w:color="auto"/>
            <w:left w:val="none" w:sz="0" w:space="0" w:color="auto"/>
            <w:bottom w:val="dotted" w:sz="6" w:space="3" w:color="CCCCCC"/>
            <w:right w:val="none" w:sz="0" w:space="0" w:color="auto"/>
          </w:divBdr>
        </w:div>
        <w:div w:id="1901792154">
          <w:marLeft w:val="0"/>
          <w:marRight w:val="0"/>
          <w:marTop w:val="0"/>
          <w:marBottom w:val="0"/>
          <w:divBdr>
            <w:top w:val="none" w:sz="0" w:space="0" w:color="auto"/>
            <w:left w:val="none" w:sz="0" w:space="0" w:color="auto"/>
            <w:bottom w:val="dotted" w:sz="6" w:space="3" w:color="CCCCCC"/>
            <w:right w:val="none" w:sz="0" w:space="0" w:color="auto"/>
          </w:divBdr>
        </w:div>
        <w:div w:id="476647548">
          <w:marLeft w:val="0"/>
          <w:marRight w:val="0"/>
          <w:marTop w:val="0"/>
          <w:marBottom w:val="0"/>
          <w:divBdr>
            <w:top w:val="none" w:sz="0" w:space="0" w:color="auto"/>
            <w:left w:val="none" w:sz="0" w:space="0" w:color="auto"/>
            <w:bottom w:val="dotted" w:sz="6" w:space="3" w:color="CCCCCC"/>
            <w:right w:val="none" w:sz="0" w:space="0" w:color="auto"/>
          </w:divBdr>
        </w:div>
        <w:div w:id="1953392678">
          <w:marLeft w:val="0"/>
          <w:marRight w:val="0"/>
          <w:marTop w:val="0"/>
          <w:marBottom w:val="0"/>
          <w:divBdr>
            <w:top w:val="none" w:sz="0" w:space="0" w:color="auto"/>
            <w:left w:val="none" w:sz="0" w:space="0" w:color="auto"/>
            <w:bottom w:val="dotted" w:sz="6" w:space="3" w:color="CCCCCC"/>
            <w:right w:val="none" w:sz="0" w:space="0" w:color="auto"/>
          </w:divBdr>
        </w:div>
        <w:div w:id="433601063">
          <w:marLeft w:val="0"/>
          <w:marRight w:val="0"/>
          <w:marTop w:val="0"/>
          <w:marBottom w:val="0"/>
          <w:divBdr>
            <w:top w:val="none" w:sz="0" w:space="0" w:color="auto"/>
            <w:left w:val="none" w:sz="0" w:space="0" w:color="auto"/>
            <w:bottom w:val="dotted" w:sz="6" w:space="3" w:color="CCCCCC"/>
            <w:right w:val="none" w:sz="0" w:space="0" w:color="auto"/>
          </w:divBdr>
        </w:div>
        <w:div w:id="283007422">
          <w:marLeft w:val="0"/>
          <w:marRight w:val="0"/>
          <w:marTop w:val="0"/>
          <w:marBottom w:val="0"/>
          <w:divBdr>
            <w:top w:val="none" w:sz="0" w:space="0" w:color="auto"/>
            <w:left w:val="none" w:sz="0" w:space="0" w:color="auto"/>
            <w:bottom w:val="dotted" w:sz="6" w:space="3"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eveloper.healthvault.com/pages/types/type.aspx?id=30cafccc-047d-4288-94ef-643571f7919d" TargetMode="External"/><Relationship Id="rId34" Type="http://schemas.openxmlformats.org/officeDocument/2006/relationships/image" Target="media/image21.png"/><Relationship Id="rId7" Type="http://schemas.openxmlformats.org/officeDocument/2006/relationships/hyperlink" Target="http://quantifiedself.com/about/"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http://developer.healthvault.com/types/type.aspx?id=3d34d87e-7fc1-4153-800f-f56592cb0d17" TargetMode="External"/><Relationship Id="rId20" Type="http://schemas.openxmlformats.org/officeDocument/2006/relationships/hyperlink" Target="http://developer.healthvault.com/pages/types/type.aspx?id=5c5f1223-f63c-4464-870c-3e36ba471def"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platform.healthvault-ppe.com/platform/XSD/dates.xsd" TargetMode="External"/><Relationship Id="rId32" Type="http://schemas.openxmlformats.org/officeDocument/2006/relationships/image" Target="media/image19.png"/><Relationship Id="rId37" Type="http://schemas.openxmlformats.org/officeDocument/2006/relationships/hyperlink" Target="http://developer.healthvault.com/pages/methods/methods.asp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s://familyhistory.hhs.gov/fhh-web"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developer.healthvault.com/types/types.aspx" TargetMode="External"/><Relationship Id="rId22" Type="http://schemas.openxmlformats.org/officeDocument/2006/relationships/image" Target="media/image11.png"/><Relationship Id="rId27" Type="http://schemas.openxmlformats.org/officeDocument/2006/relationships/hyperlink" Target="https://platform.healthvault-ppe.com/platform/XSD/dates.xsd" TargetMode="External"/><Relationship Id="rId30" Type="http://schemas.openxmlformats.org/officeDocument/2006/relationships/image" Target="media/image17.png"/><Relationship Id="rId35" Type="http://schemas.openxmlformats.org/officeDocument/2006/relationships/hyperlink" Target="http://connect.garm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E5B50-BA6E-4E73-A3E3-E6CABE7AE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Pages>
  <Words>5305</Words>
  <Characters>30240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Bhandari</dc:creator>
  <cp:lastModifiedBy>Vaibhav Bhandari</cp:lastModifiedBy>
  <cp:revision>171</cp:revision>
  <dcterms:created xsi:type="dcterms:W3CDTF">2011-12-31T07:19:00Z</dcterms:created>
  <dcterms:modified xsi:type="dcterms:W3CDTF">2012-01-15T22:47:00Z</dcterms:modified>
</cp:coreProperties>
</file>