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onsolas" w:hAnsi="Consolas"/>
          <w:color w:val="1F3B63"/>
          <w:sz w:val="18"/>
        </w:rPr>
        <w:t>rag_production_v2.ipynb</w:t>
      </w:r>
      <w:r>
        <w:rPr>
          <w:color w:val="1F3B63"/>
        </w:rPr>
        <w:t xml:space="preserve"> — Cell-by-Cell Beginner's Walkthrough</w:t>
      </w:r>
    </w:p>
    <w:p>
      <w:pPr>
        <w:spacing w:after="120"/>
      </w:pPr>
      <w:r>
        <w:rPr>
          <w:b/>
        </w:rPr>
        <w:t>Notebook explained:</w:t>
      </w:r>
      <w:r>
        <w:t xml:space="preserve"> </w:t>
      </w:r>
      <w:r>
        <w:rPr>
          <w:rFonts w:ascii="Consolas" w:hAnsi="Consolas"/>
          <w:color w:val="B03060"/>
          <w:sz w:val="18"/>
        </w:rPr>
        <w:t>rag_production_v2.ipynb</w:t>
      </w:r>
      <w:r>
        <w:t xml:space="preserve"> (42 cells) </w:t>
      </w:r>
      <w:r>
        <w:rPr>
          <w:b/>
        </w:rPr>
        <w:t>Audience:</w:t>
      </w:r>
      <w:r>
        <w:t xml:space="preserve"> someone new to RAG who has to understand </w:t>
      </w:r>
      <w:r>
        <w:rPr>
          <w:i/>
        </w:rPr>
        <w:t>and defend</w:t>
      </w:r>
      <w:r>
        <w:t xml:space="preserve"> every line. </w:t>
      </w:r>
      <w:r>
        <w:rPr>
          <w:b/>
        </w:rPr>
        <w:t>Companion:</w:t>
      </w:r>
      <w:r>
        <w:t xml:space="preserve"> </w:t>
      </w:r>
      <w:r>
        <w:rPr>
          <w:rFonts w:ascii="Consolas" w:hAnsi="Consolas"/>
          <w:color w:val="B03060"/>
          <w:sz w:val="18"/>
        </w:rPr>
        <w:t>rag_production_v2_guide.md</w:t>
      </w:r>
      <w:r>
        <w:t xml:space="preserve"> explains v2 thematically. </w:t>
      </w:r>
      <w:r>
        <w:rPr>
          <w:b/>
        </w:rPr>
        <w:t>This</w:t>
      </w:r>
      <w:r>
        <w:t xml:space="preserve"> document walks the notebook </w:t>
      </w:r>
      <w:r>
        <w:rPr>
          <w:b/>
        </w:rPr>
        <w:t>cell by cell, in execution order</w:t>
      </w:r>
      <w:r>
        <w:t>, which is what you asked for.</w:t>
      </w:r>
    </w:p>
    <w:p>
      <w:pPr>
        <w:pBdr>
          <w:bottom w:val="single" w:sz="6" w:color="BBBBBB"/>
        </w:pBdr>
      </w:pPr>
    </w:p>
    <w:p>
      <w:pPr>
        <w:pStyle w:val="Heading2"/>
      </w:pPr>
      <w:r>
        <w:rPr>
          <w:color w:val="1F3B63"/>
        </w:rPr>
        <w:t>How to read this document</w:t>
      </w:r>
    </w:p>
    <w:p>
      <w:pPr>
        <w:spacing w:after="120"/>
      </w:pPr>
      <w:r>
        <w:t>Every cell gets the same four-part treatment: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Heading</w:t>
            </w:r>
          </w:p>
        </w:tc>
        <w:tc>
          <w:tcPr>
            <w:tcW w:type="dxa" w:w="4320"/>
            <w:shd w:val="clear" w:color="auto" w:fill="E8EEF7"/>
          </w:tcPr>
          <w:p>
            <w:r>
              <w:rPr>
                <w:b/>
                <w:sz w:val="18"/>
              </w:rPr>
            </w:r>
            <w:r>
              <w:rPr>
                <w:b/>
                <w:sz w:val="18"/>
              </w:rPr>
              <w:t>What you get</w:t>
            </w:r>
          </w:p>
        </w:tc>
      </w:tr>
      <w:tr>
        <w:tc>
          <w:tcPr>
            <w:tcW w:type="dxa" w:w="4320"/>
          </w:tcPr>
          <w:p>
            <w:r>
              <w:rPr>
                <w:sz w:val="18"/>
              </w:rPr>
            </w:r>
            <w:r>
              <w:rPr>
                <w:b/>
                <w:sz w:val="18"/>
              </w:rPr>
              <w:t>What it does</w:t>
            </w:r>
          </w:p>
        </w:tc>
        <w:tc>
          <w:tcPr>
            <w:tcW w:type="dxa" w:w="4320"/>
          </w:tcPr>
          <w:p>
            <w:r>
              <w:rPr>
                <w:sz w:val="18"/>
              </w:rPr>
            </w:r>
            <w:r>
              <w:rPr>
                <w:sz w:val="18"/>
              </w:rPr>
              <w:t>Plain English, no jargon</w:t>
            </w:r>
          </w:p>
        </w:tc>
      </w:tr>
      <w:tr>
        <w:tc>
          <w:tcPr>
            <w:tcW w:type="dxa" w:w="4320"/>
          </w:tcPr>
          <w:p>
            <w:r>
              <w:rPr>
                <w:sz w:val="18"/>
              </w:rPr>
            </w:r>
            <w:r>
              <w:rPr>
                <w:b/>
                <w:sz w:val="18"/>
              </w:rPr>
              <w:t>Why it's needed</w:t>
            </w:r>
          </w:p>
        </w:tc>
        <w:tc>
          <w:tcPr>
            <w:tcW w:type="dxa" w:w="4320"/>
          </w:tcPr>
          <w:p>
            <w:r>
              <w:rPr>
                <w:sz w:val="18"/>
              </w:rPr>
            </w:r>
            <w:r>
              <w:rPr>
                <w:sz w:val="18"/>
              </w:rPr>
              <w:t>What breaks if you delete it</w:t>
            </w:r>
          </w:p>
        </w:tc>
      </w:tr>
      <w:tr>
        <w:tc>
          <w:tcPr>
            <w:tcW w:type="dxa" w:w="4320"/>
          </w:tcPr>
          <w:p>
            <w:r>
              <w:rPr>
                <w:sz w:val="18"/>
              </w:rPr>
            </w:r>
            <w:r>
              <w:rPr>
                <w:b/>
                <w:sz w:val="18"/>
              </w:rPr>
              <w:t>Line by line</w:t>
            </w:r>
          </w:p>
        </w:tc>
        <w:tc>
          <w:tcPr>
            <w:tcW w:type="dxa" w:w="4320"/>
          </w:tcPr>
          <w:p>
            <w:r>
              <w:rPr>
                <w:sz w:val="18"/>
              </w:rPr>
            </w:r>
            <w:r>
              <w:rPr>
                <w:sz w:val="18"/>
              </w:rPr>
              <w:t>The code, explained in order</w:t>
            </w:r>
          </w:p>
        </w:tc>
      </w:tr>
      <w:tr>
        <w:tc>
          <w:tcPr>
            <w:tcW w:type="dxa" w:w="4320"/>
          </w:tcPr>
          <w:p>
            <w:r>
              <w:rPr>
                <w:sz w:val="18"/>
              </w:rPr>
            </w:r>
            <w:r>
              <w:rPr>
                <w:b/>
                <w:sz w:val="18"/>
              </w:rPr>
              <w:t>Example</w:t>
            </w:r>
          </w:p>
        </w:tc>
        <w:tc>
          <w:tcPr>
            <w:tcW w:type="dxa" w:w="4320"/>
          </w:tcPr>
          <w:p>
            <w:r>
              <w:rPr>
                <w:sz w:val="18"/>
              </w:rPr>
            </w:r>
            <w:r>
              <w:rPr>
                <w:sz w:val="18"/>
              </w:rPr>
              <w:t>Concrete text/numbers so you can picture it</w:t>
            </w:r>
          </w:p>
        </w:tc>
      </w:tr>
    </w:tbl>
    <w:p/>
    <w:p>
      <w:pPr>
        <w:spacing w:after="120"/>
      </w:pPr>
      <w:r>
        <w:t>Cell numbers are 0-indexed and match the notebook exactly.</w:t>
      </w:r>
    </w:p>
    <w:p>
      <w:pPr>
        <w:pBdr>
          <w:bottom w:val="single" w:sz="6" w:color="BBBBBB"/>
        </w:pBdr>
      </w:pPr>
    </w:p>
    <w:p>
      <w:pPr>
        <w:pStyle w:val="Heading1"/>
      </w:pPr>
      <w:r>
        <w:rPr>
          <w:color w:val="1F3B63"/>
        </w:rPr>
        <w:t>PART A — The mental model (read this before any code)</w:t>
      </w:r>
    </w:p>
    <w:p>
      <w:pPr>
        <w:pStyle w:val="Heading2"/>
      </w:pPr>
      <w:r>
        <w:rPr>
          <w:color w:val="1F3B63"/>
        </w:rPr>
        <w:t>A.1 What problem does RAG solve?</w:t>
      </w:r>
    </w:p>
    <w:p>
      <w:pPr>
        <w:spacing w:after="120"/>
      </w:pPr>
      <w:r>
        <w:t xml:space="preserve">Gemini has never seen Sysco's bid documents. Ask it </w:t>
      </w:r>
      <w:r>
        <w:rPr>
          <w:i/>
        </w:rPr>
        <w:t>"What did Acme quote for romaine?"</w:t>
      </w:r>
      <w:r>
        <w:t xml:space="preserve"> and it will either say "I don't know" or — far worse — </w:t>
      </w:r>
      <w:r>
        <w:rPr>
          <w:b/>
        </w:rPr>
        <w:t>invent a plausible-looking price.</w:t>
      </w:r>
      <w:r>
        <w:t xml:space="preserve"> In procurement, an invented number is a catastrophe, not an inconvenience.</w:t>
      </w:r>
    </w:p>
    <w:p>
      <w:pPr>
        <w:spacing w:after="120"/>
      </w:pPr>
      <w:r>
        <w:t>You cannot retrain the model on your documents: it costs a fortune, takes weeks, and goes stale the moment a new bid lands. So you do the cheap, reliable thing instead:</w:t>
      </w:r>
    </w:p>
    <w:p>
      <w:pPr>
        <w:ind w:left="432"/>
        <w:shd w:val="clear" w:color="auto" w:fill="FFF6E0"/>
      </w:pPr>
      <w:r>
        <w:rPr>
          <w:b/>
          <w:i/>
        </w:rPr>
        <w:t>Find the 3–4 most relevant paragraphs from your own documents, paste them into the prompt, and instruct the model: "answer using only this, and cite where each fact came from."</w:t>
      </w:r>
    </w:p>
    <w:p>
      <w:pPr>
        <w:spacing w:after="120"/>
      </w:pPr>
      <w:r>
        <w:t xml:space="preserve">That is </w:t>
      </w:r>
      <w:r>
        <w:rPr>
          <w:b/>
        </w:rPr>
        <w:t>RAG — Retrieval-Augmented Generation.</w:t>
      </w:r>
    </w:p>
    <w:p>
      <w:pPr>
        <w:pStyle w:val="ListBullet"/>
      </w:pPr>
      <w:r>
        <w:rPr>
          <w:b/>
        </w:rPr>
        <w:t>Retrieval</w:t>
      </w:r>
      <w:r>
        <w:t xml:space="preserve"> = the finding step. </w:t>
      </w:r>
      <w:r>
        <w:rPr>
          <w:i/>
        </w:rPr>
        <w:t>This is the hard part, and it's where 90% of this notebook lives.</w:t>
      </w:r>
    </w:p>
    <w:p>
      <w:pPr>
        <w:pStyle w:val="ListBullet"/>
      </w:pPr>
      <w:r>
        <w:rPr>
          <w:b/>
        </w:rPr>
        <w:t>Augmented Generation</w:t>
      </w:r>
      <w:r>
        <w:t xml:space="preserve"> = the model writes an answer augmented by what you found.</w:t>
      </w:r>
    </w:p>
    <w:p>
      <w:pPr>
        <w:spacing w:after="120"/>
      </w:pPr>
      <w:r>
        <w:rPr>
          <w:b/>
        </w:rPr>
        <w:t>The single most important consequence:</w:t>
      </w:r>
      <w:r>
        <w:t xml:space="preserve"> if retrieval doesn't find the right text, no prompt in the world can save you. Retrieval quality is the </w:t>
      </w:r>
      <w:r>
        <w:rPr>
          <w:b/>
        </w:rPr>
        <w:t>ceiling</w:t>
      </w:r>
      <w:r>
        <w:t xml:space="preserve"> on your entire system. That is why v2 spends eight cells on retrieval and one on generation.</w:t>
      </w:r>
    </w:p>
    <w:p>
      <w:pPr>
        <w:pStyle w:val="Heading2"/>
      </w:pPr>
      <w:r>
        <w:rPr>
          <w:color w:val="1F3B63"/>
        </w:rPr>
        <w:t>A.2 The pipeline</w:t>
      </w:r>
    </w:p>
    <w:p>
      <w:pPr>
        <w:spacing w:before="120" w:after="120"/>
        <w:ind w:left="360"/>
        <w:shd w:val="clear" w:color="auto" w:fill="F2F2F2"/>
      </w:pPr>
      <w:r>
        <w:rPr>
          <w:rFonts w:ascii="Consolas" w:hAnsi="Consolas"/>
          <w:sz w:val="17"/>
        </w:rPr>
        <w:t xml:space="preserve">  ═══════════ INGESTION (offline, once per document) ═══════════</w:t>
        <w:br/>
      </w:r>
      <w:r>
        <w:rPr>
          <w:rFonts w:ascii="Consolas" w:hAnsi="Consolas"/>
          <w:sz w:val="17"/>
        </w:rPr>
        <w:br/>
      </w:r>
      <w:r>
        <w:rPr>
          <w:rFonts w:ascii="Consolas" w:hAnsi="Consolas"/>
          <w:sz w:val="17"/>
        </w:rPr>
        <w:t xml:space="preserve">  document ──▶ CHUNK ──▶ add HEADER ──▶ EMBED ──▶ store in Postgres</w:t>
        <w:br/>
      </w:r>
      <w:r>
        <w:rPr>
          <w:rFonts w:ascii="Consolas" w:hAnsi="Consolas"/>
          <w:sz w:val="17"/>
        </w:rPr>
        <w:t xml:space="preserve">                                                   (vector + tsvector)</w:t>
        <w:br/>
      </w:r>
      <w:r>
        <w:rPr>
          <w:rFonts w:ascii="Consolas" w:hAnsi="Consolas"/>
          <w:sz w:val="17"/>
        </w:rPr>
        <w:br/>
      </w:r>
      <w:r>
        <w:rPr>
          <w:rFonts w:ascii="Consolas" w:hAnsi="Consolas"/>
          <w:sz w:val="17"/>
        </w:rPr>
        <w:t xml:space="preserve">  ═══════════ SERVING (on every question) ═══════════</w:t>
        <w:br/>
      </w:r>
      <w:r>
        <w:rPr>
          <w:rFonts w:ascii="Consolas" w:hAnsi="Consolas"/>
          <w:sz w:val="17"/>
        </w:rPr>
        <w:br/>
      </w:r>
      <w:r>
        <w:rPr>
          <w:rFonts w:ascii="Consolas" w:hAnsi="Consolas"/>
          <w:sz w:val="17"/>
        </w:rPr>
        <w:t xml:space="preserve">  question ──▶ EMBED ──┐</w:t>
        <w:br/>
      </w:r>
      <w:r>
        <w:rPr>
          <w:rFonts w:ascii="Consolas" w:hAnsi="Consolas"/>
          <w:sz w:val="17"/>
        </w:rPr>
        <w:t xml:space="preserve">                       ├──▶ HYBRID SEARCH ──▶ RRF fuse ──▶ 20 candidates</w:t>
        <w:br/>
      </w:r>
      <w:r>
        <w:rPr>
          <w:rFonts w:ascii="Consolas" w:hAnsi="Consolas"/>
          <w:sz w:val="17"/>
        </w:rPr>
        <w:t xml:space="preserve">  question ──▶ KEYWORD ┘     (vector + text)                    │</w:t>
        <w:br/>
      </w:r>
      <w:r>
        <w:rPr>
          <w:rFonts w:ascii="Consolas" w:hAnsi="Consolas"/>
          <w:sz w:val="17"/>
        </w:rPr>
        <w:t xml:space="preserve">                                                                ▼</w:t>
        <w:br/>
      </w:r>
      <w:r>
        <w:rPr>
          <w:rFonts w:ascii="Consolas" w:hAnsi="Consolas"/>
          <w:sz w:val="17"/>
        </w:rPr>
        <w:t xml:space="preserve">                                                          RERANK (keep 4)</w:t>
        <w:br/>
      </w:r>
      <w:r>
        <w:rPr>
          <w:rFonts w:ascii="Consolas" w:hAnsi="Consolas"/>
          <w:sz w:val="17"/>
        </w:rPr>
        <w:t xml:space="preserve">                                                                │</w:t>
        <w:br/>
      </w:r>
      <w:r>
        <w:rPr>
          <w:rFonts w:ascii="Consolas" w:hAnsi="Consolas"/>
          <w:sz w:val="17"/>
        </w:rPr>
        <w:t xml:space="preserve">                                                                ▼</w:t>
        <w:br/>
      </w:r>
      <w:r>
        <w:rPr>
          <w:rFonts w:ascii="Consolas" w:hAnsi="Consolas"/>
          <w:sz w:val="17"/>
        </w:rPr>
        <w:t xml:space="preserve">                                                    GENERATE (Gemini, cited)</w:t>
        <w:br/>
      </w:r>
      <w:r>
        <w:rPr>
          <w:rFonts w:ascii="Consolas" w:hAnsi="Consolas"/>
          <w:sz w:val="17"/>
        </w:rPr>
        <w:t xml:space="preserve">                                                                │</w:t>
        <w:br/>
      </w:r>
      <w:r>
        <w:rPr>
          <w:rFonts w:ascii="Consolas" w:hAnsi="Consolas"/>
          <w:sz w:val="17"/>
        </w:rPr>
        <w:t xml:space="preserve">                                                                ▼</w:t>
        <w:br/>
      </w:r>
      <w:r>
        <w:rPr>
          <w:rFonts w:ascii="Consolas" w:hAnsi="Consolas"/>
          <w:sz w:val="17"/>
        </w:rPr>
        <w:t xml:space="preserve">                                                       answer + sources + timings</w:t>
      </w:r>
    </w:p>
    <w:p>
      <w:pPr>
        <w:pStyle w:val="Heading2"/>
      </w:pPr>
      <w:r>
        <w:rPr>
          <w:color w:val="1F3B63"/>
        </w:rPr>
        <w:t>A.3 Why "meaning as numbers" works</w:t>
      </w:r>
    </w:p>
    <w:p>
      <w:pPr>
        <w:spacing w:after="120"/>
      </w:pPr>
      <w:r>
        <w:t xml:space="preserve">An </w:t>
      </w:r>
      <w:r>
        <w:rPr>
          <w:b/>
        </w:rPr>
        <w:t>embedding model</w:t>
      </w:r>
      <w:r>
        <w:t xml:space="preserve"> maps text into a high-dimensional space where </w:t>
      </w:r>
      <w:r>
        <w:rPr>
          <w:b/>
        </w:rPr>
        <w:t>distance = difference in meaning</w:t>
      </w:r>
      <w:r>
        <w:t>. A toy 2-D version: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Text</w:t>
            </w:r>
          </w:p>
        </w:tc>
        <w:tc>
          <w:tcPr>
            <w:tcW w:type="dxa" w:w="4320"/>
            <w:shd w:val="clear" w:color="auto" w:fill="E8EEF7"/>
          </w:tcPr>
          <w:p>
            <w:r>
              <w:rPr>
                <w:b/>
                <w:sz w:val="18"/>
              </w:rPr>
            </w:r>
            <w:r>
              <w:rPr>
                <w:b/>
                <w:sz w:val="18"/>
              </w:rPr>
              <w:t>Vector (pretend 2-D)</w:t>
            </w:r>
          </w:p>
        </w:tc>
      </w:tr>
      <w:tr>
        <w:tc>
          <w:tcPr>
            <w:tcW w:type="dxa" w:w="4320"/>
          </w:tcPr>
          <w:p>
            <w:r>
              <w:rPr>
                <w:sz w:val="18"/>
              </w:rPr>
            </w:r>
            <w:r>
              <w:rPr>
                <w:sz w:val="18"/>
              </w:rPr>
              <w:t>"romaine lettuce price"</w:t>
            </w:r>
          </w:p>
        </w:tc>
        <w:tc>
          <w:tcPr>
            <w:tcW w:type="dxa" w:w="4320"/>
          </w:tcPr>
          <w:p>
            <w:r>
              <w:rPr>
                <w:sz w:val="18"/>
              </w:rPr>
            </w:r>
            <w:r>
              <w:rPr>
                <w:rFonts w:ascii="Consolas" w:hAnsi="Consolas"/>
                <w:color w:val="B03060"/>
                <w:sz w:val="18"/>
              </w:rPr>
              <w:t>[0.91, 0.12]</w:t>
            </w:r>
          </w:p>
        </w:tc>
      </w:tr>
      <w:tr>
        <w:tc>
          <w:tcPr>
            <w:tcW w:type="dxa" w:w="4320"/>
          </w:tcPr>
          <w:p>
            <w:r>
              <w:rPr>
                <w:sz w:val="18"/>
              </w:rPr>
            </w:r>
            <w:r>
              <w:rPr>
                <w:sz w:val="18"/>
              </w:rPr>
              <w:t>"cost of lettuce per case"</w:t>
            </w:r>
          </w:p>
        </w:tc>
        <w:tc>
          <w:tcPr>
            <w:tcW w:type="dxa" w:w="4320"/>
          </w:tcPr>
          <w:p>
            <w:r>
              <w:rPr>
                <w:sz w:val="18"/>
              </w:rPr>
            </w:r>
            <w:r>
              <w:rPr>
                <w:rFonts w:ascii="Consolas" w:hAnsi="Consolas"/>
                <w:color w:val="B03060"/>
                <w:sz w:val="18"/>
              </w:rPr>
              <w:t>[0.88, 0.15]</w:t>
            </w:r>
            <w:r>
              <w:rPr>
                <w:sz w:val="18"/>
              </w:rPr>
              <w:t xml:space="preserve"> ← </w:t>
            </w:r>
            <w:r>
              <w:rPr>
                <w:b/>
                <w:sz w:val="18"/>
              </w:rPr>
              <w:t>very close</w:t>
            </w:r>
          </w:p>
        </w:tc>
      </w:tr>
      <w:tr>
        <w:tc>
          <w:tcPr>
            <w:tcW w:type="dxa" w:w="4320"/>
          </w:tcPr>
          <w:p>
            <w:r>
              <w:rPr>
                <w:sz w:val="18"/>
              </w:rPr>
            </w:r>
            <w:r>
              <w:rPr>
                <w:sz w:val="18"/>
              </w:rPr>
              <w:t>"payment terms Net-30"</w:t>
            </w:r>
          </w:p>
        </w:tc>
        <w:tc>
          <w:tcPr>
            <w:tcW w:type="dxa" w:w="4320"/>
          </w:tcPr>
          <w:p>
            <w:r>
              <w:rPr>
                <w:sz w:val="18"/>
              </w:rPr>
            </w:r>
            <w:r>
              <w:rPr>
                <w:rFonts w:ascii="Consolas" w:hAnsi="Consolas"/>
                <w:color w:val="B03060"/>
                <w:sz w:val="18"/>
              </w:rPr>
              <w:t>[0.10, 0.94]</w:t>
            </w:r>
            <w:r>
              <w:rPr>
                <w:sz w:val="18"/>
              </w:rPr>
              <w:t xml:space="preserve"> ← far away</w:t>
            </w:r>
          </w:p>
        </w:tc>
      </w:tr>
    </w:tbl>
    <w:p/>
    <w:p>
      <w:pPr>
        <w:spacing w:after="120"/>
      </w:pPr>
      <w:r>
        <w:t xml:space="preserve">Rows 1 and 2 share </w:t>
      </w:r>
      <w:r>
        <w:rPr>
          <w:b/>
        </w:rPr>
        <w:t>zero keywords</w:t>
      </w:r>
      <w:r>
        <w:t xml:space="preserve"> — "romaine"/"lettuce", "price"/"cost" — yet land next to each other. That is </w:t>
      </w:r>
      <w:r>
        <w:rPr>
          <w:b/>
        </w:rPr>
        <w:t>semantic search</w:t>
      </w:r>
      <w:r>
        <w:t xml:space="preserve">. A </w:t>
      </w:r>
      <w:r>
        <w:rPr>
          <w:rFonts w:ascii="Consolas" w:hAnsi="Consolas"/>
          <w:color w:val="B03060"/>
          <w:sz w:val="18"/>
        </w:rPr>
        <w:t>LIKE '%romaine%'</w:t>
      </w:r>
      <w:r>
        <w:t xml:space="preserve"> would miss row 2 entirely.</w:t>
      </w:r>
    </w:p>
    <w:p>
      <w:pPr>
        <w:spacing w:after="120"/>
      </w:pPr>
      <w:r>
        <w:t>Real models use 1536 numbers instead of 2. Same idea, more room.</w:t>
      </w:r>
    </w:p>
    <w:p>
      <w:pPr>
        <w:pStyle w:val="Heading2"/>
      </w:pPr>
      <w:r>
        <w:rPr>
          <w:color w:val="1F3B63"/>
        </w:rPr>
        <w:t>A.4 …and why meaning alone is not enough</w:t>
      </w:r>
    </w:p>
    <w:p>
      <w:pPr>
        <w:spacing w:after="120"/>
      </w:pPr>
      <w:r>
        <w:t>Now try the opposite case: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Query</w:t>
            </w:r>
          </w:p>
        </w:tc>
        <w:tc>
          <w:tcPr>
            <w:tcW w:type="dxa" w:w="2880"/>
            <w:shd w:val="clear" w:color="auto" w:fill="E8EEF7"/>
          </w:tcPr>
          <w:p>
            <w:r>
              <w:rPr>
                <w:b/>
                <w:sz w:val="18"/>
              </w:rPr>
            </w:r>
            <w:r>
              <w:rPr>
                <w:b/>
                <w:sz w:val="18"/>
              </w:rPr>
              <w:t>Semantic search</w:t>
            </w:r>
          </w:p>
        </w:tc>
        <w:tc>
          <w:tcPr>
            <w:tcW w:type="dxa" w:w="2880"/>
            <w:shd w:val="clear" w:color="auto" w:fill="E8EEF7"/>
          </w:tcPr>
          <w:p>
            <w:r>
              <w:rPr>
                <w:b/>
                <w:sz w:val="18"/>
              </w:rPr>
            </w:r>
            <w:r>
              <w:rPr>
                <w:b/>
                <w:sz w:val="18"/>
              </w:rPr>
              <w:t>Keyword search</w:t>
            </w:r>
          </w:p>
        </w:tc>
      </w:tr>
      <w:tr>
        <w:tc>
          <w:tcPr>
            <w:tcW w:type="dxa" w:w="2880"/>
          </w:tcPr>
          <w:p>
            <w:r>
              <w:rPr>
                <w:sz w:val="18"/>
              </w:rPr>
            </w:r>
            <w:r>
              <w:rPr>
                <w:i/>
                <w:sz w:val="18"/>
              </w:rPr>
              <w:t>"who delivers fastest?"</w:t>
            </w:r>
          </w:p>
        </w:tc>
        <w:tc>
          <w:tcPr>
            <w:tcW w:type="dxa" w:w="2880"/>
          </w:tcPr>
          <w:p>
            <w:r>
              <w:rPr>
                <w:sz w:val="18"/>
              </w:rPr>
            </w:r>
            <w:r>
              <w:rPr>
                <w:sz w:val="18"/>
              </w:rPr>
              <w:t>✅ understands paraphrase</w:t>
            </w:r>
          </w:p>
        </w:tc>
        <w:tc>
          <w:tcPr>
            <w:tcW w:type="dxa" w:w="2880"/>
          </w:tcPr>
          <w:p>
            <w:r>
              <w:rPr>
                <w:sz w:val="18"/>
              </w:rPr>
            </w:r>
            <w:r>
              <w:rPr>
                <w:sz w:val="18"/>
              </w:rPr>
              <w:t>❌ no shared words</w:t>
            </w:r>
          </w:p>
        </w:tc>
      </w:tr>
      <w:tr>
        <w:tc>
          <w:tcPr>
            <w:tcW w:type="dxa" w:w="2880"/>
          </w:tcPr>
          <w:p>
            <w:r>
              <w:rPr>
                <w:sz w:val="18"/>
              </w:rPr>
            </w:r>
            <w:r>
              <w:rPr>
                <w:i/>
                <w:sz w:val="18"/>
              </w:rPr>
              <w:t>"BID-2024-089"</w:t>
            </w:r>
          </w:p>
        </w:tc>
        <w:tc>
          <w:tcPr>
            <w:tcW w:type="dxa" w:w="2880"/>
          </w:tcPr>
          <w:p>
            <w:r>
              <w:rPr>
                <w:sz w:val="18"/>
              </w:rPr>
            </w:r>
            <w:r>
              <w:rPr>
                <w:sz w:val="18"/>
              </w:rPr>
              <w:t xml:space="preserve">❌ </w:t>
            </w:r>
            <w:r>
              <w:rPr>
                <w:b/>
                <w:sz w:val="18"/>
              </w:rPr>
              <w:t>IDs embed terribly</w:t>
            </w:r>
          </w:p>
        </w:tc>
        <w:tc>
          <w:tcPr>
            <w:tcW w:type="dxa" w:w="2880"/>
          </w:tcPr>
          <w:p>
            <w:r>
              <w:rPr>
                <w:sz w:val="18"/>
              </w:rPr>
            </w:r>
            <w:r>
              <w:rPr>
                <w:sz w:val="18"/>
              </w:rPr>
              <w:t>✅ exact token match</w:t>
            </w:r>
          </w:p>
        </w:tc>
      </w:tr>
      <w:tr>
        <w:tc>
          <w:tcPr>
            <w:tcW w:type="dxa" w:w="2880"/>
          </w:tcPr>
          <w:p>
            <w:r>
              <w:rPr>
                <w:sz w:val="18"/>
              </w:rPr>
            </w:r>
            <w:r>
              <w:rPr>
                <w:i/>
                <w:sz w:val="18"/>
              </w:rPr>
              <w:t>"4.8/5"</w:t>
            </w:r>
          </w:p>
        </w:tc>
        <w:tc>
          <w:tcPr>
            <w:tcW w:type="dxa" w:w="2880"/>
          </w:tcPr>
          <w:p>
            <w:r>
              <w:rPr>
                <w:sz w:val="18"/>
              </w:rPr>
            </w:r>
            <w:r>
              <w:rPr>
                <w:sz w:val="18"/>
              </w:rPr>
              <w:t>❌</w:t>
            </w:r>
          </w:p>
        </w:tc>
        <w:tc>
          <w:tcPr>
            <w:tcW w:type="dxa" w:w="2880"/>
          </w:tcPr>
          <w:p>
            <w:r>
              <w:rPr>
                <w:sz w:val="18"/>
              </w:rPr>
            </w:r>
            <w:r>
              <w:rPr>
                <w:sz w:val="18"/>
              </w:rPr>
              <w:t>✅</w:t>
            </w:r>
          </w:p>
        </w:tc>
      </w:tr>
    </w:tbl>
    <w:p/>
    <w:p>
      <w:pPr>
        <w:spacing w:after="120"/>
      </w:pPr>
      <w:r>
        <w:t xml:space="preserve">Embeddings compress meaning — and an identifier like </w:t>
      </w:r>
      <w:r>
        <w:rPr>
          <w:rFonts w:ascii="Consolas" w:hAnsi="Consolas"/>
          <w:color w:val="B03060"/>
          <w:sz w:val="18"/>
        </w:rPr>
        <w:t>BID-2024-089</w:t>
      </w:r>
      <w:r>
        <w:t xml:space="preserve"> has almost no </w:t>
      </w:r>
      <w:r>
        <w:rPr>
          <w:i/>
        </w:rPr>
        <w:t>meaning</w:t>
      </w:r>
      <w:r>
        <w:t xml:space="preserve"> to compress. It's a label. Two different bid IDs embed to nearly the same place because they look alike. This is a well-known, fundamental blind spot.</w:t>
      </w:r>
    </w:p>
    <w:p>
      <w:pPr>
        <w:spacing w:after="120"/>
      </w:pPr>
      <w:r>
        <w:rPr>
          <w:b/>
        </w:rPr>
        <w:t>So v2 runs both searches and merges them.</w:t>
      </w:r>
      <w:r>
        <w:t xml:space="preserve"> That is </w:t>
      </w:r>
      <w:r>
        <w:rPr>
          <w:b/>
        </w:rPr>
        <w:t>hybrid retrieval</w:t>
      </w:r>
      <w:r>
        <w:t>, and it is the single biggest upgrade over v1.1.</w:t>
      </w:r>
    </w:p>
    <w:p>
      <w:pPr>
        <w:pStyle w:val="Heading2"/>
      </w:pPr>
      <w:r>
        <w:rPr>
          <w:color w:val="1F3B63"/>
        </w:rPr>
        <w:t>A.5 Vocabulary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Term</w:t>
            </w:r>
          </w:p>
        </w:tc>
        <w:tc>
          <w:tcPr>
            <w:tcW w:type="dxa" w:w="4320"/>
            <w:shd w:val="clear" w:color="auto" w:fill="E8EEF7"/>
          </w:tcPr>
          <w:p>
            <w:r>
              <w:rPr>
                <w:b/>
                <w:sz w:val="18"/>
              </w:rPr>
            </w:r>
            <w:r>
              <w:rPr>
                <w:b/>
                <w:sz w:val="18"/>
              </w:rPr>
              <w:t>Plain meaning</w:t>
            </w:r>
          </w:p>
        </w:tc>
      </w:tr>
      <w:tr>
        <w:tc>
          <w:tcPr>
            <w:tcW w:type="dxa" w:w="4320"/>
          </w:tcPr>
          <w:p>
            <w:r>
              <w:rPr>
                <w:sz w:val="18"/>
              </w:rPr>
            </w:r>
            <w:r>
              <w:rPr>
                <w:b/>
                <w:sz w:val="18"/>
              </w:rPr>
              <w:t>Chunk</w:t>
            </w:r>
          </w:p>
        </w:tc>
        <w:tc>
          <w:tcPr>
            <w:tcW w:type="dxa" w:w="4320"/>
          </w:tcPr>
          <w:p>
            <w:r>
              <w:rPr>
                <w:sz w:val="18"/>
              </w:rPr>
            </w:r>
            <w:r>
              <w:rPr>
                <w:sz w:val="18"/>
              </w:rPr>
              <w:t>A document cut into a bite-sized piece (~350 tokens here). You retrieve chunks, not whole documents.</w:t>
            </w:r>
          </w:p>
        </w:tc>
      </w:tr>
      <w:tr>
        <w:tc>
          <w:tcPr>
            <w:tcW w:type="dxa" w:w="4320"/>
          </w:tcPr>
          <w:p>
            <w:r>
              <w:rPr>
                <w:sz w:val="18"/>
              </w:rPr>
            </w:r>
            <w:r>
              <w:rPr>
                <w:b/>
                <w:sz w:val="18"/>
              </w:rPr>
              <w:t>Embedding / vector</w:t>
            </w:r>
          </w:p>
        </w:tc>
        <w:tc>
          <w:tcPr>
            <w:tcW w:type="dxa" w:w="4320"/>
          </w:tcPr>
          <w:p>
            <w:r>
              <w:rPr>
                <w:sz w:val="18"/>
              </w:rPr>
            </w:r>
            <w:r>
              <w:rPr>
                <w:sz w:val="18"/>
              </w:rPr>
              <w:t>A list of 1536 numbers representing a piece of text's meaning.</w:t>
            </w:r>
          </w:p>
        </w:tc>
      </w:tr>
      <w:tr>
        <w:tc>
          <w:tcPr>
            <w:tcW w:type="dxa" w:w="4320"/>
          </w:tcPr>
          <w:p>
            <w:r>
              <w:rPr>
                <w:sz w:val="18"/>
              </w:rPr>
            </w:r>
            <w:r>
              <w:rPr>
                <w:b/>
                <w:sz w:val="18"/>
              </w:rPr>
              <w:t>pgvector</w:t>
            </w:r>
          </w:p>
        </w:tc>
        <w:tc>
          <w:tcPr>
            <w:tcW w:type="dxa" w:w="4320"/>
          </w:tcPr>
          <w:p>
            <w:r>
              <w:rPr>
                <w:sz w:val="18"/>
              </w:rPr>
            </w:r>
            <w:r>
              <w:rPr>
                <w:sz w:val="18"/>
              </w:rPr>
              <w:t xml:space="preserve">The Postgres extension adding the </w:t>
            </w:r>
            <w:r>
              <w:rPr>
                <w:rFonts w:ascii="Consolas" w:hAnsi="Consolas"/>
                <w:color w:val="B03060"/>
                <w:sz w:val="18"/>
              </w:rPr>
              <w:t>vector</w:t>
            </w:r>
            <w:r>
              <w:rPr>
                <w:sz w:val="18"/>
              </w:rPr>
              <w:t xml:space="preserve"> column type and the </w:t>
            </w:r>
            <w:r>
              <w:rPr>
                <w:rFonts w:ascii="Consolas" w:hAnsi="Consolas"/>
                <w:color w:val="B03060"/>
                <w:sz w:val="18"/>
              </w:rPr>
              <w:t>&lt;=&gt;</w:t>
            </w:r>
            <w:r>
              <w:rPr>
                <w:sz w:val="18"/>
              </w:rPr>
              <w:t xml:space="preserve"> operator.</w:t>
            </w:r>
          </w:p>
        </w:tc>
      </w:tr>
      <w:tr>
        <w:tc>
          <w:tcPr>
            <w:tcW w:type="dxa" w:w="4320"/>
          </w:tcPr>
          <w:p>
            <w:r>
              <w:rPr>
                <w:sz w:val="18"/>
              </w:rPr>
            </w:r>
            <w:r>
              <w:rPr>
                <w:b/>
                <w:sz w:val="18"/>
              </w:rPr>
              <w:t>Cosine distance (`&lt;=&gt;`)</w:t>
            </w:r>
          </w:p>
        </w:tc>
        <w:tc>
          <w:tcPr>
            <w:tcW w:type="dxa" w:w="4320"/>
          </w:tcPr>
          <w:p>
            <w:r>
              <w:rPr>
                <w:sz w:val="18"/>
              </w:rPr>
            </w:r>
            <w:r>
              <w:rPr>
                <w:sz w:val="18"/>
              </w:rPr>
              <w:t xml:space="preserve">Meaning-distance. </w:t>
            </w:r>
            <w:r>
              <w:rPr>
                <w:b/>
                <w:sz w:val="18"/>
              </w:rPr>
              <w:t>0 = identical</w:t>
            </w:r>
            <w:r>
              <w:rPr>
                <w:sz w:val="18"/>
              </w:rPr>
              <w:t xml:space="preserve">, ~1 = unrelated. Sorted </w:t>
            </w:r>
            <w:r>
              <w:rPr>
                <w:b/>
                <w:sz w:val="18"/>
              </w:rPr>
              <w:t>ascending</w:t>
            </w:r>
            <w:r>
              <w:rPr>
                <w:sz w:val="18"/>
              </w:rPr>
              <w:t xml:space="preserve"> — nearest first.</w:t>
            </w:r>
          </w:p>
        </w:tc>
      </w:tr>
      <w:tr>
        <w:tc>
          <w:tcPr>
            <w:tcW w:type="dxa" w:w="4320"/>
          </w:tcPr>
          <w:p>
            <w:r>
              <w:rPr>
                <w:sz w:val="18"/>
              </w:rPr>
            </w:r>
            <w:r>
              <w:rPr>
                <w:b/>
                <w:sz w:val="18"/>
              </w:rPr>
              <w:t>ANN / HNSW</w:t>
            </w:r>
          </w:p>
        </w:tc>
        <w:tc>
          <w:tcPr>
            <w:tcW w:type="dxa" w:w="4320"/>
          </w:tcPr>
          <w:p>
            <w:r>
              <w:rPr>
                <w:sz w:val="18"/>
              </w:rPr>
            </w:r>
            <w:r>
              <w:rPr>
                <w:i/>
                <w:sz w:val="18"/>
              </w:rPr>
              <w:t>Approximate Nearest Neighbour.</w:t>
            </w:r>
            <w:r>
              <w:rPr>
                <w:sz w:val="18"/>
              </w:rPr>
              <w:t xml:space="preserve"> A graph index that finds near-certain best matches by checking a few hundred rows instead of 10 million.</w:t>
            </w:r>
          </w:p>
        </w:tc>
      </w:tr>
      <w:tr>
        <w:tc>
          <w:tcPr>
            <w:tcW w:type="dxa" w:w="4320"/>
          </w:tcPr>
          <w:p>
            <w:r>
              <w:rPr>
                <w:sz w:val="18"/>
              </w:rPr>
            </w:r>
            <w:r>
              <w:rPr>
                <w:b/>
                <w:sz w:val="18"/>
              </w:rPr>
              <w:t>tsvector / full-text search</w:t>
            </w:r>
          </w:p>
        </w:tc>
        <w:tc>
          <w:tcPr>
            <w:tcW w:type="dxa" w:w="4320"/>
          </w:tcPr>
          <w:p>
            <w:r>
              <w:rPr>
                <w:sz w:val="18"/>
              </w:rPr>
            </w:r>
            <w:r>
              <w:rPr>
                <w:sz w:val="18"/>
              </w:rPr>
              <w:t xml:space="preserve">Postgres's built-in </w:t>
            </w:r>
            <w:r>
              <w:rPr>
                <w:b/>
                <w:sz w:val="18"/>
              </w:rPr>
              <w:t>keyword</w:t>
            </w:r>
            <w:r>
              <w:rPr>
                <w:sz w:val="18"/>
              </w:rPr>
              <w:t xml:space="preserve"> search. Knows nothing about meaning; nails exact strings.</w:t>
            </w:r>
          </w:p>
        </w:tc>
      </w:tr>
      <w:tr>
        <w:tc>
          <w:tcPr>
            <w:tcW w:type="dxa" w:w="4320"/>
          </w:tcPr>
          <w:p>
            <w:r>
              <w:rPr>
                <w:sz w:val="18"/>
              </w:rPr>
            </w:r>
            <w:r>
              <w:rPr>
                <w:b/>
                <w:sz w:val="18"/>
              </w:rPr>
              <w:t>GIN index</w:t>
            </w:r>
          </w:p>
        </w:tc>
        <w:tc>
          <w:tcPr>
            <w:tcW w:type="dxa" w:w="4320"/>
          </w:tcPr>
          <w:p>
            <w:r>
              <w:rPr>
                <w:sz w:val="18"/>
              </w:rPr>
            </w:r>
            <w:r>
              <w:rPr>
                <w:sz w:val="18"/>
              </w:rPr>
              <w:t xml:space="preserve">The index type that makes </w:t>
            </w:r>
            <w:r>
              <w:rPr>
                <w:rFonts w:ascii="Consolas" w:hAnsi="Consolas"/>
                <w:color w:val="B03060"/>
                <w:sz w:val="18"/>
              </w:rPr>
              <w:t>tsvector</w:t>
            </w:r>
            <w:r>
              <w:rPr>
                <w:sz w:val="18"/>
              </w:rPr>
              <w:t xml:space="preserve"> and </w:t>
            </w:r>
            <w:r>
              <w:rPr>
                <w:rFonts w:ascii="Consolas" w:hAnsi="Consolas"/>
                <w:color w:val="B03060"/>
                <w:sz w:val="18"/>
              </w:rPr>
              <w:t>jsonb</w:t>
            </w:r>
            <w:r>
              <w:rPr>
                <w:sz w:val="18"/>
              </w:rPr>
              <w:t xml:space="preserve"> lookups fast. Like a book's back-index: word → rows containing it.</w:t>
            </w:r>
          </w:p>
        </w:tc>
      </w:tr>
      <w:tr>
        <w:tc>
          <w:tcPr>
            <w:tcW w:type="dxa" w:w="4320"/>
          </w:tcPr>
          <w:p>
            <w:r>
              <w:rPr>
                <w:sz w:val="18"/>
              </w:rPr>
            </w:r>
            <w:r>
              <w:rPr>
                <w:b/>
                <w:sz w:val="18"/>
              </w:rPr>
              <w:t>Hybrid search</w:t>
            </w:r>
          </w:p>
        </w:tc>
        <w:tc>
          <w:tcPr>
            <w:tcW w:type="dxa" w:w="4320"/>
          </w:tcPr>
          <w:p>
            <w:r>
              <w:rPr>
                <w:sz w:val="18"/>
              </w:rPr>
            </w:r>
            <w:r>
              <w:rPr>
                <w:sz w:val="18"/>
              </w:rPr>
              <w:t>Running semantic + keyword search and merging the two ranked lists.</w:t>
            </w:r>
          </w:p>
        </w:tc>
      </w:tr>
      <w:tr>
        <w:tc>
          <w:tcPr>
            <w:tcW w:type="dxa" w:w="4320"/>
          </w:tcPr>
          <w:p>
            <w:r>
              <w:rPr>
                <w:sz w:val="18"/>
              </w:rPr>
            </w:r>
            <w:r>
              <w:rPr>
                <w:b/>
                <w:sz w:val="18"/>
              </w:rPr>
              <w:t>RRF</w:t>
            </w:r>
          </w:p>
        </w:tc>
        <w:tc>
          <w:tcPr>
            <w:tcW w:type="dxa" w:w="4320"/>
          </w:tcPr>
          <w:p>
            <w:r>
              <w:rPr>
                <w:sz w:val="18"/>
              </w:rPr>
            </w:r>
            <w:r>
              <w:rPr>
                <w:i/>
                <w:sz w:val="18"/>
              </w:rPr>
              <w:t>Reciprocal Rank Fusion</w:t>
            </w:r>
            <w:r>
              <w:rPr>
                <w:sz w:val="18"/>
              </w:rPr>
              <w:t xml:space="preserve"> — the merge formula. Fuses on </w:t>
            </w:r>
            <w:r>
              <w:rPr>
                <w:b/>
                <w:sz w:val="18"/>
              </w:rPr>
              <w:t>position</w:t>
            </w:r>
            <w:r>
              <w:rPr>
                <w:sz w:val="18"/>
              </w:rPr>
              <w:t>, not score.</w:t>
            </w:r>
          </w:p>
        </w:tc>
      </w:tr>
      <w:tr>
        <w:tc>
          <w:tcPr>
            <w:tcW w:type="dxa" w:w="4320"/>
          </w:tcPr>
          <w:p>
            <w:r>
              <w:rPr>
                <w:sz w:val="18"/>
              </w:rPr>
            </w:r>
            <w:r>
              <w:rPr>
                <w:b/>
                <w:sz w:val="18"/>
              </w:rPr>
              <w:t>Reranker</w:t>
            </w:r>
          </w:p>
        </w:tc>
        <w:tc>
          <w:tcPr>
            <w:tcW w:type="dxa" w:w="4320"/>
          </w:tcPr>
          <w:p>
            <w:r>
              <w:rPr>
                <w:sz w:val="18"/>
              </w:rPr>
            </w:r>
            <w:r>
              <w:rPr>
                <w:sz w:val="18"/>
              </w:rPr>
              <w:t>A second, slower, smarter pass. Stage 1 grabs 40 candidates fast; the reranker reads them properly and keeps 4.</w:t>
            </w:r>
          </w:p>
        </w:tc>
      </w:tr>
      <w:tr>
        <w:tc>
          <w:tcPr>
            <w:tcW w:type="dxa" w:w="4320"/>
          </w:tcPr>
          <w:p>
            <w:r>
              <w:rPr>
                <w:sz w:val="18"/>
              </w:rPr>
            </w:r>
            <w:r>
              <w:rPr>
                <w:b/>
                <w:sz w:val="18"/>
              </w:rPr>
              <w:t>Contextual header</w:t>
            </w:r>
          </w:p>
        </w:tc>
        <w:tc>
          <w:tcPr>
            <w:tcW w:type="dxa" w:w="4320"/>
          </w:tcPr>
          <w:p>
            <w:r>
              <w:rPr>
                <w:sz w:val="18"/>
              </w:rPr>
            </w:r>
            <w:r>
              <w:rPr>
                <w:sz w:val="18"/>
              </w:rPr>
              <w:t xml:space="preserve">A one-line "where did this come from" banner prepended to each chunk </w:t>
            </w:r>
            <w:r>
              <w:rPr>
                <w:b/>
                <w:sz w:val="18"/>
              </w:rPr>
              <w:t>before embedding</w:t>
            </w:r>
            <w:r>
              <w:rPr>
                <w:sz w:val="18"/>
              </w:rPr>
              <w:t>.</w:t>
            </w:r>
          </w:p>
        </w:tc>
      </w:tr>
      <w:tr>
        <w:tc>
          <w:tcPr>
            <w:tcW w:type="dxa" w:w="4320"/>
          </w:tcPr>
          <w:p>
            <w:r>
              <w:rPr>
                <w:sz w:val="18"/>
              </w:rPr>
            </w:r>
            <w:r>
              <w:rPr>
                <w:b/>
                <w:sz w:val="18"/>
              </w:rPr>
              <w:t>`task_type`</w:t>
            </w:r>
          </w:p>
        </w:tc>
        <w:tc>
          <w:tcPr>
            <w:tcW w:type="dxa" w:w="4320"/>
          </w:tcPr>
          <w:p>
            <w:r>
              <w:rPr>
                <w:sz w:val="18"/>
              </w:rPr>
            </w:r>
            <w:r>
              <w:rPr>
                <w:sz w:val="18"/>
              </w:rPr>
              <w:t xml:space="preserve">Tells the embedder whether this text is a </w:t>
            </w:r>
            <w:r>
              <w:rPr>
                <w:i/>
                <w:sz w:val="18"/>
              </w:rPr>
              <w:t>stored document</w:t>
            </w:r>
            <w:r>
              <w:rPr>
                <w:sz w:val="18"/>
              </w:rPr>
              <w:t xml:space="preserve"> or a </w:t>
            </w:r>
            <w:r>
              <w:rPr>
                <w:i/>
                <w:sz w:val="18"/>
              </w:rPr>
              <w:t>question</w:t>
            </w:r>
            <w:r>
              <w:rPr>
                <w:sz w:val="18"/>
              </w:rPr>
              <w:t>. Getting it wrong silently costs accuracy.</w:t>
            </w:r>
          </w:p>
        </w:tc>
      </w:tr>
      <w:tr>
        <w:tc>
          <w:tcPr>
            <w:tcW w:type="dxa" w:w="4320"/>
          </w:tcPr>
          <w:p>
            <w:r>
              <w:rPr>
                <w:sz w:val="18"/>
              </w:rPr>
            </w:r>
            <w:r>
              <w:rPr>
                <w:b/>
                <w:sz w:val="18"/>
              </w:rPr>
              <w:t>recall@k</w:t>
            </w:r>
          </w:p>
        </w:tc>
        <w:tc>
          <w:tcPr>
            <w:tcW w:type="dxa" w:w="4320"/>
          </w:tcPr>
          <w:p>
            <w:r>
              <w:rPr>
                <w:sz w:val="18"/>
              </w:rPr>
            </w:r>
            <w:r>
              <w:rPr>
                <w:sz w:val="18"/>
              </w:rPr>
              <w:t xml:space="preserve">Was a correct document in the top </w:t>
            </w:r>
            <w:r>
              <w:rPr>
                <w:i/>
                <w:sz w:val="18"/>
              </w:rPr>
              <w:t>k</w:t>
            </w:r>
            <w:r>
              <w:rPr>
                <w:sz w:val="18"/>
              </w:rPr>
              <w:t xml:space="preserve">? </w:t>
            </w:r>
            <w:r>
              <w:rPr>
                <w:i/>
                <w:sz w:val="18"/>
              </w:rPr>
              <w:t>"Did we find it at all?"</w:t>
            </w:r>
          </w:p>
        </w:tc>
      </w:tr>
      <w:tr>
        <w:tc>
          <w:tcPr>
            <w:tcW w:type="dxa" w:w="4320"/>
          </w:tcPr>
          <w:p>
            <w:r>
              <w:rPr>
                <w:sz w:val="18"/>
              </w:rPr>
            </w:r>
            <w:r>
              <w:rPr>
                <w:b/>
                <w:sz w:val="18"/>
              </w:rPr>
              <w:t>MRR</w:t>
            </w:r>
          </w:p>
        </w:tc>
        <w:tc>
          <w:tcPr>
            <w:tcW w:type="dxa" w:w="4320"/>
          </w:tcPr>
          <w:p>
            <w:r>
              <w:rPr>
                <w:sz w:val="18"/>
              </w:rPr>
            </w:r>
            <w:r>
              <w:rPr>
                <w:i/>
                <w:sz w:val="18"/>
              </w:rPr>
              <w:t>Mean Reciprocal Rank</w:t>
            </w:r>
            <w:r>
              <w:rPr>
                <w:sz w:val="18"/>
              </w:rPr>
              <w:t xml:space="preserve"> — how </w:t>
            </w:r>
            <w:r>
              <w:rPr>
                <w:b/>
                <w:sz w:val="18"/>
              </w:rPr>
              <w:t>high</w:t>
            </w:r>
            <w:r>
              <w:rPr>
                <w:sz w:val="18"/>
              </w:rPr>
              <w:t xml:space="preserve"> it ranked. 1st = 1.0, 2nd = 0.5, 3rd = 0.33.</w:t>
            </w:r>
          </w:p>
        </w:tc>
      </w:tr>
      <w:tr>
        <w:tc>
          <w:tcPr>
            <w:tcW w:type="dxa" w:w="4320"/>
          </w:tcPr>
          <w:p>
            <w:r>
              <w:rPr>
                <w:sz w:val="18"/>
              </w:rPr>
            </w:r>
            <w:r>
              <w:rPr>
                <w:b/>
                <w:sz w:val="18"/>
              </w:rPr>
              <w:t>nDCG</w:t>
            </w:r>
          </w:p>
        </w:tc>
        <w:tc>
          <w:tcPr>
            <w:tcW w:type="dxa" w:w="4320"/>
          </w:tcPr>
          <w:p>
            <w:r>
              <w:rPr>
                <w:sz w:val="18"/>
              </w:rPr>
            </w:r>
            <w:r>
              <w:rPr>
                <w:sz w:val="18"/>
              </w:rPr>
              <w:t>Like MRR, but handles questions with several correct documents.</w:t>
            </w:r>
          </w:p>
        </w:tc>
      </w:tr>
      <w:tr>
        <w:tc>
          <w:tcPr>
            <w:tcW w:type="dxa" w:w="4320"/>
          </w:tcPr>
          <w:p>
            <w:r>
              <w:rPr>
                <w:sz w:val="18"/>
              </w:rPr>
            </w:r>
            <w:r>
              <w:rPr>
                <w:b/>
                <w:sz w:val="18"/>
              </w:rPr>
              <w:t>answer_support</w:t>
            </w:r>
          </w:p>
        </w:tc>
        <w:tc>
          <w:tcPr>
            <w:tcW w:type="dxa" w:w="4320"/>
          </w:tcPr>
          <w:p>
            <w:r>
              <w:rPr>
                <w:sz w:val="18"/>
              </w:rPr>
            </w:r>
            <w:r>
              <w:rPr>
                <w:sz w:val="18"/>
              </w:rPr>
              <w:t xml:space="preserve">Did a retrieved chunk actually contain the answer </w:t>
            </w:r>
            <w:r>
              <w:rPr>
                <w:b/>
                <w:sz w:val="18"/>
              </w:rPr>
              <w:t>string</w:t>
            </w:r>
            <w:r>
              <w:rPr>
                <w:sz w:val="18"/>
              </w:rPr>
              <w:t>? The metric that catches "right document, wrong chunk".</w:t>
            </w:r>
          </w:p>
        </w:tc>
      </w:tr>
      <w:tr>
        <w:tc>
          <w:tcPr>
            <w:tcW w:type="dxa" w:w="4320"/>
          </w:tcPr>
          <w:p>
            <w:r>
              <w:rPr>
                <w:sz w:val="18"/>
              </w:rPr>
            </w:r>
            <w:r>
              <w:rPr>
                <w:b/>
                <w:sz w:val="18"/>
              </w:rPr>
              <w:t>Hallucination</w:t>
            </w:r>
          </w:p>
        </w:tc>
        <w:tc>
          <w:tcPr>
            <w:tcW w:type="dxa" w:w="4320"/>
          </w:tcPr>
          <w:p>
            <w:r>
              <w:rPr>
                <w:sz w:val="18"/>
              </w:rPr>
            </w:r>
            <w:r>
              <w:rPr>
                <w:sz w:val="18"/>
              </w:rPr>
              <w:t>The model confidently stating something the sources don't support.</w:t>
            </w:r>
          </w:p>
        </w:tc>
      </w:tr>
      <w:tr>
        <w:tc>
          <w:tcPr>
            <w:tcW w:type="dxa" w:w="4320"/>
          </w:tcPr>
          <w:p>
            <w:r>
              <w:rPr>
                <w:sz w:val="18"/>
              </w:rPr>
            </w:r>
            <w:r>
              <w:rPr>
                <w:b/>
                <w:sz w:val="18"/>
              </w:rPr>
              <w:t>Matryoshka (MRL)</w:t>
            </w:r>
          </w:p>
        </w:tc>
        <w:tc>
          <w:tcPr>
            <w:tcW w:type="dxa" w:w="4320"/>
          </w:tcPr>
          <w:p>
            <w:r>
              <w:rPr>
                <w:sz w:val="18"/>
              </w:rPr>
            </w:r>
            <w:r>
              <w:rPr>
                <w:sz w:val="18"/>
              </w:rPr>
              <w:t xml:space="preserve">An embedding trained so you can </w:t>
            </w:r>
            <w:r>
              <w:rPr>
                <w:b/>
                <w:sz w:val="18"/>
              </w:rPr>
              <w:t>truncate</w:t>
            </w:r>
            <w:r>
              <w:rPr>
                <w:sz w:val="18"/>
              </w:rPr>
              <w:t xml:space="preserve"> it (3072 → 1536 → 768) and it still works. Like nesting dolls.</w:t>
            </w:r>
          </w:p>
        </w:tc>
      </w:tr>
    </w:tbl>
    <w:p/>
    <w:p>
      <w:pPr>
        <w:pBdr>
          <w:bottom w:val="single" w:sz="6" w:color="BBBBBB"/>
        </w:pBdr>
      </w:pPr>
    </w:p>
    <w:p>
      <w:pPr>
        <w:pStyle w:val="Heading1"/>
      </w:pPr>
      <w:r>
        <w:rPr>
          <w:color w:val="1F3B63"/>
        </w:rPr>
        <w:t>PART B — Cell-by-cell walkthrough</w:t>
      </w:r>
    </w:p>
    <w:p>
      <w:pPr>
        <w:pBdr>
          <w:bottom w:val="single" w:sz="6" w:color="BBBBBB"/>
        </w:pBdr>
      </w:pPr>
    </w:p>
    <w:p>
      <w:pPr>
        <w:pStyle w:val="Heading2"/>
      </w:pPr>
      <w:r>
        <w:rPr>
          <w:color w:val="1F3B63"/>
        </w:rPr>
        <w:t>🔹 Cell 0 (markdown) — Why v2 exists</w:t>
      </w:r>
    </w:p>
    <w:p>
      <w:pPr>
        <w:spacing w:after="120"/>
      </w:pPr>
      <w:r>
        <w:rPr>
          <w:b/>
        </w:rPr>
        <w:t>What it does:</w:t>
      </w:r>
      <w:r>
        <w:t xml:space="preserve"> The cover page. It opens with a </w:t>
      </w:r>
      <w:r>
        <w:rPr>
          <w:b/>
        </w:rPr>
        <w:t>post-mortem</w:t>
      </w:r>
      <w:r>
        <w:t xml:space="preserve"> rather than a feature list.</w:t>
      </w:r>
    </w:p>
    <w:p>
      <w:pPr>
        <w:spacing w:after="120"/>
      </w:pPr>
      <w:r>
        <w:t xml:space="preserve">You asked v1.1: </w:t>
      </w:r>
      <w:r>
        <w:rPr>
          <w:i/>
        </w:rPr>
        <w:t>"What was the Customer Satisfaction level for supplier performance review?"</w:t>
      </w:r>
      <w:r>
        <w:t xml:space="preserve"> and got </w:t>
      </w:r>
      <w:r>
        <w:rPr>
          <w:b/>
        </w:rPr>
        <w:t>"Overall district satisfaction was 8.5/10"</w:t>
      </w:r>
      <w:r>
        <w:t xml:space="preserve"> — but the document says </w:t>
      </w:r>
      <w:r>
        <w:rPr>
          <w:b/>
        </w:rPr>
        <w:t>"Customer satisfaction: 4.8/5 stars"</w:t>
      </w:r>
      <w:r>
        <w:t xml:space="preserve"> for Acme. </w:t>
      </w:r>
      <w:r>
        <w:rPr>
          <w:rFonts w:ascii="Consolas" w:hAnsi="Consolas"/>
          <w:color w:val="B03060"/>
          <w:sz w:val="18"/>
        </w:rPr>
        <w:t>8.5/10</w:t>
      </w:r>
      <w:r>
        <w:t xml:space="preserve"> is the district-wide average: a completely different number, for a completely different thing.</w:t>
      </w:r>
    </w:p>
    <w:p>
      <w:pPr>
        <w:spacing w:after="120"/>
      </w:pPr>
      <w:r>
        <w:rPr>
          <w:b/>
        </w:rPr>
        <w:t>Why it's needed:</w:t>
      </w:r>
      <w:r>
        <w:t xml:space="preserve"> it names </w:t>
      </w:r>
      <w:r>
        <w:rPr>
          <w:b/>
        </w:rPr>
        <w:t>four independent defects</w:t>
      </w:r>
      <w:r>
        <w:t xml:space="preserve">, each of which gets </w:t>
      </w:r>
      <w:r>
        <w:rPr>
          <w:i/>
        </w:rPr>
        <w:t>worse</w:t>
      </w:r>
      <w:r>
        <w:t xml:space="preserve"> on real data. Understanding them is what makes the rest of the notebook make sense.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w:t>
            </w:r>
          </w:p>
        </w:tc>
        <w:tc>
          <w:tcPr>
            <w:tcW w:type="dxa" w:w="2880"/>
            <w:shd w:val="clear" w:color="auto" w:fill="E8EEF7"/>
          </w:tcPr>
          <w:p>
            <w:r>
              <w:rPr>
                <w:b/>
                <w:sz w:val="18"/>
              </w:rPr>
            </w:r>
            <w:r>
              <w:rPr>
                <w:b/>
                <w:sz w:val="18"/>
              </w:rPr>
              <w:t>Defect in v1.1</w:t>
            </w:r>
          </w:p>
        </w:tc>
        <w:tc>
          <w:tcPr>
            <w:tcW w:type="dxa" w:w="2880"/>
            <w:shd w:val="clear" w:color="auto" w:fill="E8EEF7"/>
          </w:tcPr>
          <w:p>
            <w:r>
              <w:rPr>
                <w:b/>
                <w:sz w:val="18"/>
              </w:rPr>
            </w:r>
            <w:r>
              <w:rPr>
                <w:b/>
                <w:sz w:val="18"/>
              </w:rPr>
              <w:t>Consequence</w:t>
            </w:r>
          </w:p>
        </w:tc>
      </w:tr>
      <w:tr>
        <w:tc>
          <w:tcPr>
            <w:tcW w:type="dxa" w:w="2880"/>
          </w:tcPr>
          <w:p>
            <w:r>
              <w:rPr>
                <w:sz w:val="18"/>
              </w:rPr>
            </w:r>
            <w:r>
              <w:rPr>
                <w:sz w:val="18"/>
              </w:rPr>
              <w:t>1</w:t>
            </w:r>
          </w:p>
        </w:tc>
        <w:tc>
          <w:tcPr>
            <w:tcW w:type="dxa" w:w="2880"/>
          </w:tcPr>
          <w:p>
            <w:r>
              <w:rPr>
                <w:sz w:val="18"/>
              </w:rPr>
            </w:r>
            <w:r>
              <w:rPr>
                <w:b/>
                <w:sz w:val="18"/>
              </w:rPr>
              <w:t>Chunks stored naked</w:t>
            </w:r>
            <w:r>
              <w:rPr>
                <w:sz w:val="18"/>
              </w:rPr>
              <w:t xml:space="preserve"> — only </w:t>
            </w:r>
            <w:r>
              <w:rPr>
                <w:rFonts w:ascii="Consolas" w:hAnsi="Consolas"/>
                <w:color w:val="B03060"/>
                <w:sz w:val="18"/>
              </w:rPr>
              <w:t>doc_id, chunk_index, content</w:t>
            </w:r>
            <w:r>
              <w:rPr>
                <w:sz w:val="18"/>
              </w:rPr>
              <w:t xml:space="preserve"> were saved. All the metadata (supplier, category, date) was discarded before embedding.</w:t>
            </w:r>
          </w:p>
        </w:tc>
        <w:tc>
          <w:tcPr>
            <w:tcW w:type="dxa" w:w="2880"/>
          </w:tcPr>
          <w:p>
            <w:r>
              <w:rPr>
                <w:sz w:val="18"/>
              </w:rPr>
            </w:r>
            <w:r>
              <w:rPr>
                <w:sz w:val="18"/>
              </w:rPr>
              <w:t xml:space="preserve">A chunk reading </w:t>
            </w:r>
            <w:r>
              <w:rPr>
                <w:i/>
                <w:sz w:val="18"/>
              </w:rPr>
              <w:t>"Customer satisfaction: 4.8/5 stars"</w:t>
            </w:r>
            <w:r>
              <w:rPr>
                <w:sz w:val="18"/>
              </w:rPr>
              <w:t xml:space="preserve"> has </w:t>
            </w:r>
            <w:r>
              <w:rPr>
                <w:b/>
                <w:sz w:val="18"/>
              </w:rPr>
              <w:t>no supplier attached</w:t>
            </w:r>
            <w:r>
              <w:rPr>
                <w:sz w:val="18"/>
              </w:rPr>
              <w:t>. Neither retrieval nor the LLM can tell whose score it is.</w:t>
            </w:r>
          </w:p>
        </w:tc>
      </w:tr>
      <w:tr>
        <w:tc>
          <w:tcPr>
            <w:tcW w:type="dxa" w:w="2880"/>
          </w:tcPr>
          <w:p>
            <w:r>
              <w:rPr>
                <w:sz w:val="18"/>
              </w:rPr>
            </w:r>
            <w:r>
              <w:rPr>
                <w:sz w:val="18"/>
              </w:rPr>
              <w:t>2</w:t>
            </w:r>
          </w:p>
        </w:tc>
        <w:tc>
          <w:tcPr>
            <w:tcW w:type="dxa" w:w="2880"/>
          </w:tcPr>
          <w:p>
            <w:r>
              <w:rPr>
                <w:sz w:val="18"/>
              </w:rPr>
            </w:r>
            <w:r>
              <w:rPr>
                <w:b/>
                <w:sz w:val="18"/>
              </w:rPr>
              <w:t>Pure dense retrieval, no keyword leg.</w:t>
            </w:r>
          </w:p>
        </w:tc>
        <w:tc>
          <w:tcPr>
            <w:tcW w:type="dxa" w:w="2880"/>
          </w:tcPr>
          <w:p>
            <w:r>
              <w:rPr>
                <w:sz w:val="18"/>
              </w:rPr>
            </w:r>
            <w:r>
              <w:rPr>
                <w:sz w:val="18"/>
              </w:rPr>
              <w:t xml:space="preserve">Exact tokens — </w:t>
            </w:r>
            <w:r>
              <w:rPr>
                <w:rFonts w:ascii="Consolas" w:hAnsi="Consolas"/>
                <w:color w:val="B03060"/>
                <w:sz w:val="18"/>
              </w:rPr>
              <w:t>BID-2024-089</w:t>
            </w:r>
            <w:r>
              <w:rPr>
                <w:sz w:val="18"/>
              </w:rPr>
              <w:t xml:space="preserve">, </w:t>
            </w:r>
            <w:r>
              <w:rPr>
                <w:rFonts w:ascii="Consolas" w:hAnsi="Consolas"/>
                <w:color w:val="B03060"/>
                <w:sz w:val="18"/>
              </w:rPr>
              <w:t>4.8/5</w:t>
            </w:r>
            <w:r>
              <w:rPr>
                <w:sz w:val="18"/>
              </w:rPr>
              <w:t xml:space="preserve">, </w:t>
            </w:r>
            <w:r>
              <w:rPr>
                <w:rFonts w:ascii="Consolas" w:hAnsi="Consolas"/>
                <w:color w:val="B03060"/>
                <w:sz w:val="18"/>
              </w:rPr>
              <w:t>Net-45</w:t>
            </w:r>
            <w:r>
              <w:rPr>
                <w:sz w:val="18"/>
              </w:rPr>
              <w:t xml:space="preserve"> — are precisely where embeddings are weakest. ID lookups fail </w:t>
            </w:r>
            <w:r>
              <w:rPr>
                <w:i/>
                <w:sz w:val="18"/>
              </w:rPr>
              <w:t>silently</w:t>
            </w:r>
            <w:r>
              <w:rPr>
                <w:sz w:val="18"/>
              </w:rPr>
              <w:t>.</w:t>
            </w:r>
          </w:p>
        </w:tc>
      </w:tr>
      <w:tr>
        <w:tc>
          <w:tcPr>
            <w:tcW w:type="dxa" w:w="2880"/>
          </w:tcPr>
          <w:p>
            <w:r>
              <w:rPr>
                <w:sz w:val="18"/>
              </w:rPr>
            </w:r>
            <w:r>
              <w:rPr>
                <w:sz w:val="18"/>
              </w:rPr>
              <w:t>3</w:t>
            </w:r>
          </w:p>
        </w:tc>
        <w:tc>
          <w:tcPr>
            <w:tcW w:type="dxa" w:w="2880"/>
          </w:tcPr>
          <w:p>
            <w:r>
              <w:rPr>
                <w:sz w:val="18"/>
              </w:rPr>
            </w:r>
            <w:r>
              <w:rPr>
                <w:b/>
                <w:sz w:val="18"/>
              </w:rPr>
              <w:t>No disambiguation or citation rules in the prompt.</w:t>
            </w:r>
          </w:p>
        </w:tc>
        <w:tc>
          <w:tcPr>
            <w:tcW w:type="dxa" w:w="2880"/>
          </w:tcPr>
          <w:p>
            <w:r>
              <w:rPr>
                <w:sz w:val="18"/>
              </w:rPr>
            </w:r>
            <w:r>
              <w:rPr>
                <w:sz w:val="18"/>
              </w:rPr>
              <w:t xml:space="preserve">The document holds </w:t>
            </w:r>
            <w:r>
              <w:rPr>
                <w:b/>
                <w:sz w:val="18"/>
              </w:rPr>
              <w:t>two</w:t>
            </w:r>
            <w:r>
              <w:rPr>
                <w:sz w:val="18"/>
              </w:rPr>
              <w:t xml:space="preserve"> satisfaction numbers. The model picked one, unlabelled and uncited, and you had </w:t>
            </w:r>
            <w:r>
              <w:rPr>
                <w:b/>
                <w:sz w:val="18"/>
              </w:rPr>
              <w:t>no way to see</w:t>
            </w:r>
            <w:r>
              <w:rPr>
                <w:sz w:val="18"/>
              </w:rPr>
              <w:t xml:space="preserve"> it chose wrong.</w:t>
            </w:r>
          </w:p>
        </w:tc>
      </w:tr>
      <w:tr>
        <w:tc>
          <w:tcPr>
            <w:tcW w:type="dxa" w:w="2880"/>
          </w:tcPr>
          <w:p>
            <w:r>
              <w:rPr>
                <w:sz w:val="18"/>
              </w:rPr>
            </w:r>
            <w:r>
              <w:rPr>
                <w:sz w:val="18"/>
              </w:rPr>
              <w:t>4</w:t>
            </w:r>
          </w:p>
        </w:tc>
        <w:tc>
          <w:tcPr>
            <w:tcW w:type="dxa" w:w="2880"/>
          </w:tcPr>
          <w:p>
            <w:r>
              <w:rPr>
                <w:sz w:val="18"/>
              </w:rPr>
            </w:r>
            <w:r>
              <w:rPr>
                <w:b/>
                <w:sz w:val="18"/>
              </w:rPr>
              <w:t>No reranking, `TOP_K = 3`.</w:t>
            </w:r>
          </w:p>
        </w:tc>
        <w:tc>
          <w:tcPr>
            <w:tcW w:type="dxa" w:w="2880"/>
          </w:tcPr>
          <w:p>
            <w:r>
              <w:rPr>
                <w:sz w:val="18"/>
              </w:rPr>
            </w:r>
            <w:r>
              <w:rPr>
                <w:sz w:val="18"/>
              </w:rPr>
              <w:t xml:space="preserve">Whatever the first-stage search returned </w:t>
            </w:r>
            <w:r>
              <w:rPr>
                <w:b/>
                <w:sz w:val="18"/>
              </w:rPr>
              <w:t>was</w:t>
            </w:r>
            <w:r>
              <w:rPr>
                <w:sz w:val="18"/>
              </w:rPr>
              <w:t xml:space="preserve"> the answer. One weak embedding = one wrong answer.</w:t>
            </w:r>
          </w:p>
        </w:tc>
      </w:tr>
    </w:tbl>
    <w:p/>
    <w:p>
      <w:pPr>
        <w:spacing w:after="120"/>
      </w:pPr>
      <w:r>
        <w:rPr>
          <w:b/>
        </w:rPr>
        <w:t>Two further deploy-time problems it calls out:</w:t>
      </w:r>
    </w:p>
    <w:p>
      <w:pPr>
        <w:pStyle w:val="ListBullet"/>
      </w:pPr>
      <w:r>
        <w:rPr>
          <w:b/>
        </w:rPr>
        <w:t>The v1.1 leaderboard measured noise.</w:t>
      </w:r>
      <w:r>
        <w:t xml:space="preserve"> Its latency column included the ~3.2 second Vertex</w:t>
      </w:r>
    </w:p>
    <w:p>
      <w:pPr>
        <w:spacing w:after="120"/>
      </w:pPr>
      <w:r>
        <w:t xml:space="preserve">embedding round-trip, which utterly swamped the actual Postgres search (sub-millisecond on 20 rows). Every index scored ~3.2 s → no signal → the leaderboard crowned </w:t>
      </w:r>
      <w:r>
        <w:rPr>
          <w:b/>
        </w:rPr>
        <w:t>`none` (brute-force sequential scan)</w:t>
      </w:r>
      <w:r>
        <w:t xml:space="preserve"> the winner. Ship that and every query scans the whole table.</w:t>
      </w:r>
    </w:p>
    <w:p>
      <w:pPr>
        <w:pStyle w:val="ListBullet2"/>
      </w:pPr>
      <w:r>
        <w:rPr>
          <w:i/>
        </w:rPr>
        <w:t>Root cause:</w:t>
      </w:r>
      <w:r>
        <w:t xml:space="preserve"> </w:t>
      </w:r>
      <w:r>
        <w:rPr>
          <w:rFonts w:ascii="Consolas" w:hAnsi="Consolas"/>
          <w:color w:val="B03060"/>
          <w:sz w:val="18"/>
        </w:rPr>
        <w:t>gemini-embedding-001</w:t>
      </w:r>
      <w:r>
        <w:t xml:space="preserve"> emits 3072 dims; pgvector's HNSW/IVFFlat cap at</w:t>
      </w:r>
    </w:p>
    <w:p>
      <w:pPr>
        <w:spacing w:after="120"/>
      </w:pPr>
      <w:r>
        <w:rPr>
          <w:b/>
        </w:rPr>
        <w:t>2000</w:t>
      </w:r>
      <w:r>
        <w:t xml:space="preserve">. So every </w:t>
      </w:r>
      <w:r>
        <w:rPr>
          <w:i/>
        </w:rPr>
        <w:t>indexed</w:t>
      </w:r>
      <w:r>
        <w:t xml:space="preserve"> combo using the best model was skipped, leaving only the unindexed one standing. v2 fixes it by truncating to 1536 (Cell 6).</w:t>
      </w:r>
    </w:p>
    <w:p>
      <w:pPr>
        <w:pStyle w:val="ListBullet"/>
      </w:pPr>
      <w:r>
        <w:rPr>
          <w:b/>
        </w:rPr>
        <w:t>A wrong gold label.</w:t>
      </w:r>
      <w:r>
        <w:t xml:space="preserve"> </w:t>
      </w:r>
      <w:r>
        <w:rPr>
          <w:rFonts w:ascii="Consolas" w:hAnsi="Consolas"/>
          <w:color w:val="B03060"/>
          <w:sz w:val="18"/>
        </w:rPr>
        <w:t>"Which supplier offered an early payment discount?" → globex-dairy-2024</w:t>
      </w:r>
    </w:p>
    <w:p>
      <w:pPr>
        <w:spacing w:after="120"/>
      </w:pPr>
      <w:r>
        <w:t xml:space="preserve">— but </w:t>
      </w:r>
      <w:r>
        <w:rPr>
          <w:b/>
        </w:rPr>
        <w:t>Sysco (1%) and US Foods (2%) offer one too</w:t>
      </w:r>
      <w:r>
        <w:t xml:space="preserve">. The benchmark was scoring </w:t>
      </w:r>
      <w:r>
        <w:rPr>
          <w:b/>
        </w:rPr>
        <w:t>correct</w:t>
      </w:r>
      <w:r>
        <w:t xml:space="preserve"> retrievals as failures.</w:t>
      </w:r>
    </w:p>
    <w:p>
      <w:pPr>
        <w:spacing w:after="120"/>
      </w:pPr>
      <w:r>
        <w:rPr>
          <w:b/>
        </w:rPr>
        <w:t>The eight things v2 does instead</w:t>
      </w:r>
      <w:r>
        <w:t xml:space="preserve"> (each maps to cells you'll meet):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E8EEF7"/>
          </w:tcPr>
          <w:p>
            <w:r>
              <w:rPr>
                <w:b/>
                <w:sz w:val="18"/>
              </w:rPr>
            </w:r>
            <w:r>
              <w:rPr>
                <w:b/>
                <w:sz w:val="18"/>
              </w:rPr>
              <w:t>#</w:t>
            </w:r>
          </w:p>
        </w:tc>
        <w:tc>
          <w:tcPr>
            <w:tcW w:type="dxa" w:w="2160"/>
            <w:shd w:val="clear" w:color="auto" w:fill="E8EEF7"/>
          </w:tcPr>
          <w:p>
            <w:r>
              <w:rPr>
                <w:b/>
                <w:sz w:val="18"/>
              </w:rPr>
            </w:r>
            <w:r>
              <w:rPr>
                <w:b/>
                <w:sz w:val="18"/>
              </w:rPr>
              <w:t>Fix</w:t>
            </w:r>
          </w:p>
        </w:tc>
        <w:tc>
          <w:tcPr>
            <w:tcW w:type="dxa" w:w="2160"/>
            <w:shd w:val="clear" w:color="auto" w:fill="E8EEF7"/>
          </w:tcPr>
          <w:p>
            <w:r>
              <w:rPr>
                <w:b/>
                <w:sz w:val="18"/>
              </w:rPr>
            </w:r>
            <w:r>
              <w:rPr>
                <w:b/>
                <w:sz w:val="18"/>
              </w:rPr>
              <w:t>Cells</w:t>
            </w:r>
          </w:p>
        </w:tc>
        <w:tc>
          <w:tcPr>
            <w:tcW w:type="dxa" w:w="2160"/>
            <w:shd w:val="clear" w:color="auto" w:fill="E8EEF7"/>
          </w:tcPr>
          <w:p>
            <w:r>
              <w:rPr>
                <w:b/>
                <w:sz w:val="18"/>
              </w:rPr>
            </w:r>
            <w:r>
              <w:rPr>
                <w:b/>
                <w:sz w:val="18"/>
              </w:rPr>
              <w:t>Fixes defect</w:t>
            </w:r>
          </w:p>
        </w:tc>
      </w:tr>
      <w:tr>
        <w:tc>
          <w:tcPr>
            <w:tcW w:type="dxa" w:w="2160"/>
          </w:tcPr>
          <w:p>
            <w:r>
              <w:rPr>
                <w:sz w:val="18"/>
              </w:rPr>
            </w:r>
            <w:r>
              <w:rPr>
                <w:sz w:val="18"/>
              </w:rPr>
              <w:t>1</w:t>
            </w:r>
          </w:p>
        </w:tc>
        <w:tc>
          <w:tcPr>
            <w:tcW w:type="dxa" w:w="2160"/>
          </w:tcPr>
          <w:p>
            <w:r>
              <w:rPr>
                <w:sz w:val="18"/>
              </w:rPr>
            </w:r>
            <w:r>
              <w:rPr>
                <w:b/>
                <w:sz w:val="18"/>
              </w:rPr>
              <w:t>Contextual chunk headers</w:t>
            </w:r>
          </w:p>
        </w:tc>
        <w:tc>
          <w:tcPr>
            <w:tcW w:type="dxa" w:w="2160"/>
          </w:tcPr>
          <w:p>
            <w:r>
              <w:rPr>
                <w:sz w:val="18"/>
              </w:rPr>
            </w:r>
            <w:r>
              <w:rPr>
                <w:sz w:val="18"/>
              </w:rPr>
              <w:t>13–14</w:t>
            </w:r>
          </w:p>
        </w:tc>
        <w:tc>
          <w:tcPr>
            <w:tcW w:type="dxa" w:w="2160"/>
          </w:tcPr>
          <w:p>
            <w:r>
              <w:rPr>
                <w:sz w:val="18"/>
              </w:rPr>
            </w:r>
            <w:r>
              <w:rPr>
                <w:sz w:val="18"/>
              </w:rPr>
              <w:t>1</w:t>
            </w:r>
          </w:p>
        </w:tc>
      </w:tr>
      <w:tr>
        <w:tc>
          <w:tcPr>
            <w:tcW w:type="dxa" w:w="2160"/>
          </w:tcPr>
          <w:p>
            <w:r>
              <w:rPr>
                <w:sz w:val="18"/>
              </w:rPr>
            </w:r>
            <w:r>
              <w:rPr>
                <w:sz w:val="18"/>
              </w:rPr>
              <w:t>2</w:t>
            </w:r>
          </w:p>
        </w:tc>
        <w:tc>
          <w:tcPr>
            <w:tcW w:type="dxa" w:w="2160"/>
          </w:tcPr>
          <w:p>
            <w:r>
              <w:rPr>
                <w:sz w:val="18"/>
              </w:rPr>
            </w:r>
            <w:r>
              <w:rPr>
                <w:b/>
                <w:sz w:val="18"/>
              </w:rPr>
              <w:t>Hybrid retrieval + RRF</w:t>
            </w:r>
          </w:p>
        </w:tc>
        <w:tc>
          <w:tcPr>
            <w:tcW w:type="dxa" w:w="2160"/>
          </w:tcPr>
          <w:p>
            <w:r>
              <w:rPr>
                <w:sz w:val="18"/>
              </w:rPr>
            </w:r>
            <w:r>
              <w:rPr>
                <w:sz w:val="18"/>
              </w:rPr>
              <w:t>22–23</w:t>
            </w:r>
          </w:p>
        </w:tc>
        <w:tc>
          <w:tcPr>
            <w:tcW w:type="dxa" w:w="2160"/>
          </w:tcPr>
          <w:p>
            <w:r>
              <w:rPr>
                <w:sz w:val="18"/>
              </w:rPr>
            </w:r>
            <w:r>
              <w:rPr>
                <w:sz w:val="18"/>
              </w:rPr>
              <w:t>2</w:t>
            </w:r>
          </w:p>
        </w:tc>
      </w:tr>
      <w:tr>
        <w:tc>
          <w:tcPr>
            <w:tcW w:type="dxa" w:w="2160"/>
          </w:tcPr>
          <w:p>
            <w:r>
              <w:rPr>
                <w:sz w:val="18"/>
              </w:rPr>
            </w:r>
            <w:r>
              <w:rPr>
                <w:sz w:val="18"/>
              </w:rPr>
              <w:t>3</w:t>
            </w:r>
          </w:p>
        </w:tc>
        <w:tc>
          <w:tcPr>
            <w:tcW w:type="dxa" w:w="2160"/>
          </w:tcPr>
          <w:p>
            <w:r>
              <w:rPr>
                <w:sz w:val="18"/>
              </w:rPr>
            </w:r>
            <w:r>
              <w:rPr>
                <w:b/>
                <w:sz w:val="18"/>
              </w:rPr>
              <w:t>Reranking</w:t>
            </w:r>
          </w:p>
        </w:tc>
        <w:tc>
          <w:tcPr>
            <w:tcW w:type="dxa" w:w="2160"/>
          </w:tcPr>
          <w:p>
            <w:r>
              <w:rPr>
                <w:sz w:val="18"/>
              </w:rPr>
            </w:r>
            <w:r>
              <w:rPr>
                <w:sz w:val="18"/>
              </w:rPr>
              <w:t>24–25</w:t>
            </w:r>
          </w:p>
        </w:tc>
        <w:tc>
          <w:tcPr>
            <w:tcW w:type="dxa" w:w="2160"/>
          </w:tcPr>
          <w:p>
            <w:r>
              <w:rPr>
                <w:sz w:val="18"/>
              </w:rPr>
            </w:r>
            <w:r>
              <w:rPr>
                <w:sz w:val="18"/>
              </w:rPr>
              <w:t>4</w:t>
            </w:r>
          </w:p>
        </w:tc>
      </w:tr>
      <w:tr>
        <w:tc>
          <w:tcPr>
            <w:tcW w:type="dxa" w:w="2160"/>
          </w:tcPr>
          <w:p>
            <w:r>
              <w:rPr>
                <w:sz w:val="18"/>
              </w:rPr>
            </w:r>
            <w:r>
              <w:rPr>
                <w:sz w:val="18"/>
              </w:rPr>
              <w:t>4</w:t>
            </w:r>
          </w:p>
        </w:tc>
        <w:tc>
          <w:tcPr>
            <w:tcW w:type="dxa" w:w="2160"/>
          </w:tcPr>
          <w:p>
            <w:r>
              <w:rPr>
                <w:sz w:val="18"/>
              </w:rPr>
            </w:r>
            <w:r>
              <w:rPr>
                <w:b/>
                <w:sz w:val="18"/>
              </w:rPr>
              <w:t>Grounded prompt with citations</w:t>
            </w:r>
          </w:p>
        </w:tc>
        <w:tc>
          <w:tcPr>
            <w:tcW w:type="dxa" w:w="2160"/>
          </w:tcPr>
          <w:p>
            <w:r>
              <w:rPr>
                <w:sz w:val="18"/>
              </w:rPr>
            </w:r>
            <w:r>
              <w:rPr>
                <w:sz w:val="18"/>
              </w:rPr>
              <w:t>26–27</w:t>
            </w:r>
          </w:p>
        </w:tc>
        <w:tc>
          <w:tcPr>
            <w:tcW w:type="dxa" w:w="2160"/>
          </w:tcPr>
          <w:p>
            <w:r>
              <w:rPr>
                <w:sz w:val="18"/>
              </w:rPr>
            </w:r>
            <w:r>
              <w:rPr>
                <w:sz w:val="18"/>
              </w:rPr>
              <w:t>3</w:t>
            </w:r>
          </w:p>
        </w:tc>
      </w:tr>
      <w:tr>
        <w:tc>
          <w:tcPr>
            <w:tcW w:type="dxa" w:w="2160"/>
          </w:tcPr>
          <w:p>
            <w:r>
              <w:rPr>
                <w:sz w:val="18"/>
              </w:rPr>
            </w:r>
            <w:r>
              <w:rPr>
                <w:sz w:val="18"/>
              </w:rPr>
              <w:t>5</w:t>
            </w:r>
          </w:p>
        </w:tc>
        <w:tc>
          <w:tcPr>
            <w:tcW w:type="dxa" w:w="2160"/>
          </w:tcPr>
          <w:p>
            <w:r>
              <w:rPr>
                <w:sz w:val="18"/>
              </w:rPr>
            </w:r>
            <w:r>
              <w:rPr>
                <w:b/>
                <w:sz w:val="18"/>
              </w:rPr>
              <w:t>Real schema + incremental re-index</w:t>
            </w:r>
          </w:p>
        </w:tc>
        <w:tc>
          <w:tcPr>
            <w:tcW w:type="dxa" w:w="2160"/>
          </w:tcPr>
          <w:p>
            <w:r>
              <w:rPr>
                <w:sz w:val="18"/>
              </w:rPr>
            </w:r>
            <w:r>
              <w:rPr>
                <w:sz w:val="18"/>
              </w:rPr>
              <w:t>9–10, 20–21</w:t>
            </w:r>
          </w:p>
        </w:tc>
        <w:tc>
          <w:tcPr>
            <w:tcW w:type="dxa" w:w="2160"/>
          </w:tcPr>
          <w:p>
            <w:r>
              <w:rPr>
                <w:sz w:val="18"/>
              </w:rPr>
            </w:r>
            <w:r>
              <w:rPr>
                <w:sz w:val="18"/>
              </w:rPr>
              <w:t>cost</w:t>
            </w:r>
          </w:p>
        </w:tc>
      </w:tr>
      <w:tr>
        <w:tc>
          <w:tcPr>
            <w:tcW w:type="dxa" w:w="2160"/>
          </w:tcPr>
          <w:p>
            <w:r>
              <w:rPr>
                <w:sz w:val="18"/>
              </w:rPr>
            </w:r>
            <w:r>
              <w:rPr>
                <w:sz w:val="18"/>
              </w:rPr>
              <w:t>6</w:t>
            </w:r>
          </w:p>
        </w:tc>
        <w:tc>
          <w:tcPr>
            <w:tcW w:type="dxa" w:w="2160"/>
          </w:tcPr>
          <w:p>
            <w:r>
              <w:rPr>
                <w:sz w:val="18"/>
              </w:rPr>
            </w:r>
            <w:r>
              <w:rPr>
                <w:b/>
                <w:sz w:val="18"/>
              </w:rPr>
              <w:t>1536-dim Matryoshka truncation</w:t>
            </w:r>
          </w:p>
        </w:tc>
        <w:tc>
          <w:tcPr>
            <w:tcW w:type="dxa" w:w="2160"/>
          </w:tcPr>
          <w:p>
            <w:r>
              <w:rPr>
                <w:sz w:val="18"/>
              </w:rPr>
            </w:r>
            <w:r>
              <w:rPr>
                <w:sz w:val="18"/>
              </w:rPr>
              <w:t>5–6</w:t>
            </w:r>
          </w:p>
        </w:tc>
        <w:tc>
          <w:tcPr>
            <w:tcW w:type="dxa" w:w="2160"/>
          </w:tcPr>
          <w:p>
            <w:r>
              <w:rPr>
                <w:sz w:val="18"/>
              </w:rPr>
            </w:r>
            <w:r>
              <w:rPr>
                <w:sz w:val="18"/>
              </w:rPr>
              <w:t>index ceiling</w:t>
            </w:r>
          </w:p>
        </w:tc>
      </w:tr>
      <w:tr>
        <w:tc>
          <w:tcPr>
            <w:tcW w:type="dxa" w:w="2160"/>
          </w:tcPr>
          <w:p>
            <w:r>
              <w:rPr>
                <w:sz w:val="18"/>
              </w:rPr>
            </w:r>
            <w:r>
              <w:rPr>
                <w:sz w:val="18"/>
              </w:rPr>
              <w:t>7</w:t>
            </w:r>
          </w:p>
        </w:tc>
        <w:tc>
          <w:tcPr>
            <w:tcW w:type="dxa" w:w="2160"/>
          </w:tcPr>
          <w:p>
            <w:r>
              <w:rPr>
                <w:sz w:val="18"/>
              </w:rPr>
            </w:r>
            <w:r>
              <w:rPr>
                <w:b/>
                <w:sz w:val="18"/>
              </w:rPr>
              <w:t>Honest evaluation</w:t>
            </w:r>
          </w:p>
        </w:tc>
        <w:tc>
          <w:tcPr>
            <w:tcW w:type="dxa" w:w="2160"/>
          </w:tcPr>
          <w:p>
            <w:r>
              <w:rPr>
                <w:sz w:val="18"/>
              </w:rPr>
            </w:r>
            <w:r>
              <w:rPr>
                <w:sz w:val="18"/>
              </w:rPr>
              <w:t>31–35</w:t>
            </w:r>
          </w:p>
        </w:tc>
        <w:tc>
          <w:tcPr>
            <w:tcW w:type="dxa" w:w="2160"/>
          </w:tcPr>
          <w:p>
            <w:r>
              <w:rPr>
                <w:sz w:val="18"/>
              </w:rPr>
            </w:r>
            <w:r>
              <w:rPr>
                <w:sz w:val="18"/>
              </w:rPr>
              <w:t>measurement</w:t>
            </w:r>
          </w:p>
        </w:tc>
      </w:tr>
      <w:tr>
        <w:tc>
          <w:tcPr>
            <w:tcW w:type="dxa" w:w="2160"/>
          </w:tcPr>
          <w:p>
            <w:r>
              <w:rPr>
                <w:sz w:val="18"/>
              </w:rPr>
            </w:r>
            <w:r>
              <w:rPr>
                <w:sz w:val="18"/>
              </w:rPr>
              <w:t>8</w:t>
            </w:r>
          </w:p>
        </w:tc>
        <w:tc>
          <w:tcPr>
            <w:tcW w:type="dxa" w:w="2160"/>
          </w:tcPr>
          <w:p>
            <w:r>
              <w:rPr>
                <w:sz w:val="18"/>
              </w:rPr>
            </w:r>
            <w:r>
              <w:rPr>
                <w:b/>
                <w:sz w:val="18"/>
              </w:rPr>
              <w:t>Ops hygiene</w:t>
            </w:r>
            <w:r>
              <w:rPr>
                <w:sz w:val="18"/>
              </w:rPr>
              <w:t xml:space="preserve"> (pooling, retries, secrets)</w:t>
            </w:r>
          </w:p>
        </w:tc>
        <w:tc>
          <w:tcPr>
            <w:tcW w:type="dxa" w:w="2160"/>
          </w:tcPr>
          <w:p>
            <w:r>
              <w:rPr>
                <w:sz w:val="18"/>
              </w:rPr>
            </w:r>
            <w:r>
              <w:rPr>
                <w:sz w:val="18"/>
              </w:rPr>
              <w:t>6, 8, 12</w:t>
            </w:r>
          </w:p>
        </w:tc>
        <w:tc>
          <w:tcPr>
            <w:tcW w:type="dxa" w:w="2160"/>
          </w:tcPr>
          <w:p>
            <w:r>
              <w:rPr>
                <w:sz w:val="18"/>
              </w:rPr>
            </w:r>
            <w:r>
              <w:rPr>
                <w:sz w:val="18"/>
              </w:rPr>
              <w:t>reliability</w:t>
            </w:r>
          </w:p>
        </w:tc>
      </w:tr>
    </w:tbl>
    <w:p/>
    <w:p>
      <w:pPr>
        <w:ind w:left="432"/>
        <w:shd w:val="clear" w:color="auto" w:fill="FFF6E0"/>
      </w:pPr>
      <w:r>
        <w:rPr>
          <w:i/>
        </w:rPr>
        <w:t xml:space="preserve">🔒 </w:t>
      </w:r>
      <w:r>
        <w:rPr>
          <w:b/>
          <w:i/>
        </w:rPr>
        <w:t>Security — action required.</w:t>
      </w:r>
      <w:r>
        <w:rPr>
          <w:i/>
        </w:rPr>
        <w:t xml:space="preserve"> v1.1 carries a </w:t>
      </w:r>
      <w:r>
        <w:rPr>
          <w:b/>
          <w:i/>
        </w:rPr>
        <w:t>live Postgres password in cleartext</w:t>
      </w:r>
      <w:r>
        <w:rPr>
          <w:i/>
        </w:rPr>
        <w:t xml:space="preserve">. If that file was ever shared or committed, </w:t>
      </w:r>
      <w:r>
        <w:rPr>
          <w:b/>
          <w:i/>
        </w:rPr>
        <w:t>rotate that credential now.</w:t>
      </w:r>
      <w:r>
        <w:rPr>
          <w:i/>
        </w:rPr>
        <w:t xml:space="preserve"> v2 reads it from </w:t>
      </w:r>
      <w:r>
        <w:rPr>
          <w:rFonts w:ascii="Consolas" w:hAnsi="Consolas"/>
          <w:i/>
          <w:color w:val="B03060"/>
          <w:sz w:val="18"/>
        </w:rPr>
        <w:t>$PGPASSWORD</w:t>
      </w:r>
      <w:r>
        <w:rPr>
          <w:i/>
        </w:rPr>
        <w:t>. This is not theoretical — say it out loud before someone else finds it.</w:t>
      </w:r>
    </w:p>
    <w:p>
      <w:pPr>
        <w:pBdr>
          <w:bottom w:val="single" w:sz="6" w:color="BBBBBB"/>
        </w:pBdr>
      </w:pPr>
    </w:p>
    <w:p>
      <w:pPr>
        <w:pStyle w:val="Heading2"/>
      </w:pPr>
      <w:r>
        <w:rPr>
          <w:color w:val="1F3B63"/>
        </w:rPr>
        <w:t>🔹 Cell 1 (markdown) — "New to RAG? Read this first"</w:t>
      </w:r>
    </w:p>
    <w:p>
      <w:pPr>
        <w:spacing w:after="120"/>
      </w:pPr>
      <w:r>
        <w:rPr>
          <w:b/>
        </w:rPr>
        <w:t>What it does:</w:t>
      </w:r>
      <w:r>
        <w:t xml:space="preserve"> A 5-minute primer plus the vocabulary table (reproduced as section A.5 above).</w:t>
      </w:r>
    </w:p>
    <w:p>
      <w:pPr>
        <w:spacing w:after="120"/>
      </w:pPr>
      <w:r>
        <w:rPr>
          <w:b/>
        </w:rPr>
        <w:t>Why it's needed:</w:t>
      </w:r>
      <w:r>
        <w:t xml:space="preserve"> every later cell assumes these words. If "tsvector" or "RRF" is unfamiliar, Cell 23's SQL is unreadable.</w:t>
      </w:r>
    </w:p>
    <w:p>
      <w:pPr>
        <w:pBdr>
          <w:bottom w:val="single" w:sz="6" w:color="BBBBBB"/>
        </w:pBdr>
      </w:pPr>
    </w:p>
    <w:p>
      <w:pPr>
        <w:pStyle w:val="Heading2"/>
      </w:pPr>
      <w:r>
        <w:rPr>
          <w:color w:val="1F3B63"/>
        </w:rPr>
        <w:t>🔹 Cell 2 (markdown) — "Why ONE chunker and ONE model at serving time"</w:t>
      </w:r>
    </w:p>
    <w:p>
      <w:pPr>
        <w:spacing w:after="120"/>
      </w:pPr>
      <w:r>
        <w:rPr>
          <w:b/>
        </w:rPr>
        <w:t>This is the most important non-code cell in the notebook.</w:t>
      </w:r>
      <w:r>
        <w:t xml:space="preserve"> It resolves the confusion v1.1 created and it is your script for the client meeting.</w:t>
      </w:r>
    </w:p>
    <w:p>
      <w:pPr>
        <w:pStyle w:val="Heading3"/>
      </w:pPr>
      <w:r>
        <w:rPr>
          <w:color w:val="1F3B63"/>
        </w:rPr>
        <w:t>The core distinction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p>
        </w:tc>
        <w:tc>
          <w:tcPr>
            <w:tcW w:type="dxa" w:w="2880"/>
            <w:shd w:val="clear" w:color="auto" w:fill="E8EEF7"/>
          </w:tcPr>
          <w:p>
            <w:r>
              <w:rPr>
                <w:b/>
                <w:sz w:val="18"/>
              </w:rPr>
            </w:r>
            <w:r>
              <w:rPr>
                <w:b/>
                <w:sz w:val="18"/>
              </w:rPr>
              <w:t>Selection</w:t>
            </w:r>
            <w:r>
              <w:rPr>
                <w:b/>
                <w:sz w:val="18"/>
              </w:rPr>
              <w:t xml:space="preserve"> (choosing)</w:t>
            </w:r>
          </w:p>
        </w:tc>
        <w:tc>
          <w:tcPr>
            <w:tcW w:type="dxa" w:w="2880"/>
            <w:shd w:val="clear" w:color="auto" w:fill="E8EEF7"/>
          </w:tcPr>
          <w:p>
            <w:r>
              <w:rPr>
                <w:b/>
                <w:sz w:val="18"/>
              </w:rPr>
            </w:r>
            <w:r>
              <w:rPr>
                <w:b/>
                <w:sz w:val="18"/>
              </w:rPr>
              <w:t>Serving</w:t>
            </w:r>
            <w:r>
              <w:rPr>
                <w:b/>
                <w:sz w:val="18"/>
              </w:rPr>
              <w:t xml:space="preserve"> (running)</w:t>
            </w:r>
          </w:p>
        </w:tc>
      </w:tr>
      <w:tr>
        <w:tc>
          <w:tcPr>
            <w:tcW w:type="dxa" w:w="2880"/>
          </w:tcPr>
          <w:p>
            <w:r>
              <w:rPr>
                <w:sz w:val="18"/>
              </w:rPr>
            </w:r>
            <w:r>
              <w:rPr>
                <w:sz w:val="18"/>
              </w:rPr>
              <w:t>What it is</w:t>
            </w:r>
          </w:p>
        </w:tc>
        <w:tc>
          <w:tcPr>
            <w:tcW w:type="dxa" w:w="2880"/>
          </w:tcPr>
          <w:p>
            <w:r>
              <w:rPr>
                <w:sz w:val="18"/>
              </w:rPr>
            </w:r>
            <w:r>
              <w:rPr>
                <w:sz w:val="18"/>
              </w:rPr>
              <w:t>An experiment measuring which config wins</w:t>
            </w:r>
          </w:p>
        </w:tc>
        <w:tc>
          <w:tcPr>
            <w:tcW w:type="dxa" w:w="2880"/>
          </w:tcPr>
          <w:p>
            <w:r>
              <w:rPr>
                <w:sz w:val="18"/>
              </w:rPr>
            </w:r>
            <w:r>
              <w:rPr>
                <w:sz w:val="18"/>
              </w:rPr>
              <w:t>The product answering questions</w:t>
            </w:r>
          </w:p>
        </w:tc>
      </w:tr>
      <w:tr>
        <w:tc>
          <w:tcPr>
            <w:tcW w:type="dxa" w:w="2880"/>
          </w:tcPr>
          <w:p>
            <w:r>
              <w:rPr>
                <w:sz w:val="18"/>
              </w:rPr>
            </w:r>
            <w:r>
              <w:rPr>
                <w:sz w:val="18"/>
              </w:rPr>
              <w:t>How often</w:t>
            </w:r>
          </w:p>
        </w:tc>
        <w:tc>
          <w:tcPr>
            <w:tcW w:type="dxa" w:w="2880"/>
          </w:tcPr>
          <w:p>
            <w:r>
              <w:rPr>
                <w:sz w:val="18"/>
              </w:rPr>
            </w:r>
            <w:r>
              <w:rPr>
                <w:b/>
                <w:sz w:val="18"/>
              </w:rPr>
              <w:t>Once</w:t>
            </w:r>
            <w:r>
              <w:rPr>
                <w:sz w:val="18"/>
              </w:rPr>
              <w:t>, offline, re-run when something changes</w:t>
            </w:r>
          </w:p>
        </w:tc>
        <w:tc>
          <w:tcPr>
            <w:tcW w:type="dxa" w:w="2880"/>
          </w:tcPr>
          <w:p>
            <w:r>
              <w:rPr>
                <w:sz w:val="18"/>
              </w:rPr>
            </w:r>
            <w:r>
              <w:rPr>
                <w:sz w:val="18"/>
              </w:rPr>
              <w:t xml:space="preserve">On </w:t>
            </w:r>
            <w:r>
              <w:rPr>
                <w:b/>
                <w:sz w:val="18"/>
              </w:rPr>
              <w:t>every user request</w:t>
            </w:r>
          </w:p>
        </w:tc>
      </w:tr>
      <w:tr>
        <w:tc>
          <w:tcPr>
            <w:tcW w:type="dxa" w:w="2880"/>
          </w:tcPr>
          <w:p>
            <w:r>
              <w:rPr>
                <w:sz w:val="18"/>
              </w:rPr>
            </w:r>
            <w:r>
              <w:rPr>
                <w:sz w:val="18"/>
              </w:rPr>
              <w:t>How many pipelines</w:t>
            </w:r>
          </w:p>
        </w:tc>
        <w:tc>
          <w:tcPr>
            <w:tcW w:type="dxa" w:w="2880"/>
          </w:tcPr>
          <w:p>
            <w:r>
              <w:rPr>
                <w:sz w:val="18"/>
              </w:rPr>
            </w:r>
            <w:r>
              <w:rPr>
                <w:b/>
                <w:sz w:val="18"/>
              </w:rPr>
              <w:t>As many as you can afford to test</w:t>
            </w:r>
          </w:p>
        </w:tc>
        <w:tc>
          <w:tcPr>
            <w:tcW w:type="dxa" w:w="2880"/>
          </w:tcPr>
          <w:p>
            <w:r>
              <w:rPr>
                <w:sz w:val="18"/>
              </w:rPr>
            </w:r>
            <w:r>
              <w:rPr>
                <w:b/>
                <w:sz w:val="18"/>
              </w:rPr>
              <w:t>Exactly one</w:t>
            </w:r>
            <w:r>
              <w:rPr>
                <w:sz w:val="18"/>
              </w:rPr>
              <w:t xml:space="preserve"> — the winner</w:t>
            </w:r>
          </w:p>
        </w:tc>
      </w:tr>
      <w:tr>
        <w:tc>
          <w:tcPr>
            <w:tcW w:type="dxa" w:w="2880"/>
          </w:tcPr>
          <w:p>
            <w:r>
              <w:rPr>
                <w:sz w:val="18"/>
              </w:rPr>
            </w:r>
            <w:r>
              <w:rPr>
                <w:sz w:val="18"/>
              </w:rPr>
              <w:t>Lives in</w:t>
            </w:r>
          </w:p>
        </w:tc>
        <w:tc>
          <w:tcPr>
            <w:tcW w:type="dxa" w:w="2880"/>
          </w:tcPr>
          <w:p>
            <w:r>
              <w:rPr>
                <w:sz w:val="18"/>
              </w:rPr>
            </w:r>
            <w:r>
              <w:rPr>
                <w:b/>
                <w:sz w:val="18"/>
              </w:rPr>
              <w:t>Cell 36–39 (Step 13)</w:t>
            </w:r>
          </w:p>
        </w:tc>
        <w:tc>
          <w:tcPr>
            <w:tcW w:type="dxa" w:w="2880"/>
          </w:tcPr>
          <w:p>
            <w:r>
              <w:rPr>
                <w:sz w:val="18"/>
              </w:rPr>
            </w:r>
            <w:r>
              <w:rPr>
                <w:sz w:val="18"/>
              </w:rPr>
              <w:t>Cells 4–35</w:t>
            </w:r>
          </w:p>
        </w:tc>
      </w:tr>
    </w:tbl>
    <w:p/>
    <w:p>
      <w:pPr>
        <w:spacing w:after="120"/>
      </w:pPr>
      <w:r>
        <w:rPr>
          <w:b/>
        </w:rPr>
        <w:t>So: yes, absolutely test many chunkers and models — in the sweep. Then deploy one.</w:t>
      </w:r>
      <w:r>
        <w:t xml:space="preserve"> Serving 27 pipelines is not something anyone does. It would multiply storage, cost and latency by 27 to produce 27 different answers to the same question, with no way to choose between them at request time.</w:t>
      </w:r>
    </w:p>
    <w:p>
      <w:pPr>
        <w:pStyle w:val="Heading3"/>
      </w:pPr>
      <w:r>
        <w:rPr>
          <w:color w:val="1F3B63"/>
        </w:rPr>
        <w:t>"Why didn't you use different chunking methods?"</w:t>
      </w:r>
    </w:p>
    <w:p>
      <w:pPr>
        <w:spacing w:after="120"/>
      </w:pPr>
      <w:r>
        <w:rPr>
          <w:b/>
        </w:rPr>
        <w:t>The right answer is "I did — here are the numbers."</w:t>
      </w:r>
      <w:r>
        <w:t xml:space="preserve"> That's exactly what Step 13 produces: a table comparing all three of v1.1's chunkers </w:t>
      </w:r>
      <w:r>
        <w:rPr>
          <w:i/>
        </w:rPr>
        <w:t>plus</w:t>
      </w:r>
      <w:r>
        <w:t xml:space="preserve"> the recursive splitter, on </w:t>
      </w:r>
      <w:r>
        <w:rPr>
          <w:b/>
        </w:rPr>
        <w:t>your</w:t>
      </w:r>
      <w:r>
        <w:t xml:space="preserve"> data with </w:t>
      </w:r>
      <w:r>
        <w:rPr>
          <w:b/>
        </w:rPr>
        <w:t>your</w:t>
      </w:r>
      <w:r>
        <w:t xml:space="preserve"> questions.</w:t>
      </w:r>
    </w:p>
    <w:p>
      <w:pPr>
        <w:spacing w:after="120"/>
      </w:pPr>
      <w:r>
        <w:t>Two weaker answers to avoid:</w:t>
      </w:r>
    </w:p>
    <w:p>
      <w:pPr>
        <w:pStyle w:val="ListBullet"/>
      </w:pPr>
      <w:r>
        <w:rPr>
          <w:i/>
        </w:rPr>
        <w:t>"I tested 27 combos"</w:t>
      </w:r>
      <w:r>
        <w:t xml:space="preserve"> → then why is only one deployed?</w:t>
      </w:r>
    </w:p>
    <w:p>
      <w:pPr>
        <w:pStyle w:val="ListBullet"/>
      </w:pPr>
      <w:r>
        <w:rPr>
          <w:i/>
        </w:rPr>
        <w:t>"I picked a sensible default"</w:t>
      </w:r>
      <w:r>
        <w:t xml:space="preserve"> → on what basis?</w:t>
      </w:r>
    </w:p>
    <w:p>
      <w:pPr>
        <w:pStyle w:val="Heading3"/>
      </w:pPr>
      <w:r>
        <w:rPr>
          <w:color w:val="1F3B63"/>
        </w:rPr>
        <w:t xml:space="preserve">"Why </w:t>
      </w:r>
      <w:r>
        <w:rPr>
          <w:rFonts w:ascii="Consolas" w:hAnsi="Consolas"/>
          <w:color w:val="1F3B63"/>
          <w:sz w:val="18"/>
        </w:rPr>
        <w:t>gemini-embedding-001</w:t>
      </w:r>
      <w:r>
        <w:rPr>
          <w:color w:val="1F3B63"/>
        </w:rPr>
        <w:t xml:space="preserve"> and not gecko@003 / 004 / 005?"</w:t>
      </w:r>
    </w:p>
    <w:p>
      <w:pPr>
        <w:spacing w:after="120"/>
      </w:pPr>
      <w:r>
        <w:t xml:space="preserve">First, </w:t>
      </w:r>
      <w:r>
        <w:rPr>
          <w:b/>
        </w:rPr>
        <w:t>get the lineage right</w:t>
      </w:r>
      <w:r>
        <w:t xml:space="preserve"> so you sound informed. These are </w:t>
      </w:r>
      <w:r>
        <w:rPr>
          <w:b/>
        </w:rPr>
        <w:t>generations, not options</w:t>
      </w:r>
      <w:r>
        <w:t>:</w:t>
      </w:r>
    </w:p>
    <w:p>
      <w:pPr>
        <w:spacing w:before="120" w:after="120"/>
        <w:ind w:left="360"/>
        <w:shd w:val="clear" w:color="auto" w:fill="F2F2F2"/>
      </w:pPr>
      <w:r>
        <w:rPr>
          <w:rFonts w:ascii="Consolas" w:hAnsi="Consolas"/>
          <w:sz w:val="17"/>
        </w:rPr>
        <w:t>textembedding-gecko@001/@002/@003  →  text-embedding-004/005  →  gemini-embedding-001</w:t>
        <w:br/>
      </w:r>
      <w:r>
        <w:rPr>
          <w:rFonts w:ascii="Consolas" w:hAnsi="Consolas"/>
          <w:sz w:val="17"/>
        </w:rPr>
        <w:t xml:space="preserve">       (legacy, 768d)                      (768d)                  (3072d, current)</w:t>
      </w:r>
    </w:p>
    <w:p>
      <w:pPr>
        <w:spacing w:after="120"/>
      </w:pPr>
      <w:r>
        <w:t xml:space="preserve">Picking </w:t>
      </w:r>
      <w:r>
        <w:rPr>
          <w:rFonts w:ascii="Consolas" w:hAnsi="Consolas"/>
          <w:color w:val="B03060"/>
          <w:sz w:val="18"/>
        </w:rPr>
        <w:t>gecko@003</w:t>
      </w:r>
      <w:r>
        <w:t xml:space="preserve"> over </w:t>
      </w:r>
      <w:r>
        <w:rPr>
          <w:rFonts w:ascii="Consolas" w:hAnsi="Consolas"/>
          <w:color w:val="B03060"/>
          <w:sz w:val="18"/>
        </w:rPr>
        <w:t>gemini-embedding-001</w:t>
      </w:r>
      <w:r>
        <w:t xml:space="preserve"> is like specifying an older model year — you'd need a </w:t>
      </w:r>
      <w:r>
        <w:rPr>
          <w:i/>
        </w:rPr>
        <w:t>reason</w:t>
      </w:r>
      <w:r>
        <w:t xml:space="preserve">, such as an existing index you can't afford to re-embed. </w:t>
      </w:r>
      <w:r>
        <w:rPr>
          <w:b/>
        </w:rPr>
        <w:t>Check the Vertex AI model lifecycle page</w:t>
      </w:r>
      <w:r>
        <w:t xml:space="preserve"> for deprecation/retirement dates before quoting any of them; "it gets retired in N months" is itself a decisive argument.</w:t>
      </w:r>
    </w:p>
    <w:p>
      <w:pPr>
        <w:spacing w:after="120"/>
      </w:pPr>
      <w:r>
        <w:t xml:space="preserve">Then give three reasons </w:t>
      </w:r>
      <w:r>
        <w:rPr>
          <w:b/>
        </w:rPr>
        <w:t>in this order</w:t>
      </w:r>
      <w:r>
        <w:t xml:space="preserve"> — note only the first is really about your data:</w:t>
      </w:r>
    </w:p>
    <w:p>
      <w:pPr>
        <w:pStyle w:val="ListNumber"/>
      </w:pPr>
      <w:r>
        <w:rPr>
          <w:b/>
        </w:rPr>
        <w:t>Measured.</w:t>
      </w:r>
      <w:r>
        <w:t xml:space="preserve"> It won your own benchmark: MRR </w:t>
      </w:r>
      <w:r>
        <w:rPr>
          <w:b/>
        </w:rPr>
        <w:t>0.90</w:t>
      </w:r>
      <w:r>
        <w:t xml:space="preserve"> vs </w:t>
      </w:r>
      <w:r>
        <w:rPr>
          <w:b/>
        </w:rPr>
        <w:t>0.70</w:t>
      </w:r>
      <w:r>
        <w:t xml:space="preserve"> for </w:t>
      </w:r>
      <w:r>
        <w:rPr>
          <w:rFonts w:ascii="Consolas" w:hAnsi="Consolas"/>
          <w:color w:val="B03060"/>
          <w:sz w:val="18"/>
        </w:rPr>
        <w:t>text-embedding-004/005</w:t>
      </w:r>
      <w:r>
        <w:t>.</w:t>
      </w:r>
    </w:p>
    <w:p>
      <w:pPr>
        <w:spacing w:after="120"/>
      </w:pPr>
      <w:r>
        <w:rPr>
          <w:i/>
        </w:rPr>
        <w:t xml:space="preserve">(v1.1's </w:t>
      </w:r>
      <w:r>
        <w:rPr>
          <w:i/>
        </w:rPr>
        <w:t>model</w:t>
      </w:r>
      <w:r>
        <w:rPr>
          <w:i/>
        </w:rPr>
        <w:t xml:space="preserve"> comparison was sound. Its </w:t>
      </w:r>
      <w:r>
        <w:rPr>
          <w:i/>
        </w:rPr>
        <w:t>index</w:t>
      </w:r>
      <w:r>
        <w:rPr>
          <w:i/>
        </w:rPr>
        <w:t xml:space="preserve"> comparison measured noise — quote the first half only. Knowing which half of your own result to disown is what credibility looks like.)</w:t>
      </w:r>
    </w:p>
    <w:p>
      <w:pPr>
        <w:pStyle w:val="ListNumber"/>
      </w:pPr>
      <w:r>
        <w:rPr>
          <w:b/>
        </w:rPr>
        <w:t>Published benchmarks.</w:t>
      </w:r>
      <w:r>
        <w:t xml:space="preserve"> Near the top of </w:t>
      </w:r>
      <w:r>
        <w:rPr>
          <w:b/>
        </w:rPr>
        <w:t>MTEB</w:t>
      </w:r>
      <w:r>
        <w:t>, the standard public embedding leaderboard.</w:t>
      </w:r>
    </w:p>
    <w:p>
      <w:pPr>
        <w:spacing w:after="120"/>
      </w:pPr>
      <w:r>
        <w:t xml:space="preserve">Supporting evidence, </w:t>
      </w:r>
      <w:r>
        <w:rPr>
          <w:b/>
        </w:rPr>
        <w:t>never a substitute</w:t>
      </w:r>
      <w:r>
        <w:t xml:space="preserve"> for testing on your own data — MTEB is general web/academic text, not procurement documents.</w:t>
      </w:r>
    </w:p>
    <w:p>
      <w:pPr>
        <w:pStyle w:val="ListNumber"/>
      </w:pPr>
      <w:r>
        <w:rPr>
          <w:b/>
        </w:rPr>
        <w:t>Operational.</w:t>
      </w:r>
      <w:r>
        <w:t xml:space="preserve"> Current generation (longest support runway), multilingual, and **Matryoshka</w:t>
      </w:r>
    </w:p>
    <w:p>
      <w:pPr>
        <w:spacing w:after="120"/>
      </w:pPr>
      <w:r>
        <w:t>(MRL)</w:t>
      </w:r>
      <w:r>
        <w:rPr>
          <w:b/>
        </w:rPr>
        <w:t xml:space="preserve"> — you can truncate 3072 → 1536 → 768 and trade accuracy for storage </w:t>
      </w:r>
      <w:r>
        <w:t>without re-embedding**. The older models cannot do that.</w:t>
      </w:r>
    </w:p>
    <w:p>
      <w:pPr>
        <w:pStyle w:val="Heading3"/>
      </w:pPr>
      <w:r>
        <w:rPr>
          <w:color w:val="1F3B63"/>
        </w:rPr>
        <w:t>⚠️ The question that will actually catch you out</w:t>
      </w:r>
    </w:p>
    <w:p>
      <w:pPr>
        <w:ind w:left="432"/>
        <w:shd w:val="clear" w:color="auto" w:fill="FFF6E0"/>
      </w:pPr>
      <w:r>
        <w:rPr>
          <w:i/>
        </w:rPr>
        <w:t>"How many questions did you evaluate on?"</w:t>
      </w:r>
    </w:p>
    <w:p>
      <w:pPr>
        <w:spacing w:after="120"/>
      </w:pPr>
      <w:r>
        <w:t>Be honest about what small numbers can and cannot support:</w:t>
      </w:r>
    </w:p>
    <w:p>
      <w:pPr>
        <w:pStyle w:val="ListBullet"/>
      </w:pPr>
      <w:r>
        <w:t xml:space="preserve">With </w:t>
      </w:r>
      <w:r>
        <w:rPr>
          <w:b/>
        </w:rPr>
        <w:t>13 questions</w:t>
      </w:r>
      <w:r>
        <w:t xml:space="preserve">, one question flipping moves recall by </w:t>
      </w:r>
      <w:r>
        <w:rPr>
          <w:b/>
        </w:rPr>
        <w:t>~8 percentage points</w:t>
      </w:r>
      <w:r>
        <w:t>. With 5,</w:t>
      </w:r>
    </w:p>
    <w:p>
      <w:pPr>
        <w:spacing w:after="120"/>
      </w:pPr>
      <w:r>
        <w:t xml:space="preserve">it's </w:t>
      </w:r>
      <w:r>
        <w:rPr>
          <w:b/>
        </w:rPr>
        <w:t>20 points</w:t>
      </w:r>
      <w:r>
        <w:t xml:space="preserve">. The real gap between two decent configs is often </w:t>
      </w:r>
      <w:r>
        <w:rPr>
          <w:b/>
        </w:rPr>
        <w:t>2–5 points — smaller than your measurement noise.</w:t>
      </w:r>
    </w:p>
    <w:p>
      <w:pPr>
        <w:pStyle w:val="ListBullet"/>
      </w:pPr>
      <w:r>
        <w:t>That is exactly why v1.1's leaderboard was full of ties (</w:t>
      </w:r>
      <w:r>
        <w:rPr>
          <w:rFonts w:ascii="Consolas" w:hAnsi="Consolas"/>
          <w:color w:val="B03060"/>
          <w:sz w:val="18"/>
        </w:rPr>
        <w:t>0.80, 0.80, 0.80…</w:t>
      </w:r>
      <w:r>
        <w:t>). It wasn't</w:t>
      </w:r>
    </w:p>
    <w:p>
      <w:pPr>
        <w:spacing w:after="120"/>
      </w:pPr>
      <w:r>
        <w:t xml:space="preserve">measuring that the configs were equal; it </w:t>
      </w:r>
      <w:r>
        <w:rPr>
          <w:b/>
        </w:rPr>
        <w:t>lacked the power to tell them apart.</w:t>
      </w:r>
    </w:p>
    <w:p>
      <w:pPr>
        <w:pStyle w:val="ListBullet"/>
      </w:pPr>
      <w:r>
        <w:rPr>
          <w:b/>
        </w:rPr>
        <w:t>Rule of thumb: ~50 questions minimum to rank configurations, 100+ to trust a small gap.</w:t>
      </w:r>
    </w:p>
    <w:p>
      <w:pPr>
        <w:spacing w:after="120"/>
      </w:pPr>
      <w:r>
        <w:t>They aren't hard to write — pull them from real user logs, or have two colleagues write 25 each.</w:t>
      </w:r>
    </w:p>
    <w:p>
      <w:pPr>
        <w:spacing w:after="120"/>
      </w:pPr>
      <w:r>
        <w:rPr>
          <w:b/>
        </w:rPr>
        <w:t>What to say before you have that:</w:t>
      </w:r>
    </w:p>
    <w:p>
      <w:pPr>
        <w:ind w:left="432"/>
        <w:shd w:val="clear" w:color="auto" w:fill="FFF6E0"/>
      </w:pPr>
      <w:r>
        <w:rPr>
          <w:i/>
        </w:rPr>
        <w:t>"Current results are directional, from a 13-question pilot set on 6 documents. I'm expanding to 50+ questions from real queries before we lock the configuration."</w:t>
      </w:r>
    </w:p>
    <w:p>
      <w:pPr>
        <w:spacing w:after="120"/>
      </w:pPr>
      <w:r>
        <w:t>That is a professional answer. Presenting 5-question results as conclusive is the thing that damages credibility.</w:t>
      </w:r>
    </w:p>
    <w:p>
      <w:pPr>
        <w:pStyle w:val="Heading3"/>
      </w:pPr>
      <w:r>
        <w:rPr>
          <w:color w:val="1F3B63"/>
        </w:rPr>
        <w:t>The one hard constraint behind all of it</w:t>
      </w:r>
    </w:p>
    <w:p>
      <w:pPr>
        <w:ind w:left="432"/>
        <w:shd w:val="clear" w:color="auto" w:fill="FFF6E0"/>
      </w:pPr>
      <w:r>
        <w:rPr>
          <w:b/>
          <w:i/>
        </w:rPr>
        <w:t>Vectors from different embedding models are not comparable.</w:t>
      </w:r>
      <w:r>
        <w:rPr>
          <w:i/>
        </w:rPr>
        <w:t xml:space="preserve"> </w:t>
      </w:r>
      <w:r>
        <w:rPr>
          <w:rFonts w:ascii="Consolas" w:hAnsi="Consolas"/>
          <w:i/>
          <w:color w:val="B03060"/>
          <w:sz w:val="18"/>
        </w:rPr>
        <w:t>text-embedding-004</w:t>
      </w:r>
      <w:r>
        <w:rPr>
          <w:i/>
        </w:rPr>
        <w:t xml:space="preserve"> and </w:t>
      </w:r>
      <w:r>
        <w:rPr>
          <w:rFonts w:ascii="Consolas" w:hAnsi="Consolas"/>
          <w:i/>
          <w:color w:val="B03060"/>
          <w:sz w:val="18"/>
        </w:rPr>
        <w:t>gemini-embedding-001</w:t>
      </w:r>
      <w:r>
        <w:rPr>
          <w:i/>
        </w:rPr>
        <w:t xml:space="preserve"> place "romaine lettuce" at completely different coordinates. Comparing one to the other returns a meaningless number — </w:t>
      </w:r>
      <w:r>
        <w:rPr>
          <w:b/>
          <w:i/>
        </w:rPr>
        <w:t>not an error, just silent garbage.</w:t>
      </w:r>
    </w:p>
    <w:p>
      <w:pPr>
        <w:spacing w:after="120"/>
      </w:pPr>
      <w:r>
        <w:t>Consequences you must internalise:</w:t>
      </w:r>
    </w:p>
    <w:p>
      <w:pPr>
        <w:pStyle w:val="ListBullet"/>
      </w:pPr>
      <w:r>
        <w:rPr>
          <w:b/>
        </w:rPr>
        <w:t>One table = one model, permanently.</w:t>
      </w:r>
      <w:r>
        <w:t xml:space="preserve"> (That's why v1.1 built a separate table per model — it</w:t>
      </w:r>
    </w:p>
    <w:p>
      <w:pPr>
        <w:spacing w:after="120"/>
      </w:pPr>
      <w:r>
        <w:t>had no choice — and why the sweep does the same for its throwaway tables.)</w:t>
      </w:r>
    </w:p>
    <w:p>
      <w:pPr>
        <w:pStyle w:val="ListBullet"/>
      </w:pPr>
      <w:r>
        <w:rPr>
          <w:b/>
        </w:rPr>
        <w:t>Changing `EMBED_MODEL` or `EMBED_DIM` invalidates every stored vector.</w:t>
      </w:r>
      <w:r>
        <w:t xml:space="preserve"> You must re-embed</w:t>
      </w:r>
    </w:p>
    <w:p>
      <w:pPr>
        <w:spacing w:after="120"/>
      </w:pPr>
      <w:r>
        <w:t xml:space="preserve">the whole corpus with </w:t>
      </w:r>
      <w:r>
        <w:rPr>
          <w:rFonts w:ascii="Consolas" w:hAnsi="Consolas"/>
          <w:color w:val="B03060"/>
          <w:sz w:val="18"/>
        </w:rPr>
        <w:t>ingest(force=True)</w:t>
      </w:r>
      <w:r>
        <w:t xml:space="preserve">. It is a </w:t>
      </w:r>
      <w:r>
        <w:rPr>
          <w:b/>
        </w:rPr>
        <w:t>migration, not a config tweak</w:t>
      </w:r>
      <w:r>
        <w:t xml:space="preserve"> — which is precisely why you run the sweep </w:t>
      </w:r>
      <w:r>
        <w:rPr>
          <w:i/>
        </w:rPr>
        <w:t>before</w:t>
      </w:r>
      <w:r>
        <w:t xml:space="preserve"> you commit, not after.</w:t>
      </w:r>
    </w:p>
    <w:p>
      <w:pPr>
        <w:pBdr>
          <w:bottom w:val="single" w:sz="6" w:color="BBBBBB"/>
        </w:pBdr>
      </w:pPr>
    </w:p>
    <w:p>
      <w:pPr>
        <w:pStyle w:val="Heading2"/>
      </w:pPr>
      <w:r>
        <w:rPr>
          <w:color w:val="1F3B63"/>
        </w:rPr>
        <w:t>🔹 Cells 3–4 — Step 1: Install</w:t>
      </w:r>
    </w:p>
    <w:p>
      <w:pPr>
        <w:spacing w:before="120" w:after="120"/>
        <w:ind w:left="360"/>
        <w:shd w:val="clear" w:color="auto" w:fill="F2F2F2"/>
      </w:pPr>
      <w:r>
        <w:rPr>
          <w:rFonts w:ascii="Consolas" w:hAnsi="Consolas"/>
          <w:sz w:val="17"/>
        </w:rPr>
        <w:t>%pip install -q google-genai "psycopg2-binary&gt;=2.9" tiktoken</w:t>
        <w:br/>
      </w:r>
      <w:r>
        <w:rPr>
          <w:rFonts w:ascii="Consolas" w:hAnsi="Consolas"/>
          <w:sz w:val="17"/>
        </w:rPr>
        <w:t>print("Installed. Restart the kernel if pip asked you to.")</w:t>
      </w:r>
    </w:p>
    <w:p>
      <w:pPr>
        <w:spacing w:after="120"/>
      </w:pPr>
      <w:r>
        <w:rPr>
          <w:b/>
        </w:rPr>
        <w:t>What it does:</w:t>
      </w:r>
      <w:r>
        <w:t xml:space="preserve"> installs three libraries.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Package</w:t>
            </w:r>
          </w:p>
        </w:tc>
        <w:tc>
          <w:tcPr>
            <w:tcW w:type="dxa" w:w="2880"/>
            <w:shd w:val="clear" w:color="auto" w:fill="E8EEF7"/>
          </w:tcPr>
          <w:p>
            <w:r>
              <w:rPr>
                <w:b/>
                <w:sz w:val="18"/>
              </w:rPr>
            </w:r>
            <w:r>
              <w:rPr>
                <w:b/>
                <w:sz w:val="18"/>
              </w:rPr>
              <w:t>Role</w:t>
            </w:r>
          </w:p>
        </w:tc>
        <w:tc>
          <w:tcPr>
            <w:tcW w:type="dxa" w:w="2880"/>
            <w:shd w:val="clear" w:color="auto" w:fill="E8EEF7"/>
          </w:tcPr>
          <w:p>
            <w:r>
              <w:rPr>
                <w:b/>
                <w:sz w:val="18"/>
              </w:rPr>
            </w:r>
            <w:r>
              <w:rPr>
                <w:b/>
                <w:sz w:val="18"/>
              </w:rPr>
              <w:t>Used in</w:t>
            </w:r>
          </w:p>
        </w:tc>
      </w:tr>
      <w:tr>
        <w:tc>
          <w:tcPr>
            <w:tcW w:type="dxa" w:w="2880"/>
          </w:tcPr>
          <w:p>
            <w:r>
              <w:rPr>
                <w:sz w:val="18"/>
              </w:rPr>
            </w:r>
            <w:r>
              <w:rPr>
                <w:rFonts w:ascii="Consolas" w:hAnsi="Consolas"/>
                <w:color w:val="B03060"/>
                <w:sz w:val="18"/>
              </w:rPr>
              <w:t>google-genai</w:t>
            </w:r>
          </w:p>
        </w:tc>
        <w:tc>
          <w:tcPr>
            <w:tcW w:type="dxa" w:w="2880"/>
          </w:tcPr>
          <w:p>
            <w:r>
              <w:rPr>
                <w:sz w:val="18"/>
              </w:rPr>
            </w:r>
            <w:r>
              <w:rPr>
                <w:sz w:val="18"/>
              </w:rPr>
              <w:t xml:space="preserve">Vertex AI SDK — embeddings </w:t>
            </w:r>
            <w:r>
              <w:rPr>
                <w:b/>
                <w:sz w:val="18"/>
              </w:rPr>
              <w:t>and</w:t>
            </w:r>
            <w:r>
              <w:rPr>
                <w:sz w:val="18"/>
              </w:rPr>
              <w:t xml:space="preserve"> Gemini chat</w:t>
            </w:r>
          </w:p>
        </w:tc>
        <w:tc>
          <w:tcPr>
            <w:tcW w:type="dxa" w:w="2880"/>
          </w:tcPr>
          <w:p>
            <w:r>
              <w:rPr>
                <w:sz w:val="18"/>
              </w:rPr>
            </w:r>
            <w:r>
              <w:rPr>
                <w:sz w:val="18"/>
              </w:rPr>
              <w:t>Cells 12, 25, 27, 35</w:t>
            </w:r>
          </w:p>
        </w:tc>
      </w:tr>
      <w:tr>
        <w:tc>
          <w:tcPr>
            <w:tcW w:type="dxa" w:w="2880"/>
          </w:tcPr>
          <w:p>
            <w:r>
              <w:rPr>
                <w:sz w:val="18"/>
              </w:rPr>
            </w:r>
            <w:r>
              <w:rPr>
                <w:rFonts w:ascii="Consolas" w:hAnsi="Consolas"/>
                <w:color w:val="B03060"/>
                <w:sz w:val="18"/>
              </w:rPr>
              <w:t>psycopg2-binary&gt;=2.9</w:t>
            </w:r>
          </w:p>
        </w:tc>
        <w:tc>
          <w:tcPr>
            <w:tcW w:type="dxa" w:w="2880"/>
          </w:tcPr>
          <w:p>
            <w:r>
              <w:rPr>
                <w:sz w:val="18"/>
              </w:rPr>
            </w:r>
            <w:r>
              <w:rPr>
                <w:sz w:val="18"/>
              </w:rPr>
              <w:t xml:space="preserve">PostgreSQL driver. </w:t>
            </w:r>
            <w:r>
              <w:rPr>
                <w:rFonts w:ascii="Consolas" w:hAnsi="Consolas"/>
                <w:color w:val="B03060"/>
                <w:sz w:val="18"/>
              </w:rPr>
              <w:t>-binary</w:t>
            </w:r>
            <w:r>
              <w:rPr>
                <w:sz w:val="18"/>
              </w:rPr>
              <w:t xml:space="preserve"> = pre-compiled (no C compiler needed on Windows). </w:t>
            </w:r>
            <w:r>
              <w:rPr>
                <w:rFonts w:ascii="Consolas" w:hAnsi="Consolas"/>
                <w:color w:val="B03060"/>
                <w:sz w:val="18"/>
              </w:rPr>
              <w:t>&gt;=2.9</w:t>
            </w:r>
            <w:r>
              <w:rPr>
                <w:sz w:val="18"/>
              </w:rPr>
              <w:t xml:space="preserve"> because the pool + context-manager behaviour relies on it.</w:t>
            </w:r>
          </w:p>
        </w:tc>
        <w:tc>
          <w:tcPr>
            <w:tcW w:type="dxa" w:w="2880"/>
          </w:tcPr>
          <w:p>
            <w:r>
              <w:rPr>
                <w:sz w:val="18"/>
              </w:rPr>
            </w:r>
            <w:r>
              <w:rPr>
                <w:sz w:val="18"/>
              </w:rPr>
              <w:t>Cell 8 onward</w:t>
            </w:r>
          </w:p>
        </w:tc>
      </w:tr>
      <w:tr>
        <w:tc>
          <w:tcPr>
            <w:tcW w:type="dxa" w:w="2880"/>
          </w:tcPr>
          <w:p>
            <w:r>
              <w:rPr>
                <w:sz w:val="18"/>
              </w:rPr>
            </w:r>
            <w:r>
              <w:rPr>
                <w:rFonts w:ascii="Consolas" w:hAnsi="Consolas"/>
                <w:color w:val="B03060"/>
                <w:sz w:val="18"/>
              </w:rPr>
              <w:t>tiktoken</w:t>
            </w:r>
          </w:p>
        </w:tc>
        <w:tc>
          <w:tcPr>
            <w:tcW w:type="dxa" w:w="2880"/>
          </w:tcPr>
          <w:p>
            <w:r>
              <w:rPr>
                <w:sz w:val="18"/>
              </w:rPr>
            </w:r>
            <w:r>
              <w:rPr>
                <w:sz w:val="18"/>
              </w:rPr>
              <w:t xml:space="preserve">Tokenizer, for </w:t>
            </w:r>
            <w:r>
              <w:rPr>
                <w:b/>
                <w:sz w:val="18"/>
              </w:rPr>
              <w:t>counting</w:t>
            </w:r>
            <w:r>
              <w:rPr>
                <w:sz w:val="18"/>
              </w:rPr>
              <w:t xml:space="preserve"> tokens to budget chunk sizes</w:t>
            </w:r>
          </w:p>
        </w:tc>
        <w:tc>
          <w:tcPr>
            <w:tcW w:type="dxa" w:w="2880"/>
          </w:tcPr>
          <w:p>
            <w:r>
              <w:rPr>
                <w:sz w:val="18"/>
              </w:rPr>
            </w:r>
            <w:r>
              <w:rPr>
                <w:sz w:val="18"/>
              </w:rPr>
              <w:t>Cells 12, 14</w:t>
            </w:r>
          </w:p>
        </w:tc>
      </w:tr>
    </w:tbl>
    <w:p/>
    <w:p>
      <w:pPr>
        <w:spacing w:after="120"/>
      </w:pPr>
      <w:r>
        <w:rPr>
          <w:b/>
        </w:rPr>
        <w:t>Note what's gone:</w:t>
      </w:r>
      <w:r>
        <w:t xml:space="preserve"> v1.1 also installed </w:t>
      </w:r>
      <w:r>
        <w:rPr>
          <w:rFonts w:ascii="Consolas" w:hAnsi="Consolas"/>
          <w:color w:val="B03060"/>
          <w:sz w:val="18"/>
        </w:rPr>
        <w:t>pandas</w:t>
      </w:r>
      <w:r>
        <w:t>. v2 doesn't — it wasn't used. Fewer dependencies = fewer version conflicts.</w:t>
      </w:r>
    </w:p>
    <w:p>
      <w:pPr>
        <w:spacing w:after="120"/>
      </w:pPr>
      <w:r>
        <w:rPr>
          <w:b/>
        </w:rPr>
        <w:t>Why `%pip` and not `!pip`:</w:t>
      </w:r>
      <w:r>
        <w:t xml:space="preserve"> </w:t>
      </w:r>
      <w:r>
        <w:rPr>
          <w:rFonts w:ascii="Consolas" w:hAnsi="Consolas"/>
          <w:color w:val="B03060"/>
          <w:sz w:val="18"/>
        </w:rPr>
        <w:t>%pip</w:t>
      </w:r>
      <w:r>
        <w:t xml:space="preserve"> is a Jupyter magic that installs into the </w:t>
      </w:r>
      <w:r>
        <w:rPr>
          <w:b/>
        </w:rPr>
        <w:t>kernel that is actually running</w:t>
      </w:r>
      <w:r>
        <w:t xml:space="preserve">. </w:t>
      </w:r>
      <w:r>
        <w:rPr>
          <w:rFonts w:ascii="Consolas" w:hAnsi="Consolas"/>
          <w:color w:val="B03060"/>
          <w:sz w:val="18"/>
        </w:rPr>
        <w:t>!pip</w:t>
      </w:r>
      <w:r>
        <w:t xml:space="preserve"> shells out and can hit a </w:t>
      </w:r>
      <w:r>
        <w:rPr>
          <w:i/>
        </w:rPr>
        <w:t>different</w:t>
      </w:r>
      <w:r>
        <w:t xml:space="preserve"> Python — the classic "I installed it but it says ModuleNotFoundError" trap.</w:t>
      </w:r>
    </w:p>
    <w:p>
      <w:pPr>
        <w:pBdr>
          <w:bottom w:val="single" w:sz="6" w:color="BBBBBB"/>
        </w:pBdr>
      </w:pPr>
    </w:p>
    <w:p>
      <w:pPr>
        <w:pStyle w:val="Heading2"/>
      </w:pPr>
      <w:r>
        <w:rPr>
          <w:color w:val="1F3B63"/>
        </w:rPr>
        <w:t xml:space="preserve">🔹 Cell 5 (markdown) — Step 2 intro: credentials &amp; </w:t>
      </w:r>
      <w:r>
        <w:rPr>
          <w:rFonts w:ascii="Consolas" w:hAnsi="Consolas"/>
          <w:color w:val="1F3B63"/>
          <w:sz w:val="18"/>
        </w:rPr>
        <w:t>EMBED_DIM</w:t>
      </w:r>
    </w:p>
    <w:p>
      <w:pPr>
        <w:spacing w:after="120"/>
      </w:pPr>
      <w:r>
        <w:t>Two points, both important.</w:t>
      </w:r>
    </w:p>
    <w:p>
      <w:pPr>
        <w:spacing w:after="120"/>
      </w:pPr>
      <w:r>
        <w:rPr>
          <w:b/>
        </w:rPr>
        <w:t>1. Credentials come from the environment, not the file.</w:t>
      </w:r>
    </w:p>
    <w:p>
      <w:pPr>
        <w:spacing w:before="120" w:after="120"/>
        <w:ind w:left="360"/>
        <w:shd w:val="clear" w:color="auto" w:fill="F2F2F2"/>
      </w:pPr>
      <w:r>
        <w:rPr>
          <w:rFonts w:ascii="Consolas" w:hAnsi="Consolas"/>
          <w:sz w:val="17"/>
        </w:rPr>
        <w:t>export PGHOST=10.151.179.4 PGDATABASE=postgres PGUSER=postgres PGPASSWORD='...'</w:t>
        <w:br/>
      </w:r>
      <w:r>
        <w:rPr>
          <w:rFonts w:ascii="Consolas" w:hAnsi="Consolas"/>
          <w:sz w:val="17"/>
        </w:rPr>
        <w:t>export GCP_PROJECT_ID=div-aais-rfpiq-usc1-uat GCP_LOCATION=us-central1</w:t>
      </w:r>
    </w:p>
    <w:p>
      <w:pPr>
        <w:spacing w:after="120"/>
      </w:pPr>
      <w:r>
        <w:rPr>
          <w:b/>
        </w:rPr>
        <w:t>2. Why `EMBED_DIM = 1536`</w:t>
      </w:r>
      <w:r>
        <w:t xml:space="preserve"> — this is the fix for v1.1's worst structural bug:</w:t>
      </w:r>
    </w:p>
    <w:p>
      <w:pPr>
        <w:pStyle w:val="ListBullet"/>
      </w:pPr>
      <w:r>
        <w:rPr>
          <w:rFonts w:ascii="Consolas" w:hAnsi="Consolas"/>
          <w:color w:val="B03060"/>
          <w:sz w:val="18"/>
        </w:rPr>
        <w:t>gemini-embedding-001</w:t>
      </w:r>
      <w:r>
        <w:t xml:space="preserve"> emits </w:t>
      </w:r>
      <w:r>
        <w:rPr>
          <w:b/>
        </w:rPr>
        <w:t>3072</w:t>
      </w:r>
      <w:r>
        <w:t xml:space="preserve"> dims natively.</w:t>
      </w:r>
    </w:p>
    <w:p>
      <w:pPr>
        <w:pStyle w:val="ListBullet"/>
      </w:pPr>
      <w:r>
        <w:t xml:space="preserve">pgvector's </w:t>
      </w:r>
      <w:r>
        <w:rPr>
          <w:rFonts w:ascii="Consolas" w:hAnsi="Consolas"/>
          <w:color w:val="B03060"/>
          <w:sz w:val="18"/>
        </w:rPr>
        <w:t>hnsw</w:t>
      </w:r>
      <w:r>
        <w:t>/</w:t>
      </w:r>
      <w:r>
        <w:rPr>
          <w:rFonts w:ascii="Consolas" w:hAnsi="Consolas"/>
          <w:color w:val="B03060"/>
          <w:sz w:val="18"/>
        </w:rPr>
        <w:t>ivfflat</w:t>
      </w:r>
      <w:r>
        <w:t xml:space="preserve"> refuse anything over </w:t>
      </w:r>
      <w:r>
        <w:rPr>
          <w:b/>
        </w:rPr>
        <w:t>2000</w:t>
      </w:r>
      <w:r>
        <w:t xml:space="preserve"> dims.</w:t>
      </w:r>
    </w:p>
    <w:p>
      <w:pPr>
        <w:pStyle w:val="ListBullet"/>
      </w:pPr>
      <w:r>
        <w:t xml:space="preserve">So in v1.1, </w:t>
      </w:r>
      <w:r>
        <w:rPr>
          <w:b/>
        </w:rPr>
        <w:t>every indexed combination using the best model was skipped</w:t>
      </w:r>
      <w:r>
        <w:t>, leaving only the</w:t>
      </w:r>
    </w:p>
    <w:p>
      <w:pPr>
        <w:spacing w:after="120"/>
      </w:pPr>
      <w:r>
        <w:t>unindexed one → the leaderboard "chose" brute force.</w:t>
      </w:r>
    </w:p>
    <w:p>
      <w:pPr>
        <w:pStyle w:val="ListBullet"/>
      </w:pPr>
      <w:r>
        <w:t xml:space="preserve">The model is </w:t>
      </w:r>
      <w:r>
        <w:rPr>
          <w:b/>
        </w:rPr>
        <w:t>Matryoshka-trained</w:t>
      </w:r>
      <w:r>
        <w:t xml:space="preserve">: truncating to 1536 (and </w:t>
      </w:r>
      <w:r>
        <w:rPr>
          <w:b/>
        </w:rPr>
        <w:t>re-normalising</w:t>
      </w:r>
      <w:r>
        <w:t>, which Cell 12</w:t>
      </w:r>
    </w:p>
    <w:p>
      <w:pPr>
        <w:spacing w:after="120"/>
      </w:pPr>
      <w:r>
        <w:t xml:space="preserve">does) retains essentially all retrieval quality </w:t>
      </w:r>
      <w:r>
        <w:rPr>
          <w:i/>
        </w:rPr>
        <w:t>and</w:t>
      </w:r>
      <w:r>
        <w:t xml:space="preserve"> </w:t>
      </w:r>
      <w:r>
        <w:rPr>
          <w:b/>
        </w:rPr>
        <w:t>halves storage</w:t>
      </w:r>
      <w:r>
        <w:t>.</w:t>
      </w:r>
    </w:p>
    <w:p>
      <w:pPr>
        <w:pStyle w:val="ListBullet"/>
      </w:pPr>
      <w:r>
        <w:rPr>
          <w:b/>
        </w:rPr>
        <w:t>That buys HNSW back.</w:t>
      </w:r>
    </w:p>
    <w:p>
      <w:pPr>
        <w:spacing w:after="120"/>
      </w:pPr>
      <w:r>
        <w:t xml:space="preserve">You could go to 768 to halve it again — but </w:t>
      </w:r>
      <w:r>
        <w:rPr>
          <w:b/>
        </w:rPr>
        <w:t>benchmark it with Step 11 first</w:t>
      </w:r>
      <w:r>
        <w:t>, don't assume.</w:t>
      </w:r>
    </w:p>
    <w:p>
      <w:pPr>
        <w:pBdr>
          <w:bottom w:val="single" w:sz="6" w:color="BBBBBB"/>
        </w:pBdr>
      </w:pPr>
    </w:p>
    <w:p>
      <w:pPr>
        <w:pStyle w:val="Heading2"/>
      </w:pPr>
      <w:r>
        <w:rPr>
          <w:color w:val="1F3B63"/>
        </w:rPr>
        <w:t>🔹 Cell 6 (code) — Step 2: Configuration</w:t>
      </w:r>
    </w:p>
    <w:p>
      <w:pPr>
        <w:spacing w:after="120"/>
      </w:pPr>
      <w:r>
        <w:t>The only cell most people edit. Everything downstream reads from it.</w:t>
      </w:r>
    </w:p>
    <w:p>
      <w:pPr>
        <w:pStyle w:val="Heading3"/>
      </w:pPr>
      <w:r>
        <w:rPr>
          <w:color w:val="1F3B63"/>
        </w:rPr>
        <w:t>Block 1 — Vertex AI</w:t>
      </w:r>
    </w:p>
    <w:p>
      <w:pPr>
        <w:spacing w:before="120" w:after="120"/>
        <w:ind w:left="360"/>
        <w:shd w:val="clear" w:color="auto" w:fill="F2F2F2"/>
      </w:pPr>
      <w:r>
        <w:rPr>
          <w:rFonts w:ascii="Consolas" w:hAnsi="Consolas"/>
          <w:sz w:val="17"/>
        </w:rPr>
        <w:t>import os</w:t>
        <w:br/>
      </w:r>
      <w:r>
        <w:rPr>
          <w:rFonts w:ascii="Consolas" w:hAnsi="Consolas"/>
          <w:sz w:val="17"/>
        </w:rPr>
        <w:br/>
      </w:r>
      <w:r>
        <w:rPr>
          <w:rFonts w:ascii="Consolas" w:hAnsi="Consolas"/>
          <w:sz w:val="17"/>
        </w:rPr>
        <w:t>PROJECT_ID   = os.environ.get("GCP_PROJECT_ID", "div-aais-rfpiq-usc1-uat")</w:t>
        <w:br/>
      </w:r>
      <w:r>
        <w:rPr>
          <w:rFonts w:ascii="Consolas" w:hAnsi="Consolas"/>
          <w:sz w:val="17"/>
        </w:rPr>
        <w:t>LOCATION     = os.environ.get("GCP_LOCATION", "us-central1")</w:t>
        <w:br/>
      </w:r>
      <w:r>
        <w:rPr>
          <w:rFonts w:ascii="Consolas" w:hAnsi="Consolas"/>
          <w:sz w:val="17"/>
        </w:rPr>
        <w:br/>
      </w:r>
      <w:r>
        <w:rPr>
          <w:rFonts w:ascii="Consolas" w:hAnsi="Consolas"/>
          <w:sz w:val="17"/>
        </w:rPr>
        <w:t>EMBED_MODEL  = "gemini-embedding-001"</w:t>
        <w:br/>
      </w:r>
      <w:r>
        <w:rPr>
          <w:rFonts w:ascii="Consolas" w:hAnsi="Consolas"/>
          <w:sz w:val="17"/>
        </w:rPr>
        <w:t>EMBED_DIM    = 1536</w:t>
        <w:br/>
      </w:r>
      <w:r>
        <w:rPr>
          <w:rFonts w:ascii="Consolas" w:hAnsi="Consolas"/>
          <w:sz w:val="17"/>
        </w:rPr>
        <w:t>CHAT_MODEL   = "gemini-2.5-flash"</w:t>
        <w:br/>
      </w:r>
      <w:r>
        <w:rPr>
          <w:rFonts w:ascii="Consolas" w:hAnsi="Consolas"/>
          <w:sz w:val="17"/>
        </w:rPr>
        <w:t>RERANK_MODEL = "gemini-2.5-flash"</w:t>
      </w:r>
    </w:p>
    <w:p>
      <w:pPr>
        <w:spacing w:after="120"/>
      </w:pPr>
      <w:r>
        <w:rPr>
          <w:b/>
        </w:rPr>
        <w:t>`os.environ.get("NAME", fallback)`</w:t>
      </w:r>
      <w:r>
        <w:t xml:space="preserve"> reads an environment variable, falling back to the second argument if unset. That pattern is what lets you override </w:t>
      </w:r>
      <w:r>
        <w:rPr>
          <w:i/>
        </w:rPr>
        <w:t>anything</w:t>
      </w:r>
      <w:r>
        <w:t xml:space="preserve"> without editing code — the same notebook runs against dev and prod by changing shell variables.</w:t>
      </w:r>
    </w:p>
    <w:p>
      <w:pPr>
        <w:pStyle w:val="ListBullet"/>
      </w:pPr>
      <w:r>
        <w:rPr>
          <w:b/>
        </w:rPr>
        <w:t>`LOCATION`</w:t>
      </w:r>
      <w:r>
        <w:t xml:space="preserve"> matters more than it looks: </w:t>
      </w:r>
      <w:r>
        <w:rPr>
          <w:b/>
        </w:rPr>
        <w:t>models are enabled per-region.</w:t>
      </w:r>
      <w:r>
        <w:t xml:space="preserve"> If a model gets</w:t>
      </w:r>
    </w:p>
    <w:p>
      <w:pPr>
        <w:spacing w:after="120"/>
      </w:pPr>
      <w:r>
        <w:t>skipped later, wrong region is suspect #1.</w:t>
      </w:r>
    </w:p>
    <w:p>
      <w:pPr>
        <w:pStyle w:val="ListBullet"/>
      </w:pPr>
      <w:r>
        <w:rPr>
          <w:b/>
        </w:rPr>
        <w:t>`CHAT_MODEL = gemini-2.5-flash`</w:t>
      </w:r>
      <w:r>
        <w:t xml:space="preserve"> — the fast/cheap tier, and the right call for RAG: the hard</w:t>
      </w:r>
    </w:p>
    <w:p>
      <w:pPr>
        <w:spacing w:after="120"/>
      </w:pPr>
      <w:r>
        <w:t>work (finding the right text) is already done; the model only reads 4 paragraphs and reports them. A bigger model buys less than you'd think.</w:t>
      </w:r>
    </w:p>
    <w:p>
      <w:pPr>
        <w:pStyle w:val="ListBullet"/>
      </w:pPr>
      <w:r>
        <w:rPr>
          <w:b/>
        </w:rPr>
        <w:t>`RERANK_MODEL`</w:t>
      </w:r>
      <w:r>
        <w:t xml:space="preserve"> — same model, different job. In production you'd swap this for the **Vertex</w:t>
      </w:r>
    </w:p>
    <w:p>
      <w:pPr>
        <w:spacing w:after="120"/>
      </w:pPr>
      <w:r>
        <w:t>AI Ranking API** (see Cell 24).</w:t>
      </w:r>
    </w:p>
    <w:p>
      <w:pPr>
        <w:pStyle w:val="Heading3"/>
      </w:pPr>
      <w:r>
        <w:rPr>
          <w:color w:val="1F3B63"/>
        </w:rPr>
        <w:t>Block 2 — the password, done properly</w:t>
      </w:r>
    </w:p>
    <w:p>
      <w:pPr>
        <w:spacing w:before="120" w:after="120"/>
        <w:ind w:left="360"/>
        <w:shd w:val="clear" w:color="auto" w:fill="F2F2F2"/>
      </w:pPr>
      <w:r>
        <w:rPr>
          <w:rFonts w:ascii="Consolas" w:hAnsi="Consolas"/>
          <w:sz w:val="17"/>
        </w:rPr>
        <w:t>_pw = os.environ.get("PGPASSWORD")</w:t>
        <w:br/>
      </w:r>
      <w:r>
        <w:rPr>
          <w:rFonts w:ascii="Consolas" w:hAnsi="Consolas"/>
          <w:sz w:val="17"/>
        </w:rPr>
        <w:t>if not _pw:</w:t>
        <w:br/>
      </w:r>
      <w:r>
        <w:rPr>
          <w:rFonts w:ascii="Consolas" w:hAnsi="Consolas"/>
          <w:sz w:val="17"/>
        </w:rPr>
        <w:t xml:space="preserve">    import getpass</w:t>
        <w:br/>
      </w:r>
      <w:r>
        <w:rPr>
          <w:rFonts w:ascii="Consolas" w:hAnsi="Consolas"/>
          <w:sz w:val="17"/>
        </w:rPr>
        <w:t xml:space="preserve">    _pw = getpass.getpass("Postgres password: ")</w:t>
      </w:r>
    </w:p>
    <w:p>
      <w:pPr>
        <w:spacing w:after="120"/>
      </w:pPr>
      <w:r>
        <w:rPr>
          <w:b/>
        </w:rPr>
        <w:t>Why:</w:t>
      </w:r>
      <w:r>
        <w:t xml:space="preserve"> v1.1 hardcoded the password, and </w:t>
      </w:r>
      <w:r>
        <w:rPr>
          <w:b/>
        </w:rPr>
        <w:t>that credential now exists in every copy of that file</w:t>
      </w:r>
      <w:r>
        <w:t xml:space="preserve"> — every laptop, every email, every git history. This version reads the environment and, if unset, </w:t>
      </w:r>
      <w:r>
        <w:rPr>
          <w:b/>
        </w:rPr>
        <w:t>prompts interactively</w:t>
      </w:r>
      <w:r>
        <w:t xml:space="preserve"> rather than crashing.</w:t>
      </w:r>
    </w:p>
    <w:p>
      <w:pPr>
        <w:spacing w:after="120"/>
      </w:pPr>
      <w:r>
        <w:rPr>
          <w:b/>
        </w:rPr>
        <w:t>`getpass.getpass()` not `input()`</w:t>
      </w:r>
      <w:r>
        <w:t xml:space="preserve"> — </w:t>
      </w:r>
      <w:r>
        <w:rPr>
          <w:rFonts w:ascii="Consolas" w:hAnsi="Consolas"/>
          <w:color w:val="B03060"/>
          <w:sz w:val="18"/>
        </w:rPr>
        <w:t>getpass</w:t>
      </w:r>
      <w:r>
        <w:t xml:space="preserve"> hides what you type, so the password doesn't end up echoed into the notebook output and saved to the </w:t>
      </w:r>
      <w:r>
        <w:rPr>
          <w:rFonts w:ascii="Consolas" w:hAnsi="Consolas"/>
          <w:color w:val="B03060"/>
          <w:sz w:val="18"/>
        </w:rPr>
        <w:t>.ipynb</w:t>
      </w:r>
      <w:r>
        <w:t xml:space="preserve"> file.</w:t>
      </w:r>
    </w:p>
    <w:p>
      <w:pPr>
        <w:pStyle w:val="Heading3"/>
      </w:pPr>
      <w:r>
        <w:rPr>
          <w:color w:val="1F3B63"/>
        </w:rPr>
        <w:t>Block 3 — connection settings</w:t>
      </w:r>
    </w:p>
    <w:p>
      <w:pPr>
        <w:spacing w:before="120" w:after="120"/>
        <w:ind w:left="360"/>
        <w:shd w:val="clear" w:color="auto" w:fill="F2F2F2"/>
      </w:pPr>
      <w:r>
        <w:rPr>
          <w:rFonts w:ascii="Consolas" w:hAnsi="Consolas"/>
          <w:sz w:val="17"/>
        </w:rPr>
        <w:t>DB_CONFIG = {</w:t>
        <w:br/>
      </w:r>
      <w:r>
        <w:rPr>
          <w:rFonts w:ascii="Consolas" w:hAnsi="Consolas"/>
          <w:sz w:val="17"/>
        </w:rPr>
        <w:t xml:space="preserve">    "host":     os.environ.get("PGHOST", "10.151.179.4"),</w:t>
        <w:br/>
      </w:r>
      <w:r>
        <w:rPr>
          <w:rFonts w:ascii="Consolas" w:hAnsi="Consolas"/>
          <w:sz w:val="17"/>
        </w:rPr>
        <w:t xml:space="preserve">    "port":     int(os.environ.get("PGPORT", 5432)),</w:t>
        <w:br/>
      </w:r>
      <w:r>
        <w:rPr>
          <w:rFonts w:ascii="Consolas" w:hAnsi="Consolas"/>
          <w:sz w:val="17"/>
        </w:rPr>
        <w:t xml:space="preserve">    "dbname":   os.environ.get("PGDATABASE", "postgres"),</w:t>
        <w:br/>
      </w:r>
      <w:r>
        <w:rPr>
          <w:rFonts w:ascii="Consolas" w:hAnsi="Consolas"/>
          <w:sz w:val="17"/>
        </w:rPr>
        <w:t xml:space="preserve">    "user":     os.environ.get("PGUSER", "postgres"),</w:t>
        <w:br/>
      </w:r>
      <w:r>
        <w:rPr>
          <w:rFonts w:ascii="Consolas" w:hAnsi="Consolas"/>
          <w:sz w:val="17"/>
        </w:rPr>
        <w:t xml:space="preserve">    "password": _pw,</w:t>
        <w:br/>
      </w:r>
      <w:r>
        <w:rPr>
          <w:rFonts w:ascii="Consolas" w:hAnsi="Consolas"/>
          <w:sz w:val="17"/>
        </w:rPr>
        <w:t xml:space="preserve">    "connect_timeout": 10,</w:t>
        <w:br/>
      </w:r>
      <w:r>
        <w:rPr>
          <w:rFonts w:ascii="Consolas" w:hAnsi="Consolas"/>
          <w:sz w:val="17"/>
        </w:rPr>
        <w:t xml:space="preserve">    "application_name": "rag_v2",</w:t>
        <w:br/>
      </w:r>
      <w:r>
        <w:rPr>
          <w:rFonts w:ascii="Consolas" w:hAnsi="Consolas"/>
          <w:sz w:val="17"/>
        </w:rPr>
        <w:t>}</w:t>
      </w:r>
    </w:p>
    <w:p>
      <w:pPr>
        <w:pStyle w:val="ListBullet"/>
      </w:pPr>
      <w:r>
        <w:rPr>
          <w:b/>
        </w:rPr>
        <w:t>`int(...)`</w:t>
      </w:r>
      <w:r>
        <w:t xml:space="preserve"> — environment variables are </w:t>
      </w:r>
      <w:r>
        <w:rPr>
          <w:b/>
        </w:rPr>
        <w:t>always strings</w:t>
      </w:r>
      <w:r>
        <w:t xml:space="preserve">. Without the cast, </w:t>
      </w:r>
      <w:r>
        <w:rPr>
          <w:rFonts w:ascii="Consolas" w:hAnsi="Consolas"/>
          <w:color w:val="B03060"/>
          <w:sz w:val="18"/>
        </w:rPr>
        <w:t>port</w:t>
      </w:r>
      <w:r>
        <w:t xml:space="preserve"> would</w:t>
      </w:r>
    </w:p>
    <w:p>
      <w:pPr>
        <w:spacing w:after="120"/>
      </w:pPr>
      <w:r>
        <w:t xml:space="preserve">be </w:t>
      </w:r>
      <w:r>
        <w:rPr>
          <w:rFonts w:ascii="Consolas" w:hAnsi="Consolas"/>
          <w:color w:val="B03060"/>
          <w:sz w:val="18"/>
        </w:rPr>
        <w:t>"5432"</w:t>
      </w:r>
      <w:r>
        <w:t xml:space="preserve"> and psycopg2 would complain.</w:t>
      </w:r>
    </w:p>
    <w:p>
      <w:pPr>
        <w:pStyle w:val="ListBullet"/>
      </w:pPr>
      <w:r>
        <w:rPr>
          <w:b/>
        </w:rPr>
        <w:t>`connect_timeout: 10`</w:t>
      </w:r>
      <w:r>
        <w:t xml:space="preserve"> — give up after 10 seconds instead of hanging forever on a bad</w:t>
      </w:r>
    </w:p>
    <w:p>
      <w:pPr>
        <w:spacing w:after="120"/>
      </w:pPr>
      <w:r>
        <w:t>network route. v1.1 had no timeout; a misconfigured VPC route meant an infinite hang.</w:t>
      </w:r>
    </w:p>
    <w:p>
      <w:pPr>
        <w:pStyle w:val="ListBullet"/>
      </w:pPr>
      <w:r>
        <w:rPr>
          <w:b/>
        </w:rPr>
        <w:t>`application_name: "rag_v2"`</w:t>
      </w:r>
      <w:r>
        <w:t xml:space="preserve"> — shows up in </w:t>
      </w:r>
      <w:r>
        <w:rPr>
          <w:rFonts w:ascii="Consolas" w:hAnsi="Consolas"/>
          <w:color w:val="B03060"/>
          <w:sz w:val="18"/>
        </w:rPr>
        <w:t>pg_stat_activity</w:t>
      </w:r>
      <w:r>
        <w:t>. When the DBA asks "what's</w:t>
      </w:r>
    </w:p>
    <w:p>
      <w:pPr>
        <w:spacing w:after="120"/>
      </w:pPr>
      <w:r>
        <w:t>running this query?", your queries are labelled. Free observability.</w:t>
      </w:r>
    </w:p>
    <w:p>
      <w:pPr>
        <w:spacing w:before="120" w:after="120"/>
        <w:ind w:left="360"/>
        <w:shd w:val="clear" w:color="auto" w:fill="F2F2F2"/>
      </w:pPr>
      <w:r>
        <w:rPr>
          <w:rFonts w:ascii="Consolas" w:hAnsi="Consolas"/>
          <w:sz w:val="17"/>
        </w:rPr>
        <w:t>DOC_TABLE   = "rag_documents"</w:t>
        <w:br/>
      </w:r>
      <w:r>
        <w:rPr>
          <w:rFonts w:ascii="Consolas" w:hAnsi="Consolas"/>
          <w:sz w:val="17"/>
        </w:rPr>
        <w:t>CHUNK_TABLE = "rag_chunks"</w:t>
      </w:r>
    </w:p>
    <w:p>
      <w:pPr>
        <w:spacing w:after="120"/>
      </w:pPr>
      <w:r>
        <w:rPr>
          <w:b/>
        </w:rPr>
        <w:t>Two tables, permanent.</w:t>
      </w:r>
      <w:r>
        <w:t xml:space="preserve"> Not 27 throwaway ones. (Contrast v1.1.)</w:t>
      </w:r>
    </w:p>
    <w:p>
      <w:pPr>
        <w:pStyle w:val="Heading3"/>
      </w:pPr>
      <w:r>
        <w:rPr>
          <w:color w:val="1F3B63"/>
        </w:rPr>
        <w:t>Block 4 — chunking</w:t>
      </w:r>
    </w:p>
    <w:p>
      <w:pPr>
        <w:spacing w:before="120" w:after="120"/>
        <w:ind w:left="360"/>
        <w:shd w:val="clear" w:color="auto" w:fill="F2F2F2"/>
      </w:pPr>
      <w:r>
        <w:rPr>
          <w:rFonts w:ascii="Consolas" w:hAnsi="Consolas"/>
          <w:sz w:val="17"/>
        </w:rPr>
        <w:t>CHUNK_TOKENS         = 350</w:t>
        <w:br/>
      </w:r>
      <w:r>
        <w:rPr>
          <w:rFonts w:ascii="Consolas" w:hAnsi="Consolas"/>
          <w:sz w:val="17"/>
        </w:rPr>
        <w:t>CHUNK_OVERLAP_TOKENS = 60</w:t>
        <w:br/>
      </w:r>
      <w:r>
        <w:rPr>
          <w:rFonts w:ascii="Consolas" w:hAnsi="Consolas"/>
          <w:sz w:val="17"/>
        </w:rPr>
        <w:t>MAX_EMBED_TOKENS     = 2000</w:t>
      </w:r>
    </w:p>
    <w:p>
      <w:pPr>
        <w:pStyle w:val="ListBullet"/>
      </w:pPr>
      <w:r>
        <w:rPr>
          <w:b/>
        </w:rPr>
        <w:t>`CHUNK_TOKENS = 350`</w:t>
      </w:r>
      <w:r>
        <w:t xml:space="preserve"> (~260 words / ~1400 characters). The trade-off:</w:t>
      </w:r>
    </w:p>
    <w:p>
      <w:pPr>
        <w:pStyle w:val="ListBullet2"/>
      </w:pPr>
      <w:r>
        <w:rPr>
          <w:b/>
        </w:rPr>
        <w:t>Too big</w:t>
      </w:r>
      <w:r>
        <w:t xml:space="preserve"> → the relevant sentence gets buried among nine irrelevant ones, and the chunk's</w:t>
      </w:r>
    </w:p>
    <w:p>
      <w:pPr>
        <w:spacing w:after="120"/>
      </w:pPr>
      <w:r>
        <w:t>single vector becomes a blurry average of everything in it.</w:t>
      </w:r>
    </w:p>
    <w:p>
      <w:pPr>
        <w:pStyle w:val="ListBullet2"/>
      </w:pPr>
      <w:r>
        <w:rPr>
          <w:b/>
        </w:rPr>
        <w:t>Too small</w:t>
      </w:r>
      <w:r>
        <w:t xml:space="preserve"> → facts get split apart and lose their context. </w:t>
      </w:r>
      <w:r>
        <w:rPr>
          <w:i/>
        </w:rPr>
        <w:t>"3.20 USD/case"</w:t>
      </w:r>
      <w:r>
        <w:t xml:space="preserve"> — for what?</w:t>
      </w:r>
    </w:p>
    <w:p>
      <w:pPr>
        <w:spacing w:after="120"/>
      </w:pPr>
      <w:r>
        <w:t>From whom?</w:t>
      </w:r>
    </w:p>
    <w:p>
      <w:pPr>
        <w:pStyle w:val="ListBullet2"/>
      </w:pPr>
      <w:r>
        <w:rPr>
          <w:b/>
        </w:rPr>
        <w:t>250–500 is the practical sweet spot</w:t>
      </w:r>
      <w:r>
        <w:t xml:space="preserve"> for question-answering over prose.</w:t>
      </w:r>
    </w:p>
    <w:p>
      <w:pPr>
        <w:pStyle w:val="ListBullet"/>
      </w:pPr>
      <w:r>
        <w:rPr>
          <w:b/>
        </w:rPr>
        <w:t>`CHUNK_OVERLAP_TOKENS = 60`</w:t>
      </w:r>
      <w:r>
        <w:t xml:space="preserve"> (~15%). Each chunk repeats the last ~60 tokens of the previous</w:t>
      </w:r>
    </w:p>
    <w:p>
      <w:pPr>
        <w:spacing w:after="120"/>
      </w:pPr>
      <w:r>
        <w:t xml:space="preserve">one, so a fact sitting exactly on a boundary still appears </w:t>
      </w:r>
      <w:r>
        <w:rPr>
          <w:b/>
        </w:rPr>
        <w:t>whole</w:t>
      </w:r>
      <w:r>
        <w:t xml:space="preserve"> in at least one chunk. Cheap insurance — 15% extra storage to avoid losing facts.</w:t>
      </w:r>
    </w:p>
    <w:p>
      <w:pPr>
        <w:pStyle w:val="ListBullet"/>
      </w:pPr>
      <w:r>
        <w:rPr>
          <w:b/>
        </w:rPr>
        <w:t>`MAX_EMBED_TOKENS = 2000`</w:t>
      </w:r>
      <w:r>
        <w:t xml:space="preserve"> — hard safety cap per embedding call (the model accepts 2048).</w:t>
      </w:r>
    </w:p>
    <w:p>
      <w:pPr>
        <w:spacing w:after="120"/>
      </w:pPr>
      <w:r>
        <w:t xml:space="preserve">One oversized input would otherwise </w:t>
      </w:r>
      <w:r>
        <w:rPr>
          <w:b/>
        </w:rPr>
        <w:t>400 the entire batch of 16.</w:t>
      </w:r>
    </w:p>
    <w:p>
      <w:pPr>
        <w:pStyle w:val="Heading3"/>
      </w:pPr>
      <w:r>
        <w:rPr>
          <w:color w:val="1F3B63"/>
        </w:rPr>
        <w:t>Block 5 — retrieval</w:t>
      </w:r>
    </w:p>
    <w:p>
      <w:pPr>
        <w:spacing w:before="120" w:after="120"/>
        <w:ind w:left="360"/>
        <w:shd w:val="clear" w:color="auto" w:fill="F2F2F2"/>
      </w:pPr>
      <w:r>
        <w:rPr>
          <w:rFonts w:ascii="Consolas" w:hAnsi="Consolas"/>
          <w:sz w:val="17"/>
        </w:rPr>
        <w:t>VECTOR_CANDIDATES   = 40</w:t>
        <w:br/>
      </w:r>
      <w:r>
        <w:rPr>
          <w:rFonts w:ascii="Consolas" w:hAnsi="Consolas"/>
          <w:sz w:val="17"/>
        </w:rPr>
        <w:t>TEXT_CANDIDATES     = 40</w:t>
        <w:br/>
      </w:r>
      <w:r>
        <w:rPr>
          <w:rFonts w:ascii="Consolas" w:hAnsi="Consolas"/>
          <w:sz w:val="17"/>
        </w:rPr>
        <w:t>RRF_K               = 60</w:t>
        <w:br/>
      </w:r>
      <w:r>
        <w:rPr>
          <w:rFonts w:ascii="Consolas" w:hAnsi="Consolas"/>
          <w:sz w:val="17"/>
        </w:rPr>
        <w:t>W_VECTOR, W_TEXT    = 1.0, 1.0</w:t>
        <w:br/>
      </w:r>
      <w:r>
        <w:rPr>
          <w:rFonts w:ascii="Consolas" w:hAnsi="Consolas"/>
          <w:sz w:val="17"/>
        </w:rPr>
        <w:t>TOP_K               = 8</w:t>
        <w:br/>
      </w:r>
      <w:r>
        <w:rPr>
          <w:rFonts w:ascii="Consolas" w:hAnsi="Consolas"/>
          <w:sz w:val="17"/>
        </w:rPr>
        <w:t>RERANK_CANDIDATES   = 20</w:t>
        <w:br/>
      </w:r>
      <w:r>
        <w:rPr>
          <w:rFonts w:ascii="Consolas" w:hAnsi="Consolas"/>
          <w:sz w:val="17"/>
        </w:rPr>
        <w:t>RERANK_TOP_N        = 4</w:t>
        <w:br/>
      </w:r>
      <w:r>
        <w:rPr>
          <w:rFonts w:ascii="Consolas" w:hAnsi="Consolas"/>
          <w:sz w:val="17"/>
        </w:rPr>
        <w:t>USE_RERANKER        = True</w:t>
        <w:br/>
      </w:r>
      <w:r>
        <w:rPr>
          <w:rFonts w:ascii="Consolas" w:hAnsi="Consolas"/>
          <w:sz w:val="17"/>
        </w:rPr>
        <w:t>MAX_COSINE_DISTANCE = 0.80</w:t>
      </w:r>
    </w:p>
    <w:p>
      <w:pPr>
        <w:spacing w:after="120"/>
      </w:pPr>
      <w:r>
        <w:rPr>
          <w:b/>
        </w:rPr>
        <w:t>The shape to understand: cast a WIDE net cheaply, then narrow it carefully.</w:t>
      </w:r>
    </w:p>
    <w:p>
      <w:pPr>
        <w:spacing w:before="120" w:after="120"/>
        <w:ind w:left="360"/>
        <w:shd w:val="clear" w:color="auto" w:fill="F2F2F2"/>
      </w:pPr>
      <w:r>
        <w:rPr>
          <w:rFonts w:ascii="Consolas" w:hAnsi="Consolas"/>
          <w:sz w:val="17"/>
        </w:rPr>
        <w:t>40 vector candidates  ┐</w:t>
        <w:br/>
      </w:r>
      <w:r>
        <w:rPr>
          <w:rFonts w:ascii="Consolas" w:hAnsi="Consolas"/>
          <w:sz w:val="17"/>
        </w:rPr>
        <w:t xml:space="preserve">                      ├─▶ RRF fuse ─▶ 20 ─▶ rerank ─▶ 4 ─▶ Gemini</w:t>
        <w:br/>
      </w:r>
      <w:r>
        <w:rPr>
          <w:rFonts w:ascii="Consolas" w:hAnsi="Consolas"/>
          <w:sz w:val="17"/>
        </w:rPr>
        <w:t>40 keyword candidates ┘</w:t>
      </w:r>
    </w:p>
    <w:p>
      <w:pPr>
        <w:pStyle w:val="ListBullet"/>
      </w:pPr>
      <w:r>
        <w:rPr>
          <w:b/>
        </w:rPr>
        <w:t>`VECTOR_CANDIDATES` / `TEXT_CANDIDATES = 40`</w:t>
      </w:r>
      <w:r>
        <w:t xml:space="preserve"> — stage 1 optimises for </w:t>
      </w:r>
      <w:r>
        <w:rPr>
          <w:b/>
        </w:rPr>
        <w:t>recall</w:t>
      </w:r>
      <w:r>
        <w:t xml:space="preserve"> (don't miss</w:t>
      </w:r>
    </w:p>
    <w:p>
      <w:pPr>
        <w:spacing w:after="120"/>
      </w:pPr>
      <w:r>
        <w:t>it), not precision. 40 is cheap; missing the answer is not recoverable later.</w:t>
      </w:r>
    </w:p>
    <w:p>
      <w:pPr>
        <w:pStyle w:val="ListBullet"/>
      </w:pPr>
      <w:r>
        <w:rPr>
          <w:b/>
        </w:rPr>
        <w:t>`RRF_K = 60`</w:t>
      </w:r>
      <w:r>
        <w:t xml:space="preserve"> — the constant in </w:t>
      </w:r>
      <w:r>
        <w:rPr>
          <w:rFonts w:ascii="Consolas" w:hAnsi="Consolas"/>
          <w:color w:val="B03060"/>
          <w:sz w:val="18"/>
        </w:rPr>
        <w:t>weight / (k + rank)</w:t>
      </w:r>
      <w:r>
        <w:t xml:space="preserve">. Bigger </w:t>
      </w:r>
      <w:r>
        <w:rPr>
          <w:rFonts w:ascii="Consolas" w:hAnsi="Consolas"/>
          <w:color w:val="B03060"/>
          <w:sz w:val="18"/>
        </w:rPr>
        <w:t>k</w:t>
      </w:r>
      <w:r>
        <w:t xml:space="preserve"> = flatter weighting (rank</w:t>
      </w:r>
    </w:p>
    <w:p>
      <w:pPr>
        <w:spacing w:after="120"/>
      </w:pPr>
      <w:r>
        <w:t xml:space="preserve">1 and rank 5 treated more equally). </w:t>
      </w:r>
      <w:r>
        <w:rPr>
          <w:b/>
        </w:rPr>
        <w:t>60 is the published default</w:t>
      </w:r>
      <w:r>
        <w:t xml:space="preserve"> from the original RRF paper — use it unless you have a measured reason not to.</w:t>
      </w:r>
    </w:p>
    <w:p>
      <w:pPr>
        <w:pStyle w:val="ListBullet"/>
      </w:pPr>
      <w:r>
        <w:rPr>
          <w:b/>
        </w:rPr>
        <w:t>`W_VECTOR, W_TEXT = 1.0, 1.0`</w:t>
      </w:r>
      <w:r>
        <w:t xml:space="preserve"> — equal trust. </w:t>
      </w:r>
      <w:r>
        <w:rPr>
          <w:b/>
        </w:rPr>
        <w:t>Raise `W_TEXT`</w:t>
      </w:r>
      <w:r>
        <w:t xml:space="preserve"> if your users search by</w:t>
      </w:r>
    </w:p>
    <w:p>
      <w:pPr>
        <w:spacing w:after="120"/>
      </w:pPr>
      <w:r>
        <w:t xml:space="preserve">exact IDs/SKUs; </w:t>
      </w:r>
      <w:r>
        <w:rPr>
          <w:b/>
        </w:rPr>
        <w:t>raise `W_VECTOR`</w:t>
      </w:r>
      <w:r>
        <w:t xml:space="preserve"> for conceptual questions. A genuinely useful, cheap dial.</w:t>
      </w:r>
    </w:p>
    <w:p>
      <w:pPr>
        <w:pStyle w:val="ListBullet"/>
      </w:pPr>
      <w:r>
        <w:rPr>
          <w:b/>
        </w:rPr>
        <w:t>`RERANK_TOP_N = 4`</w:t>
      </w:r>
      <w:r>
        <w:t xml:space="preserve"> — how many the LLM finally sees. </w:t>
      </w:r>
      <w:r>
        <w:rPr>
          <w:b/>
        </w:rPr>
        <w:t>Small on purpose:</w:t>
      </w:r>
      <w:r>
        <w:t xml:space="preserve"> irrelevant</w:t>
      </w:r>
    </w:p>
    <w:p>
      <w:pPr>
        <w:spacing w:after="120"/>
      </w:pPr>
      <w:r>
        <w:t xml:space="preserve">passages in the prompt </w:t>
      </w:r>
      <w:r>
        <w:rPr>
          <w:b/>
        </w:rPr>
        <w:t>measurably make answers worse.</w:t>
      </w:r>
      <w:r>
        <w:t xml:space="preserve"> More context ≠ better answers.</w:t>
      </w:r>
    </w:p>
    <w:p>
      <w:pPr>
        <w:pStyle w:val="ListBullet"/>
      </w:pPr>
      <w:r>
        <w:rPr>
          <w:b/>
        </w:rPr>
        <w:t>`MAX_COSINE_DISTANCE = 0.80`</w:t>
      </w:r>
      <w:r>
        <w:t xml:space="preserve"> — the </w:t>
      </w:r>
      <w:r>
        <w:rPr>
          <w:b/>
        </w:rPr>
        <w:t>relevance floor</w:t>
      </w:r>
      <w:r>
        <w:t>. If the closest chunk is further</w:t>
      </w:r>
    </w:p>
    <w:p>
      <w:pPr>
        <w:spacing w:after="120"/>
      </w:pPr>
      <w:r>
        <w:t xml:space="preserve">than this </w:t>
      </w:r>
      <w:r>
        <w:rPr>
          <w:b/>
        </w:rPr>
        <w:t>and</w:t>
      </w:r>
      <w:r>
        <w:t xml:space="preserve"> no keyword matched, refuse rather than answer from unrelated documents. v1.1 had no such check — it always returned its top 3, however irrelevant. That is exactly how RAG systems end up confidently answering out of the wrong document.</w:t>
      </w:r>
    </w:p>
    <w:p>
      <w:pPr>
        <w:pStyle w:val="Heading3"/>
      </w:pPr>
      <w:r>
        <w:rPr>
          <w:color w:val="1F3B63"/>
        </w:rPr>
        <w:t>Block 6 — HNSW tuning</w:t>
      </w:r>
    </w:p>
    <w:p>
      <w:pPr>
        <w:spacing w:before="120" w:after="120"/>
        <w:ind w:left="360"/>
        <w:shd w:val="clear" w:color="auto" w:fill="F2F2F2"/>
      </w:pPr>
      <w:r>
        <w:rPr>
          <w:rFonts w:ascii="Consolas" w:hAnsi="Consolas"/>
          <w:sz w:val="17"/>
        </w:rPr>
        <w:t>HNSW_M                = 16</w:t>
        <w:br/>
      </w:r>
      <w:r>
        <w:rPr>
          <w:rFonts w:ascii="Consolas" w:hAnsi="Consolas"/>
          <w:sz w:val="17"/>
        </w:rPr>
        <w:t>HNSW_EF_CONSTRUCTION  = 64</w:t>
        <w:br/>
      </w:r>
      <w:r>
        <w:rPr>
          <w:rFonts w:ascii="Consolas" w:hAnsi="Consolas"/>
          <w:sz w:val="17"/>
        </w:rPr>
        <w:t>HNSW_EF_SEARCH        = 100</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Knob</w:t>
            </w:r>
          </w:p>
        </w:tc>
        <w:tc>
          <w:tcPr>
            <w:tcW w:type="dxa" w:w="2880"/>
            <w:shd w:val="clear" w:color="auto" w:fill="E8EEF7"/>
          </w:tcPr>
          <w:p>
            <w:r>
              <w:rPr>
                <w:b/>
                <w:sz w:val="18"/>
              </w:rPr>
            </w:r>
            <w:r>
              <w:rPr>
                <w:b/>
                <w:sz w:val="18"/>
              </w:rPr>
              <w:t>What it controls</w:t>
            </w:r>
          </w:p>
        </w:tc>
        <w:tc>
          <w:tcPr>
            <w:tcW w:type="dxa" w:w="2880"/>
            <w:shd w:val="clear" w:color="auto" w:fill="E8EEF7"/>
          </w:tcPr>
          <w:p>
            <w:r>
              <w:rPr>
                <w:b/>
                <w:sz w:val="18"/>
              </w:rPr>
            </w:r>
            <w:r>
              <w:rPr>
                <w:b/>
                <w:sz w:val="18"/>
              </w:rPr>
              <w:t>Cost of changing</w:t>
            </w:r>
          </w:p>
        </w:tc>
      </w:tr>
      <w:tr>
        <w:tc>
          <w:tcPr>
            <w:tcW w:type="dxa" w:w="2880"/>
          </w:tcPr>
          <w:p>
            <w:r>
              <w:rPr>
                <w:sz w:val="18"/>
              </w:rPr>
            </w:r>
            <w:r>
              <w:rPr>
                <w:rFonts w:ascii="Consolas" w:hAnsi="Consolas"/>
                <w:color w:val="B03060"/>
                <w:sz w:val="18"/>
              </w:rPr>
              <w:t>m = 16</w:t>
            </w:r>
          </w:p>
        </w:tc>
        <w:tc>
          <w:tcPr>
            <w:tcW w:type="dxa" w:w="2880"/>
          </w:tcPr>
          <w:p>
            <w:r>
              <w:rPr>
                <w:sz w:val="18"/>
              </w:rPr>
            </w:r>
            <w:r>
              <w:rPr>
                <w:sz w:val="18"/>
              </w:rPr>
              <w:t>Graph connections per node. Higher = better recall, bigger index, slower build.</w:t>
            </w:r>
          </w:p>
        </w:tc>
        <w:tc>
          <w:tcPr>
            <w:tcW w:type="dxa" w:w="2880"/>
          </w:tcPr>
          <w:p>
            <w:r>
              <w:rPr>
                <w:sz w:val="18"/>
              </w:rPr>
            </w:r>
            <w:r>
              <w:rPr>
                <w:b/>
                <w:sz w:val="18"/>
              </w:rPr>
              <w:t>Index rebuild</w:t>
            </w:r>
          </w:p>
        </w:tc>
      </w:tr>
      <w:tr>
        <w:tc>
          <w:tcPr>
            <w:tcW w:type="dxa" w:w="2880"/>
          </w:tcPr>
          <w:p>
            <w:r>
              <w:rPr>
                <w:sz w:val="18"/>
              </w:rPr>
            </w:r>
            <w:r>
              <w:rPr>
                <w:rFonts w:ascii="Consolas" w:hAnsi="Consolas"/>
                <w:color w:val="B03060"/>
                <w:sz w:val="18"/>
              </w:rPr>
              <w:t>ef_construction = 64</w:t>
            </w:r>
          </w:p>
        </w:tc>
        <w:tc>
          <w:tcPr>
            <w:tcW w:type="dxa" w:w="2880"/>
          </w:tcPr>
          <w:p>
            <w:r>
              <w:rPr>
                <w:sz w:val="18"/>
              </w:rPr>
            </w:r>
            <w:r>
              <w:rPr>
                <w:sz w:val="18"/>
              </w:rPr>
              <w:t xml:space="preserve">How hard the index works while </w:t>
            </w:r>
            <w:r>
              <w:rPr>
                <w:b/>
                <w:sz w:val="18"/>
              </w:rPr>
              <w:t>building</w:t>
            </w:r>
            <w:r>
              <w:rPr>
                <w:sz w:val="18"/>
              </w:rPr>
              <w:t>.</w:t>
            </w:r>
          </w:p>
        </w:tc>
        <w:tc>
          <w:tcPr>
            <w:tcW w:type="dxa" w:w="2880"/>
          </w:tcPr>
          <w:p>
            <w:r>
              <w:rPr>
                <w:sz w:val="18"/>
              </w:rPr>
            </w:r>
            <w:r>
              <w:rPr>
                <w:b/>
                <w:sz w:val="18"/>
              </w:rPr>
              <w:t>Index rebuild</w:t>
            </w:r>
          </w:p>
        </w:tc>
      </w:tr>
      <w:tr>
        <w:tc>
          <w:tcPr>
            <w:tcW w:type="dxa" w:w="2880"/>
          </w:tcPr>
          <w:p>
            <w:r>
              <w:rPr>
                <w:sz w:val="18"/>
              </w:rPr>
            </w:r>
            <w:r>
              <w:rPr>
                <w:rFonts w:ascii="Consolas" w:hAnsi="Consolas"/>
                <w:color w:val="B03060"/>
                <w:sz w:val="18"/>
              </w:rPr>
              <w:t>ef_search = 100</w:t>
            </w:r>
          </w:p>
        </w:tc>
        <w:tc>
          <w:tcPr>
            <w:tcW w:type="dxa" w:w="2880"/>
          </w:tcPr>
          <w:p>
            <w:r>
              <w:rPr>
                <w:sz w:val="18"/>
              </w:rPr>
            </w:r>
            <w:r>
              <w:rPr>
                <w:sz w:val="18"/>
              </w:rPr>
              <w:t xml:space="preserve">How hard it works while </w:t>
            </w:r>
            <w:r>
              <w:rPr>
                <w:b/>
                <w:sz w:val="18"/>
              </w:rPr>
              <w:t>searching</w:t>
            </w:r>
            <w:r>
              <w:rPr>
                <w:sz w:val="18"/>
              </w:rPr>
              <w:t>.</w:t>
            </w:r>
          </w:p>
        </w:tc>
        <w:tc>
          <w:tcPr>
            <w:tcW w:type="dxa" w:w="2880"/>
          </w:tcPr>
          <w:p>
            <w:r>
              <w:rPr>
                <w:sz w:val="18"/>
              </w:rPr>
            </w:r>
            <w:r>
              <w:rPr>
                <w:b/>
                <w:sz w:val="18"/>
              </w:rPr>
              <w:t>Free — no rebuild</w:t>
            </w:r>
          </w:p>
        </w:tc>
      </w:tr>
    </w:tbl>
    <w:p/>
    <w:p>
      <w:pPr>
        <w:spacing w:after="120"/>
      </w:pPr>
      <w:r>
        <w:rPr>
          <w:b/>
        </w:rPr>
        <w:t>`ef_search` is the one you actually tune.</w:t>
      </w:r>
      <w:r>
        <w:t xml:space="preserve"> It trades latency directly for recall and costs nothing to change. Start at 100, raise until recall plateaus. The other two only get touched after you've exhausted everything else.</w:t>
      </w:r>
    </w:p>
    <w:p>
      <w:pPr>
        <w:pBdr>
          <w:bottom w:val="single" w:sz="6" w:color="BBBBBB"/>
        </w:pBdr>
      </w:pPr>
    </w:p>
    <w:p>
      <w:pPr>
        <w:pStyle w:val="Heading2"/>
      </w:pPr>
      <w:r>
        <w:rPr>
          <w:color w:val="1F3B63"/>
        </w:rPr>
        <w:t>🔹 Cell 7 (markdown) — Step 3 intro: why pool</w:t>
      </w:r>
    </w:p>
    <w:p>
      <w:pPr>
        <w:spacing w:after="120"/>
      </w:pPr>
      <w:r>
        <w:t xml:space="preserve">v1.1 opened a </w:t>
      </w:r>
      <w:r>
        <w:rPr>
          <w:b/>
        </w:rPr>
        <w:t>brand-new TCP + TLS + auth handshake for every single query.</w:t>
      </w:r>
      <w:r>
        <w:t xml:space="preserve"> Under load that alone costs tens of milliseconds per call and will exhaust Cloud SQL's connection limit.</w:t>
      </w:r>
    </w:p>
    <w:p>
      <w:pPr>
        <w:pBdr>
          <w:bottom w:val="single" w:sz="6" w:color="BBBBBB"/>
        </w:pBdr>
      </w:pPr>
    </w:p>
    <w:p>
      <w:pPr>
        <w:pStyle w:val="Heading2"/>
      </w:pPr>
      <w:r>
        <w:rPr>
          <w:color w:val="1F3B63"/>
        </w:rPr>
        <w:t>🔹 Cell 8 (code) — Step 3: Connection pool</w:t>
      </w:r>
    </w:p>
    <w:p>
      <w:pPr>
        <w:spacing w:before="120" w:after="120"/>
        <w:ind w:left="360"/>
        <w:shd w:val="clear" w:color="auto" w:fill="F2F2F2"/>
      </w:pPr>
      <w:r>
        <w:rPr>
          <w:rFonts w:ascii="Consolas" w:hAnsi="Consolas"/>
          <w:sz w:val="17"/>
        </w:rPr>
        <w:t>import contextlib</w:t>
        <w:br/>
      </w:r>
      <w:r>
        <w:rPr>
          <w:rFonts w:ascii="Consolas" w:hAnsi="Consolas"/>
          <w:sz w:val="17"/>
        </w:rPr>
        <w:t>import psycopg2</w:t>
        <w:br/>
      </w:r>
      <w:r>
        <w:rPr>
          <w:rFonts w:ascii="Consolas" w:hAnsi="Consolas"/>
          <w:sz w:val="17"/>
        </w:rPr>
        <w:t>import psycopg2.extras</w:t>
        <w:br/>
      </w:r>
      <w:r>
        <w:rPr>
          <w:rFonts w:ascii="Consolas" w:hAnsi="Consolas"/>
          <w:sz w:val="17"/>
        </w:rPr>
        <w:t>from psycopg2.pool import ThreadedConnectionPool</w:t>
        <w:br/>
      </w:r>
      <w:r>
        <w:rPr>
          <w:rFonts w:ascii="Consolas" w:hAnsi="Consolas"/>
          <w:sz w:val="17"/>
        </w:rPr>
        <w:br/>
      </w:r>
      <w:r>
        <w:rPr>
          <w:rFonts w:ascii="Consolas" w:hAnsi="Consolas"/>
          <w:sz w:val="17"/>
        </w:rPr>
        <w:t>POOL = ThreadedConnectionPool(minconn=1, maxconn=8, **DB_CONFIG)</w:t>
      </w:r>
    </w:p>
    <w:p>
      <w:pPr>
        <w:spacing w:after="120"/>
      </w:pPr>
      <w:r>
        <w:rPr>
          <w:b/>
        </w:rPr>
        <w:t>What a pool is:</w:t>
      </w:r>
      <w:r>
        <w:t xml:space="preserve"> it opens a few connections up front and </w:t>
      </w:r>
      <w:r>
        <w:rPr>
          <w:b/>
        </w:rPr>
        <w:t>lends them out</w:t>
      </w:r>
      <w:r>
        <w:t>, instead of doing a fresh handshake per query.</w:t>
      </w:r>
    </w:p>
    <w:p>
      <w:pPr>
        <w:pStyle w:val="ListBullet"/>
      </w:pPr>
      <w:r>
        <w:rPr>
          <w:b/>
        </w:rPr>
        <w:t>`minconn=1`</w:t>
      </w:r>
      <w:r>
        <w:t xml:space="preserve"> — always keep at least one alive and ready.</w:t>
      </w:r>
    </w:p>
    <w:p>
      <w:pPr>
        <w:pStyle w:val="ListBullet"/>
      </w:pPr>
      <w:r>
        <w:rPr>
          <w:b/>
        </w:rPr>
        <w:t>`maxconn=8`</w:t>
      </w:r>
      <w:r>
        <w:t xml:space="preserve"> — never open more than 8. Cloud SQL has a </w:t>
      </w:r>
      <w:r>
        <w:rPr>
          <w:b/>
        </w:rPr>
        <w:t>global</w:t>
      </w:r>
      <w:r>
        <w:t xml:space="preserve"> limit; if you run 4 app</w:t>
      </w:r>
    </w:p>
    <w:p>
      <w:pPr>
        <w:spacing w:after="120"/>
      </w:pPr>
      <w:r>
        <w:t xml:space="preserve">instances at </w:t>
      </w:r>
      <w:r>
        <w:rPr>
          <w:rFonts w:ascii="Consolas" w:hAnsi="Consolas"/>
          <w:color w:val="B03060"/>
          <w:sz w:val="18"/>
        </w:rPr>
        <w:t>maxconn=8</w:t>
      </w:r>
      <w:r>
        <w:t xml:space="preserve"> each, that's 32 connections against that limit. Size accordingly.</w:t>
      </w:r>
    </w:p>
    <w:p>
      <w:pPr>
        <w:spacing w:before="120" w:after="120"/>
        <w:ind w:left="360"/>
        <w:shd w:val="clear" w:color="auto" w:fill="F2F2F2"/>
      </w:pPr>
      <w:r>
        <w:rPr>
          <w:rFonts w:ascii="Consolas" w:hAnsi="Consolas"/>
          <w:sz w:val="17"/>
        </w:rPr>
        <w:t>@contextlib.contextmanager</w:t>
        <w:br/>
      </w:r>
      <w:r>
        <w:rPr>
          <w:rFonts w:ascii="Consolas" w:hAnsi="Consolas"/>
          <w:sz w:val="17"/>
        </w:rPr>
        <w:t>def db(dict_rows: bool = False):</w:t>
        <w:br/>
      </w:r>
      <w:r>
        <w:rPr>
          <w:rFonts w:ascii="Consolas" w:hAnsi="Consolas"/>
          <w:sz w:val="17"/>
        </w:rPr>
        <w:t xml:space="preserve">    conn = POOL.getconn()</w:t>
        <w:br/>
      </w:r>
      <w:r>
        <w:rPr>
          <w:rFonts w:ascii="Consolas" w:hAnsi="Consolas"/>
          <w:sz w:val="17"/>
        </w:rPr>
        <w:t xml:space="preserve">    try:</w:t>
        <w:br/>
      </w:r>
      <w:r>
        <w:rPr>
          <w:rFonts w:ascii="Consolas" w:hAnsi="Consolas"/>
          <w:sz w:val="17"/>
        </w:rPr>
        <w:t xml:space="preserve">        factory = psycopg2.extras.RealDictCursor if dict_rows else None</w:t>
        <w:br/>
      </w:r>
      <w:r>
        <w:rPr>
          <w:rFonts w:ascii="Consolas" w:hAnsi="Consolas"/>
          <w:sz w:val="17"/>
        </w:rPr>
        <w:t xml:space="preserve">        with conn:</w:t>
        <w:br/>
      </w:r>
      <w:r>
        <w:rPr>
          <w:rFonts w:ascii="Consolas" w:hAnsi="Consolas"/>
          <w:sz w:val="17"/>
        </w:rPr>
        <w:t xml:space="preserve">            with conn.cursor(cursor_factory=factory) as cur:</w:t>
        <w:br/>
      </w:r>
      <w:r>
        <w:rPr>
          <w:rFonts w:ascii="Consolas" w:hAnsi="Consolas"/>
          <w:sz w:val="17"/>
        </w:rPr>
        <w:t xml:space="preserve">                yield cur</w:t>
        <w:br/>
      </w:r>
      <w:r>
        <w:rPr>
          <w:rFonts w:ascii="Consolas" w:hAnsi="Consolas"/>
          <w:sz w:val="17"/>
        </w:rPr>
        <w:t xml:space="preserve">    finally:</w:t>
        <w:br/>
      </w:r>
      <w:r>
        <w:rPr>
          <w:rFonts w:ascii="Consolas" w:hAnsi="Consolas"/>
          <w:sz w:val="17"/>
        </w:rPr>
        <w:t xml:space="preserve">        POOL.putconn(conn)</w:t>
      </w:r>
    </w:p>
    <w:p>
      <w:pPr>
        <w:spacing w:after="120"/>
      </w:pPr>
      <w:r>
        <w:rPr>
          <w:b/>
        </w:rPr>
        <w:t>`@contextlib.contextmanager`</w:t>
      </w:r>
      <w:r>
        <w:t xml:space="preserve"> turns this function into something usable as </w:t>
      </w:r>
      <w:r>
        <w:rPr>
          <w:rFonts w:ascii="Consolas" w:hAnsi="Consolas"/>
          <w:color w:val="B03060"/>
          <w:sz w:val="18"/>
        </w:rPr>
        <w:t>with db() as cur:</w:t>
      </w:r>
      <w:r>
        <w:t xml:space="preserve">. Everything </w:t>
      </w:r>
      <w:r>
        <w:rPr>
          <w:b/>
        </w:rPr>
        <w:t>before</w:t>
      </w:r>
      <w:r>
        <w:t xml:space="preserve"> </w:t>
      </w:r>
      <w:r>
        <w:rPr>
          <w:rFonts w:ascii="Consolas" w:hAnsi="Consolas"/>
          <w:color w:val="B03060"/>
          <w:sz w:val="18"/>
        </w:rPr>
        <w:t>yield</w:t>
      </w:r>
      <w:r>
        <w:t xml:space="preserve"> runs on entering the block; everything </w:t>
      </w:r>
      <w:r>
        <w:rPr>
          <w:b/>
        </w:rPr>
        <w:t>after</w:t>
      </w:r>
      <w:r>
        <w:t xml:space="preserve"> runs on exit — </w:t>
      </w:r>
      <w:r>
        <w:rPr>
          <w:b/>
        </w:rPr>
        <w:t>including when an exception was raised.</w:t>
      </w:r>
      <w:r>
        <w:t xml:space="preserve"> That's what guarantees cleanup.</w:t>
      </w:r>
    </w:p>
    <w:p>
      <w:pPr>
        <w:spacing w:after="120"/>
      </w:pPr>
      <w:r>
        <w:rPr>
          <w:b/>
        </w:rPr>
        <w:t>`with conn:` is psycopg2's TRANSACTION block, not a close-the-connection block.</w:t>
      </w:r>
      <w:r>
        <w:t xml:space="preserve"> This trips up almost everyone:</w:t>
      </w:r>
    </w:p>
    <w:p>
      <w:pPr>
        <w:pStyle w:val="ListBullet"/>
      </w:pPr>
      <w:r>
        <w:t xml:space="preserve">Leaving it </w:t>
      </w:r>
      <w:r>
        <w:rPr>
          <w:b/>
        </w:rPr>
        <w:t>normally</w:t>
      </w:r>
      <w:r>
        <w:t xml:space="preserve"> → </w:t>
      </w:r>
      <w:r>
        <w:rPr>
          <w:rFonts w:ascii="Consolas" w:hAnsi="Consolas"/>
          <w:color w:val="B03060"/>
          <w:sz w:val="18"/>
        </w:rPr>
        <w:t>COMMIT</w:t>
      </w:r>
    </w:p>
    <w:p>
      <w:pPr>
        <w:pStyle w:val="ListBullet"/>
      </w:pPr>
      <w:r>
        <w:t xml:space="preserve">Leaving it </w:t>
      </w:r>
      <w:r>
        <w:rPr>
          <w:b/>
        </w:rPr>
        <w:t>via an exception</w:t>
      </w:r>
      <w:r>
        <w:t xml:space="preserve"> → </w:t>
      </w:r>
      <w:r>
        <w:rPr>
          <w:rFonts w:ascii="Consolas" w:hAnsi="Consolas"/>
          <w:color w:val="B03060"/>
          <w:sz w:val="18"/>
        </w:rPr>
        <w:t>ROLLBACK</w:t>
      </w:r>
    </w:p>
    <w:p>
      <w:pPr>
        <w:spacing w:after="120"/>
      </w:pPr>
      <w:r>
        <w:t xml:space="preserve">So a failed multi-step write can </w:t>
      </w:r>
      <w:r>
        <w:rPr>
          <w:b/>
        </w:rPr>
        <w:t>never</w:t>
      </w:r>
      <w:r>
        <w:t xml:space="preserve"> leave the database half-updated. This is what makes Cell 21's ingest crash-safe.</w:t>
      </w:r>
    </w:p>
    <w:p>
      <w:pPr>
        <w:spacing w:after="120"/>
      </w:pPr>
      <w:r>
        <w:rPr>
          <w:b/>
        </w:rPr>
        <w:t>`with conn.cursor(...)`</w:t>
      </w:r>
      <w:r>
        <w:t xml:space="preserve"> closes the cursor and frees its server-side resources.</w:t>
      </w:r>
    </w:p>
    <w:p>
      <w:pPr>
        <w:spacing w:after="120"/>
      </w:pPr>
      <w:r>
        <w:rPr>
          <w:b/>
        </w:rPr>
        <w:t>`finally: POOL.putconn(conn)`</w:t>
      </w:r>
      <w:r>
        <w:t xml:space="preserve"> — runs no matter what: success, exception, even an early </w:t>
      </w:r>
      <w:r>
        <w:rPr>
          <w:rFonts w:ascii="Consolas" w:hAnsi="Consolas"/>
          <w:color w:val="B03060"/>
          <w:sz w:val="18"/>
        </w:rPr>
        <w:t>return</w:t>
      </w:r>
      <w:r>
        <w:t xml:space="preserve">. </w:t>
      </w:r>
      <w:r>
        <w:rPr>
          <w:b/>
        </w:rPr>
        <w:t>Without this line, a crash would permanently lose a connection from the pool</w:t>
      </w:r>
      <w:r>
        <w:t xml:space="preserve"> (a "connection leak"), and after 8 crashes the app would hang forever waiting for one to come back. This one line is the difference between a service that survives errors and one that dies slowly.</w:t>
      </w:r>
    </w:p>
    <w:p>
      <w:pPr>
        <w:spacing w:after="120"/>
      </w:pPr>
      <w:r>
        <w:rPr>
          <w:b/>
        </w:rPr>
        <w:t>`dict_rows`</w:t>
      </w:r>
      <w:r>
        <w:t xml:space="preserve"> — </w:t>
      </w:r>
      <w:r>
        <w:rPr>
          <w:rFonts w:ascii="Consolas" w:hAnsi="Consolas"/>
          <w:color w:val="B03060"/>
          <w:sz w:val="18"/>
        </w:rPr>
        <w:t>RealDictCursor</w:t>
      </w:r>
      <w:r>
        <w:t xml:space="preserve"> returns rows as dicts (</w:t>
      </w:r>
      <w:r>
        <w:rPr>
          <w:rFonts w:ascii="Consolas" w:hAnsi="Consolas"/>
          <w:color w:val="B03060"/>
          <w:sz w:val="18"/>
        </w:rPr>
        <w:t>row["doc_id"]</w:t>
      </w:r>
      <w:r>
        <w:t>) instead of tuples (</w:t>
      </w:r>
      <w:r>
        <w:rPr>
          <w:rFonts w:ascii="Consolas" w:hAnsi="Consolas"/>
          <w:color w:val="B03060"/>
          <w:sz w:val="18"/>
        </w:rPr>
        <w:t>row[0]</w:t>
      </w:r>
      <w:r>
        <w:t>). Readability, not performance.</w:t>
      </w:r>
    </w:p>
    <w:p>
      <w:pPr>
        <w:spacing w:before="120" w:after="120"/>
        <w:ind w:left="360"/>
        <w:shd w:val="clear" w:color="auto" w:fill="F2F2F2"/>
      </w:pPr>
      <w:r>
        <w:rPr>
          <w:rFonts w:ascii="Consolas" w:hAnsi="Consolas"/>
          <w:sz w:val="17"/>
        </w:rPr>
        <w:t>with db() as cur:</w:t>
        <w:br/>
      </w:r>
      <w:r>
        <w:rPr>
          <w:rFonts w:ascii="Consolas" w:hAnsi="Consolas"/>
          <w:sz w:val="17"/>
        </w:rPr>
        <w:t xml:space="preserve">    cur.execute("SELECT current_database(), version()")</w:t>
        <w:br/>
      </w:r>
      <w:r>
        <w:rPr>
          <w:rFonts w:ascii="Consolas" w:hAnsi="Consolas"/>
          <w:sz w:val="17"/>
        </w:rPr>
        <w:t xml:space="preserve">    dbname, version = cur.fetchone()</w:t>
        <w:br/>
      </w:r>
      <w:r>
        <w:rPr>
          <w:rFonts w:ascii="Consolas" w:hAnsi="Consolas"/>
          <w:sz w:val="17"/>
        </w:rPr>
        <w:t>print(f"Connected to '{dbname}' - {version.split(',')[0]}")</w:t>
      </w:r>
    </w:p>
    <w:p>
      <w:pPr>
        <w:spacing w:after="120"/>
      </w:pPr>
      <w:r>
        <w:rPr>
          <w:b/>
        </w:rPr>
        <w:t>Fail-fast checkpoint.</w:t>
      </w:r>
      <w:r>
        <w:t xml:space="preserve"> Prove the database is reachable </w:t>
      </w:r>
      <w:r>
        <w:rPr>
          <w:b/>
        </w:rPr>
        <w:t>before</w:t>
      </w:r>
      <w:r>
        <w:t xml:space="preserve"> any expensive step runs. Without it you'd discover a connection problem halfway through Cell 21, after paying for hundreds of embedding calls.</w:t>
      </w:r>
    </w:p>
    <w:p>
      <w:pPr>
        <w:pBdr>
          <w:bottom w:val="single" w:sz="6" w:color="BBBBBB"/>
        </w:pBdr>
      </w:pPr>
    </w:p>
    <w:p>
      <w:pPr>
        <w:pStyle w:val="Heading2"/>
      </w:pPr>
      <w:r>
        <w:rPr>
          <w:color w:val="1F3B63"/>
        </w:rPr>
        <w:t>🔹 Cell 9 (markdown) — Step 4 intro: the schema design</w:t>
      </w:r>
    </w:p>
    <w:p>
      <w:pPr>
        <w:spacing w:after="120"/>
      </w:pPr>
      <w:r>
        <w:t xml:space="preserve">Two tables, </w:t>
      </w:r>
      <w:r>
        <w:rPr>
          <w:b/>
        </w:rPr>
        <w:t>not</w:t>
      </w:r>
      <w:r>
        <w:t xml:space="preserve"> one-table-per-experiment:</w:t>
      </w:r>
    </w:p>
    <w:p>
      <w:pPr>
        <w:pStyle w:val="ListBullet"/>
      </w:pPr>
      <w:r>
        <w:rPr>
          <w:b/>
        </w:rPr>
        <w:t>`rag_documents`</w:t>
      </w:r>
      <w:r>
        <w:t xml:space="preserve"> — raw source text + JSONB metadata + </w:t>
      </w:r>
      <w:r>
        <w:rPr>
          <w:rFonts w:ascii="Consolas" w:hAnsi="Consolas"/>
          <w:color w:val="B03060"/>
          <w:sz w:val="18"/>
        </w:rPr>
        <w:t>content_hash</w:t>
      </w:r>
      <w:r>
        <w:t xml:space="preserve"> (what the document </w:t>
      </w:r>
      <w:r>
        <w:rPr>
          <w:i/>
        </w:rPr>
        <w:t>is</w:t>
      </w:r>
    </w:p>
    <w:p>
      <w:pPr>
        <w:spacing w:after="120"/>
      </w:pPr>
      <w:r>
        <w:t xml:space="preserve">now) and </w:t>
      </w:r>
      <w:r>
        <w:rPr>
          <w:rFonts w:ascii="Consolas" w:hAnsi="Consolas"/>
          <w:color w:val="B03060"/>
          <w:sz w:val="18"/>
        </w:rPr>
        <w:t>indexed_hash</w:t>
      </w:r>
      <w:r>
        <w:t xml:space="preserve"> (what we last embedded). </w:t>
      </w:r>
      <w:r>
        <w:rPr>
          <w:b/>
        </w:rPr>
        <w:t>Comparing the two is how Cell 21 re-embeds only what changed.</w:t>
      </w:r>
    </w:p>
    <w:p>
      <w:pPr>
        <w:pStyle w:val="ListBullet"/>
      </w:pPr>
      <w:r>
        <w:rPr>
          <w:b/>
        </w:rPr>
        <w:t>`rag_chunks`</w:t>
      </w:r>
      <w:r>
        <w:t xml:space="preserve"> — one row per chunk, with the crucial </w:t>
      </w:r>
      <w:r>
        <w:rPr>
          <w:rFonts w:ascii="Consolas" w:hAnsi="Consolas"/>
          <w:color w:val="B03060"/>
          <w:sz w:val="18"/>
        </w:rPr>
        <w:t>content</w:t>
      </w:r>
      <w:r>
        <w:t xml:space="preserve"> vs </w:t>
      </w:r>
      <w:r>
        <w:rPr>
          <w:rFonts w:ascii="Consolas" w:hAnsi="Consolas"/>
          <w:color w:val="B03060"/>
          <w:sz w:val="18"/>
        </w:rPr>
        <w:t>embed_input</w:t>
      </w:r>
      <w:r>
        <w:t xml:space="preserve"> split.</w:t>
      </w:r>
    </w:p>
    <w:p>
      <w:pPr>
        <w:pBdr>
          <w:bottom w:val="single" w:sz="6" w:color="BBBBBB"/>
        </w:pBdr>
      </w:pPr>
    </w:p>
    <w:p>
      <w:pPr>
        <w:pStyle w:val="Heading2"/>
      </w:pPr>
      <w:r>
        <w:rPr>
          <w:color w:val="1F3B63"/>
        </w:rPr>
        <w:t>🔹 Cell 10 (code) — Step 4: Schema (DDL)</w:t>
      </w:r>
    </w:p>
    <w:p>
      <w:pPr>
        <w:spacing w:before="120" w:after="120"/>
        <w:ind w:left="360"/>
        <w:shd w:val="clear" w:color="auto" w:fill="F2F2F2"/>
      </w:pPr>
      <w:r>
        <w:rPr>
          <w:rFonts w:ascii="Consolas" w:hAnsi="Consolas"/>
          <w:sz w:val="17"/>
        </w:rPr>
        <w:t>DDL = f"""</w:t>
        <w:br/>
      </w:r>
      <w:r>
        <w:rPr>
          <w:rFonts w:ascii="Consolas" w:hAnsi="Consolas"/>
          <w:sz w:val="17"/>
        </w:rPr>
        <w:t>CREATE EXTENSION IF NOT EXISTS vector;</w:t>
        <w:br/>
      </w:r>
      <w:r>
        <w:rPr>
          <w:rFonts w:ascii="Consolas" w:hAnsi="Consolas"/>
          <w:sz w:val="17"/>
        </w:rPr>
        <w:t>...</w:t>
        <w:br/>
      </w:r>
      <w:r>
        <w:rPr>
          <w:rFonts w:ascii="Consolas" w:hAnsi="Consolas"/>
          <w:sz w:val="17"/>
        </w:rPr>
        <w:t>"""</w:t>
      </w:r>
    </w:p>
    <w:p>
      <w:pPr>
        <w:ind w:left="432"/>
        <w:shd w:val="clear" w:color="auto" w:fill="FFF6E0"/>
      </w:pPr>
      <w:r>
        <w:rPr>
          <w:b/>
          <w:i/>
        </w:rPr>
        <w:t>f-string gotcha:</w:t>
      </w:r>
      <w:r>
        <w:rPr>
          <w:i/>
        </w:rPr>
        <w:t xml:space="preserve"> because this is an f-string, any brace you want to keep </w:t>
      </w:r>
      <w:r>
        <w:rPr>
          <w:b/>
          <w:i/>
        </w:rPr>
        <w:t>literal</w:t>
      </w:r>
      <w:r>
        <w:rPr>
          <w:i/>
        </w:rPr>
        <w:t xml:space="preserve"> in the SQL must be </w:t>
      </w:r>
      <w:r>
        <w:rPr>
          <w:b/>
          <w:i/>
        </w:rPr>
        <w:t>doubled</w:t>
      </w:r>
      <w:r>
        <w:rPr>
          <w:i/>
        </w:rPr>
        <w:t xml:space="preserve">: </w:t>
      </w:r>
      <w:r>
        <w:rPr>
          <w:rFonts w:ascii="Consolas" w:hAnsi="Consolas"/>
          <w:i/>
          <w:color w:val="B03060"/>
          <w:sz w:val="18"/>
        </w:rPr>
        <w:t>'{{}}'::jsonb</w:t>
      </w:r>
      <w:r>
        <w:rPr>
          <w:i/>
        </w:rPr>
        <w:t xml:space="preserve"> renders as </w:t>
      </w:r>
      <w:r>
        <w:rPr>
          <w:rFonts w:ascii="Consolas" w:hAnsi="Consolas"/>
          <w:i/>
          <w:color w:val="B03060"/>
          <w:sz w:val="18"/>
        </w:rPr>
        <w:t>'{}'::jsonb</w:t>
      </w:r>
      <w:r>
        <w:rPr>
          <w:i/>
        </w:rPr>
        <w:t xml:space="preserve">. Miss that and you get a confusing </w:t>
      </w:r>
      <w:r>
        <w:rPr>
          <w:rFonts w:ascii="Consolas" w:hAnsi="Consolas"/>
          <w:i/>
          <w:color w:val="B03060"/>
          <w:sz w:val="18"/>
        </w:rPr>
        <w:t>KeyError</w:t>
      </w:r>
      <w:r>
        <w:rPr>
          <w:i/>
        </w:rPr>
        <w:t>.</w:t>
      </w:r>
    </w:p>
    <w:p>
      <w:pPr>
        <w:pStyle w:val="Heading3"/>
      </w:pPr>
      <w:r>
        <w:rPr>
          <w:rFonts w:ascii="Consolas" w:hAnsi="Consolas"/>
          <w:color w:val="1F3B63"/>
          <w:sz w:val="18"/>
        </w:rPr>
        <w:t>CREATE EXTENSION IF NOT EXISTS vector;</w:t>
      </w:r>
    </w:p>
    <w:p>
      <w:pPr>
        <w:spacing w:after="120"/>
      </w:pPr>
      <w:r>
        <w:t>Vanilla Postgres has no idea what a vector is. This adds:</w:t>
      </w:r>
    </w:p>
    <w:p>
      <w:pPr>
        <w:pStyle w:val="ListNumber"/>
      </w:pPr>
      <w:r>
        <w:t xml:space="preserve">The </w:t>
      </w:r>
      <w:r>
        <w:rPr>
          <w:b/>
        </w:rPr>
        <w:t>`vector(n)` column type</w:t>
      </w:r>
    </w:p>
    <w:p>
      <w:pPr>
        <w:pStyle w:val="ListNumber"/>
      </w:pPr>
      <w:r>
        <w:rPr>
          <w:b/>
        </w:rPr>
        <w:t>Distance operators</w:t>
      </w:r>
      <w:r>
        <w:t xml:space="preserve"> — </w:t>
      </w:r>
      <w:r>
        <w:rPr>
          <w:rFonts w:ascii="Consolas" w:hAnsi="Consolas"/>
          <w:color w:val="B03060"/>
          <w:sz w:val="18"/>
        </w:rPr>
        <w:t>&lt;=&gt;</w:t>
      </w:r>
      <w:r>
        <w:t xml:space="preserve"> cosine (what we use), </w:t>
      </w:r>
      <w:r>
        <w:rPr>
          <w:rFonts w:ascii="Consolas" w:hAnsi="Consolas"/>
          <w:color w:val="B03060"/>
          <w:sz w:val="18"/>
        </w:rPr>
        <w:t>&lt;-&gt;</w:t>
      </w:r>
      <w:r>
        <w:t xml:space="preserve"> Euclidean, </w:t>
      </w:r>
      <w:r>
        <w:rPr>
          <w:rFonts w:ascii="Consolas" w:hAnsi="Consolas"/>
          <w:color w:val="B03060"/>
          <w:sz w:val="18"/>
        </w:rPr>
        <w:t>&lt;#&gt;</w:t>
      </w:r>
      <w:r>
        <w:t xml:space="preserve"> inner product</w:t>
      </w:r>
    </w:p>
    <w:p>
      <w:pPr>
        <w:pStyle w:val="ListNumber"/>
      </w:pPr>
      <w:r>
        <w:rPr>
          <w:b/>
        </w:rPr>
        <w:t>Index access methods</w:t>
      </w:r>
      <w:r>
        <w:t xml:space="preserve"> </w:t>
      </w:r>
      <w:r>
        <w:rPr>
          <w:rFonts w:ascii="Consolas" w:hAnsi="Consolas"/>
          <w:color w:val="B03060"/>
          <w:sz w:val="18"/>
        </w:rPr>
        <w:t>hnsw</w:t>
      </w:r>
      <w:r>
        <w:t xml:space="preserve"> and </w:t>
      </w:r>
      <w:r>
        <w:rPr>
          <w:rFonts w:ascii="Consolas" w:hAnsi="Consolas"/>
          <w:color w:val="B03060"/>
          <w:sz w:val="18"/>
        </w:rPr>
        <w:t>ivfflat</w:t>
      </w:r>
    </w:p>
    <w:p>
      <w:pPr>
        <w:spacing w:after="120"/>
      </w:pPr>
      <w:r>
        <w:rPr>
          <w:b/>
        </w:rPr>
        <w:t>Why cosine specifically?</w:t>
      </w:r>
      <w:r>
        <w:t xml:space="preserve"> Cosine compares the </w:t>
      </w:r>
      <w:r>
        <w:rPr>
          <w:b/>
        </w:rPr>
        <w:t>direction</w:t>
      </w:r>
      <w:r>
        <w:t xml:space="preserve"> of two vectors, ignoring length. For text, direction ≈ topic and length ≈ verbosity. You want "these two passages are about the same thing" to score well regardless of one being longer. Standard for text retrieval.</w:t>
      </w:r>
    </w:p>
    <w:p>
      <w:pPr>
        <w:pStyle w:val="Heading3"/>
      </w:pPr>
      <w:r>
        <w:rPr>
          <w:color w:val="1F3B63"/>
        </w:rPr>
        <w:t xml:space="preserve">Table 1 — </w:t>
      </w:r>
      <w:r>
        <w:rPr>
          <w:rFonts w:ascii="Consolas" w:hAnsi="Consolas"/>
          <w:color w:val="1F3B63"/>
          <w:sz w:val="18"/>
        </w:rPr>
        <w:t>rag_documents</w:t>
      </w:r>
    </w:p>
    <w:p>
      <w:pPr>
        <w:spacing w:before="120" w:after="120"/>
        <w:ind w:left="360"/>
        <w:shd w:val="clear" w:color="auto" w:fill="F2F2F2"/>
      </w:pPr>
      <w:r>
        <w:rPr>
          <w:rFonts w:ascii="Consolas" w:hAnsi="Consolas"/>
          <w:sz w:val="17"/>
        </w:rPr>
        <w:t>CREATE TABLE IF NOT EXISTS rag_documents (</w:t>
        <w:br/>
      </w:r>
      <w:r>
        <w:rPr>
          <w:rFonts w:ascii="Consolas" w:hAnsi="Consolas"/>
          <w:sz w:val="17"/>
        </w:rPr>
        <w:t xml:space="preserve">    doc_id        text PRIMARY KEY,</w:t>
        <w:br/>
      </w:r>
      <w:r>
        <w:rPr>
          <w:rFonts w:ascii="Consolas" w:hAnsi="Consolas"/>
          <w:sz w:val="17"/>
        </w:rPr>
        <w:t xml:space="preserve">    title         text NOT NULL,</w:t>
        <w:br/>
      </w:r>
      <w:r>
        <w:rPr>
          <w:rFonts w:ascii="Consolas" w:hAnsi="Consolas"/>
          <w:sz w:val="17"/>
        </w:rPr>
        <w:t xml:space="preserve">    content       text NOT NULL,</w:t>
        <w:br/>
      </w:r>
      <w:r>
        <w:rPr>
          <w:rFonts w:ascii="Consolas" w:hAnsi="Consolas"/>
          <w:sz w:val="17"/>
        </w:rPr>
        <w:t xml:space="preserve">    metadata      jsonb NOT NULL DEFAULT '{}'::jsonb,</w:t>
        <w:br/>
      </w:r>
      <w:r>
        <w:rPr>
          <w:rFonts w:ascii="Consolas" w:hAnsi="Consolas"/>
          <w:sz w:val="17"/>
        </w:rPr>
        <w:t xml:space="preserve">    content_hash  text NOT NULL,</w:t>
        <w:br/>
      </w:r>
      <w:r>
        <w:rPr>
          <w:rFonts w:ascii="Consolas" w:hAnsi="Consolas"/>
          <w:sz w:val="17"/>
        </w:rPr>
        <w:t xml:space="preserve">    indexed_hash  text,</w:t>
        <w:br/>
      </w:r>
      <w:r>
        <w:rPr>
          <w:rFonts w:ascii="Consolas" w:hAnsi="Consolas"/>
          <w:sz w:val="17"/>
        </w:rPr>
        <w:t xml:space="preserve">    created_at    timestamptz NOT NULL DEFAULT now(),</w:t>
        <w:br/>
      </w:r>
      <w:r>
        <w:rPr>
          <w:rFonts w:ascii="Consolas" w:hAnsi="Consolas"/>
          <w:sz w:val="17"/>
        </w:rPr>
        <w:t xml:space="preserve">    updated_at    timestamptz NOT NULL DEFAULT now()</w:t>
        <w:br/>
      </w:r>
      <w:r>
        <w:rPr>
          <w:rFonts w:ascii="Consolas" w:hAnsi="Consolas"/>
          <w:sz w:val="17"/>
        </w:rPr>
        <w:t>);</w:t>
      </w:r>
    </w:p>
    <w:p>
      <w:pPr>
        <w:spacing w:after="120"/>
      </w:pPr>
      <w:r>
        <w:rPr>
          <w:b/>
        </w:rPr>
        <w:t>`metadata jsonb`</w:t>
      </w:r>
      <w:r>
        <w:t xml:space="preserve"> — one flexible column instead of ten fixed ones.</w:t>
      </w:r>
    </w:p>
    <w:p>
      <w:pPr>
        <w:pStyle w:val="ListBullet"/>
      </w:pPr>
      <w:r>
        <w:rPr>
          <w:b/>
        </w:rPr>
        <w:t>`jsonb` not `json`</w:t>
      </w:r>
      <w:r>
        <w:t xml:space="preserve"> — the binary form: indexable and faster to query.</w:t>
      </w:r>
    </w:p>
    <w:p>
      <w:pPr>
        <w:pStyle w:val="ListBullet"/>
      </w:pPr>
      <w:r>
        <w:rPr>
          <w:b/>
        </w:rPr>
        <w:t>Why one column:</w:t>
      </w:r>
      <w:r>
        <w:t xml:space="preserve"> adding a new field later (</w:t>
      </w:r>
      <w:r>
        <w:rPr>
          <w:rFonts w:ascii="Consolas" w:hAnsi="Consolas"/>
          <w:color w:val="B03060"/>
          <w:sz w:val="18"/>
        </w:rPr>
        <w:t>region</w:t>
      </w:r>
      <w:r>
        <w:t xml:space="preserve">, </w:t>
      </w:r>
      <w:r>
        <w:rPr>
          <w:rFonts w:ascii="Consolas" w:hAnsi="Consolas"/>
          <w:color w:val="B03060"/>
          <w:sz w:val="18"/>
        </w:rPr>
        <w:t>contract_id</w:t>
      </w:r>
      <w:r>
        <w:t xml:space="preserve">, </w:t>
      </w:r>
      <w:r>
        <w:rPr>
          <w:rFonts w:ascii="Consolas" w:hAnsi="Consolas"/>
          <w:color w:val="B03060"/>
          <w:sz w:val="18"/>
        </w:rPr>
        <w:t>confidentiality</w:t>
      </w:r>
      <w:r>
        <w:t>) needs</w:t>
      </w:r>
    </w:p>
    <w:p>
      <w:pPr>
        <w:spacing w:after="120"/>
      </w:pPr>
      <w:r>
        <w:rPr>
          <w:b/>
        </w:rPr>
        <w:t>no schema migration</w:t>
      </w:r>
      <w:r>
        <w:t xml:space="preserve">. On a table with millions of rows, </w:t>
      </w:r>
      <w:r>
        <w:rPr>
          <w:rFonts w:ascii="Consolas" w:hAnsi="Consolas"/>
          <w:color w:val="B03060"/>
          <w:sz w:val="18"/>
        </w:rPr>
        <w:t>ALTER TABLE ADD COLUMN</w:t>
      </w:r>
      <w:r>
        <w:t xml:space="preserve"> is a real operational event; adding a JSON key is not.</w:t>
      </w:r>
    </w:p>
    <w:p>
      <w:pPr>
        <w:pStyle w:val="ListBullet"/>
      </w:pPr>
      <w:r>
        <w:t>v1.1 used 10 fixed columns. Every new facet would have been a migration.</w:t>
      </w:r>
    </w:p>
    <w:p>
      <w:pPr>
        <w:spacing w:after="120"/>
      </w:pPr>
      <w:r>
        <w:rPr>
          <w:b/>
        </w:rPr>
        <w:t>`content_hash` vs `indexed_hash` — the incremental-indexing trick.</w:t>
      </w:r>
      <w:r>
        <w:t xml:space="preserve"> This is the cleverest bit of the schema: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Column</w:t>
            </w:r>
          </w:p>
        </w:tc>
        <w:tc>
          <w:tcPr>
            <w:tcW w:type="dxa" w:w="4320"/>
            <w:shd w:val="clear" w:color="auto" w:fill="E8EEF7"/>
          </w:tcPr>
          <w:p>
            <w:r>
              <w:rPr>
                <w:b/>
                <w:sz w:val="18"/>
              </w:rPr>
            </w:r>
            <w:r>
              <w:rPr>
                <w:b/>
                <w:sz w:val="18"/>
              </w:rPr>
              <w:t>Meaning</w:t>
            </w:r>
          </w:p>
        </w:tc>
      </w:tr>
      <w:tr>
        <w:tc>
          <w:tcPr>
            <w:tcW w:type="dxa" w:w="4320"/>
          </w:tcPr>
          <w:p>
            <w:r>
              <w:rPr>
                <w:sz w:val="18"/>
              </w:rPr>
            </w:r>
            <w:r>
              <w:rPr>
                <w:rFonts w:ascii="Consolas" w:hAnsi="Consolas"/>
                <w:color w:val="B03060"/>
                <w:sz w:val="18"/>
              </w:rPr>
              <w:t>content_hash</w:t>
            </w:r>
          </w:p>
        </w:tc>
        <w:tc>
          <w:tcPr>
            <w:tcW w:type="dxa" w:w="4320"/>
          </w:tcPr>
          <w:p>
            <w:r>
              <w:rPr>
                <w:sz w:val="18"/>
              </w:rPr>
            </w:r>
            <w:r>
              <w:rPr>
                <w:sz w:val="18"/>
              </w:rPr>
              <w:t xml:space="preserve">Fingerprint of what this document says </w:t>
            </w:r>
            <w:r>
              <w:rPr>
                <w:b/>
                <w:sz w:val="18"/>
              </w:rPr>
              <w:t>right now</w:t>
            </w:r>
          </w:p>
        </w:tc>
      </w:tr>
      <w:tr>
        <w:tc>
          <w:tcPr>
            <w:tcW w:type="dxa" w:w="4320"/>
          </w:tcPr>
          <w:p>
            <w:r>
              <w:rPr>
                <w:sz w:val="18"/>
              </w:rPr>
            </w:r>
            <w:r>
              <w:rPr>
                <w:rFonts w:ascii="Consolas" w:hAnsi="Consolas"/>
                <w:color w:val="B03060"/>
                <w:sz w:val="18"/>
              </w:rPr>
              <w:t>indexed_hash</w:t>
            </w:r>
          </w:p>
        </w:tc>
        <w:tc>
          <w:tcPr>
            <w:tcW w:type="dxa" w:w="4320"/>
          </w:tcPr>
          <w:p>
            <w:r>
              <w:rPr>
                <w:sz w:val="18"/>
              </w:rPr>
            </w:r>
            <w:r>
              <w:rPr>
                <w:sz w:val="18"/>
              </w:rPr>
              <w:t xml:space="preserve">Fingerprint of what we last </w:t>
            </w:r>
            <w:r>
              <w:rPr>
                <w:b/>
                <w:sz w:val="18"/>
              </w:rPr>
              <w:t>embedded</w:t>
            </w:r>
            <w:r>
              <w:rPr>
                <w:sz w:val="18"/>
              </w:rPr>
              <w:t xml:space="preserve">. </w:t>
            </w:r>
            <w:r>
              <w:rPr>
                <w:rFonts w:ascii="Consolas" w:hAnsi="Consolas"/>
                <w:color w:val="B03060"/>
                <w:sz w:val="18"/>
              </w:rPr>
              <w:t>NULL</w:t>
            </w:r>
            <w:r>
              <w:rPr>
                <w:sz w:val="18"/>
              </w:rPr>
              <w:t xml:space="preserve"> = never indexed.</w:t>
            </w:r>
          </w:p>
        </w:tc>
      </w:tr>
    </w:tbl>
    <w:p/>
    <w:p>
      <w:pPr>
        <w:spacing w:before="120" w:after="120"/>
        <w:ind w:left="360"/>
        <w:shd w:val="clear" w:color="auto" w:fill="F2F2F2"/>
      </w:pPr>
      <w:r>
        <w:rPr>
          <w:rFonts w:ascii="Consolas" w:hAnsi="Consolas"/>
          <w:sz w:val="17"/>
        </w:rPr>
        <w:t>content_hash != indexed_hash  ⟹  needs re-embedding</w:t>
        <w:br/>
      </w:r>
      <w:r>
        <w:rPr>
          <w:rFonts w:ascii="Consolas" w:hAnsi="Consolas"/>
          <w:sz w:val="17"/>
        </w:rPr>
        <w:t>content_hash == indexed_hash  ⟹  skip it, we're up to date</w:t>
      </w:r>
    </w:p>
    <w:p>
      <w:pPr>
        <w:spacing w:after="120"/>
      </w:pPr>
      <w:r>
        <w:t>That one comparison is what turns "re-embed 10,000 documents every run" into "re-embed the 3 that changed."</w:t>
      </w:r>
    </w:p>
    <w:p>
      <w:pPr>
        <w:spacing w:after="120"/>
      </w:pPr>
      <w:r>
        <w:rPr>
          <w:b/>
        </w:rPr>
        <w:t>`timestamptz` not `timestamp`</w:t>
      </w:r>
      <w:r>
        <w:t xml:space="preserve"> — with timezone. A global supply chain spans timezones; a naive timestamp is ambiguous.</w:t>
      </w:r>
    </w:p>
    <w:p>
      <w:pPr>
        <w:pStyle w:val="Heading3"/>
      </w:pPr>
      <w:r>
        <w:rPr>
          <w:color w:val="1F3B63"/>
        </w:rPr>
        <w:t xml:space="preserve">Table 2 — </w:t>
      </w:r>
      <w:r>
        <w:rPr>
          <w:rFonts w:ascii="Consolas" w:hAnsi="Consolas"/>
          <w:color w:val="1F3B63"/>
          <w:sz w:val="18"/>
        </w:rPr>
        <w:t>rag_chunks</w:t>
      </w:r>
    </w:p>
    <w:p>
      <w:pPr>
        <w:spacing w:before="120" w:after="120"/>
        <w:ind w:left="360"/>
        <w:shd w:val="clear" w:color="auto" w:fill="F2F2F2"/>
      </w:pPr>
      <w:r>
        <w:rPr>
          <w:rFonts w:ascii="Consolas" w:hAnsi="Consolas"/>
          <w:sz w:val="17"/>
        </w:rPr>
        <w:t>CREATE TABLE IF NOT EXISTS rag_chunks (</w:t>
        <w:br/>
      </w:r>
      <w:r>
        <w:rPr>
          <w:rFonts w:ascii="Consolas" w:hAnsi="Consolas"/>
          <w:sz w:val="17"/>
        </w:rPr>
        <w:t xml:space="preserve">    chunk_id     bigserial PRIMARY KEY,</w:t>
        <w:br/>
      </w:r>
      <w:r>
        <w:rPr>
          <w:rFonts w:ascii="Consolas" w:hAnsi="Consolas"/>
          <w:sz w:val="17"/>
        </w:rPr>
        <w:t xml:space="preserve">    doc_id       text NOT NULL REFERENCES rag_documents(doc_id) ON DELETE CASCADE,</w:t>
        <w:br/>
      </w:r>
      <w:r>
        <w:rPr>
          <w:rFonts w:ascii="Consolas" w:hAnsi="Consolas"/>
          <w:sz w:val="17"/>
        </w:rPr>
        <w:t xml:space="preserve">    chunk_index  int  NOT NULL,</w:t>
        <w:br/>
      </w:r>
      <w:r>
        <w:rPr>
          <w:rFonts w:ascii="Consolas" w:hAnsi="Consolas"/>
          <w:sz w:val="17"/>
        </w:rPr>
        <w:t xml:space="preserve">    content      text NOT NULL,</w:t>
        <w:br/>
      </w:r>
      <w:r>
        <w:rPr>
          <w:rFonts w:ascii="Consolas" w:hAnsi="Consolas"/>
          <w:sz w:val="17"/>
        </w:rPr>
        <w:t xml:space="preserve">    embed_input  text NOT NULL,</w:t>
        <w:br/>
      </w:r>
      <w:r>
        <w:rPr>
          <w:rFonts w:ascii="Consolas" w:hAnsi="Consolas"/>
          <w:sz w:val="17"/>
        </w:rPr>
        <w:t xml:space="preserve">    token_count  int  NOT NULL,</w:t>
        <w:br/>
      </w:r>
      <w:r>
        <w:rPr>
          <w:rFonts w:ascii="Consolas" w:hAnsi="Consolas"/>
          <w:sz w:val="17"/>
        </w:rPr>
        <w:t xml:space="preserve">    metadata     jsonb NOT NULL DEFAULT '{}'::jsonb,</w:t>
        <w:br/>
      </w:r>
      <w:r>
        <w:rPr>
          <w:rFonts w:ascii="Consolas" w:hAnsi="Consolas"/>
          <w:sz w:val="17"/>
        </w:rPr>
        <w:t xml:space="preserve">    embedding    vector(1536) NOT NULL,</w:t>
        <w:br/>
      </w:r>
      <w:r>
        <w:rPr>
          <w:rFonts w:ascii="Consolas" w:hAnsi="Consolas"/>
          <w:sz w:val="17"/>
        </w:rPr>
        <w:t xml:space="preserve">    tsv tsvector GENERATED ALWAYS AS (to_tsvector('english', coalesce(embed_input, ''))) STORED,</w:t>
        <w:br/>
      </w:r>
      <w:r>
        <w:rPr>
          <w:rFonts w:ascii="Consolas" w:hAnsi="Consolas"/>
          <w:sz w:val="17"/>
        </w:rPr>
        <w:t xml:space="preserve">    created_at   timestamptz NOT NULL DEFAULT now(),</w:t>
        <w:br/>
      </w:r>
      <w:r>
        <w:rPr>
          <w:rFonts w:ascii="Consolas" w:hAnsi="Consolas"/>
          <w:sz w:val="17"/>
        </w:rPr>
        <w:t xml:space="preserve">    UNIQUE (doc_id, chunk_index)</w:t>
        <w:br/>
      </w:r>
      <w:r>
        <w:rPr>
          <w:rFonts w:ascii="Consolas" w:hAnsi="Consolas"/>
          <w:sz w:val="17"/>
        </w:rPr>
        <w:t>);</w:t>
      </w:r>
    </w:p>
    <w:p>
      <w:pPr>
        <w:pStyle w:val="Heading4"/>
      </w:pPr>
      <w:r>
        <w:rPr>
          <w:color w:val="1F3B63"/>
        </w:rPr>
        <w:t xml:space="preserve">⭐ </w:t>
      </w:r>
      <w:r>
        <w:rPr>
          <w:rFonts w:ascii="Consolas" w:hAnsi="Consolas"/>
          <w:color w:val="1F3B63"/>
          <w:sz w:val="18"/>
        </w:rPr>
        <w:t>content</w:t>
      </w:r>
      <w:r>
        <w:rPr>
          <w:color w:val="1F3B63"/>
        </w:rPr>
        <w:t xml:space="preserve"> vs </w:t>
      </w:r>
      <w:r>
        <w:rPr>
          <w:rFonts w:ascii="Consolas" w:hAnsi="Consolas"/>
          <w:color w:val="1F3B63"/>
          <w:sz w:val="18"/>
        </w:rPr>
        <w:t>embed_input</w:t>
      </w:r>
      <w:r>
        <w:rPr>
          <w:color w:val="1F3B63"/>
        </w:rPr>
        <w:t xml:space="preserve"> — the single most important design decision in v2</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Column</w:t>
            </w:r>
          </w:p>
        </w:tc>
        <w:tc>
          <w:tcPr>
            <w:tcW w:type="dxa" w:w="2880"/>
            <w:shd w:val="clear" w:color="auto" w:fill="E8EEF7"/>
          </w:tcPr>
          <w:p>
            <w:r>
              <w:rPr>
                <w:b/>
                <w:sz w:val="18"/>
              </w:rPr>
            </w:r>
            <w:r>
              <w:rPr>
                <w:b/>
                <w:sz w:val="18"/>
              </w:rPr>
              <w:t>Contains</w:t>
            </w:r>
          </w:p>
        </w:tc>
        <w:tc>
          <w:tcPr>
            <w:tcW w:type="dxa" w:w="2880"/>
            <w:shd w:val="clear" w:color="auto" w:fill="E8EEF7"/>
          </w:tcPr>
          <w:p>
            <w:r>
              <w:rPr>
                <w:b/>
                <w:sz w:val="18"/>
              </w:rPr>
            </w:r>
            <w:r>
              <w:rPr>
                <w:b/>
                <w:sz w:val="18"/>
              </w:rPr>
              <w:t>Used for</w:t>
            </w:r>
          </w:p>
        </w:tc>
      </w:tr>
      <w:tr>
        <w:tc>
          <w:tcPr>
            <w:tcW w:type="dxa" w:w="2880"/>
          </w:tcPr>
          <w:p>
            <w:r>
              <w:rPr>
                <w:sz w:val="18"/>
              </w:rPr>
            </w:r>
            <w:r>
              <w:rPr>
                <w:rFonts w:ascii="Consolas" w:hAnsi="Consolas"/>
                <w:color w:val="B03060"/>
                <w:sz w:val="18"/>
              </w:rPr>
              <w:t>content</w:t>
            </w:r>
          </w:p>
        </w:tc>
        <w:tc>
          <w:tcPr>
            <w:tcW w:type="dxa" w:w="2880"/>
          </w:tcPr>
          <w:p>
            <w:r>
              <w:rPr>
                <w:sz w:val="18"/>
              </w:rPr>
            </w:r>
            <w:r>
              <w:rPr>
                <w:b/>
                <w:sz w:val="18"/>
              </w:rPr>
              <w:t>Clean text only</w:t>
            </w:r>
          </w:p>
        </w:tc>
        <w:tc>
          <w:tcPr>
            <w:tcW w:type="dxa" w:w="2880"/>
          </w:tcPr>
          <w:p>
            <w:r>
              <w:rPr>
                <w:sz w:val="18"/>
              </w:rPr>
            </w:r>
            <w:r>
              <w:rPr>
                <w:sz w:val="18"/>
              </w:rPr>
              <w:t>Shown to the LLM and the user</w:t>
            </w:r>
          </w:p>
        </w:tc>
      </w:tr>
      <w:tr>
        <w:tc>
          <w:tcPr>
            <w:tcW w:type="dxa" w:w="2880"/>
          </w:tcPr>
          <w:p>
            <w:r>
              <w:rPr>
                <w:sz w:val="18"/>
              </w:rPr>
            </w:r>
            <w:r>
              <w:rPr>
                <w:rFonts w:ascii="Consolas" w:hAnsi="Consolas"/>
                <w:color w:val="B03060"/>
                <w:sz w:val="18"/>
              </w:rPr>
              <w:t>embed_input</w:t>
            </w:r>
          </w:p>
        </w:tc>
        <w:tc>
          <w:tcPr>
            <w:tcW w:type="dxa" w:w="2880"/>
          </w:tcPr>
          <w:p>
            <w:r>
              <w:rPr>
                <w:sz w:val="18"/>
              </w:rPr>
            </w:r>
            <w:r>
              <w:rPr>
                <w:b/>
                <w:sz w:val="18"/>
              </w:rPr>
              <w:t>Contextual header + clean text</w:t>
            </w:r>
          </w:p>
        </w:tc>
        <w:tc>
          <w:tcPr>
            <w:tcW w:type="dxa" w:w="2880"/>
          </w:tcPr>
          <w:p>
            <w:r>
              <w:rPr>
                <w:sz w:val="18"/>
              </w:rPr>
            </w:r>
            <w:r>
              <w:rPr>
                <w:sz w:val="18"/>
              </w:rPr>
              <w:t xml:space="preserve">What we </w:t>
            </w:r>
            <w:r>
              <w:rPr>
                <w:b/>
                <w:sz w:val="18"/>
              </w:rPr>
              <w:t>embedded</w:t>
            </w:r>
            <w:r>
              <w:rPr>
                <w:sz w:val="18"/>
              </w:rPr>
              <w:t xml:space="preserve"> and what </w:t>
            </w:r>
            <w:r>
              <w:rPr>
                <w:b/>
                <w:sz w:val="18"/>
              </w:rPr>
              <w:t>keyword search</w:t>
            </w:r>
            <w:r>
              <w:rPr>
                <w:sz w:val="18"/>
              </w:rPr>
              <w:t xml:space="preserve"> reads</w:t>
            </w:r>
          </w:p>
        </w:tc>
      </w:tr>
    </w:tbl>
    <w:p/>
    <w:p>
      <w:pPr>
        <w:spacing w:after="120"/>
      </w:pPr>
      <w:r>
        <w:rPr>
          <w:b/>
        </w:rPr>
        <w:t>Why they must be separate:</w:t>
      </w:r>
    </w:p>
    <w:p>
      <w:pPr>
        <w:spacing w:after="120"/>
      </w:pPr>
      <w:r>
        <w:t xml:space="preserve">The header makes a chunk findable by its supplier name </w:t>
      </w:r>
      <w:r>
        <w:rPr>
          <w:b/>
        </w:rPr>
        <w:t>even when the chunk body never mentions it</w:t>
      </w:r>
      <w:r>
        <w:t xml:space="preserve"> — and simultaneously keeps the ugly metadata banner </w:t>
      </w:r>
      <w:r>
        <w:rPr>
          <w:b/>
        </w:rPr>
        <w:t>out of the answer</w:t>
      </w:r>
      <w:r>
        <w:t xml:space="preserve"> the user sees.</w:t>
      </w:r>
    </w:p>
    <w:p>
      <w:pPr>
        <w:spacing w:after="120"/>
      </w:pPr>
      <w:r>
        <w:t xml:space="preserve">Concretely, this is </w:t>
      </w:r>
      <w:r>
        <w:rPr>
          <w:b/>
        </w:rPr>
        <w:t>the fix for your satisfaction bug</w:t>
      </w:r>
      <w:r>
        <w:t>:</w:t>
      </w:r>
    </w:p>
    <w:p>
      <w:pPr>
        <w:spacing w:before="120" w:after="120"/>
        <w:ind w:left="360"/>
        <w:shd w:val="clear" w:color="auto" w:fill="F2F2F2"/>
      </w:pPr>
      <w:r>
        <w:rPr>
          <w:rFonts w:ascii="Consolas" w:hAnsi="Consolas"/>
          <w:sz w:val="17"/>
        </w:rPr>
        <w:t>embed_input:  "Document: Q1 2024 Supplier Performance Review | ID: performance-review-2024 |</w:t>
        <w:br/>
      </w:r>
      <w:r>
        <w:rPr>
          <w:rFonts w:ascii="Consolas" w:hAnsi="Consolas"/>
          <w:sz w:val="17"/>
        </w:rPr>
        <w:t xml:space="preserve">               Supplier Name: Riverside USD | Category: Performance Review | Bid Date: 2024-04-01</w:t>
        <w:br/>
      </w:r>
      <w:r>
        <w:rPr>
          <w:rFonts w:ascii="Consolas" w:hAnsi="Consolas"/>
          <w:sz w:val="17"/>
        </w:rPr>
        <w:br/>
      </w:r>
      <w:r>
        <w:rPr>
          <w:rFonts w:ascii="Consolas" w:hAnsi="Consolas"/>
          <w:sz w:val="17"/>
        </w:rPr>
        <w:t xml:space="preserve">               ...Acme Foods maintained 98% on-time delivery rate, with quality score</w:t>
        <w:br/>
      </w:r>
      <w:r>
        <w:rPr>
          <w:rFonts w:ascii="Consolas" w:hAnsi="Consolas"/>
          <w:sz w:val="17"/>
        </w:rPr>
        <w:t xml:space="preserve">               of 9.2/10. Customer satisfaction: 4.8/5 stars..."</w:t>
        <w:br/>
      </w:r>
      <w:r>
        <w:rPr>
          <w:rFonts w:ascii="Consolas" w:hAnsi="Consolas"/>
          <w:sz w:val="17"/>
        </w:rPr>
        <w:br/>
      </w:r>
      <w:r>
        <w:rPr>
          <w:rFonts w:ascii="Consolas" w:hAnsi="Consolas"/>
          <w:sz w:val="17"/>
        </w:rPr>
        <w:t>content:      "...Acme Foods maintained 98% on-time delivery rate, with quality score</w:t>
        <w:br/>
      </w:r>
      <w:r>
        <w:rPr>
          <w:rFonts w:ascii="Consolas" w:hAnsi="Consolas"/>
          <w:sz w:val="17"/>
        </w:rPr>
        <w:t xml:space="preserve">               of 9.2/10. Customer satisfaction: 4.8/5 stars..."</w:t>
      </w:r>
    </w:p>
    <w:p>
      <w:pPr>
        <w:spacing w:after="120"/>
      </w:pPr>
      <w:r>
        <w:t xml:space="preserve">If you embedded only </w:t>
      </w:r>
      <w:r>
        <w:rPr>
          <w:rFonts w:ascii="Consolas" w:hAnsi="Consolas"/>
          <w:color w:val="B03060"/>
          <w:sz w:val="18"/>
        </w:rPr>
        <w:t>content</w:t>
      </w:r>
      <w:r>
        <w:t xml:space="preserve">, the vector for "Customer satisfaction: 4.8/5 stars" has </w:t>
      </w:r>
      <w:r>
        <w:rPr>
          <w:b/>
        </w:rPr>
        <w:t>no connection to "performance review"</w:t>
      </w:r>
      <w:r>
        <w:t xml:space="preserve"> — which is literally what you asked about. That's defect #1.</w:t>
      </w:r>
    </w:p>
    <w:p>
      <w:pPr>
        <w:pStyle w:val="Heading4"/>
      </w:pPr>
      <w:r>
        <w:rPr>
          <w:rFonts w:ascii="Consolas" w:hAnsi="Consolas"/>
          <w:color w:val="1F3B63"/>
          <w:sz w:val="18"/>
        </w:rPr>
        <w:t>ON DELETE CASCADE</w:t>
      </w:r>
      <w:r>
        <w:rPr>
          <w:color w:val="1F3B63"/>
        </w:rPr>
        <w:t xml:space="preserve"> — no orphaned vectors</w:t>
      </w:r>
    </w:p>
    <w:p>
      <w:pPr>
        <w:spacing w:before="120" w:after="120"/>
        <w:ind w:left="360"/>
        <w:shd w:val="clear" w:color="auto" w:fill="F2F2F2"/>
      </w:pPr>
      <w:r>
        <w:rPr>
          <w:rFonts w:ascii="Consolas" w:hAnsi="Consolas"/>
          <w:sz w:val="17"/>
        </w:rPr>
        <w:t>doc_id text NOT NULL REFERENCES rag_documents(doc_id) ON DELETE CASCADE</w:t>
      </w:r>
    </w:p>
    <w:p>
      <w:pPr>
        <w:pStyle w:val="ListBullet"/>
      </w:pPr>
      <w:r>
        <w:rPr>
          <w:b/>
        </w:rPr>
        <w:t>`REFERENCES`</w:t>
      </w:r>
      <w:r>
        <w:t xml:space="preserve"> — this value must match a real document. The database enforces it.</w:t>
      </w:r>
    </w:p>
    <w:p>
      <w:pPr>
        <w:pStyle w:val="ListBullet"/>
      </w:pPr>
      <w:r>
        <w:rPr>
          <w:b/>
        </w:rPr>
        <w:t>`ON DELETE CASCADE`</w:t>
      </w:r>
      <w:r>
        <w:t xml:space="preserve"> — deleting a document </w:t>
      </w:r>
      <w:r>
        <w:rPr>
          <w:b/>
        </w:rPr>
        <w:t>automatically deletes its chunks</w:t>
      </w:r>
      <w:r>
        <w:t>.</w:t>
      </w:r>
    </w:p>
    <w:p>
      <w:pPr>
        <w:spacing w:after="120"/>
      </w:pPr>
      <w:r>
        <w:rPr>
          <w:b/>
        </w:rPr>
        <w:t>Why it matters:</w:t>
      </w:r>
      <w:r>
        <w:t xml:space="preserve"> without it, deleting a document leaves its vectors behind, and they keep showing up in search results </w:t>
      </w:r>
      <w:r>
        <w:rPr>
          <w:b/>
        </w:rPr>
        <w:t>forever</w:t>
      </w:r>
      <w:r>
        <w:t>. Your system would confidently cite a document that no longer exists. This is a genuinely nasty class of bug that the database can prevent for you.</w:t>
      </w:r>
    </w:p>
    <w:p>
      <w:pPr>
        <w:pStyle w:val="Heading4"/>
      </w:pPr>
      <w:r>
        <w:rPr>
          <w:rFonts w:ascii="Consolas" w:hAnsi="Consolas"/>
          <w:color w:val="1F3B63"/>
          <w:sz w:val="18"/>
        </w:rPr>
        <w:t>tsv</w:t>
      </w:r>
      <w:r>
        <w:rPr>
          <w:color w:val="1F3B63"/>
        </w:rPr>
        <w:t xml:space="preserve"> — the GENERATED column</w:t>
      </w:r>
    </w:p>
    <w:p>
      <w:pPr>
        <w:spacing w:before="120" w:after="120"/>
        <w:ind w:left="360"/>
        <w:shd w:val="clear" w:color="auto" w:fill="F2F2F2"/>
      </w:pPr>
      <w:r>
        <w:rPr>
          <w:rFonts w:ascii="Consolas" w:hAnsi="Consolas"/>
          <w:sz w:val="17"/>
        </w:rPr>
        <w:t>tsv tsvector GENERATED ALWAYS AS (to_tsvector('english', coalesce(embed_input, ''))) STORED</w:t>
      </w:r>
    </w:p>
    <w:p>
      <w:pPr>
        <w:spacing w:after="120"/>
      </w:pPr>
      <w:r>
        <w:rPr>
          <w:b/>
        </w:rPr>
        <w:t>What `to_tsvector` does:</w:t>
      </w:r>
      <w:r>
        <w:t xml:space="preserve"> strips punctuation, lowercases, and </w:t>
      </w:r>
      <w:r>
        <w:rPr>
          <w:b/>
        </w:rPr>
        <w:t>stems</w:t>
      </w:r>
      <w:r>
        <w:t xml:space="preserve"> words — </w:t>
      </w:r>
      <w:r>
        <w:rPr>
          <w:rFonts w:ascii="Consolas" w:hAnsi="Consolas"/>
          <w:color w:val="B03060"/>
          <w:sz w:val="18"/>
        </w:rPr>
        <w:t>'deliveries' → 'deliveri'</w:t>
      </w:r>
      <w:r>
        <w:t xml:space="preserve"> — so searching </w:t>
      </w:r>
      <w:r>
        <w:rPr>
          <w:i/>
        </w:rPr>
        <w:t>"delivery"</w:t>
      </w:r>
      <w:r>
        <w:t xml:space="preserve"> also matches </w:t>
      </w:r>
      <w:r>
        <w:rPr>
          <w:i/>
        </w:rPr>
        <w:t>"deliveries"</w:t>
      </w:r>
      <w:r>
        <w:t>.</w:t>
      </w:r>
    </w:p>
    <w:p>
      <w:pPr>
        <w:spacing w:after="120"/>
      </w:pPr>
      <w:r>
        <w:rPr>
          <w:b/>
        </w:rPr>
        <w:t>Why GENERATED:</w:t>
      </w:r>
      <w:r>
        <w:t xml:space="preserve"> Postgres computes and maintains it automatically. You </w:t>
      </w:r>
      <w:r>
        <w:rPr>
          <w:b/>
        </w:rPr>
        <w:t>never write to it</w:t>
      </w:r>
      <w:r>
        <w:t xml:space="preserve">, and it </w:t>
      </w:r>
      <w:r>
        <w:rPr>
          <w:b/>
        </w:rPr>
        <w:t>can never drift out of sync</w:t>
      </w:r>
      <w:r>
        <w:t xml:space="preserve"> with the text. The alternative (a trigger, or updating it in application code) is a bug waiting to happen — someone eventually updates </w:t>
      </w:r>
      <w:r>
        <w:rPr>
          <w:rFonts w:ascii="Consolas" w:hAnsi="Consolas"/>
          <w:color w:val="B03060"/>
          <w:sz w:val="18"/>
        </w:rPr>
        <w:t>embed_input</w:t>
      </w:r>
      <w:r>
        <w:t xml:space="preserve"> without updating </w:t>
      </w:r>
      <w:r>
        <w:rPr>
          <w:rFonts w:ascii="Consolas" w:hAnsi="Consolas"/>
          <w:color w:val="B03060"/>
          <w:sz w:val="18"/>
        </w:rPr>
        <w:t>tsv</w:t>
      </w:r>
      <w:r>
        <w:t>, and keyword search silently returns stale results.</w:t>
      </w:r>
    </w:p>
    <w:p>
      <w:pPr>
        <w:spacing w:after="120"/>
      </w:pPr>
      <w:r>
        <w:rPr>
          <w:b/>
        </w:rPr>
        <w:t>`coalesce(x, '')`</w:t>
      </w:r>
      <w:r>
        <w:t xml:space="preserve"> guards against </w:t>
      </w:r>
      <w:r>
        <w:rPr>
          <w:rFonts w:ascii="Consolas" w:hAnsi="Consolas"/>
          <w:color w:val="B03060"/>
          <w:sz w:val="18"/>
        </w:rPr>
        <w:t>NULL</w:t>
      </w:r>
      <w:r>
        <w:t xml:space="preserve"> (which would make the whole tsvector </w:t>
      </w:r>
      <w:r>
        <w:rPr>
          <w:rFonts w:ascii="Consolas" w:hAnsi="Consolas"/>
          <w:color w:val="B03060"/>
          <w:sz w:val="18"/>
        </w:rPr>
        <w:t>NULL</w:t>
      </w:r>
      <w:r>
        <w:t>).</w:t>
      </w:r>
    </w:p>
    <w:p>
      <w:pPr>
        <w:spacing w:after="120"/>
      </w:pPr>
      <w:r>
        <w:rPr>
          <w:b/>
        </w:rPr>
        <w:t>Note it indexes `embed_input`, not `content`</w:t>
      </w:r>
      <w:r>
        <w:t xml:space="preserve"> — so keyword search also benefits from the header. Searching "Riverside" finds the chunk even though the chunk body never says it.</w:t>
      </w:r>
    </w:p>
    <w:p>
      <w:pPr>
        <w:pStyle w:val="Heading4"/>
      </w:pPr>
      <w:r>
        <w:rPr>
          <w:rFonts w:ascii="Consolas" w:hAnsi="Consolas"/>
          <w:color w:val="1F3B63"/>
          <w:sz w:val="18"/>
        </w:rPr>
        <w:t>UNIQUE (doc_id, chunk_index)</w:t>
      </w:r>
    </w:p>
    <w:p>
      <w:pPr>
        <w:spacing w:after="120"/>
      </w:pPr>
      <w:r>
        <w:t>One row per (document, position). Makes re-ingest safe — you can't accidentally end up with two "chunk 0" rows for the same document.</w:t>
      </w:r>
    </w:p>
    <w:p>
      <w:pPr>
        <w:pStyle w:val="Heading3"/>
      </w:pPr>
      <w:r>
        <w:rPr>
          <w:color w:val="1F3B63"/>
        </w:rPr>
        <w:t>The three indexes</w:t>
      </w:r>
    </w:p>
    <w:p>
      <w:pPr>
        <w:spacing w:before="120" w:after="120"/>
        <w:ind w:left="360"/>
        <w:shd w:val="clear" w:color="auto" w:fill="F2F2F2"/>
      </w:pPr>
      <w:r>
        <w:rPr>
          <w:rFonts w:ascii="Consolas" w:hAnsi="Consolas"/>
          <w:sz w:val="17"/>
        </w:rPr>
        <w:t>CREATE INDEX ... USING gin (tsv);                        -- keyword search</w:t>
        <w:br/>
      </w:r>
      <w:r>
        <w:rPr>
          <w:rFonts w:ascii="Consolas" w:hAnsi="Consolas"/>
          <w:sz w:val="17"/>
        </w:rPr>
        <w:t>CREATE INDEX ... USING gin (metadata jsonb_path_ops);    -- metadata filters</w:t>
        <w:br/>
      </w:r>
      <w:r>
        <w:rPr>
          <w:rFonts w:ascii="Consolas" w:hAnsi="Consolas"/>
          <w:sz w:val="17"/>
        </w:rPr>
        <w:t>CREATE INDEX ... (doc_id);                               -- B-tree, for re-ingest DELETE</w:t>
      </w:r>
    </w:p>
    <w:p>
      <w:pPr>
        <w:pStyle w:val="ListBullet"/>
      </w:pPr>
      <w:r>
        <w:rPr>
          <w:b/>
        </w:rPr>
        <w:t>GIN</w:t>
      </w:r>
      <w:r>
        <w:t xml:space="preserve"> (</w:t>
      </w:r>
      <w:r>
        <w:rPr>
          <w:i/>
        </w:rPr>
        <w:t>Generalised Inverted Index</w:t>
      </w:r>
      <w:r>
        <w:t xml:space="preserve">) is the right type for </w:t>
      </w:r>
      <w:r>
        <w:rPr>
          <w:b/>
        </w:rPr>
        <w:t>search-inside-a-value</w:t>
      </w:r>
      <w:r>
        <w:t xml:space="preserve"> columns.</w:t>
      </w:r>
    </w:p>
    <w:p>
      <w:pPr>
        <w:spacing w:after="120"/>
      </w:pPr>
      <w:r>
        <w:t>It maps each word → the rows containing it, exactly like the index at the back of a book.</w:t>
      </w:r>
    </w:p>
    <w:p>
      <w:pPr>
        <w:pStyle w:val="ListBullet"/>
      </w:pPr>
      <w:r>
        <w:rPr>
          <w:b/>
        </w:rPr>
        <w:t>`jsonb_path_ops`</w:t>
      </w:r>
      <w:r>
        <w:t xml:space="preserve"> is a </w:t>
      </w:r>
      <w:r>
        <w:rPr>
          <w:b/>
        </w:rPr>
        <w:t>smaller, faster</w:t>
      </w:r>
      <w:r>
        <w:t xml:space="preserve"> GIN variant that supports the </w:t>
      </w:r>
      <w:r>
        <w:rPr>
          <w:rFonts w:ascii="Consolas" w:hAnsi="Consolas"/>
          <w:color w:val="B03060"/>
          <w:sz w:val="18"/>
        </w:rPr>
        <w:t>@&gt;</w:t>
      </w:r>
      <w:r>
        <w:t xml:space="preserve"> ("contains")</w:t>
      </w:r>
    </w:p>
    <w:p>
      <w:pPr>
        <w:spacing w:after="120"/>
      </w:pPr>
      <w:r>
        <w:t>operator — which is precisely what our metadata filters use. It doesn't support other jsonb operators, but we don't need them, so we get the speed for free.</w:t>
      </w:r>
    </w:p>
    <w:p>
      <w:pPr>
        <w:pStyle w:val="ListBullet"/>
      </w:pPr>
      <w:r>
        <w:t xml:space="preserve">The </w:t>
      </w:r>
      <w:r>
        <w:rPr>
          <w:b/>
        </w:rPr>
        <w:t>B-tree on `doc_id`</w:t>
      </w:r>
      <w:r>
        <w:t xml:space="preserve"> makes </w:t>
      </w:r>
      <w:r>
        <w:rPr>
          <w:rFonts w:ascii="Consolas" w:hAnsi="Consolas"/>
          <w:color w:val="B03060"/>
          <w:sz w:val="18"/>
        </w:rPr>
        <w:t>DELETE ... WHERE doc_id = ...</w:t>
      </w:r>
      <w:r>
        <w:t xml:space="preserve"> during re-ingest fast.</w:t>
      </w:r>
    </w:p>
    <w:p>
      <w:pPr>
        <w:pStyle w:val="Heading3"/>
      </w:pPr>
      <w:r>
        <w:rPr>
          <w:color w:val="1F3B63"/>
        </w:rPr>
        <w:t>What is deliberately NOT here</w:t>
      </w:r>
    </w:p>
    <w:p>
      <w:pPr>
        <w:spacing w:before="120" w:after="120"/>
        <w:ind w:left="360"/>
        <w:shd w:val="clear" w:color="auto" w:fill="F2F2F2"/>
      </w:pPr>
      <w:r>
        <w:rPr>
          <w:rFonts w:ascii="Consolas" w:hAnsi="Consolas"/>
          <w:sz w:val="17"/>
        </w:rPr>
        <w:t># NOTE: the HNSW *vector* index is deliberately NOT created here - see Step 7c.</w:t>
      </w:r>
    </w:p>
    <w:p>
      <w:pPr>
        <w:spacing w:after="120"/>
      </w:pPr>
      <w:r>
        <w:rPr>
          <w:b/>
        </w:rPr>
        <w:t>Why:</w:t>
      </w:r>
      <w:r>
        <w:t xml:space="preserve"> building HNSW on an </w:t>
      </w:r>
      <w:r>
        <w:rPr>
          <w:b/>
        </w:rPr>
        <w:t>empty</w:t>
      </w:r>
      <w:r>
        <w:t xml:space="preserve"> table and then inserting means the index is maintained row-by-row — markedly slower. </w:t>
      </w:r>
      <w:r>
        <w:rPr>
          <w:b/>
        </w:rPr>
        <w:t>Bulk-load first, index once.</w:t>
      </w:r>
      <w:r>
        <w:t xml:space="preserve"> Standard database practice, and it's why </w:t>
      </w:r>
      <w:r>
        <w:rPr>
          <w:rFonts w:ascii="Consolas" w:hAnsi="Consolas"/>
          <w:color w:val="B03060"/>
          <w:sz w:val="18"/>
        </w:rPr>
        <w:t>ensure_vector_index()</w:t>
      </w:r>
      <w:r>
        <w:t xml:space="preserve"> lives in Cell 21 instead.</w:t>
      </w:r>
    </w:p>
    <w:p>
      <w:pPr>
        <w:pBdr>
          <w:bottom w:val="single" w:sz="6" w:color="BBBBBB"/>
        </w:pBdr>
      </w:pPr>
    </w:p>
    <w:p>
      <w:pPr>
        <w:pStyle w:val="Heading2"/>
      </w:pPr>
      <w:r>
        <w:rPr>
          <w:color w:val="1F3B63"/>
        </w:rPr>
        <w:t>🔹 Cell 11 (markdown) — Step 5 intro</w:t>
      </w:r>
    </w:p>
    <w:p>
      <w:pPr>
        <w:spacing w:after="120"/>
      </w:pPr>
      <w:r>
        <w:t xml:space="preserve">Four things v1.1's </w:t>
      </w:r>
      <w:r>
        <w:rPr>
          <w:rFonts w:ascii="Consolas" w:hAnsi="Consolas"/>
          <w:color w:val="B03060"/>
          <w:sz w:val="18"/>
        </w:rPr>
        <w:t>embed_texts</w:t>
      </w:r>
      <w:r>
        <w:t xml:space="preserve"> lacked: </w:t>
      </w:r>
      <w:r>
        <w:rPr>
          <w:b/>
        </w:rPr>
        <w:t>retry with backoff</w:t>
      </w:r>
      <w:r>
        <w:t xml:space="preserve">, </w:t>
      </w:r>
      <w:r>
        <w:rPr>
          <w:b/>
        </w:rPr>
        <w:t>L2 normalisation</w:t>
      </w:r>
      <w:r>
        <w:t xml:space="preserve">, </w:t>
      </w:r>
      <w:r>
        <w:rPr>
          <w:b/>
        </w:rPr>
        <w:t>input truncation</w:t>
      </w:r>
      <w:r>
        <w:t xml:space="preserve">, and a </w:t>
      </w:r>
      <w:r>
        <w:rPr>
          <w:b/>
        </w:rPr>
        <w:t>query cache</w:t>
      </w:r>
      <w:r>
        <w:t>. Each is explained at the code below.</w:t>
      </w:r>
    </w:p>
    <w:p>
      <w:pPr>
        <w:pBdr>
          <w:bottom w:val="single" w:sz="6" w:color="BBBBBB"/>
        </w:pBdr>
      </w:pPr>
    </w:p>
    <w:p>
      <w:pPr>
        <w:pStyle w:val="Heading2"/>
      </w:pPr>
      <w:r>
        <w:rPr>
          <w:color w:val="1F3B63"/>
        </w:rPr>
        <w:t>🔹 Cell 12 (code) — Step 5: Embeddings, batched / retried / normalised</w:t>
      </w:r>
    </w:p>
    <w:p>
      <w:pPr>
        <w:pStyle w:val="Heading3"/>
      </w:pPr>
      <w:r>
        <w:rPr>
          <w:color w:val="1F3B63"/>
        </w:rPr>
        <w:t>Setup</w:t>
      </w:r>
    </w:p>
    <w:p>
      <w:pPr>
        <w:spacing w:before="120" w:after="120"/>
        <w:ind w:left="360"/>
        <w:shd w:val="clear" w:color="auto" w:fill="F2F2F2"/>
      </w:pPr>
      <w:r>
        <w:rPr>
          <w:rFonts w:ascii="Consolas" w:hAnsi="Consolas"/>
          <w:sz w:val="17"/>
        </w:rPr>
        <w:t>import math, random, time</w:t>
        <w:br/>
      </w:r>
      <w:r>
        <w:rPr>
          <w:rFonts w:ascii="Consolas" w:hAnsi="Consolas"/>
          <w:sz w:val="17"/>
        </w:rPr>
        <w:t>from functools import lru_cache</w:t>
        <w:br/>
      </w:r>
      <w:r>
        <w:rPr>
          <w:rFonts w:ascii="Consolas" w:hAnsi="Consolas"/>
          <w:sz w:val="17"/>
        </w:rPr>
        <w:t>import tiktoken</w:t>
        <w:br/>
      </w:r>
      <w:r>
        <w:rPr>
          <w:rFonts w:ascii="Consolas" w:hAnsi="Consolas"/>
          <w:sz w:val="17"/>
        </w:rPr>
        <w:t>from google import genai</w:t>
        <w:br/>
      </w:r>
      <w:r>
        <w:rPr>
          <w:rFonts w:ascii="Consolas" w:hAnsi="Consolas"/>
          <w:sz w:val="17"/>
        </w:rPr>
        <w:t>from google.genai.types import EmbedContentConfig</w:t>
        <w:br/>
      </w:r>
      <w:r>
        <w:rPr>
          <w:rFonts w:ascii="Consolas" w:hAnsi="Consolas"/>
          <w:sz w:val="17"/>
        </w:rPr>
        <w:br/>
      </w:r>
      <w:r>
        <w:rPr>
          <w:rFonts w:ascii="Consolas" w:hAnsi="Consolas"/>
          <w:sz w:val="17"/>
        </w:rPr>
        <w:t>genai_client = genai.Client(vertexai=True, project=PROJECT_ID, location=LOCATION)</w:t>
        <w:br/>
      </w:r>
      <w:r>
        <w:rPr>
          <w:rFonts w:ascii="Consolas" w:hAnsi="Consolas"/>
          <w:sz w:val="17"/>
        </w:rPr>
        <w:t>_enc = tiktoken.get_encoding("cl100k_base")</w:t>
      </w:r>
    </w:p>
    <w:p>
      <w:pPr>
        <w:spacing w:after="120"/>
      </w:pPr>
      <w:r>
        <w:rPr>
          <w:b/>
        </w:rPr>
        <w:t>`vertexai=True`</w:t>
      </w:r>
      <w:r>
        <w:t xml:space="preserve"> routes through </w:t>
      </w:r>
      <w:r>
        <w:rPr>
          <w:b/>
        </w:rPr>
        <w:t>Vertex AI</w:t>
      </w:r>
      <w:r>
        <w:t xml:space="preserve"> (enterprise: IAM auth, VPC controls, data residency) rather than the consumer Gemini API (API-key auth). For a Sysco deployment this is the correct and defensible choice. Auth comes from </w:t>
      </w:r>
      <w:r>
        <w:rPr>
          <w:b/>
        </w:rPr>
        <w:t>Application Default Credentials</w:t>
      </w:r>
      <w:r>
        <w:t xml:space="preserve"> — run </w:t>
      </w:r>
      <w:r>
        <w:rPr>
          <w:rFonts w:ascii="Consolas" w:hAnsi="Consolas"/>
          <w:color w:val="B03060"/>
          <w:sz w:val="18"/>
        </w:rPr>
        <w:t>gcloud auth application-default login</w:t>
      </w:r>
      <w:r>
        <w:t xml:space="preserve"> once.</w:t>
      </w:r>
    </w:p>
    <w:p>
      <w:pPr>
        <w:spacing w:after="120"/>
      </w:pPr>
      <w:r>
        <w:rPr>
          <w:b/>
        </w:rPr>
        <w:t>`cl100k_base`</w:t>
      </w:r>
      <w:r>
        <w:t xml:space="preserve"> is GPT-3.5/4's tokenizer, and it does </w:t>
      </w:r>
      <w:r>
        <w:rPr>
          <w:b/>
        </w:rPr>
        <w:t>not</w:t>
      </w:r>
      <w:r>
        <w:t xml:space="preserve"> match Vertex's. That's deliberate: we only need a </w:t>
      </w:r>
      <w:r>
        <w:rPr>
          <w:b/>
        </w:rPr>
        <w:t>consistent yardstick</w:t>
      </w:r>
      <w:r>
        <w:t xml:space="preserve"> for budgeting chunk sizes, not an exact match. Say this before someone "catches" it — it's a considered choice, not an oversight.</w:t>
      </w:r>
    </w:p>
    <w:p>
      <w:pPr>
        <w:pStyle w:val="Heading3"/>
      </w:pPr>
      <w:r>
        <w:rPr>
          <w:color w:val="1F3B63"/>
        </w:rPr>
        <w:t>Helpers</w:t>
      </w:r>
    </w:p>
    <w:p>
      <w:pPr>
        <w:spacing w:before="120" w:after="120"/>
        <w:ind w:left="360"/>
        <w:shd w:val="clear" w:color="auto" w:fill="F2F2F2"/>
      </w:pPr>
      <w:r>
        <w:rPr>
          <w:rFonts w:ascii="Consolas" w:hAnsi="Consolas"/>
          <w:sz w:val="17"/>
        </w:rPr>
        <w:t>def n_tokens(text): return len(_enc.encode(text))</w:t>
        <w:br/>
      </w:r>
      <w:r>
        <w:rPr>
          <w:rFonts w:ascii="Consolas" w:hAnsi="Consolas"/>
          <w:sz w:val="17"/>
        </w:rPr>
        <w:br/>
      </w:r>
      <w:r>
        <w:rPr>
          <w:rFonts w:ascii="Consolas" w:hAnsi="Consolas"/>
          <w:sz w:val="17"/>
        </w:rPr>
        <w:t>def _truncate(text, max_tokens=MAX_EMBED_TOKENS):</w:t>
        <w:br/>
      </w:r>
      <w:r>
        <w:rPr>
          <w:rFonts w:ascii="Consolas" w:hAnsi="Consolas"/>
          <w:sz w:val="17"/>
        </w:rPr>
        <w:t xml:space="preserve">    toks = _enc.encode(text)</w:t>
        <w:br/>
      </w:r>
      <w:r>
        <w:rPr>
          <w:rFonts w:ascii="Consolas" w:hAnsi="Consolas"/>
          <w:sz w:val="17"/>
        </w:rPr>
        <w:t xml:space="preserve">    return text if len(toks) &lt;= max_tokens else _enc.decode(toks[:max_tokens])</w:t>
      </w:r>
    </w:p>
    <w:p>
      <w:pPr>
        <w:spacing w:after="120"/>
      </w:pPr>
      <w:r>
        <w:rPr>
          <w:b/>
        </w:rPr>
        <w:t>Why truncate:</w:t>
      </w:r>
      <w:r>
        <w:t xml:space="preserve"> one oversized input would otherwise </w:t>
      </w:r>
      <w:r>
        <w:rPr>
          <w:b/>
        </w:rPr>
        <w:t>fail the entire batch of 16.</w:t>
      </w:r>
      <w:r>
        <w:t xml:space="preserve"> Silently degrading one document beats losing sixteen.</w:t>
      </w:r>
    </w:p>
    <w:p>
      <w:pPr>
        <w:spacing w:before="120" w:after="120"/>
        <w:ind w:left="360"/>
        <w:shd w:val="clear" w:color="auto" w:fill="F2F2F2"/>
      </w:pPr>
      <w:r>
        <w:rPr>
          <w:rFonts w:ascii="Consolas" w:hAnsi="Consolas"/>
          <w:sz w:val="17"/>
        </w:rPr>
        <w:t>def _l2_normalize(vec):</w:t>
        <w:br/>
      </w:r>
      <w:r>
        <w:rPr>
          <w:rFonts w:ascii="Consolas" w:hAnsi="Consolas"/>
          <w:sz w:val="17"/>
        </w:rPr>
        <w:t xml:space="preserve">    norm = math.sqrt(sum(x * x for x in vec))</w:t>
        <w:br/>
      </w:r>
      <w:r>
        <w:rPr>
          <w:rFonts w:ascii="Consolas" w:hAnsi="Consolas"/>
          <w:sz w:val="17"/>
        </w:rPr>
        <w:t xml:space="preserve">    return [x / norm for x in vec] if norm else vec</w:t>
      </w:r>
    </w:p>
    <w:p>
      <w:pPr>
        <w:spacing w:after="120"/>
      </w:pPr>
      <w:r>
        <w:rPr>
          <w:b/>
        </w:rPr>
        <w:t>What it does:</w:t>
      </w:r>
      <w:r>
        <w:t xml:space="preserve"> scales a vector so its length is exactly 1.0, </w:t>
      </w:r>
      <w:r>
        <w:rPr>
          <w:b/>
        </w:rPr>
        <w:t>without changing its direction</w:t>
      </w:r>
      <w:r>
        <w:t xml:space="preserve"> — Pythagoras in 1536 dimensions.</w:t>
      </w:r>
    </w:p>
    <w:p>
      <w:pPr>
        <w:spacing w:after="120"/>
      </w:pPr>
      <w:r>
        <w:rPr>
          <w:b/>
        </w:rPr>
        <w:t>Why it's needed:</w:t>
      </w:r>
      <w:r>
        <w:t xml:space="preserve"> cosine distance only cares about direction (the angle), not length. But </w:t>
      </w:r>
      <w:r>
        <w:rPr>
          <w:b/>
        </w:rPr>
        <w:t>truncating a 3072-dim MRL embedding to 1536 leaves it slightly shorter than 1.0</w:t>
      </w:r>
      <w:r>
        <w:t xml:space="preserve">, because you threw away some of its components. Re-normalising keeps </w:t>
      </w:r>
      <w:r>
        <w:rPr>
          <w:rFonts w:ascii="Consolas" w:hAnsi="Consolas"/>
          <w:color w:val="B03060"/>
          <w:sz w:val="18"/>
        </w:rPr>
        <w:t>&lt;=&gt;</w:t>
      </w:r>
      <w:r>
        <w:t xml:space="preserve"> numerically well-behaved and makes distances comparable across models. </w:t>
      </w:r>
      <w:r>
        <w:rPr>
          <w:rFonts w:ascii="Consolas" w:hAnsi="Consolas"/>
          <w:color w:val="B03060"/>
          <w:sz w:val="18"/>
        </w:rPr>
        <w:t>if norm</w:t>
      </w:r>
      <w:r>
        <w:t xml:space="preserve"> guards against divide-by-zero.</w:t>
      </w:r>
    </w:p>
    <w:p>
      <w:pPr>
        <w:pStyle w:val="Heading3"/>
      </w:pPr>
      <w:r>
        <w:rPr>
          <w:color w:val="1F3B63"/>
        </w:rPr>
        <w:t>Retry with exponential backoff + jitter</w:t>
      </w:r>
    </w:p>
    <w:p>
      <w:pPr>
        <w:spacing w:before="120" w:after="120"/>
        <w:ind w:left="360"/>
        <w:shd w:val="clear" w:color="auto" w:fill="F2F2F2"/>
      </w:pPr>
      <w:r>
        <w:rPr>
          <w:rFonts w:ascii="Consolas" w:hAnsi="Consolas"/>
          <w:sz w:val="17"/>
        </w:rPr>
        <w:t>_TRANSIENT = ("429", "RESOURCE_EXHAUSTED", "503", "UNAVAILABLE", "500", "INTERNAL", "DEADLINE")</w:t>
        <w:br/>
      </w:r>
      <w:r>
        <w:rPr>
          <w:rFonts w:ascii="Consolas" w:hAnsi="Consolas"/>
          <w:sz w:val="17"/>
        </w:rPr>
        <w:br/>
      </w:r>
      <w:r>
        <w:rPr>
          <w:rFonts w:ascii="Consolas" w:hAnsi="Consolas"/>
          <w:sz w:val="17"/>
        </w:rPr>
        <w:t>def _with_retry(fn, attempts=5, base=1.0):</w:t>
        <w:br/>
      </w:r>
      <w:r>
        <w:rPr>
          <w:rFonts w:ascii="Consolas" w:hAnsi="Consolas"/>
          <w:sz w:val="17"/>
        </w:rPr>
        <w:t xml:space="preserve">    for i in range(attempts):</w:t>
        <w:br/>
      </w:r>
      <w:r>
        <w:rPr>
          <w:rFonts w:ascii="Consolas" w:hAnsi="Consolas"/>
          <w:sz w:val="17"/>
        </w:rPr>
        <w:t xml:space="preserve">        try:</w:t>
        <w:br/>
      </w:r>
      <w:r>
        <w:rPr>
          <w:rFonts w:ascii="Consolas" w:hAnsi="Consolas"/>
          <w:sz w:val="17"/>
        </w:rPr>
        <w:t xml:space="preserve">            return fn()</w:t>
        <w:br/>
      </w:r>
      <w:r>
        <w:rPr>
          <w:rFonts w:ascii="Consolas" w:hAnsi="Consolas"/>
          <w:sz w:val="17"/>
        </w:rPr>
        <w:t xml:space="preserve">        except Exception as e:</w:t>
        <w:br/>
      </w:r>
      <w:r>
        <w:rPr>
          <w:rFonts w:ascii="Consolas" w:hAnsi="Consolas"/>
          <w:sz w:val="17"/>
        </w:rPr>
        <w:t xml:space="preserve">            if i == attempts - 1 or not any(s in str(e) for s in _TRANSIENT):</w:t>
        <w:br/>
      </w:r>
      <w:r>
        <w:rPr>
          <w:rFonts w:ascii="Consolas" w:hAnsi="Consolas"/>
          <w:sz w:val="17"/>
        </w:rPr>
        <w:t xml:space="preserve">                raise</w:t>
        <w:br/>
      </w:r>
      <w:r>
        <w:rPr>
          <w:rFonts w:ascii="Consolas" w:hAnsi="Consolas"/>
          <w:sz w:val="17"/>
        </w:rPr>
        <w:t xml:space="preserve">            time.sleep(base * (2 ** i) + random.random())</w:t>
      </w:r>
    </w:p>
    <w:p>
      <w:pPr>
        <w:spacing w:after="120"/>
      </w:pPr>
      <w:r>
        <w:rPr>
          <w:b/>
        </w:rPr>
        <w:t>`fn` is a function, not a value.</w:t>
      </w:r>
      <w:r>
        <w:t xml:space="preserve"> Callers pass </w:t>
      </w:r>
      <w:r>
        <w:rPr>
          <w:rFonts w:ascii="Consolas" w:hAnsi="Consolas"/>
          <w:color w:val="B03060"/>
          <w:sz w:val="18"/>
        </w:rPr>
        <w:t>lambda: something()</w:t>
      </w:r>
      <w:r>
        <w:t xml:space="preserve"> so we can </w:t>
      </w:r>
      <w:r>
        <w:rPr>
          <w:b/>
        </w:rPr>
        <w:t>re-invoke</w:t>
      </w:r>
      <w:r>
        <w:t xml:space="preserve"> it. If you passed the </w:t>
      </w:r>
      <w:r>
        <w:rPr>
          <w:i/>
        </w:rPr>
        <w:t>result</w:t>
      </w:r>
      <w:r>
        <w:t>, there'd be nothing to retry.</w:t>
      </w:r>
    </w:p>
    <w:p>
      <w:pPr>
        <w:spacing w:after="120"/>
      </w:pPr>
      <w:r>
        <w:rPr>
          <w:b/>
        </w:rPr>
        <w:t>The two-condition give-up test is the important part:</w:t>
      </w:r>
    </w:p>
    <w:p>
      <w:pPr>
        <w:spacing w:before="120" w:after="120"/>
        <w:ind w:left="360"/>
        <w:shd w:val="clear" w:color="auto" w:fill="F2F2F2"/>
      </w:pPr>
      <w:r>
        <w:rPr>
          <w:rFonts w:ascii="Consolas" w:hAnsi="Consolas"/>
          <w:sz w:val="17"/>
        </w:rPr>
        <w:t>if i == attempts - 1 or not any(s in str(e) for s in _TRANSIENT):</w:t>
        <w:br/>
      </w:r>
      <w:r>
        <w:rPr>
          <w:rFonts w:ascii="Consolas" w:hAnsi="Consolas"/>
          <w:sz w:val="17"/>
        </w:rPr>
        <w:t xml:space="preserve">    raise</w:t>
      </w:r>
    </w:p>
    <w:p>
      <w:pPr>
        <w:pStyle w:val="ListNumber"/>
      </w:pPr>
      <w:r>
        <w:rPr>
          <w:b/>
        </w:rPr>
        <w:t>Out of attempts</w:t>
      </w:r>
      <w:r>
        <w:t xml:space="preserve"> → give up.</w:t>
      </w:r>
    </w:p>
    <w:p>
      <w:pPr>
        <w:pStyle w:val="ListNumber"/>
      </w:pPr>
      <w:r>
        <w:rPr>
          <w:b/>
        </w:rPr>
        <w:t>This error will never fix itself</w:t>
      </w:r>
      <w:r>
        <w:t xml:space="preserve"> → give up </w:t>
      </w:r>
      <w:r>
        <w:rPr>
          <w:b/>
        </w:rPr>
        <w:t>immediately</w:t>
      </w:r>
      <w:r>
        <w:t>.</w:t>
      </w:r>
    </w:p>
    <w:p>
      <w:pPr>
        <w:spacing w:after="120"/>
      </w:pPr>
      <w:r>
        <w:t xml:space="preserve">A </w:t>
      </w:r>
      <w:r>
        <w:rPr>
          <w:rFonts w:ascii="Consolas" w:hAnsi="Consolas"/>
          <w:color w:val="B03060"/>
          <w:sz w:val="18"/>
        </w:rPr>
        <w:t>403 PERMISSION_DENIED</w:t>
      </w:r>
      <w:r>
        <w:t xml:space="preserve"> or a typo'd model name is </w:t>
      </w:r>
      <w:r>
        <w:rPr>
          <w:b/>
        </w:rPr>
        <w:t>permanent</w:t>
      </w:r>
      <w:r>
        <w:t xml:space="preserve">. Retrying it 5 times wastes 15 seconds and </w:t>
      </w:r>
      <w:r>
        <w:rPr>
          <w:b/>
        </w:rPr>
        <w:t>hides the real problem</w:t>
      </w:r>
      <w:r>
        <w:t xml:space="preserve"> behind a wall of retry noise. Only retry things that might succeed on a second try.</w:t>
      </w:r>
    </w:p>
    <w:p>
      <w:pPr>
        <w:ind w:left="432"/>
        <w:shd w:val="clear" w:color="auto" w:fill="FFF6E0"/>
      </w:pPr>
      <w:r>
        <w:rPr>
          <w:i/>
        </w:rPr>
        <w:t xml:space="preserve">This is the direct fix for v1.1's bare </w:t>
      </w:r>
      <w:r>
        <w:rPr>
          <w:rFonts w:ascii="Consolas" w:hAnsi="Consolas"/>
          <w:i/>
          <w:color w:val="B03060"/>
          <w:sz w:val="18"/>
        </w:rPr>
        <w:t>except Exception</w:t>
      </w:r>
      <w:r>
        <w:rPr>
          <w:i/>
        </w:rPr>
        <w:t xml:space="preserve">, which retried </w:t>
      </w:r>
      <w:r>
        <w:rPr>
          <w:i/>
        </w:rPr>
        <w:t>everything</w:t>
      </w:r>
      <w:r>
        <w:rPr>
          <w:i/>
        </w:rPr>
        <w:t xml:space="preserve"> 50 times.</w:t>
      </w:r>
    </w:p>
    <w:p>
      <w:pPr>
        <w:spacing w:after="120"/>
      </w:pPr>
      <w:r>
        <w:t>*</w:t>
      </w:r>
      <w:r>
        <w:rPr>
          <w:i/>
        </w:rPr>
        <w:t xml:space="preserve">`time.sleep(base </w:t>
      </w:r>
      <w:r>
        <w:t xml:space="preserve"> (2 </w:t>
      </w:r>
      <w:r>
        <w:rPr>
          <w:b/>
        </w:rPr>
        <w:t xml:space="preserve"> i) + random.random())`:</w:t>
      </w:r>
    </w:p>
    <w:p>
      <w:pPr>
        <w:pStyle w:val="ListBullet"/>
      </w:pPr>
      <w:r>
        <w:rPr>
          <w:b/>
        </w:rPr>
        <w:t xml:space="preserve">`2 </w:t>
      </w:r>
      <w:r>
        <w:t xml:space="preserve"> i`</w:t>
      </w:r>
      <w:r>
        <w:rPr>
          <w:b/>
        </w:rPr>
        <w:t xml:space="preserve"> → waits of 1s, 2s, 4s, 8s — </w:t>
      </w:r>
      <w:r>
        <w:t>exponential backoff**. Gives an overloaded server</w:t>
      </w:r>
    </w:p>
    <w:p>
      <w:pPr>
        <w:spacing w:after="120"/>
      </w:pPr>
      <w:r>
        <w:t>progressively more room.</w:t>
      </w:r>
    </w:p>
    <w:p>
      <w:pPr>
        <w:pStyle w:val="ListBullet"/>
      </w:pPr>
      <w:r>
        <w:rPr>
          <w:b/>
        </w:rPr>
        <w:t>`+ random.random()`</w:t>
      </w:r>
      <w:r>
        <w:t xml:space="preserve"> → </w:t>
      </w:r>
      <w:r>
        <w:rPr>
          <w:b/>
        </w:rPr>
        <w:t>jitter</w:t>
      </w:r>
      <w:r>
        <w:t>. Without it, many parallel workers that all failed at the</w:t>
      </w:r>
    </w:p>
    <w:p>
      <w:pPr>
        <w:spacing w:after="120"/>
      </w:pPr>
      <w:r>
        <w:t xml:space="preserve">same instant would all retry at the </w:t>
      </w:r>
      <w:r>
        <w:rPr>
          <w:b/>
        </w:rPr>
        <w:t>same instant</w:t>
      </w:r>
      <w:r>
        <w:t>, hammering the server in lockstep and causing the very overload they're backing off from. The random fraction spreads them out.</w:t>
      </w:r>
    </w:p>
    <w:p>
      <w:pPr>
        <w:pStyle w:val="Heading3"/>
      </w:pPr>
      <w:r>
        <w:rPr>
          <w:color w:val="1F3B63"/>
        </w:rPr>
        <w:t>The main function</w:t>
      </w:r>
    </w:p>
    <w:p>
      <w:pPr>
        <w:spacing w:before="120" w:after="120"/>
        <w:ind w:left="360"/>
        <w:shd w:val="clear" w:color="auto" w:fill="F2F2F2"/>
      </w:pPr>
      <w:r>
        <w:rPr>
          <w:rFonts w:ascii="Consolas" w:hAnsi="Consolas"/>
          <w:sz w:val="17"/>
        </w:rPr>
        <w:t>def embed_texts(texts, task_type, model=EMBED_MODEL, dim=EMBED_DIM, batch_size=16):</w:t>
        <w:br/>
      </w:r>
      <w:r>
        <w:rPr>
          <w:rFonts w:ascii="Consolas" w:hAnsi="Consolas"/>
          <w:sz w:val="17"/>
        </w:rPr>
        <w:t xml:space="preserve">    cfg = EmbedContentConfig(task_type=task_type, output_dimensionality=dim)</w:t>
        <w:br/>
      </w:r>
      <w:r>
        <w:rPr>
          <w:rFonts w:ascii="Consolas" w:hAnsi="Consolas"/>
          <w:sz w:val="17"/>
        </w:rPr>
        <w:t xml:space="preserve">    out = []</w:t>
        <w:br/>
      </w:r>
      <w:r>
        <w:rPr>
          <w:rFonts w:ascii="Consolas" w:hAnsi="Consolas"/>
          <w:sz w:val="17"/>
        </w:rPr>
        <w:t xml:space="preserve">    for i in range(0, len(texts), batch_size):</w:t>
        <w:br/>
      </w:r>
      <w:r>
        <w:rPr>
          <w:rFonts w:ascii="Consolas" w:hAnsi="Consolas"/>
          <w:sz w:val="17"/>
        </w:rPr>
        <w:t xml:space="preserve">        batch = [_truncate(t) for t in texts[i:i + batch_size]]</w:t>
        <w:br/>
      </w:r>
      <w:r>
        <w:rPr>
          <w:rFonts w:ascii="Consolas" w:hAnsi="Consolas"/>
          <w:sz w:val="17"/>
        </w:rPr>
        <w:t xml:space="preserve">        try:</w:t>
        <w:br/>
      </w:r>
      <w:r>
        <w:rPr>
          <w:rFonts w:ascii="Consolas" w:hAnsi="Consolas"/>
          <w:sz w:val="17"/>
        </w:rPr>
        <w:t xml:space="preserve">            resp = _with_retry(lambda: genai_client.models.embed_content(</w:t>
        <w:br/>
      </w:r>
      <w:r>
        <w:rPr>
          <w:rFonts w:ascii="Consolas" w:hAnsi="Consolas"/>
          <w:sz w:val="17"/>
        </w:rPr>
        <w:t xml:space="preserve">                model=model, contents=batch, config=cfg))</w:t>
        <w:br/>
      </w:r>
      <w:r>
        <w:rPr>
          <w:rFonts w:ascii="Consolas" w:hAnsi="Consolas"/>
          <w:sz w:val="17"/>
        </w:rPr>
        <w:t xml:space="preserve">            out.extend(e.values for e in resp.embeddings)</w:t>
        <w:br/>
      </w:r>
      <w:r>
        <w:rPr>
          <w:rFonts w:ascii="Consolas" w:hAnsi="Consolas"/>
          <w:sz w:val="17"/>
        </w:rPr>
        <w:t xml:space="preserve">        except Exception:</w:t>
        <w:br/>
      </w:r>
      <w:r>
        <w:rPr>
          <w:rFonts w:ascii="Consolas" w:hAnsi="Consolas"/>
          <w:sz w:val="17"/>
        </w:rPr>
        <w:t xml:space="preserve">            for t in batch:</w:t>
        <w:br/>
      </w:r>
      <w:r>
        <w:rPr>
          <w:rFonts w:ascii="Consolas" w:hAnsi="Consolas"/>
          <w:sz w:val="17"/>
        </w:rPr>
        <w:t xml:space="preserve">                resp = _with_retry(lambda t=t: genai_client.models.embed_content(</w:t>
        <w:br/>
      </w:r>
      <w:r>
        <w:rPr>
          <w:rFonts w:ascii="Consolas" w:hAnsi="Consolas"/>
          <w:sz w:val="17"/>
        </w:rPr>
        <w:t xml:space="preserve">                    model=model, contents=[t], config=cfg))</w:t>
        <w:br/>
      </w:r>
      <w:r>
        <w:rPr>
          <w:rFonts w:ascii="Consolas" w:hAnsi="Consolas"/>
          <w:sz w:val="17"/>
        </w:rPr>
        <w:t xml:space="preserve">                out.append(resp.embeddings[0].values)</w:t>
        <w:br/>
      </w:r>
      <w:r>
        <w:rPr>
          <w:rFonts w:ascii="Consolas" w:hAnsi="Consolas"/>
          <w:sz w:val="17"/>
        </w:rPr>
        <w:t xml:space="preserve">    return [_l2_normalize(v) for v in out]</w:t>
      </w:r>
    </w:p>
    <w:p>
      <w:pPr>
        <w:spacing w:after="120"/>
      </w:pPr>
      <w:r>
        <w:rPr>
          <w:b/>
        </w:rPr>
        <w:t>`output_dimensionality=dim`</w:t>
      </w:r>
      <w:r>
        <w:t xml:space="preserve"> — this is where the Matryoshka truncation actually happens. You ask the API for 1536 dims and it returns them.</w:t>
      </w:r>
    </w:p>
    <w:p>
      <w:pPr>
        <w:spacing w:after="120"/>
      </w:pPr>
      <w:r>
        <w:rPr>
          <w:b/>
        </w:rPr>
        <w:t>`task_type` — the free accuracy upgrade: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Value</w:t>
            </w:r>
          </w:p>
        </w:tc>
        <w:tc>
          <w:tcPr>
            <w:tcW w:type="dxa" w:w="2880"/>
            <w:shd w:val="clear" w:color="auto" w:fill="E8EEF7"/>
          </w:tcPr>
          <w:p>
            <w:r>
              <w:rPr>
                <w:b/>
                <w:sz w:val="18"/>
              </w:rPr>
            </w:r>
            <w:r>
              <w:rPr>
                <w:b/>
                <w:sz w:val="18"/>
              </w:rPr>
              <w:t>Use when</w:t>
            </w:r>
          </w:p>
        </w:tc>
        <w:tc>
          <w:tcPr>
            <w:tcW w:type="dxa" w:w="2880"/>
            <w:shd w:val="clear" w:color="auto" w:fill="E8EEF7"/>
          </w:tcPr>
          <w:p>
            <w:r>
              <w:rPr>
                <w:b/>
                <w:sz w:val="18"/>
              </w:rPr>
            </w:r>
            <w:r>
              <w:rPr>
                <w:b/>
                <w:sz w:val="18"/>
              </w:rPr>
              <w:t>Passed in</w:t>
            </w:r>
          </w:p>
        </w:tc>
      </w:tr>
      <w:tr>
        <w:tc>
          <w:tcPr>
            <w:tcW w:type="dxa" w:w="2880"/>
          </w:tcPr>
          <w:p>
            <w:r>
              <w:rPr>
                <w:sz w:val="18"/>
              </w:rPr>
            </w:r>
            <w:r>
              <w:rPr>
                <w:rFonts w:ascii="Consolas" w:hAnsi="Consolas"/>
                <w:color w:val="B03060"/>
                <w:sz w:val="18"/>
              </w:rPr>
              <w:t>RETRIEVAL_DOCUMENT</w:t>
            </w:r>
          </w:p>
        </w:tc>
        <w:tc>
          <w:tcPr>
            <w:tcW w:type="dxa" w:w="2880"/>
          </w:tcPr>
          <w:p>
            <w:r>
              <w:rPr>
                <w:sz w:val="18"/>
              </w:rPr>
            </w:r>
            <w:r>
              <w:rPr>
                <w:sz w:val="18"/>
              </w:rPr>
              <w:t xml:space="preserve">The text is a </w:t>
            </w:r>
            <w:r>
              <w:rPr>
                <w:b/>
                <w:sz w:val="18"/>
              </w:rPr>
              <w:t>thing to be found</w:t>
            </w:r>
          </w:p>
        </w:tc>
        <w:tc>
          <w:tcPr>
            <w:tcW w:type="dxa" w:w="2880"/>
          </w:tcPr>
          <w:p>
            <w:r>
              <w:rPr>
                <w:sz w:val="18"/>
              </w:rPr>
            </w:r>
            <w:r>
              <w:rPr>
                <w:sz w:val="18"/>
              </w:rPr>
              <w:t>Cell 21 (ingest)</w:t>
            </w:r>
          </w:p>
        </w:tc>
      </w:tr>
      <w:tr>
        <w:tc>
          <w:tcPr>
            <w:tcW w:type="dxa" w:w="2880"/>
          </w:tcPr>
          <w:p>
            <w:r>
              <w:rPr>
                <w:sz w:val="18"/>
              </w:rPr>
            </w:r>
            <w:r>
              <w:rPr>
                <w:rFonts w:ascii="Consolas" w:hAnsi="Consolas"/>
                <w:color w:val="B03060"/>
                <w:sz w:val="18"/>
              </w:rPr>
              <w:t>RETRIEVAL_QUERY</w:t>
            </w:r>
          </w:p>
        </w:tc>
        <w:tc>
          <w:tcPr>
            <w:tcW w:type="dxa" w:w="2880"/>
          </w:tcPr>
          <w:p>
            <w:r>
              <w:rPr>
                <w:sz w:val="18"/>
              </w:rPr>
            </w:r>
            <w:r>
              <w:rPr>
                <w:sz w:val="18"/>
              </w:rPr>
              <w:t xml:space="preserve">The text is a </w:t>
            </w:r>
            <w:r>
              <w:rPr>
                <w:b/>
                <w:sz w:val="18"/>
              </w:rPr>
              <w:t>question doing the finding</w:t>
            </w:r>
          </w:p>
        </w:tc>
        <w:tc>
          <w:tcPr>
            <w:tcW w:type="dxa" w:w="2880"/>
          </w:tcPr>
          <w:p>
            <w:r>
              <w:rPr>
                <w:sz w:val="18"/>
              </w:rPr>
            </w:r>
            <w:r>
              <w:rPr>
                <w:sz w:val="18"/>
              </w:rPr>
              <w:t>Cells 12, 23 (search)</w:t>
            </w:r>
          </w:p>
        </w:tc>
      </w:tr>
    </w:tbl>
    <w:p/>
    <w:p>
      <w:pPr>
        <w:spacing w:after="120"/>
      </w:pPr>
      <w:r>
        <w:rPr>
          <w:b/>
        </w:rPr>
        <w:t>Why it exists:</w:t>
      </w:r>
      <w:r>
        <w:t xml:space="preserve"> documents and questions look nothing alike.</w:t>
      </w:r>
    </w:p>
    <w:p>
      <w:pPr>
        <w:pStyle w:val="ListBullet"/>
      </w:pPr>
      <w:r>
        <w:t xml:space="preserve">Document: </w:t>
      </w:r>
      <w:r>
        <w:rPr>
          <w:i/>
        </w:rPr>
        <w:t>"Romaine lettuce: 3.20 USD/case. Spinach: 4.10 USD/case."</w:t>
      </w:r>
    </w:p>
    <w:p>
      <w:pPr>
        <w:pStyle w:val="ListBullet"/>
      </w:pPr>
      <w:r>
        <w:t xml:space="preserve">Question: </w:t>
      </w:r>
      <w:r>
        <w:rPr>
          <w:i/>
        </w:rPr>
        <w:t>"What did Acme quote for romaine?"</w:t>
      </w:r>
    </w:p>
    <w:p>
      <w:pPr>
        <w:spacing w:after="120"/>
      </w:pPr>
      <w:r>
        <w:t xml:space="preserve">One is a declarative price list; the other is an interrogative sentence with a question mark. A naive embedding puts them further apart than they should be. </w:t>
      </w:r>
      <w:r>
        <w:rPr>
          <w:rFonts w:ascii="Consolas" w:hAnsi="Consolas"/>
          <w:color w:val="B03060"/>
          <w:sz w:val="18"/>
        </w:rPr>
        <w:t>task_type</w:t>
      </w:r>
      <w:r>
        <w:t xml:space="preserve"> tells the model to project them into a </w:t>
      </w:r>
      <w:r>
        <w:rPr>
          <w:b/>
        </w:rPr>
        <w:t>shared space</w:t>
      </w:r>
      <w:r>
        <w:t xml:space="preserve"> where an answer and its question land close together. </w:t>
      </w:r>
      <w:r>
        <w:rPr>
          <w:b/>
        </w:rPr>
        <w:t>Costs nothing, measurably improves recall.</w:t>
      </w:r>
      <w:r>
        <w:t xml:space="preserve"> Getting it wrong produces </w:t>
      </w:r>
      <w:r>
        <w:rPr>
          <w:b/>
        </w:rPr>
        <w:t>no error, just worse results</w:t>
      </w:r>
      <w:r>
        <w:t xml:space="preserve"> — the most dangerous kind of bug.</w:t>
      </w:r>
    </w:p>
    <w:p>
      <w:pPr>
        <w:spacing w:after="120"/>
      </w:pPr>
      <w:r>
        <w:rPr>
          <w:b/>
        </w:rPr>
        <w:t>Batching (16 per call):</w:t>
      </w:r>
      <w:r>
        <w:t xml:space="preserve"> each API call has fixed overhead (~100–300 ms of network + auth). With 500 chunks, one-at-a-time is 500 round trips ≈ a minute of pure waiting. In batches of 16 it's 32.</w:t>
      </w:r>
    </w:p>
    <w:p>
      <w:pPr>
        <w:ind w:left="432"/>
        <w:shd w:val="clear" w:color="auto" w:fill="FFF6E0"/>
      </w:pPr>
      <w:r>
        <w:rPr>
          <w:b/>
          <w:i/>
        </w:rPr>
        <w:t>⚠️ The `lambda t=t:` detail — a genuine Python trap worth knowing.</w:t>
      </w:r>
      <w:r>
        <w:rPr>
          <w:i/>
        </w:rPr>
        <w:t xml:space="preserve"> ``</w:t>
      </w:r>
      <w:r>
        <w:rPr>
          <w:rFonts w:ascii="Consolas" w:hAnsi="Consolas"/>
          <w:i/>
          <w:color w:val="B03060"/>
          <w:sz w:val="18"/>
        </w:rPr>
        <w:t xml:space="preserve">python lambda t=t: ...   # ✅ captures the CURRENT t lambda: ...       # ❌ every lambda shares the loop variable </w:t>
      </w:r>
      <w:r>
        <w:rPr>
          <w:i/>
        </w:rPr>
        <w:t>`</w:t>
      </w:r>
      <w:r>
        <w:rPr>
          <w:rFonts w:ascii="Consolas" w:hAnsi="Consolas"/>
          <w:i/>
          <w:color w:val="B03060"/>
          <w:sz w:val="18"/>
        </w:rPr>
        <w:t xml:space="preserve"> Python closures capture the **variable**, not its value. Without </w:t>
      </w:r>
      <w:r>
        <w:rPr>
          <w:i/>
        </w:rPr>
        <w:t>t=t</w:t>
      </w:r>
      <w:r>
        <w:rPr>
          <w:rFonts w:ascii="Consolas" w:hAnsi="Consolas"/>
          <w:i/>
          <w:color w:val="B03060"/>
          <w:sz w:val="18"/>
        </w:rPr>
        <w:t xml:space="preserve">, all the lambdas would see whatever </w:t>
      </w:r>
      <w:r>
        <w:rPr>
          <w:i/>
        </w:rPr>
        <w:t xml:space="preserve">t` is when they're finally </w:t>
      </w:r>
      <w:r>
        <w:rPr>
          <w:i/>
        </w:rPr>
        <w:t>called</w:t>
      </w:r>
      <w:r>
        <w:rPr>
          <w:i/>
        </w:rPr>
        <w:t xml:space="preserve"> — the last item — and you'd embed the last text repeatedly. A classic bug that produces plausible-looking garbage.</w:t>
      </w:r>
    </w:p>
    <w:p>
      <w:pPr>
        <w:spacing w:after="120"/>
      </w:pPr>
      <w:r>
        <w:rPr>
          <w:b/>
        </w:rPr>
        <w:t>The batch → single fallback:</w:t>
      </w:r>
      <w:r>
        <w:t xml:space="preserve"> some model/quota combinations reject batches. Rather than failing, retry that block one text at a time. Slow but correct — </w:t>
      </w:r>
      <w:r>
        <w:rPr>
          <w:b/>
        </w:rPr>
        <w:t>graceful degradation.</w:t>
      </w:r>
    </w:p>
    <w:p>
      <w:pPr>
        <w:pStyle w:val="Heading3"/>
      </w:pPr>
      <w:r>
        <w:rPr>
          <w:color w:val="1F3B63"/>
        </w:rPr>
        <w:t>Query embedding + cache</w:t>
      </w:r>
    </w:p>
    <w:p>
      <w:pPr>
        <w:spacing w:before="120" w:after="120"/>
        <w:ind w:left="360"/>
        <w:shd w:val="clear" w:color="auto" w:fill="F2F2F2"/>
      </w:pPr>
      <w:r>
        <w:rPr>
          <w:rFonts w:ascii="Consolas" w:hAnsi="Consolas"/>
          <w:sz w:val="17"/>
        </w:rPr>
        <w:t>def embed_query(question):</w:t>
        <w:br/>
      </w:r>
      <w:r>
        <w:rPr>
          <w:rFonts w:ascii="Consolas" w:hAnsi="Consolas"/>
          <w:sz w:val="17"/>
        </w:rPr>
        <w:t xml:space="preserve">    return embed_texts([question], "RETRIEVAL_QUERY")[0]</w:t>
        <w:br/>
      </w:r>
      <w:r>
        <w:rPr>
          <w:rFonts w:ascii="Consolas" w:hAnsi="Consolas"/>
          <w:sz w:val="17"/>
        </w:rPr>
        <w:br/>
      </w:r>
      <w:r>
        <w:rPr>
          <w:rFonts w:ascii="Consolas" w:hAnsi="Consolas"/>
          <w:sz w:val="17"/>
        </w:rPr>
        <w:t>@lru_cache(maxsize=1024)</w:t>
        <w:br/>
      </w:r>
      <w:r>
        <w:rPr>
          <w:rFonts w:ascii="Consolas" w:hAnsi="Consolas"/>
          <w:sz w:val="17"/>
        </w:rPr>
        <w:t>def embed_query_cached(question):</w:t>
        <w:br/>
      </w:r>
      <w:r>
        <w:rPr>
          <w:rFonts w:ascii="Consolas" w:hAnsi="Consolas"/>
          <w:sz w:val="17"/>
        </w:rPr>
        <w:t xml:space="preserve">    return tuple(embed_query(question))</w:t>
      </w:r>
    </w:p>
    <w:p>
      <w:pPr>
        <w:spacing w:after="120"/>
      </w:pPr>
      <w:r>
        <w:rPr>
          <w:b/>
        </w:rPr>
        <w:t>`@lru_cache(maxsize=1024)`</w:t>
      </w:r>
      <w:r>
        <w:t xml:space="preserve"> remembers the last 1024 questions. Same question → </w:t>
      </w:r>
      <w:r>
        <w:rPr>
          <w:b/>
        </w:rPr>
        <w:t>instant, no API call.</w:t>
      </w:r>
      <w:r>
        <w:t xml:space="preserve"> Saves ~200 ms on any repeated question, which in a real app is most of them.</w:t>
      </w:r>
    </w:p>
    <w:p>
      <w:pPr>
        <w:spacing w:after="120"/>
      </w:pPr>
      <w:r>
        <w:rPr>
          <w:b/>
        </w:rPr>
        <w:t>Why it returns a `tuple`, not a `list`:</w:t>
      </w:r>
      <w:r>
        <w:t xml:space="preserve"> </w:t>
      </w:r>
      <w:r>
        <w:rPr>
          <w:rFonts w:ascii="Consolas" w:hAnsi="Consolas"/>
          <w:color w:val="B03060"/>
          <w:sz w:val="18"/>
        </w:rPr>
        <w:t>@lru_cache</w:t>
      </w:r>
      <w:r>
        <w:t xml:space="preserve"> requires everything it stores to be </w:t>
      </w:r>
      <w:r>
        <w:rPr>
          <w:b/>
        </w:rPr>
        <w:t>hashable</w:t>
      </w:r>
      <w:r>
        <w:t xml:space="preserve"> (immutable), and lists are not. Callers convert back with </w:t>
      </w:r>
      <w:r>
        <w:rPr>
          <w:rFonts w:ascii="Consolas" w:hAnsi="Consolas"/>
          <w:color w:val="B03060"/>
          <w:sz w:val="18"/>
        </w:rPr>
        <w:t>list(...)</w:t>
      </w:r>
      <w:r>
        <w:t>.</w:t>
      </w:r>
    </w:p>
    <w:p>
      <w:pPr>
        <w:ind w:left="432"/>
        <w:shd w:val="clear" w:color="auto" w:fill="FFF6E0"/>
      </w:pPr>
      <w:r>
        <w:rPr>
          <w:b/>
          <w:i/>
        </w:rPr>
        <w:t>Note the discipline here:</w:t>
      </w:r>
      <w:r>
        <w:rPr>
          <w:i/>
        </w:rPr>
        <w:t xml:space="preserve"> Cell 33's benchmark deliberately calls the </w:t>
      </w:r>
      <w:r>
        <w:rPr>
          <w:b/>
          <w:i/>
        </w:rPr>
        <w:t>uncached</w:t>
      </w:r>
      <w:r>
        <w:rPr>
          <w:i/>
        </w:rPr>
        <w:t xml:space="preserve"> </w:t>
      </w:r>
      <w:r>
        <w:rPr>
          <w:rFonts w:ascii="Consolas" w:hAnsi="Consolas"/>
          <w:i/>
          <w:color w:val="B03060"/>
          <w:sz w:val="18"/>
        </w:rPr>
        <w:t>embed_query()</w:t>
      </w:r>
      <w:r>
        <w:rPr>
          <w:i/>
        </w:rPr>
        <w:t xml:space="preserve">, so its latency numbers reflect a real </w:t>
      </w:r>
      <w:r>
        <w:rPr>
          <w:b/>
          <w:i/>
        </w:rPr>
        <w:t>cold</w:t>
      </w:r>
      <w:r>
        <w:rPr>
          <w:i/>
        </w:rPr>
        <w:t xml:space="preserve"> request rather than a cache hit. Benchmarking your own cache is how you produce numbers that look great and mean nothing.</w:t>
      </w:r>
    </w:p>
    <w:p>
      <w:pPr>
        <w:pStyle w:val="Heading3"/>
      </w:pPr>
      <w:r>
        <w:rPr>
          <w:color w:val="1F3B63"/>
        </w:rPr>
        <w:t>Smoke test</w:t>
      </w:r>
    </w:p>
    <w:p>
      <w:pPr>
        <w:spacing w:before="120" w:after="120"/>
        <w:ind w:left="360"/>
        <w:shd w:val="clear" w:color="auto" w:fill="F2F2F2"/>
      </w:pPr>
      <w:r>
        <w:rPr>
          <w:rFonts w:ascii="Consolas" w:hAnsi="Consolas"/>
          <w:sz w:val="17"/>
        </w:rPr>
        <w:t>_probe = embed_query("hello")</w:t>
        <w:br/>
      </w:r>
      <w:r>
        <w:rPr>
          <w:rFonts w:ascii="Consolas" w:hAnsi="Consolas"/>
          <w:sz w:val="17"/>
        </w:rPr>
        <w:t>assert len(_probe) == EMBED_DIM, f"expected {EMBED_DIM} dims, got {len(_probe)}"</w:t>
        <w:br/>
      </w:r>
      <w:r>
        <w:rPr>
          <w:rFonts w:ascii="Consolas" w:hAnsi="Consolas"/>
          <w:sz w:val="17"/>
        </w:rPr>
        <w:t>print(f"Vertex OK - {EMBED_MODEL} -&gt; {len(_probe)} dims, |v| = {math.sqrt(sum(x*x for x in _probe)):.4f}")</w:t>
      </w:r>
    </w:p>
    <w:p>
      <w:pPr>
        <w:spacing w:after="120"/>
      </w:pPr>
      <w:r>
        <w:t xml:space="preserve">The </w:t>
      </w:r>
      <w:r>
        <w:rPr>
          <w:b/>
        </w:rPr>
        <w:t>`assert`</w:t>
      </w:r>
      <w:r>
        <w:t xml:space="preserve"> is a real guard: if the model silently returns a different dimension, every subsequent </w:t>
      </w:r>
      <w:r>
        <w:rPr>
          <w:rFonts w:ascii="Consolas" w:hAnsi="Consolas"/>
          <w:color w:val="B03060"/>
          <w:sz w:val="18"/>
        </w:rPr>
        <w:t>INSERT</w:t>
      </w:r>
      <w:r>
        <w:t xml:space="preserve"> would fail with a confusing type error hundreds of lines later. Fail here instead. The printed </w:t>
      </w:r>
      <w:r>
        <w:rPr>
          <w:rFonts w:ascii="Consolas" w:hAnsi="Consolas"/>
          <w:color w:val="B03060"/>
          <w:sz w:val="18"/>
        </w:rPr>
        <w:t>|v|</w:t>
      </w:r>
      <w:r>
        <w:t xml:space="preserve"> should be </w:t>
      </w:r>
      <w:r>
        <w:rPr>
          <w:rFonts w:ascii="Consolas" w:hAnsi="Consolas"/>
          <w:color w:val="B03060"/>
          <w:sz w:val="18"/>
        </w:rPr>
        <w:t>1.0000</w:t>
      </w:r>
      <w:r>
        <w:t xml:space="preserve"> — proof that normalisation worked.</w:t>
      </w:r>
    </w:p>
    <w:p>
      <w:pPr>
        <w:pBdr>
          <w:bottom w:val="single" w:sz="6" w:color="BBBBBB"/>
        </w:pBdr>
      </w:pPr>
    </w:p>
    <w:p>
      <w:pPr>
        <w:pStyle w:val="Heading2"/>
      </w:pPr>
      <w:r>
        <w:rPr>
          <w:color w:val="1F3B63"/>
        </w:rPr>
        <w:t>🔹 Cell 13 (markdown) — Step 6 intro: chunking + headers</w:t>
      </w:r>
    </w:p>
    <w:p>
      <w:pPr>
        <w:spacing w:after="120"/>
      </w:pPr>
      <w:r>
        <w:rPr>
          <w:b/>
        </w:rPr>
        <w:t>Chunking.</w:t>
      </w:r>
      <w:r>
        <w:t xml:space="preserve"> v1.1's three chunkers were all naive: </w:t>
      </w:r>
      <w:r>
        <w:rPr>
          <w:rFonts w:ascii="Consolas" w:hAnsi="Consolas"/>
          <w:color w:val="B03060"/>
          <w:sz w:val="18"/>
        </w:rPr>
        <w:t>fixed_400</w:t>
      </w:r>
      <w:r>
        <w:t xml:space="preserve"> slices mid-word, </w:t>
      </w:r>
      <w:r>
        <w:rPr>
          <w:rFonts w:ascii="Consolas" w:hAnsi="Consolas"/>
          <w:color w:val="B03060"/>
          <w:sz w:val="18"/>
        </w:rPr>
        <w:t>token_256</w:t>
      </w:r>
      <w:r>
        <w:t xml:space="preserve"> slices mid-sentence. Production uses a </w:t>
      </w:r>
      <w:r>
        <w:rPr>
          <w:b/>
        </w:rPr>
        <w:t>recursive</w:t>
      </w:r>
      <w:r>
        <w:t xml:space="preserve"> strategy — respect the largest natural boundary that fits, and fall back to a harder cut only when you must:</w:t>
      </w:r>
    </w:p>
    <w:p>
      <w:pPr>
        <w:ind w:left="432"/>
        <w:shd w:val="clear" w:color="auto" w:fill="FFF6E0"/>
      </w:pPr>
      <w:r>
        <w:rPr>
          <w:i/>
        </w:rPr>
        <w:t>paragraph → sentence → hard token split, then pack greedily to a token budget with sentence-aligned overlap.</w:t>
      </w:r>
    </w:p>
    <w:p>
      <w:pPr>
        <w:spacing w:after="120"/>
      </w:pPr>
      <w:r>
        <w:rPr>
          <w:b/>
        </w:rPr>
        <w:t>Contextual headers — the actual fix for your bug.</w:t>
      </w:r>
      <w:r>
        <w:t xml:space="preserve"> Before embedding, each chunk is prefixed with its document identity:</w:t>
      </w:r>
    </w:p>
    <w:p>
      <w:pPr>
        <w:spacing w:before="120" w:after="120"/>
        <w:ind w:left="360"/>
        <w:shd w:val="clear" w:color="auto" w:fill="F2F2F2"/>
      </w:pPr>
      <w:r>
        <w:rPr>
          <w:rFonts w:ascii="Consolas" w:hAnsi="Consolas"/>
          <w:sz w:val="17"/>
        </w:rPr>
        <w:t>Document: Q1 2024 Supplier Performance Review | ID: performance-review-2024 |</w:t>
        <w:br/>
      </w:r>
      <w:r>
        <w:rPr>
          <w:rFonts w:ascii="Consolas" w:hAnsi="Consolas"/>
          <w:sz w:val="17"/>
        </w:rPr>
        <w:t>Supplier Name: Riverside USD | Category: Performance Review | Bid Date: 2024-04-01</w:t>
        <w:br/>
      </w:r>
      <w:r>
        <w:rPr>
          <w:rFonts w:ascii="Consolas" w:hAnsi="Consolas"/>
          <w:sz w:val="17"/>
        </w:rPr>
        <w:br/>
      </w:r>
      <w:r>
        <w:rPr>
          <w:rFonts w:ascii="Consolas" w:hAnsi="Consolas"/>
          <w:sz w:val="17"/>
        </w:rPr>
        <w:t>Q1 2024 Performance Review Summary: Acme Foods maintained 98% on-time delivery ...</w:t>
      </w:r>
    </w:p>
    <w:p>
      <w:pPr>
        <w:spacing w:after="120"/>
      </w:pPr>
      <w:r>
        <w:t xml:space="preserve">A chunk is now retrievable by </w:t>
      </w:r>
      <w:r>
        <w:rPr>
          <w:i/>
        </w:rPr>
        <w:t>"performance review"</w:t>
      </w:r>
      <w:r>
        <w:t xml:space="preserve">, </w:t>
      </w:r>
      <w:r>
        <w:rPr>
          <w:i/>
        </w:rPr>
        <w:t>"Riverside"</w:t>
      </w:r>
      <w:r>
        <w:t xml:space="preserve"> or </w:t>
      </w:r>
      <w:r>
        <w:rPr>
          <w:i/>
        </w:rPr>
        <w:t>"Q1 2024"</w:t>
      </w:r>
      <w:r>
        <w:t xml:space="preserve"> </w:t>
      </w:r>
      <w:r>
        <w:rPr>
          <w:b/>
        </w:rPr>
        <w:t>even when the chunk body never repeats those words</w:t>
      </w:r>
      <w:r>
        <w:t>, and the LLM can see which document each fact came from.</w:t>
      </w:r>
    </w:p>
    <w:p>
      <w:pPr>
        <w:spacing w:after="120"/>
      </w:pPr>
      <w:r>
        <w:t>*</w:t>
      </w:r>
      <w:r>
        <w:rPr>
          <w:i/>
        </w:rPr>
        <w:t xml:space="preserve">Anthropic's published </w:t>
      </w:r>
      <w:r>
        <w:t>contextual retrieval</w:t>
      </w:r>
      <w:r>
        <w:rPr>
          <w:i/>
        </w:rPr>
        <w:t xml:space="preserve"> work measures roughly a 35% reduction in retrieval failures from this idea alone.</w:t>
      </w:r>
      <w:r>
        <w:rPr>
          <w:i/>
        </w:rPr>
        <w:t xml:space="preserve"> (Their full version generates a per-chunk LLM summary — the obvious upgrade when budget allows; </w:t>
      </w:r>
      <w:r>
        <w:rPr>
          <w:i/>
        </w:rPr>
        <w:t>the header form used here is free.</w:t>
      </w:r>
      <w:r>
        <w:t>*)</w:t>
      </w:r>
    </w:p>
    <w:p>
      <w:pPr>
        <w:ind w:left="432"/>
        <w:shd w:val="clear" w:color="auto" w:fill="FFF6E0"/>
      </w:pPr>
      <w:r>
        <w:rPr>
          <w:b/>
          <w:i/>
        </w:rPr>
        <w:t>📌 Honest note about this demo corpus.</w:t>
      </w:r>
      <w:r>
        <w:rPr>
          <w:i/>
        </w:rPr>
        <w:t xml:space="preserve"> All six sample documents are 70–140 tokens, so at </w:t>
      </w:r>
      <w:r>
        <w:rPr>
          <w:rFonts w:ascii="Consolas" w:hAnsi="Consolas"/>
          <w:i/>
          <w:color w:val="B03060"/>
          <w:sz w:val="18"/>
        </w:rPr>
        <w:t>CHUNK_TOKENS = 350</w:t>
      </w:r>
      <w:r>
        <w:rPr>
          <w:i/>
        </w:rPr>
        <w:t xml:space="preserve"> </w:t>
      </w:r>
      <w:r>
        <w:rPr>
          <w:b/>
          <w:i/>
        </w:rPr>
        <w:t>each becomes exactly one chunk and the splitter never actually fires.</w:t>
      </w:r>
      <w:r>
        <w:rPr>
          <w:i/>
        </w:rPr>
        <w:t xml:space="preserve"> That's deliberate and worth understanding: on </w:t>
      </w:r>
      <w:r>
        <w:rPr>
          <w:i/>
        </w:rPr>
        <w:t>this</w:t>
      </w:r>
      <w:r>
        <w:rPr>
          <w:i/>
        </w:rPr>
        <w:t xml:space="preserve"> data the satisfaction bug is fixed by the </w:t>
      </w:r>
      <w:r>
        <w:rPr>
          <w:b/>
          <w:i/>
        </w:rPr>
        <w:t>header, hybrid retrieval and the prompt rules</w:t>
      </w:r>
      <w:r>
        <w:rPr>
          <w:i/>
        </w:rPr>
        <w:t xml:space="preserve"> — not by lucky chunk boundaries. The splitter matters once you point Cell 19 at real multi-page RFPs. </w:t>
      </w:r>
      <w:r>
        <w:rPr>
          <w:b/>
          <w:i/>
        </w:rPr>
        <w:t>Re-run Step 11 after you do</w:t>
      </w:r>
      <w:r>
        <w:rPr>
          <w:i/>
        </w:rPr>
        <w:t xml:space="preserve">, because that's when </w:t>
      </w:r>
      <w:r>
        <w:rPr>
          <w:rFonts w:ascii="Consolas" w:hAnsi="Consolas"/>
          <w:i/>
          <w:color w:val="B03060"/>
          <w:sz w:val="18"/>
        </w:rPr>
        <w:t>CHUNK_TOKENS</w:t>
      </w:r>
      <w:r>
        <w:rPr>
          <w:i/>
        </w:rPr>
        <w:t xml:space="preserve"> starts to matter. Volunteering this is exactly the kind of thing that builds credibility.</w:t>
      </w:r>
    </w:p>
    <w:p>
      <w:pPr>
        <w:pBdr>
          <w:bottom w:val="single" w:sz="6" w:color="BBBBBB"/>
        </w:pBdr>
      </w:pPr>
    </w:p>
    <w:p>
      <w:pPr>
        <w:pStyle w:val="Heading2"/>
      </w:pPr>
      <w:r>
        <w:rPr>
          <w:color w:val="1F3B63"/>
        </w:rPr>
        <w:t>🔹 Cell 14 (code) — Step 6: The splitter + header builder</w:t>
      </w:r>
    </w:p>
    <w:p>
      <w:pPr>
        <w:pStyle w:val="Heading3"/>
      </w:pPr>
      <w:r>
        <w:rPr>
          <w:color w:val="1F3B63"/>
        </w:rPr>
        <w:t>The two regexes</w:t>
      </w:r>
    </w:p>
    <w:p>
      <w:pPr>
        <w:spacing w:before="120" w:after="120"/>
        <w:ind w:left="360"/>
        <w:shd w:val="clear" w:color="auto" w:fill="F2F2F2"/>
      </w:pPr>
      <w:r>
        <w:rPr>
          <w:rFonts w:ascii="Consolas" w:hAnsi="Consolas"/>
          <w:sz w:val="17"/>
        </w:rPr>
        <w:t>_PARA = re.compile(r"\n\s*\n")</w:t>
        <w:br/>
      </w:r>
      <w:r>
        <w:rPr>
          <w:rFonts w:ascii="Consolas" w:hAnsi="Consolas"/>
          <w:sz w:val="17"/>
        </w:rPr>
        <w:t>_SENT = re.compile(r"(?&lt;=[.!?])\s+(?=[A-Z0-9(\"'])")</w:t>
      </w:r>
    </w:p>
    <w:p>
      <w:pPr>
        <w:spacing w:after="120"/>
      </w:pPr>
      <w:r>
        <w:rPr>
          <w:b/>
        </w:rPr>
        <w:t>`_PARA`</w:t>
      </w:r>
      <w:r>
        <w:t xml:space="preserve"> — a blank line = a paragraph break. </w:t>
      </w:r>
      <w:r>
        <w:rPr>
          <w:rFonts w:ascii="Consolas" w:hAnsi="Consolas"/>
          <w:color w:val="B03060"/>
          <w:sz w:val="18"/>
        </w:rPr>
        <w:t>\n</w:t>
      </w:r>
      <w:r>
        <w:t xml:space="preserve"> newline, </w:t>
      </w:r>
      <w:r>
        <w:rPr>
          <w:rFonts w:ascii="Consolas" w:hAnsi="Consolas"/>
          <w:color w:val="B03060"/>
          <w:sz w:val="18"/>
        </w:rPr>
        <w:t>\s*</w:t>
      </w:r>
      <w:r>
        <w:t xml:space="preserve"> any whitespace (possibly none), </w:t>
      </w:r>
      <w:r>
        <w:rPr>
          <w:rFonts w:ascii="Consolas" w:hAnsi="Consolas"/>
          <w:color w:val="B03060"/>
          <w:sz w:val="18"/>
        </w:rPr>
        <w:t>\n</w:t>
      </w:r>
      <w:r>
        <w:t xml:space="preserve"> newline.</w:t>
      </w:r>
    </w:p>
    <w:p>
      <w:pPr>
        <w:spacing w:after="120"/>
      </w:pPr>
      <w:r>
        <w:rPr>
          <w:b/>
        </w:rPr>
        <w:t>`_SENT`</w:t>
      </w:r>
      <w:r>
        <w:t xml:space="preserve"> — read in three parts: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Part</w:t>
            </w:r>
          </w:p>
        </w:tc>
        <w:tc>
          <w:tcPr>
            <w:tcW w:type="dxa" w:w="4320"/>
            <w:shd w:val="clear" w:color="auto" w:fill="E8EEF7"/>
          </w:tcPr>
          <w:p>
            <w:r>
              <w:rPr>
                <w:b/>
                <w:sz w:val="18"/>
              </w:rPr>
            </w:r>
            <w:r>
              <w:rPr>
                <w:b/>
                <w:sz w:val="18"/>
              </w:rPr>
              <w:t>Meaning</w:t>
            </w:r>
          </w:p>
        </w:tc>
      </w:tr>
      <w:tr>
        <w:tc>
          <w:tcPr>
            <w:tcW w:type="dxa" w:w="4320"/>
          </w:tcPr>
          <w:p>
            <w:r>
              <w:rPr>
                <w:sz w:val="18"/>
              </w:rPr>
            </w:r>
            <w:r>
              <w:rPr>
                <w:rFonts w:ascii="Consolas" w:hAnsi="Consolas"/>
                <w:color w:val="B03060"/>
                <w:sz w:val="18"/>
              </w:rPr>
              <w:t>(?&lt;=[.!?])</w:t>
            </w:r>
          </w:p>
        </w:tc>
        <w:tc>
          <w:tcPr>
            <w:tcW w:type="dxa" w:w="4320"/>
          </w:tcPr>
          <w:p>
            <w:r>
              <w:rPr>
                <w:sz w:val="18"/>
              </w:rPr>
            </w:r>
            <w:r>
              <w:rPr>
                <w:b/>
                <w:sz w:val="18"/>
              </w:rPr>
              <w:t>lookbehind</w:t>
            </w:r>
            <w:r>
              <w:rPr>
                <w:sz w:val="18"/>
              </w:rPr>
              <w:t xml:space="preserve"> — the character </w:t>
            </w:r>
            <w:r>
              <w:rPr>
                <w:i/>
                <w:sz w:val="18"/>
              </w:rPr>
              <w:t>before</w:t>
            </w:r>
            <w:r>
              <w:rPr>
                <w:sz w:val="18"/>
              </w:rPr>
              <w:t xml:space="preserve"> this point must be </w:t>
            </w:r>
            <w:r>
              <w:rPr>
                <w:rFonts w:ascii="Consolas" w:hAnsi="Consolas"/>
                <w:color w:val="B03060"/>
                <w:sz w:val="18"/>
              </w:rPr>
              <w:t>.</w:t>
            </w:r>
            <w:r>
              <w:rPr>
                <w:sz w:val="18"/>
              </w:rPr>
              <w:t xml:space="preserve"> </w:t>
            </w:r>
            <w:r>
              <w:rPr>
                <w:rFonts w:ascii="Consolas" w:hAnsi="Consolas"/>
                <w:color w:val="B03060"/>
                <w:sz w:val="18"/>
              </w:rPr>
              <w:t>!</w:t>
            </w:r>
            <w:r>
              <w:rPr>
                <w:sz w:val="18"/>
              </w:rPr>
              <w:t xml:space="preserve"> or </w:t>
            </w:r>
            <w:r>
              <w:rPr>
                <w:rFonts w:ascii="Consolas" w:hAnsi="Consolas"/>
                <w:color w:val="B03060"/>
                <w:sz w:val="18"/>
              </w:rPr>
              <w:t>?</w:t>
            </w:r>
          </w:p>
        </w:tc>
      </w:tr>
      <w:tr>
        <w:tc>
          <w:tcPr>
            <w:tcW w:type="dxa" w:w="4320"/>
          </w:tcPr>
          <w:p>
            <w:r>
              <w:rPr>
                <w:sz w:val="18"/>
              </w:rPr>
            </w:r>
            <w:r>
              <w:rPr>
                <w:rFonts w:ascii="Consolas" w:hAnsi="Consolas"/>
                <w:color w:val="B03060"/>
                <w:sz w:val="18"/>
              </w:rPr>
              <w:t>\s+</w:t>
            </w:r>
          </w:p>
        </w:tc>
        <w:tc>
          <w:tcPr>
            <w:tcW w:type="dxa" w:w="4320"/>
          </w:tcPr>
          <w:p>
            <w:r>
              <w:rPr>
                <w:sz w:val="18"/>
              </w:rPr>
            </w:r>
            <w:r>
              <w:rPr>
                <w:sz w:val="18"/>
              </w:rPr>
              <w:t>the whitespace actually removed by the split</w:t>
            </w:r>
          </w:p>
        </w:tc>
      </w:tr>
      <w:tr>
        <w:tc>
          <w:tcPr>
            <w:tcW w:type="dxa" w:w="4320"/>
          </w:tcPr>
          <w:p>
            <w:r>
              <w:rPr>
                <w:sz w:val="18"/>
              </w:rPr>
            </w:r>
            <w:r>
              <w:rPr>
                <w:rFonts w:ascii="Consolas" w:hAnsi="Consolas"/>
                <w:color w:val="B03060"/>
                <w:sz w:val="18"/>
              </w:rPr>
              <w:t>(?=[A-Z0-9("'])</w:t>
            </w:r>
          </w:p>
        </w:tc>
        <w:tc>
          <w:tcPr>
            <w:tcW w:type="dxa" w:w="4320"/>
          </w:tcPr>
          <w:p>
            <w:r>
              <w:rPr>
                <w:sz w:val="18"/>
              </w:rPr>
            </w:r>
            <w:r>
              <w:rPr>
                <w:b/>
                <w:sz w:val="18"/>
              </w:rPr>
              <w:t>lookahead</w:t>
            </w:r>
            <w:r>
              <w:rPr>
                <w:sz w:val="18"/>
              </w:rPr>
              <w:t xml:space="preserve"> — what </w:t>
            </w:r>
            <w:r>
              <w:rPr>
                <w:i/>
                <w:sz w:val="18"/>
              </w:rPr>
              <w:t>follows</w:t>
            </w:r>
            <w:r>
              <w:rPr>
                <w:sz w:val="18"/>
              </w:rPr>
              <w:t xml:space="preserve"> must start like a new sentence</w:t>
            </w:r>
          </w:p>
        </w:tc>
      </w:tr>
    </w:tbl>
    <w:p/>
    <w:p>
      <w:pPr>
        <w:spacing w:after="120"/>
      </w:pPr>
      <w:r>
        <w:rPr>
          <w:b/>
        </w:rPr>
        <w:t>Why lookaround instead of plain matching:</w:t>
      </w:r>
      <w:r>
        <w:t xml:space="preserve"> lookbehind/lookahead </w:t>
      </w:r>
      <w:r>
        <w:rPr>
          <w:b/>
        </w:rPr>
        <w:t>assert</w:t>
      </w:r>
      <w:r>
        <w:t xml:space="preserve"> without </w:t>
      </w:r>
      <w:r>
        <w:rPr>
          <w:b/>
        </w:rPr>
        <w:t>consuming</w:t>
      </w:r>
      <w:r>
        <w:t>, so the punctuation stays attached to the sentence.</w:t>
      </w:r>
    </w:p>
    <w:p>
      <w:pPr>
        <w:spacing w:after="120"/>
      </w:pPr>
      <w:r>
        <w:rPr>
          <w:b/>
        </w:rPr>
        <w:t>The lookahead is what stops it splitting `"3.20 USD"`</w:t>
      </w:r>
      <w:r>
        <w:t xml:space="preserve"> — after the </w:t>
      </w:r>
      <w:r>
        <w:rPr>
          <w:rFonts w:ascii="Consolas" w:hAnsi="Consolas"/>
          <w:color w:val="B03060"/>
          <w:sz w:val="18"/>
        </w:rPr>
        <w:t>.</w:t>
      </w:r>
      <w:r>
        <w:t xml:space="preserve"> comes </w:t>
      </w:r>
      <w:r>
        <w:rPr>
          <w:rFonts w:ascii="Consolas" w:hAnsi="Consolas"/>
          <w:color w:val="B03060"/>
          <w:sz w:val="18"/>
        </w:rPr>
        <w:t>2</w:t>
      </w:r>
      <w:r>
        <w:t xml:space="preserve">… wait, </w:t>
      </w:r>
      <w:r>
        <w:rPr>
          <w:rFonts w:ascii="Consolas" w:hAnsi="Consolas"/>
          <w:color w:val="B03060"/>
          <w:sz w:val="18"/>
        </w:rPr>
        <w:t>2</w:t>
      </w:r>
      <w:r>
        <w:t xml:space="preserve"> is in </w:t>
      </w:r>
      <w:r>
        <w:rPr>
          <w:rFonts w:ascii="Consolas" w:hAnsi="Consolas"/>
          <w:color w:val="B03060"/>
          <w:sz w:val="18"/>
        </w:rPr>
        <w:t>[A-Z0-9]</w:t>
      </w:r>
      <w:r>
        <w:t xml:space="preserve">. So this is a </w:t>
      </w:r>
      <w:r>
        <w:rPr>
          <w:b/>
        </w:rPr>
        <w:t>heuristic, not a parser.</w:t>
      </w:r>
      <w:r>
        <w:t xml:space="preserve"> It handles the common cases and can be fooled by decimals and abbreviations ("U.S. Foods"). Good enough here; production systems reach for </w:t>
      </w:r>
      <w:r>
        <w:rPr>
          <w:rFonts w:ascii="Consolas" w:hAnsi="Consolas"/>
          <w:color w:val="B03060"/>
          <w:sz w:val="18"/>
        </w:rPr>
        <w:t>spaCy</w:t>
      </w:r>
      <w:r>
        <w:t xml:space="preserve"> or </w:t>
      </w:r>
      <w:r>
        <w:rPr>
          <w:rFonts w:ascii="Consolas" w:hAnsi="Consolas"/>
          <w:color w:val="B03060"/>
          <w:sz w:val="18"/>
        </w:rPr>
        <w:t>nltk</w:t>
      </w:r>
      <w:r>
        <w:t>. Know the limitation.</w:t>
      </w:r>
    </w:p>
    <w:p>
      <w:pPr>
        <w:pStyle w:val="Heading3"/>
      </w:pPr>
      <w:r>
        <w:rPr>
          <w:rFonts w:ascii="Consolas" w:hAnsi="Consolas"/>
          <w:color w:val="1F3B63"/>
          <w:sz w:val="18"/>
        </w:rPr>
        <w:t>_hard_split</w:t>
      </w:r>
      <w:r>
        <w:rPr>
          <w:color w:val="1F3B63"/>
        </w:rPr>
        <w:t xml:space="preserve"> — the last resort</w:t>
      </w:r>
    </w:p>
    <w:p>
      <w:pPr>
        <w:spacing w:before="120" w:after="120"/>
        <w:ind w:left="360"/>
        <w:shd w:val="clear" w:color="auto" w:fill="F2F2F2"/>
      </w:pPr>
      <w:r>
        <w:rPr>
          <w:rFonts w:ascii="Consolas" w:hAnsi="Consolas"/>
          <w:sz w:val="17"/>
        </w:rPr>
        <w:t>def _hard_split(unit, max_tokens):</w:t>
        <w:br/>
      </w:r>
      <w:r>
        <w:rPr>
          <w:rFonts w:ascii="Consolas" w:hAnsi="Consolas"/>
          <w:sz w:val="17"/>
        </w:rPr>
        <w:t xml:space="preserve">    toks = _enc.encode(unit)</w:t>
        <w:br/>
      </w:r>
      <w:r>
        <w:rPr>
          <w:rFonts w:ascii="Consolas" w:hAnsi="Consolas"/>
          <w:sz w:val="17"/>
        </w:rPr>
        <w:t xml:space="preserve">    return [_enc.decode(toks[i:i + max_tokens]) for i in range(0, len(toks), max_tokens)]</w:t>
      </w:r>
    </w:p>
    <w:p>
      <w:pPr>
        <w:spacing w:after="120"/>
      </w:pPr>
      <w:r>
        <w:rPr>
          <w:b/>
        </w:rPr>
        <w:t>Only reached when a single "sentence" is longer than the ENTIRE chunk budget</w:t>
      </w:r>
      <w:r>
        <w:t xml:space="preserve"> — e.g. a giant table row, or a wall of text with no punctuation (very common in scraped PDFs). Ugly, but better than emitting a chunk too big to embed.</w:t>
      </w:r>
    </w:p>
    <w:p>
      <w:pPr>
        <w:pStyle w:val="Heading3"/>
      </w:pPr>
      <w:r>
        <w:rPr>
          <w:rFonts w:ascii="Consolas" w:hAnsi="Consolas"/>
          <w:color w:val="1F3B63"/>
          <w:sz w:val="18"/>
        </w:rPr>
        <w:t>split_text</w:t>
      </w:r>
      <w:r>
        <w:rPr>
          <w:color w:val="1F3B63"/>
        </w:rPr>
        <w:t xml:space="preserve"> — the recursive splitter</w:t>
      </w:r>
    </w:p>
    <w:p>
      <w:pPr>
        <w:spacing w:after="120"/>
      </w:pPr>
      <w:r>
        <w:rPr>
          <w:b/>
        </w:rPr>
        <w:t>Phase 1 — text → sentences:</w:t>
      </w:r>
    </w:p>
    <w:p>
      <w:pPr>
        <w:spacing w:before="120" w:after="120"/>
        <w:ind w:left="360"/>
        <w:shd w:val="clear" w:color="auto" w:fill="F2F2F2"/>
      </w:pPr>
      <w:r>
        <w:rPr>
          <w:rFonts w:ascii="Consolas" w:hAnsi="Consolas"/>
          <w:sz w:val="17"/>
        </w:rPr>
        <w:t>units = []</w:t>
        <w:br/>
      </w:r>
      <w:r>
        <w:rPr>
          <w:rFonts w:ascii="Consolas" w:hAnsi="Consolas"/>
          <w:sz w:val="17"/>
        </w:rPr>
        <w:t>for para in _PARA.split(text.strip()):</w:t>
        <w:br/>
      </w:r>
      <w:r>
        <w:rPr>
          <w:rFonts w:ascii="Consolas" w:hAnsi="Consolas"/>
          <w:sz w:val="17"/>
        </w:rPr>
        <w:t xml:space="preserve">    para = para.strip()</w:t>
        <w:br/>
      </w:r>
      <w:r>
        <w:rPr>
          <w:rFonts w:ascii="Consolas" w:hAnsi="Consolas"/>
          <w:sz w:val="17"/>
        </w:rPr>
        <w:t xml:space="preserve">    if not para: continue</w:t>
        <w:br/>
      </w:r>
      <w:r>
        <w:rPr>
          <w:rFonts w:ascii="Consolas" w:hAnsi="Consolas"/>
          <w:sz w:val="17"/>
        </w:rPr>
        <w:t xml:space="preserve">    for sent in _SENT.split(para):</w:t>
        <w:br/>
      </w:r>
      <w:r>
        <w:rPr>
          <w:rFonts w:ascii="Consolas" w:hAnsi="Consolas"/>
          <w:sz w:val="17"/>
        </w:rPr>
        <w:t xml:space="preserve">        sent = sent.strip()</w:t>
        <w:br/>
      </w:r>
      <w:r>
        <w:rPr>
          <w:rFonts w:ascii="Consolas" w:hAnsi="Consolas"/>
          <w:sz w:val="17"/>
        </w:rPr>
        <w:t xml:space="preserve">        if not sent: continue</w:t>
        <w:br/>
      </w:r>
      <w:r>
        <w:rPr>
          <w:rFonts w:ascii="Consolas" w:hAnsi="Consolas"/>
          <w:sz w:val="17"/>
        </w:rPr>
        <w:t xml:space="preserve">        units.extend(_hard_split(sent, max_tokens) if n_tokens(sent) &gt; max_tokens else [sent])</w:t>
      </w:r>
    </w:p>
    <w:p>
      <w:pPr>
        <w:spacing w:after="120"/>
      </w:pPr>
      <w:r>
        <w:t xml:space="preserve">Split on blank lines → then split each paragraph into sentences → and </w:t>
      </w:r>
      <w:r>
        <w:rPr>
          <w:b/>
        </w:rPr>
        <w:t>only</w:t>
      </w:r>
      <w:r>
        <w:t xml:space="preserve"> if one sentence still blows the budget, chop it. </w:t>
      </w:r>
      <w:r>
        <w:rPr>
          <w:b/>
        </w:rPr>
        <w:t>That cascade is what "recursive splitting" means:</w:t>
      </w:r>
      <w:r>
        <w:t xml:space="preserve"> try the biggest natural boundary first, fall back to a smaller one, cut mid-sentence only when there is genuinely no alternative.</w:t>
      </w:r>
    </w:p>
    <w:p>
      <w:pPr>
        <w:spacing w:after="120"/>
      </w:pPr>
      <w:r>
        <w:rPr>
          <w:b/>
        </w:rPr>
        <w:t>Phase 2 — sentences → chunks (greedy packing with sentence-aligned overlap):</w:t>
      </w:r>
    </w:p>
    <w:p>
      <w:pPr>
        <w:spacing w:before="120" w:after="120"/>
        <w:ind w:left="360"/>
        <w:shd w:val="clear" w:color="auto" w:fill="F2F2F2"/>
      </w:pPr>
      <w:r>
        <w:rPr>
          <w:rFonts w:ascii="Consolas" w:hAnsi="Consolas"/>
          <w:sz w:val="17"/>
        </w:rPr>
        <w:t>chunks, buf, buf_tokens = [], [], 0</w:t>
        <w:br/>
      </w:r>
      <w:r>
        <w:rPr>
          <w:rFonts w:ascii="Consolas" w:hAnsi="Consolas"/>
          <w:sz w:val="17"/>
        </w:rPr>
        <w:br/>
      </w:r>
      <w:r>
        <w:rPr>
          <w:rFonts w:ascii="Consolas" w:hAnsi="Consolas"/>
          <w:sz w:val="17"/>
        </w:rPr>
        <w:t>for unit in units:</w:t>
        <w:br/>
      </w:r>
      <w:r>
        <w:rPr>
          <w:rFonts w:ascii="Consolas" w:hAnsi="Consolas"/>
          <w:sz w:val="17"/>
        </w:rPr>
        <w:t xml:space="preserve">    t = n_tokens(unit)</w:t>
        <w:br/>
      </w:r>
      <w:r>
        <w:rPr>
          <w:rFonts w:ascii="Consolas" w:hAnsi="Consolas"/>
          <w:sz w:val="17"/>
        </w:rPr>
        <w:t xml:space="preserve">    if buf and buf_tokens + t &gt; max_tokens:</w:t>
        <w:br/>
      </w:r>
      <w:r>
        <w:rPr>
          <w:rFonts w:ascii="Consolas" w:hAnsi="Consolas"/>
          <w:sz w:val="17"/>
        </w:rPr>
        <w:t xml:space="preserve">        chunks.append(" ".join(buf))</w:t>
        <w:br/>
      </w:r>
      <w:r>
        <w:rPr>
          <w:rFonts w:ascii="Consolas" w:hAnsi="Consolas"/>
          <w:sz w:val="17"/>
        </w:rPr>
        <w:br/>
      </w:r>
      <w:r>
        <w:rPr>
          <w:rFonts w:ascii="Consolas" w:hAnsi="Consolas"/>
          <w:sz w:val="17"/>
        </w:rPr>
        <w:t xml:space="preserve">        keep, kept = [], 0</w:t>
        <w:br/>
      </w:r>
      <w:r>
        <w:rPr>
          <w:rFonts w:ascii="Consolas" w:hAnsi="Consolas"/>
          <w:sz w:val="17"/>
        </w:rPr>
        <w:t xml:space="preserve">        for prev in reversed(buf):</w:t>
        <w:br/>
      </w:r>
      <w:r>
        <w:rPr>
          <w:rFonts w:ascii="Consolas" w:hAnsi="Consolas"/>
          <w:sz w:val="17"/>
        </w:rPr>
        <w:t xml:space="preserve">            pt = n_tokens(prev)</w:t>
        <w:br/>
      </w:r>
      <w:r>
        <w:rPr>
          <w:rFonts w:ascii="Consolas" w:hAnsi="Consolas"/>
          <w:sz w:val="17"/>
        </w:rPr>
        <w:t xml:space="preserve">            if kept + pt &gt; overlap_tokens:</w:t>
        <w:br/>
      </w:r>
      <w:r>
        <w:rPr>
          <w:rFonts w:ascii="Consolas" w:hAnsi="Consolas"/>
          <w:sz w:val="17"/>
        </w:rPr>
        <w:t xml:space="preserve">                break</w:t>
        <w:br/>
      </w:r>
      <w:r>
        <w:rPr>
          <w:rFonts w:ascii="Consolas" w:hAnsi="Consolas"/>
          <w:sz w:val="17"/>
        </w:rPr>
        <w:t xml:space="preserve">            keep.insert(0, prev)</w:t>
        <w:br/>
      </w:r>
      <w:r>
        <w:rPr>
          <w:rFonts w:ascii="Consolas" w:hAnsi="Consolas"/>
          <w:sz w:val="17"/>
        </w:rPr>
        <w:t xml:space="preserve">            kept += pt</w:t>
        <w:br/>
      </w:r>
      <w:r>
        <w:rPr>
          <w:rFonts w:ascii="Consolas" w:hAnsi="Consolas"/>
          <w:sz w:val="17"/>
        </w:rPr>
        <w:t xml:space="preserve">        buf, buf_tokens = keep, kept</w:t>
        <w:br/>
      </w:r>
      <w:r>
        <w:rPr>
          <w:rFonts w:ascii="Consolas" w:hAnsi="Consolas"/>
          <w:sz w:val="17"/>
        </w:rPr>
        <w:br/>
      </w:r>
      <w:r>
        <w:rPr>
          <w:rFonts w:ascii="Consolas" w:hAnsi="Consolas"/>
          <w:sz w:val="17"/>
        </w:rPr>
        <w:t xml:space="preserve">    buf.append(unit)</w:t>
        <w:br/>
      </w:r>
      <w:r>
        <w:rPr>
          <w:rFonts w:ascii="Consolas" w:hAnsi="Consolas"/>
          <w:sz w:val="17"/>
        </w:rPr>
        <w:t xml:space="preserve">    buf_tokens += t</w:t>
        <w:br/>
      </w:r>
      <w:r>
        <w:rPr>
          <w:rFonts w:ascii="Consolas" w:hAnsi="Consolas"/>
          <w:sz w:val="17"/>
        </w:rPr>
        <w:br/>
      </w:r>
      <w:r>
        <w:rPr>
          <w:rFonts w:ascii="Consolas" w:hAnsi="Consolas"/>
          <w:sz w:val="17"/>
        </w:rPr>
        <w:t>if buf:</w:t>
        <w:br/>
      </w:r>
      <w:r>
        <w:rPr>
          <w:rFonts w:ascii="Consolas" w:hAnsi="Consolas"/>
          <w:sz w:val="17"/>
        </w:rPr>
        <w:t xml:space="preserve">    chunks.append(" ".join(buf))</w:t>
      </w:r>
    </w:p>
    <w:p>
      <w:pPr>
        <w:pStyle w:val="ListBullet"/>
      </w:pPr>
      <w:r>
        <w:rPr>
          <w:b/>
        </w:rPr>
        <w:t>`buf`</w:t>
      </w:r>
      <w:r>
        <w:t xml:space="preserve"> — sentences accumulated for the chunk being built.</w:t>
      </w:r>
    </w:p>
    <w:p>
      <w:pPr>
        <w:pStyle w:val="ListBullet"/>
      </w:pPr>
      <w:r>
        <w:rPr>
          <w:b/>
        </w:rPr>
        <w:t>`buf_tokens`</w:t>
      </w:r>
      <w:r>
        <w:t xml:space="preserve"> — a running count, so we don't re-tokenise the whole buffer every iteration.</w:t>
      </w:r>
    </w:p>
    <w:p>
      <w:pPr>
        <w:pStyle w:val="ListBullet"/>
      </w:pPr>
      <w:r>
        <w:rPr>
          <w:b/>
        </w:rPr>
        <w:t>`if buf and ...`</w:t>
      </w:r>
      <w:r>
        <w:t xml:space="preserve"> — the </w:t>
      </w:r>
      <w:r>
        <w:rPr>
          <w:rFonts w:ascii="Consolas" w:hAnsi="Consolas"/>
          <w:color w:val="B03060"/>
          <w:sz w:val="18"/>
        </w:rPr>
        <w:t>buf and</w:t>
      </w:r>
      <w:r>
        <w:t xml:space="preserve"> prevents emitting an empty chunk on the very first pass.</w:t>
      </w:r>
    </w:p>
    <w:p>
      <w:pPr>
        <w:spacing w:after="120"/>
      </w:pPr>
      <w:r>
        <w:rPr>
          <w:b/>
        </w:rPr>
        <w:t>The overlap block is the clever part.</w:t>
      </w:r>
      <w:r>
        <w:t xml:space="preserve"> After flushing a chunk, we walk </w:t>
      </w:r>
      <w:r>
        <w:rPr>
          <w:b/>
        </w:rPr>
        <w:t>backwards</w:t>
      </w:r>
      <w:r>
        <w:t xml:space="preserve"> through its sentences, taking </w:t>
      </w:r>
      <w:r>
        <w:rPr>
          <w:b/>
        </w:rPr>
        <w:t>whole sentences</w:t>
      </w:r>
      <w:r>
        <w:t xml:space="preserve"> until we hit the overlap budget, and those become the </w:t>
      </w:r>
      <w:r>
        <w:rPr>
          <w:b/>
        </w:rPr>
        <w:t>start of the next chunk</w:t>
      </w:r>
      <w:r>
        <w:t>.</w:t>
      </w:r>
    </w:p>
    <w:p>
      <w:pPr>
        <w:pStyle w:val="ListBullet"/>
      </w:pPr>
      <w:r>
        <w:rPr>
          <w:b/>
        </w:rPr>
        <w:t>`reversed(buf)`</w:t>
      </w:r>
      <w:r>
        <w:t xml:space="preserve"> — walk from the end.</w:t>
      </w:r>
    </w:p>
    <w:p>
      <w:pPr>
        <w:pStyle w:val="ListBullet"/>
      </w:pPr>
      <w:r>
        <w:rPr>
          <w:b/>
        </w:rPr>
        <w:t>`keep.insert(0, prev)`</w:t>
      </w:r>
      <w:r>
        <w:t xml:space="preserve"> — inserting at position 0 rebuilds the </w:t>
      </w:r>
      <w:r>
        <w:rPr>
          <w:b/>
        </w:rPr>
        <w:t>original order</w:t>
      </w:r>
      <w:r>
        <w:t>.</w:t>
      </w:r>
    </w:p>
    <w:p>
      <w:pPr>
        <w:pStyle w:val="ListBullet"/>
      </w:pPr>
      <w:r>
        <w:rPr>
          <w:b/>
        </w:rPr>
        <w:t>Whole sentences only</w:t>
      </w:r>
      <w:r>
        <w:t xml:space="preserve"> — so the overlap never starts mid-thought.</w:t>
      </w:r>
    </w:p>
    <w:p>
      <w:pPr>
        <w:spacing w:after="120"/>
      </w:pPr>
      <w:r>
        <w:rPr>
          <w:b/>
        </w:rPr>
        <w:t>Why overlap at all — the concrete failure it prevents:</w:t>
      </w:r>
    </w:p>
    <w:p>
      <w:pPr>
        <w:spacing w:before="120" w:after="120"/>
        <w:ind w:left="360"/>
        <w:shd w:val="clear" w:color="auto" w:fill="F2F2F2"/>
      </w:pPr>
      <w:r>
        <w:rPr>
          <w:rFonts w:ascii="Consolas" w:hAnsi="Consolas"/>
          <w:sz w:val="17"/>
        </w:rPr>
        <w:t>...Customer satisfaction was │ 4.8/5 stars...</w:t>
        <w:br/>
      </w:r>
      <w:r>
        <w:rPr>
          <w:rFonts w:ascii="Consolas" w:hAnsi="Consolas"/>
          <w:sz w:val="17"/>
        </w:rPr>
        <w:t xml:space="preserve">                              ↑ chunk boundary</w:t>
      </w:r>
    </w:p>
    <w:p>
      <w:pPr>
        <w:spacing w:after="120"/>
      </w:pPr>
      <w:r>
        <w:t xml:space="preserve">Neither chunk contains the complete fact, and retrieval loses it. Repeating ~60 tokens means the fact appears </w:t>
      </w:r>
      <w:r>
        <w:rPr>
          <w:b/>
        </w:rPr>
        <w:t>intact in at least one chunk.</w:t>
      </w:r>
    </w:p>
    <w:p>
      <w:pPr>
        <w:pStyle w:val="Heading3"/>
      </w:pPr>
      <w:r>
        <w:rPr>
          <w:color w:val="1F3B63"/>
        </w:rPr>
        <w:t>Contextual headers</w:t>
      </w:r>
    </w:p>
    <w:p>
      <w:pPr>
        <w:spacing w:before="120" w:after="120"/>
        <w:ind w:left="360"/>
        <w:shd w:val="clear" w:color="auto" w:fill="F2F2F2"/>
      </w:pPr>
      <w:r>
        <w:rPr>
          <w:rFonts w:ascii="Consolas" w:hAnsi="Consolas"/>
          <w:sz w:val="17"/>
        </w:rPr>
        <w:t>HEADER_FIELDS = ["supplier_name", "category", "document_type", "bid_date", "status"]</w:t>
        <w:br/>
      </w:r>
      <w:r>
        <w:rPr>
          <w:rFonts w:ascii="Consolas" w:hAnsi="Consolas"/>
          <w:sz w:val="17"/>
        </w:rPr>
        <w:br/>
      </w:r>
      <w:r>
        <w:rPr>
          <w:rFonts w:ascii="Consolas" w:hAnsi="Consolas"/>
          <w:sz w:val="17"/>
        </w:rPr>
        <w:t>def contextual_header(doc_id, title, metadata):</w:t>
        <w:br/>
      </w:r>
      <w:r>
        <w:rPr>
          <w:rFonts w:ascii="Consolas" w:hAnsi="Consolas"/>
          <w:sz w:val="17"/>
        </w:rPr>
        <w:t xml:space="preserve">    bits = [f"Document: {title}", f"ID: {doc_id}"]</w:t>
        <w:br/>
      </w:r>
      <w:r>
        <w:rPr>
          <w:rFonts w:ascii="Consolas" w:hAnsi="Consolas"/>
          <w:sz w:val="17"/>
        </w:rPr>
        <w:t xml:space="preserve">    bits += [f"{f.replace('_', ' ').title()}: {metadata[f]}"</w:t>
        <w:br/>
      </w:r>
      <w:r>
        <w:rPr>
          <w:rFonts w:ascii="Consolas" w:hAnsi="Consolas"/>
          <w:sz w:val="17"/>
        </w:rPr>
        <w:t xml:space="preserve">             for f in HEADER_FIELDS if metadata.get(f)]</w:t>
        <w:br/>
      </w:r>
      <w:r>
        <w:rPr>
          <w:rFonts w:ascii="Consolas" w:hAnsi="Consolas"/>
          <w:sz w:val="17"/>
        </w:rPr>
        <w:t xml:space="preserve">    return " | ".join(bits)</w:t>
      </w:r>
    </w:p>
    <w:p>
      <w:pPr>
        <w:spacing w:after="120"/>
      </w:pPr>
      <w:r>
        <w:rPr>
          <w:b/>
        </w:rPr>
        <w:t>Why only five fields:</w:t>
      </w:r>
      <w:r>
        <w:t xml:space="preserve"> these are the ones users </w:t>
      </w:r>
      <w:r>
        <w:rPr>
          <w:b/>
        </w:rPr>
        <w:t>search by</w:t>
      </w:r>
      <w:r>
        <w:t xml:space="preserve">. Adding every field would </w:t>
      </w:r>
      <w:r>
        <w:rPr>
          <w:b/>
        </w:rPr>
        <w:t>dilute the embedding</w:t>
      </w:r>
      <w:r>
        <w:t xml:space="preserve"> — the header would grow to dominate the chunk and every chunk would start looking alike. Deliberate selection, not laziness.</w:t>
      </w:r>
    </w:p>
    <w:p>
      <w:pPr>
        <w:pStyle w:val="ListBullet"/>
      </w:pPr>
      <w:r>
        <w:rPr>
          <w:b/>
        </w:rPr>
        <w:t>`.replace('_',' ').title()`</w:t>
      </w:r>
      <w:r>
        <w:t xml:space="preserve"> turns </w:t>
      </w:r>
      <w:r>
        <w:rPr>
          <w:rFonts w:ascii="Consolas" w:hAnsi="Consolas"/>
          <w:color w:val="B03060"/>
          <w:sz w:val="18"/>
        </w:rPr>
        <w:t>supplier_name</w:t>
      </w:r>
      <w:r>
        <w:t xml:space="preserve"> → </w:t>
      </w:r>
      <w:r>
        <w:rPr>
          <w:rFonts w:ascii="Consolas" w:hAnsi="Consolas"/>
          <w:color w:val="B03060"/>
          <w:sz w:val="18"/>
        </w:rPr>
        <w:t>Supplier Name</w:t>
      </w:r>
      <w:r>
        <w:t>.</w:t>
      </w:r>
    </w:p>
    <w:p>
      <w:pPr>
        <w:pStyle w:val="ListBullet"/>
      </w:pPr>
      <w:r>
        <w:rPr>
          <w:b/>
        </w:rPr>
        <w:t>`if metadata.get(f)`</w:t>
      </w:r>
      <w:r>
        <w:t xml:space="preserve"> skips fields that are missing, </w:t>
      </w:r>
      <w:r>
        <w:rPr>
          <w:rFonts w:ascii="Consolas" w:hAnsi="Consolas"/>
          <w:color w:val="B03060"/>
          <w:sz w:val="18"/>
        </w:rPr>
        <w:t>None</w:t>
      </w:r>
      <w:r>
        <w:t>, or empty — no</w:t>
      </w:r>
    </w:p>
    <w:p>
      <w:pPr>
        <w:spacing w:after="120"/>
      </w:pPr>
      <w:r>
        <w:rPr>
          <w:rFonts w:ascii="Consolas" w:hAnsi="Consolas"/>
          <w:color w:val="B03060"/>
          <w:sz w:val="18"/>
        </w:rPr>
        <w:t>Status: None</w:t>
      </w:r>
      <w:r>
        <w:t xml:space="preserve"> noise.</w:t>
      </w:r>
    </w:p>
    <w:p>
      <w:pPr>
        <w:spacing w:before="120" w:after="120"/>
        <w:ind w:left="360"/>
        <w:shd w:val="clear" w:color="auto" w:fill="F2F2F2"/>
      </w:pPr>
      <w:r>
        <w:rPr>
          <w:rFonts w:ascii="Consolas" w:hAnsi="Consolas"/>
          <w:sz w:val="17"/>
        </w:rPr>
        <w:t>def build_chunks(doc_id, title, content, metadata):</w:t>
        <w:br/>
      </w:r>
      <w:r>
        <w:rPr>
          <w:rFonts w:ascii="Consolas" w:hAnsi="Consolas"/>
          <w:sz w:val="17"/>
        </w:rPr>
        <w:t xml:space="preserve">    header = contextual_header(doc_id, title, metadata)</w:t>
        <w:br/>
      </w:r>
      <w:r>
        <w:rPr>
          <w:rFonts w:ascii="Consolas" w:hAnsi="Consolas"/>
          <w:sz w:val="17"/>
        </w:rPr>
        <w:t xml:space="preserve">    return [</w:t>
        <w:br/>
      </w:r>
      <w:r>
        <w:rPr>
          <w:rFonts w:ascii="Consolas" w:hAnsi="Consolas"/>
          <w:sz w:val="17"/>
        </w:rPr>
        <w:t xml:space="preserve">        {</w:t>
        <w:br/>
      </w:r>
      <w:r>
        <w:rPr>
          <w:rFonts w:ascii="Consolas" w:hAnsi="Consolas"/>
          <w:sz w:val="17"/>
        </w:rPr>
        <w:t xml:space="preserve">            "chunk_index": i,</w:t>
        <w:br/>
      </w:r>
      <w:r>
        <w:rPr>
          <w:rFonts w:ascii="Consolas" w:hAnsi="Consolas"/>
          <w:sz w:val="17"/>
        </w:rPr>
        <w:t xml:space="preserve">            "content": piece,</w:t>
        <w:br/>
      </w:r>
      <w:r>
        <w:rPr>
          <w:rFonts w:ascii="Consolas" w:hAnsi="Consolas"/>
          <w:sz w:val="17"/>
        </w:rPr>
        <w:t xml:space="preserve">            "embed_input": f"{header}\n\n{piece}",</w:t>
        <w:br/>
      </w:r>
      <w:r>
        <w:rPr>
          <w:rFonts w:ascii="Consolas" w:hAnsi="Consolas"/>
          <w:sz w:val="17"/>
        </w:rPr>
        <w:t xml:space="preserve">            "token_count": n_tokens(piece),</w:t>
        <w:br/>
      </w:r>
      <w:r>
        <w:rPr>
          <w:rFonts w:ascii="Consolas" w:hAnsi="Consolas"/>
          <w:sz w:val="17"/>
        </w:rPr>
        <w:t xml:space="preserve">        }</w:t>
        <w:br/>
      </w:r>
      <w:r>
        <w:rPr>
          <w:rFonts w:ascii="Consolas" w:hAnsi="Consolas"/>
          <w:sz w:val="17"/>
        </w:rPr>
        <w:t xml:space="preserve">        for i, piece in enumerate(split_text(content))</w:t>
        <w:br/>
      </w:r>
      <w:r>
        <w:rPr>
          <w:rFonts w:ascii="Consolas" w:hAnsi="Consolas"/>
          <w:sz w:val="17"/>
        </w:rPr>
        <w:t xml:space="preserve">    ]</w:t>
      </w:r>
    </w:p>
    <w:p>
      <w:pPr>
        <w:spacing w:after="120"/>
      </w:pPr>
      <w:r>
        <w:rPr>
          <w:b/>
        </w:rPr>
        <w:t>The same header goes on every chunk of a document.</w:t>
      </w:r>
      <w:r>
        <w:t xml:space="preserve"> And there it is again — the </w:t>
      </w:r>
      <w:r>
        <w:rPr>
          <w:rFonts w:ascii="Consolas" w:hAnsi="Consolas"/>
          <w:color w:val="B03060"/>
          <w:sz w:val="18"/>
        </w:rPr>
        <w:t>content</w:t>
      </w:r>
      <w:r>
        <w:t xml:space="preserve"> / </w:t>
      </w:r>
      <w:r>
        <w:rPr>
          <w:rFonts w:ascii="Consolas" w:hAnsi="Consolas"/>
          <w:color w:val="B03060"/>
          <w:sz w:val="18"/>
        </w:rPr>
        <w:t>embed_input</w:t>
      </w:r>
      <w:r>
        <w:t xml:space="preserve"> split. </w:t>
      </w:r>
      <w:r>
        <w:rPr>
          <w:b/>
        </w:rPr>
        <w:t>The header makes the chunk findable without ever appearing in the answer.</w:t>
      </w:r>
    </w:p>
    <w:p>
      <w:pPr>
        <w:pStyle w:val="Heading3"/>
      </w:pPr>
      <w:r>
        <w:rPr>
          <w:color w:val="1F3B63"/>
        </w:rPr>
        <w:t>The demo</w:t>
      </w:r>
    </w:p>
    <w:p>
      <w:pPr>
        <w:spacing w:before="120" w:after="120"/>
        <w:ind w:left="360"/>
        <w:shd w:val="clear" w:color="auto" w:fill="F2F2F2"/>
      </w:pPr>
      <w:r>
        <w:rPr>
          <w:rFonts w:ascii="Consolas" w:hAnsi="Consolas"/>
          <w:sz w:val="17"/>
        </w:rPr>
        <w:t>_demo = build_chunks(</w:t>
        <w:br/>
      </w:r>
      <w:r>
        <w:rPr>
          <w:rFonts w:ascii="Consolas" w:hAnsi="Consolas"/>
          <w:sz w:val="17"/>
        </w:rPr>
        <w:t xml:space="preserve">    "performance-review-2024", "Q1 2024 Supplier Performance Review",</w:t>
        <w:br/>
      </w:r>
      <w:r>
        <w:rPr>
          <w:rFonts w:ascii="Consolas" w:hAnsi="Consolas"/>
          <w:sz w:val="17"/>
        </w:rPr>
        <w:t xml:space="preserve">    "Acme Foods maintained 98% on-time delivery. Customer satisfaction: 4.8/5 stars.",</w:t>
        <w:br/>
      </w:r>
      <w:r>
        <w:rPr>
          <w:rFonts w:ascii="Consolas" w:hAnsi="Consolas"/>
          <w:sz w:val="17"/>
        </w:rPr>
        <w:t xml:space="preserve">    {"supplier_name": "Riverside USD", "category": "Performance Review", "bid_date": "2024-04-01"},</w:t>
        <w:br/>
      </w:r>
      <w:r>
        <w:rPr>
          <w:rFonts w:ascii="Consolas" w:hAnsi="Consolas"/>
          <w:sz w:val="17"/>
        </w:rPr>
        <w:t>)</w:t>
        <w:br/>
      </w:r>
      <w:r>
        <w:rPr>
          <w:rFonts w:ascii="Consolas" w:hAnsi="Consolas"/>
          <w:sz w:val="17"/>
        </w:rPr>
        <w:t>print(_demo[0]["embed_input"])</w:t>
      </w:r>
    </w:p>
    <w:p>
      <w:pPr>
        <w:spacing w:after="120"/>
      </w:pPr>
      <w:r>
        <w:rPr>
          <w:b/>
        </w:rPr>
        <w:t>Run this and read the output carefully.</w:t>
      </w:r>
      <w:r>
        <w:t xml:space="preserve"> Seeing the header physically attached to the satisfaction sentence is the moment the whole fix clicks.</w:t>
      </w:r>
    </w:p>
    <w:p>
      <w:pPr>
        <w:pBdr>
          <w:bottom w:val="single" w:sz="6" w:color="BBBBBB"/>
        </w:pBdr>
      </w:pPr>
    </w:p>
    <w:p>
      <w:pPr>
        <w:pStyle w:val="Heading2"/>
      </w:pPr>
      <w:r>
        <w:rPr>
          <w:color w:val="1F3B63"/>
        </w:rPr>
        <w:t>🔹 Cell 15 (markdown) — Step 7a intro</w:t>
      </w:r>
    </w:p>
    <w:p>
      <w:pPr>
        <w:spacing w:after="120"/>
      </w:pPr>
      <w:r>
        <w:t xml:space="preserve">Same six documents as v1.1, but metadata now lands in </w:t>
      </w:r>
      <w:r>
        <w:rPr>
          <w:b/>
        </w:rPr>
        <w:t>one JSONB column</w:t>
      </w:r>
      <w:r>
        <w:t xml:space="preserve"> instead of ten fixed ones. JSONB means adding a facet (</w:t>
      </w:r>
      <w:r>
        <w:rPr>
          <w:rFonts w:ascii="Consolas" w:hAnsi="Consolas"/>
          <w:color w:val="B03060"/>
          <w:sz w:val="18"/>
        </w:rPr>
        <w:t>region</w:t>
      </w:r>
      <w:r>
        <w:t xml:space="preserve">, </w:t>
      </w:r>
      <w:r>
        <w:rPr>
          <w:rFonts w:ascii="Consolas" w:hAnsi="Consolas"/>
          <w:color w:val="B03060"/>
          <w:sz w:val="18"/>
        </w:rPr>
        <w:t>contract_id</w:t>
      </w:r>
      <w:r>
        <w:t xml:space="preserve">, </w:t>
      </w:r>
      <w:r>
        <w:rPr>
          <w:rFonts w:ascii="Consolas" w:hAnsi="Consolas"/>
          <w:color w:val="B03060"/>
          <w:sz w:val="18"/>
        </w:rPr>
        <w:t>confidentiality</w:t>
      </w:r>
      <w:r>
        <w:t xml:space="preserve">) never needs a migration, and </w:t>
      </w:r>
      <w:r>
        <w:rPr>
          <w:rFonts w:ascii="Consolas" w:hAnsi="Consolas"/>
          <w:color w:val="B03060"/>
          <w:sz w:val="18"/>
        </w:rPr>
        <w:t>metadata @&gt; '{"category":"Dairy"}'</w:t>
      </w:r>
      <w:r>
        <w:t xml:space="preserve"> is served by the GIN index from Cell 10.</w:t>
      </w:r>
    </w:p>
    <w:p>
      <w:pPr>
        <w:spacing w:after="120"/>
      </w:pPr>
      <w:r>
        <w:rPr>
          <w:b/>
        </w:rPr>
        <w:t>`content_hash` covers title + content + metadata</w:t>
      </w:r>
      <w:r>
        <w:t xml:space="preserve">, so </w:t>
      </w:r>
      <w:r>
        <w:rPr>
          <w:i/>
        </w:rPr>
        <w:t>any</w:t>
      </w:r>
      <w:r>
        <w:t xml:space="preserve"> edit — </w:t>
      </w:r>
      <w:r>
        <w:rPr>
          <w:b/>
        </w:rPr>
        <w:t>including a metadata-only edit that changes the contextual header</w:t>
      </w:r>
      <w:r>
        <w:t xml:space="preserve"> — correctly marks the document for re-embedding. That last clause is easy to get wrong and would leave stale headers embedded forever.</w:t>
      </w:r>
    </w:p>
    <w:p>
      <w:pPr>
        <w:pBdr>
          <w:bottom w:val="single" w:sz="6" w:color="BBBBBB"/>
        </w:pBdr>
      </w:pPr>
    </w:p>
    <w:p>
      <w:pPr>
        <w:pStyle w:val="Heading2"/>
      </w:pPr>
      <w:r>
        <w:rPr>
          <w:color w:val="1F3B63"/>
        </w:rPr>
        <w:t>🔹 Cell 16 (code) — Step 7a: Upsert + delete</w:t>
      </w:r>
    </w:p>
    <w:p>
      <w:pPr>
        <w:spacing w:before="120" w:after="120"/>
        <w:ind w:left="360"/>
        <w:shd w:val="clear" w:color="auto" w:fill="F2F2F2"/>
      </w:pPr>
      <w:r>
        <w:rPr>
          <w:rFonts w:ascii="Consolas" w:hAnsi="Consolas"/>
          <w:sz w:val="17"/>
        </w:rPr>
        <w:t>import hashlib, json</w:t>
        <w:br/>
      </w:r>
      <w:r>
        <w:rPr>
          <w:rFonts w:ascii="Consolas" w:hAnsi="Consolas"/>
          <w:sz w:val="17"/>
        </w:rPr>
        <w:t>from psycopg2.extras import execute_values</w:t>
        <w:br/>
      </w:r>
      <w:r>
        <w:rPr>
          <w:rFonts w:ascii="Consolas" w:hAnsi="Consolas"/>
          <w:sz w:val="17"/>
        </w:rPr>
        <w:br/>
      </w:r>
      <w:r>
        <w:rPr>
          <w:rFonts w:ascii="Consolas" w:hAnsi="Consolas"/>
          <w:sz w:val="17"/>
        </w:rPr>
        <w:t>def content_hash(title, content, metadata):</w:t>
        <w:br/>
      </w:r>
      <w:r>
        <w:rPr>
          <w:rFonts w:ascii="Consolas" w:hAnsi="Consolas"/>
          <w:sz w:val="17"/>
        </w:rPr>
        <w:t xml:space="preserve">    payload = json.dumps({"t": title, "c": content, "m": metadata},</w:t>
        <w:br/>
      </w:r>
      <w:r>
        <w:rPr>
          <w:rFonts w:ascii="Consolas" w:hAnsi="Consolas"/>
          <w:sz w:val="17"/>
        </w:rPr>
        <w:t xml:space="preserve">                         sort_keys=True, ensure_ascii=False)</w:t>
        <w:br/>
      </w:r>
      <w:r>
        <w:rPr>
          <w:rFonts w:ascii="Consolas" w:hAnsi="Consolas"/>
          <w:sz w:val="17"/>
        </w:rPr>
        <w:t xml:space="preserve">    return hashlib.sha256(payload.encode("utf-8")).hexdigest()</w:t>
      </w:r>
    </w:p>
    <w:p>
      <w:pPr>
        <w:spacing w:after="120"/>
      </w:pPr>
      <w:r>
        <w:rPr>
          <w:b/>
        </w:rPr>
        <w:t>What a hash is:</w:t>
      </w:r>
      <w:r>
        <w:t xml:space="preserve"> a fixed-length fingerprint of arbitrary data. Change one character anywhere and the hash changes completely.</w:t>
      </w:r>
    </w:p>
    <w:p>
      <w:pPr>
        <w:spacing w:after="120"/>
      </w:pPr>
      <w:r>
        <w:rPr>
          <w:b/>
        </w:rPr>
        <w:t>`sort_keys=True` is essential.</w:t>
      </w:r>
      <w:r>
        <w:t xml:space="preserve"> Python dicts have no guaranteed ordering across constructions — </w:t>
      </w:r>
      <w:r>
        <w:rPr>
          <w:rFonts w:ascii="Consolas" w:hAnsi="Consolas"/>
          <w:color w:val="B03060"/>
          <w:sz w:val="18"/>
        </w:rPr>
        <w:t>{"a":1,"b":2}</w:t>
      </w:r>
      <w:r>
        <w:t xml:space="preserve"> and </w:t>
      </w:r>
      <w:r>
        <w:rPr>
          <w:rFonts w:ascii="Consolas" w:hAnsi="Consolas"/>
          <w:color w:val="B03060"/>
          <w:sz w:val="18"/>
        </w:rPr>
        <w:t>{"b":2,"a":1}</w:t>
      </w:r>
      <w:r>
        <w:t xml:space="preserve"> are equal but serialise differently. Without sorting, </w:t>
      </w:r>
      <w:r>
        <w:rPr>
          <w:b/>
        </w:rPr>
        <w:t>the same document could hash differently on two runs</w:t>
      </w:r>
      <w:r>
        <w:t xml:space="preserve"> and get re-embedded forever. That's a real, expensive bug this one keyword prevents.</w:t>
      </w:r>
    </w:p>
    <w:p>
      <w:pPr>
        <w:spacing w:after="120"/>
      </w:pPr>
      <w:r>
        <w:rPr>
          <w:b/>
        </w:rPr>
        <w:t>`ensure_ascii=False`</w:t>
      </w:r>
      <w:r>
        <w:t xml:space="preserve"> keeps non-ASCII characters as-is rather than escaping them, so the hash is stable across encodings.</w:t>
      </w:r>
    </w:p>
    <w:p>
      <w:pPr>
        <w:spacing w:before="120" w:after="120"/>
        <w:ind w:left="360"/>
        <w:shd w:val="clear" w:color="auto" w:fill="F2F2F2"/>
      </w:pPr>
      <w:r>
        <w:rPr>
          <w:rFonts w:ascii="Consolas" w:hAnsi="Consolas"/>
          <w:sz w:val="17"/>
        </w:rPr>
        <w:t>def upsert_documents(doc_map):</w:t>
        <w:br/>
      </w:r>
      <w:r>
        <w:rPr>
          <w:rFonts w:ascii="Consolas" w:hAnsi="Consolas"/>
          <w:sz w:val="17"/>
        </w:rPr>
        <w:t xml:space="preserve">    rows = []</w:t>
        <w:br/>
      </w:r>
      <w:r>
        <w:rPr>
          <w:rFonts w:ascii="Consolas" w:hAnsi="Consolas"/>
          <w:sz w:val="17"/>
        </w:rPr>
        <w:t xml:space="preserve">    for doc_id, d in doc_map.items():</w:t>
        <w:br/>
      </w:r>
      <w:r>
        <w:rPr>
          <w:rFonts w:ascii="Consolas" w:hAnsi="Consolas"/>
          <w:sz w:val="17"/>
        </w:rPr>
        <w:t xml:space="preserve">        title, content = d["title"], d["content"]</w:t>
        <w:br/>
      </w:r>
      <w:r>
        <w:rPr>
          <w:rFonts w:ascii="Consolas" w:hAnsi="Consolas"/>
          <w:sz w:val="17"/>
        </w:rPr>
        <w:t xml:space="preserve">        meta = d.get("metadata", {})</w:t>
        <w:br/>
      </w:r>
      <w:r>
        <w:rPr>
          <w:rFonts w:ascii="Consolas" w:hAnsi="Consolas"/>
          <w:sz w:val="17"/>
        </w:rPr>
        <w:t xml:space="preserve">        rows.append((doc_id, title, content, json.dumps(meta), content_hash(title, content, meta)))</w:t>
        <w:br/>
      </w:r>
      <w:r>
        <w:rPr>
          <w:rFonts w:ascii="Consolas" w:hAnsi="Consolas"/>
          <w:sz w:val="17"/>
        </w:rPr>
        <w:br/>
      </w:r>
      <w:r>
        <w:rPr>
          <w:rFonts w:ascii="Consolas" w:hAnsi="Consolas"/>
          <w:sz w:val="17"/>
        </w:rPr>
        <w:t xml:space="preserve">    with db() as cur:</w:t>
        <w:br/>
      </w:r>
      <w:r>
        <w:rPr>
          <w:rFonts w:ascii="Consolas" w:hAnsi="Consolas"/>
          <w:sz w:val="17"/>
        </w:rPr>
        <w:t xml:space="preserve">        execute_values(cur, f"""</w:t>
        <w:br/>
      </w:r>
      <w:r>
        <w:rPr>
          <w:rFonts w:ascii="Consolas" w:hAnsi="Consolas"/>
          <w:sz w:val="17"/>
        </w:rPr>
        <w:t xml:space="preserve">            INSERT INTO {DOC_TABLE} (doc_id, title, content, metadata, content_hash) VALUES %s</w:t>
        <w:br/>
      </w:r>
      <w:r>
        <w:rPr>
          <w:rFonts w:ascii="Consolas" w:hAnsi="Consolas"/>
          <w:sz w:val="17"/>
        </w:rPr>
        <w:t xml:space="preserve">            ON CONFLICT (doc_id) DO UPDATE SET</w:t>
        <w:br/>
      </w:r>
      <w:r>
        <w:rPr>
          <w:rFonts w:ascii="Consolas" w:hAnsi="Consolas"/>
          <w:sz w:val="17"/>
        </w:rPr>
        <w:t xml:space="preserve">                title = EXCLUDED.title, content = EXCLUDED.content,</w:t>
        <w:br/>
      </w:r>
      <w:r>
        <w:rPr>
          <w:rFonts w:ascii="Consolas" w:hAnsi="Consolas"/>
          <w:sz w:val="17"/>
        </w:rPr>
        <w:t xml:space="preserve">                metadata = EXCLUDED.metadata, content_hash = EXCLUDED.content_hash,</w:t>
        <w:br/>
      </w:r>
      <w:r>
        <w:rPr>
          <w:rFonts w:ascii="Consolas" w:hAnsi="Consolas"/>
          <w:sz w:val="17"/>
        </w:rPr>
        <w:t xml:space="preserve">                updated_at = now()</w:t>
        <w:br/>
      </w:r>
      <w:r>
        <w:rPr>
          <w:rFonts w:ascii="Consolas" w:hAnsi="Consolas"/>
          <w:sz w:val="17"/>
        </w:rPr>
        <w:t xml:space="preserve">        """, rows, template="(%s, %s, %s, %s::jsonb, %s)")</w:t>
      </w:r>
    </w:p>
    <w:p>
      <w:pPr>
        <w:spacing w:after="120"/>
      </w:pPr>
      <w:r>
        <w:rPr>
          <w:b/>
        </w:rPr>
        <w:t>`execute_values`</w:t>
      </w:r>
      <w:r>
        <w:t xml:space="preserve"> — psycopg2's bulk-insert helper. Expands one </w:t>
      </w:r>
      <w:r>
        <w:rPr>
          <w:rFonts w:ascii="Consolas" w:hAnsi="Consolas"/>
          <w:color w:val="B03060"/>
          <w:sz w:val="18"/>
        </w:rPr>
        <w:t>VALUES %s</w:t>
      </w:r>
      <w:r>
        <w:t xml:space="preserve"> into </w:t>
      </w:r>
      <w:r>
        <w:rPr>
          <w:rFonts w:ascii="Consolas" w:hAnsi="Consolas"/>
          <w:color w:val="B03060"/>
          <w:sz w:val="18"/>
        </w:rPr>
        <w:t>VALUES (...), (...), (...)</w:t>
      </w:r>
      <w:r>
        <w:t xml:space="preserve"> and sends </w:t>
      </w:r>
      <w:r>
        <w:rPr>
          <w:b/>
        </w:rPr>
        <w:t>one statement</w:t>
      </w:r>
      <w:r>
        <w:t xml:space="preserve"> instead of N. For 1000 rows, roughly 100× faster than a loop of </w:t>
      </w:r>
      <w:r>
        <w:rPr>
          <w:rFonts w:ascii="Consolas" w:hAnsi="Consolas"/>
          <w:color w:val="B03060"/>
          <w:sz w:val="18"/>
        </w:rPr>
        <w:t>execute()</w:t>
      </w:r>
      <w:r>
        <w:t>.</w:t>
      </w:r>
    </w:p>
    <w:p>
      <w:pPr>
        <w:spacing w:after="120"/>
      </w:pPr>
      <w:r>
        <w:rPr>
          <w:b/>
        </w:rPr>
        <w:t>`ON CONFLICT (doc_id) DO UPDATE`</w:t>
      </w:r>
      <w:r>
        <w:t xml:space="preserve"> — the </w:t>
      </w:r>
      <w:r>
        <w:rPr>
          <w:b/>
        </w:rPr>
        <w:t>UPSERT</w:t>
      </w:r>
      <w:r>
        <w:t xml:space="preserve">. If </w:t>
      </w:r>
      <w:r>
        <w:rPr>
          <w:rFonts w:ascii="Consolas" w:hAnsi="Consolas"/>
          <w:color w:val="B03060"/>
          <w:sz w:val="18"/>
        </w:rPr>
        <w:t>doc_id</w:t>
      </w:r>
      <w:r>
        <w:t xml:space="preserve"> exists, update it instead of erroring. </w:t>
      </w:r>
      <w:r>
        <w:rPr>
          <w:rFonts w:ascii="Consolas" w:hAnsi="Consolas"/>
          <w:color w:val="B03060"/>
          <w:sz w:val="18"/>
        </w:rPr>
        <w:t>EXCLUDED</w:t>
      </w:r>
      <w:r>
        <w:t xml:space="preserve"> is Postgres's alias for "the row you tried to insert."</w:t>
      </w:r>
    </w:p>
    <w:p>
      <w:pPr>
        <w:spacing w:after="120"/>
      </w:pPr>
      <w:r>
        <w:rPr>
          <w:b/>
        </w:rPr>
        <w:t>Notice `indexed_hash` is NOT updated here.</w:t>
      </w:r>
      <w:r>
        <w:t xml:space="preserve"> That's deliberate and important: writing a document updates </w:t>
      </w:r>
      <w:r>
        <w:rPr>
          <w:rFonts w:ascii="Consolas" w:hAnsi="Consolas"/>
          <w:color w:val="B03060"/>
          <w:sz w:val="18"/>
        </w:rPr>
        <w:t>content_hash</w:t>
      </w:r>
      <w:r>
        <w:t xml:space="preserve"> but leaves </w:t>
      </w:r>
      <w:r>
        <w:rPr>
          <w:rFonts w:ascii="Consolas" w:hAnsi="Consolas"/>
          <w:color w:val="B03060"/>
          <w:sz w:val="18"/>
        </w:rPr>
        <w:t>indexed_hash</w:t>
      </w:r>
      <w:r>
        <w:t xml:space="preserve"> alone, so the two now differ → Cell 21 correctly sees it needs re-embedding. Only Cell 21, </w:t>
      </w:r>
      <w:r>
        <w:rPr>
          <w:i/>
        </w:rPr>
        <w:t>after successfully storing the vectors</w:t>
      </w:r>
      <w:r>
        <w:t xml:space="preserve">, advances </w:t>
      </w:r>
      <w:r>
        <w:rPr>
          <w:rFonts w:ascii="Consolas" w:hAnsi="Consolas"/>
          <w:color w:val="B03060"/>
          <w:sz w:val="18"/>
        </w:rPr>
        <w:t>indexed_hash</w:t>
      </w:r>
      <w:r>
        <w:t>.</w:t>
      </w:r>
    </w:p>
    <w:p>
      <w:pPr>
        <w:spacing w:after="120"/>
      </w:pPr>
      <w:r>
        <w:rPr>
          <w:b/>
        </w:rPr>
        <w:t>`template="(%s, %s, %s, %s::jsonb, %s)"`</w:t>
      </w:r>
      <w:r>
        <w:t xml:space="preserve"> — the </w:t>
      </w:r>
      <w:r>
        <w:rPr>
          <w:rFonts w:ascii="Consolas" w:hAnsi="Consolas"/>
          <w:color w:val="B03060"/>
          <w:sz w:val="18"/>
        </w:rPr>
        <w:t>::jsonb</w:t>
      </w:r>
      <w:r>
        <w:t xml:space="preserve"> cast tells Postgres to parse the JSON string into a real jsonb value. Without it you get a type error.</w:t>
      </w:r>
    </w:p>
    <w:p>
      <w:pPr>
        <w:spacing w:before="120" w:after="120"/>
        <w:ind w:left="360"/>
        <w:shd w:val="clear" w:color="auto" w:fill="F2F2F2"/>
      </w:pPr>
      <w:r>
        <w:rPr>
          <w:rFonts w:ascii="Consolas" w:hAnsi="Consolas"/>
          <w:sz w:val="17"/>
        </w:rPr>
        <w:t>def delete_documents(doc_ids):</w:t>
        <w:br/>
      </w:r>
      <w:r>
        <w:rPr>
          <w:rFonts w:ascii="Consolas" w:hAnsi="Consolas"/>
          <w:sz w:val="17"/>
        </w:rPr>
        <w:t xml:space="preserve">    with db() as cur:</w:t>
        <w:br/>
      </w:r>
      <w:r>
        <w:rPr>
          <w:rFonts w:ascii="Consolas" w:hAnsi="Consolas"/>
          <w:sz w:val="17"/>
        </w:rPr>
        <w:t xml:space="preserve">        cur.execute(f"DELETE FROM {DOC_TABLE} WHERE doc_id = ANY(%s)", (doc_ids,))</w:t>
      </w:r>
    </w:p>
    <w:p>
      <w:pPr>
        <w:spacing w:after="120"/>
      </w:pPr>
      <w:r>
        <w:rPr>
          <w:b/>
        </w:rPr>
        <w:t>`ANY(%s)`</w:t>
      </w:r>
      <w:r>
        <w:t xml:space="preserve"> is the Postgres way to say </w:t>
      </w:r>
      <w:r>
        <w:rPr>
          <w:rFonts w:ascii="Consolas" w:hAnsi="Consolas"/>
          <w:color w:val="B03060"/>
          <w:sz w:val="18"/>
        </w:rPr>
        <w:t>IN (list)</w:t>
      </w:r>
      <w:r>
        <w:t xml:space="preserve"> when the list is a </w:t>
      </w:r>
      <w:r>
        <w:rPr>
          <w:b/>
        </w:rPr>
        <w:t>parameter</w:t>
      </w:r>
      <w:r>
        <w:t xml:space="preserve">. You cannot safely parameterise </w:t>
      </w:r>
      <w:r>
        <w:rPr>
          <w:rFonts w:ascii="Consolas" w:hAnsi="Consolas"/>
          <w:color w:val="B03060"/>
          <w:sz w:val="18"/>
        </w:rPr>
        <w:t>IN (...)</w:t>
      </w:r>
      <w:r>
        <w:t xml:space="preserve"> directly; </w:t>
      </w:r>
      <w:r>
        <w:rPr>
          <w:rFonts w:ascii="Consolas" w:hAnsi="Consolas"/>
          <w:color w:val="B03060"/>
          <w:sz w:val="18"/>
        </w:rPr>
        <w:t>ANY(array)</w:t>
      </w:r>
      <w:r>
        <w:t xml:space="preserve"> is the correct pattern.</w:t>
      </w:r>
    </w:p>
    <w:p>
      <w:pPr>
        <w:spacing w:after="120"/>
      </w:pPr>
      <w:r>
        <w:rPr>
          <w:b/>
        </w:rPr>
        <w:t>No need to delete chunks</w:t>
      </w:r>
      <w:r>
        <w:t xml:space="preserve"> — the </w:t>
      </w:r>
      <w:r>
        <w:rPr>
          <w:rFonts w:ascii="Consolas" w:hAnsi="Consolas"/>
          <w:color w:val="B03060"/>
          <w:sz w:val="18"/>
        </w:rPr>
        <w:t>ON DELETE CASCADE</w:t>
      </w:r>
      <w:r>
        <w:t xml:space="preserve"> from Cell 10 handles it. That's the FK earning its keep.</w:t>
      </w:r>
    </w:p>
    <w:p>
      <w:pPr>
        <w:pBdr>
          <w:bottom w:val="single" w:sz="6" w:color="BBBBBB"/>
        </w:pBdr>
      </w:pPr>
    </w:p>
    <w:p>
      <w:pPr>
        <w:pStyle w:val="Heading2"/>
      </w:pPr>
      <w:r>
        <w:rPr>
          <w:color w:val="1F3B63"/>
        </w:rPr>
        <w:t>🔹 Cell 17 (code) — Step 7a: The six seed documents</w:t>
      </w:r>
    </w:p>
    <w:p>
      <w:pPr>
        <w:spacing w:after="120"/>
      </w:pPr>
      <w:r>
        <w:t xml:space="preserve">Six realistic Sysco-shaped documents, each with </w:t>
      </w:r>
      <w:r>
        <w:rPr>
          <w:rFonts w:ascii="Consolas" w:hAnsi="Consolas"/>
          <w:color w:val="B03060"/>
          <w:sz w:val="18"/>
        </w:rPr>
        <w:t>title</w:t>
      </w:r>
      <w:r>
        <w:t xml:space="preserve">, </w:t>
      </w:r>
      <w:r>
        <w:rPr>
          <w:rFonts w:ascii="Consolas" w:hAnsi="Consolas"/>
          <w:color w:val="B03060"/>
          <w:sz w:val="18"/>
        </w:rPr>
        <w:t>content</w:t>
      </w:r>
      <w:r>
        <w:t xml:space="preserve">, and a </w:t>
      </w:r>
      <w:r>
        <w:rPr>
          <w:rFonts w:ascii="Consolas" w:hAnsi="Consolas"/>
          <w:color w:val="B03060"/>
          <w:sz w:val="18"/>
        </w:rPr>
        <w:t>metadata</w:t>
      </w:r>
      <w:r>
        <w:t xml:space="preserve"> dict.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doc_id</w:t>
            </w:r>
          </w:p>
        </w:tc>
        <w:tc>
          <w:tcPr>
            <w:tcW w:type="dxa" w:w="2880"/>
            <w:shd w:val="clear" w:color="auto" w:fill="E8EEF7"/>
          </w:tcPr>
          <w:p>
            <w:r>
              <w:rPr>
                <w:b/>
                <w:sz w:val="18"/>
              </w:rPr>
            </w:r>
            <w:r>
              <w:rPr>
                <w:b/>
                <w:sz w:val="18"/>
              </w:rPr>
              <w:t>What it is</w:t>
            </w:r>
          </w:p>
        </w:tc>
        <w:tc>
          <w:tcPr>
            <w:tcW w:type="dxa" w:w="2880"/>
            <w:shd w:val="clear" w:color="auto" w:fill="E8EEF7"/>
          </w:tcPr>
          <w:p>
            <w:r>
              <w:rPr>
                <w:b/>
                <w:sz w:val="18"/>
              </w:rPr>
            </w:r>
            <w:r>
              <w:rPr>
                <w:b/>
                <w:sz w:val="18"/>
              </w:rPr>
              <w:t>Why it's in the corpus</w:t>
            </w:r>
          </w:p>
        </w:tc>
      </w:tr>
      <w:tr>
        <w:tc>
          <w:tcPr>
            <w:tcW w:type="dxa" w:w="2880"/>
          </w:tcPr>
          <w:p>
            <w:r>
              <w:rPr>
                <w:sz w:val="18"/>
              </w:rPr>
            </w:r>
            <w:r>
              <w:rPr>
                <w:rFonts w:ascii="Consolas" w:hAnsi="Consolas"/>
                <w:color w:val="B03060"/>
                <w:sz w:val="18"/>
              </w:rPr>
              <w:t>acme-produce-2024</w:t>
            </w:r>
          </w:p>
        </w:tc>
        <w:tc>
          <w:tcPr>
            <w:tcW w:type="dxa" w:w="2880"/>
          </w:tcPr>
          <w:p>
            <w:r>
              <w:rPr>
                <w:sz w:val="18"/>
              </w:rPr>
            </w:r>
            <w:r>
              <w:rPr>
                <w:sz w:val="18"/>
              </w:rPr>
              <w:t>Produce quote — romaine 3.20/case, Net-30</w:t>
            </w:r>
          </w:p>
        </w:tc>
        <w:tc>
          <w:tcPr>
            <w:tcW w:type="dxa" w:w="2880"/>
          </w:tcPr>
          <w:p>
            <w:r>
              <w:rPr>
                <w:sz w:val="18"/>
              </w:rPr>
            </w:r>
            <w:r>
              <w:rPr>
                <w:sz w:val="18"/>
              </w:rPr>
              <w:t>Basic price lookup</w:t>
            </w:r>
          </w:p>
        </w:tc>
      </w:tr>
      <w:tr>
        <w:tc>
          <w:tcPr>
            <w:tcW w:type="dxa" w:w="2880"/>
          </w:tcPr>
          <w:p>
            <w:r>
              <w:rPr>
                <w:sz w:val="18"/>
              </w:rPr>
            </w:r>
            <w:r>
              <w:rPr>
                <w:rFonts w:ascii="Consolas" w:hAnsi="Consolas"/>
                <w:color w:val="B03060"/>
                <w:sz w:val="18"/>
              </w:rPr>
              <w:t>globex-dairy-2024</w:t>
            </w:r>
          </w:p>
        </w:tc>
        <w:tc>
          <w:tcPr>
            <w:tcW w:type="dxa" w:w="2880"/>
          </w:tcPr>
          <w:p>
            <w:r>
              <w:rPr>
                <w:sz w:val="18"/>
              </w:rPr>
            </w:r>
            <w:r>
              <w:rPr>
                <w:sz w:val="18"/>
              </w:rPr>
              <w:t xml:space="preserve">Dairy quote — milk 1.85/gal, Net-45, </w:t>
            </w:r>
            <w:r>
              <w:rPr>
                <w:b/>
                <w:sz w:val="18"/>
              </w:rPr>
              <w:t>2% early-payment discount</w:t>
            </w:r>
          </w:p>
        </w:tc>
        <w:tc>
          <w:tcPr>
            <w:tcW w:type="dxa" w:w="2880"/>
          </w:tcPr>
          <w:p>
            <w:r>
              <w:rPr>
                <w:sz w:val="18"/>
              </w:rPr>
            </w:r>
          </w:p>
        </w:tc>
      </w:tr>
      <w:tr>
        <w:tc>
          <w:tcPr>
            <w:tcW w:type="dxa" w:w="2880"/>
          </w:tcPr>
          <w:p>
            <w:r>
              <w:rPr>
                <w:sz w:val="18"/>
              </w:rPr>
            </w:r>
            <w:r>
              <w:rPr>
                <w:rFonts w:ascii="Consolas" w:hAnsi="Consolas"/>
                <w:color w:val="B03060"/>
                <w:sz w:val="18"/>
              </w:rPr>
              <w:t>bid-summary-2024</w:t>
            </w:r>
          </w:p>
        </w:tc>
        <w:tc>
          <w:tcPr>
            <w:tcW w:type="dxa" w:w="2880"/>
          </w:tcPr>
          <w:p>
            <w:r>
              <w:rPr>
                <w:sz w:val="18"/>
              </w:rPr>
            </w:r>
            <w:r>
              <w:rPr>
                <w:sz w:val="18"/>
              </w:rPr>
              <w:t xml:space="preserve">RFP </w:t>
            </w:r>
            <w:r>
              <w:rPr>
                <w:b/>
                <w:sz w:val="18"/>
              </w:rPr>
              <w:t>BID-2024-089</w:t>
            </w:r>
            <w:r>
              <w:rPr>
                <w:sz w:val="18"/>
              </w:rPr>
              <w:t xml:space="preserve"> — 5/8 responded (</w:t>
            </w:r>
            <w:r>
              <w:rPr>
                <w:b/>
                <w:sz w:val="18"/>
              </w:rPr>
              <w:t>62.5%</w:t>
            </w:r>
            <w:r>
              <w:rPr>
                <w:sz w:val="18"/>
              </w:rPr>
              <w:t>), due 2024-05-25</w:t>
            </w:r>
          </w:p>
        </w:tc>
        <w:tc>
          <w:tcPr>
            <w:tcW w:type="dxa" w:w="2880"/>
          </w:tcPr>
          <w:p>
            <w:r>
              <w:rPr>
                <w:sz w:val="18"/>
              </w:rPr>
            </w:r>
            <w:r>
              <w:rPr>
                <w:b/>
                <w:sz w:val="18"/>
              </w:rPr>
              <w:t>Exact-ID lookup test</w:t>
            </w:r>
          </w:p>
        </w:tc>
      </w:tr>
      <w:tr>
        <w:tc>
          <w:tcPr>
            <w:tcW w:type="dxa" w:w="2880"/>
          </w:tcPr>
          <w:p>
            <w:r>
              <w:rPr>
                <w:sz w:val="18"/>
              </w:rPr>
            </w:r>
            <w:r>
              <w:rPr>
                <w:rFonts w:ascii="Consolas" w:hAnsi="Consolas"/>
                <w:color w:val="B03060"/>
                <w:sz w:val="18"/>
              </w:rPr>
              <w:t>sysco-proteins-2024</w:t>
            </w:r>
          </w:p>
        </w:tc>
        <w:tc>
          <w:tcPr>
            <w:tcW w:type="dxa" w:w="2880"/>
          </w:tcPr>
          <w:p>
            <w:r>
              <w:rPr>
                <w:sz w:val="18"/>
              </w:rPr>
            </w:r>
            <w:r>
              <w:rPr>
                <w:sz w:val="18"/>
              </w:rPr>
              <w:t xml:space="preserve">Proteins — salmon 12.80/lb, Net-60, </w:t>
            </w:r>
            <w:r>
              <w:rPr>
                <w:b/>
                <w:sz w:val="18"/>
              </w:rPr>
              <w:t>1% early-payment discount</w:t>
            </w:r>
          </w:p>
        </w:tc>
        <w:tc>
          <w:tcPr>
            <w:tcW w:type="dxa" w:w="2880"/>
          </w:tcPr>
          <w:p>
            <w:r>
              <w:rPr>
                <w:sz w:val="18"/>
              </w:rPr>
            </w:r>
            <w:r>
              <w:rPr>
                <w:sz w:val="18"/>
              </w:rPr>
              <w:t>Multi-entity test</w:t>
            </w:r>
          </w:p>
        </w:tc>
      </w:tr>
      <w:tr>
        <w:tc>
          <w:tcPr>
            <w:tcW w:type="dxa" w:w="2880"/>
          </w:tcPr>
          <w:p>
            <w:r>
              <w:rPr>
                <w:sz w:val="18"/>
              </w:rPr>
            </w:r>
            <w:r>
              <w:rPr>
                <w:rFonts w:ascii="Consolas" w:hAnsi="Consolas"/>
                <w:color w:val="B03060"/>
                <w:sz w:val="18"/>
              </w:rPr>
              <w:t>us-foods-beverages-2024</w:t>
            </w:r>
          </w:p>
        </w:tc>
        <w:tc>
          <w:tcPr>
            <w:tcW w:type="dxa" w:w="2880"/>
          </w:tcPr>
          <w:p>
            <w:r>
              <w:rPr>
                <w:sz w:val="18"/>
              </w:rPr>
            </w:r>
            <w:r>
              <w:rPr>
                <w:sz w:val="18"/>
              </w:rPr>
              <w:t xml:space="preserve">Beverages — OJ 2.30/gal, </w:t>
            </w:r>
            <w:r>
              <w:rPr>
                <w:b/>
                <w:sz w:val="18"/>
              </w:rPr>
              <w:t>2% early-payment discount</w:t>
            </w:r>
          </w:p>
        </w:tc>
        <w:tc>
          <w:tcPr>
            <w:tcW w:type="dxa" w:w="2880"/>
          </w:tcPr>
          <w:p>
            <w:r>
              <w:rPr>
                <w:sz w:val="18"/>
              </w:rPr>
            </w:r>
            <w:r>
              <w:rPr>
                <w:sz w:val="18"/>
              </w:rPr>
              <w:t>Multi-entity test</w:t>
            </w:r>
          </w:p>
        </w:tc>
      </w:tr>
      <w:tr>
        <w:tc>
          <w:tcPr>
            <w:tcW w:type="dxa" w:w="2880"/>
          </w:tcPr>
          <w:p>
            <w:r>
              <w:rPr>
                <w:sz w:val="18"/>
              </w:rPr>
            </w:r>
            <w:r>
              <w:rPr>
                <w:rFonts w:ascii="Consolas" w:hAnsi="Consolas"/>
                <w:color w:val="B03060"/>
                <w:sz w:val="18"/>
              </w:rPr>
              <w:t>performance-review-2024</w:t>
            </w:r>
          </w:p>
        </w:tc>
        <w:tc>
          <w:tcPr>
            <w:tcW w:type="dxa" w:w="2880"/>
          </w:tcPr>
          <w:p>
            <w:r>
              <w:rPr>
                <w:sz w:val="18"/>
              </w:rPr>
            </w:r>
            <w:r>
              <w:rPr>
                <w:sz w:val="18"/>
              </w:rPr>
              <w:t xml:space="preserve">Q1 scorecard — </w:t>
            </w:r>
            <w:r>
              <w:rPr>
                <w:b/>
                <w:sz w:val="18"/>
              </w:rPr>
              <w:t>customer satisfaction 4.8/5</w:t>
            </w:r>
            <w:r>
              <w:rPr>
                <w:sz w:val="18"/>
              </w:rPr>
              <w:t xml:space="preserve">, </w:t>
            </w:r>
            <w:r>
              <w:rPr>
                <w:b/>
                <w:sz w:val="18"/>
              </w:rPr>
              <w:t>district 8.5/10</w:t>
            </w:r>
          </w:p>
        </w:tc>
        <w:tc>
          <w:tcPr>
            <w:tcW w:type="dxa" w:w="2880"/>
          </w:tcPr>
          <w:p>
            <w:r>
              <w:rPr>
                <w:sz w:val="18"/>
              </w:rPr>
            </w:r>
            <w:r>
              <w:rPr>
                <w:b/>
                <w:sz w:val="18"/>
              </w:rPr>
              <w:t>The bug's home</w:t>
            </w:r>
          </w:p>
        </w:tc>
      </w:tr>
    </w:tbl>
    <w:p/>
    <w:p>
      <w:pPr>
        <w:spacing w:after="120"/>
      </w:pPr>
      <w:r>
        <w:rPr>
          <w:b/>
        </w:rPr>
        <w:t>Three deliberate traps in this corpus</w:t>
      </w:r>
      <w:r>
        <w:t xml:space="preserve"> — these are not accidents:</w:t>
      </w:r>
    </w:p>
    <w:p>
      <w:pPr>
        <w:pStyle w:val="ListNumber"/>
      </w:pPr>
      <w:r>
        <w:rPr>
          <w:b/>
        </w:rPr>
        <w:t>Two satisfaction numbers in one document</w:t>
      </w:r>
      <w:r>
        <w:t xml:space="preserve"> (</w:t>
      </w:r>
      <w:r>
        <w:rPr>
          <w:rFonts w:ascii="Consolas" w:hAnsi="Consolas"/>
          <w:color w:val="B03060"/>
          <w:sz w:val="18"/>
        </w:rPr>
        <w:t>4.8/5</w:t>
      </w:r>
      <w:r>
        <w:t xml:space="preserve"> per-supplier, </w:t>
      </w:r>
      <w:r>
        <w:rPr>
          <w:rFonts w:ascii="Consolas" w:hAnsi="Consolas"/>
          <w:color w:val="B03060"/>
          <w:sz w:val="18"/>
        </w:rPr>
        <w:t>8.5/10</w:t>
      </w:r>
      <w:r>
        <w:t xml:space="preserve"> district-wide).</w:t>
      </w:r>
    </w:p>
    <w:p>
      <w:pPr>
        <w:spacing w:after="120"/>
      </w:pPr>
      <w:r>
        <w:t xml:space="preserve">This is the exact ambiguity that broke v1.1. A good system surfaces </w:t>
      </w:r>
      <w:r>
        <w:rPr>
          <w:b/>
        </w:rPr>
        <w:t>both, labelled.</w:t>
      </w:r>
    </w:p>
    <w:p>
      <w:pPr>
        <w:pStyle w:val="ListNumber"/>
      </w:pPr>
      <w:r>
        <w:rPr>
          <w:b/>
        </w:rPr>
        <w:t>Three suppliers offer an early-payment discount</w:t>
      </w:r>
      <w:r>
        <w:t xml:space="preserve"> (Globex 2%, Sysco 1%, US Foods 2%).</w:t>
      </w:r>
    </w:p>
    <w:p>
      <w:pPr>
        <w:spacing w:after="120"/>
      </w:pPr>
      <w:r>
        <w:t xml:space="preserve">v1.1's gold set labelled only one as correct and scored the other two </w:t>
      </w:r>
      <w:r>
        <w:rPr>
          <w:b/>
        </w:rPr>
        <w:t>correct</w:t>
      </w:r>
      <w:r>
        <w:t xml:space="preserve"> retrievals as </w:t>
      </w:r>
      <w:r>
        <w:rPr>
          <w:b/>
        </w:rPr>
        <w:t>failures</w:t>
      </w:r>
      <w:r>
        <w:t>. Fixed in Cell 32.</w:t>
      </w:r>
    </w:p>
    <w:p>
      <w:pPr>
        <w:pStyle w:val="ListNumber"/>
      </w:pPr>
      <w:r>
        <w:rPr>
          <w:b/>
        </w:rPr>
        <w:t>`bid_id: "BID-2024-089"` on every document.</w:t>
      </w:r>
      <w:r>
        <w:t xml:space="preserve"> An exact identifier that embeds terribly and</w:t>
      </w:r>
    </w:p>
    <w:p>
      <w:pPr>
        <w:spacing w:after="120"/>
      </w:pPr>
      <w:r>
        <w:t>keyword-matches perfectly — the hybrid-search proof case.</w:t>
      </w:r>
    </w:p>
    <w:p>
      <w:pPr>
        <w:spacing w:after="120"/>
      </w:pPr>
      <w:r>
        <w:rPr>
          <w:b/>
        </w:rPr>
        <w:t>`upsert_documents(SOURCE_DOCS)`</w:t>
      </w:r>
      <w:r>
        <w:t xml:space="preserve"> at the bottom writes them. </w:t>
      </w:r>
      <w:r>
        <w:rPr>
          <w:b/>
        </w:rPr>
        <w:t>Safe to re-run</w:t>
      </w:r>
      <w:r>
        <w:t xml:space="preserve"> — it upserts, and unchanged documents hash identically so Cell 21 skips them entirely.</w:t>
      </w:r>
    </w:p>
    <w:p>
      <w:pPr>
        <w:ind w:left="432"/>
        <w:shd w:val="clear" w:color="auto" w:fill="FFF6E0"/>
      </w:pPr>
      <w:r>
        <w:rPr>
          <w:b/>
          <w:i/>
        </w:rPr>
        <w:t>This is where your real data goes.</w:t>
      </w:r>
      <w:r>
        <w:rPr>
          <w:i/>
        </w:rPr>
        <w:t xml:space="preserve"> Everything downstream is generic; this dict is the only place the demo corpus lives.</w:t>
      </w:r>
    </w:p>
    <w:p>
      <w:pPr>
        <w:pBdr>
          <w:bottom w:val="single" w:sz="6" w:color="BBBBBB"/>
        </w:pBdr>
      </w:pPr>
    </w:p>
    <w:p>
      <w:pPr>
        <w:pStyle w:val="Heading2"/>
      </w:pPr>
      <w:r>
        <w:rPr>
          <w:color w:val="1F3B63"/>
        </w:rPr>
        <w:t>🔹 Cells 18–19 — Step 7b: Import from an existing table</w:t>
      </w:r>
    </w:p>
    <w:p>
      <w:pPr>
        <w:spacing w:before="120" w:after="120"/>
        <w:ind w:left="360"/>
        <w:shd w:val="clear" w:color="auto" w:fill="F2F2F2"/>
      </w:pPr>
      <w:r>
        <w:rPr>
          <w:rFonts w:ascii="Consolas" w:hAnsi="Consolas"/>
          <w:sz w:val="17"/>
        </w:rPr>
        <w:t>def import_from_existing_table(table, id_col, text_col, title_col=None,</w:t>
        <w:br/>
      </w:r>
      <w:r>
        <w:rPr>
          <w:rFonts w:ascii="Consolas" w:hAnsi="Consolas"/>
          <w:sz w:val="17"/>
        </w:rPr>
        <w:t xml:space="preserve">                               metadata_cols=None, where=None, limit=None):</w:t>
        <w:br/>
      </w:r>
      <w:r>
        <w:rPr>
          <w:rFonts w:ascii="Consolas" w:hAnsi="Consolas"/>
          <w:sz w:val="17"/>
        </w:rPr>
        <w:t xml:space="preserve">    metadata_cols = metadata_cols or []</w:t>
        <w:br/>
      </w:r>
      <w:r>
        <w:rPr>
          <w:rFonts w:ascii="Consolas" w:hAnsi="Consolas"/>
          <w:sz w:val="17"/>
        </w:rPr>
        <w:t xml:space="preserve">    cols = [id_col, text_col] + ([title_col] if title_col else []) + metadata_cols</w:t>
        <w:br/>
      </w:r>
      <w:r>
        <w:rPr>
          <w:rFonts w:ascii="Consolas" w:hAnsi="Consolas"/>
          <w:sz w:val="17"/>
        </w:rPr>
        <w:t xml:space="preserve">    sql = f"SELECT {', '.join(cols)} FROM {table}"</w:t>
        <w:br/>
      </w:r>
      <w:r>
        <w:rPr>
          <w:rFonts w:ascii="Consolas" w:hAnsi="Consolas"/>
          <w:sz w:val="17"/>
        </w:rPr>
        <w:t xml:space="preserve">    if where:  sql += f" WHERE {where}"</w:t>
        <w:br/>
      </w:r>
      <w:r>
        <w:rPr>
          <w:rFonts w:ascii="Consolas" w:hAnsi="Consolas"/>
          <w:sz w:val="17"/>
        </w:rPr>
        <w:t xml:space="preserve">    if limit:  sql += f" LIMIT {int(limit)}"</w:t>
        <w:br/>
      </w:r>
      <w:r>
        <w:rPr>
          <w:rFonts w:ascii="Consolas" w:hAnsi="Consolas"/>
          <w:sz w:val="17"/>
        </w:rPr>
        <w:t xml:space="preserve">    ...</w:t>
      </w:r>
    </w:p>
    <w:p>
      <w:pPr>
        <w:spacing w:after="120"/>
      </w:pPr>
      <w:r>
        <w:rPr>
          <w:b/>
        </w:rPr>
        <w:t>Why this exists:</w:t>
      </w:r>
      <w:r>
        <w:t xml:space="preserve"> at Sysco, bid/RFP text almost certainly </w:t>
      </w:r>
      <w:r>
        <w:rPr>
          <w:b/>
        </w:rPr>
        <w:t>already lives in some table.</w:t>
      </w:r>
      <w:r>
        <w:t xml:space="preserve"> Retyping it would create a second copy that drifts out of sync. This is a small </w:t>
      </w:r>
      <w:r>
        <w:rPr>
          <w:b/>
        </w:rPr>
        <w:t>adapter</w:t>
      </w:r>
      <w:r>
        <w:t xml:space="preserve"> — one per source system — that maps an existing table into </w:t>
      </w:r>
      <w:r>
        <w:rPr>
          <w:rFonts w:ascii="Consolas" w:hAnsi="Consolas"/>
          <w:color w:val="B03060"/>
          <w:sz w:val="18"/>
        </w:rPr>
        <w:t>rag_documents</w:t>
      </w:r>
      <w:r>
        <w:t>.</w:t>
      </w:r>
    </w:p>
    <w:p>
      <w:pPr>
        <w:spacing w:after="120"/>
      </w:pPr>
      <w:r>
        <w:rPr>
          <w:b/>
        </w:rPr>
        <w:t>Note the design difference from v1.1's 7b:</w:t>
      </w:r>
      <w:r>
        <w:t xml:space="preserve"> v1.1 read the other table </w:t>
      </w:r>
      <w:r>
        <w:rPr>
          <w:i/>
        </w:rPr>
        <w:t>directly</w:t>
      </w:r>
      <w:r>
        <w:t xml:space="preserve"> at query time. v2 </w:t>
      </w:r>
      <w:r>
        <w:rPr>
          <w:b/>
        </w:rPr>
        <w:t>copies it into `rag_documents`.</w:t>
      </w:r>
      <w:r>
        <w:t xml:space="preserve"> That's better because </w:t>
      </w:r>
      <w:r>
        <w:rPr>
          <w:rFonts w:ascii="Consolas" w:hAnsi="Consolas"/>
          <w:color w:val="B03060"/>
          <w:sz w:val="18"/>
        </w:rPr>
        <w:t>rag_documents</w:t>
      </w:r>
      <w:r>
        <w:t xml:space="preserve"> carries the hash columns needed for incremental indexing, and because you get one uniform shape regardless of how many source systems you onboard.</w:t>
      </w:r>
    </w:p>
    <w:p>
      <w:pPr>
        <w:spacing w:after="120"/>
      </w:pPr>
      <w:r>
        <w:rPr>
          <w:b/>
        </w:rPr>
        <w:t>`metadata_cols` become JSONB keys</w:t>
      </w:r>
      <w:r>
        <w:t xml:space="preserve">, so they're usable as </w:t>
      </w:r>
      <w:r>
        <w:rPr>
          <w:b/>
        </w:rPr>
        <w:t>retrieval filters</w:t>
      </w:r>
      <w:r>
        <w:t xml:space="preserve"> </w:t>
      </w:r>
      <w:r>
        <w:rPr>
          <w:i/>
        </w:rPr>
        <w:t>and</w:t>
      </w:r>
      <w:r>
        <w:t xml:space="preserve"> they </w:t>
      </w:r>
      <w:r>
        <w:rPr>
          <w:b/>
        </w:rPr>
        <w:t>appear in the contextual header</w:t>
      </w:r>
      <w:r>
        <w:t xml:space="preserve"> when they match </w:t>
      </w:r>
      <w:r>
        <w:rPr>
          <w:rFonts w:ascii="Consolas" w:hAnsi="Consolas"/>
          <w:color w:val="B03060"/>
          <w:sz w:val="18"/>
        </w:rPr>
        <w:t>HEADER_FIELDS</w:t>
      </w:r>
      <w:r>
        <w:t>. One parameter, two benefits.</w:t>
      </w:r>
    </w:p>
    <w:p>
      <w:pPr>
        <w:pStyle w:val="ListBullet"/>
      </w:pPr>
      <w:r>
        <w:rPr>
          <w:b/>
        </w:rPr>
        <w:t>`if not r[text_col]: continue`</w:t>
      </w:r>
      <w:r>
        <w:t xml:space="preserve"> — skip </w:t>
      </w:r>
      <w:r>
        <w:rPr>
          <w:rFonts w:ascii="Consolas" w:hAnsi="Consolas"/>
          <w:color w:val="B03060"/>
          <w:sz w:val="18"/>
        </w:rPr>
        <w:t>NULL</w:t>
      </w:r>
      <w:r>
        <w:t>/empty rows. Embedding an empty string wastes</w:t>
      </w:r>
    </w:p>
    <w:p>
      <w:pPr>
        <w:spacing w:after="120"/>
      </w:pPr>
      <w:r>
        <w:t>an API call and produces a meaningless vector that pollutes results.</w:t>
      </w:r>
    </w:p>
    <w:p>
      <w:pPr>
        <w:pStyle w:val="ListBullet"/>
      </w:pPr>
      <w:r>
        <w:rPr>
          <w:b/>
        </w:rPr>
        <w:t>`str(r[id_col])`</w:t>
      </w:r>
      <w:r>
        <w:t xml:space="preserve"> — coerce integer PKs to strings so ids compare consistently.</w:t>
      </w:r>
    </w:p>
    <w:p>
      <w:pPr>
        <w:pStyle w:val="ListBullet"/>
      </w:pPr>
      <w:r>
        <w:rPr>
          <w:b/>
        </w:rPr>
        <w:t>`int(limit)`</w:t>
      </w:r>
      <w:r>
        <w:t xml:space="preserve"> — the cast makes the f-string interpolation safe by guaranteeing a number.</w:t>
      </w:r>
    </w:p>
    <w:p>
      <w:pPr>
        <w:spacing w:after="120"/>
      </w:pPr>
      <w:r>
        <w:t>*</w:t>
      </w:r>
      <w:r>
        <w:rPr>
          <w:i/>
        </w:rPr>
        <w:t xml:space="preserve">The cell only </w:t>
      </w:r>
      <w:r>
        <w:t>defines</w:t>
      </w:r>
      <w:r>
        <w:rPr>
          <w:i/>
        </w:rPr>
        <w:t xml:space="preserve"> the function.</w:t>
      </w:r>
      <w:r>
        <w:t>* The example call is commented out — uncomment and point it at your real table.</w:t>
      </w:r>
    </w:p>
    <w:p>
      <w:pPr>
        <w:ind w:left="432"/>
        <w:shd w:val="clear" w:color="auto" w:fill="FFF6E0"/>
      </w:pPr>
      <w:r>
        <w:rPr>
          <w:i/>
        </w:rPr>
        <w:t xml:space="preserve">⚠️ </w:t>
      </w:r>
      <w:r>
        <w:rPr>
          <w:b/>
          <w:i/>
        </w:rPr>
        <w:t>Caveat to flag before someone else does:</w:t>
      </w:r>
      <w:r>
        <w:rPr>
          <w:i/>
        </w:rPr>
        <w:t xml:space="preserve"> </w:t>
      </w:r>
      <w:r>
        <w:rPr>
          <w:rFonts w:ascii="Consolas" w:hAnsi="Consolas"/>
          <w:i/>
          <w:color w:val="B03060"/>
          <w:sz w:val="18"/>
        </w:rPr>
        <w:t>table</w:t>
      </w:r>
      <w:r>
        <w:rPr>
          <w:i/>
        </w:rPr>
        <w:t xml:space="preserve">, </w:t>
      </w:r>
      <w:r>
        <w:rPr>
          <w:rFonts w:ascii="Consolas" w:hAnsi="Consolas"/>
          <w:i/>
          <w:color w:val="B03060"/>
          <w:sz w:val="18"/>
        </w:rPr>
        <w:t>where</w:t>
      </w:r>
      <w:r>
        <w:rPr>
          <w:i/>
        </w:rPr>
        <w:t xml:space="preserve">, and the column names are f-string-interpolated into SQL. These are </w:t>
      </w:r>
      <w:r>
        <w:rPr>
          <w:b/>
          <w:i/>
        </w:rPr>
        <w:t>your own config values, not user input</w:t>
      </w:r>
      <w:r>
        <w:rPr>
          <w:i/>
        </w:rPr>
        <w:t xml:space="preserve">, so it's not a live injection hole — but if they ever become user-supplied, switch to </w:t>
      </w:r>
      <w:r>
        <w:rPr>
          <w:rFonts w:ascii="Consolas" w:hAnsi="Consolas"/>
          <w:i/>
          <w:color w:val="B03060"/>
          <w:sz w:val="18"/>
        </w:rPr>
        <w:t>psycopg2.sql.Identifier</w:t>
      </w:r>
      <w:r>
        <w:rPr>
          <w:i/>
        </w:rPr>
        <w:t xml:space="preserve">. Note the contrast with Cell 23, where the actual </w:t>
      </w:r>
      <w:r>
        <w:rPr>
          <w:b/>
          <w:i/>
        </w:rPr>
        <w:t>query text</w:t>
      </w:r>
      <w:r>
        <w:rPr>
          <w:i/>
        </w:rPr>
        <w:t xml:space="preserve"> is properly parameterised with </w:t>
      </w:r>
      <w:r>
        <w:rPr>
          <w:rFonts w:ascii="Consolas" w:hAnsi="Consolas"/>
          <w:i/>
          <w:color w:val="B03060"/>
          <w:sz w:val="18"/>
        </w:rPr>
        <w:t>%(name)s</w:t>
      </w:r>
      <w:r>
        <w:rPr>
          <w:i/>
        </w:rPr>
        <w:t>.</w:t>
      </w:r>
    </w:p>
    <w:p>
      <w:pPr>
        <w:pBdr>
          <w:bottom w:val="single" w:sz="6" w:color="BBBBBB"/>
        </w:pBdr>
      </w:pPr>
    </w:p>
    <w:p>
      <w:pPr>
        <w:pStyle w:val="Heading2"/>
      </w:pPr>
      <w:r>
        <w:rPr>
          <w:color w:val="1F3B63"/>
        </w:rPr>
        <w:t>🔹 Cell 20 (markdown) — Step 7c intro: incremental ingest</w:t>
      </w:r>
    </w:p>
    <w:p>
      <w:pPr>
        <w:spacing w:after="120"/>
      </w:pPr>
      <w:r>
        <w:t xml:space="preserve">v1.1 </w:t>
      </w:r>
      <w:r>
        <w:rPr>
          <w:b/>
        </w:rPr>
        <w:t>dropped and rebuilt every table on every run</w:t>
      </w:r>
      <w:r>
        <w:t xml:space="preserve"> — 27 combinations, every chunk re-embedded, every time. Fine for six demo documents; </w:t>
      </w:r>
      <w:r>
        <w:rPr>
          <w:b/>
        </w:rPr>
        <w:t>ruinous on a real corpus</w:t>
      </w:r>
      <w:r>
        <w:t xml:space="preserve"> (cost, wall-clock, rate limits).</w:t>
      </w:r>
    </w:p>
    <w:p>
      <w:pPr>
        <w:spacing w:after="120"/>
      </w:pPr>
      <w:r>
        <w:t xml:space="preserve">Here a document is re-chunked and re-embedded </w:t>
      </w:r>
      <w:r>
        <w:rPr>
          <w:b/>
        </w:rPr>
        <w:t>only when its `content_hash` differs from the `indexed_hash` we last embedded.</w:t>
      </w:r>
      <w:r>
        <w:t xml:space="preserve"> The chunk rewrite is </w:t>
      </w:r>
      <w:r>
        <w:rPr>
          <w:b/>
        </w:rPr>
        <w:t>one transaction per document</w:t>
      </w:r>
      <w:r>
        <w:t>, so a crash mid-ingest can never leave a document half-indexed.</w:t>
      </w:r>
    </w:p>
    <w:p>
      <w:pPr>
        <w:pBdr>
          <w:bottom w:val="single" w:sz="6" w:color="BBBBBB"/>
        </w:pBdr>
      </w:pPr>
    </w:p>
    <w:p>
      <w:pPr>
        <w:pStyle w:val="Heading2"/>
      </w:pPr>
      <w:r>
        <w:rPr>
          <w:color w:val="1F3B63"/>
        </w:rPr>
        <w:t xml:space="preserve">🔹 Cell 21 (code) — Step 7c: </w:t>
      </w:r>
      <w:r>
        <w:rPr>
          <w:rFonts w:ascii="Consolas" w:hAnsi="Consolas"/>
          <w:color w:val="1F3B63"/>
          <w:sz w:val="18"/>
        </w:rPr>
        <w:t>ingest()</w:t>
      </w:r>
    </w:p>
    <w:p>
      <w:pPr>
        <w:pStyle w:val="Heading3"/>
      </w:pPr>
      <w:r>
        <w:rPr>
          <w:color w:val="1F3B63"/>
        </w:rPr>
        <w:t>Building the vector index</w:t>
      </w:r>
    </w:p>
    <w:p>
      <w:pPr>
        <w:spacing w:before="120" w:after="120"/>
        <w:ind w:left="360"/>
        <w:shd w:val="clear" w:color="auto" w:fill="F2F2F2"/>
      </w:pPr>
      <w:r>
        <w:rPr>
          <w:rFonts w:ascii="Consolas" w:hAnsi="Consolas"/>
          <w:sz w:val="17"/>
        </w:rPr>
        <w:t>def ensure_vector_index():</w:t>
        <w:br/>
      </w:r>
      <w:r>
        <w:rPr>
          <w:rFonts w:ascii="Consolas" w:hAnsi="Consolas"/>
          <w:sz w:val="17"/>
        </w:rPr>
        <w:t xml:space="preserve">    with db() as cur:</w:t>
        <w:br/>
      </w:r>
      <w:r>
        <w:rPr>
          <w:rFonts w:ascii="Consolas" w:hAnsi="Consolas"/>
          <w:sz w:val="17"/>
        </w:rPr>
        <w:t xml:space="preserve">        cur.execute(f"""</w:t>
        <w:br/>
      </w:r>
      <w:r>
        <w:rPr>
          <w:rFonts w:ascii="Consolas" w:hAnsi="Consolas"/>
          <w:sz w:val="17"/>
        </w:rPr>
        <w:t xml:space="preserve">            CREATE INDEX IF NOT EXISTS {CHUNK_TABLE}_embedding_hnsw</w:t>
        <w:br/>
      </w:r>
      <w:r>
        <w:rPr>
          <w:rFonts w:ascii="Consolas" w:hAnsi="Consolas"/>
          <w:sz w:val="17"/>
        </w:rPr>
        <w:t xml:space="preserve">            ON {CHUNK_TABLE} USING hnsw (embedding vector_cosine_ops)</w:t>
        <w:br/>
      </w:r>
      <w:r>
        <w:rPr>
          <w:rFonts w:ascii="Consolas" w:hAnsi="Consolas"/>
          <w:sz w:val="17"/>
        </w:rPr>
        <w:t xml:space="preserve">            WITH (m = {HNSW_M}, ef_construction = {HNSW_EF_CONSTRUCTION})</w:t>
        <w:br/>
      </w:r>
      <w:r>
        <w:rPr>
          <w:rFonts w:ascii="Consolas" w:hAnsi="Consolas"/>
          <w:sz w:val="17"/>
        </w:rPr>
        <w:t xml:space="preserve">        """)</w:t>
        <w:br/>
      </w:r>
      <w:r>
        <w:rPr>
          <w:rFonts w:ascii="Consolas" w:hAnsi="Consolas"/>
          <w:sz w:val="17"/>
        </w:rPr>
        <w:t xml:space="preserve">        cur.execute(f"ANALYZE {CHUNK_TABLE}")</w:t>
      </w:r>
    </w:p>
    <w:p>
      <w:pPr>
        <w:spacing w:after="120"/>
      </w:pPr>
      <w:r>
        <w:rPr>
          <w:b/>
        </w:rPr>
        <w:t>What HNSW is</w:t>
      </w:r>
      <w:r>
        <w:t xml:space="preserve"> (</w:t>
      </w:r>
      <w:r>
        <w:rPr>
          <w:i/>
        </w:rPr>
        <w:t>Hierarchical Navigable Small World</w:t>
      </w:r>
      <w:r>
        <w:t xml:space="preserve">): a multi-layer graph where each vector links to its neighbours. Search enters at a coarse top layer, greedily walks toward the query, and descends. </w:t>
      </w:r>
      <w:r>
        <w:rPr>
          <w:b/>
        </w:rPr>
        <w:t>Analogy:</w:t>
      </w:r>
      <w:r>
        <w:t xml:space="preserve"> finding a house by taking the highway to the right city, then the main road to the right neighbourhood, then the street. You never look at every house.</w:t>
      </w:r>
    </w:p>
    <w:p>
      <w:pPr>
        <w:spacing w:after="120"/>
      </w:pPr>
      <w:r>
        <w:rPr>
          <w:b/>
        </w:rPr>
        <w:t>`vector_cosine_ops`</w:t>
      </w:r>
      <w:r>
        <w:t xml:space="preserve"> — the </w:t>
      </w:r>
      <w:r>
        <w:rPr>
          <w:b/>
        </w:rPr>
        <w:t>operator class</w:t>
      </w:r>
      <w:r>
        <w:t xml:space="preserve">. It tells the index to organise vectors for </w:t>
      </w:r>
      <w:r>
        <w:rPr>
          <w:b/>
        </w:rPr>
        <w:t>cosine</w:t>
      </w:r>
      <w:r>
        <w:t xml:space="preserve"> distance, matching the </w:t>
      </w:r>
      <w:r>
        <w:rPr>
          <w:rFonts w:ascii="Consolas" w:hAnsi="Consolas"/>
          <w:color w:val="B03060"/>
          <w:sz w:val="18"/>
        </w:rPr>
        <w:t>&lt;=&gt;</w:t>
      </w:r>
      <w:r>
        <w:t xml:space="preserve"> used in Cell 23. </w:t>
      </w:r>
      <w:r>
        <w:rPr>
          <w:b/>
        </w:rPr>
        <w:t>Mismatching these means Postgres silently ignores your index and does a full scan.</w:t>
      </w:r>
      <w:r>
        <w:t xml:space="preserve"> A classic, invisible performance bug — the query still returns correct results, just 1000× slower.</w:t>
      </w:r>
    </w:p>
    <w:p>
      <w:pPr>
        <w:spacing w:after="120"/>
      </w:pPr>
      <w:r>
        <w:rPr>
          <w:b/>
        </w:rPr>
        <w:t>`ANALYZE`</w:t>
      </w:r>
      <w:r>
        <w:t xml:space="preserve"> refreshes Postgres's table statistics so the query planner will actually </w:t>
      </w:r>
      <w:r>
        <w:rPr>
          <w:b/>
        </w:rPr>
        <w:t>choose</w:t>
      </w:r>
      <w:r>
        <w:t xml:space="preserve"> the new index. Without it the planner may not believe the index is worth using.</w:t>
      </w:r>
    </w:p>
    <w:p>
      <w:pPr>
        <w:spacing w:after="120"/>
      </w:pPr>
      <w:r>
        <w:rPr>
          <w:b/>
        </w:rPr>
        <w:t>Requires `EMBED_DIM &lt;= 2000`</w:t>
      </w:r>
      <w:r>
        <w:t xml:space="preserve"> — hence 1536.</w:t>
      </w:r>
    </w:p>
    <w:p>
      <w:pPr>
        <w:pStyle w:val="Heading3"/>
      </w:pPr>
      <w:r>
        <w:rPr>
          <w:color w:val="1F3B63"/>
        </w:rPr>
        <w:t>The incremental check</w:t>
      </w:r>
    </w:p>
    <w:p>
      <w:pPr>
        <w:spacing w:before="120" w:after="120"/>
        <w:ind w:left="360"/>
        <w:shd w:val="clear" w:color="auto" w:fill="F2F2F2"/>
      </w:pPr>
      <w:r>
        <w:rPr>
          <w:rFonts w:ascii="Consolas" w:hAnsi="Consolas"/>
          <w:sz w:val="17"/>
        </w:rPr>
        <w:t>clause = "TRUE" if force else "indexed_hash IS DISTINCT FROM content_hash"</w:t>
      </w:r>
    </w:p>
    <w:p>
      <w:pPr>
        <w:ind w:left="432"/>
        <w:shd w:val="clear" w:color="auto" w:fill="FFF6E0"/>
      </w:pPr>
      <w:r>
        <w:rPr>
          <w:b/>
          <w:i/>
        </w:rPr>
        <w:t>⚠️ `IS DISTINCT FROM`, not `!=` — this is a genuine SQL trap.</w:t>
      </w:r>
      <w:r>
        <w:rPr>
          <w:i/>
        </w:rPr>
        <w:t xml:space="preserve"> In SQL, </w:t>
      </w:r>
      <w:r>
        <w:rPr>
          <w:b/>
          <w:i/>
        </w:rPr>
        <w:t>any comparison with `NULL` returns `NULL`, not `TRUE`.</w:t>
      </w:r>
      <w:r>
        <w:rPr>
          <w:i/>
        </w:rPr>
        <w:t xml:space="preserve"> A never-indexed document has </w:t>
      </w:r>
      <w:r>
        <w:rPr>
          <w:rFonts w:ascii="Consolas" w:hAnsi="Consolas"/>
          <w:i/>
          <w:color w:val="B03060"/>
          <w:sz w:val="18"/>
        </w:rPr>
        <w:t>indexed_hash = NULL</w:t>
      </w:r>
      <w:r>
        <w:rPr>
          <w:i/>
        </w:rPr>
        <w:t>, so: ``</w:t>
      </w:r>
      <w:r>
        <w:rPr>
          <w:rFonts w:ascii="Consolas" w:hAnsi="Consolas"/>
          <w:i/>
          <w:color w:val="B03060"/>
          <w:sz w:val="18"/>
        </w:rPr>
        <w:t xml:space="preserve">sql NULL != 'abc123'   →  NULL   (not TRUE!)  →  WHERE clause fails  →  row skipped </w:t>
      </w:r>
      <w:r>
        <w:rPr>
          <w:i/>
        </w:rPr>
        <w:t>`</w:t>
      </w:r>
      <w:r>
        <w:rPr>
          <w:rFonts w:ascii="Consolas" w:hAnsi="Consolas"/>
          <w:i/>
          <w:color w:val="B03060"/>
          <w:sz w:val="18"/>
        </w:rPr>
        <w:t xml:space="preserve"> Using </w:t>
      </w:r>
      <w:r>
        <w:rPr>
          <w:i/>
        </w:rPr>
        <w:t>!=</w:t>
      </w:r>
      <w:r>
        <w:rPr>
          <w:rFonts w:ascii="Consolas" w:hAnsi="Consolas"/>
          <w:i/>
          <w:color w:val="B03060"/>
          <w:sz w:val="18"/>
        </w:rPr>
        <w:t xml:space="preserve"> would **silently skip every new document you add.** You'd write documents, run ingest, see "nothing to ingest", and have no idea why. </w:t>
      </w:r>
      <w:r>
        <w:rPr>
          <w:i/>
        </w:rPr>
        <w:t>IS DISTINCT FROM</w:t>
      </w:r>
      <w:r>
        <w:rPr>
          <w:rFonts w:ascii="Consolas" w:hAnsi="Consolas"/>
          <w:i/>
          <w:color w:val="B03060"/>
          <w:sz w:val="18"/>
        </w:rPr>
        <w:t xml:space="preserve"> is </w:t>
      </w:r>
      <w:r>
        <w:rPr>
          <w:i/>
        </w:rPr>
        <w:t>!=</w:t>
      </w:r>
      <w:r>
        <w:rPr>
          <w:rFonts w:ascii="Consolas" w:hAnsi="Consolas"/>
          <w:i/>
          <w:color w:val="B03060"/>
          <w:sz w:val="18"/>
        </w:rPr>
        <w:t xml:space="preserve"> with NULL-aware semantics: </w:t>
      </w:r>
      <w:r>
        <w:rPr>
          <w:i/>
        </w:rPr>
        <w:t>NULL IS DISTINCT FROM 'abc'</w:t>
      </w:r>
      <w:r>
        <w:rPr>
          <w:rFonts w:ascii="Consolas" w:hAnsi="Consolas"/>
          <w:i/>
          <w:color w:val="B03060"/>
          <w:sz w:val="18"/>
        </w:rPr>
        <w:t xml:space="preserve"> → </w:t>
      </w:r>
      <w:r>
        <w:rPr>
          <w:i/>
        </w:rPr>
        <w:t>TRUE`.</w:t>
      </w:r>
    </w:p>
    <w:p>
      <w:pPr>
        <w:spacing w:before="120" w:after="120"/>
        <w:ind w:left="360"/>
        <w:shd w:val="clear" w:color="auto" w:fill="F2F2F2"/>
      </w:pPr>
      <w:r>
        <w:rPr>
          <w:rFonts w:ascii="Consolas" w:hAnsi="Consolas"/>
          <w:sz w:val="17"/>
        </w:rPr>
        <w:t>if only:</w:t>
        <w:br/>
      </w:r>
      <w:r>
        <w:rPr>
          <w:rFonts w:ascii="Consolas" w:hAnsi="Consolas"/>
          <w:sz w:val="17"/>
        </w:rPr>
        <w:t xml:space="preserve">    clause += " AND doc_id = ANY(%s)"</w:t>
        <w:br/>
      </w:r>
      <w:r>
        <w:rPr>
          <w:rFonts w:ascii="Consolas" w:hAnsi="Consolas"/>
          <w:sz w:val="17"/>
        </w:rPr>
        <w:t xml:space="preserve">    params.append(only)</w:t>
      </w:r>
    </w:p>
    <w:p>
      <w:pPr>
        <w:spacing w:after="120"/>
      </w:pPr>
      <w:r>
        <w:rPr>
          <w:b/>
        </w:rPr>
        <w:t>`force=True`</w:t>
      </w:r>
      <w:r>
        <w:t xml:space="preserve"> re-embeds everything. </w:t>
      </w:r>
      <w:r>
        <w:rPr>
          <w:b/>
        </w:rPr>
        <w:t>You MUST do this after changing `EMBED_MODEL`, `EMBED_DIM`, or the chunking settings</w:t>
      </w:r>
      <w:r>
        <w:t xml:space="preserve"> — the stored vectors were produced by different rules and are now invalid. </w:t>
      </w:r>
      <w:r>
        <w:rPr>
          <w:b/>
        </w:rPr>
        <w:t>`only=[ids]`</w:t>
      </w:r>
      <w:r>
        <w:t xml:space="preserve"> restricts to specific documents.</w:t>
      </w:r>
    </w:p>
    <w:p>
      <w:pPr>
        <w:pStyle w:val="Heading3"/>
      </w:pPr>
      <w:r>
        <w:rPr>
          <w:color w:val="1F3B63"/>
        </w:rPr>
        <w:t>The per-document loop</w:t>
      </w:r>
    </w:p>
    <w:p>
      <w:pPr>
        <w:spacing w:before="120" w:after="120"/>
        <w:ind w:left="360"/>
        <w:shd w:val="clear" w:color="auto" w:fill="F2F2F2"/>
      </w:pPr>
      <w:r>
        <w:rPr>
          <w:rFonts w:ascii="Consolas" w:hAnsi="Consolas"/>
          <w:sz w:val="17"/>
        </w:rPr>
        <w:t>for doc in pending:</w:t>
        <w:br/>
      </w:r>
      <w:r>
        <w:rPr>
          <w:rFonts w:ascii="Consolas" w:hAnsi="Consolas"/>
          <w:sz w:val="17"/>
        </w:rPr>
        <w:t xml:space="preserve">    # 1. Chunk, with contextual headers</w:t>
        <w:br/>
      </w:r>
      <w:r>
        <w:rPr>
          <w:rFonts w:ascii="Consolas" w:hAnsi="Consolas"/>
          <w:sz w:val="17"/>
        </w:rPr>
        <w:t xml:space="preserve">    chunks = build_chunks(doc["doc_id"], doc["title"], doc["content"], doc["metadata"])</w:t>
        <w:br/>
      </w:r>
      <w:r>
        <w:rPr>
          <w:rFonts w:ascii="Consolas" w:hAnsi="Consolas"/>
          <w:sz w:val="17"/>
        </w:rPr>
        <w:br/>
      </w:r>
      <w:r>
        <w:rPr>
          <w:rFonts w:ascii="Consolas" w:hAnsi="Consolas"/>
          <w:sz w:val="17"/>
        </w:rPr>
        <w:t xml:space="preserve">    # 2. Embed the HEADER+TEXT version</w:t>
        <w:br/>
      </w:r>
      <w:r>
        <w:rPr>
          <w:rFonts w:ascii="Consolas" w:hAnsi="Consolas"/>
          <w:sz w:val="17"/>
        </w:rPr>
        <w:t xml:space="preserve">    vectors = embed_texts([c["embed_input"] for c in chunks], "RETRIEVAL_DOCUMENT")</w:t>
        <w:br/>
      </w:r>
      <w:r>
        <w:rPr>
          <w:rFonts w:ascii="Consolas" w:hAnsi="Consolas"/>
          <w:sz w:val="17"/>
        </w:rPr>
        <w:br/>
      </w:r>
      <w:r>
        <w:rPr>
          <w:rFonts w:ascii="Consolas" w:hAnsi="Consolas"/>
          <w:sz w:val="17"/>
        </w:rPr>
        <w:t xml:space="preserve">    # 3. Pair chunks with vectors</w:t>
        <w:br/>
      </w:r>
      <w:r>
        <w:rPr>
          <w:rFonts w:ascii="Consolas" w:hAnsi="Consolas"/>
          <w:sz w:val="17"/>
        </w:rPr>
        <w:t xml:space="preserve">    rows = [</w:t>
        <w:br/>
      </w:r>
      <w:r>
        <w:rPr>
          <w:rFonts w:ascii="Consolas" w:hAnsi="Consolas"/>
          <w:sz w:val="17"/>
        </w:rPr>
        <w:t xml:space="preserve">        (doc["doc_id"], c["chunk_index"], c["content"], c["embed_input"],</w:t>
        <w:br/>
      </w:r>
      <w:r>
        <w:rPr>
          <w:rFonts w:ascii="Consolas" w:hAnsi="Consolas"/>
          <w:sz w:val="17"/>
        </w:rPr>
        <w:t xml:space="preserve">         c["token_count"], json.dumps(doc["metadata"]), str(v))</w:t>
        <w:br/>
      </w:r>
      <w:r>
        <w:rPr>
          <w:rFonts w:ascii="Consolas" w:hAnsi="Consolas"/>
          <w:sz w:val="17"/>
        </w:rPr>
        <w:t xml:space="preserve">        for c, v in zip(chunks, vectors)</w:t>
        <w:br/>
      </w:r>
      <w:r>
        <w:rPr>
          <w:rFonts w:ascii="Consolas" w:hAnsi="Consolas"/>
          <w:sz w:val="17"/>
        </w:rPr>
        <w:t xml:space="preserve">    ]</w:t>
      </w:r>
    </w:p>
    <w:p>
      <w:pPr>
        <w:spacing w:after="120"/>
      </w:pPr>
      <w:r>
        <w:rPr>
          <w:b/>
        </w:rPr>
        <w:t>Step 2 is the fix for your bug, in one line:</w:t>
      </w:r>
      <w:r>
        <w:t xml:space="preserve"> we embed </w:t>
      </w:r>
      <w:r>
        <w:rPr>
          <w:rFonts w:ascii="Consolas" w:hAnsi="Consolas"/>
          <w:color w:val="B03060"/>
          <w:sz w:val="18"/>
        </w:rPr>
        <w:t>embed_input</w:t>
      </w:r>
      <w:r>
        <w:t xml:space="preserve"> (header + text), </w:t>
      </w:r>
      <w:r>
        <w:rPr>
          <w:b/>
        </w:rPr>
        <w:t>not</w:t>
      </w:r>
      <w:r>
        <w:t xml:space="preserve"> </w:t>
      </w:r>
      <w:r>
        <w:rPr>
          <w:rFonts w:ascii="Consolas" w:hAnsi="Consolas"/>
          <w:color w:val="B03060"/>
          <w:sz w:val="18"/>
        </w:rPr>
        <w:t>content</w:t>
      </w:r>
      <w:r>
        <w:t xml:space="preserve">. The supplier, category and date become </w:t>
      </w:r>
      <w:r>
        <w:rPr>
          <w:b/>
        </w:rPr>
        <w:t>part of what the vector represents.</w:t>
      </w:r>
    </w:p>
    <w:p>
      <w:pPr>
        <w:spacing w:after="120"/>
      </w:pPr>
      <w:r>
        <w:rPr>
          <w:b/>
        </w:rPr>
        <w:t>`str(v)`</w:t>
      </w:r>
      <w:r>
        <w:t xml:space="preserve"> — a Python list </w:t>
      </w:r>
      <w:r>
        <w:rPr>
          <w:rFonts w:ascii="Consolas" w:hAnsi="Consolas"/>
          <w:color w:val="B03060"/>
          <w:sz w:val="18"/>
        </w:rPr>
        <w:t>[0.1, 0.2, ...]</w:t>
      </w:r>
      <w:r>
        <w:t xml:space="preserve"> stringifies to </w:t>
      </w:r>
      <w:r>
        <w:rPr>
          <w:rFonts w:ascii="Consolas" w:hAnsi="Consolas"/>
          <w:color w:val="B03060"/>
          <w:sz w:val="18"/>
        </w:rPr>
        <w:t>"[0.1, 0.2, ...]"</w:t>
      </w:r>
      <w:r>
        <w:t xml:space="preserve">, which is </w:t>
      </w:r>
      <w:r>
        <w:rPr>
          <w:b/>
        </w:rPr>
        <w:t>exactly pgvector's text input format.</w:t>
      </w:r>
      <w:r>
        <w:t xml:space="preserve"> Convenient coincidence, used throughout.</w:t>
      </w:r>
    </w:p>
    <w:p>
      <w:pPr>
        <w:spacing w:after="120"/>
      </w:pPr>
      <w:r>
        <w:rPr>
          <w:b/>
        </w:rPr>
        <w:t>`zip(chunks, vectors)`</w:t>
      </w:r>
      <w:r>
        <w:t xml:space="preserve"> walks both lists together — they're guaranteed the same length and order because </w:t>
      </w:r>
      <w:r>
        <w:rPr>
          <w:rFonts w:ascii="Consolas" w:hAnsi="Consolas"/>
          <w:color w:val="B03060"/>
          <w:sz w:val="18"/>
        </w:rPr>
        <w:t>embed_texts</w:t>
      </w:r>
      <w:r>
        <w:t xml:space="preserve"> preserves input order.</w:t>
      </w:r>
    </w:p>
    <w:p>
      <w:pPr>
        <w:pStyle w:val="Heading3"/>
      </w:pPr>
      <w:r>
        <w:rPr>
          <w:color w:val="1F3B63"/>
        </w:rPr>
        <w:t>The transaction — why this is crash-safe</w:t>
      </w:r>
    </w:p>
    <w:p>
      <w:pPr>
        <w:spacing w:before="120" w:after="120"/>
        <w:ind w:left="360"/>
        <w:shd w:val="clear" w:color="auto" w:fill="F2F2F2"/>
      </w:pPr>
      <w:r>
        <w:rPr>
          <w:rFonts w:ascii="Consolas" w:hAnsi="Consolas"/>
          <w:sz w:val="17"/>
        </w:rPr>
        <w:t xml:space="preserve">    with db() as cur:</w:t>
        <w:br/>
      </w:r>
      <w:r>
        <w:rPr>
          <w:rFonts w:ascii="Consolas" w:hAnsi="Consolas"/>
          <w:sz w:val="17"/>
        </w:rPr>
        <w:t xml:space="preserve">        cur.execute(f"DELETE FROM {CHUNK_TABLE} WHERE doc_id = %s", (doc["doc_id"],))</w:t>
        <w:br/>
      </w:r>
      <w:r>
        <w:rPr>
          <w:rFonts w:ascii="Consolas" w:hAnsi="Consolas"/>
          <w:sz w:val="17"/>
        </w:rPr>
        <w:t xml:space="preserve">        execute_values(cur, f"""</w:t>
        <w:br/>
      </w:r>
      <w:r>
        <w:rPr>
          <w:rFonts w:ascii="Consolas" w:hAnsi="Consolas"/>
          <w:sz w:val="17"/>
        </w:rPr>
        <w:t xml:space="preserve">            INSERT INTO {CHUNK_TABLE}</w:t>
        <w:br/>
      </w:r>
      <w:r>
        <w:rPr>
          <w:rFonts w:ascii="Consolas" w:hAnsi="Consolas"/>
          <w:sz w:val="17"/>
        </w:rPr>
        <w:t xml:space="preserve">                (doc_id, chunk_index, content, embed_input, token_count, metadata, embedding)</w:t>
        <w:br/>
      </w:r>
      <w:r>
        <w:rPr>
          <w:rFonts w:ascii="Consolas" w:hAnsi="Consolas"/>
          <w:sz w:val="17"/>
        </w:rPr>
        <w:t xml:space="preserve">            VALUES %s</w:t>
        <w:br/>
      </w:r>
      <w:r>
        <w:rPr>
          <w:rFonts w:ascii="Consolas" w:hAnsi="Consolas"/>
          <w:sz w:val="17"/>
        </w:rPr>
        <w:t xml:space="preserve">        """, rows, template="(%s, %s, %s, %s, %s, %s::jsonb, %s::vector)", page_size=200)</w:t>
        <w:br/>
      </w:r>
      <w:r>
        <w:rPr>
          <w:rFonts w:ascii="Consolas" w:hAnsi="Consolas"/>
          <w:sz w:val="17"/>
        </w:rPr>
        <w:t xml:space="preserve">        cur.execute(f"UPDATE {DOC_TABLE} SET indexed_hash = %s WHERE doc_id = %s",</w:t>
        <w:br/>
      </w:r>
      <w:r>
        <w:rPr>
          <w:rFonts w:ascii="Consolas" w:hAnsi="Consolas"/>
          <w:sz w:val="17"/>
        </w:rPr>
        <w:t xml:space="preserve">                    (doc["content_hash"], doc["doc_id"]))</w:t>
      </w:r>
    </w:p>
    <w:p>
      <w:pPr>
        <w:spacing w:after="120"/>
      </w:pPr>
      <w:r>
        <w:rPr>
          <w:b/>
        </w:rPr>
        <w:t>All three statements are inside ONE `with db()` block = ONE transaction.</w:t>
      </w:r>
      <w:r>
        <w:t xml:space="preserve"> Remember from Cell 8: leaving the block normally commits, leaving via an exception rolls back. So:</w:t>
      </w:r>
    </w:p>
    <w:p>
      <w:pPr>
        <w:ind w:left="432"/>
        <w:shd w:val="clear" w:color="auto" w:fill="FFF6E0"/>
      </w:pPr>
      <w:r>
        <w:rPr>
          <w:b/>
          <w:i/>
        </w:rPr>
        <w:t>Either all of it lands, or none of it does.</w:t>
      </w:r>
      <w:r>
        <w:rPr>
          <w:i/>
        </w:rPr>
        <w:t xml:space="preserve"> A crash here can </w:t>
      </w:r>
      <w:r>
        <w:rPr>
          <w:b/>
          <w:i/>
        </w:rPr>
        <w:t>never</w:t>
      </w:r>
      <w:r>
        <w:rPr>
          <w:i/>
        </w:rPr>
        <w:t xml:space="preserve"> leave a document with its old chunks deleted and no new ones. This is the property that makes it safe to run ingest against production.</w:t>
      </w:r>
    </w:p>
    <w:p>
      <w:pPr>
        <w:spacing w:after="120"/>
      </w:pPr>
      <w:r>
        <w:rPr>
          <w:b/>
        </w:rPr>
        <w:t>Delete-then-insert rather than UPDATE:</w:t>
      </w:r>
      <w:r>
        <w:t xml:space="preserve"> the new chunk </w:t>
      </w:r>
      <w:r>
        <w:rPr>
          <w:b/>
        </w:rPr>
        <w:t>count</w:t>
      </w:r>
      <w:r>
        <w:t xml:space="preserve"> may differ from the old one (you changed </w:t>
      </w:r>
      <w:r>
        <w:rPr>
          <w:rFonts w:ascii="Consolas" w:hAnsi="Consolas"/>
          <w:color w:val="B03060"/>
          <w:sz w:val="18"/>
        </w:rPr>
        <w:t>CHUNK_TOKENS</w:t>
      </w:r>
      <w:r>
        <w:t>, or the document got longer), so there's no row-by-row correspondence to update.</w:t>
      </w:r>
    </w:p>
    <w:p>
      <w:pPr>
        <w:spacing w:after="120"/>
      </w:pPr>
      <w:r>
        <w:rPr>
          <w:b/>
        </w:rPr>
        <w:t>Advancing the watermark inside the same transaction</w:t>
      </w:r>
      <w:r>
        <w:t xml:space="preserve"> is the subtle bit:</w:t>
      </w:r>
    </w:p>
    <w:p>
      <w:pPr>
        <w:spacing w:before="120" w:after="120"/>
        <w:ind w:left="360"/>
        <w:shd w:val="clear" w:color="auto" w:fill="F2F2F2"/>
      </w:pPr>
      <w:r>
        <w:rPr>
          <w:rFonts w:ascii="Consolas" w:hAnsi="Consolas"/>
          <w:sz w:val="17"/>
        </w:rPr>
        <w:t>cur.execute(f"UPDATE {DOC_TABLE} SET indexed_hash = %s ...")</w:t>
      </w:r>
    </w:p>
    <w:p>
      <w:pPr>
        <w:spacing w:after="120"/>
      </w:pPr>
      <w:r>
        <w:t xml:space="preserve">Because it's in the same transaction, </w:t>
      </w:r>
      <w:r>
        <w:rPr>
          <w:rFonts w:ascii="Consolas" w:hAnsi="Consolas"/>
          <w:color w:val="B03060"/>
          <w:sz w:val="18"/>
        </w:rPr>
        <w:t>indexed_hash</w:t>
      </w:r>
      <w:r>
        <w:t xml:space="preserve"> </w:t>
      </w:r>
      <w:r>
        <w:rPr>
          <w:b/>
        </w:rPr>
        <w:t>can only be recorded if the chunks actually landed.</w:t>
      </w:r>
      <w:r>
        <w:t xml:space="preserve"> The two can never disagree. If it were a separate transaction, a crash between them would mark a document as indexed when its vectors were never written — and it would be skipped forever.</w:t>
      </w:r>
    </w:p>
    <w:p>
      <w:pPr>
        <w:spacing w:after="120"/>
      </w:pPr>
      <w:r>
        <w:rPr>
          <w:b/>
        </w:rPr>
        <w:t>`page_size=200`</w:t>
      </w:r>
      <w:r>
        <w:t xml:space="preserve"> — how many rows </w:t>
      </w:r>
      <w:r>
        <w:rPr>
          <w:rFonts w:ascii="Consolas" w:hAnsi="Consolas"/>
          <w:color w:val="B03060"/>
          <w:sz w:val="18"/>
        </w:rPr>
        <w:t>execute_values</w:t>
      </w:r>
      <w:r>
        <w:t xml:space="preserve"> sends per round trip. Batching within the batching.</w:t>
      </w:r>
    </w:p>
    <w:p>
      <w:pPr>
        <w:pStyle w:val="Heading3"/>
      </w:pPr>
      <w:r>
        <w:rPr>
          <w:color w:val="1F3B63"/>
        </w:rPr>
        <w:t>Running it + the health check</w:t>
      </w:r>
    </w:p>
    <w:p>
      <w:pPr>
        <w:spacing w:before="120" w:after="120"/>
        <w:ind w:left="360"/>
        <w:shd w:val="clear" w:color="auto" w:fill="F2F2F2"/>
      </w:pPr>
      <w:r>
        <w:rPr>
          <w:rFonts w:ascii="Consolas" w:hAnsi="Consolas"/>
          <w:sz w:val="17"/>
        </w:rPr>
        <w:t>stats = ingest()</w:t>
        <w:br/>
      </w:r>
      <w:r>
        <w:rPr>
          <w:rFonts w:ascii="Consolas" w:hAnsi="Consolas"/>
          <w:sz w:val="17"/>
        </w:rPr>
        <w:br/>
      </w:r>
      <w:r>
        <w:rPr>
          <w:rFonts w:ascii="Consolas" w:hAnsi="Consolas"/>
          <w:sz w:val="17"/>
        </w:rPr>
        <w:t>with db(dict_rows=True) as cur:</w:t>
        <w:br/>
      </w:r>
      <w:r>
        <w:rPr>
          <w:rFonts w:ascii="Consolas" w:hAnsi="Consolas"/>
          <w:sz w:val="17"/>
        </w:rPr>
        <w:t xml:space="preserve">    cur.execute(f"""</w:t>
        <w:br/>
      </w:r>
      <w:r>
        <w:rPr>
          <w:rFonts w:ascii="Consolas" w:hAnsi="Consolas"/>
          <w:sz w:val="17"/>
        </w:rPr>
        <w:t xml:space="preserve">        SELECT count(*) AS chunks, count(DISTINCT doc_id) AS docs,</w:t>
        <w:br/>
      </w:r>
      <w:r>
        <w:rPr>
          <w:rFonts w:ascii="Consolas" w:hAnsi="Consolas"/>
          <w:sz w:val="17"/>
        </w:rPr>
        <w:t xml:space="preserve">               round(avg(token_count)) AS avg_tokens, max(token_count) AS max_tokens,</w:t>
        <w:br/>
      </w:r>
      <w:r>
        <w:rPr>
          <w:rFonts w:ascii="Consolas" w:hAnsi="Consolas"/>
          <w:sz w:val="17"/>
        </w:rPr>
        <w:t xml:space="preserve">               pg_size_pretty(pg_total_relation_size('{CHUNK_TABLE}')) AS on_disk</w:t>
        <w:br/>
      </w:r>
      <w:r>
        <w:rPr>
          <w:rFonts w:ascii="Consolas" w:hAnsi="Consolas"/>
          <w:sz w:val="17"/>
        </w:rPr>
        <w:t xml:space="preserve">        FROM {CHUNK_TABLE}</w:t>
        <w:br/>
      </w:r>
      <w:r>
        <w:rPr>
          <w:rFonts w:ascii="Consolas" w:hAnsi="Consolas"/>
          <w:sz w:val="17"/>
        </w:rPr>
        <w:t xml:space="preserve">    """)</w:t>
        <w:br/>
      </w:r>
      <w:r>
        <w:rPr>
          <w:rFonts w:ascii="Consolas" w:hAnsi="Consolas"/>
          <w:sz w:val="17"/>
        </w:rPr>
        <w:t xml:space="preserve">    print("\nIndex state:", dict(cur.fetchone()))</w:t>
      </w:r>
    </w:p>
    <w:p>
      <w:pPr>
        <w:spacing w:after="120"/>
      </w:pPr>
      <w:r>
        <w:rPr>
          <w:b/>
        </w:rPr>
        <w:t>`pg_size_pretty(pg_total_relation_size(...))`</w:t>
      </w:r>
      <w:r>
        <w:t xml:space="preserve"> — how much disk the table + its indexes actually use, in human units ("2.4 MB"). Run this after loading real documents: it's how you project storage cost, and how you decide whether 768 dims is worth benchmarking.</w:t>
      </w:r>
    </w:p>
    <w:p>
      <w:pPr>
        <w:spacing w:after="120"/>
      </w:pPr>
      <w:r>
        <w:rPr>
          <w:b/>
        </w:rPr>
        <w:t>Run the cell twice.</w:t>
      </w:r>
      <w:r>
        <w:t xml:space="preserve"> The second time it prints </w:t>
      </w:r>
      <w:r>
        <w:rPr>
          <w:i/>
        </w:rPr>
        <w:t>"Nothing to ingest — every document is already up to date."</w:t>
      </w:r>
      <w:r>
        <w:t xml:space="preserve"> </w:t>
      </w:r>
      <w:r>
        <w:rPr>
          <w:b/>
        </w:rPr>
        <w:t>That's the whole feature working</w:t>
      </w:r>
      <w:r>
        <w:t>, and it's the most satisfying demo in the notebook.</w:t>
      </w:r>
    </w:p>
    <w:p>
      <w:pPr>
        <w:pBdr>
          <w:bottom w:val="single" w:sz="6" w:color="BBBBBB"/>
        </w:pBdr>
      </w:pPr>
    </w:p>
    <w:p>
      <w:pPr>
        <w:pStyle w:val="Heading2"/>
      </w:pPr>
      <w:r>
        <w:rPr>
          <w:color w:val="1F3B63"/>
        </w:rPr>
        <w:t>🔹 Cell 22 (markdown) — Step 8 intro: hybrid retrieval</w:t>
      </w:r>
    </w:p>
    <w:p>
      <w:pPr>
        <w:spacing w:after="120"/>
      </w:pPr>
      <w:r>
        <w:rPr>
          <w:b/>
        </w:rPr>
        <w:t>The core upgrade.</w:t>
      </w:r>
      <w:r>
        <w:t xml:space="preserve"> Two independent retrievers run in </w:t>
      </w:r>
      <w:r>
        <w:rPr>
          <w:b/>
        </w:rPr>
        <w:t>one</w:t>
      </w:r>
      <w:r>
        <w:t xml:space="preserve"> SQL statement, and their ranked lists are merged with </w:t>
      </w:r>
      <w:r>
        <w:rPr>
          <w:b/>
        </w:rPr>
        <w:t>Reciprocal Rank Fusion</w:t>
      </w:r>
      <w:r>
        <w:t>:</w:t>
      </w:r>
    </w:p>
    <w:p>
      <w:pPr>
        <w:spacing w:before="120" w:after="120"/>
        <w:ind w:left="360"/>
        <w:shd w:val="clear" w:color="auto" w:fill="F2F2F2"/>
      </w:pPr>
      <w:r>
        <w:rPr>
          <w:rFonts w:ascii="Consolas" w:hAnsi="Consolas"/>
          <w:sz w:val="17"/>
        </w:rPr>
        <w:t>score(chunk) = Σ_retrievers  weight_r / (k + rank_r(chunk)),   k = 60</w:t>
      </w:r>
    </w:p>
    <w:p>
      <w:pPr>
        <w:spacing w:after="120"/>
      </w:pPr>
      <w:r>
        <w:t>*</w:t>
      </w:r>
      <w:r>
        <w:rPr>
          <w:i/>
        </w:rPr>
        <w:t xml:space="preserve">RRF fuses on </w:t>
      </w:r>
      <w:r>
        <w:t>rank</w:t>
      </w:r>
      <w:r>
        <w:rPr>
          <w:i/>
        </w:rPr>
        <w:t>, never on raw score.</w:t>
      </w:r>
      <w:r>
        <w:rPr>
          <w:i/>
        </w:rPr>
        <w:t xml:space="preserve"> That's the key insight: a cosine </w:t>
      </w:r>
      <w:r>
        <w:rPr>
          <w:i/>
        </w:rPr>
        <w:t>distance</w:t>
      </w:r>
      <w:r>
        <w:rPr>
          <w:i/>
        </w:rPr>
        <w:t xml:space="preserve"> (0 = best, lower is better) and a `ts_rank_cd` </w:t>
      </w:r>
      <w:r>
        <w:rPr>
          <w:i/>
        </w:rPr>
        <w:t>score</w:t>
      </w:r>
      <w:r>
        <w:rPr>
          <w:i/>
        </w:rPr>
        <w:t xml:space="preserve"> (higher is better, unbounded) live on completely incompatible scales. Trying to blend them numerically requires normalising both, which is fragile and data-dependent. </w:t>
      </w:r>
      <w:r>
        <w:rPr>
          <w:i/>
        </w:rPr>
        <w:t>Fusing on position sidesteps the problem entirely</w:t>
      </w:r>
      <w:r>
        <w:t>* — 1st place is 1st place regardless of scale.</w:t>
      </w:r>
    </w:p>
    <w:p>
      <w:pPr>
        <w:spacing w:after="120"/>
      </w:pPr>
      <w:r>
        <w:rPr>
          <w:b/>
        </w:rPr>
        <w:t>Why both legs earn their keep: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E8EEF7"/>
          </w:tcPr>
          <w:p>
            <w:r>
              <w:rPr>
                <w:b/>
                <w:sz w:val="18"/>
              </w:rPr>
            </w:r>
            <w:r>
              <w:rPr>
                <w:b/>
                <w:sz w:val="18"/>
              </w:rPr>
              <w:t>Query</w:t>
            </w:r>
          </w:p>
        </w:tc>
        <w:tc>
          <w:tcPr>
            <w:tcW w:type="dxa" w:w="2160"/>
            <w:shd w:val="clear" w:color="auto" w:fill="E8EEF7"/>
          </w:tcPr>
          <w:p>
            <w:r>
              <w:rPr>
                <w:b/>
                <w:sz w:val="18"/>
              </w:rPr>
            </w:r>
            <w:r>
              <w:rPr>
                <w:b/>
                <w:sz w:val="18"/>
              </w:rPr>
              <w:t>Dense alone</w:t>
            </w:r>
          </w:p>
        </w:tc>
        <w:tc>
          <w:tcPr>
            <w:tcW w:type="dxa" w:w="2160"/>
            <w:shd w:val="clear" w:color="auto" w:fill="E8EEF7"/>
          </w:tcPr>
          <w:p>
            <w:r>
              <w:rPr>
                <w:b/>
                <w:sz w:val="18"/>
              </w:rPr>
            </w:r>
            <w:r>
              <w:rPr>
                <w:b/>
                <w:sz w:val="18"/>
              </w:rPr>
              <w:t>Lexical alone</w:t>
            </w:r>
          </w:p>
        </w:tc>
        <w:tc>
          <w:tcPr>
            <w:tcW w:type="dxa" w:w="2160"/>
            <w:shd w:val="clear" w:color="auto" w:fill="E8EEF7"/>
          </w:tcPr>
          <w:p>
            <w:r>
              <w:rPr>
                <w:b/>
                <w:sz w:val="18"/>
              </w:rPr>
            </w:r>
            <w:r>
              <w:rPr>
                <w:b/>
                <w:sz w:val="18"/>
              </w:rPr>
              <w:t>Hybrid</w:t>
            </w:r>
          </w:p>
        </w:tc>
      </w:tr>
      <w:tr>
        <w:tc>
          <w:tcPr>
            <w:tcW w:type="dxa" w:w="2160"/>
          </w:tcPr>
          <w:p>
            <w:r>
              <w:rPr>
                <w:sz w:val="18"/>
              </w:rPr>
            </w:r>
            <w:r>
              <w:rPr>
                <w:i/>
                <w:sz w:val="18"/>
              </w:rPr>
              <w:t>"who delivers fastest?"</w:t>
            </w:r>
          </w:p>
        </w:tc>
        <w:tc>
          <w:tcPr>
            <w:tcW w:type="dxa" w:w="2160"/>
          </w:tcPr>
          <w:p>
            <w:r>
              <w:rPr>
                <w:sz w:val="18"/>
              </w:rPr>
            </w:r>
            <w:r>
              <w:rPr>
                <w:sz w:val="18"/>
              </w:rPr>
              <w:t>✅ semantic paraphrase</w:t>
            </w:r>
          </w:p>
        </w:tc>
        <w:tc>
          <w:tcPr>
            <w:tcW w:type="dxa" w:w="2160"/>
          </w:tcPr>
          <w:p>
            <w:r>
              <w:rPr>
                <w:sz w:val="18"/>
              </w:rPr>
            </w:r>
            <w:r>
              <w:rPr>
                <w:sz w:val="18"/>
              </w:rPr>
              <w:t>❌ no term overlap</w:t>
            </w:r>
          </w:p>
        </w:tc>
        <w:tc>
          <w:tcPr>
            <w:tcW w:type="dxa" w:w="2160"/>
          </w:tcPr>
          <w:p>
            <w:r>
              <w:rPr>
                <w:sz w:val="18"/>
              </w:rPr>
            </w:r>
            <w:r>
              <w:rPr>
                <w:sz w:val="18"/>
              </w:rPr>
              <w:t>✅</w:t>
            </w:r>
          </w:p>
        </w:tc>
      </w:tr>
      <w:tr>
        <w:tc>
          <w:tcPr>
            <w:tcW w:type="dxa" w:w="2160"/>
          </w:tcPr>
          <w:p>
            <w:r>
              <w:rPr>
                <w:sz w:val="18"/>
              </w:rPr>
            </w:r>
            <w:r>
              <w:rPr>
                <w:i/>
                <w:sz w:val="18"/>
              </w:rPr>
              <w:t>"BID-2024-089"</w:t>
            </w:r>
          </w:p>
        </w:tc>
        <w:tc>
          <w:tcPr>
            <w:tcW w:type="dxa" w:w="2160"/>
          </w:tcPr>
          <w:p>
            <w:r>
              <w:rPr>
                <w:sz w:val="18"/>
              </w:rPr>
            </w:r>
            <w:r>
              <w:rPr>
                <w:sz w:val="18"/>
              </w:rPr>
              <w:t>⚠️ IDs embed poorly</w:t>
            </w:r>
          </w:p>
        </w:tc>
        <w:tc>
          <w:tcPr>
            <w:tcW w:type="dxa" w:w="2160"/>
          </w:tcPr>
          <w:p>
            <w:r>
              <w:rPr>
                <w:sz w:val="18"/>
              </w:rPr>
            </w:r>
            <w:r>
              <w:rPr>
                <w:sz w:val="18"/>
              </w:rPr>
              <w:t>✅ exact token</w:t>
            </w:r>
          </w:p>
        </w:tc>
        <w:tc>
          <w:tcPr>
            <w:tcW w:type="dxa" w:w="2160"/>
          </w:tcPr>
          <w:p>
            <w:r>
              <w:rPr>
                <w:sz w:val="18"/>
              </w:rPr>
            </w:r>
            <w:r>
              <w:rPr>
                <w:sz w:val="18"/>
              </w:rPr>
              <w:t>✅</w:t>
            </w:r>
          </w:p>
        </w:tc>
      </w:tr>
      <w:tr>
        <w:tc>
          <w:tcPr>
            <w:tcW w:type="dxa" w:w="2160"/>
          </w:tcPr>
          <w:p>
            <w:r>
              <w:rPr>
                <w:sz w:val="18"/>
              </w:rPr>
            </w:r>
            <w:r>
              <w:rPr>
                <w:i/>
                <w:sz w:val="18"/>
              </w:rPr>
              <w:t>"Acme customer satisfaction"</w:t>
            </w:r>
          </w:p>
        </w:tc>
        <w:tc>
          <w:tcPr>
            <w:tcW w:type="dxa" w:w="2160"/>
          </w:tcPr>
          <w:p>
            <w:r>
              <w:rPr>
                <w:sz w:val="18"/>
              </w:rPr>
            </w:r>
            <w:r>
              <w:rPr>
                <w:sz w:val="18"/>
              </w:rPr>
              <w:t>⚠️</w:t>
            </w:r>
          </w:p>
        </w:tc>
        <w:tc>
          <w:tcPr>
            <w:tcW w:type="dxa" w:w="2160"/>
          </w:tcPr>
          <w:p>
            <w:r>
              <w:rPr>
                <w:sz w:val="18"/>
              </w:rPr>
            </w:r>
            <w:r>
              <w:rPr>
                <w:sz w:val="18"/>
              </w:rPr>
              <w:t>✅ header carries "Acme"</w:t>
            </w:r>
          </w:p>
        </w:tc>
        <w:tc>
          <w:tcPr>
            <w:tcW w:type="dxa" w:w="2160"/>
          </w:tcPr>
          <w:p>
            <w:r>
              <w:rPr>
                <w:sz w:val="18"/>
              </w:rPr>
            </w:r>
            <w:r>
              <w:rPr>
                <w:sz w:val="18"/>
              </w:rPr>
              <w:t>✅</w:t>
            </w:r>
          </w:p>
        </w:tc>
      </w:tr>
    </w:tbl>
    <w:p/>
    <w:p>
      <w:pPr>
        <w:spacing w:after="120"/>
      </w:pPr>
      <w:r>
        <w:rPr>
          <w:b/>
        </w:rPr>
        <w:t>Three details that matter and are easy to get wrong</w:t>
      </w:r>
      <w:r>
        <w:t xml:space="preserve"> (all explained at the code):</w:t>
      </w:r>
    </w:p>
    <w:p>
      <w:pPr>
        <w:pStyle w:val="ListBullet"/>
      </w:pPr>
      <w:r>
        <w:t xml:space="preserve">The KNN must sit in an </w:t>
      </w:r>
      <w:r>
        <w:rPr>
          <w:b/>
        </w:rPr>
        <w:t>inner subquery</w:t>
      </w:r>
      <w:r>
        <w:t>, or you lose the index.</w:t>
      </w:r>
    </w:p>
    <w:p>
      <w:pPr>
        <w:pStyle w:val="ListBullet"/>
      </w:pPr>
      <w:r>
        <w:rPr>
          <w:b/>
        </w:rPr>
        <w:t>`hnsw.ef_search`</w:t>
      </w:r>
      <w:r>
        <w:t xml:space="preserve"> is set </w:t>
      </w:r>
      <w:r>
        <w:rPr>
          <w:b/>
        </w:rPr>
        <w:t>per transaction</w:t>
      </w:r>
      <w:r>
        <w:t>.</w:t>
      </w:r>
    </w:p>
    <w:p>
      <w:pPr>
        <w:pStyle w:val="ListBullet"/>
      </w:pPr>
      <w:r>
        <w:rPr>
          <w:b/>
        </w:rPr>
        <w:t>JSONB metadata pre-filtering</w:t>
      </w:r>
      <w:r>
        <w:t xml:space="preserve"> is evaluated </w:t>
      </w:r>
      <w:r>
        <w:rPr>
          <w:b/>
        </w:rPr>
        <w:t>inside</w:t>
      </w:r>
      <w:r>
        <w:t xml:space="preserve"> the ANN scan.</w:t>
      </w:r>
    </w:p>
    <w:p>
      <w:pPr>
        <w:pBdr>
          <w:bottom w:val="single" w:sz="6" w:color="BBBBBB"/>
        </w:pBdr>
      </w:pPr>
    </w:p>
    <w:p>
      <w:pPr>
        <w:pStyle w:val="Heading2"/>
      </w:pPr>
      <w:r>
        <w:rPr>
          <w:color w:val="1F3B63"/>
        </w:rPr>
        <w:t>🔹 Cell 23 (code) — Step 8: The hybrid SQL</w:t>
      </w:r>
    </w:p>
    <w:p>
      <w:pPr>
        <w:spacing w:after="120"/>
      </w:pPr>
      <w:r>
        <w:t>This is the densest cell in the notebook. Take it CTE by CTE.</w:t>
      </w:r>
    </w:p>
    <w:p>
      <w:pPr>
        <w:ind w:left="432"/>
        <w:shd w:val="clear" w:color="auto" w:fill="FFF6E0"/>
      </w:pPr>
      <w:r>
        <w:rPr>
          <w:b/>
          <w:i/>
        </w:rPr>
        <w:t>Reading guide:</w:t>
      </w:r>
      <w:r>
        <w:rPr>
          <w:i/>
        </w:rPr>
        <w:t xml:space="preserve"> - </w:t>
      </w:r>
      <w:r>
        <w:rPr>
          <w:rFonts w:ascii="Consolas" w:hAnsi="Consolas"/>
          <w:i/>
          <w:color w:val="B03060"/>
          <w:sz w:val="18"/>
        </w:rPr>
        <w:t>WITH name AS (...)</w:t>
      </w:r>
      <w:r>
        <w:rPr>
          <w:i/>
        </w:rPr>
        <w:t xml:space="preserve"> = a </w:t>
      </w:r>
      <w:r>
        <w:rPr>
          <w:b/>
          <w:i/>
        </w:rPr>
        <w:t>CTE</w:t>
      </w:r>
      <w:r>
        <w:rPr>
          <w:i/>
        </w:rPr>
        <w:t xml:space="preserve"> (Common Table Expression), a named temporary result you can refer to below. Think of it as a variable holding a table. - </w:t>
      </w:r>
      <w:r>
        <w:rPr>
          <w:rFonts w:ascii="Consolas" w:hAnsi="Consolas"/>
          <w:i/>
          <w:color w:val="B03060"/>
          <w:sz w:val="18"/>
        </w:rPr>
        <w:t>%(name)s</w:t>
      </w:r>
      <w:r>
        <w:rPr>
          <w:i/>
        </w:rPr>
        <w:t xml:space="preserve"> = a </w:t>
      </w:r>
      <w:r>
        <w:rPr>
          <w:b/>
          <w:i/>
        </w:rPr>
        <w:t>placeholder</w:t>
      </w:r>
      <w:r>
        <w:rPr>
          <w:i/>
        </w:rPr>
        <w:t xml:space="preserve">. psycopg2 substitutes the value safely — </w:t>
      </w:r>
      <w:r>
        <w:rPr>
          <w:b/>
          <w:i/>
        </w:rPr>
        <w:t>this is what prevents SQL injection.</w:t>
      </w:r>
      <w:r>
        <w:rPr>
          <w:i/>
        </w:rPr>
        <w:t xml:space="preserve"> Never build SQL with f-strings around user input; table names only.</w:t>
      </w:r>
    </w:p>
    <w:p>
      <w:pPr>
        <w:pStyle w:val="Heading3"/>
      </w:pPr>
      <w:r>
        <w:rPr>
          <w:color w:val="1F3B63"/>
        </w:rPr>
        <w:t xml:space="preserve">CTE 1 — </w:t>
      </w:r>
      <w:r>
        <w:rPr>
          <w:rFonts w:ascii="Consolas" w:hAnsi="Consolas"/>
          <w:color w:val="1F3B63"/>
          <w:sz w:val="18"/>
        </w:rPr>
        <w:t>vec</w:t>
      </w:r>
      <w:r>
        <w:rPr>
          <w:color w:val="1F3B63"/>
        </w:rPr>
        <w:t>: the meaning search</w:t>
      </w:r>
    </w:p>
    <w:p>
      <w:pPr>
        <w:spacing w:before="120" w:after="120"/>
        <w:ind w:left="360"/>
        <w:shd w:val="clear" w:color="auto" w:fill="F2F2F2"/>
      </w:pPr>
      <w:r>
        <w:rPr>
          <w:rFonts w:ascii="Consolas" w:hAnsi="Consolas"/>
          <w:sz w:val="17"/>
        </w:rPr>
        <w:t>WITH vec AS (</w:t>
        <w:br/>
      </w:r>
      <w:r>
        <w:rPr>
          <w:rFonts w:ascii="Consolas" w:hAnsi="Consolas"/>
          <w:sz w:val="17"/>
        </w:rPr>
        <w:t xml:space="preserve">    SELECT chunk_id, ROW_NUMBER() OVER (ORDER BY distance) AS rank</w:t>
        <w:br/>
      </w:r>
      <w:r>
        <w:rPr>
          <w:rFonts w:ascii="Consolas" w:hAnsi="Consolas"/>
          <w:sz w:val="17"/>
        </w:rPr>
        <w:t xml:space="preserve">    FROM (</w:t>
        <w:br/>
      </w:r>
      <w:r>
        <w:rPr>
          <w:rFonts w:ascii="Consolas" w:hAnsi="Consolas"/>
          <w:sz w:val="17"/>
        </w:rPr>
        <w:t xml:space="preserve">        SELECT chunk_id, embedding &lt;=&gt; %(qv)s::vector AS distance</w:t>
        <w:br/>
      </w:r>
      <w:r>
        <w:rPr>
          <w:rFonts w:ascii="Consolas" w:hAnsi="Consolas"/>
          <w:sz w:val="17"/>
        </w:rPr>
        <w:t xml:space="preserve">        FROM rag_chunks</w:t>
        <w:br/>
      </w:r>
      <w:r>
        <w:rPr>
          <w:rFonts w:ascii="Consolas" w:hAnsi="Consolas"/>
          <w:sz w:val="17"/>
        </w:rPr>
        <w:t xml:space="preserve">        WHERE (%(filter)s::jsonb IS NULL OR metadata @&gt; %(filter)s::jsonb)</w:t>
        <w:br/>
      </w:r>
      <w:r>
        <w:rPr>
          <w:rFonts w:ascii="Consolas" w:hAnsi="Consolas"/>
          <w:sz w:val="17"/>
        </w:rPr>
        <w:t xml:space="preserve">        ORDER BY embedding &lt;=&gt; %(qv)s::vector</w:t>
        <w:br/>
      </w:r>
      <w:r>
        <w:rPr>
          <w:rFonts w:ascii="Consolas" w:hAnsi="Consolas"/>
          <w:sz w:val="17"/>
        </w:rPr>
        <w:t xml:space="preserve">        LIMIT %(vec_limit)s</w:t>
        <w:br/>
      </w:r>
      <w:r>
        <w:rPr>
          <w:rFonts w:ascii="Consolas" w:hAnsi="Consolas"/>
          <w:sz w:val="17"/>
        </w:rPr>
        <w:t xml:space="preserve">    ) v</w:t>
        <w:br/>
      </w:r>
      <w:r>
        <w:rPr>
          <w:rFonts w:ascii="Consolas" w:hAnsi="Consolas"/>
          <w:sz w:val="17"/>
        </w:rPr>
        <w:t>),</w:t>
      </w:r>
    </w:p>
    <w:p>
      <w:pPr>
        <w:ind w:left="432"/>
        <w:shd w:val="clear" w:color="auto" w:fill="FFF6E0"/>
      </w:pPr>
      <w:r>
        <w:rPr>
          <w:i/>
        </w:rPr>
        <w:t xml:space="preserve">### 🔑 Why the nested SELECT — the most important performance detail in the notebook A window function like </w:t>
      </w:r>
      <w:r>
        <w:rPr>
          <w:rFonts w:ascii="Consolas" w:hAnsi="Consolas"/>
          <w:i/>
          <w:color w:val="B03060"/>
          <w:sz w:val="18"/>
        </w:rPr>
        <w:t>ROW_NUMBER()</w:t>
      </w:r>
      <w:r>
        <w:rPr>
          <w:i/>
        </w:rPr>
        <w:t xml:space="preserve"> at the </w:t>
      </w:r>
      <w:r>
        <w:rPr>
          <w:b/>
          <w:i/>
        </w:rPr>
        <w:t>same query level</w:t>
      </w:r>
      <w:r>
        <w:rPr>
          <w:i/>
        </w:rPr>
        <w:t xml:space="preserve"> as </w:t>
      </w:r>
      <w:r>
        <w:rPr>
          <w:rFonts w:ascii="Consolas" w:hAnsi="Consolas"/>
          <w:i/>
          <w:color w:val="B03060"/>
          <w:sz w:val="18"/>
        </w:rPr>
        <w:t>ORDER BY embedding &lt;=&gt; ...</w:t>
      </w:r>
      <w:r>
        <w:rPr>
          <w:i/>
        </w:rPr>
        <w:t xml:space="preserve"> forces Postgres to </w:t>
      </w:r>
      <w:r>
        <w:rPr>
          <w:b/>
          <w:i/>
        </w:rPr>
        <w:t>rank every row in the table</w:t>
      </w:r>
      <w:r>
        <w:rPr>
          <w:i/>
        </w:rPr>
        <w:t xml:space="preserve">, which throws away the HNSW index and turns this into a </w:t>
      </w:r>
      <w:r>
        <w:rPr>
          <w:b/>
          <w:i/>
        </w:rPr>
        <w:t>full sequential scan.</w:t>
      </w:r>
      <w:r>
        <w:rPr>
          <w:i/>
        </w:rPr>
        <w:t xml:space="preserve"> So: the </w:t>
      </w:r>
      <w:r>
        <w:rPr>
          <w:b/>
          <w:i/>
        </w:rPr>
        <w:t>inner</w:t>
      </w:r>
      <w:r>
        <w:rPr>
          <w:i/>
        </w:rPr>
        <w:t xml:space="preserve"> query does the indexed nearest-neighbour lookup and takes the top 40. The </w:t>
      </w:r>
      <w:r>
        <w:rPr>
          <w:b/>
          <w:i/>
        </w:rPr>
        <w:t>outer</w:t>
      </w:r>
      <w:r>
        <w:rPr>
          <w:i/>
        </w:rPr>
        <w:t xml:space="preserve"> query then numbers only those 40 surviving rows. </w:t>
      </w:r>
      <w:r>
        <w:rPr>
          <w:b/>
          <w:i/>
        </w:rPr>
        <w:t>This one detail is the difference between a millisecond and a full table scan</w:t>
      </w:r>
      <w:r>
        <w:rPr>
          <w:i/>
        </w:rPr>
        <w:t xml:space="preserve"> — and the query returns identical results either way, so you'd never notice from the output. You'd only notice when the table hits a million rows and everything falls over.</w:t>
      </w:r>
    </w:p>
    <w:p>
      <w:pPr>
        <w:spacing w:after="120"/>
      </w:pPr>
      <w:r>
        <w:rPr>
          <w:b/>
        </w:rPr>
        <w:t>The metadata filter:</w:t>
      </w:r>
    </w:p>
    <w:p>
      <w:pPr>
        <w:spacing w:before="120" w:after="120"/>
        <w:ind w:left="360"/>
        <w:shd w:val="clear" w:color="auto" w:fill="F2F2F2"/>
      </w:pPr>
      <w:r>
        <w:rPr>
          <w:rFonts w:ascii="Consolas" w:hAnsi="Consolas"/>
          <w:sz w:val="17"/>
        </w:rPr>
        <w:t>WHERE (%(filter)s::jsonb IS NULL OR metadata @&gt; %(filter)s::jsonb)</w:t>
      </w:r>
    </w:p>
    <w:p>
      <w:pPr>
        <w:pStyle w:val="ListBullet"/>
      </w:pPr>
      <w:r>
        <w:t xml:space="preserve">If </w:t>
      </w:r>
      <w:r>
        <w:rPr>
          <w:b/>
        </w:rPr>
        <w:t>no filter</w:t>
      </w:r>
      <w:r>
        <w:t xml:space="preserve"> was passed we send </w:t>
      </w:r>
      <w:r>
        <w:rPr>
          <w:rFonts w:ascii="Consolas" w:hAnsi="Consolas"/>
          <w:color w:val="B03060"/>
          <w:sz w:val="18"/>
        </w:rPr>
        <w:t>NULL</w:t>
      </w:r>
      <w:r>
        <w:t xml:space="preserve">, and </w:t>
      </w:r>
      <w:r>
        <w:rPr>
          <w:rFonts w:ascii="Consolas" w:hAnsi="Consolas"/>
          <w:color w:val="B03060"/>
          <w:sz w:val="18"/>
        </w:rPr>
        <w:t>NULL IS NULL</w:t>
      </w:r>
      <w:r>
        <w:t xml:space="preserve"> is </w:t>
      </w:r>
      <w:r>
        <w:rPr>
          <w:rFonts w:ascii="Consolas" w:hAnsi="Consolas"/>
          <w:color w:val="B03060"/>
          <w:sz w:val="18"/>
        </w:rPr>
        <w:t>TRUE</w:t>
      </w:r>
      <w:r>
        <w:t>, so the whole condition</w:t>
      </w:r>
    </w:p>
    <w:p>
      <w:pPr>
        <w:spacing w:after="120"/>
      </w:pPr>
      <w:r>
        <w:t>passes and nothing is excluded. One SQL statement handles both cases — no string-building.</w:t>
      </w:r>
    </w:p>
    <w:p>
      <w:pPr>
        <w:pStyle w:val="ListBullet"/>
      </w:pPr>
      <w:r>
        <w:rPr>
          <w:b/>
        </w:rPr>
        <w:t>`@&gt;` means "contains"</w:t>
      </w:r>
      <w:r>
        <w:t xml:space="preserve">: </w:t>
      </w:r>
      <w:r>
        <w:rPr>
          <w:rFonts w:ascii="Consolas" w:hAnsi="Consolas"/>
          <w:color w:val="B03060"/>
          <w:sz w:val="18"/>
        </w:rPr>
        <w:t>metadata @&gt; '{"category":"Dairy"}'</w:t>
      </w:r>
      <w:r>
        <w:t xml:space="preserve"> matches rows whose metadata</w:t>
      </w:r>
    </w:p>
    <w:p>
      <w:pPr>
        <w:spacing w:after="120"/>
      </w:pPr>
      <w:r>
        <w:t xml:space="preserve">includes that key/value. Backed by the </w:t>
      </w:r>
      <w:r>
        <w:rPr>
          <w:rFonts w:ascii="Consolas" w:hAnsi="Consolas"/>
          <w:color w:val="B03060"/>
          <w:sz w:val="18"/>
        </w:rPr>
        <w:t>jsonb_path_ops</w:t>
      </w:r>
      <w:r>
        <w:t xml:space="preserve"> GIN index from Cell 10.</w:t>
      </w:r>
    </w:p>
    <w:p>
      <w:pPr>
        <w:pStyle w:val="ListBullet"/>
      </w:pPr>
      <w:r>
        <w:t>*</w:t>
      </w:r>
      <w:r>
        <w:rPr>
          <w:i/>
        </w:rPr>
        <w:t xml:space="preserve">This is a </w:t>
      </w:r>
      <w:r>
        <w:t>pre</w:t>
      </w:r>
      <w:r>
        <w:rPr>
          <w:i/>
        </w:rPr>
        <w:t>-filter</w:t>
      </w:r>
      <w:r>
        <w:rPr>
          <w:i/>
        </w:rPr>
        <w:t xml:space="preserve"> — it runs </w:t>
      </w:r>
      <w:r>
        <w:rPr>
          <w:i/>
        </w:rPr>
        <w:t>inside</w:t>
      </w:r>
      <w:r>
        <w:t>* the ANN scan, not after it. Filtering afterwards</w:t>
      </w:r>
    </w:p>
    <w:p>
      <w:pPr>
        <w:spacing w:after="120"/>
      </w:pPr>
      <w:r>
        <w:t>would mean retrieving 40 candidates and possibly discarding 39, leaving you with 1 result.</w:t>
      </w:r>
    </w:p>
    <w:p>
      <w:pPr>
        <w:pStyle w:val="Heading3"/>
      </w:pPr>
      <w:r>
        <w:rPr>
          <w:color w:val="1F3B63"/>
        </w:rPr>
        <w:t xml:space="preserve">CTE 2 — </w:t>
      </w:r>
      <w:r>
        <w:rPr>
          <w:rFonts w:ascii="Consolas" w:hAnsi="Consolas"/>
          <w:color w:val="1F3B63"/>
          <w:sz w:val="18"/>
        </w:rPr>
        <w:t>txt</w:t>
      </w:r>
      <w:r>
        <w:rPr>
          <w:color w:val="1F3B63"/>
        </w:rPr>
        <w:t>: the keyword search</w:t>
      </w:r>
    </w:p>
    <w:p>
      <w:pPr>
        <w:spacing w:before="120" w:after="120"/>
        <w:ind w:left="360"/>
        <w:shd w:val="clear" w:color="auto" w:fill="F2F2F2"/>
      </w:pPr>
      <w:r>
        <w:rPr>
          <w:rFonts w:ascii="Consolas" w:hAnsi="Consolas"/>
          <w:sz w:val="17"/>
        </w:rPr>
        <w:t>txt AS (</w:t>
        <w:br/>
      </w:r>
      <w:r>
        <w:rPr>
          <w:rFonts w:ascii="Consolas" w:hAnsi="Consolas"/>
          <w:sz w:val="17"/>
        </w:rPr>
        <w:t xml:space="preserve">    SELECT chunk_id, ROW_NUMBER() OVER (ORDER BY score DESC) AS rank</w:t>
        <w:br/>
      </w:r>
      <w:r>
        <w:rPr>
          <w:rFonts w:ascii="Consolas" w:hAnsi="Consolas"/>
          <w:sz w:val="17"/>
        </w:rPr>
        <w:t xml:space="preserve">    FROM (</w:t>
        <w:br/>
      </w:r>
      <w:r>
        <w:rPr>
          <w:rFonts w:ascii="Consolas" w:hAnsi="Consolas"/>
          <w:sz w:val="17"/>
        </w:rPr>
        <w:t xml:space="preserve">        SELECT c.chunk_id, ts_rank_cd(c.tsv, q) AS score</w:t>
        <w:br/>
      </w:r>
      <w:r>
        <w:rPr>
          <w:rFonts w:ascii="Consolas" w:hAnsi="Consolas"/>
          <w:sz w:val="17"/>
        </w:rPr>
        <w:t xml:space="preserve">        FROM rag_chunks c, websearch_to_tsquery('english', %(question)s) q</w:t>
        <w:br/>
      </w:r>
      <w:r>
        <w:rPr>
          <w:rFonts w:ascii="Consolas" w:hAnsi="Consolas"/>
          <w:sz w:val="17"/>
        </w:rPr>
        <w:t xml:space="preserve">        WHERE c.tsv @@ q</w:t>
        <w:br/>
      </w:r>
      <w:r>
        <w:rPr>
          <w:rFonts w:ascii="Consolas" w:hAnsi="Consolas"/>
          <w:sz w:val="17"/>
        </w:rPr>
        <w:t xml:space="preserve">          AND (%(filter)s::jsonb IS NULL OR c.metadata @&gt; %(filter)s::jsonb)</w:t>
        <w:br/>
      </w:r>
      <w:r>
        <w:rPr>
          <w:rFonts w:ascii="Consolas" w:hAnsi="Consolas"/>
          <w:sz w:val="17"/>
        </w:rPr>
        <w:t xml:space="preserve">        ORDER BY score DESC</w:t>
        <w:br/>
      </w:r>
      <w:r>
        <w:rPr>
          <w:rFonts w:ascii="Consolas" w:hAnsi="Consolas"/>
          <w:sz w:val="17"/>
        </w:rPr>
        <w:t xml:space="preserve">        LIMIT %(txt_limit)s</w:t>
        <w:br/>
      </w:r>
      <w:r>
        <w:rPr>
          <w:rFonts w:ascii="Consolas" w:hAnsi="Consolas"/>
          <w:sz w:val="17"/>
        </w:rPr>
        <w:t xml:space="preserve">    ) t</w:t>
        <w:br/>
      </w:r>
      <w:r>
        <w:rPr>
          <w:rFonts w:ascii="Consolas" w:hAnsi="Consolas"/>
          <w:sz w:val="17"/>
        </w:rPr>
        <w:t>),</w:t>
      </w:r>
    </w:p>
    <w:p>
      <w:pPr>
        <w:pStyle w:val="ListBullet"/>
      </w:pPr>
      <w:r>
        <w:rPr>
          <w:b/>
        </w:rPr>
        <w:t>`websearch_to_tsquery`</w:t>
      </w:r>
      <w:r>
        <w:t xml:space="preserve"> parses a normal user query </w:t>
      </w:r>
      <w:r>
        <w:rPr>
          <w:b/>
        </w:rPr>
        <w:t>the way a search engine would</w:t>
      </w:r>
      <w:r>
        <w:t xml:space="preserve"> — it</w:t>
      </w:r>
    </w:p>
    <w:p>
      <w:pPr>
        <w:spacing w:after="120"/>
      </w:pPr>
      <w:r>
        <w:t xml:space="preserve">understands quotes and </w:t>
      </w:r>
      <w:r>
        <w:rPr>
          <w:rFonts w:ascii="Consolas" w:hAnsi="Consolas"/>
          <w:color w:val="B03060"/>
          <w:sz w:val="18"/>
        </w:rPr>
        <w:t>OR</w:t>
      </w:r>
      <w:r>
        <w:t xml:space="preserve"> — so you can pass </w:t>
      </w:r>
      <w:r>
        <w:rPr>
          <w:b/>
        </w:rPr>
        <w:t>raw user input straight in</w:t>
      </w:r>
      <w:r>
        <w:t xml:space="preserve"> without sanitising it into query syntax. (Contrast </w:t>
      </w:r>
      <w:r>
        <w:rPr>
          <w:rFonts w:ascii="Consolas" w:hAnsi="Consolas"/>
          <w:color w:val="B03060"/>
          <w:sz w:val="18"/>
        </w:rPr>
        <w:t>to_tsquery</w:t>
      </w:r>
      <w:r>
        <w:t>, which throws a syntax error on ordinary prose.)</w:t>
      </w:r>
    </w:p>
    <w:p>
      <w:pPr>
        <w:pStyle w:val="ListBullet"/>
      </w:pPr>
      <w:r>
        <w:rPr>
          <w:b/>
        </w:rPr>
        <w:t>The comma</w:t>
      </w:r>
      <w:r>
        <w:t xml:space="preserve"> between the table and the function is an </w:t>
      </w:r>
      <w:r>
        <w:rPr>
          <w:b/>
        </w:rPr>
        <w:t>implicit CROSS JOIN</w:t>
      </w:r>
      <w:r>
        <w:t>. It just names</w:t>
      </w:r>
    </w:p>
    <w:p>
      <w:pPr>
        <w:spacing w:after="120"/>
      </w:pPr>
      <w:r>
        <w:t xml:space="preserve">the parsed query as </w:t>
      </w:r>
      <w:r>
        <w:rPr>
          <w:rFonts w:ascii="Consolas" w:hAnsi="Consolas"/>
          <w:color w:val="B03060"/>
          <w:sz w:val="18"/>
        </w:rPr>
        <w:t>q</w:t>
      </w:r>
      <w:r>
        <w:t xml:space="preserve"> so the rest of the query can refer to it.</w:t>
      </w:r>
    </w:p>
    <w:p>
      <w:pPr>
        <w:pStyle w:val="ListBullet"/>
      </w:pPr>
      <w:r>
        <w:rPr>
          <w:b/>
        </w:rPr>
        <w:t>`@@` means "this text matches this query."</w:t>
      </w:r>
    </w:p>
    <w:p>
      <w:pPr>
        <w:pStyle w:val="ListBullet"/>
      </w:pPr>
      <w:r>
        <w:rPr>
          <w:b/>
        </w:rPr>
        <w:t>`ts_rank_cd`</w:t>
      </w:r>
      <w:r>
        <w:t xml:space="preserve"> scores how well a row matches, factoring in </w:t>
      </w:r>
      <w:r>
        <w:rPr>
          <w:b/>
        </w:rPr>
        <w:t>cover density</w:t>
      </w:r>
      <w:r>
        <w:t xml:space="preserve"> — how </w:t>
      </w:r>
      <w:r>
        <w:rPr>
          <w:i/>
        </w:rPr>
        <w:t>close</w:t>
      </w:r>
      <w:r>
        <w:t xml:space="preserve"> the</w:t>
      </w:r>
    </w:p>
    <w:p>
      <w:pPr>
        <w:spacing w:after="120"/>
      </w:pPr>
      <w:r>
        <w:t>matched words are to each other, not merely how often they appear. A chunk with "customer" and "satisfaction" adjacent beats one with them in different paragraphs.</w:t>
      </w:r>
    </w:p>
    <w:p>
      <w:pPr>
        <w:pStyle w:val="ListBullet"/>
      </w:pPr>
      <w:r>
        <w:rPr>
          <w:b/>
        </w:rPr>
        <w:t>`ORDER BY score DESC`</w:t>
      </w:r>
      <w:r>
        <w:t xml:space="preserve"> — note keyword scores are </w:t>
      </w:r>
      <w:r>
        <w:rPr>
          <w:b/>
        </w:rPr>
        <w:t>higher is better</w:t>
      </w:r>
      <w:r>
        <w:t>, the opposite of</w:t>
      </w:r>
    </w:p>
    <w:p>
      <w:pPr>
        <w:spacing w:after="120"/>
      </w:pPr>
      <w:r>
        <w:t>distance. That inversion is exactly the scale mismatch RRF avoids having to reconcile.</w:t>
      </w:r>
    </w:p>
    <w:p>
      <w:pPr>
        <w:pStyle w:val="Heading3"/>
      </w:pPr>
      <w:r>
        <w:rPr>
          <w:color w:val="1F3B63"/>
        </w:rPr>
        <w:t xml:space="preserve">CTE 3 — </w:t>
      </w:r>
      <w:r>
        <w:rPr>
          <w:rFonts w:ascii="Consolas" w:hAnsi="Consolas"/>
          <w:color w:val="1F3B63"/>
          <w:sz w:val="18"/>
        </w:rPr>
        <w:t>fused</w:t>
      </w:r>
      <w:r>
        <w:rPr>
          <w:color w:val="1F3B63"/>
        </w:rPr>
        <w:t>: Reciprocal Rank Fusion</w:t>
      </w:r>
    </w:p>
    <w:p>
      <w:pPr>
        <w:spacing w:before="120" w:after="120"/>
        <w:ind w:left="360"/>
        <w:shd w:val="clear" w:color="auto" w:fill="F2F2F2"/>
      </w:pPr>
      <w:r>
        <w:rPr>
          <w:rFonts w:ascii="Consolas" w:hAnsi="Consolas"/>
          <w:sz w:val="17"/>
        </w:rPr>
        <w:t>fused AS (</w:t>
        <w:br/>
      </w:r>
      <w:r>
        <w:rPr>
          <w:rFonts w:ascii="Consolas" w:hAnsi="Consolas"/>
          <w:sz w:val="17"/>
        </w:rPr>
        <w:t xml:space="preserve">    SELECT</w:t>
        <w:br/>
      </w:r>
      <w:r>
        <w:rPr>
          <w:rFonts w:ascii="Consolas" w:hAnsi="Consolas"/>
          <w:sz w:val="17"/>
        </w:rPr>
        <w:t xml:space="preserve">        COALESCE(v.chunk_id, t.chunk_id) AS chunk_id,</w:t>
        <w:br/>
      </w:r>
      <w:r>
        <w:rPr>
          <w:rFonts w:ascii="Consolas" w:hAnsi="Consolas"/>
          <w:sz w:val="17"/>
        </w:rPr>
        <w:t xml:space="preserve">        COALESCE(%(w_vec)s / (%(rrf_k)s + v.rank), 0)</w:t>
        <w:br/>
      </w:r>
      <w:r>
        <w:rPr>
          <w:rFonts w:ascii="Consolas" w:hAnsi="Consolas"/>
          <w:sz w:val="17"/>
        </w:rPr>
        <w:t xml:space="preserve">      + COALESCE(%(w_txt)s / (%(rrf_k)s + t.rank), 0) AS rrf_score,</w:t>
        <w:br/>
      </w:r>
      <w:r>
        <w:rPr>
          <w:rFonts w:ascii="Consolas" w:hAnsi="Consolas"/>
          <w:sz w:val="17"/>
        </w:rPr>
        <w:t xml:space="preserve">        v.rank AS vec_rank,</w:t>
        <w:br/>
      </w:r>
      <w:r>
        <w:rPr>
          <w:rFonts w:ascii="Consolas" w:hAnsi="Consolas"/>
          <w:sz w:val="17"/>
        </w:rPr>
        <w:t xml:space="preserve">        t.rank AS txt_rank</w:t>
        <w:br/>
      </w:r>
      <w:r>
        <w:rPr>
          <w:rFonts w:ascii="Consolas" w:hAnsi="Consolas"/>
          <w:sz w:val="17"/>
        </w:rPr>
        <w:t xml:space="preserve">    FROM vec v FULL OUTER JOIN txt t ON v.chunk_id = t.chunk_id</w:t>
        <w:br/>
      </w:r>
      <w:r>
        <w:rPr>
          <w:rFonts w:ascii="Consolas" w:hAnsi="Consolas"/>
          <w:sz w:val="17"/>
        </w:rPr>
        <w:t>)</w:t>
      </w:r>
    </w:p>
    <w:p>
      <w:pPr>
        <w:spacing w:after="120"/>
      </w:pPr>
      <w:r>
        <w:rPr>
          <w:b/>
        </w:rPr>
        <w:t>`FULL OUTER JOIN`</w:t>
      </w:r>
      <w:r>
        <w:t xml:space="preserve"> keeps chunks found by </w:t>
      </w:r>
      <w:r>
        <w:rPr>
          <w:b/>
        </w:rPr>
        <w:t>either</w:t>
      </w:r>
      <w:r>
        <w:t xml:space="preserve"> search. That's the whole point — a chunk only the keyword search found must not be discarded. But that means </w:t>
      </w:r>
      <w:r>
        <w:rPr>
          <w:rFonts w:ascii="Consolas" w:hAnsi="Consolas"/>
          <w:color w:val="B03060"/>
          <w:sz w:val="18"/>
        </w:rPr>
        <w:t>v.chunk_id</w:t>
      </w:r>
      <w:r>
        <w:t xml:space="preserve"> is </w:t>
      </w:r>
      <w:r>
        <w:rPr>
          <w:rFonts w:ascii="Consolas" w:hAnsi="Consolas"/>
          <w:color w:val="B03060"/>
          <w:sz w:val="18"/>
        </w:rPr>
        <w:t>NULL</w:t>
      </w:r>
      <w:r>
        <w:t xml:space="preserve"> for those rows, hence </w:t>
      </w:r>
      <w:r>
        <w:rPr>
          <w:b/>
        </w:rPr>
        <w:t>`COALESCE`</w:t>
      </w:r>
      <w:r>
        <w:t xml:space="preserve"> (= "first non-NULL value") to get a usable id.</w:t>
      </w:r>
    </w:p>
    <w:p>
      <w:pPr>
        <w:spacing w:after="120"/>
      </w:pPr>
      <w:r>
        <w:rPr>
          <w:b/>
        </w:rPr>
        <w:t>The RRF formula, with real numbers:</w:t>
      </w:r>
    </w:p>
    <w:p>
      <w:pPr>
        <w:spacing w:before="120" w:after="120"/>
        <w:ind w:left="360"/>
        <w:shd w:val="clear" w:color="auto" w:fill="F2F2F2"/>
      </w:pPr>
      <w:r>
        <w:rPr>
          <w:rFonts w:ascii="Consolas" w:hAnsi="Consolas"/>
          <w:sz w:val="17"/>
        </w:rPr>
        <w:t>weight / (k + rank),  k = 60</w:t>
        <w:br/>
      </w:r>
      <w:r>
        <w:rPr>
          <w:rFonts w:ascii="Consolas" w:hAnsi="Consolas"/>
          <w:sz w:val="17"/>
        </w:rPr>
        <w:br/>
      </w:r>
      <w:r>
        <w:rPr>
          <w:rFonts w:ascii="Consolas" w:hAnsi="Consolas"/>
          <w:sz w:val="17"/>
        </w:rPr>
        <w:t>rank  1  →  1/61  = 0.0164</w:t>
        <w:br/>
      </w:r>
      <w:r>
        <w:rPr>
          <w:rFonts w:ascii="Consolas" w:hAnsi="Consolas"/>
          <w:sz w:val="17"/>
        </w:rPr>
        <w:t>rank  2  →  1/62  = 0.0161</w:t>
        <w:br/>
      </w:r>
      <w:r>
        <w:rPr>
          <w:rFonts w:ascii="Consolas" w:hAnsi="Consolas"/>
          <w:sz w:val="17"/>
        </w:rPr>
        <w:t>rank 40  →  1/100 = 0.0100</w:t>
      </w:r>
    </w:p>
    <w:p>
      <w:pPr>
        <w:spacing w:after="120"/>
      </w:pPr>
      <w:r>
        <w:rPr>
          <w:b/>
        </w:rPr>
        <w:t>What this buys you:</w:t>
      </w:r>
      <w:r>
        <w:t xml:space="preserve"> a chunk that </w:t>
      </w:r>
      <w:r>
        <w:rPr>
          <w:b/>
        </w:rPr>
        <w:t>both</w:t>
      </w:r>
      <w:r>
        <w:t xml:space="preserve"> searches ranked highly scores </w:t>
      </w:r>
      <w:r>
        <w:rPr>
          <w:rFonts w:ascii="Consolas" w:hAnsi="Consolas"/>
          <w:color w:val="B03060"/>
          <w:sz w:val="18"/>
        </w:rPr>
        <w:t>0.0164 + 0.0164 = 0.0328</w:t>
      </w:r>
      <w:r>
        <w:t xml:space="preserve"> and beats a chunk only one of them loved (</w:t>
      </w:r>
      <w:r>
        <w:rPr>
          <w:rFonts w:ascii="Consolas" w:hAnsi="Consolas"/>
          <w:color w:val="B03060"/>
          <w:sz w:val="18"/>
        </w:rPr>
        <w:t>0.0164</w:t>
      </w:r>
      <w:r>
        <w:t xml:space="preserve">). </w:t>
      </w:r>
      <w:r>
        <w:rPr>
          <w:b/>
        </w:rPr>
        <w:t>Agreement between two independent methods is strong evidence.</w:t>
      </w:r>
    </w:p>
    <w:p>
      <w:pPr>
        <w:spacing w:after="120"/>
      </w:pPr>
      <w:r>
        <w:rPr>
          <w:b/>
        </w:rPr>
        <w:t>The second `COALESCE(..., 0)`</w:t>
      </w:r>
      <w:r>
        <w:t xml:space="preserve"> means "found by only one search" contributes 0 from the other, rather than making the </w:t>
      </w:r>
      <w:r>
        <w:rPr>
          <w:b/>
        </w:rPr>
        <w:t>whole sum NULL</w:t>
      </w:r>
      <w:r>
        <w:t xml:space="preserve"> (any arithmetic with NULL is NULL). Miss this and every single-leg hit scores NULL and sorts unpredictably.</w:t>
      </w:r>
    </w:p>
    <w:p>
      <w:pPr>
        <w:spacing w:after="120"/>
      </w:pPr>
      <w:r>
        <w:rPr>
          <w:b/>
        </w:rPr>
        <w:t>`vec_rank` / `txt_rank` are kept for debugging</w:t>
      </w:r>
      <w:r>
        <w:t xml:space="preserve"> — you can see </w:t>
      </w:r>
      <w:r>
        <w:rPr>
          <w:b/>
        </w:rPr>
        <w:t>which</w:t>
      </w:r>
      <w:r>
        <w:t xml:space="preserve"> search found each chunk and where. </w:t>
      </w:r>
      <w:r>
        <w:rPr>
          <w:rFonts w:ascii="Consolas" w:hAnsi="Consolas"/>
          <w:color w:val="B03060"/>
          <w:sz w:val="18"/>
        </w:rPr>
        <w:t>txt_rank = None</w:t>
      </w:r>
      <w:r>
        <w:t xml:space="preserve"> means the keyword search never found it. When retrieval misbehaves, this is the first thing you look at.</w:t>
      </w:r>
    </w:p>
    <w:p>
      <w:pPr>
        <w:pStyle w:val="Heading3"/>
      </w:pPr>
      <w:r>
        <w:rPr>
          <w:color w:val="1F3B63"/>
        </w:rPr>
        <w:t>Final SELECT</w:t>
      </w:r>
    </w:p>
    <w:p>
      <w:pPr>
        <w:spacing w:before="120" w:after="120"/>
        <w:ind w:left="360"/>
        <w:shd w:val="clear" w:color="auto" w:fill="F2F2F2"/>
      </w:pPr>
      <w:r>
        <w:rPr>
          <w:rFonts w:ascii="Consolas" w:hAnsi="Consolas"/>
          <w:sz w:val="17"/>
        </w:rPr>
        <w:t>SELECT c.chunk_id, c.doc_id, c.chunk_index, c.content, c.metadata,</w:t>
        <w:br/>
      </w:r>
      <w:r>
        <w:rPr>
          <w:rFonts w:ascii="Consolas" w:hAnsi="Consolas"/>
          <w:sz w:val="17"/>
        </w:rPr>
        <w:t xml:space="preserve">       d.title, f.rrf_score, f.vec_rank, f.txt_rank,</w:t>
        <w:br/>
      </w:r>
      <w:r>
        <w:rPr>
          <w:rFonts w:ascii="Consolas" w:hAnsi="Consolas"/>
          <w:sz w:val="17"/>
        </w:rPr>
        <w:t xml:space="preserve">       (c.embedding &lt;=&gt; %(qv)s::vector) AS cosine_distance</w:t>
        <w:br/>
      </w:r>
      <w:r>
        <w:rPr>
          <w:rFonts w:ascii="Consolas" w:hAnsi="Consolas"/>
          <w:sz w:val="17"/>
        </w:rPr>
        <w:t>FROM fused f</w:t>
        <w:br/>
      </w:r>
      <w:r>
        <w:rPr>
          <w:rFonts w:ascii="Consolas" w:hAnsi="Consolas"/>
          <w:sz w:val="17"/>
        </w:rPr>
        <w:t>JOIN rag_chunks c    ON c.chunk_id = f.chunk_id</w:t>
        <w:br/>
      </w:r>
      <w:r>
        <w:rPr>
          <w:rFonts w:ascii="Consolas" w:hAnsi="Consolas"/>
          <w:sz w:val="17"/>
        </w:rPr>
        <w:t>JOIN rag_documents d ON d.doc_id   = c.doc_id</w:t>
        <w:br/>
      </w:r>
      <w:r>
        <w:rPr>
          <w:rFonts w:ascii="Consolas" w:hAnsi="Consolas"/>
          <w:sz w:val="17"/>
        </w:rPr>
        <w:t>ORDER BY f.rrf_score DESC, cosine_distance ASC</w:t>
        <w:br/>
      </w:r>
      <w:r>
        <w:rPr>
          <w:rFonts w:ascii="Consolas" w:hAnsi="Consolas"/>
          <w:sz w:val="17"/>
        </w:rPr>
        <w:t>LIMIT %(limit)s</w:t>
      </w:r>
    </w:p>
    <w:p>
      <w:pPr>
        <w:spacing w:after="120"/>
      </w:pPr>
      <w:r>
        <w:rPr>
          <w:b/>
        </w:rPr>
        <w:t>Why join back only now:</w:t>
      </w:r>
      <w:r>
        <w:t xml:space="preserve"> the CTEs carried around only </w:t>
      </w:r>
      <w:r>
        <w:rPr>
          <w:b/>
        </w:rPr>
        <w:t>ids and scores</w:t>
      </w:r>
      <w:r>
        <w:t xml:space="preserve"> (cheap). Fetching the actual </w:t>
      </w:r>
      <w:r>
        <w:rPr>
          <w:rFonts w:ascii="Consolas" w:hAnsi="Consolas"/>
          <w:color w:val="B03060"/>
          <w:sz w:val="18"/>
        </w:rPr>
        <w:t>content</w:t>
      </w:r>
      <w:r>
        <w:t xml:space="preserve"> text for </w:t>
      </w:r>
      <w:r>
        <w:rPr>
          <w:b/>
        </w:rPr>
        <w:t>hundreds</w:t>
      </w:r>
      <w:r>
        <w:t xml:space="preserve"> of candidates would be wasteful — we fetch it for the handful that actually won.</w:t>
      </w:r>
    </w:p>
    <w:p>
      <w:pPr>
        <w:spacing w:after="120"/>
      </w:pPr>
      <w:r>
        <w:rPr>
          <w:b/>
        </w:rPr>
        <w:t>`cosine_distance` is recomputed here</w:t>
      </w:r>
      <w:r>
        <w:t xml:space="preserve"> so the relevance floor in Cell 27 has a number to check.</w:t>
      </w:r>
    </w:p>
    <w:p>
      <w:pPr>
        <w:spacing w:after="120"/>
      </w:pPr>
      <w:r>
        <w:rPr>
          <w:b/>
        </w:rPr>
        <w:t>`ORDER BY rrf_score DESC, cosine_distance ASC`</w:t>
      </w:r>
      <w:r>
        <w:t xml:space="preserve"> — best fused score first; distance breaks ties.</w:t>
      </w:r>
    </w:p>
    <w:p>
      <w:pPr>
        <w:pStyle w:val="Heading3"/>
      </w:pPr>
      <w:r>
        <w:rPr>
          <w:color w:val="1F3B63"/>
        </w:rPr>
        <w:t>The Python wrapper</w:t>
      </w:r>
    </w:p>
    <w:p>
      <w:pPr>
        <w:spacing w:before="120" w:after="120"/>
        <w:ind w:left="360"/>
        <w:shd w:val="clear" w:color="auto" w:fill="F2F2F2"/>
      </w:pPr>
      <w:r>
        <w:rPr>
          <w:rFonts w:ascii="Consolas" w:hAnsi="Consolas"/>
          <w:sz w:val="17"/>
        </w:rPr>
        <w:t>def retrieve(question, qv=None, mode="hybrid", top_k=TOP_K, filters=None):</w:t>
        <w:br/>
      </w:r>
      <w:r>
        <w:rPr>
          <w:rFonts w:ascii="Consolas" w:hAnsi="Consolas"/>
          <w:sz w:val="17"/>
        </w:rPr>
        <w:t xml:space="preserve">    if qv is None:</w:t>
        <w:br/>
      </w:r>
      <w:r>
        <w:rPr>
          <w:rFonts w:ascii="Consolas" w:hAnsi="Consolas"/>
          <w:sz w:val="17"/>
        </w:rPr>
        <w:t xml:space="preserve">        qv = list(embed_query_cached(question))</w:t>
        <w:br/>
      </w:r>
      <w:r>
        <w:rPr>
          <w:rFonts w:ascii="Consolas" w:hAnsi="Consolas"/>
          <w:sz w:val="17"/>
        </w:rPr>
        <w:br/>
      </w:r>
      <w:r>
        <w:rPr>
          <w:rFonts w:ascii="Consolas" w:hAnsi="Consolas"/>
          <w:sz w:val="17"/>
        </w:rPr>
        <w:t xml:space="preserve">    params = {</w:t>
        <w:br/>
      </w:r>
      <w:r>
        <w:rPr>
          <w:rFonts w:ascii="Consolas" w:hAnsi="Consolas"/>
          <w:sz w:val="17"/>
        </w:rPr>
        <w:t xml:space="preserve">        "qv": str(list(qv)),</w:t>
        <w:br/>
      </w:r>
      <w:r>
        <w:rPr>
          <w:rFonts w:ascii="Consolas" w:hAnsi="Consolas"/>
          <w:sz w:val="17"/>
        </w:rPr>
        <w:t xml:space="preserve">        "question": question,</w:t>
        <w:br/>
      </w:r>
      <w:r>
        <w:rPr>
          <w:rFonts w:ascii="Consolas" w:hAnsi="Consolas"/>
          <w:sz w:val="17"/>
        </w:rPr>
        <w:t xml:space="preserve">        "filter": json.dumps(filters) if filters else None,</w:t>
        <w:br/>
      </w:r>
      <w:r>
        <w:rPr>
          <w:rFonts w:ascii="Consolas" w:hAnsi="Consolas"/>
          <w:sz w:val="17"/>
        </w:rPr>
        <w:t xml:space="preserve">        "vec_limit": VECTOR_CANDIDATES if mode in ("hybrid", "vector") else 0,</w:t>
        <w:br/>
      </w:r>
      <w:r>
        <w:rPr>
          <w:rFonts w:ascii="Consolas" w:hAnsi="Consolas"/>
          <w:sz w:val="17"/>
        </w:rPr>
        <w:t xml:space="preserve">        "txt_limit": TEXT_CANDIDATES   if mode in ("hybrid", "text")   else 0,</w:t>
        <w:br/>
      </w:r>
      <w:r>
        <w:rPr>
          <w:rFonts w:ascii="Consolas" w:hAnsi="Consolas"/>
          <w:sz w:val="17"/>
        </w:rPr>
        <w:t xml:space="preserve">        "w_vec":     W_VECTOR if mode in ("hybrid", "vector") else 0.0,</w:t>
        <w:br/>
      </w:r>
      <w:r>
        <w:rPr>
          <w:rFonts w:ascii="Consolas" w:hAnsi="Consolas"/>
          <w:sz w:val="17"/>
        </w:rPr>
        <w:t xml:space="preserve">        "w_txt":     W_TEXT   if mode in ("hybrid", "text")   else 0.0,</w:t>
        <w:br/>
      </w:r>
      <w:r>
        <w:rPr>
          <w:rFonts w:ascii="Consolas" w:hAnsi="Consolas"/>
          <w:sz w:val="17"/>
        </w:rPr>
        <w:t xml:space="preserve">        "rrf_k": RRF_K,</w:t>
        <w:br/>
      </w:r>
      <w:r>
        <w:rPr>
          <w:rFonts w:ascii="Consolas" w:hAnsi="Consolas"/>
          <w:sz w:val="17"/>
        </w:rPr>
        <w:t xml:space="preserve">        "limit": top_k,</w:t>
        <w:br/>
      </w:r>
      <w:r>
        <w:rPr>
          <w:rFonts w:ascii="Consolas" w:hAnsi="Consolas"/>
          <w:sz w:val="17"/>
        </w:rPr>
        <w:t xml:space="preserve">    }</w:t>
        <w:br/>
      </w:r>
      <w:r>
        <w:rPr>
          <w:rFonts w:ascii="Consolas" w:hAnsi="Consolas"/>
          <w:sz w:val="17"/>
        </w:rPr>
        <w:t xml:space="preserve">    with db(dict_rows=True) as cur:</w:t>
        <w:br/>
      </w:r>
      <w:r>
        <w:rPr>
          <w:rFonts w:ascii="Consolas" w:hAnsi="Consolas"/>
          <w:sz w:val="17"/>
        </w:rPr>
        <w:t xml:space="preserve">        cur.execute(f"SET LOCAL hnsw.ef_search = {int(HNSW_EF_SEARCH)}")</w:t>
        <w:br/>
      </w:r>
      <w:r>
        <w:rPr>
          <w:rFonts w:ascii="Consolas" w:hAnsi="Consolas"/>
          <w:sz w:val="17"/>
        </w:rPr>
        <w:t xml:space="preserve">        cur.execute(HYBRID_SQL, params)</w:t>
        <w:br/>
      </w:r>
      <w:r>
        <w:rPr>
          <w:rFonts w:ascii="Consolas" w:hAnsi="Consolas"/>
          <w:sz w:val="17"/>
        </w:rPr>
        <w:t xml:space="preserve">        return [dict(r) for r in cur.fetchall()]</w:t>
      </w:r>
    </w:p>
    <w:p>
      <w:pPr>
        <w:spacing w:after="120"/>
      </w:pPr>
      <w:r>
        <w:rPr>
          <w:b/>
        </w:rPr>
        <w:t>`qv` can be passed in.</w:t>
      </w:r>
      <w:r>
        <w:t xml:space="preserve"> Why: it lets Cell 33 </w:t>
      </w:r>
      <w:r>
        <w:rPr>
          <w:b/>
        </w:rPr>
        <w:t>time the embedding and the search separately</w:t>
      </w:r>
      <w:r>
        <w:t xml:space="preserve"> instead of lumping them together — </w:t>
      </w:r>
      <w:r>
        <w:rPr>
          <w:b/>
        </w:rPr>
        <w:t>the exact mistake that made v1.1's benchmark meaningless.</w:t>
      </w:r>
    </w:p>
    <w:p>
      <w:pPr>
        <w:spacing w:after="120"/>
      </w:pPr>
      <w:r>
        <w:rPr>
          <w:b/>
        </w:rPr>
        <w:t>`mode` — one switchboard drives all three modes.</w:t>
      </w:r>
      <w:r>
        <w:t xml:space="preserve"> Disabling a search leg is just setting its </w:t>
      </w:r>
      <w:r>
        <w:rPr>
          <w:rFonts w:ascii="Consolas" w:hAnsi="Consolas"/>
          <w:color w:val="B03060"/>
          <w:sz w:val="18"/>
        </w:rPr>
        <w:t>LIMIT</w:t>
      </w:r>
      <w:r>
        <w:t xml:space="preserve"> to 0 and its weight to 0. </w:t>
      </w:r>
      <w:r>
        <w:rPr>
          <w:b/>
        </w:rPr>
        <w:t>Fewer code paths = fewer places for a bug to hide</w:t>
      </w:r>
      <w:r>
        <w:t xml:space="preserve"> — and, critically, "vector only" here is genuinely the </w:t>
      </w:r>
      <w:r>
        <w:rPr>
          <w:i/>
        </w:rPr>
        <w:t>same code</w:t>
      </w:r>
      <w:r>
        <w:t xml:space="preserve"> as hybrid, so the comparison in Cell 33 is honest.</w:t>
      </w:r>
    </w:p>
    <w:p>
      <w:pPr>
        <w:spacing w:after="120"/>
      </w:pPr>
      <w:r>
        <w:rPr>
          <w:b/>
        </w:rPr>
        <w:t>The single-leg modes exist so Step 11 can PROVE hybrid earns its complexity rather than asserting it.</w:t>
      </w:r>
      <w:r>
        <w:t xml:space="preserve"> That's the difference between engineering and decoration.</w:t>
      </w:r>
    </w:p>
    <w:p>
      <w:pPr>
        <w:spacing w:after="120"/>
      </w:pPr>
      <w:r>
        <w:rPr>
          <w:b/>
        </w:rPr>
        <w:t>`SET LOCAL hnsw.ef_search`:</w:t>
      </w:r>
    </w:p>
    <w:p>
      <w:pPr>
        <w:pStyle w:val="ListBullet"/>
      </w:pPr>
      <w:r>
        <w:rPr>
          <w:b/>
        </w:rPr>
        <w:t>`SET LOCAL`</w:t>
      </w:r>
      <w:r>
        <w:t xml:space="preserve"> confines it to </w:t>
      </w:r>
      <w:r>
        <w:rPr>
          <w:b/>
        </w:rPr>
        <w:t>this transaction</w:t>
      </w:r>
      <w:r>
        <w:t>, so one expensive query can't slow everyone</w:t>
      </w:r>
    </w:p>
    <w:p>
      <w:pPr>
        <w:spacing w:after="120"/>
      </w:pPr>
      <w:r>
        <w:t>else down.</w:t>
      </w:r>
    </w:p>
    <w:p>
      <w:pPr>
        <w:pStyle w:val="ListBullet"/>
      </w:pPr>
      <w:r>
        <w:rPr>
          <w:b/>
        </w:rPr>
        <w:t>Postgres does not allow placeholders in `SET`</w:t>
      </w:r>
      <w:r>
        <w:t>, so the value must be interpolated.</w:t>
      </w:r>
    </w:p>
    <w:p>
      <w:pPr>
        <w:spacing w:after="120"/>
      </w:pPr>
      <w:r>
        <w:rPr>
          <w:b/>
        </w:rPr>
        <w:t>`int()` makes that safe</w:t>
      </w:r>
      <w:r>
        <w:t xml:space="preserve"> by guaranteeing it's a number, not attacker-controlled text.</w:t>
      </w:r>
    </w:p>
    <w:p>
      <w:pPr>
        <w:pStyle w:val="Heading3"/>
      </w:pPr>
      <w:r>
        <w:rPr>
          <w:color w:val="1F3B63"/>
        </w:rPr>
        <w:t>The demo</w:t>
      </w:r>
    </w:p>
    <w:p>
      <w:pPr>
        <w:spacing w:before="120" w:after="120"/>
        <w:ind w:left="360"/>
        <w:shd w:val="clear" w:color="auto" w:fill="F2F2F2"/>
      </w:pPr>
      <w:r>
        <w:rPr>
          <w:rFonts w:ascii="Consolas" w:hAnsi="Consolas"/>
          <w:sz w:val="17"/>
        </w:rPr>
        <w:t>q = "What was the Customer Satisfaction level for supplier performance review?"</w:t>
        <w:br/>
      </w:r>
      <w:r>
        <w:rPr>
          <w:rFonts w:ascii="Consolas" w:hAnsi="Consolas"/>
          <w:sz w:val="17"/>
        </w:rPr>
        <w:t>for mode in ("vector", "text", "hybrid"):</w:t>
        <w:br/>
      </w:r>
      <w:r>
        <w:rPr>
          <w:rFonts w:ascii="Consolas" w:hAnsi="Consolas"/>
          <w:sz w:val="17"/>
        </w:rPr>
        <w:t xml:space="preserve">    print(f"\n--- {mode} ---")</w:t>
        <w:br/>
      </w:r>
      <w:r>
        <w:rPr>
          <w:rFonts w:ascii="Consolas" w:hAnsi="Consolas"/>
          <w:sz w:val="17"/>
        </w:rPr>
        <w:t xml:space="preserve">    for i, h in enumerate(retrieve(q, mode=mode, top_k=3), 1):</w:t>
        <w:br/>
      </w:r>
      <w:r>
        <w:rPr>
          <w:rFonts w:ascii="Consolas" w:hAnsi="Consolas"/>
          <w:sz w:val="17"/>
        </w:rPr>
        <w:t xml:space="preserve">        print(f"{i}. {h['doc_id']:&lt;26} vec={h['vec_rank']} txt={h['txt_rank']} "</w:t>
        <w:br/>
      </w:r>
      <w:r>
        <w:rPr>
          <w:rFonts w:ascii="Consolas" w:hAnsi="Consolas"/>
          <w:sz w:val="17"/>
        </w:rPr>
        <w:t xml:space="preserve">              f"dist={h['cosine_distance']:.3f}\n   {h['content'][:110]}...")</w:t>
      </w:r>
    </w:p>
    <w:p>
      <w:pPr>
        <w:spacing w:after="120"/>
      </w:pPr>
      <w:r>
        <w:rPr>
          <w:b/>
        </w:rPr>
        <w:t>Run this and study the output.</w:t>
      </w:r>
      <w:r>
        <w:t xml:space="preserve"> It's the same question v1.1 got wrong, shown three ways. You can see exactly which leg found which chunk and at what rank. This printout is your evidence.</w:t>
      </w:r>
    </w:p>
    <w:p>
      <w:pPr>
        <w:pBdr>
          <w:bottom w:val="single" w:sz="6" w:color="BBBBBB"/>
        </w:pBdr>
      </w:pPr>
    </w:p>
    <w:p>
      <w:pPr>
        <w:pStyle w:val="Heading2"/>
      </w:pPr>
      <w:r>
        <w:rPr>
          <w:color w:val="1F3B63"/>
        </w:rPr>
        <w:t>🔹 Cell 24 (markdown) — Step 9 intro: reranking</w:t>
      </w:r>
    </w:p>
    <w:p>
      <w:pPr>
        <w:spacing w:after="120"/>
      </w:pPr>
      <w:r>
        <w:rPr>
          <w:b/>
        </w:rPr>
        <w:t>The two-stage idea: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E8EEF7"/>
          </w:tcPr>
          <w:p>
            <w:r>
              <w:rPr>
                <w:b/>
                <w:sz w:val="18"/>
              </w:rPr>
            </w:r>
            <w:r>
              <w:rPr>
                <w:b/>
                <w:sz w:val="18"/>
              </w:rPr>
              <w:t>Stage</w:t>
            </w:r>
          </w:p>
        </w:tc>
        <w:tc>
          <w:tcPr>
            <w:tcW w:type="dxa" w:w="2160"/>
            <w:shd w:val="clear" w:color="auto" w:fill="E8EEF7"/>
          </w:tcPr>
          <w:p>
            <w:r>
              <w:rPr>
                <w:b/>
                <w:sz w:val="18"/>
              </w:rPr>
            </w:r>
            <w:r>
              <w:rPr>
                <w:b/>
                <w:sz w:val="18"/>
              </w:rPr>
              <w:t>Optimises for</w:t>
            </w:r>
          </w:p>
        </w:tc>
        <w:tc>
          <w:tcPr>
            <w:tcW w:type="dxa" w:w="2160"/>
            <w:shd w:val="clear" w:color="auto" w:fill="E8EEF7"/>
          </w:tcPr>
          <w:p>
            <w:r>
              <w:rPr>
                <w:b/>
                <w:sz w:val="18"/>
              </w:rPr>
            </w:r>
            <w:r>
              <w:rPr>
                <w:b/>
                <w:sz w:val="18"/>
              </w:rPr>
              <w:t>How</w:t>
            </w:r>
          </w:p>
        </w:tc>
        <w:tc>
          <w:tcPr>
            <w:tcW w:type="dxa" w:w="2160"/>
            <w:shd w:val="clear" w:color="auto" w:fill="E8EEF7"/>
          </w:tcPr>
          <w:p>
            <w:r>
              <w:rPr>
                <w:b/>
                <w:sz w:val="18"/>
              </w:rPr>
            </w:r>
            <w:r>
              <w:rPr>
                <w:b/>
                <w:sz w:val="18"/>
              </w:rPr>
              <w:t>Cost</w:t>
            </w:r>
          </w:p>
        </w:tc>
      </w:tr>
      <w:tr>
        <w:tc>
          <w:tcPr>
            <w:tcW w:type="dxa" w:w="2160"/>
          </w:tcPr>
          <w:p>
            <w:r>
              <w:rPr>
                <w:sz w:val="18"/>
              </w:rPr>
            </w:r>
            <w:r>
              <w:rPr>
                <w:sz w:val="18"/>
              </w:rPr>
              <w:t>1. Retrieval</w:t>
            </w:r>
          </w:p>
        </w:tc>
        <w:tc>
          <w:tcPr>
            <w:tcW w:type="dxa" w:w="2160"/>
          </w:tcPr>
          <w:p>
            <w:r>
              <w:rPr>
                <w:sz w:val="18"/>
              </w:rPr>
            </w:r>
            <w:r>
              <w:rPr>
                <w:b/>
                <w:sz w:val="18"/>
              </w:rPr>
              <w:t>Recall</w:t>
            </w:r>
            <w:r>
              <w:rPr>
                <w:sz w:val="18"/>
              </w:rPr>
              <w:t xml:space="preserve"> — don't miss it</w:t>
            </w:r>
          </w:p>
        </w:tc>
        <w:tc>
          <w:tcPr>
            <w:tcW w:type="dxa" w:w="2160"/>
          </w:tcPr>
          <w:p>
            <w:r>
              <w:rPr>
                <w:sz w:val="18"/>
              </w:rPr>
            </w:r>
            <w:r>
              <w:rPr>
                <w:sz w:val="18"/>
              </w:rPr>
              <w:t>Wide net: 40 candidates, 20 kept</w:t>
            </w:r>
          </w:p>
        </w:tc>
        <w:tc>
          <w:tcPr>
            <w:tcW w:type="dxa" w:w="2160"/>
          </w:tcPr>
          <w:p>
            <w:r>
              <w:rPr>
                <w:sz w:val="18"/>
              </w:rPr>
            </w:r>
            <w:r>
              <w:rPr>
                <w:sz w:val="18"/>
              </w:rPr>
              <w:t>Cheap</w:t>
            </w:r>
          </w:p>
        </w:tc>
      </w:tr>
      <w:tr>
        <w:tc>
          <w:tcPr>
            <w:tcW w:type="dxa" w:w="2160"/>
          </w:tcPr>
          <w:p>
            <w:r>
              <w:rPr>
                <w:sz w:val="18"/>
              </w:rPr>
            </w:r>
            <w:r>
              <w:rPr>
                <w:sz w:val="18"/>
              </w:rPr>
              <w:t>2. Reranking</w:t>
            </w:r>
          </w:p>
        </w:tc>
        <w:tc>
          <w:tcPr>
            <w:tcW w:type="dxa" w:w="2160"/>
          </w:tcPr>
          <w:p>
            <w:r>
              <w:rPr>
                <w:sz w:val="18"/>
              </w:rPr>
            </w:r>
            <w:r>
              <w:rPr>
                <w:b/>
                <w:sz w:val="18"/>
              </w:rPr>
              <w:t>Precision</w:t>
            </w:r>
            <w:r>
              <w:rPr>
                <w:sz w:val="18"/>
              </w:rPr>
              <w:t xml:space="preserve"> — get the order right</w:t>
            </w:r>
          </w:p>
        </w:tc>
        <w:tc>
          <w:tcPr>
            <w:tcW w:type="dxa" w:w="2160"/>
          </w:tcPr>
          <w:p>
            <w:r>
              <w:rPr>
                <w:sz w:val="18"/>
              </w:rPr>
            </w:r>
            <w:r>
              <w:rPr>
                <w:sz w:val="18"/>
              </w:rPr>
              <w:t>A slower, smarter model reads query vs. each candidate</w:t>
            </w:r>
          </w:p>
        </w:tc>
        <w:tc>
          <w:tcPr>
            <w:tcW w:type="dxa" w:w="2160"/>
          </w:tcPr>
          <w:p>
            <w:r>
              <w:rPr>
                <w:sz w:val="18"/>
              </w:rPr>
            </w:r>
            <w:r>
              <w:rPr>
                <w:sz w:val="18"/>
              </w:rPr>
              <w:t>Expensive per item</w:t>
            </w:r>
          </w:p>
        </w:tc>
      </w:tr>
    </w:tbl>
    <w:p/>
    <w:p>
      <w:pPr>
        <w:spacing w:after="120"/>
      </w:pPr>
      <w:r>
        <w:rPr>
          <w:b/>
        </w:rPr>
        <w:t>Why two stages instead of one:</w:t>
      </w:r>
      <w:r>
        <w:t xml:space="preserve"> the accurate method is too slow to run against a million rows; the fast method is too crude to order the final four. So you use the fast one to get from 1,000,000 → 20, and the accurate one to get from 20 → 4.</w:t>
      </w:r>
    </w:p>
    <w:p>
      <w:pPr>
        <w:spacing w:after="120"/>
      </w:pPr>
      <w:r>
        <w:rPr>
          <w:b/>
        </w:rPr>
        <w:t>This is the highest-leverage single component in most production RAG systems</w:t>
      </w:r>
      <w:r>
        <w:t xml:space="preserve">, and v1.1 had </w:t>
      </w:r>
      <w:r>
        <w:rPr>
          <w:b/>
        </w:rPr>
        <w:t>none</w:t>
      </w:r>
      <w:r>
        <w:t xml:space="preserve"> — its 3 vector hits went straight to the LLM.</w:t>
      </w:r>
    </w:p>
    <w:p>
      <w:pPr>
        <w:spacing w:after="120"/>
      </w:pPr>
      <w:r>
        <w:rPr>
          <w:b/>
        </w:rPr>
        <w:t>In production, prefer a dedicated cross-encoder.</w:t>
      </w:r>
      <w:r>
        <w:t xml:space="preserve"> On Google Cloud that's the </w:t>
      </w:r>
      <w:r>
        <w:rPr>
          <w:b/>
        </w:rPr>
        <w:t>Vertex AI Ranking API</w:t>
      </w:r>
      <w:r>
        <w:t xml:space="preserve"> (</w:t>
      </w:r>
      <w:r>
        <w:rPr>
          <w:rFonts w:ascii="Consolas" w:hAnsi="Consolas"/>
          <w:color w:val="B03060"/>
          <w:sz w:val="18"/>
        </w:rPr>
        <w:t>semantic-ranker-default@latest</w:t>
      </w:r>
      <w:r>
        <w:t xml:space="preserve">) — purpose-built, and far cheaper and lower-latency than an LLM call. The LLM reranker here is the </w:t>
      </w:r>
      <w:r>
        <w:rPr>
          <w:b/>
        </w:rPr>
        <w:t>portable equivalent</w:t>
      </w:r>
      <w:r>
        <w:t xml:space="preserve"> so the notebook runs with no extra service enabled. </w:t>
      </w:r>
      <w:r>
        <w:rPr>
          <w:b/>
        </w:rPr>
        <w:t>`rerank()` is a drop-in seam — replace the body, keep the signature.</w:t>
      </w:r>
    </w:p>
    <w:p>
      <w:pPr>
        <w:pBdr>
          <w:bottom w:val="single" w:sz="6" w:color="BBBBBB"/>
        </w:pBdr>
      </w:pPr>
    </w:p>
    <w:p>
      <w:pPr>
        <w:pStyle w:val="Heading2"/>
      </w:pPr>
      <w:r>
        <w:rPr>
          <w:color w:val="1F3B63"/>
        </w:rPr>
        <w:t xml:space="preserve">🔹 Cell 25 (code) — Step 9: </w:t>
      </w:r>
      <w:r>
        <w:rPr>
          <w:rFonts w:ascii="Consolas" w:hAnsi="Consolas"/>
          <w:color w:val="1F3B63"/>
          <w:sz w:val="18"/>
        </w:rPr>
        <w:t>rerank()</w:t>
      </w:r>
    </w:p>
    <w:p>
      <w:pPr>
        <w:spacing w:before="120" w:after="120"/>
        <w:ind w:left="360"/>
        <w:shd w:val="clear" w:color="auto" w:fill="F2F2F2"/>
      </w:pPr>
      <w:r>
        <w:rPr>
          <w:rFonts w:ascii="Consolas" w:hAnsi="Consolas"/>
          <w:sz w:val="17"/>
        </w:rPr>
        <w:t>RERANK_PROMPT = """You are a search relevance rater for a procurement document system.</w:t>
        <w:br/>
      </w:r>
      <w:r>
        <w:rPr>
          <w:rFonts w:ascii="Consolas" w:hAnsi="Consolas"/>
          <w:sz w:val="17"/>
        </w:rPr>
        <w:br/>
      </w:r>
      <w:r>
        <w:rPr>
          <w:rFonts w:ascii="Consolas" w:hAnsi="Consolas"/>
          <w:sz w:val="17"/>
        </w:rPr>
        <w:t>Rate how well each passage answers the QUESTION, on a 0-10 scale:</w:t>
        <w:br/>
      </w:r>
      <w:r>
        <w:rPr>
          <w:rFonts w:ascii="Consolas" w:hAnsi="Consolas"/>
          <w:sz w:val="17"/>
        </w:rPr>
        <w:t xml:space="preserve">  10 = contains the exact answer</w:t>
        <w:br/>
      </w:r>
      <w:r>
        <w:rPr>
          <w:rFonts w:ascii="Consolas" w:hAnsi="Consolas"/>
          <w:sz w:val="17"/>
        </w:rPr>
        <w:t xml:space="preserve">   7 = directly about the question's subject, partial answer</w:t>
        <w:br/>
      </w:r>
      <w:r>
        <w:rPr>
          <w:rFonts w:ascii="Consolas" w:hAnsi="Consolas"/>
          <w:sz w:val="17"/>
        </w:rPr>
        <w:t xml:space="preserve">   4 = same topic, does not answer the question</w:t>
        <w:br/>
      </w:r>
      <w:r>
        <w:rPr>
          <w:rFonts w:ascii="Consolas" w:hAnsi="Consolas"/>
          <w:sz w:val="17"/>
        </w:rPr>
        <w:t xml:space="preserve">   0 = irrelevant</w:t>
        <w:br/>
      </w:r>
      <w:r>
        <w:rPr>
          <w:rFonts w:ascii="Consolas" w:hAnsi="Consolas"/>
          <w:sz w:val="17"/>
        </w:rPr>
        <w:br/>
      </w:r>
      <w:r>
        <w:rPr>
          <w:rFonts w:ascii="Consolas" w:hAnsi="Consolas"/>
          <w:sz w:val="17"/>
        </w:rPr>
        <w:t>Judge each passage independently. Return ONLY a JSON array of objects with keys</w:t>
        <w:br/>
      </w:r>
      <w:r>
        <w:rPr>
          <w:rFonts w:ascii="Consolas" w:hAnsi="Consolas"/>
          <w:sz w:val="17"/>
        </w:rPr>
        <w:t>"id" (the passage number) and "score" (integer 0-10). No prose.</w:t>
        <w:br/>
      </w:r>
      <w:r>
        <w:rPr>
          <w:rFonts w:ascii="Consolas" w:hAnsi="Consolas"/>
          <w:sz w:val="17"/>
        </w:rPr>
        <w:br/>
      </w:r>
      <w:r>
        <w:rPr>
          <w:rFonts w:ascii="Consolas" w:hAnsi="Consolas"/>
          <w:sz w:val="17"/>
        </w:rPr>
        <w:t>QUESTION: {question}</w:t>
        <w:br/>
      </w:r>
      <w:r>
        <w:rPr>
          <w:rFonts w:ascii="Consolas" w:hAnsi="Consolas"/>
          <w:sz w:val="17"/>
        </w:rPr>
        <w:br/>
      </w:r>
      <w:r>
        <w:rPr>
          <w:rFonts w:ascii="Consolas" w:hAnsi="Consolas"/>
          <w:sz w:val="17"/>
        </w:rPr>
        <w:t>PASSAGES:</w:t>
        <w:br/>
      </w:r>
      <w:r>
        <w:rPr>
          <w:rFonts w:ascii="Consolas" w:hAnsi="Consolas"/>
          <w:sz w:val="17"/>
        </w:rPr>
        <w:t>{passages}"""</w:t>
      </w:r>
    </w:p>
    <w:p>
      <w:pPr>
        <w:spacing w:after="120"/>
      </w:pPr>
      <w:r>
        <w:rPr>
          <w:b/>
        </w:rPr>
        <w:t>Why an explicit rubric with anchors:</w:t>
      </w:r>
      <w:r>
        <w:t xml:space="preserve"> "rate 0–10" alone produces inconsistent, drifting scores. Naming what 10, 7, 4 and 0 </w:t>
      </w:r>
      <w:r>
        <w:rPr>
          <w:i/>
        </w:rPr>
        <w:t>mean</w:t>
      </w:r>
      <w:r>
        <w:t xml:space="preserve"> makes the scores comparable across calls. </w:t>
      </w:r>
      <w:r>
        <w:rPr>
          <w:b/>
        </w:rPr>
        <w:t>The 7-vs-4 distinction is the crucial one</w:t>
      </w:r>
      <w:r>
        <w:t xml:space="preserve"> — "about the subject" vs "actually answers it" is exactly the difference between the right chunk and a plausible decoy.</w:t>
      </w:r>
    </w:p>
    <w:p>
      <w:pPr>
        <w:spacing w:after="120"/>
      </w:pPr>
      <w:r>
        <w:rPr>
          <w:b/>
        </w:rPr>
        <w:t>"Judge each passage independently"</w:t>
      </w:r>
      <w:r>
        <w:t xml:space="preserve"> stops the model from grading on a curve within one batch.</w:t>
      </w:r>
    </w:p>
    <w:p>
      <w:pPr>
        <w:spacing w:before="120" w:after="120"/>
        <w:ind w:left="360"/>
        <w:shd w:val="clear" w:color="auto" w:fill="F2F2F2"/>
      </w:pPr>
      <w:r>
        <w:rPr>
          <w:rFonts w:ascii="Consolas" w:hAnsi="Consolas"/>
          <w:sz w:val="17"/>
        </w:rPr>
        <w:t>def rerank(question, hits, top_n=RERANK_TOP_N):</w:t>
        <w:br/>
      </w:r>
      <w:r>
        <w:rPr>
          <w:rFonts w:ascii="Consolas" w:hAnsi="Consolas"/>
          <w:sz w:val="17"/>
        </w:rPr>
        <w:t xml:space="preserve">    if not hits:</w:t>
        <w:br/>
      </w:r>
      <w:r>
        <w:rPr>
          <w:rFonts w:ascii="Consolas" w:hAnsi="Consolas"/>
          <w:sz w:val="17"/>
        </w:rPr>
        <w:t xml:space="preserve">        return hits</w:t>
        <w:br/>
      </w:r>
      <w:r>
        <w:rPr>
          <w:rFonts w:ascii="Consolas" w:hAnsi="Consolas"/>
          <w:sz w:val="17"/>
        </w:rPr>
        <w:t xml:space="preserve">    passages = "\n\n".join(</w:t>
        <w:br/>
      </w:r>
      <w:r>
        <w:rPr>
          <w:rFonts w:ascii="Consolas" w:hAnsi="Consolas"/>
          <w:sz w:val="17"/>
        </w:rPr>
        <w:t xml:space="preserve">        f"[{i}] ({h['title']}) {h['content'][:1200]}" for i, h in enumerate(hits)</w:t>
        <w:br/>
      </w:r>
      <w:r>
        <w:rPr>
          <w:rFonts w:ascii="Consolas" w:hAnsi="Consolas"/>
          <w:sz w:val="17"/>
        </w:rPr>
        <w:t xml:space="preserve">    )</w:t>
      </w:r>
    </w:p>
    <w:p>
      <w:pPr>
        <w:spacing w:after="120"/>
      </w:pPr>
      <w:r>
        <w:rPr>
          <w:b/>
        </w:rPr>
        <w:t>`[:1200]`</w:t>
      </w:r>
      <w:r>
        <w:t xml:space="preserve"> caps each passage so 20 candidates can't blow the reranker's context window.</w:t>
      </w:r>
    </w:p>
    <w:p>
      <w:pPr>
        <w:spacing w:before="120" w:after="120"/>
        <w:ind w:left="360"/>
        <w:shd w:val="clear" w:color="auto" w:fill="F2F2F2"/>
      </w:pPr>
      <w:r>
        <w:rPr>
          <w:rFonts w:ascii="Consolas" w:hAnsi="Consolas"/>
          <w:sz w:val="17"/>
        </w:rPr>
        <w:t xml:space="preserve">    try:</w:t>
        <w:br/>
      </w:r>
      <w:r>
        <w:rPr>
          <w:rFonts w:ascii="Consolas" w:hAnsi="Consolas"/>
          <w:sz w:val="17"/>
        </w:rPr>
        <w:t xml:space="preserve">        resp = _with_retry(lambda: genai_client.models.generate_content(</w:t>
        <w:br/>
      </w:r>
      <w:r>
        <w:rPr>
          <w:rFonts w:ascii="Consolas" w:hAnsi="Consolas"/>
          <w:sz w:val="17"/>
        </w:rPr>
        <w:t xml:space="preserve">            model=RERANK_MODEL,</w:t>
        <w:br/>
      </w:r>
      <w:r>
        <w:rPr>
          <w:rFonts w:ascii="Consolas" w:hAnsi="Consolas"/>
          <w:sz w:val="17"/>
        </w:rPr>
        <w:t xml:space="preserve">            contents=RERANK_PROMPT.format(question=question, passages=passages),</w:t>
        <w:br/>
      </w:r>
      <w:r>
        <w:rPr>
          <w:rFonts w:ascii="Consolas" w:hAnsi="Consolas"/>
          <w:sz w:val="17"/>
        </w:rPr>
        <w:t xml:space="preserve">            config=GenerateContentConfig(temperature=0, response_mime_type="application/json"),</w:t>
        <w:br/>
      </w:r>
      <w:r>
        <w:rPr>
          <w:rFonts w:ascii="Consolas" w:hAnsi="Consolas"/>
          <w:sz w:val="17"/>
        </w:rPr>
        <w:t xml:space="preserve">        ))</w:t>
        <w:br/>
      </w:r>
      <w:r>
        <w:rPr>
          <w:rFonts w:ascii="Consolas" w:hAnsi="Consolas"/>
          <w:sz w:val="17"/>
        </w:rPr>
        <w:t xml:space="preserve">        scores = {int(r["id"]): float(r["score"]) for r in json.loads(resp.text)}</w:t>
        <w:br/>
      </w:r>
      <w:r>
        <w:rPr>
          <w:rFonts w:ascii="Consolas" w:hAnsi="Consolas"/>
          <w:sz w:val="17"/>
        </w:rPr>
        <w:t xml:space="preserve">    except Exception as e:</w:t>
        <w:br/>
      </w:r>
      <w:r>
        <w:rPr>
          <w:rFonts w:ascii="Consolas" w:hAnsi="Consolas"/>
          <w:sz w:val="17"/>
        </w:rPr>
        <w:t xml:space="preserve">        print(f"  [rerank unavailable, keeping RRF order: {type(e).__name__}]")</w:t>
        <w:br/>
      </w:r>
      <w:r>
        <w:rPr>
          <w:rFonts w:ascii="Consolas" w:hAnsi="Consolas"/>
          <w:sz w:val="17"/>
        </w:rPr>
        <w:t xml:space="preserve">        return hits[:top_n]</w:t>
      </w:r>
    </w:p>
    <w:p>
      <w:pPr>
        <w:pStyle w:val="ListBullet"/>
      </w:pPr>
      <w:r>
        <w:rPr>
          <w:b/>
        </w:rPr>
        <w:t>`temperature=0`</w:t>
      </w:r>
      <w:r>
        <w:t xml:space="preserve"> — as deterministic as possible. You want a </w:t>
      </w:r>
      <w:r>
        <w:rPr>
          <w:b/>
        </w:rPr>
        <w:t>rating</w:t>
      </w:r>
      <w:r>
        <w:t>, not creativity.</w:t>
      </w:r>
    </w:p>
    <w:p>
      <w:pPr>
        <w:pStyle w:val="ListBullet"/>
      </w:pPr>
      <w:r>
        <w:rPr>
          <w:b/>
        </w:rPr>
        <w:t>`response_mime_type="application/json"`</w:t>
      </w:r>
      <w:r>
        <w:t xml:space="preserve"> — constrains the model to emit valid JSON. Without</w:t>
      </w:r>
    </w:p>
    <w:p>
      <w:pPr>
        <w:spacing w:after="120"/>
      </w:pPr>
      <w:r>
        <w:t xml:space="preserve">it you get markdown code fences around the JSON and </w:t>
      </w:r>
      <w:r>
        <w:rPr>
          <w:rFonts w:ascii="Consolas" w:hAnsi="Consolas"/>
          <w:color w:val="B03060"/>
          <w:sz w:val="18"/>
        </w:rPr>
        <w:t>json.loads</w:t>
      </w:r>
      <w:r>
        <w:t xml:space="preserve"> fails.</w:t>
      </w:r>
    </w:p>
    <w:p>
      <w:pPr>
        <w:ind w:left="432"/>
        <w:shd w:val="clear" w:color="auto" w:fill="FFF6E0"/>
      </w:pPr>
      <w:r>
        <w:rPr>
          <w:b/>
          <w:i/>
        </w:rPr>
        <w:t>The `except` block is a deliberate reliability decision, not laziness.</w:t>
      </w:r>
      <w:r>
        <w:rPr>
          <w:i/>
        </w:rPr>
        <w:t xml:space="preserve"> If the reranker errors or returns malformed JSON, we </w:t>
      </w:r>
      <w:r>
        <w:rPr>
          <w:b/>
          <w:i/>
        </w:rPr>
        <w:t>keep the RRF order</w:t>
      </w:r>
      <w:r>
        <w:rPr>
          <w:i/>
        </w:rPr>
        <w:t xml:space="preserve"> rather than failing the request. </w:t>
      </w:r>
      <w:r>
        <w:rPr>
          <w:b/>
          <w:i/>
        </w:rPr>
        <w:t>A reranker outage should degrade quality, not take retrieval down.</w:t>
      </w:r>
      <w:r>
        <w:rPr>
          <w:i/>
        </w:rPr>
        <w:t xml:space="preserve"> The user gets a slightly worse answer instead of an error page. Point this out — it's the kind of thinking that separates a demo from a service.</w:t>
      </w:r>
    </w:p>
    <w:p>
      <w:pPr>
        <w:spacing w:before="120" w:after="120"/>
        <w:ind w:left="360"/>
        <w:shd w:val="clear" w:color="auto" w:fill="F2F2F2"/>
      </w:pPr>
      <w:r>
        <w:rPr>
          <w:rFonts w:ascii="Consolas" w:hAnsi="Consolas"/>
          <w:sz w:val="17"/>
        </w:rPr>
        <w:t xml:space="preserve">    for i, h in enumerate(hits):</w:t>
        <w:br/>
      </w:r>
      <w:r>
        <w:rPr>
          <w:rFonts w:ascii="Consolas" w:hAnsi="Consolas"/>
          <w:sz w:val="17"/>
        </w:rPr>
        <w:t xml:space="preserve">        h["rerank_score"] = scores.get(i, 0.0)</w:t>
        <w:br/>
      </w:r>
      <w:r>
        <w:rPr>
          <w:rFonts w:ascii="Consolas" w:hAnsi="Consolas"/>
          <w:sz w:val="17"/>
        </w:rPr>
        <w:t xml:space="preserve">    ranked = sorted(hits, key=lambda h: h["rerank_score"], reverse=True)</w:t>
        <w:br/>
      </w:r>
      <w:r>
        <w:rPr>
          <w:rFonts w:ascii="Consolas" w:hAnsi="Consolas"/>
          <w:sz w:val="17"/>
        </w:rPr>
        <w:t xml:space="preserve">    return [h for h in ranked if h["rerank_score"] &gt;= 4][:top_n] or ranked[:1]</w:t>
      </w:r>
    </w:p>
    <w:p>
      <w:pPr>
        <w:spacing w:after="120"/>
      </w:pPr>
      <w:r>
        <w:rPr>
          <w:b/>
        </w:rPr>
        <w:t>The `&gt;= 4` threshold is doing real work.</w:t>
      </w:r>
      <w:r>
        <w:t xml:space="preserve"> It </w:t>
      </w:r>
      <w:r>
        <w:rPr>
          <w:b/>
        </w:rPr>
        <w:t>drops candidates the reranker judged off-topic even when there is room for them.</w:t>
      </w:r>
      <w:r>
        <w:t xml:space="preserve"> Why: </w:t>
      </w:r>
      <w:r>
        <w:rPr>
          <w:b/>
        </w:rPr>
        <w:t>padding the context with irrelevant passages measurably degrades the answer.</w:t>
      </w:r>
      <w:r>
        <w:t xml:space="preserve"> If only 2 of 20 candidates are relevant, send 2 — not 4.</w:t>
      </w:r>
    </w:p>
    <w:p>
      <w:pPr>
        <w:spacing w:after="120"/>
      </w:pPr>
      <w:r>
        <w:rPr>
          <w:b/>
        </w:rPr>
        <w:t>`or ranked[:1]`</w:t>
      </w:r>
      <w:r>
        <w:t xml:space="preserve"> — if </w:t>
      </w:r>
      <w:r>
        <w:rPr>
          <w:i/>
        </w:rPr>
        <w:t>everything</w:t>
      </w:r>
      <w:r>
        <w:t xml:space="preserve"> scored below 4, still return the single best one rather than nothing. The relevance floor in Cell 27 handles genuine no-match cases; this just avoids an empty list breaking downstream code.</w:t>
      </w:r>
    </w:p>
    <w:p>
      <w:pPr>
        <w:spacing w:after="120"/>
      </w:pPr>
      <w:r>
        <w:rPr>
          <w:b/>
        </w:rPr>
        <w:t>`scores.get(i, 0.0)`</w:t>
      </w:r>
      <w:r>
        <w:t xml:space="preserve"> — if the model skipped a passage id, default to 0 rather than </w:t>
      </w:r>
      <w:r>
        <w:rPr>
          <w:rFonts w:ascii="Consolas" w:hAnsi="Consolas"/>
          <w:color w:val="B03060"/>
          <w:sz w:val="18"/>
        </w:rPr>
        <w:t>KeyError</w:t>
      </w:r>
      <w:r>
        <w:t>.</w:t>
      </w:r>
    </w:p>
    <w:p>
      <w:pPr>
        <w:pBdr>
          <w:bottom w:val="single" w:sz="6" w:color="BBBBBB"/>
        </w:pBdr>
      </w:pPr>
    </w:p>
    <w:p>
      <w:pPr>
        <w:pStyle w:val="Heading2"/>
      </w:pPr>
      <w:r>
        <w:rPr>
          <w:color w:val="1F3B63"/>
        </w:rPr>
        <w:t>🔹 Cell 26 (markdown) — Step 10 intro: the prompt</w:t>
      </w:r>
    </w:p>
    <w:p>
      <w:pPr>
        <w:spacing w:after="120"/>
      </w:pPr>
      <w:r>
        <w:rPr>
          <w:b/>
        </w:rPr>
        <w:t>The prompt is where your wrong answer was actually produced</w:t>
      </w:r>
      <w:r>
        <w:t>, so it carries explicit rules:</w:t>
      </w:r>
    </w:p>
    <w:p>
      <w:pPr>
        <w:pStyle w:val="ListNumber"/>
      </w:pPr>
      <w:r>
        <w:rPr>
          <w:b/>
        </w:rPr>
        <w:t>Cite every fact</w:t>
      </w:r>
      <w:r>
        <w:t xml:space="preserve"> with a source number — an unverifiable answer becomes impossible.</w:t>
      </w:r>
    </w:p>
    <w:p>
      <w:pPr>
        <w:pStyle w:val="ListNumber"/>
      </w:pPr>
      <w:r>
        <w:t>*</w:t>
      </w:r>
      <w:r>
        <w:rPr>
          <w:i/>
        </w:rPr>
        <w:t xml:space="preserve">List </w:t>
      </w:r>
      <w:r>
        <w:t>all</w:t>
      </w:r>
      <w:r>
        <w:rPr>
          <w:i/>
        </w:rPr>
        <w:t xml:space="preserve"> matching entities</w:t>
      </w:r>
      <w:r>
        <w:t xml:space="preserve">* — the direct fix for </w:t>
      </w:r>
      <w:r>
        <w:rPr>
          <w:rFonts w:ascii="Consolas" w:hAnsi="Consolas"/>
          <w:color w:val="B03060"/>
          <w:sz w:val="18"/>
        </w:rPr>
        <w:t>4.8/5</w:t>
      </w:r>
      <w:r>
        <w:t xml:space="preserve"> vs </w:t>
      </w:r>
      <w:r>
        <w:rPr>
          <w:rFonts w:ascii="Consolas" w:hAnsi="Consolas"/>
          <w:color w:val="B03060"/>
          <w:sz w:val="18"/>
        </w:rPr>
        <w:t>8.5/10</w:t>
      </w:r>
      <w:r>
        <w:t>. The review holds one</w:t>
      </w:r>
    </w:p>
    <w:p>
      <w:pPr>
        <w:spacing w:after="120"/>
      </w:pPr>
      <w:r>
        <w:t xml:space="preserve">per-supplier figure and one district-wide figure; a good answer surfaces </w:t>
      </w:r>
      <w:r>
        <w:rPr>
          <w:b/>
        </w:rPr>
        <w:t>both, labelled</w:t>
      </w:r>
      <w:r>
        <w:t>, instead of silently choosing.</w:t>
      </w:r>
    </w:p>
    <w:p>
      <w:pPr>
        <w:pStyle w:val="ListNumber"/>
      </w:pPr>
      <w:r>
        <w:rPr>
          <w:b/>
        </w:rPr>
        <w:t>Answer for the entity that was asked about</w:t>
      </w:r>
      <w:r>
        <w:t xml:space="preserve"> — if you ask about Acme and the context only</w:t>
      </w:r>
    </w:p>
    <w:p>
      <w:pPr>
        <w:spacing w:after="120"/>
      </w:pPr>
      <w:r>
        <w:t xml:space="preserve">covers the district, the model must </w:t>
      </w:r>
      <w:r>
        <w:rPr>
          <w:b/>
        </w:rPr>
        <w:t>say so</w:t>
      </w:r>
      <w:r>
        <w:t xml:space="preserve"> rather than substituting a different number.</w:t>
      </w:r>
    </w:p>
    <w:p>
      <w:pPr>
        <w:pStyle w:val="ListNumber"/>
      </w:pPr>
      <w:r>
        <w:rPr>
          <w:b/>
        </w:rPr>
        <w:t>Quote figures exactly</w:t>
      </w:r>
      <w:r>
        <w:t xml:space="preserve"> — no rounding, no unit conversion, no "approximately".</w:t>
      </w:r>
    </w:p>
    <w:p>
      <w:pPr>
        <w:pStyle w:val="ListNumber"/>
      </w:pPr>
      <w:r>
        <w:rPr>
          <w:b/>
        </w:rPr>
        <w:t>A fixed refusal string</w:t>
      </w:r>
      <w:r>
        <w:t xml:space="preserve"> — </w:t>
      </w:r>
      <w:r>
        <w:rPr>
          <w:b/>
        </w:rPr>
        <w:t>machine-detectable</w:t>
      </w:r>
      <w:r>
        <w:t>, so you can alarm on refusal rate in</w:t>
      </w:r>
    </w:p>
    <w:p>
      <w:pPr>
        <w:spacing w:after="120"/>
      </w:pPr>
      <w:r>
        <w:t>production.</w:t>
      </w:r>
    </w:p>
    <w:p>
      <w:pPr>
        <w:spacing w:after="120"/>
      </w:pPr>
      <w:r>
        <w:t xml:space="preserve">Plus a </w:t>
      </w:r>
      <w:r>
        <w:rPr>
          <w:b/>
        </w:rPr>
        <w:t>relevance floor</w:t>
      </w:r>
      <w:r>
        <w:t xml:space="preserve">: if nothing clears </w:t>
      </w:r>
      <w:r>
        <w:rPr>
          <w:rFonts w:ascii="Consolas" w:hAnsi="Consolas"/>
          <w:color w:val="B03060"/>
          <w:sz w:val="18"/>
        </w:rPr>
        <w:t>MAX_COSINE_DISTANCE</w:t>
      </w:r>
      <w:r>
        <w:t xml:space="preserve"> and no lexical leg fired, we refuse </w:t>
      </w:r>
      <w:r>
        <w:rPr>
          <w:b/>
        </w:rPr>
        <w:t>before spending a generation call.</w:t>
      </w:r>
    </w:p>
    <w:p>
      <w:pPr>
        <w:pBdr>
          <w:bottom w:val="single" w:sz="6" w:color="BBBBBB"/>
        </w:pBdr>
      </w:pPr>
    </w:p>
    <w:p>
      <w:pPr>
        <w:pStyle w:val="Heading2"/>
      </w:pPr>
      <w:r>
        <w:rPr>
          <w:color w:val="1F3B63"/>
        </w:rPr>
        <w:t xml:space="preserve">🔹 Cell 27 (code) — Step 10: </w:t>
      </w:r>
      <w:r>
        <w:rPr>
          <w:rFonts w:ascii="Consolas" w:hAnsi="Consolas"/>
          <w:color w:val="1F3B63"/>
          <w:sz w:val="18"/>
        </w:rPr>
        <w:t>ask()</w:t>
      </w:r>
    </w:p>
    <w:p>
      <w:pPr>
        <w:pStyle w:val="Heading3"/>
      </w:pPr>
      <w:r>
        <w:rPr>
          <w:color w:val="1F3B63"/>
        </w:rPr>
        <w:t>The rules</w:t>
      </w:r>
    </w:p>
    <w:p>
      <w:pPr>
        <w:spacing w:before="120" w:after="120"/>
        <w:ind w:left="360"/>
        <w:shd w:val="clear" w:color="auto" w:fill="F2F2F2"/>
      </w:pPr>
      <w:r>
        <w:rPr>
          <w:rFonts w:ascii="Consolas" w:hAnsi="Consolas"/>
          <w:sz w:val="17"/>
        </w:rPr>
        <w:t>REFUSAL = "I don't have that in the indexed documents."</w:t>
        <w:br/>
      </w:r>
      <w:r>
        <w:rPr>
          <w:rFonts w:ascii="Consolas" w:hAnsi="Consolas"/>
          <w:sz w:val="17"/>
        </w:rPr>
        <w:br/>
      </w:r>
      <w:r>
        <w:rPr>
          <w:rFonts w:ascii="Consolas" w:hAnsi="Consolas"/>
          <w:sz w:val="17"/>
        </w:rPr>
        <w:t>SYSTEM_RULES = f"""You are a procurement analyst assistant. Answer using ONLY the numbered SOURCES below.</w:t>
        <w:br/>
      </w:r>
      <w:r>
        <w:rPr>
          <w:rFonts w:ascii="Consolas" w:hAnsi="Consolas"/>
          <w:sz w:val="17"/>
        </w:rPr>
        <w:br/>
      </w:r>
      <w:r>
        <w:rPr>
          <w:rFonts w:ascii="Consolas" w:hAnsi="Consolas"/>
          <w:sz w:val="17"/>
        </w:rPr>
        <w:t>Rules:</w:t>
        <w:br/>
      </w:r>
      <w:r>
        <w:rPr>
          <w:rFonts w:ascii="Consolas" w:hAnsi="Consolas"/>
          <w:sz w:val="17"/>
        </w:rPr>
        <w:t>1. Cite every fact with its source number in square brackets, e.g. [2]. No citation, no claim.</w:t>
        <w:br/>
      </w:r>
      <w:r>
        <w:rPr>
          <w:rFonts w:ascii="Consolas" w:hAnsi="Consolas"/>
          <w:sz w:val="17"/>
        </w:rPr>
        <w:t>2. If several entities or several values legitimately match the question, list ALL of them with</w:t>
        <w:br/>
      </w:r>
      <w:r>
        <w:rPr>
          <w:rFonts w:ascii="Consolas" w:hAnsi="Consolas"/>
          <w:sz w:val="17"/>
        </w:rPr>
        <w:t xml:space="preserve">   attribution. Never collapse distinct figures into one number, and never present an aggregate as</w:t>
        <w:br/>
      </w:r>
      <w:r>
        <w:rPr>
          <w:rFonts w:ascii="Consolas" w:hAnsi="Consolas"/>
          <w:sz w:val="17"/>
        </w:rPr>
        <w:t xml:space="preserve">   though it were an individual entity's value (or the reverse).</w:t>
        <w:br/>
      </w:r>
      <w:r>
        <w:rPr>
          <w:rFonts w:ascii="Consolas" w:hAnsi="Consolas"/>
          <w:sz w:val="17"/>
        </w:rPr>
        <w:t>3. If the question names a specific entity (supplier, bid, category), answer for THAT entity. If the</w:t>
        <w:br/>
      </w:r>
      <w:r>
        <w:rPr>
          <w:rFonts w:ascii="Consolas" w:hAnsi="Consolas"/>
          <w:sz w:val="17"/>
        </w:rPr>
        <w:t xml:space="preserve">   sources only cover a different entity, say so explicitly instead of substituting it.</w:t>
        <w:br/>
      </w:r>
      <w:r>
        <w:rPr>
          <w:rFonts w:ascii="Consolas" w:hAnsi="Consolas"/>
          <w:sz w:val="17"/>
        </w:rPr>
        <w:t>4. Quote figures exactly as written in the sources - same units, scale, currency and precision.</w:t>
        <w:br/>
      </w:r>
      <w:r>
        <w:rPr>
          <w:rFonts w:ascii="Consolas" w:hAnsi="Consolas"/>
          <w:sz w:val="17"/>
        </w:rPr>
        <w:t>5. If the sources do not contain the answer, reply with exactly: "{REFUSAL}"</w:t>
        <w:br/>
      </w:r>
      <w:r>
        <w:rPr>
          <w:rFonts w:ascii="Consolas" w:hAnsi="Consolas"/>
          <w:sz w:val="17"/>
        </w:rPr>
        <w:t xml:space="preserve">   Do not guess, and do not use knowledge from outside the sources.</w:t>
        <w:br/>
      </w:r>
      <w:r>
        <w:rPr>
          <w:rFonts w:ascii="Consolas" w:hAnsi="Consolas"/>
          <w:sz w:val="17"/>
        </w:rPr>
        <w:t>6. Be concise. Lead with the answer, then the supporting detail."""</w:t>
      </w:r>
    </w:p>
    <w:p>
      <w:pPr>
        <w:spacing w:after="120"/>
      </w:pPr>
      <w:r>
        <w:t>Map each rule to the failure it prevents: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Rule</w:t>
            </w:r>
          </w:p>
        </w:tc>
        <w:tc>
          <w:tcPr>
            <w:tcW w:type="dxa" w:w="4320"/>
            <w:shd w:val="clear" w:color="auto" w:fill="E8EEF7"/>
          </w:tcPr>
          <w:p>
            <w:r>
              <w:rPr>
                <w:b/>
                <w:sz w:val="18"/>
              </w:rPr>
            </w:r>
            <w:r>
              <w:rPr>
                <w:b/>
                <w:sz w:val="18"/>
              </w:rPr>
              <w:t>Prevents</w:t>
            </w:r>
          </w:p>
        </w:tc>
      </w:tr>
      <w:tr>
        <w:tc>
          <w:tcPr>
            <w:tcW w:type="dxa" w:w="4320"/>
          </w:tcPr>
          <w:p>
            <w:r>
              <w:rPr>
                <w:sz w:val="18"/>
              </w:rPr>
            </w:r>
            <w:r>
              <w:rPr>
                <w:sz w:val="18"/>
              </w:rPr>
              <w:t>1 — cite everything</w:t>
            </w:r>
          </w:p>
        </w:tc>
        <w:tc>
          <w:tcPr>
            <w:tcW w:type="dxa" w:w="4320"/>
          </w:tcPr>
          <w:p>
            <w:r>
              <w:rPr>
                <w:sz w:val="18"/>
              </w:rPr>
            </w:r>
            <w:r>
              <w:rPr>
                <w:sz w:val="18"/>
              </w:rPr>
              <w:t>Unverifiable claims. If you can't cite it, you can't say it.</w:t>
            </w:r>
          </w:p>
        </w:tc>
      </w:tr>
      <w:tr>
        <w:tc>
          <w:tcPr>
            <w:tcW w:type="dxa" w:w="4320"/>
          </w:tcPr>
          <w:p>
            <w:r>
              <w:rPr>
                <w:sz w:val="18"/>
              </w:rPr>
            </w:r>
            <w:r>
              <w:rPr>
                <w:sz w:val="18"/>
              </w:rPr>
              <w:t>2 — list all matches</w:t>
            </w:r>
          </w:p>
        </w:tc>
        <w:tc>
          <w:tcPr>
            <w:tcW w:type="dxa" w:w="4320"/>
          </w:tcPr>
          <w:p>
            <w:r>
              <w:rPr>
                <w:sz w:val="18"/>
              </w:rPr>
            </w:r>
            <w:r>
              <w:rPr>
                <w:b/>
                <w:sz w:val="18"/>
              </w:rPr>
              <w:t>Your exact bug.</w:t>
            </w:r>
            <w:r>
              <w:rPr>
                <w:sz w:val="18"/>
              </w:rPr>
              <w:t xml:space="preserve"> </w:t>
            </w:r>
            <w:r>
              <w:rPr>
                <w:i/>
                <w:sz w:val="18"/>
              </w:rPr>
              <w:t>"never present an aggregate as though it were an individual entity's value"</w:t>
            </w:r>
            <w:r>
              <w:rPr>
                <w:sz w:val="18"/>
              </w:rPr>
              <w:t xml:space="preserve"> is </w:t>
            </w:r>
            <w:r>
              <w:rPr>
                <w:rFonts w:ascii="Consolas" w:hAnsi="Consolas"/>
                <w:color w:val="B03060"/>
                <w:sz w:val="18"/>
              </w:rPr>
              <w:t>8.5/10</w:t>
            </w:r>
            <w:r>
              <w:rPr>
                <w:sz w:val="18"/>
              </w:rPr>
              <w:t xml:space="preserve"> vs </w:t>
            </w:r>
            <w:r>
              <w:rPr>
                <w:rFonts w:ascii="Consolas" w:hAnsi="Consolas"/>
                <w:color w:val="B03060"/>
                <w:sz w:val="18"/>
              </w:rPr>
              <w:t>4.8/5</w:t>
            </w:r>
            <w:r>
              <w:rPr>
                <w:sz w:val="18"/>
              </w:rPr>
              <w:t xml:space="preserve"> in one sentence.</w:t>
            </w:r>
          </w:p>
        </w:tc>
      </w:tr>
      <w:tr>
        <w:tc>
          <w:tcPr>
            <w:tcW w:type="dxa" w:w="4320"/>
          </w:tcPr>
          <w:p>
            <w:r>
              <w:rPr>
                <w:sz w:val="18"/>
              </w:rPr>
            </w:r>
            <w:r>
              <w:rPr>
                <w:sz w:val="18"/>
              </w:rPr>
              <w:t>3 — answer for the entity asked</w:t>
            </w:r>
          </w:p>
        </w:tc>
        <w:tc>
          <w:tcPr>
            <w:tcW w:type="dxa" w:w="4320"/>
          </w:tcPr>
          <w:p>
            <w:r>
              <w:rPr>
                <w:sz w:val="18"/>
              </w:rPr>
            </w:r>
            <w:r>
              <w:rPr>
                <w:sz w:val="18"/>
              </w:rPr>
              <w:t>Substituting a different supplier's number</w:t>
            </w:r>
          </w:p>
        </w:tc>
      </w:tr>
      <w:tr>
        <w:tc>
          <w:tcPr>
            <w:tcW w:type="dxa" w:w="4320"/>
          </w:tcPr>
          <w:p>
            <w:r>
              <w:rPr>
                <w:sz w:val="18"/>
              </w:rPr>
            </w:r>
            <w:r>
              <w:rPr>
                <w:sz w:val="18"/>
              </w:rPr>
              <w:t>4 — quote exactly</w:t>
            </w:r>
          </w:p>
        </w:tc>
        <w:tc>
          <w:tcPr>
            <w:tcW w:type="dxa" w:w="4320"/>
          </w:tcPr>
          <w:p>
            <w:r>
              <w:rPr>
                <w:sz w:val="18"/>
              </w:rPr>
            </w:r>
            <w:r>
              <w:rPr>
                <w:sz w:val="18"/>
              </w:rPr>
              <w:t xml:space="preserve">Silent rounding — </w:t>
            </w:r>
            <w:r>
              <w:rPr>
                <w:rFonts w:ascii="Consolas" w:hAnsi="Consolas"/>
                <w:color w:val="B03060"/>
                <w:sz w:val="18"/>
              </w:rPr>
              <w:t>4.8/5</w:t>
            </w:r>
            <w:r>
              <w:rPr>
                <w:sz w:val="18"/>
              </w:rPr>
              <w:t xml:space="preserve"> becoming "about 5 stars"</w:t>
            </w:r>
          </w:p>
        </w:tc>
      </w:tr>
      <w:tr>
        <w:tc>
          <w:tcPr>
            <w:tcW w:type="dxa" w:w="4320"/>
          </w:tcPr>
          <w:p>
            <w:r>
              <w:rPr>
                <w:sz w:val="18"/>
              </w:rPr>
            </w:r>
            <w:r>
              <w:rPr>
                <w:sz w:val="18"/>
              </w:rPr>
              <w:t>5 — fixed refusal string</w:t>
            </w:r>
          </w:p>
        </w:tc>
        <w:tc>
          <w:tcPr>
            <w:tcW w:type="dxa" w:w="4320"/>
          </w:tcPr>
          <w:p>
            <w:r>
              <w:rPr>
                <w:sz w:val="18"/>
              </w:rPr>
            </w:r>
            <w:r>
              <w:rPr>
                <w:sz w:val="18"/>
              </w:rPr>
              <w:t xml:space="preserve">Hallucination, </w:t>
            </w:r>
            <w:r>
              <w:rPr>
                <w:b/>
                <w:sz w:val="18"/>
              </w:rPr>
              <w:t>and</w:t>
            </w:r>
            <w:r>
              <w:rPr>
                <w:sz w:val="18"/>
              </w:rPr>
              <w:t xml:space="preserve"> unmeasurable refusals</w:t>
            </w:r>
          </w:p>
        </w:tc>
      </w:tr>
      <w:tr>
        <w:tc>
          <w:tcPr>
            <w:tcW w:type="dxa" w:w="4320"/>
          </w:tcPr>
          <w:p>
            <w:r>
              <w:rPr>
                <w:sz w:val="18"/>
              </w:rPr>
            </w:r>
            <w:r>
              <w:rPr>
                <w:sz w:val="18"/>
              </w:rPr>
              <w:t>6 — be concise</w:t>
            </w:r>
          </w:p>
        </w:tc>
        <w:tc>
          <w:tcPr>
            <w:tcW w:type="dxa" w:w="4320"/>
          </w:tcPr>
          <w:p>
            <w:r>
              <w:rPr>
                <w:sz w:val="18"/>
              </w:rPr>
            </w:r>
            <w:r>
              <w:rPr>
                <w:sz w:val="18"/>
              </w:rPr>
              <w:t>Burying the answer in preamble</w:t>
            </w:r>
          </w:p>
        </w:tc>
      </w:tr>
    </w:tbl>
    <w:p/>
    <w:p>
      <w:pPr>
        <w:spacing w:after="120"/>
      </w:pPr>
      <w:r>
        <w:t>*</w:t>
      </w:r>
      <w:r>
        <w:rPr>
          <w:i/>
        </w:rPr>
        <w:t xml:space="preserve">Why a </w:t>
      </w:r>
      <w:r>
        <w:t>fixed</w:t>
      </w:r>
      <w:r>
        <w:rPr>
          <w:i/>
        </w:rPr>
        <w:t xml:space="preserve"> refusal string:</w:t>
      </w:r>
      <w:r>
        <w:rPr>
          <w:i/>
        </w:rPr>
        <w:t xml:space="preserve"> because `result["refused"]` can then be computed with `answer.startswith(REFUSAL)`. </w:t>
      </w:r>
      <w:r>
        <w:rPr>
          <w:i/>
        </w:rPr>
        <w:t>Machine-detectable</w:t>
      </w:r>
      <w:r>
        <w:rPr>
          <w:i/>
        </w:rPr>
        <w:t xml:space="preserve"> means you can chart refusal rate in production, and a sudden spike tells you retrieval broke </w:t>
      </w:r>
      <w:r>
        <w:rPr>
          <w:i/>
        </w:rPr>
        <w:t>before users complain.</w:t>
      </w:r>
      <w:r>
        <w:t>* A free-form "I'm not sure I can help with that" is invisible to monitoring.</w:t>
      </w:r>
    </w:p>
    <w:p>
      <w:pPr>
        <w:pStyle w:val="Heading3"/>
      </w:pPr>
      <w:r>
        <w:rPr>
          <w:color w:val="1F3B63"/>
        </w:rPr>
        <w:t>Formatting the sources</w:t>
      </w:r>
    </w:p>
    <w:p>
      <w:pPr>
        <w:spacing w:before="120" w:after="120"/>
        <w:ind w:left="360"/>
        <w:shd w:val="clear" w:color="auto" w:fill="F2F2F2"/>
      </w:pPr>
      <w:r>
        <w:rPr>
          <w:rFonts w:ascii="Consolas" w:hAnsi="Consolas"/>
          <w:sz w:val="17"/>
        </w:rPr>
        <w:t>def format_sources(hits):</w:t>
        <w:br/>
      </w:r>
      <w:r>
        <w:rPr>
          <w:rFonts w:ascii="Consolas" w:hAnsi="Consolas"/>
          <w:sz w:val="17"/>
        </w:rPr>
        <w:t xml:space="preserve">    blocks = []</w:t>
        <w:br/>
      </w:r>
      <w:r>
        <w:rPr>
          <w:rFonts w:ascii="Consolas" w:hAnsi="Consolas"/>
          <w:sz w:val="17"/>
        </w:rPr>
        <w:t xml:space="preserve">    for i, h in enumerate(hits, 1):</w:t>
        <w:br/>
      </w:r>
      <w:r>
        <w:rPr>
          <w:rFonts w:ascii="Consolas" w:hAnsi="Consolas"/>
          <w:sz w:val="17"/>
        </w:rPr>
        <w:t xml:space="preserve">        m = h.get("metadata") or {}</w:t>
        <w:br/>
      </w:r>
      <w:r>
        <w:rPr>
          <w:rFonts w:ascii="Consolas" w:hAnsi="Consolas"/>
          <w:sz w:val="17"/>
        </w:rPr>
        <w:t xml:space="preserve">        facets = " | ".join(f"{k}: {m[k]}" for k in HEADER_FIELDS if m.get(k))</w:t>
        <w:br/>
      </w:r>
      <w:r>
        <w:rPr>
          <w:rFonts w:ascii="Consolas" w:hAnsi="Consolas"/>
          <w:sz w:val="17"/>
        </w:rPr>
        <w:t xml:space="preserve">        head = f"[{i}] {h['title']} (doc_id: {h['doc_id']}" + (f" | {facets}" if facets else "") + ")"</w:t>
        <w:br/>
      </w:r>
      <w:r>
        <w:rPr>
          <w:rFonts w:ascii="Consolas" w:hAnsi="Consolas"/>
          <w:sz w:val="17"/>
        </w:rPr>
        <w:t xml:space="preserve">        blocks.append(f"{head}\n{h['content']}")</w:t>
        <w:br/>
      </w:r>
      <w:r>
        <w:rPr>
          <w:rFonts w:ascii="Consolas" w:hAnsi="Consolas"/>
          <w:sz w:val="17"/>
        </w:rPr>
        <w:t xml:space="preserve">    return "\n\n".join(blocks)</w:t>
      </w:r>
    </w:p>
    <w:p>
      <w:pPr>
        <w:spacing w:after="120"/>
      </w:pPr>
      <w:r>
        <w:rPr>
          <w:b/>
        </w:rPr>
        <w:t>Each block carries the title AND metadata</w:t>
      </w:r>
      <w:r>
        <w:t xml:space="preserve">, so the model can attribute a bare number like </w:t>
      </w:r>
      <w:r>
        <w:rPr>
          <w:rFonts w:ascii="Consolas" w:hAnsi="Consolas"/>
          <w:color w:val="B03060"/>
          <w:sz w:val="18"/>
        </w:rPr>
        <w:t>4.8/5</w:t>
      </w:r>
      <w:r>
        <w:t xml:space="preserve"> to the right supplier. </w:t>
      </w:r>
      <w:r>
        <w:rPr>
          <w:b/>
        </w:rPr>
        <w:t>Without this the model sees floating facts with no owner — which is precisely how v1.1 produced the wrong answer.</w:t>
      </w:r>
    </w:p>
    <w:p>
      <w:pPr>
        <w:spacing w:after="120"/>
      </w:pPr>
      <w:r>
        <w:t xml:space="preserve">Note the metadata appears here </w:t>
      </w:r>
      <w:r>
        <w:rPr>
          <w:b/>
        </w:rPr>
        <w:t>again</w:t>
      </w:r>
      <w:r>
        <w:t xml:space="preserve">, having already been used in the embedding header. Same information, two different jobs: the header helps </w:t>
      </w:r>
      <w:r>
        <w:rPr>
          <w:b/>
        </w:rPr>
        <w:t>find</w:t>
      </w:r>
      <w:r>
        <w:t xml:space="preserve"> the chunk; this helps </w:t>
      </w:r>
      <w:r>
        <w:rPr>
          <w:b/>
        </w:rPr>
        <w:t>attribute</w:t>
      </w:r>
      <w:r>
        <w:t xml:space="preserve"> it.</w:t>
      </w:r>
    </w:p>
    <w:p>
      <w:pPr>
        <w:spacing w:after="120"/>
      </w:pPr>
      <w:r>
        <w:rPr>
          <w:b/>
        </w:rPr>
        <w:t>`enumerate(hits, 1)`</w:t>
      </w:r>
      <w:r>
        <w:t xml:space="preserve"> numbers from 1 — matching the </w:t>
      </w:r>
      <w:r>
        <w:rPr>
          <w:rFonts w:ascii="Consolas" w:hAnsi="Consolas"/>
          <w:color w:val="B03060"/>
          <w:sz w:val="18"/>
        </w:rPr>
        <w:t>[1] [2] [3]</w:t>
      </w:r>
      <w:r>
        <w:t xml:space="preserve"> the citation rule refers to. </w:t>
      </w:r>
      <w:r>
        <w:rPr>
          <w:b/>
        </w:rPr>
        <w:t>`or {}`</w:t>
      </w:r>
      <w:r>
        <w:t xml:space="preserve"> guards against </w:t>
      </w:r>
      <w:r>
        <w:rPr>
          <w:rFonts w:ascii="Consolas" w:hAnsi="Consolas"/>
          <w:color w:val="B03060"/>
          <w:sz w:val="18"/>
        </w:rPr>
        <w:t>metadata</w:t>
      </w:r>
      <w:r>
        <w:t xml:space="preserve"> being </w:t>
      </w:r>
      <w:r>
        <w:rPr>
          <w:rFonts w:ascii="Consolas" w:hAnsi="Consolas"/>
          <w:color w:val="B03060"/>
          <w:sz w:val="18"/>
        </w:rPr>
        <w:t>None</w:t>
      </w:r>
      <w:r>
        <w:t>.</w:t>
      </w:r>
    </w:p>
    <w:p>
      <w:pPr>
        <w:pStyle w:val="Heading3"/>
      </w:pPr>
      <w:r>
        <w:rPr>
          <w:color w:val="1F3B63"/>
        </w:rPr>
        <w:t>The four stages</w:t>
      </w:r>
    </w:p>
    <w:p>
      <w:pPr>
        <w:spacing w:before="120" w:after="120"/>
        <w:ind w:left="360"/>
        <w:shd w:val="clear" w:color="auto" w:fill="F2F2F2"/>
      </w:pPr>
      <w:r>
        <w:rPr>
          <w:rFonts w:ascii="Consolas" w:hAnsi="Consolas"/>
          <w:sz w:val="17"/>
        </w:rPr>
        <w:t>def ask(question, filters=None, mode="hybrid", use_reranker=USE_RERANKER, verbose=False):</w:t>
        <w:br/>
      </w:r>
      <w:r>
        <w:rPr>
          <w:rFonts w:ascii="Consolas" w:hAnsi="Consolas"/>
          <w:sz w:val="17"/>
        </w:rPr>
        <w:t xml:space="preserve">    timings = {}</w:t>
        <w:br/>
      </w:r>
      <w:r>
        <w:rPr>
          <w:rFonts w:ascii="Consolas" w:hAnsi="Consolas"/>
          <w:sz w:val="17"/>
        </w:rPr>
        <w:br/>
      </w:r>
      <w:r>
        <w:rPr>
          <w:rFonts w:ascii="Consolas" w:hAnsi="Consolas"/>
          <w:sz w:val="17"/>
        </w:rPr>
        <w:t xml:space="preserve">    # Stage 1: embed</w:t>
        <w:br/>
      </w:r>
      <w:r>
        <w:rPr>
          <w:rFonts w:ascii="Consolas" w:hAnsi="Consolas"/>
          <w:sz w:val="17"/>
        </w:rPr>
        <w:t xml:space="preserve">    t0 = time.perf_counter()</w:t>
        <w:br/>
      </w:r>
      <w:r>
        <w:rPr>
          <w:rFonts w:ascii="Consolas" w:hAnsi="Consolas"/>
          <w:sz w:val="17"/>
        </w:rPr>
        <w:t xml:space="preserve">    qv = list(embed_query_cached(question))</w:t>
        <w:br/>
      </w:r>
      <w:r>
        <w:rPr>
          <w:rFonts w:ascii="Consolas" w:hAnsi="Consolas"/>
          <w:sz w:val="17"/>
        </w:rPr>
        <w:t xml:space="preserve">    timings["embed_ms"] = (time.perf_counter() - t0) * 1000</w:t>
        <w:br/>
      </w:r>
      <w:r>
        <w:rPr>
          <w:rFonts w:ascii="Consolas" w:hAnsi="Consolas"/>
          <w:sz w:val="17"/>
        </w:rPr>
        <w:br/>
      </w:r>
      <w:r>
        <w:rPr>
          <w:rFonts w:ascii="Consolas" w:hAnsi="Consolas"/>
          <w:sz w:val="17"/>
        </w:rPr>
        <w:t xml:space="preserve">    # Stage 2: search</w:t>
        <w:br/>
      </w:r>
      <w:r>
        <w:rPr>
          <w:rFonts w:ascii="Consolas" w:hAnsi="Consolas"/>
          <w:sz w:val="17"/>
        </w:rPr>
        <w:t xml:space="preserve">    first_stage_k = RERANK_CANDIDATES if use_reranker else TOP_K</w:t>
        <w:br/>
      </w:r>
      <w:r>
        <w:rPr>
          <w:rFonts w:ascii="Consolas" w:hAnsi="Consolas"/>
          <w:sz w:val="17"/>
        </w:rPr>
        <w:t xml:space="preserve">    t0 = time.perf_counter()</w:t>
        <w:br/>
      </w:r>
      <w:r>
        <w:rPr>
          <w:rFonts w:ascii="Consolas" w:hAnsi="Consolas"/>
          <w:sz w:val="17"/>
        </w:rPr>
        <w:t xml:space="preserve">    hits = retrieve(question, qv=qv, mode=mode, top_k=first_stage_k, filters=filters)</w:t>
        <w:br/>
      </w:r>
      <w:r>
        <w:rPr>
          <w:rFonts w:ascii="Consolas" w:hAnsi="Consolas"/>
          <w:sz w:val="17"/>
        </w:rPr>
        <w:t xml:space="preserve">    timings["search_ms"] = (time.perf_counter() - t0) * 1000</w:t>
      </w:r>
    </w:p>
    <w:p>
      <w:pPr>
        <w:spacing w:after="120"/>
      </w:pPr>
      <w:r>
        <w:rPr>
          <w:b/>
        </w:rPr>
        <w:t>`time.perf_counter()`</w:t>
      </w:r>
      <w:r>
        <w:t xml:space="preserve"> is the high-resolution </w:t>
      </w:r>
      <w:r>
        <w:rPr>
          <w:b/>
        </w:rPr>
        <w:t>monotonic</w:t>
      </w:r>
      <w:r>
        <w:t xml:space="preserve"> clock — the right one for timing short operations (unlike </w:t>
      </w:r>
      <w:r>
        <w:rPr>
          <w:rFonts w:ascii="Consolas" w:hAnsi="Consolas"/>
          <w:color w:val="B03060"/>
          <w:sz w:val="18"/>
        </w:rPr>
        <w:t>time.time()</w:t>
      </w:r>
      <w:r>
        <w:t>, which can jump if the system clock is adjusted).</w:t>
      </w:r>
    </w:p>
    <w:p>
      <w:pPr>
        <w:spacing w:after="120"/>
      </w:pPr>
      <w:r>
        <w:rPr>
          <w:b/>
        </w:rPr>
        <w:t>`first_stage_k`</w:t>
      </w:r>
      <w:r>
        <w:t xml:space="preserve"> — retrieve </w:t>
      </w:r>
      <w:r>
        <w:rPr>
          <w:b/>
        </w:rPr>
        <w:t>more</w:t>
      </w:r>
      <w:r>
        <w:t xml:space="preserve"> candidates when reranking, because the reranker's job is to sift a wide net. Without one, take only what will fit in the prompt. Adaptive, not fixed.</w:t>
      </w:r>
    </w:p>
    <w:p>
      <w:pPr>
        <w:pStyle w:val="Heading3"/>
      </w:pPr>
      <w:r>
        <w:rPr>
          <w:color w:val="1F3B63"/>
        </w:rPr>
        <w:t>The guardrail</w:t>
      </w:r>
    </w:p>
    <w:p>
      <w:pPr>
        <w:spacing w:before="120" w:after="120"/>
        <w:ind w:left="360"/>
        <w:shd w:val="clear" w:color="auto" w:fill="F2F2F2"/>
      </w:pPr>
      <w:r>
        <w:rPr>
          <w:rFonts w:ascii="Consolas" w:hAnsi="Consolas"/>
          <w:sz w:val="17"/>
        </w:rPr>
        <w:t xml:space="preserve">    if not hits or (min(h["cosine_distance"] for h in hits) &gt; MAX_COSINE_DISTANCE</w:t>
        <w:br/>
      </w:r>
      <w:r>
        <w:rPr>
          <w:rFonts w:ascii="Consolas" w:hAnsi="Consolas"/>
          <w:sz w:val="17"/>
        </w:rPr>
        <w:t xml:space="preserve">                    and all(h["txt_rank"] is None for h in hits)):</w:t>
        <w:br/>
      </w:r>
      <w:r>
        <w:rPr>
          <w:rFonts w:ascii="Consolas" w:hAnsi="Consolas"/>
          <w:sz w:val="17"/>
        </w:rPr>
        <w:t xml:space="preserve">        return {"answer": REFUSAL, "sources": [], "timings": timings, "refused": True}</w:t>
      </w:r>
    </w:p>
    <w:p>
      <w:pPr>
        <w:spacing w:after="120"/>
      </w:pPr>
      <w:r>
        <w:rPr>
          <w:b/>
        </w:rPr>
        <w:t>Two conditions must BOTH hold to refuse:</w:t>
      </w:r>
    </w:p>
    <w:p>
      <w:pPr>
        <w:pStyle w:val="ListNumber"/>
      </w:pPr>
      <w:r>
        <w:t>Nothing was semantically close (</w:t>
      </w:r>
      <w:r>
        <w:rPr>
          <w:rFonts w:ascii="Consolas" w:hAnsi="Consolas"/>
          <w:color w:val="B03060"/>
          <w:sz w:val="18"/>
        </w:rPr>
        <w:t>min distance &gt; 0.80</w:t>
      </w:r>
      <w:r>
        <w:t xml:space="preserve">), </w:t>
      </w:r>
      <w:r>
        <w:rPr>
          <w:b/>
        </w:rPr>
        <w:t>AND</w:t>
      </w:r>
    </w:p>
    <w:p>
      <w:pPr>
        <w:pStyle w:val="ListNumber"/>
      </w:pPr>
      <w:r>
        <w:t>No keyword matched either (</w:t>
      </w:r>
      <w:r>
        <w:rPr>
          <w:rFonts w:ascii="Consolas" w:hAnsi="Consolas"/>
          <w:color w:val="B03060"/>
          <w:sz w:val="18"/>
        </w:rPr>
        <w:t>txt_rank is None</w:t>
      </w:r>
      <w:r>
        <w:t xml:space="preserve"> for everything).</w:t>
      </w:r>
    </w:p>
    <w:p>
      <w:pPr>
        <w:spacing w:after="120"/>
      </w:pPr>
      <w:r>
        <w:rPr>
          <w:b/>
        </w:rPr>
        <w:t>Why require both:</w:t>
      </w:r>
      <w:r>
        <w:t xml:space="preserve"> on a valid </w:t>
      </w:r>
      <w:r>
        <w:rPr>
          <w:b/>
        </w:rPr>
        <w:t>exact-ID lookup</w:t>
      </w:r>
      <w:r>
        <w:t xml:space="preserve">, cosine distance can look poor (IDs embed badly — that's the whole premise of hybrid search) but the </w:t>
      </w:r>
      <w:r>
        <w:rPr>
          <w:b/>
        </w:rPr>
        <w:t>keyword hit is decisive.</w:t>
      </w:r>
      <w:r>
        <w:t xml:space="preserve"> Refusing on distance alone would break exactly the queries hybrid search was added to fix.</w:t>
      </w:r>
    </w:p>
    <w:p>
      <w:pPr>
        <w:spacing w:after="120"/>
      </w:pPr>
      <w:r>
        <w:rPr>
          <w:b/>
        </w:rPr>
        <w:t>This runs BEFORE the generation call</w:t>
      </w:r>
      <w:r>
        <w:t xml:space="preserve"> — you don't pay for an LLM call you're going to discard.</w:t>
      </w:r>
    </w:p>
    <w:p>
      <w:pPr>
        <w:ind w:left="432"/>
        <w:shd w:val="clear" w:color="auto" w:fill="FFF6E0"/>
      </w:pPr>
      <w:r>
        <w:rPr>
          <w:i/>
        </w:rPr>
        <w:t xml:space="preserve">v1.1 had no such check: it always returned its top 3, however irrelevant. </w:t>
      </w:r>
      <w:r>
        <w:rPr>
          <w:b/>
          <w:i/>
        </w:rPr>
        <w:t>That is how RAG systems end up confidently answering from unrelated documents.</w:t>
      </w:r>
    </w:p>
    <w:p>
      <w:pPr>
        <w:pStyle w:val="Heading3"/>
      </w:pPr>
      <w:r>
        <w:rPr>
          <w:color w:val="1F3B63"/>
        </w:rPr>
        <w:t>Rerank + generate</w:t>
      </w:r>
    </w:p>
    <w:p>
      <w:pPr>
        <w:spacing w:before="120" w:after="120"/>
        <w:ind w:left="360"/>
        <w:shd w:val="clear" w:color="auto" w:fill="F2F2F2"/>
      </w:pPr>
      <w:r>
        <w:rPr>
          <w:rFonts w:ascii="Consolas" w:hAnsi="Consolas"/>
          <w:sz w:val="17"/>
        </w:rPr>
        <w:t xml:space="preserve">    t0 = time.perf_counter()</w:t>
        <w:br/>
      </w:r>
      <w:r>
        <w:rPr>
          <w:rFonts w:ascii="Consolas" w:hAnsi="Consolas"/>
          <w:sz w:val="17"/>
        </w:rPr>
        <w:t xml:space="preserve">    hits = rerank(question, hits) if use_reranker else hits[:RERANK_TOP_N]</w:t>
        <w:br/>
      </w:r>
      <w:r>
        <w:rPr>
          <w:rFonts w:ascii="Consolas" w:hAnsi="Consolas"/>
          <w:sz w:val="17"/>
        </w:rPr>
        <w:t xml:space="preserve">    timings["rerank_ms"] = (time.perf_counter() - t0) * 1000</w:t>
        <w:br/>
      </w:r>
      <w:r>
        <w:rPr>
          <w:rFonts w:ascii="Consolas" w:hAnsi="Consolas"/>
          <w:sz w:val="17"/>
        </w:rPr>
        <w:br/>
      </w:r>
      <w:r>
        <w:rPr>
          <w:rFonts w:ascii="Consolas" w:hAnsi="Consolas"/>
          <w:sz w:val="17"/>
        </w:rPr>
        <w:t xml:space="preserve">    prompt = f"{SYSTEM_RULES}\n\nSOURCES:\n{format_sources(hits)}\n\nQUESTION: {question}"</w:t>
        <w:br/>
      </w:r>
      <w:r>
        <w:rPr>
          <w:rFonts w:ascii="Consolas" w:hAnsi="Consolas"/>
          <w:sz w:val="17"/>
        </w:rPr>
        <w:t xml:space="preserve">    if verbose:</w:t>
        <w:br/>
      </w:r>
      <w:r>
        <w:rPr>
          <w:rFonts w:ascii="Consolas" w:hAnsi="Consolas"/>
          <w:sz w:val="17"/>
        </w:rPr>
        <w:t xml:space="preserve">        print(prompt[:2000], "\n...\n")</w:t>
        <w:br/>
      </w:r>
      <w:r>
        <w:rPr>
          <w:rFonts w:ascii="Consolas" w:hAnsi="Consolas"/>
          <w:sz w:val="17"/>
        </w:rPr>
        <w:br/>
      </w:r>
      <w:r>
        <w:rPr>
          <w:rFonts w:ascii="Consolas" w:hAnsi="Consolas"/>
          <w:sz w:val="17"/>
        </w:rPr>
        <w:t xml:space="preserve">    t0 = time.perf_counter()</w:t>
        <w:br/>
      </w:r>
      <w:r>
        <w:rPr>
          <w:rFonts w:ascii="Consolas" w:hAnsi="Consolas"/>
          <w:sz w:val="17"/>
        </w:rPr>
        <w:t xml:space="preserve">    resp = _with_retry(lambda: genai_client.models.generate_content(</w:t>
        <w:br/>
      </w:r>
      <w:r>
        <w:rPr>
          <w:rFonts w:ascii="Consolas" w:hAnsi="Consolas"/>
          <w:sz w:val="17"/>
        </w:rPr>
        <w:t xml:space="preserve">        model=CHAT_MODEL, contents=prompt,</w:t>
        <w:br/>
      </w:r>
      <w:r>
        <w:rPr>
          <w:rFonts w:ascii="Consolas" w:hAnsi="Consolas"/>
          <w:sz w:val="17"/>
        </w:rPr>
        <w:t xml:space="preserve">        config=GenerateContentConfig(temperature=0, max_output_tokens=1024),</w:t>
        <w:br/>
      </w:r>
      <w:r>
        <w:rPr>
          <w:rFonts w:ascii="Consolas" w:hAnsi="Consolas"/>
          <w:sz w:val="17"/>
        </w:rPr>
        <w:t xml:space="preserve">    ))</w:t>
        <w:br/>
      </w:r>
      <w:r>
        <w:rPr>
          <w:rFonts w:ascii="Consolas" w:hAnsi="Consolas"/>
          <w:sz w:val="17"/>
        </w:rPr>
        <w:t xml:space="preserve">    timings["generate_ms"] = (time.perf_counter() - t0) * 1000</w:t>
      </w:r>
    </w:p>
    <w:p>
      <w:pPr>
        <w:spacing w:after="120"/>
      </w:pPr>
      <w:r>
        <w:rPr>
          <w:b/>
        </w:rPr>
        <w:t>Prompt structure: rules first, then the evidence, then the question.</w:t>
      </w:r>
      <w:r>
        <w:t xml:space="preserve"> That ordering is deliberate — the model reads the constraints before it reads anything it might be tempted to answer from.</w:t>
      </w:r>
    </w:p>
    <w:p>
      <w:pPr>
        <w:spacing w:after="120"/>
      </w:pPr>
      <w:r>
        <w:rPr>
          <w:b/>
        </w:rPr>
        <w:t>`temperature=0`</w:t>
      </w:r>
      <w:r>
        <w:t xml:space="preserve"> — creativity is exactly what you do </w:t>
      </w:r>
      <w:r>
        <w:rPr>
          <w:b/>
        </w:rPr>
        <w:t>NOT</w:t>
      </w:r>
      <w:r>
        <w:t xml:space="preserve"> want here. You want faithful reporting of the sources.</w:t>
      </w:r>
    </w:p>
    <w:p>
      <w:pPr>
        <w:ind w:left="432"/>
        <w:shd w:val="clear" w:color="auto" w:fill="FFF6E0"/>
      </w:pPr>
      <w:r>
        <w:rPr>
          <w:b/>
          <w:i/>
        </w:rPr>
        <w:t>`verbose=True` prints the assembled prompt. Do this once.</w:t>
      </w:r>
      <w:r>
        <w:rPr>
          <w:i/>
        </w:rPr>
        <w:t xml:space="preserve"> Seeing exactly what the model was given is the </w:t>
      </w:r>
      <w:r>
        <w:rPr>
          <w:b/>
          <w:i/>
        </w:rPr>
        <w:t>fastest way to understand any wrong answer.</w:t>
      </w:r>
      <w:r>
        <w:rPr>
          <w:i/>
        </w:rPr>
        <w:t xml:space="preserve"> Nine times out of ten the answer is obviously wrong </w:t>
      </w:r>
      <w:r>
        <w:rPr>
          <w:i/>
        </w:rPr>
        <w:t>given that context</w:t>
      </w:r>
      <w:r>
        <w:rPr>
          <w:i/>
        </w:rPr>
        <w:t>, and the real bug is in retrieval.</w:t>
      </w:r>
    </w:p>
    <w:p>
      <w:pPr>
        <w:pStyle w:val="Heading3"/>
      </w:pPr>
      <w:r>
        <w:rPr>
          <w:color w:val="1F3B63"/>
        </w:rPr>
        <w:t>The return value</w:t>
      </w:r>
    </w:p>
    <w:p>
      <w:pPr>
        <w:spacing w:before="120" w:after="120"/>
        <w:ind w:left="360"/>
        <w:shd w:val="clear" w:color="auto" w:fill="F2F2F2"/>
      </w:pPr>
      <w:r>
        <w:rPr>
          <w:rFonts w:ascii="Consolas" w:hAnsi="Consolas"/>
          <w:sz w:val="17"/>
        </w:rPr>
        <w:t xml:space="preserve">    return {</w:t>
        <w:br/>
      </w:r>
      <w:r>
        <w:rPr>
          <w:rFonts w:ascii="Consolas" w:hAnsi="Consolas"/>
          <w:sz w:val="17"/>
        </w:rPr>
        <w:t xml:space="preserve">        "answer": answer,</w:t>
        <w:br/>
      </w:r>
      <w:r>
        <w:rPr>
          <w:rFonts w:ascii="Consolas" w:hAnsi="Consolas"/>
          <w:sz w:val="17"/>
        </w:rPr>
        <w:t xml:space="preserve">        "sources": [{"n": i, "doc_id": h["doc_id"], "title": h["title"],</w:t>
        <w:br/>
      </w:r>
      <w:r>
        <w:rPr>
          <w:rFonts w:ascii="Consolas" w:hAnsi="Consolas"/>
          <w:sz w:val="17"/>
        </w:rPr>
        <w:t xml:space="preserve">                     "content": h["content"], "metadata": h.get("metadata") or {},</w:t>
        <w:br/>
      </w:r>
      <w:r>
        <w:rPr>
          <w:rFonts w:ascii="Consolas" w:hAnsi="Consolas"/>
          <w:sz w:val="17"/>
        </w:rPr>
        <w:t xml:space="preserve">                     "cosine_distance": round(h["cosine_distance"], 4),</w:t>
        <w:br/>
      </w:r>
      <w:r>
        <w:rPr>
          <w:rFonts w:ascii="Consolas" w:hAnsi="Consolas"/>
          <w:sz w:val="17"/>
        </w:rPr>
        <w:t xml:space="preserve">                     "rerank_score": h.get("rerank_score")}</w:t>
        <w:br/>
      </w:r>
      <w:r>
        <w:rPr>
          <w:rFonts w:ascii="Consolas" w:hAnsi="Consolas"/>
          <w:sz w:val="17"/>
        </w:rPr>
        <w:t xml:space="preserve">                    for i, h in enumerate(hits, 1)],</w:t>
        <w:br/>
      </w:r>
      <w:r>
        <w:rPr>
          <w:rFonts w:ascii="Consolas" w:hAnsi="Consolas"/>
          <w:sz w:val="17"/>
        </w:rPr>
        <w:t xml:space="preserve">        "timings": timings,</w:t>
        <w:br/>
      </w:r>
      <w:r>
        <w:rPr>
          <w:rFonts w:ascii="Consolas" w:hAnsi="Consolas"/>
          <w:sz w:val="17"/>
        </w:rPr>
        <w:t xml:space="preserve">        "refused": answer.startswith(REFUSAL),</w:t>
        <w:br/>
      </w:r>
      <w:r>
        <w:rPr>
          <w:rFonts w:ascii="Consolas" w:hAnsi="Consolas"/>
          <w:sz w:val="17"/>
        </w:rPr>
        <w:t xml:space="preserve">    }</w:t>
      </w:r>
    </w:p>
    <w:p>
      <w:pPr>
        <w:spacing w:after="120"/>
      </w:pPr>
      <w:r>
        <w:rPr>
          <w:b/>
        </w:rPr>
        <w:t>Not just a string — a full audit record.</w:t>
      </w:r>
      <w:r>
        <w:t xml:space="preserve"> Every answer comes with </w:t>
      </w:r>
      <w:r>
        <w:rPr>
          <w:b/>
        </w:rPr>
        <w:t>the sources behind it</w:t>
      </w:r>
      <w:r>
        <w:t xml:space="preserve"> and </w:t>
      </w:r>
      <w:r>
        <w:rPr>
          <w:b/>
        </w:rPr>
        <w:t>per-stage timings.</w:t>
      </w:r>
      <w:r>
        <w:t xml:space="preserve"> That means:</w:t>
      </w:r>
    </w:p>
    <w:p>
      <w:pPr>
        <w:pStyle w:val="ListBullet"/>
      </w:pPr>
      <w:r>
        <w:rPr>
          <w:b/>
        </w:rPr>
        <w:t>Every answer is auditable</w:t>
      </w:r>
      <w:r>
        <w:t xml:space="preserve"> — you can always show a user </w:t>
      </w:r>
      <w:r>
        <w:rPr>
          <w:i/>
        </w:rPr>
        <w:t>why</w:t>
      </w:r>
      <w:r>
        <w:t xml:space="preserve"> the system said what it said.</w:t>
      </w:r>
    </w:p>
    <w:p>
      <w:pPr>
        <w:pStyle w:val="ListBullet"/>
      </w:pPr>
      <w:r>
        <w:rPr>
          <w:b/>
        </w:rPr>
        <w:t>Every slow request is diagnosable</w:t>
      </w:r>
      <w:r>
        <w:t xml:space="preserve"> — you know instantly whether it was embed, search, rerank</w:t>
      </w:r>
    </w:p>
    <w:p>
      <w:pPr>
        <w:spacing w:after="120"/>
      </w:pPr>
      <w:r>
        <w:t>or generate.</w:t>
      </w:r>
    </w:p>
    <w:p>
      <w:pPr>
        <w:spacing w:after="120"/>
      </w:pPr>
      <w:r>
        <w:t xml:space="preserve">v1.1's </w:t>
      </w:r>
      <w:r>
        <w:rPr>
          <w:rFonts w:ascii="Consolas" w:hAnsi="Consolas"/>
          <w:color w:val="B03060"/>
          <w:sz w:val="18"/>
        </w:rPr>
        <w:t>ask()</w:t>
      </w:r>
      <w:r>
        <w:t xml:space="preserve"> returned </w:t>
      </w:r>
      <w:r>
        <w:rPr>
          <w:rFonts w:ascii="Consolas" w:hAnsi="Consolas"/>
          <w:color w:val="B03060"/>
          <w:sz w:val="18"/>
        </w:rPr>
        <w:t>resp.text</w:t>
      </w:r>
      <w:r>
        <w:t xml:space="preserve"> and nothing else. You could not debug it.</w:t>
      </w:r>
    </w:p>
    <w:p>
      <w:pPr>
        <w:spacing w:after="120"/>
      </w:pPr>
      <w:r>
        <w:rPr>
          <w:b/>
        </w:rPr>
        <w:t>`show()`</w:t>
      </w:r>
      <w:r>
        <w:t xml:space="preserve"> just pretty-prints all of that.</w:t>
      </w:r>
    </w:p>
    <w:p>
      <w:pPr>
        <w:pBdr>
          <w:bottom w:val="single" w:sz="6" w:color="BBBBBB"/>
        </w:pBdr>
      </w:pPr>
    </w:p>
    <w:p>
      <w:pPr>
        <w:pStyle w:val="Heading2"/>
      </w:pPr>
      <w:r>
        <w:rPr>
          <w:color w:val="1F3B63"/>
        </w:rPr>
        <w:t>🔹 Cells 28–29 — The regression test</w:t>
      </w:r>
    </w:p>
    <w:p>
      <w:pPr>
        <w:spacing w:before="120" w:after="120"/>
        <w:ind w:left="360"/>
        <w:shd w:val="clear" w:color="auto" w:fill="F2F2F2"/>
      </w:pPr>
      <w:r>
        <w:rPr>
          <w:rFonts w:ascii="Consolas" w:hAnsi="Consolas"/>
          <w:sz w:val="17"/>
        </w:rPr>
        <w:t>show(ask("What was the Customer Satisfaction level for supplier performance review?"))</w:t>
        <w:br/>
      </w:r>
      <w:r>
        <w:rPr>
          <w:rFonts w:ascii="Consolas" w:hAnsi="Consolas"/>
          <w:sz w:val="17"/>
        </w:rPr>
        <w:t>show(ask("What was Acme Foods' customer satisfaction rating?"))</w:t>
        <w:br/>
      </w:r>
      <w:r>
        <w:rPr>
          <w:rFonts w:ascii="Consolas" w:hAnsi="Consolas"/>
          <w:sz w:val="17"/>
        </w:rPr>
        <w:t>show(ask("What is Acme's organic produce certification policy?"))   # not in corpus -&gt; refuse</w:t>
      </w:r>
    </w:p>
    <w:p>
      <w:pPr>
        <w:spacing w:after="120"/>
      </w:pPr>
      <w:r>
        <w:rPr>
          <w:b/>
        </w:rPr>
        <w:t>Three deliberate tests: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Query</w:t>
            </w:r>
          </w:p>
        </w:tc>
        <w:tc>
          <w:tcPr>
            <w:tcW w:type="dxa" w:w="2880"/>
            <w:shd w:val="clear" w:color="auto" w:fill="E8EEF7"/>
          </w:tcPr>
          <w:p>
            <w:r>
              <w:rPr>
                <w:b/>
                <w:sz w:val="18"/>
              </w:rPr>
            </w:r>
            <w:r>
              <w:rPr>
                <w:b/>
                <w:sz w:val="18"/>
              </w:rPr>
              <w:t>Expected behaviour</w:t>
            </w:r>
          </w:p>
        </w:tc>
        <w:tc>
          <w:tcPr>
            <w:tcW w:type="dxa" w:w="2880"/>
            <w:shd w:val="clear" w:color="auto" w:fill="E8EEF7"/>
          </w:tcPr>
          <w:p>
            <w:r>
              <w:rPr>
                <w:b/>
                <w:sz w:val="18"/>
              </w:rPr>
            </w:r>
            <w:r>
              <w:rPr>
                <w:b/>
                <w:sz w:val="18"/>
              </w:rPr>
              <w:t>Tests</w:t>
            </w:r>
          </w:p>
        </w:tc>
      </w:tr>
      <w:tr>
        <w:tc>
          <w:tcPr>
            <w:tcW w:type="dxa" w:w="2880"/>
          </w:tcPr>
          <w:p>
            <w:r>
              <w:rPr>
                <w:sz w:val="18"/>
              </w:rPr>
            </w:r>
            <w:r>
              <w:rPr>
                <w:sz w:val="18"/>
              </w:rPr>
              <w:t>1. The original failing question</w:t>
            </w:r>
          </w:p>
        </w:tc>
        <w:tc>
          <w:tcPr>
            <w:tcW w:type="dxa" w:w="2880"/>
          </w:tcPr>
          <w:p>
            <w:r>
              <w:rPr>
                <w:sz w:val="18"/>
              </w:rPr>
            </w:r>
            <w:r>
              <w:rPr>
                <w:sz w:val="18"/>
              </w:rPr>
              <w:t xml:space="preserve">Surfaces </w:t>
            </w:r>
            <w:r>
              <w:rPr>
                <w:b/>
                <w:sz w:val="18"/>
              </w:rPr>
              <w:t>both</w:t>
            </w:r>
            <w:r>
              <w:rPr>
                <w:sz w:val="18"/>
              </w:rPr>
              <w:t xml:space="preserve"> satisfaction figures, </w:t>
            </w:r>
            <w:r>
              <w:rPr>
                <w:b/>
                <w:sz w:val="18"/>
              </w:rPr>
              <w:t>labelled and cited</w:t>
            </w:r>
          </w:p>
        </w:tc>
        <w:tc>
          <w:tcPr>
            <w:tcW w:type="dxa" w:w="2880"/>
          </w:tcPr>
          <w:p>
            <w:r>
              <w:rPr>
                <w:sz w:val="18"/>
              </w:rPr>
            </w:r>
            <w:r>
              <w:rPr>
                <w:sz w:val="18"/>
              </w:rPr>
              <w:t>Rule 2 + headers</w:t>
            </w:r>
          </w:p>
        </w:tc>
      </w:tr>
      <w:tr>
        <w:tc>
          <w:tcPr>
            <w:tcW w:type="dxa" w:w="2880"/>
          </w:tcPr>
          <w:p>
            <w:r>
              <w:rPr>
                <w:sz w:val="18"/>
              </w:rPr>
            </w:r>
            <w:r>
              <w:rPr>
                <w:sz w:val="18"/>
              </w:rPr>
              <w:t>2. Acme's rating specifically</w:t>
            </w:r>
          </w:p>
        </w:tc>
        <w:tc>
          <w:tcPr>
            <w:tcW w:type="dxa" w:w="2880"/>
          </w:tcPr>
          <w:p>
            <w:r>
              <w:rPr>
                <w:sz w:val="18"/>
              </w:rPr>
            </w:r>
            <w:r>
              <w:rPr>
                <w:sz w:val="18"/>
              </w:rPr>
              <w:t xml:space="preserve">Gives </w:t>
            </w:r>
            <w:r>
              <w:rPr>
                <w:b/>
                <w:sz w:val="18"/>
              </w:rPr>
              <w:t>4.8/5</w:t>
            </w:r>
            <w:r>
              <w:rPr>
                <w:sz w:val="18"/>
              </w:rPr>
              <w:t xml:space="preserve"> attributed to Acme, not the district average</w:t>
            </w:r>
          </w:p>
        </w:tc>
        <w:tc>
          <w:tcPr>
            <w:tcW w:type="dxa" w:w="2880"/>
          </w:tcPr>
          <w:p>
            <w:r>
              <w:rPr>
                <w:sz w:val="18"/>
              </w:rPr>
            </w:r>
            <w:r>
              <w:rPr>
                <w:sz w:val="18"/>
              </w:rPr>
              <w:t>Rule 3</w:t>
            </w:r>
          </w:p>
        </w:tc>
      </w:tr>
      <w:tr>
        <w:tc>
          <w:tcPr>
            <w:tcW w:type="dxa" w:w="2880"/>
          </w:tcPr>
          <w:p>
            <w:r>
              <w:rPr>
                <w:sz w:val="18"/>
              </w:rPr>
            </w:r>
            <w:r>
              <w:rPr>
                <w:sz w:val="18"/>
              </w:rPr>
              <w:t>3. Organic certification policy</w:t>
            </w:r>
          </w:p>
        </w:tc>
        <w:tc>
          <w:tcPr>
            <w:tcW w:type="dxa" w:w="2880"/>
          </w:tcPr>
          <w:p>
            <w:r>
              <w:rPr>
                <w:sz w:val="18"/>
              </w:rPr>
            </w:r>
            <w:r>
              <w:rPr>
                <w:b/>
                <w:sz w:val="18"/>
              </w:rPr>
              <w:t>Refuses</w:t>
            </w:r>
            <w:r>
              <w:rPr>
                <w:sz w:val="18"/>
              </w:rPr>
              <w:t xml:space="preserve"> — the fixed refusal string</w:t>
            </w:r>
          </w:p>
        </w:tc>
        <w:tc>
          <w:tcPr>
            <w:tcW w:type="dxa" w:w="2880"/>
          </w:tcPr>
          <w:p>
            <w:r>
              <w:rPr>
                <w:sz w:val="18"/>
              </w:rPr>
            </w:r>
            <w:r>
              <w:rPr>
                <w:sz w:val="18"/>
              </w:rPr>
              <w:t>Rule 5 + relevance floor</w:t>
            </w:r>
          </w:p>
        </w:tc>
      </w:tr>
    </w:tbl>
    <w:p/>
    <w:p>
      <w:pPr>
        <w:spacing w:after="120"/>
      </w:pPr>
      <w:r>
        <w:rPr>
          <w:b/>
        </w:rPr>
        <w:t>Query 3 is the one people forget to test, and it's the most important.</w:t>
      </w:r>
      <w:r>
        <w:t xml:space="preserve"> A system that answers everything is a system that hallucinates. *</w:t>
      </w:r>
      <w:r>
        <w:rPr>
          <w:i/>
        </w:rPr>
        <w:t xml:space="preserve">Knowing when to </w:t>
      </w:r>
      <w:r>
        <w:t>not</w:t>
      </w:r>
      <w:r>
        <w:rPr>
          <w:i/>
        </w:rPr>
        <w:t xml:space="preserve"> answer is a feature</w:t>
      </w:r>
      <w:r>
        <w:t>* — demo it.</w:t>
      </w:r>
    </w:p>
    <w:p>
      <w:pPr>
        <w:pBdr>
          <w:bottom w:val="single" w:sz="6" w:color="BBBBBB"/>
        </w:pBdr>
      </w:pPr>
    </w:p>
    <w:p>
      <w:pPr>
        <w:pStyle w:val="Heading2"/>
      </w:pPr>
      <w:r>
        <w:rPr>
          <w:color w:val="1F3B63"/>
        </w:rPr>
        <w:t>🔹 Cell 30 — Two more capability demos</w:t>
      </w:r>
    </w:p>
    <w:p>
      <w:pPr>
        <w:spacing w:before="120" w:after="120"/>
        <w:ind w:left="360"/>
        <w:shd w:val="clear" w:color="auto" w:fill="F2F2F2"/>
      </w:pPr>
      <w:r>
        <w:rPr>
          <w:rFonts w:ascii="Consolas" w:hAnsi="Consolas"/>
          <w:sz w:val="17"/>
        </w:rPr>
        <w:t>show(ask("What are the evaluation criteria weightings for BID-2024-089?"))</w:t>
        <w:br/>
      </w:r>
      <w:r>
        <w:rPr>
          <w:rFonts w:ascii="Consolas" w:hAnsi="Consolas"/>
          <w:sz w:val="17"/>
        </w:rPr>
        <w:t>show(ask("What are the payment terms?", filters={"category": "Dairy"}))</w:t>
      </w:r>
    </w:p>
    <w:p>
      <w:pPr>
        <w:spacing w:after="120"/>
      </w:pPr>
      <w:r>
        <w:rPr>
          <w:b/>
        </w:rPr>
        <w:t>Query 1 — exact-identifier lookup.</w:t>
      </w:r>
      <w:r>
        <w:t xml:space="preserve"> </w:t>
      </w:r>
      <w:r>
        <w:rPr>
          <w:rFonts w:ascii="Consolas" w:hAnsi="Consolas"/>
          <w:color w:val="B03060"/>
          <w:sz w:val="18"/>
        </w:rPr>
        <w:t>BID-2024-089</w:t>
      </w:r>
      <w:r>
        <w:t xml:space="preserve"> is the case </w:t>
      </w:r>
      <w:r>
        <w:rPr>
          <w:b/>
        </w:rPr>
        <w:t>pure dense retrieval loses and hybrid wins.</w:t>
      </w:r>
      <w:r>
        <w:t xml:space="preserve"> Check </w:t>
      </w:r>
      <w:r>
        <w:rPr>
          <w:rFonts w:ascii="Consolas" w:hAnsi="Consolas"/>
          <w:color w:val="B03060"/>
          <w:sz w:val="18"/>
        </w:rPr>
        <w:t>txt_rank</w:t>
      </w:r>
      <w:r>
        <w:t xml:space="preserve"> in the output: the keyword leg found it. </w:t>
      </w:r>
      <w:r>
        <w:rPr>
          <w:b/>
        </w:rPr>
        <w:t>This is your proof</w:t>
      </w:r>
      <w:r>
        <w:t xml:space="preserve"> that hybrid search earns its complexity.</w:t>
      </w:r>
    </w:p>
    <w:p>
      <w:pPr>
        <w:spacing w:after="120"/>
      </w:pPr>
      <w:r>
        <w:rPr>
          <w:b/>
        </w:rPr>
        <w:t>Query 2 — metadata pre-filtering.</w:t>
      </w:r>
      <w:r>
        <w:t xml:space="preserve"> </w:t>
      </w:r>
      <w:r>
        <w:rPr>
          <w:i/>
        </w:rPr>
        <w:t>"What are the payment terms?"</w:t>
      </w:r>
      <w:r>
        <w:t xml:space="preserve"> is hopelessly ambiguous — five suppliers have different terms. </w:t>
      </w:r>
      <w:r>
        <w:rPr>
          <w:rFonts w:ascii="Consolas" w:hAnsi="Consolas"/>
          <w:color w:val="B03060"/>
          <w:sz w:val="18"/>
        </w:rPr>
        <w:t>filters={"category": "Dairy"}</w:t>
      </w:r>
      <w:r>
        <w:t xml:space="preserve"> constrains the ANN scan </w:t>
      </w:r>
      <w:r>
        <w:rPr>
          <w:b/>
        </w:rPr>
        <w:t>before it runs</w:t>
      </w:r>
      <w:r>
        <w:t>, so only Globex's chunks are candidates.</w:t>
      </w:r>
    </w:p>
    <w:p>
      <w:pPr>
        <w:spacing w:after="120"/>
      </w:pPr>
      <w:r>
        <w:rPr>
          <w:b/>
        </w:rPr>
        <w:t>Why this matters architecturally:</w:t>
      </w:r>
      <w:r>
        <w:t xml:space="preserve"> pure vector search </w:t>
      </w:r>
      <w:r>
        <w:rPr>
          <w:b/>
        </w:rPr>
        <w:t>cannot</w:t>
      </w:r>
      <w:r>
        <w:t xml:space="preserve"> reliably enforce hard constraints. "Only dairy" is not a semantic property; it's a fact. </w:t>
      </w:r>
      <w:r>
        <w:rPr>
          <w:b/>
        </w:rPr>
        <w:t>Filter with SQL, rank with vectors.</w:t>
      </w:r>
      <w:r>
        <w:t xml:space="preserve"> That combination is exactly what a relational vector store gives you and a special-purpose vector service makes awkward — a genuinely good answer to </w:t>
      </w:r>
      <w:r>
        <w:rPr>
          <w:i/>
        </w:rPr>
        <w:t>"why Postgres?"</w:t>
      </w:r>
    </w:p>
    <w:p>
      <w:pPr>
        <w:pBdr>
          <w:bottom w:val="single" w:sz="6" w:color="BBBBBB"/>
        </w:pBdr>
      </w:pPr>
    </w:p>
    <w:p>
      <w:pPr>
        <w:pStyle w:val="Heading2"/>
      </w:pPr>
      <w:r>
        <w:rPr>
          <w:color w:val="1F3B63"/>
        </w:rPr>
        <w:t>🔹 Cell 31 (markdown) — Step 11 intro: honest evaluation</w:t>
      </w:r>
    </w:p>
    <w:p>
      <w:pPr>
        <w:spacing w:after="120"/>
      </w:pPr>
      <w:r>
        <w:rPr>
          <w:b/>
        </w:rPr>
        <w:t>Three flaws made v1.1's leaderboard unusable:</w:t>
      </w:r>
    </w:p>
    <w:p>
      <w:pPr>
        <w:pStyle w:val="ListNumber"/>
      </w:pPr>
      <w:r>
        <w:rPr>
          <w:b/>
        </w:rPr>
        <w:t>Latency included the ~3.2 s embedding call</w:t>
      </w:r>
      <w:r>
        <w:t>, drowning the sub-millisecond Postgres search it</w:t>
      </w:r>
    </w:p>
    <w:p>
      <w:pPr>
        <w:spacing w:after="120"/>
      </w:pPr>
      <w:r>
        <w:t>was meant to measure. Every index scored ~3.2 s → no signal → it crowned a brute-force scan.</w:t>
      </w:r>
    </w:p>
    <w:p>
      <w:pPr>
        <w:pStyle w:val="ListNumber"/>
      </w:pPr>
      <w:r>
        <w:rPr>
          <w:b/>
        </w:rPr>
        <w:t>Doc-level gold only.</w:t>
      </w:r>
      <w:r>
        <w:t xml:space="preserve"> </w:t>
      </w:r>
      <w:r>
        <w:rPr>
          <w:i/>
        </w:rPr>
        <w:t>"The right document was in the top 3"</w:t>
      </w:r>
      <w:r>
        <w:t xml:space="preserve"> does not tell you whether the</w:t>
      </w:r>
    </w:p>
    <w:p>
      <w:pPr>
        <w:spacing w:after="120"/>
      </w:pPr>
      <w:r>
        <w:t xml:space="preserve">chunk holding the </w:t>
      </w:r>
      <w:r>
        <w:rPr>
          <w:b/>
        </w:rPr>
        <w:t>answer</w:t>
      </w:r>
      <w:r>
        <w:t xml:space="preserve"> was retrieved. </w:t>
      </w:r>
      <w:r>
        <w:rPr>
          <w:b/>
        </w:rPr>
        <w:t>Your satisfaction question retrieved the right document and still produced a wrong answer — v1.1's metrics would have scored that a perfect 1.0.</w:t>
      </w:r>
      <w:r>
        <w:t xml:space="preserve"> That is a devastating indictment of the metric.</w:t>
      </w:r>
    </w:p>
    <w:p>
      <w:pPr>
        <w:pStyle w:val="ListNumber"/>
      </w:pPr>
      <w:r>
        <w:rPr>
          <w:b/>
        </w:rPr>
        <w:t>No unanswerable questions</w:t>
      </w:r>
      <w:r>
        <w:t xml:space="preserve">, so </w:t>
      </w:r>
      <w:r>
        <w:rPr>
          <w:b/>
        </w:rPr>
        <w:t>hallucination was never measured at all.</w:t>
      </w:r>
    </w:p>
    <w:p>
      <w:pPr>
        <w:spacing w:after="120"/>
      </w:pPr>
      <w:r>
        <w:rPr>
          <w:b/>
        </w:rPr>
        <w:t>v2 addresses all three:</w:t>
      </w:r>
    </w:p>
    <w:p>
      <w:pPr>
        <w:pStyle w:val="ListBullet"/>
      </w:pPr>
      <w:r>
        <w:rPr>
          <w:b/>
        </w:rPr>
        <w:t>`embed_ms` / `search_ms` / `rerank_ms` reported separately</w:t>
      </w:r>
      <w:r>
        <w:t xml:space="preserve"> — </w:t>
      </w:r>
      <w:r>
        <w:rPr>
          <w:rFonts w:ascii="Consolas" w:hAnsi="Consolas"/>
          <w:color w:val="B03060"/>
          <w:sz w:val="18"/>
        </w:rPr>
        <w:t>search_ms</w:t>
      </w:r>
      <w:r>
        <w:t xml:space="preserve"> is now the number</w:t>
      </w:r>
    </w:p>
    <w:p>
      <w:pPr>
        <w:spacing w:after="120"/>
      </w:pPr>
      <w:r>
        <w:t>you tune.</w:t>
      </w:r>
    </w:p>
    <w:p>
      <w:pPr>
        <w:pStyle w:val="ListBullet"/>
      </w:pPr>
      <w:r>
        <w:rPr>
          <w:b/>
        </w:rPr>
        <w:t>`answer_support@k`</w:t>
      </w:r>
      <w:r>
        <w:t xml:space="preserve"> — did a retrieved chunk actually contain the answer string? **This is the</w:t>
      </w:r>
    </w:p>
    <w:p>
      <w:pPr>
        <w:spacing w:after="120"/>
      </w:pPr>
      <w:r>
        <w:t>metric that would have caught your bug.**</w:t>
      </w:r>
    </w:p>
    <w:p>
      <w:pPr>
        <w:pStyle w:val="ListBullet"/>
      </w:pPr>
      <w:r>
        <w:rPr>
          <w:b/>
        </w:rPr>
        <w:t>nDCG@k</w:t>
      </w:r>
      <w:r>
        <w:t xml:space="preserve"> alongside recall/MRR, and a </w:t>
      </w:r>
      <w:r>
        <w:rPr>
          <w:b/>
        </w:rPr>
        <w:t>refusal-correctness</w:t>
      </w:r>
      <w:r>
        <w:t xml:space="preserve"> check in Step 12.</w:t>
      </w:r>
    </w:p>
    <w:p>
      <w:pPr>
        <w:pStyle w:val="ListBullet"/>
      </w:pPr>
      <w:r>
        <w:rPr>
          <w:b/>
        </w:rPr>
        <w:t>Corrected gold labels</w:t>
      </w:r>
      <w:r>
        <w:t xml:space="preserve"> — </w:t>
      </w:r>
      <w:r>
        <w:rPr>
          <w:i/>
        </w:rPr>
        <w:t>"Which suppliers offered an early payment discount?"</w:t>
      </w:r>
      <w:r>
        <w:t xml:space="preserve"> now lists all</w:t>
      </w:r>
    </w:p>
    <w:p>
      <w:pPr>
        <w:spacing w:after="120"/>
      </w:pPr>
      <w:r>
        <w:t>three. v1.1 was marking two correct retrievals as failures.</w:t>
      </w:r>
    </w:p>
    <w:p>
      <w:pPr>
        <w:spacing w:after="120"/>
      </w:pPr>
      <w:r>
        <w:t xml:space="preserve">All configurations are scored on the </w:t>
      </w:r>
      <w:r>
        <w:rPr>
          <w:b/>
        </w:rPr>
        <w:t>same final context size</w:t>
      </w:r>
      <w:r>
        <w:t xml:space="preserve"> (</w:t>
      </w:r>
      <w:r>
        <w:rPr>
          <w:rFonts w:ascii="Consolas" w:hAnsi="Consolas"/>
          <w:color w:val="B03060"/>
          <w:sz w:val="18"/>
        </w:rPr>
        <w:t>RERANK_TOP_N</w:t>
      </w:r>
      <w:r>
        <w:t>), so reranked and non-reranked runs are actually comparable.</w:t>
      </w:r>
    </w:p>
    <w:p>
      <w:pPr>
        <w:ind w:left="432"/>
        <w:shd w:val="clear" w:color="auto" w:fill="FFF6E0"/>
      </w:pPr>
      <w:r>
        <w:rPr>
          <w:b/>
          <w:i/>
        </w:rPr>
        <w:t>13 questions is still a demo. Before you deploy, write 50–100 questions from real user logs. That is the highest-value hour you can spend on a RAG system</w:t>
      </w:r>
      <w:r>
        <w:rPr>
          <w:i/>
        </w:rPr>
        <w:t xml:space="preserve"> — nothing else tells you whether a change helped.</w:t>
      </w:r>
    </w:p>
    <w:p>
      <w:pPr>
        <w:pBdr>
          <w:bottom w:val="single" w:sz="6" w:color="BBBBBB"/>
        </w:pBdr>
      </w:pPr>
    </w:p>
    <w:p>
      <w:pPr>
        <w:pStyle w:val="Heading2"/>
      </w:pPr>
      <w:r>
        <w:rPr>
          <w:color w:val="1F3B63"/>
        </w:rPr>
        <w:t>🔹 Cell 32 (code) — Step 11: The gold set</w:t>
      </w:r>
    </w:p>
    <w:p>
      <w:pPr>
        <w:spacing w:before="120" w:after="120"/>
        <w:ind w:left="360"/>
        <w:shd w:val="clear" w:color="auto" w:fill="F2F2F2"/>
      </w:pPr>
      <w:r>
        <w:rPr>
          <w:rFonts w:ascii="Consolas" w:hAnsi="Consolas"/>
          <w:sz w:val="17"/>
        </w:rPr>
        <w:t>GOLD = [</w:t>
        <w:br/>
      </w:r>
      <w:r>
        <w:rPr>
          <w:rFonts w:ascii="Consolas" w:hAnsi="Consolas"/>
          <w:sz w:val="17"/>
        </w:rPr>
        <w:t xml:space="preserve">    {"q": "What did Acme quote for romaine lettuce?",</w:t>
        <w:br/>
      </w:r>
      <w:r>
        <w:rPr>
          <w:rFonts w:ascii="Consolas" w:hAnsi="Consolas"/>
          <w:sz w:val="17"/>
        </w:rPr>
        <w:t xml:space="preserve">     "doc_ids": ["acme-produce-2024"], "must_contain": ["3.20"]},</w:t>
        <w:br/>
      </w:r>
      <w:r>
        <w:rPr>
          <w:rFonts w:ascii="Consolas" w:hAnsi="Consolas"/>
          <w:sz w:val="17"/>
        </w:rPr>
        <w:t xml:space="preserve">    ...</w:t>
        <w:br/>
      </w:r>
      <w:r>
        <w:rPr>
          <w:rFonts w:ascii="Consolas" w:hAnsi="Consolas"/>
          <w:sz w:val="17"/>
        </w:rPr>
        <w:t>]</w:t>
      </w:r>
    </w:p>
    <w:p>
      <w:pPr>
        <w:spacing w:after="120"/>
      </w:pPr>
      <w:r>
        <w:rPr>
          <w:b/>
        </w:rPr>
        <w:t>Two fields per question, and the second is the innovation: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Field</w:t>
            </w:r>
          </w:p>
        </w:tc>
        <w:tc>
          <w:tcPr>
            <w:tcW w:type="dxa" w:w="4320"/>
            <w:shd w:val="clear" w:color="auto" w:fill="E8EEF7"/>
          </w:tcPr>
          <w:p>
            <w:r>
              <w:rPr>
                <w:b/>
                <w:sz w:val="18"/>
              </w:rPr>
            </w:r>
            <w:r>
              <w:rPr>
                <w:b/>
                <w:sz w:val="18"/>
              </w:rPr>
              <w:t>Meaning</w:t>
            </w:r>
          </w:p>
        </w:tc>
      </w:tr>
      <w:tr>
        <w:tc>
          <w:tcPr>
            <w:tcW w:type="dxa" w:w="4320"/>
          </w:tcPr>
          <w:p>
            <w:r>
              <w:rPr>
                <w:sz w:val="18"/>
              </w:rPr>
            </w:r>
            <w:r>
              <w:rPr>
                <w:rFonts w:ascii="Consolas" w:hAnsi="Consolas"/>
                <w:color w:val="B03060"/>
                <w:sz w:val="18"/>
              </w:rPr>
              <w:t>doc_ids</w:t>
            </w:r>
          </w:p>
        </w:tc>
        <w:tc>
          <w:tcPr>
            <w:tcW w:type="dxa" w:w="4320"/>
          </w:tcPr>
          <w:p>
            <w:r>
              <w:rPr>
                <w:sz w:val="18"/>
              </w:rPr>
            </w:r>
            <w:r>
              <w:rPr>
                <w:b/>
                <w:sz w:val="18"/>
              </w:rPr>
              <w:t>Every</w:t>
            </w:r>
            <w:r>
              <w:rPr>
                <w:sz w:val="18"/>
              </w:rPr>
              <w:t xml:space="preserve"> document that legitimately answers the question (a </w:t>
            </w:r>
            <w:r>
              <w:rPr>
                <w:b/>
                <w:sz w:val="18"/>
              </w:rPr>
              <w:t>list</w:t>
            </w:r>
            <w:r>
              <w:rPr>
                <w:sz w:val="18"/>
              </w:rPr>
              <w:t>, not one id)</w:t>
            </w:r>
          </w:p>
        </w:tc>
      </w:tr>
      <w:tr>
        <w:tc>
          <w:tcPr>
            <w:tcW w:type="dxa" w:w="4320"/>
          </w:tcPr>
          <w:p>
            <w:r>
              <w:rPr>
                <w:sz w:val="18"/>
              </w:rPr>
            </w:r>
            <w:r>
              <w:rPr>
                <w:rFonts w:ascii="Consolas" w:hAnsi="Consolas"/>
                <w:color w:val="B03060"/>
                <w:sz w:val="18"/>
              </w:rPr>
              <w:t>must_contain</w:t>
            </w:r>
          </w:p>
        </w:tc>
        <w:tc>
          <w:tcPr>
            <w:tcW w:type="dxa" w:w="4320"/>
          </w:tcPr>
          <w:p>
            <w:r>
              <w:rPr>
                <w:sz w:val="18"/>
              </w:rPr>
            </w:r>
            <w:r>
              <w:rPr>
                <w:sz w:val="18"/>
              </w:rPr>
              <w:t xml:space="preserve">The </w:t>
            </w:r>
            <w:r>
              <w:rPr>
                <w:b/>
                <w:sz w:val="18"/>
              </w:rPr>
              <w:t>literal string</w:t>
            </w:r>
            <w:r>
              <w:rPr>
                <w:sz w:val="18"/>
              </w:rPr>
              <w:t xml:space="preserve"> that must appear in a retrieved chunk for the answer to be derivable</w:t>
            </w:r>
          </w:p>
        </w:tc>
      </w:tr>
    </w:tbl>
    <w:p/>
    <w:p>
      <w:pPr>
        <w:spacing w:after="120"/>
      </w:pPr>
      <w:r>
        <w:rPr>
          <w:b/>
        </w:rPr>
        <w:t>`must_contain` is what catches "right document, wrong chunk."</w:t>
      </w:r>
      <w:r>
        <w:t xml:space="preserve"> Doc-level recall says "we found </w:t>
      </w:r>
      <w:r>
        <w:rPr>
          <w:rFonts w:ascii="Consolas" w:hAnsi="Consolas"/>
          <w:color w:val="B03060"/>
          <w:sz w:val="18"/>
        </w:rPr>
        <w:t>performance-review-2024</w:t>
      </w:r>
      <w:r>
        <w:t xml:space="preserve">" — but did we retrieve the chunk containing </w:t>
      </w:r>
      <w:r>
        <w:rPr>
          <w:rFonts w:ascii="Consolas" w:hAnsi="Consolas"/>
          <w:color w:val="B03060"/>
          <w:sz w:val="18"/>
        </w:rPr>
        <w:t>4.8/5</w:t>
      </w:r>
      <w:r>
        <w:t xml:space="preserve">, or the one containing </w:t>
      </w:r>
      <w:r>
        <w:rPr>
          <w:rFonts w:ascii="Consolas" w:hAnsi="Consolas"/>
          <w:color w:val="B03060"/>
          <w:sz w:val="18"/>
        </w:rPr>
        <w:t>8.5/10</w:t>
      </w:r>
      <w:r>
        <w:t xml:space="preserve">? Only </w:t>
      </w:r>
      <w:r>
        <w:rPr>
          <w:rFonts w:ascii="Consolas" w:hAnsi="Consolas"/>
          <w:color w:val="B03060"/>
          <w:sz w:val="18"/>
        </w:rPr>
        <w:t>must_contain</w:t>
      </w:r>
      <w:r>
        <w:t xml:space="preserve"> can tell you. </w:t>
      </w:r>
      <w:r>
        <w:rPr>
          <w:b/>
        </w:rPr>
        <w:t>This single field is the metric v1.1 lacked.</w:t>
      </w:r>
    </w:p>
    <w:p>
      <w:pPr>
        <w:spacing w:after="120"/>
      </w:pPr>
      <w:r>
        <w:rPr>
          <w:b/>
        </w:rPr>
        <w:t>The 13 questions, and what each is for: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w:t>
            </w:r>
          </w:p>
        </w:tc>
        <w:tc>
          <w:tcPr>
            <w:tcW w:type="dxa" w:w="2880"/>
            <w:shd w:val="clear" w:color="auto" w:fill="E8EEF7"/>
          </w:tcPr>
          <w:p>
            <w:r>
              <w:rPr>
                <w:b/>
                <w:sz w:val="18"/>
              </w:rPr>
            </w:r>
            <w:r>
              <w:rPr>
                <w:b/>
                <w:sz w:val="18"/>
              </w:rPr>
              <w:t>Question</w:t>
            </w:r>
          </w:p>
        </w:tc>
        <w:tc>
          <w:tcPr>
            <w:tcW w:type="dxa" w:w="2880"/>
            <w:shd w:val="clear" w:color="auto" w:fill="E8EEF7"/>
          </w:tcPr>
          <w:p>
            <w:r>
              <w:rPr>
                <w:b/>
                <w:sz w:val="18"/>
              </w:rPr>
            </w:r>
            <w:r>
              <w:rPr>
                <w:b/>
                <w:sz w:val="18"/>
              </w:rPr>
              <w:t>Tests</w:t>
            </w:r>
          </w:p>
        </w:tc>
      </w:tr>
      <w:tr>
        <w:tc>
          <w:tcPr>
            <w:tcW w:type="dxa" w:w="2880"/>
          </w:tcPr>
          <w:p>
            <w:r>
              <w:rPr>
                <w:sz w:val="18"/>
              </w:rPr>
            </w:r>
            <w:r>
              <w:rPr>
                <w:sz w:val="18"/>
              </w:rPr>
              <w:t>1</w:t>
            </w:r>
          </w:p>
        </w:tc>
        <w:tc>
          <w:tcPr>
            <w:tcW w:type="dxa" w:w="2880"/>
          </w:tcPr>
          <w:p>
            <w:r>
              <w:rPr>
                <w:sz w:val="18"/>
              </w:rPr>
            </w:r>
            <w:r>
              <w:rPr>
                <w:sz w:val="18"/>
              </w:rPr>
              <w:t>Acme romaine price</w:t>
            </w:r>
          </w:p>
        </w:tc>
        <w:tc>
          <w:tcPr>
            <w:tcW w:type="dxa" w:w="2880"/>
          </w:tcPr>
          <w:p>
            <w:r>
              <w:rPr>
                <w:sz w:val="18"/>
              </w:rPr>
            </w:r>
            <w:r>
              <w:rPr>
                <w:sz w:val="18"/>
              </w:rPr>
              <w:t>Basic semantic lookup</w:t>
            </w:r>
          </w:p>
        </w:tc>
      </w:tr>
      <w:tr>
        <w:tc>
          <w:tcPr>
            <w:tcW w:type="dxa" w:w="2880"/>
          </w:tcPr>
          <w:p>
            <w:r>
              <w:rPr>
                <w:sz w:val="18"/>
              </w:rPr>
            </w:r>
            <w:r>
              <w:rPr>
                <w:sz w:val="18"/>
              </w:rPr>
              <w:t>2</w:t>
            </w:r>
          </w:p>
        </w:tc>
        <w:tc>
          <w:tcPr>
            <w:tcW w:type="dxa" w:w="2880"/>
          </w:tcPr>
          <w:p>
            <w:r>
              <w:rPr>
                <w:sz w:val="18"/>
              </w:rPr>
            </w:r>
            <w:r>
              <w:rPr>
                <w:b/>
                <w:sz w:val="18"/>
              </w:rPr>
              <w:t>Acme's Q1 satisfaction rating</w:t>
            </w:r>
            <w:r>
              <w:rPr>
                <w:sz w:val="18"/>
              </w:rPr>
              <w:t xml:space="preserve"> (</w:t>
            </w:r>
            <w:r>
              <w:rPr>
                <w:rFonts w:ascii="Consolas" w:hAnsi="Consolas"/>
                <w:color w:val="B03060"/>
                <w:sz w:val="18"/>
              </w:rPr>
              <w:t>4.8/5</w:t>
            </w:r>
            <w:r>
              <w:rPr>
                <w:sz w:val="18"/>
              </w:rPr>
              <w:t>)</w:t>
            </w:r>
          </w:p>
        </w:tc>
        <w:tc>
          <w:tcPr>
            <w:tcW w:type="dxa" w:w="2880"/>
          </w:tcPr>
          <w:p>
            <w:r>
              <w:rPr>
                <w:sz w:val="18"/>
              </w:rPr>
            </w:r>
            <w:r>
              <w:rPr>
                <w:b/>
                <w:sz w:val="18"/>
              </w:rPr>
              <w:t>Your original bug</w:t>
            </w:r>
          </w:p>
        </w:tc>
      </w:tr>
      <w:tr>
        <w:tc>
          <w:tcPr>
            <w:tcW w:type="dxa" w:w="2880"/>
          </w:tcPr>
          <w:p>
            <w:r>
              <w:rPr>
                <w:sz w:val="18"/>
              </w:rPr>
            </w:r>
            <w:r>
              <w:rPr>
                <w:sz w:val="18"/>
              </w:rPr>
              <w:t>3</w:t>
            </w:r>
          </w:p>
        </w:tc>
        <w:tc>
          <w:tcPr>
            <w:tcW w:type="dxa" w:w="2880"/>
          </w:tcPr>
          <w:p>
            <w:r>
              <w:rPr>
                <w:sz w:val="18"/>
              </w:rPr>
            </w:r>
            <w:r>
              <w:rPr>
                <w:b/>
                <w:sz w:val="18"/>
              </w:rPr>
              <w:t>District satisfaction</w:t>
            </w:r>
            <w:r>
              <w:rPr>
                <w:sz w:val="18"/>
              </w:rPr>
              <w:t xml:space="preserve"> (</w:t>
            </w:r>
            <w:r>
              <w:rPr>
                <w:rFonts w:ascii="Consolas" w:hAnsi="Consolas"/>
                <w:color w:val="B03060"/>
                <w:sz w:val="18"/>
              </w:rPr>
              <w:t>8.5/10</w:t>
            </w:r>
            <w:r>
              <w:rPr>
                <w:sz w:val="18"/>
              </w:rPr>
              <w:t>)</w:t>
            </w:r>
          </w:p>
        </w:tc>
        <w:tc>
          <w:tcPr>
            <w:tcW w:type="dxa" w:w="2880"/>
          </w:tcPr>
          <w:p>
            <w:r>
              <w:rPr>
                <w:sz w:val="18"/>
              </w:rPr>
            </w:r>
            <w:r>
              <w:rPr>
                <w:sz w:val="18"/>
              </w:rPr>
              <w:t xml:space="preserve">The </w:t>
            </w:r>
            <w:r>
              <w:rPr>
                <w:b/>
                <w:sz w:val="18"/>
              </w:rPr>
              <w:t>decoy</w:t>
            </w:r>
            <w:r>
              <w:rPr>
                <w:sz w:val="18"/>
              </w:rPr>
              <w:t xml:space="preserve"> — proves the system distinguishes them</w:t>
            </w:r>
          </w:p>
        </w:tc>
      </w:tr>
      <w:tr>
        <w:tc>
          <w:tcPr>
            <w:tcW w:type="dxa" w:w="2880"/>
          </w:tcPr>
          <w:p>
            <w:r>
              <w:rPr>
                <w:sz w:val="18"/>
              </w:rPr>
            </w:r>
            <w:r>
              <w:rPr>
                <w:sz w:val="18"/>
              </w:rPr>
              <w:t>4</w:t>
            </w:r>
          </w:p>
        </w:tc>
        <w:tc>
          <w:tcPr>
            <w:tcW w:type="dxa" w:w="2880"/>
          </w:tcPr>
          <w:p>
            <w:r>
              <w:rPr>
                <w:sz w:val="18"/>
              </w:rPr>
            </w:r>
            <w:r>
              <w:rPr>
                <w:sz w:val="18"/>
              </w:rPr>
              <w:t>*</w:t>
            </w:r>
            <w:r>
              <w:rPr>
                <w:i/>
                <w:sz w:val="18"/>
              </w:rPr>
              <w:t>Which supplier</w:t>
            </w:r>
            <w:r>
              <w:rPr>
                <w:sz w:val="18"/>
              </w:rPr>
              <w:t>s</w:t>
            </w:r>
            <w:r>
              <w:rPr>
                <w:i/>
                <w:sz w:val="18"/>
              </w:rPr>
              <w:t xml:space="preserve"> offered early payment discount</w:t>
            </w:r>
            <w:r>
              <w:rPr>
                <w:sz w:val="18"/>
              </w:rPr>
              <w:t>* — 3 doc_ids</w:t>
            </w:r>
          </w:p>
        </w:tc>
        <w:tc>
          <w:tcPr>
            <w:tcW w:type="dxa" w:w="2880"/>
          </w:tcPr>
          <w:p>
            <w:r>
              <w:rPr>
                <w:sz w:val="18"/>
              </w:rPr>
            </w:r>
            <w:r>
              <w:rPr>
                <w:b/>
                <w:sz w:val="18"/>
              </w:rPr>
              <w:t>Corrected label</w:t>
            </w:r>
            <w:r>
              <w:rPr>
                <w:sz w:val="18"/>
              </w:rPr>
              <w:t>; multi-entity</w:t>
            </w:r>
          </w:p>
        </w:tc>
      </w:tr>
      <w:tr>
        <w:tc>
          <w:tcPr>
            <w:tcW w:type="dxa" w:w="2880"/>
          </w:tcPr>
          <w:p>
            <w:r>
              <w:rPr>
                <w:sz w:val="18"/>
              </w:rPr>
            </w:r>
            <w:r>
              <w:rPr>
                <w:sz w:val="18"/>
              </w:rPr>
              <w:t>5</w:t>
            </w:r>
          </w:p>
        </w:tc>
        <w:tc>
          <w:tcPr>
            <w:tcW w:type="dxa" w:w="2880"/>
          </w:tcPr>
          <w:p>
            <w:r>
              <w:rPr>
                <w:sz w:val="18"/>
              </w:rPr>
            </w:r>
            <w:r>
              <w:rPr>
                <w:sz w:val="18"/>
              </w:rPr>
              <w:t>Globex payment terms (</w:t>
            </w:r>
            <w:r>
              <w:rPr>
                <w:rFonts w:ascii="Consolas" w:hAnsi="Consolas"/>
                <w:color w:val="B03060"/>
                <w:sz w:val="18"/>
              </w:rPr>
              <w:t>Net-45</w:t>
            </w:r>
            <w:r>
              <w:rPr>
                <w:sz w:val="18"/>
              </w:rPr>
              <w:t>)</w:t>
            </w:r>
          </w:p>
        </w:tc>
        <w:tc>
          <w:tcPr>
            <w:tcW w:type="dxa" w:w="2880"/>
          </w:tcPr>
          <w:p>
            <w:r>
              <w:rPr>
                <w:sz w:val="18"/>
              </w:rPr>
            </w:r>
            <w:r>
              <w:rPr>
                <w:sz w:val="18"/>
              </w:rPr>
              <w:t>Entity-specific fact</w:t>
            </w:r>
          </w:p>
        </w:tc>
      </w:tr>
      <w:tr>
        <w:tc>
          <w:tcPr>
            <w:tcW w:type="dxa" w:w="2880"/>
          </w:tcPr>
          <w:p>
            <w:r>
              <w:rPr>
                <w:sz w:val="18"/>
              </w:rPr>
            </w:r>
            <w:r>
              <w:rPr>
                <w:sz w:val="18"/>
              </w:rPr>
              <w:t>6</w:t>
            </w:r>
          </w:p>
        </w:tc>
        <w:tc>
          <w:tcPr>
            <w:tcW w:type="dxa" w:w="2880"/>
          </w:tcPr>
          <w:p>
            <w:r>
              <w:rPr>
                <w:sz w:val="18"/>
              </w:rPr>
            </w:r>
            <w:r>
              <w:rPr>
                <w:sz w:val="18"/>
              </w:rPr>
              <w:t>Supplier response rate (</w:t>
            </w:r>
            <w:r>
              <w:rPr>
                <w:rFonts w:ascii="Consolas" w:hAnsi="Consolas"/>
                <w:color w:val="B03060"/>
                <w:sz w:val="18"/>
              </w:rPr>
              <w:t>62.5%</w:t>
            </w:r>
            <w:r>
              <w:rPr>
                <w:sz w:val="18"/>
              </w:rPr>
              <w:t>)</w:t>
            </w:r>
          </w:p>
        </w:tc>
        <w:tc>
          <w:tcPr>
            <w:tcW w:type="dxa" w:w="2880"/>
          </w:tcPr>
          <w:p>
            <w:r>
              <w:rPr>
                <w:sz w:val="18"/>
              </w:rPr>
            </w:r>
            <w:r>
              <w:rPr>
                <w:sz w:val="18"/>
              </w:rPr>
              <w:t>Percentage extraction</w:t>
            </w:r>
          </w:p>
        </w:tc>
      </w:tr>
      <w:tr>
        <w:tc>
          <w:tcPr>
            <w:tcW w:type="dxa" w:w="2880"/>
          </w:tcPr>
          <w:p>
            <w:r>
              <w:rPr>
                <w:sz w:val="18"/>
              </w:rPr>
            </w:r>
            <w:r>
              <w:rPr>
                <w:sz w:val="18"/>
              </w:rPr>
              <w:t>7</w:t>
            </w:r>
          </w:p>
        </w:tc>
        <w:tc>
          <w:tcPr>
            <w:tcW w:type="dxa" w:w="2880"/>
          </w:tcPr>
          <w:p>
            <w:r>
              <w:rPr>
                <w:sz w:val="18"/>
              </w:rPr>
            </w:r>
            <w:r>
              <w:rPr>
                <w:sz w:val="18"/>
              </w:rPr>
              <w:t>Customer due date (</w:t>
            </w:r>
            <w:r>
              <w:rPr>
                <w:rFonts w:ascii="Consolas" w:hAnsi="Consolas"/>
                <w:color w:val="B03060"/>
                <w:sz w:val="18"/>
              </w:rPr>
              <w:t>2024-05-25</w:t>
            </w:r>
            <w:r>
              <w:rPr>
                <w:sz w:val="18"/>
              </w:rPr>
              <w:t>)</w:t>
            </w:r>
          </w:p>
        </w:tc>
        <w:tc>
          <w:tcPr>
            <w:tcW w:type="dxa" w:w="2880"/>
          </w:tcPr>
          <w:p>
            <w:r>
              <w:rPr>
                <w:sz w:val="18"/>
              </w:rPr>
            </w:r>
            <w:r>
              <w:rPr>
                <w:sz w:val="18"/>
              </w:rPr>
              <w:t>Date extraction</w:t>
            </w:r>
          </w:p>
        </w:tc>
      </w:tr>
      <w:tr>
        <w:tc>
          <w:tcPr>
            <w:tcW w:type="dxa" w:w="2880"/>
          </w:tcPr>
          <w:p>
            <w:r>
              <w:rPr>
                <w:sz w:val="18"/>
              </w:rPr>
            </w:r>
            <w:r>
              <w:rPr>
                <w:sz w:val="18"/>
              </w:rPr>
              <w:t>8</w:t>
            </w:r>
          </w:p>
        </w:tc>
        <w:tc>
          <w:tcPr>
            <w:tcW w:type="dxa" w:w="2880"/>
          </w:tcPr>
          <w:p>
            <w:r>
              <w:rPr>
                <w:sz w:val="18"/>
              </w:rPr>
            </w:r>
            <w:r>
              <w:rPr>
                <w:sz w:val="18"/>
              </w:rPr>
              <w:t>Sysco salmon price (</w:t>
            </w:r>
            <w:r>
              <w:rPr>
                <w:rFonts w:ascii="Consolas" w:hAnsi="Consolas"/>
                <w:color w:val="B03060"/>
                <w:sz w:val="18"/>
              </w:rPr>
              <w:t>12.80</w:t>
            </w:r>
            <w:r>
              <w:rPr>
                <w:sz w:val="18"/>
              </w:rPr>
              <w:t>)</w:t>
            </w:r>
          </w:p>
        </w:tc>
        <w:tc>
          <w:tcPr>
            <w:tcW w:type="dxa" w:w="2880"/>
          </w:tcPr>
          <w:p>
            <w:r>
              <w:rPr>
                <w:sz w:val="18"/>
              </w:rPr>
            </w:r>
            <w:r>
              <w:rPr>
                <w:sz w:val="18"/>
              </w:rPr>
              <w:t>Specific line item among many</w:t>
            </w:r>
          </w:p>
        </w:tc>
      </w:tr>
      <w:tr>
        <w:tc>
          <w:tcPr>
            <w:tcW w:type="dxa" w:w="2880"/>
          </w:tcPr>
          <w:p>
            <w:r>
              <w:rPr>
                <w:sz w:val="18"/>
              </w:rPr>
            </w:r>
            <w:r>
              <w:rPr>
                <w:sz w:val="18"/>
              </w:rPr>
              <w:t>9</w:t>
            </w:r>
          </w:p>
        </w:tc>
        <w:tc>
          <w:tcPr>
            <w:tcW w:type="dxa" w:w="2880"/>
          </w:tcPr>
          <w:p>
            <w:r>
              <w:rPr>
                <w:sz w:val="18"/>
              </w:rPr>
            </w:r>
            <w:r>
              <w:rPr>
                <w:b/>
                <w:sz w:val="18"/>
              </w:rPr>
              <w:t>`BID-2024-089` evaluation criteria</w:t>
            </w:r>
          </w:p>
        </w:tc>
        <w:tc>
          <w:tcPr>
            <w:tcW w:type="dxa" w:w="2880"/>
          </w:tcPr>
          <w:p>
            <w:r>
              <w:rPr>
                <w:sz w:val="18"/>
              </w:rPr>
            </w:r>
            <w:r>
              <w:rPr>
                <w:b/>
                <w:sz w:val="18"/>
              </w:rPr>
              <w:t>Exact-ID lookup — hybrid's proof case</w:t>
            </w:r>
          </w:p>
        </w:tc>
      </w:tr>
      <w:tr>
        <w:tc>
          <w:tcPr>
            <w:tcW w:type="dxa" w:w="2880"/>
          </w:tcPr>
          <w:p>
            <w:r>
              <w:rPr>
                <w:sz w:val="18"/>
              </w:rPr>
            </w:r>
            <w:r>
              <w:rPr>
                <w:sz w:val="18"/>
              </w:rPr>
              <w:t>10</w:t>
            </w:r>
          </w:p>
        </w:tc>
        <w:tc>
          <w:tcPr>
            <w:tcW w:type="dxa" w:w="2880"/>
          </w:tcPr>
          <w:p>
            <w:r>
              <w:rPr>
                <w:sz w:val="18"/>
              </w:rPr>
            </w:r>
            <w:r>
              <w:rPr>
                <w:sz w:val="18"/>
              </w:rPr>
              <w:t>Lowest on-time delivery (</w:t>
            </w:r>
            <w:r>
              <w:rPr>
                <w:rFonts w:ascii="Consolas" w:hAnsi="Consolas"/>
                <w:color w:val="B03060"/>
                <w:sz w:val="18"/>
              </w:rPr>
              <w:t>92%</w:t>
            </w:r>
            <w:r>
              <w:rPr>
                <w:sz w:val="18"/>
              </w:rPr>
              <w:t>)</w:t>
            </w:r>
          </w:p>
        </w:tc>
        <w:tc>
          <w:tcPr>
            <w:tcW w:type="dxa" w:w="2880"/>
          </w:tcPr>
          <w:p>
            <w:r>
              <w:rPr>
                <w:sz w:val="18"/>
              </w:rPr>
            </w:r>
            <w:r>
              <w:rPr>
                <w:sz w:val="18"/>
              </w:rPr>
              <w:t>Comparison across entities</w:t>
            </w:r>
          </w:p>
        </w:tc>
      </w:tr>
      <w:tr>
        <w:tc>
          <w:tcPr>
            <w:tcW w:type="dxa" w:w="2880"/>
          </w:tcPr>
          <w:p>
            <w:r>
              <w:rPr>
                <w:sz w:val="18"/>
              </w:rPr>
            </w:r>
            <w:r>
              <w:rPr>
                <w:sz w:val="18"/>
              </w:rPr>
              <w:t>11</w:t>
            </w:r>
          </w:p>
        </w:tc>
        <w:tc>
          <w:tcPr>
            <w:tcW w:type="dxa" w:w="2880"/>
          </w:tcPr>
          <w:p>
            <w:r>
              <w:rPr>
                <w:sz w:val="18"/>
              </w:rPr>
            </w:r>
            <w:r>
              <w:rPr>
                <w:sz w:val="18"/>
              </w:rPr>
              <w:t>Minimum order for beverages (</w:t>
            </w:r>
            <w:r>
              <w:rPr>
                <w:rFonts w:ascii="Consolas" w:hAnsi="Consolas"/>
                <w:color w:val="B03060"/>
                <w:sz w:val="18"/>
              </w:rPr>
              <w:t>$250</w:t>
            </w:r>
            <w:r>
              <w:rPr>
                <w:sz w:val="18"/>
              </w:rPr>
              <w:t>)</w:t>
            </w:r>
          </w:p>
        </w:tc>
        <w:tc>
          <w:tcPr>
            <w:tcW w:type="dxa" w:w="2880"/>
          </w:tcPr>
          <w:p>
            <w:r>
              <w:rPr>
                <w:sz w:val="18"/>
              </w:rPr>
            </w:r>
            <w:r>
              <w:rPr>
                <w:sz w:val="18"/>
              </w:rPr>
              <w:t>Category-scoped fact</w:t>
            </w:r>
          </w:p>
        </w:tc>
      </w:tr>
      <w:tr>
        <w:tc>
          <w:tcPr>
            <w:tcW w:type="dxa" w:w="2880"/>
          </w:tcPr>
          <w:p>
            <w:r>
              <w:rPr>
                <w:sz w:val="18"/>
              </w:rPr>
            </w:r>
            <w:r>
              <w:rPr>
                <w:sz w:val="18"/>
              </w:rPr>
              <w:t>12</w:t>
            </w:r>
          </w:p>
        </w:tc>
        <w:tc>
          <w:tcPr>
            <w:tcW w:type="dxa" w:w="2880"/>
          </w:tcPr>
          <w:p>
            <w:r>
              <w:rPr>
                <w:sz w:val="18"/>
              </w:rPr>
            </w:r>
            <w:r>
              <w:rPr>
                <w:sz w:val="18"/>
              </w:rPr>
              <w:t>Cold chain on dairy (</w:t>
            </w:r>
            <w:r>
              <w:rPr>
                <w:rFonts w:ascii="Consolas" w:hAnsi="Consolas"/>
                <w:color w:val="B03060"/>
                <w:sz w:val="18"/>
              </w:rPr>
              <w:t>Cold chain</w:t>
            </w:r>
            <w:r>
              <w:rPr>
                <w:sz w:val="18"/>
              </w:rPr>
              <w:t>)</w:t>
            </w:r>
          </w:p>
        </w:tc>
        <w:tc>
          <w:tcPr>
            <w:tcW w:type="dxa" w:w="2880"/>
          </w:tcPr>
          <w:p>
            <w:r>
              <w:rPr>
                <w:sz w:val="18"/>
              </w:rPr>
            </w:r>
            <w:r>
              <w:rPr>
                <w:sz w:val="18"/>
              </w:rPr>
              <w:t>Attribute lookup</w:t>
            </w:r>
          </w:p>
        </w:tc>
      </w:tr>
      <w:tr>
        <w:tc>
          <w:tcPr>
            <w:tcW w:type="dxa" w:w="2880"/>
          </w:tcPr>
          <w:p>
            <w:r>
              <w:rPr>
                <w:sz w:val="18"/>
              </w:rPr>
            </w:r>
            <w:r>
              <w:rPr>
                <w:sz w:val="18"/>
              </w:rPr>
              <w:t>13</w:t>
            </w:r>
          </w:p>
        </w:tc>
        <w:tc>
          <w:tcPr>
            <w:tcW w:type="dxa" w:w="2880"/>
          </w:tcPr>
          <w:p>
            <w:r>
              <w:rPr>
                <w:sz w:val="18"/>
              </w:rPr>
            </w:r>
            <w:r>
              <w:rPr>
                <w:b/>
                <w:sz w:val="18"/>
              </w:rPr>
              <w:t>Organic certification policy</w:t>
            </w:r>
            <w:r>
              <w:rPr>
                <w:sz w:val="18"/>
              </w:rPr>
              <w:t xml:space="preserve"> — </w:t>
            </w:r>
            <w:r>
              <w:rPr>
                <w:rFonts w:ascii="Consolas" w:hAnsi="Consolas"/>
                <w:color w:val="B03060"/>
                <w:sz w:val="18"/>
              </w:rPr>
              <w:t>unanswerable: True</w:t>
            </w:r>
          </w:p>
        </w:tc>
        <w:tc>
          <w:tcPr>
            <w:tcW w:type="dxa" w:w="2880"/>
          </w:tcPr>
          <w:p>
            <w:r>
              <w:rPr>
                <w:sz w:val="18"/>
              </w:rPr>
            </w:r>
            <w:r>
              <w:rPr>
                <w:b/>
                <w:sz w:val="18"/>
              </w:rPr>
              <w:t>Refusal / hallucination</w:t>
            </w:r>
          </w:p>
        </w:tc>
      </w:tr>
    </w:tbl>
    <w:p/>
    <w:p>
      <w:pPr>
        <w:spacing w:after="120"/>
      </w:pPr>
      <w:r>
        <w:rPr>
          <w:b/>
        </w:rPr>
        <w:t>Questions 2 and 3 as a pair are the sharpest test in the set.</w:t>
      </w:r>
      <w:r>
        <w:t xml:space="preserve"> They're near-identical in wording and point at </w:t>
      </w:r>
      <w:r>
        <w:rPr>
          <w:b/>
        </w:rPr>
        <w:t>different numbers in the same document.</w:t>
      </w:r>
      <w:r>
        <w:t xml:space="preserve"> A system that can't tell them apart will pass one and fail the other — which is exactly what v1.1 did.</w:t>
      </w:r>
    </w:p>
    <w:p>
      <w:pPr>
        <w:spacing w:after="120"/>
      </w:pPr>
      <w:r>
        <w:rPr>
          <w:b/>
        </w:rPr>
        <w:t>Question 13 is the hallucination detector.</w:t>
      </w:r>
      <w:r>
        <w:t xml:space="preserve"> With </w:t>
      </w:r>
      <w:r>
        <w:rPr>
          <w:rFonts w:ascii="Consolas" w:hAnsi="Consolas"/>
          <w:color w:val="B03060"/>
          <w:sz w:val="18"/>
        </w:rPr>
        <w:t>doc_ids: []</w:t>
      </w:r>
      <w:r>
        <w:t xml:space="preserve"> and </w:t>
      </w:r>
      <w:r>
        <w:rPr>
          <w:rFonts w:ascii="Consolas" w:hAnsi="Consolas"/>
          <w:color w:val="B03060"/>
          <w:sz w:val="18"/>
        </w:rPr>
        <w:t>unanswerable: True</w:t>
      </w:r>
      <w:r>
        <w:t xml:space="preserve">, the only correct behaviour is to </w:t>
      </w:r>
      <w:r>
        <w:rPr>
          <w:b/>
        </w:rPr>
        <w:t>refuse.</w:t>
      </w:r>
    </w:p>
    <w:p>
      <w:pPr>
        <w:pBdr>
          <w:bottom w:val="single" w:sz="6" w:color="BBBBBB"/>
        </w:pBdr>
      </w:pPr>
    </w:p>
    <w:p>
      <w:pPr>
        <w:pStyle w:val="Heading2"/>
      </w:pPr>
      <w:r>
        <w:rPr>
          <w:color w:val="1F3B63"/>
        </w:rPr>
        <w:t xml:space="preserve">🔹 Cell 33 (code) — Step 11: </w:t>
      </w:r>
      <w:r>
        <w:rPr>
          <w:rFonts w:ascii="Consolas" w:hAnsi="Consolas"/>
          <w:color w:val="1F3B63"/>
          <w:sz w:val="18"/>
        </w:rPr>
        <w:t>evaluate()</w:t>
      </w:r>
    </w:p>
    <w:p>
      <w:pPr>
        <w:pStyle w:val="Heading3"/>
      </w:pPr>
      <w:r>
        <w:rPr>
          <w:color w:val="1F3B63"/>
        </w:rPr>
        <w:t>nDCG</w:t>
      </w:r>
    </w:p>
    <w:p>
      <w:pPr>
        <w:spacing w:before="120" w:after="120"/>
        <w:ind w:left="360"/>
        <w:shd w:val="clear" w:color="auto" w:fill="F2F2F2"/>
      </w:pPr>
      <w:r>
        <w:rPr>
          <w:rFonts w:ascii="Consolas" w:hAnsi="Consolas"/>
          <w:sz w:val="17"/>
        </w:rPr>
        <w:t>def _ndcg(ranked_docs, gold_docs, k):</w:t>
        <w:br/>
      </w:r>
      <w:r>
        <w:rPr>
          <w:rFonts w:ascii="Consolas" w:hAnsi="Consolas"/>
          <w:sz w:val="17"/>
        </w:rPr>
        <w:t xml:space="preserve">    dcg = sum(1.0 / math.log2(i + 2) for i, d in enumerate(ranked_docs[:k]) if d in gold_docs)</w:t>
        <w:br/>
      </w:r>
      <w:r>
        <w:rPr>
          <w:rFonts w:ascii="Consolas" w:hAnsi="Consolas"/>
          <w:sz w:val="17"/>
        </w:rPr>
        <w:t xml:space="preserve">    ideal = sum(1.0 / math.log2(i + 2) for i in range(min(len(gold_docs), k)))</w:t>
        <w:br/>
      </w:r>
      <w:r>
        <w:rPr>
          <w:rFonts w:ascii="Consolas" w:hAnsi="Consolas"/>
          <w:sz w:val="17"/>
        </w:rPr>
        <w:t xml:space="preserve">    return dcg / ideal if ideal else 0.0</w:t>
      </w:r>
    </w:p>
    <w:p>
      <w:pPr>
        <w:spacing w:after="120"/>
      </w:pPr>
      <w:r>
        <w:rPr>
          <w:b/>
        </w:rPr>
        <w:t>What it measures:</w:t>
      </w:r>
      <w:r>
        <w:t xml:space="preserve"> like MRR, but handles questions with </w:t>
      </w:r>
      <w:r>
        <w:rPr>
          <w:b/>
        </w:rPr>
        <w:t>several</w:t>
      </w:r>
      <w:r>
        <w:t xml:space="preserve"> correct documents (such as question 4, which has three).</w:t>
      </w:r>
    </w:p>
    <w:p>
      <w:pPr>
        <w:spacing w:after="120"/>
      </w:pPr>
      <w:r>
        <w:rPr>
          <w:b/>
        </w:rPr>
        <w:t>How to read the formula:</w:t>
      </w:r>
    </w:p>
    <w:p>
      <w:pPr>
        <w:pStyle w:val="ListBullet"/>
      </w:pPr>
      <w:r>
        <w:rPr>
          <w:b/>
        </w:rPr>
        <w:t>`1.0 / log2(i + 2)`</w:t>
      </w:r>
      <w:r>
        <w:t xml:space="preserve"> is the positional discount: position 0 → </w:t>
      </w:r>
      <w:r>
        <w:rPr>
          <w:rFonts w:ascii="Consolas" w:hAnsi="Consolas"/>
          <w:color w:val="B03060"/>
          <w:sz w:val="18"/>
        </w:rPr>
        <w:t>1/log2(2)</w:t>
      </w:r>
      <w:r>
        <w:t xml:space="preserve"> = 1.00, position 1</w:t>
      </w:r>
    </w:p>
    <w:p>
      <w:pPr>
        <w:spacing w:after="120"/>
      </w:pPr>
      <w:r>
        <w:t xml:space="preserve">→ </w:t>
      </w:r>
      <w:r>
        <w:rPr>
          <w:rFonts w:ascii="Consolas" w:hAnsi="Consolas"/>
          <w:color w:val="B03060"/>
          <w:sz w:val="18"/>
        </w:rPr>
        <w:t>1/log2(3)</w:t>
      </w:r>
      <w:r>
        <w:t xml:space="preserve"> = 0.63, position 2 → </w:t>
      </w:r>
      <w:r>
        <w:rPr>
          <w:rFonts w:ascii="Consolas" w:hAnsi="Consolas"/>
          <w:color w:val="B03060"/>
          <w:sz w:val="18"/>
        </w:rPr>
        <w:t>1/log2(4)</w:t>
      </w:r>
      <w:r>
        <w:t xml:space="preserve"> = 0.50. </w:t>
      </w:r>
      <w:r>
        <w:rPr>
          <w:b/>
        </w:rPr>
        <w:t>Being found higher is worth more.</w:t>
      </w:r>
    </w:p>
    <w:p>
      <w:pPr>
        <w:pStyle w:val="ListBullet"/>
      </w:pPr>
      <w:r>
        <w:rPr>
          <w:b/>
        </w:rPr>
        <w:t>`dcg`</w:t>
      </w:r>
      <w:r>
        <w:t xml:space="preserve"> sums that discount for every correct document actually found.</w:t>
      </w:r>
    </w:p>
    <w:p>
      <w:pPr>
        <w:pStyle w:val="ListBullet"/>
      </w:pPr>
      <w:r>
        <w:rPr>
          <w:b/>
        </w:rPr>
        <w:t>`ideal`</w:t>
      </w:r>
      <w:r>
        <w:t xml:space="preserve"> is the score you'd get if all correct documents were at the very top.</w:t>
      </w:r>
    </w:p>
    <w:p>
      <w:pPr>
        <w:pStyle w:val="ListBullet"/>
      </w:pPr>
      <w:r>
        <w:rPr>
          <w:b/>
        </w:rPr>
        <w:t>`dcg / ideal`</w:t>
      </w:r>
      <w:r>
        <w:t xml:space="preserve"> normalises to 0–1, so questions with 1 correct doc and 3 correct docs are</w:t>
      </w:r>
    </w:p>
    <w:p>
      <w:pPr>
        <w:spacing w:after="120"/>
      </w:pPr>
      <w:r>
        <w:t>comparable.</w:t>
      </w:r>
    </w:p>
    <w:p>
      <w:pPr>
        <w:pStyle w:val="Heading3"/>
      </w:pPr>
      <w:r>
        <w:rPr>
          <w:color w:val="1F3B63"/>
        </w:rPr>
        <w:t>The evaluation loop</w:t>
      </w:r>
    </w:p>
    <w:p>
      <w:pPr>
        <w:spacing w:before="120" w:after="120"/>
        <w:ind w:left="360"/>
        <w:shd w:val="clear" w:color="auto" w:fill="F2F2F2"/>
      </w:pPr>
      <w:r>
        <w:rPr>
          <w:rFonts w:ascii="Consolas" w:hAnsi="Consolas"/>
          <w:sz w:val="17"/>
        </w:rPr>
        <w:t>def evaluate(mode="hybrid", use_reranker=False, k=RERANK_TOP_N):</w:t>
        <w:br/>
      </w:r>
      <w:r>
        <w:rPr>
          <w:rFonts w:ascii="Consolas" w:hAnsi="Consolas"/>
          <w:sz w:val="17"/>
        </w:rPr>
        <w:t xml:space="preserve">    answerable = [g for g in GOLD if not g.get("unanswerable")]</w:t>
        <w:br/>
      </w:r>
      <w:r>
        <w:rPr>
          <w:rFonts w:ascii="Consolas" w:hAnsi="Consolas"/>
          <w:sz w:val="17"/>
        </w:rPr>
        <w:t xml:space="preserve">    ...</w:t>
        <w:br/>
      </w:r>
      <w:r>
        <w:rPr>
          <w:rFonts w:ascii="Consolas" w:hAnsi="Consolas"/>
          <w:sz w:val="17"/>
        </w:rPr>
        <w:t xml:space="preserve">    for g in answerable:</w:t>
        <w:br/>
      </w:r>
      <w:r>
        <w:rPr>
          <w:rFonts w:ascii="Consolas" w:hAnsi="Consolas"/>
          <w:sz w:val="17"/>
        </w:rPr>
        <w:t xml:space="preserve">        t0 = time.perf_counter()</w:t>
        <w:br/>
      </w:r>
      <w:r>
        <w:rPr>
          <w:rFonts w:ascii="Consolas" w:hAnsi="Consolas"/>
          <w:sz w:val="17"/>
        </w:rPr>
        <w:t xml:space="preserve">        qv = embed_query(g["q"])                    # ← UNCACHED, deliberately</w:t>
        <w:br/>
      </w:r>
      <w:r>
        <w:rPr>
          <w:rFonts w:ascii="Consolas" w:hAnsi="Consolas"/>
          <w:sz w:val="17"/>
        </w:rPr>
        <w:t xml:space="preserve">        t_embed += (time.perf_counter() - t0) * 1000</w:t>
        <w:br/>
      </w:r>
      <w:r>
        <w:rPr>
          <w:rFonts w:ascii="Consolas" w:hAnsi="Consolas"/>
          <w:sz w:val="17"/>
        </w:rPr>
        <w:br/>
      </w:r>
      <w:r>
        <w:rPr>
          <w:rFonts w:ascii="Consolas" w:hAnsi="Consolas"/>
          <w:sz w:val="17"/>
        </w:rPr>
        <w:t xml:space="preserve">        t0 = time.perf_counter()</w:t>
        <w:br/>
      </w:r>
      <w:r>
        <w:rPr>
          <w:rFonts w:ascii="Consolas" w:hAnsi="Consolas"/>
          <w:sz w:val="17"/>
        </w:rPr>
        <w:t xml:space="preserve">        hits = retrieve(g["q"], qv=qv, mode=mode,</w:t>
        <w:br/>
      </w:r>
      <w:r>
        <w:rPr>
          <w:rFonts w:ascii="Consolas" w:hAnsi="Consolas"/>
          <w:sz w:val="17"/>
        </w:rPr>
        <w:t xml:space="preserve">                        top_k=RERANK_CANDIDATES if use_reranker else k)</w:t>
        <w:br/>
      </w:r>
      <w:r>
        <w:rPr>
          <w:rFonts w:ascii="Consolas" w:hAnsi="Consolas"/>
          <w:sz w:val="17"/>
        </w:rPr>
        <w:t xml:space="preserve">        t_search += (time.perf_counter() - t0) * 1000</w:t>
      </w:r>
    </w:p>
    <w:p>
      <w:pPr>
        <w:ind w:left="432"/>
        <w:shd w:val="clear" w:color="auto" w:fill="FFF6E0"/>
      </w:pPr>
      <w:r>
        <w:rPr>
          <w:i/>
        </w:rPr>
        <w:t>*</w:t>
      </w:r>
      <w:r>
        <w:rPr>
          <w:i/>
        </w:rPr>
        <w:t xml:space="preserve">⭐ `embed_query` (uncached), not `embed_query_cached` — and the embedding is timed </w:t>
      </w:r>
      <w:r>
        <w:rPr>
          <w:i/>
        </w:rPr>
        <w:t>separately</w:t>
      </w:r>
      <w:r>
        <w:rPr>
          <w:i/>
        </w:rPr>
        <w:t xml:space="preserve"> from the search.</w:t>
      </w:r>
      <w:r>
        <w:rPr>
          <w:i/>
        </w:rPr>
        <w:t xml:space="preserve"> This is the direct fix for v1.1's fatal measurement error. - </w:t>
      </w:r>
      <w:r>
        <w:rPr>
          <w:i/>
        </w:rPr>
        <w:t>Uncached</w:t>
      </w:r>
      <w:r>
        <w:rPr>
          <w:i/>
        </w:rPr>
        <w:t xml:space="preserve"> → `embed_ms` reflects a real </w:t>
      </w:r>
      <w:r>
        <w:rPr>
          <w:i/>
        </w:rPr>
        <w:t>cold</w:t>
      </w:r>
      <w:r>
        <w:rPr>
          <w:i/>
        </w:rPr>
        <w:t xml:space="preserve"> request, not a cache hit. - </w:t>
      </w:r>
      <w:r>
        <w:rPr>
          <w:i/>
        </w:rPr>
        <w:t>Separate timers</w:t>
      </w:r>
      <w:r>
        <w:rPr>
          <w:i/>
        </w:rPr>
        <w:t xml:space="preserve">* → </w:t>
      </w:r>
      <w:r>
        <w:rPr>
          <w:rFonts w:ascii="Consolas" w:hAnsi="Consolas"/>
          <w:i/>
          <w:color w:val="B03060"/>
          <w:sz w:val="18"/>
        </w:rPr>
        <w:t>search_ms</w:t>
      </w:r>
      <w:r>
        <w:rPr>
          <w:i/>
        </w:rPr>
        <w:t xml:space="preserve"> is finally the number you can tune. It's a few milliseconds of Postgres work that v1.1 was reporting as ~3200 ms because it timed the API call alongside it.</w:t>
      </w:r>
    </w:p>
    <w:p>
      <w:pPr>
        <w:spacing w:after="120"/>
      </w:pPr>
      <w:r>
        <w:rPr>
          <w:b/>
        </w:rPr>
        <w:t>`hits = hits[:k]`</w:t>
      </w:r>
      <w:r>
        <w:t xml:space="preserve"> — </w:t>
      </w:r>
      <w:r>
        <w:rPr>
          <w:b/>
        </w:rPr>
        <w:t>every config is scored on the same final list size `k`</w:t>
      </w:r>
      <w:r>
        <w:t xml:space="preserve">, so reranked (20 → 4) and non-reranked (4) runs are </w:t>
      </w:r>
      <w:r>
        <w:rPr>
          <w:b/>
        </w:rPr>
        <w:t>fairly comparable.</w:t>
      </w:r>
      <w:r>
        <w:t xml:space="preserve"> Without this, the reranked config would be scored on 20 candidates and win trivially.</w:t>
      </w:r>
    </w:p>
    <w:p>
      <w:pPr>
        <w:pStyle w:val="Heading3"/>
      </w:pPr>
      <w:r>
        <w:rPr>
          <w:color w:val="1F3B63"/>
        </w:rPr>
        <w:t>The four metrics</w:t>
      </w:r>
    </w:p>
    <w:p>
      <w:pPr>
        <w:spacing w:before="120" w:after="120"/>
        <w:ind w:left="360"/>
        <w:shd w:val="clear" w:color="auto" w:fill="F2F2F2"/>
      </w:pPr>
      <w:r>
        <w:rPr>
          <w:rFonts w:ascii="Consolas" w:hAnsi="Consolas"/>
          <w:sz w:val="17"/>
        </w:rPr>
        <w:t xml:space="preserve">        ranked = [h["doc_id"] for h in hits]</w:t>
        <w:br/>
      </w:r>
      <w:r>
        <w:rPr>
          <w:rFonts w:ascii="Consolas" w:hAnsi="Consolas"/>
          <w:sz w:val="17"/>
        </w:rPr>
        <w:t xml:space="preserve">        gold_docs = set(g["doc_ids"])</w:t>
        <w:br/>
      </w:r>
      <w:r>
        <w:rPr>
          <w:rFonts w:ascii="Consolas" w:hAnsi="Consolas"/>
          <w:sz w:val="17"/>
        </w:rPr>
        <w:t xml:space="preserve">        if gold_docs &amp; set(ranked):                             # recall</w:t>
        <w:br/>
      </w:r>
      <w:r>
        <w:rPr>
          <w:rFonts w:ascii="Consolas" w:hAnsi="Consolas"/>
          <w:sz w:val="17"/>
        </w:rPr>
        <w:t xml:space="preserve">            recall += 1</w:t>
        <w:br/>
      </w:r>
      <w:r>
        <w:rPr>
          <w:rFonts w:ascii="Consolas" w:hAnsi="Consolas"/>
          <w:sz w:val="17"/>
        </w:rPr>
        <w:t xml:space="preserve">            first = next(i for i, d in enumerate(ranked) if d in gold_docs)</w:t>
        <w:br/>
      </w:r>
      <w:r>
        <w:rPr>
          <w:rFonts w:ascii="Consolas" w:hAnsi="Consolas"/>
          <w:sz w:val="17"/>
        </w:rPr>
        <w:t xml:space="preserve">            mrr += 1.0 / (first + 1)                            # MRR</w:t>
        <w:br/>
      </w:r>
      <w:r>
        <w:rPr>
          <w:rFonts w:ascii="Consolas" w:hAnsi="Consolas"/>
          <w:sz w:val="17"/>
        </w:rPr>
        <w:t xml:space="preserve">        ndcg += _ndcg(ranked, gold_docs, k)                     # nDCG</w:t>
        <w:br/>
      </w:r>
      <w:r>
        <w:rPr>
          <w:rFonts w:ascii="Consolas" w:hAnsi="Consolas"/>
          <w:sz w:val="17"/>
        </w:rPr>
        <w:t xml:space="preserve">        blob = " ".join(h["content"] for h in hits).lower()</w:t>
        <w:br/>
      </w:r>
      <w:r>
        <w:rPr>
          <w:rFonts w:ascii="Consolas" w:hAnsi="Consolas"/>
          <w:sz w:val="17"/>
        </w:rPr>
        <w:t xml:space="preserve">        if all(s.lower() in blob for s in g["must_contain"]):   # answer_support</w:t>
        <w:br/>
      </w:r>
      <w:r>
        <w:rPr>
          <w:rFonts w:ascii="Consolas" w:hAnsi="Consolas"/>
          <w:sz w:val="17"/>
        </w:rPr>
        <w:t xml:space="preserve">            support += 1</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Metric</w:t>
            </w:r>
          </w:p>
        </w:tc>
        <w:tc>
          <w:tcPr>
            <w:tcW w:type="dxa" w:w="2880"/>
            <w:shd w:val="clear" w:color="auto" w:fill="E8EEF7"/>
          </w:tcPr>
          <w:p>
            <w:r>
              <w:rPr>
                <w:b/>
                <w:sz w:val="18"/>
              </w:rPr>
            </w:r>
            <w:r>
              <w:rPr>
                <w:b/>
                <w:sz w:val="18"/>
              </w:rPr>
              <w:t>Question it answers</w:t>
            </w:r>
          </w:p>
        </w:tc>
        <w:tc>
          <w:tcPr>
            <w:tcW w:type="dxa" w:w="2880"/>
            <w:shd w:val="clear" w:color="auto" w:fill="E8EEF7"/>
          </w:tcPr>
          <w:p>
            <w:r>
              <w:rPr>
                <w:b/>
                <w:sz w:val="18"/>
              </w:rPr>
            </w:r>
            <w:r>
              <w:rPr>
                <w:b/>
                <w:sz w:val="18"/>
              </w:rPr>
              <w:t>Formula</w:t>
            </w:r>
          </w:p>
        </w:tc>
      </w:tr>
      <w:tr>
        <w:tc>
          <w:tcPr>
            <w:tcW w:type="dxa" w:w="2880"/>
          </w:tcPr>
          <w:p>
            <w:r>
              <w:rPr>
                <w:sz w:val="18"/>
              </w:rPr>
            </w:r>
            <w:r>
              <w:rPr>
                <w:b/>
                <w:sz w:val="18"/>
              </w:rPr>
              <w:t>recall@k</w:t>
            </w:r>
          </w:p>
        </w:tc>
        <w:tc>
          <w:tcPr>
            <w:tcW w:type="dxa" w:w="2880"/>
          </w:tcPr>
          <w:p>
            <w:r>
              <w:rPr>
                <w:sz w:val="18"/>
              </w:rPr>
            </w:r>
            <w:r>
              <w:rPr>
                <w:sz w:val="18"/>
              </w:rPr>
              <w:t>Did we find a correct doc at all?</w:t>
            </w:r>
          </w:p>
        </w:tc>
        <w:tc>
          <w:tcPr>
            <w:tcW w:type="dxa" w:w="2880"/>
          </w:tcPr>
          <w:p>
            <w:r>
              <w:rPr>
                <w:sz w:val="18"/>
              </w:rPr>
            </w:r>
            <w:r>
              <w:rPr>
                <w:rFonts w:ascii="Consolas" w:hAnsi="Consolas"/>
                <w:color w:val="B03060"/>
                <w:sz w:val="18"/>
              </w:rPr>
              <w:t>hits / total</w:t>
            </w:r>
          </w:p>
        </w:tc>
      </w:tr>
      <w:tr>
        <w:tc>
          <w:tcPr>
            <w:tcW w:type="dxa" w:w="2880"/>
          </w:tcPr>
          <w:p>
            <w:r>
              <w:rPr>
                <w:sz w:val="18"/>
              </w:rPr>
            </w:r>
            <w:r>
              <w:rPr>
                <w:b/>
                <w:sz w:val="18"/>
              </w:rPr>
              <w:t>MRR</w:t>
            </w:r>
          </w:p>
        </w:tc>
        <w:tc>
          <w:tcPr>
            <w:tcW w:type="dxa" w:w="2880"/>
          </w:tcPr>
          <w:p>
            <w:r>
              <w:rPr>
                <w:sz w:val="18"/>
              </w:rPr>
            </w:r>
            <w:r>
              <w:rPr>
                <w:sz w:val="18"/>
              </w:rPr>
              <w:t xml:space="preserve">How </w:t>
            </w:r>
            <w:r>
              <w:rPr>
                <w:b/>
                <w:sz w:val="18"/>
              </w:rPr>
              <w:t>high</w:t>
            </w:r>
            <w:r>
              <w:rPr>
                <w:sz w:val="18"/>
              </w:rPr>
              <w:t xml:space="preserve"> did the first correct doc rank?</w:t>
            </w:r>
          </w:p>
        </w:tc>
        <w:tc>
          <w:tcPr>
            <w:tcW w:type="dxa" w:w="2880"/>
          </w:tcPr>
          <w:p>
            <w:r>
              <w:rPr>
                <w:sz w:val="18"/>
              </w:rPr>
            </w:r>
            <w:r>
              <w:rPr>
                <w:rFonts w:ascii="Consolas" w:hAnsi="Consolas"/>
                <w:color w:val="B03060"/>
                <w:sz w:val="18"/>
              </w:rPr>
              <w:t>1 / (position + 1)</w:t>
            </w:r>
          </w:p>
        </w:tc>
      </w:tr>
      <w:tr>
        <w:tc>
          <w:tcPr>
            <w:tcW w:type="dxa" w:w="2880"/>
          </w:tcPr>
          <w:p>
            <w:r>
              <w:rPr>
                <w:sz w:val="18"/>
              </w:rPr>
            </w:r>
            <w:r>
              <w:rPr>
                <w:b/>
                <w:sz w:val="18"/>
              </w:rPr>
              <w:t>nDCG@k</w:t>
            </w:r>
          </w:p>
        </w:tc>
        <w:tc>
          <w:tcPr>
            <w:tcW w:type="dxa" w:w="2880"/>
          </w:tcPr>
          <w:p>
            <w:r>
              <w:rPr>
                <w:sz w:val="18"/>
              </w:rPr>
            </w:r>
            <w:r>
              <w:rPr>
                <w:sz w:val="18"/>
              </w:rPr>
              <w:t>When several docs are correct, did we rank them all well?</w:t>
            </w:r>
          </w:p>
        </w:tc>
        <w:tc>
          <w:tcPr>
            <w:tcW w:type="dxa" w:w="2880"/>
          </w:tcPr>
          <w:p>
            <w:r>
              <w:rPr>
                <w:sz w:val="18"/>
              </w:rPr>
            </w:r>
            <w:r>
              <w:rPr>
                <w:sz w:val="18"/>
              </w:rPr>
              <w:t>see above</w:t>
            </w:r>
          </w:p>
        </w:tc>
      </w:tr>
      <w:tr>
        <w:tc>
          <w:tcPr>
            <w:tcW w:type="dxa" w:w="2880"/>
          </w:tcPr>
          <w:p>
            <w:r>
              <w:rPr>
                <w:sz w:val="18"/>
              </w:rPr>
            </w:r>
            <w:r>
              <w:rPr>
                <w:b/>
                <w:sz w:val="18"/>
              </w:rPr>
              <w:t>answer_support</w:t>
            </w:r>
          </w:p>
        </w:tc>
        <w:tc>
          <w:tcPr>
            <w:tcW w:type="dxa" w:w="2880"/>
          </w:tcPr>
          <w:p>
            <w:r>
              <w:rPr>
                <w:sz w:val="18"/>
              </w:rPr>
            </w:r>
            <w:r>
              <w:rPr>
                <w:sz w:val="18"/>
              </w:rPr>
              <w:t xml:space="preserve">Was the </w:t>
            </w:r>
            <w:r>
              <w:rPr>
                <w:b/>
                <w:sz w:val="18"/>
              </w:rPr>
              <w:t>answer text</w:t>
            </w:r>
            <w:r>
              <w:rPr>
                <w:sz w:val="18"/>
              </w:rPr>
              <w:t xml:space="preserve"> actually retrieved?</w:t>
            </w:r>
          </w:p>
        </w:tc>
        <w:tc>
          <w:tcPr>
            <w:tcW w:type="dxa" w:w="2880"/>
          </w:tcPr>
          <w:p>
            <w:r>
              <w:rPr>
                <w:sz w:val="18"/>
              </w:rPr>
            </w:r>
            <w:r>
              <w:rPr>
                <w:sz w:val="18"/>
              </w:rPr>
              <w:t>substring check</w:t>
            </w:r>
          </w:p>
        </w:tc>
      </w:tr>
    </w:tbl>
    <w:p/>
    <w:p>
      <w:pPr>
        <w:spacing w:after="120"/>
      </w:pPr>
      <w:r>
        <w:rPr>
          <w:b/>
        </w:rPr>
        <w:t>`gold_docs &amp; set(ranked)`</w:t>
      </w:r>
      <w:r>
        <w:t xml:space="preserve"> — set </w:t>
      </w:r>
      <w:r>
        <w:rPr>
          <w:b/>
        </w:rPr>
        <w:t>intersection</w:t>
      </w:r>
      <w:r>
        <w:t>. Non-empty means at least one correct document was retrieved.</w:t>
      </w:r>
    </w:p>
    <w:p>
      <w:pPr>
        <w:spacing w:after="120"/>
      </w:pPr>
      <w:r>
        <w:rPr>
          <w:b/>
        </w:rPr>
        <w:t>`answer_support` is the important one.</w:t>
      </w:r>
      <w:r>
        <w:t xml:space="preserve"> It joins all retrieved chunks into one blob and checks whether every required string appears. </w:t>
      </w:r>
      <w:r>
        <w:rPr>
          <w:b/>
        </w:rPr>
        <w:t>Recall says "we found the document"; support says "we found the sentence."</w:t>
      </w:r>
      <w:r>
        <w:t xml:space="preserve"> The gap between them is exactly where your bug lived.</w:t>
      </w:r>
    </w:p>
    <w:p>
      <w:pPr>
        <w:pStyle w:val="Heading3"/>
      </w:pPr>
      <w:r>
        <w:rPr>
          <w:color w:val="1F3B63"/>
        </w:rPr>
        <w:t>The comparison table</w:t>
      </w:r>
    </w:p>
    <w:p>
      <w:pPr>
        <w:spacing w:before="120" w:after="120"/>
        <w:ind w:left="360"/>
        <w:shd w:val="clear" w:color="auto" w:fill="F2F2F2"/>
      </w:pPr>
      <w:r>
        <w:rPr>
          <w:rFonts w:ascii="Consolas" w:hAnsi="Consolas"/>
          <w:sz w:val="17"/>
        </w:rPr>
        <w:t>rows = []</w:t>
        <w:br/>
      </w:r>
      <w:r>
        <w:rPr>
          <w:rFonts w:ascii="Consolas" w:hAnsi="Consolas"/>
          <w:sz w:val="17"/>
        </w:rPr>
        <w:t>for mode, rr in [("text", False), ("vector", False), ("hybrid", False), ("hybrid", True)]:</w:t>
        <w:br/>
      </w:r>
      <w:r>
        <w:rPr>
          <w:rFonts w:ascii="Consolas" w:hAnsi="Consolas"/>
          <w:sz w:val="17"/>
        </w:rPr>
        <w:t xml:space="preserve">    r = evaluate(mode, rr)</w:t>
        <w:br/>
      </w:r>
      <w:r>
        <w:rPr>
          <w:rFonts w:ascii="Consolas" w:hAnsi="Consolas"/>
          <w:sz w:val="17"/>
        </w:rPr>
        <w:t xml:space="preserve">    rows.append(r)</w:t>
      </w:r>
    </w:p>
    <w:p>
      <w:pPr>
        <w:spacing w:after="120"/>
      </w:pPr>
      <w:r>
        <w:rPr>
          <w:b/>
        </w:rPr>
        <w:t>Four configurations, and the progression is the argument: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Config</w:t>
            </w:r>
          </w:p>
        </w:tc>
        <w:tc>
          <w:tcPr>
            <w:tcW w:type="dxa" w:w="4320"/>
            <w:shd w:val="clear" w:color="auto" w:fill="E8EEF7"/>
          </w:tcPr>
          <w:p>
            <w:r>
              <w:rPr>
                <w:b/>
                <w:sz w:val="18"/>
              </w:rPr>
            </w:r>
            <w:r>
              <w:rPr>
                <w:b/>
                <w:sz w:val="18"/>
              </w:rPr>
              <w:t>What it proves</w:t>
            </w:r>
          </w:p>
        </w:tc>
      </w:tr>
      <w:tr>
        <w:tc>
          <w:tcPr>
            <w:tcW w:type="dxa" w:w="4320"/>
          </w:tcPr>
          <w:p>
            <w:r>
              <w:rPr>
                <w:sz w:val="18"/>
              </w:rPr>
            </w:r>
            <w:r>
              <w:rPr>
                <w:rFonts w:ascii="Consolas" w:hAnsi="Consolas"/>
                <w:color w:val="B03060"/>
                <w:sz w:val="18"/>
              </w:rPr>
              <w:t>text</w:t>
            </w:r>
          </w:p>
        </w:tc>
        <w:tc>
          <w:tcPr>
            <w:tcW w:type="dxa" w:w="4320"/>
          </w:tcPr>
          <w:p>
            <w:r>
              <w:rPr>
                <w:sz w:val="18"/>
              </w:rPr>
            </w:r>
            <w:r>
              <w:rPr>
                <w:sz w:val="18"/>
              </w:rPr>
              <w:t>Keyword-only baseline</w:t>
            </w:r>
          </w:p>
        </w:tc>
      </w:tr>
      <w:tr>
        <w:tc>
          <w:tcPr>
            <w:tcW w:type="dxa" w:w="4320"/>
          </w:tcPr>
          <w:p>
            <w:r>
              <w:rPr>
                <w:sz w:val="18"/>
              </w:rPr>
            </w:r>
            <w:r>
              <w:rPr>
                <w:rFonts w:ascii="Consolas" w:hAnsi="Consolas"/>
                <w:color w:val="B03060"/>
                <w:sz w:val="18"/>
              </w:rPr>
              <w:t>vector</w:t>
            </w:r>
          </w:p>
        </w:tc>
        <w:tc>
          <w:tcPr>
            <w:tcW w:type="dxa" w:w="4320"/>
          </w:tcPr>
          <w:p>
            <w:r>
              <w:rPr>
                <w:sz w:val="18"/>
              </w:rPr>
            </w:r>
            <w:r>
              <w:rPr>
                <w:sz w:val="18"/>
              </w:rPr>
              <w:t>Semantic-only baseline (</w:t>
            </w:r>
            <w:r>
              <w:rPr>
                <w:b/>
                <w:sz w:val="18"/>
              </w:rPr>
              <w:t>this is what v1.1 was</w:t>
            </w:r>
            <w:r>
              <w:rPr>
                <w:sz w:val="18"/>
              </w:rPr>
              <w:t>)</w:t>
            </w:r>
          </w:p>
        </w:tc>
      </w:tr>
      <w:tr>
        <w:tc>
          <w:tcPr>
            <w:tcW w:type="dxa" w:w="4320"/>
          </w:tcPr>
          <w:p>
            <w:r>
              <w:rPr>
                <w:sz w:val="18"/>
              </w:rPr>
            </w:r>
            <w:r>
              <w:rPr>
                <w:rFonts w:ascii="Consolas" w:hAnsi="Consolas"/>
                <w:color w:val="B03060"/>
                <w:sz w:val="18"/>
              </w:rPr>
              <w:t>hybrid</w:t>
            </w:r>
          </w:p>
        </w:tc>
        <w:tc>
          <w:tcPr>
            <w:tcW w:type="dxa" w:w="4320"/>
          </w:tcPr>
          <w:p>
            <w:r>
              <w:rPr>
                <w:sz w:val="18"/>
              </w:rPr>
            </w:r>
            <w:r>
              <w:rPr>
                <w:b/>
                <w:sz w:val="18"/>
              </w:rPr>
              <w:t>Does fusing them beat either alone?</w:t>
            </w:r>
          </w:p>
        </w:tc>
      </w:tr>
      <w:tr>
        <w:tc>
          <w:tcPr>
            <w:tcW w:type="dxa" w:w="4320"/>
          </w:tcPr>
          <w:p>
            <w:r>
              <w:rPr>
                <w:sz w:val="18"/>
              </w:rPr>
            </w:r>
            <w:r>
              <w:rPr>
                <w:rFonts w:ascii="Consolas" w:hAnsi="Consolas"/>
                <w:color w:val="B03060"/>
                <w:sz w:val="18"/>
              </w:rPr>
              <w:t>hybrid + rerank</w:t>
            </w:r>
          </w:p>
        </w:tc>
        <w:tc>
          <w:tcPr>
            <w:tcW w:type="dxa" w:w="4320"/>
          </w:tcPr>
          <w:p>
            <w:r>
              <w:rPr>
                <w:sz w:val="18"/>
              </w:rPr>
            </w:r>
            <w:r>
              <w:rPr>
                <w:b/>
                <w:sz w:val="18"/>
              </w:rPr>
              <w:t>Does reranking add more on top?</w:t>
            </w:r>
          </w:p>
        </w:tc>
      </w:tr>
    </w:tbl>
    <w:p/>
    <w:p>
      <w:pPr>
        <w:spacing w:after="120"/>
      </w:pPr>
      <w:r>
        <w:rPr>
          <w:b/>
        </w:rPr>
        <w:t>This is how you justify complexity: by measuring the alternative, not by asserting.</w:t>
      </w:r>
      <w:r>
        <w:t xml:space="preserve"> If hybrid doesn't beat vector on your data, you've learned something valuable and should say so.</w:t>
      </w:r>
    </w:p>
    <w:p>
      <w:pPr>
        <w:spacing w:after="120"/>
      </w:pPr>
      <w:r>
        <w:rPr>
          <w:b/>
        </w:rPr>
        <w:t>Expected output on 6 documents:</w:t>
      </w:r>
      <w:r>
        <w:t xml:space="preserve"> most configs will tie. The notebook says so itself:</w:t>
      </w:r>
    </w:p>
    <w:p>
      <w:pPr>
        <w:ind w:left="432"/>
        <w:shd w:val="clear" w:color="auto" w:fill="FFF6E0"/>
      </w:pPr>
      <w:r>
        <w:rPr>
          <w:i/>
        </w:rPr>
        <w:t>"On six documents most configs will tie; the spread appears at real corpus size, and the exact-ID and multi-entity questions are where hybrid and reranking already separate."</w:t>
      </w:r>
    </w:p>
    <w:p>
      <w:pPr>
        <w:spacing w:after="120"/>
      </w:pPr>
      <w:r>
        <w:rPr>
          <w:b/>
        </w:rPr>
        <w:t>Look at questions 4 and 9 specifically</w:t>
      </w:r>
      <w:r>
        <w:t xml:space="preserve"> — that's where the difference shows up even on a tiny corpus.</w:t>
      </w:r>
    </w:p>
    <w:p>
      <w:pPr>
        <w:pBdr>
          <w:bottom w:val="single" w:sz="6" w:color="BBBBBB"/>
        </w:pBdr>
      </w:pPr>
    </w:p>
    <w:p>
      <w:pPr>
        <w:pStyle w:val="Heading2"/>
      </w:pPr>
      <w:r>
        <w:rPr>
          <w:color w:val="1F3B63"/>
        </w:rPr>
        <w:t>🔹 Cell 34 (markdown) — Step 12 intro: LLM-as-judge</w:t>
      </w:r>
    </w:p>
    <w:p>
      <w:pPr>
        <w:spacing w:after="120"/>
      </w:pPr>
      <w:r>
        <w:t>*</w:t>
      </w:r>
      <w:r>
        <w:rPr>
          <w:i/>
        </w:rPr>
        <w:t xml:space="preserve">Retrieval metrics tell you whether the right text was </w:t>
      </w:r>
      <w:r>
        <w:t>found</w:t>
      </w:r>
      <w:r>
        <w:rPr>
          <w:i/>
        </w:rPr>
        <w:t xml:space="preserve">. They cannot tell you whether the answer was </w:t>
      </w:r>
      <w:r>
        <w:t>right</w:t>
      </w:r>
      <w:r>
        <w:rPr>
          <w:i/>
        </w:rPr>
        <w:t>.</w:t>
      </w:r>
      <w:r>
        <w:t>*</w:t>
      </w:r>
    </w:p>
    <w:p>
      <w:pPr>
        <w:spacing w:after="120"/>
      </w:pPr>
      <w:r>
        <w:rPr>
          <w:b/>
        </w:rPr>
        <w:t>Your satisfaction question is the proof: retrieval was fine, the answer was not.</w:t>
      </w:r>
      <w:r>
        <w:t xml:space="preserve"> Cell 33's metrics would have given it 1.0.</w:t>
      </w:r>
    </w:p>
    <w:p>
      <w:pPr>
        <w:spacing w:after="120"/>
      </w:pPr>
      <w:r>
        <w:t xml:space="preserve">So a second harness scores the </w:t>
      </w:r>
      <w:r>
        <w:rPr>
          <w:b/>
        </w:rPr>
        <w:t>generated answers</w:t>
      </w:r>
      <w:r>
        <w:t xml:space="preserve"> on three axes: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Axis</w:t>
            </w:r>
          </w:p>
        </w:tc>
        <w:tc>
          <w:tcPr>
            <w:tcW w:type="dxa" w:w="4320"/>
            <w:shd w:val="clear" w:color="auto" w:fill="E8EEF7"/>
          </w:tcPr>
          <w:p>
            <w:r>
              <w:rPr>
                <w:b/>
                <w:sz w:val="18"/>
              </w:rPr>
            </w:r>
            <w:r>
              <w:rPr>
                <w:b/>
                <w:sz w:val="18"/>
              </w:rPr>
              <w:t>What it catches</w:t>
            </w:r>
          </w:p>
        </w:tc>
      </w:tr>
      <w:tr>
        <w:tc>
          <w:tcPr>
            <w:tcW w:type="dxa" w:w="4320"/>
          </w:tcPr>
          <w:p>
            <w:r>
              <w:rPr>
                <w:sz w:val="18"/>
              </w:rPr>
            </w:r>
            <w:r>
              <w:rPr>
                <w:b/>
                <w:sz w:val="18"/>
              </w:rPr>
              <w:t>groundedness</w:t>
            </w:r>
          </w:p>
        </w:tc>
        <w:tc>
          <w:tcPr>
            <w:tcW w:type="dxa" w:w="4320"/>
          </w:tcPr>
          <w:p>
            <w:r>
              <w:rPr>
                <w:sz w:val="18"/>
              </w:rPr>
            </w:r>
            <w:r>
              <w:rPr>
                <w:sz w:val="18"/>
              </w:rPr>
              <w:t xml:space="preserve">Is every claim supported by the retrieved sources? → </w:t>
            </w:r>
            <w:r>
              <w:rPr>
                <w:b/>
                <w:sz w:val="18"/>
              </w:rPr>
              <w:t>hallucination detector</w:t>
            </w:r>
          </w:p>
        </w:tc>
      </w:tr>
      <w:tr>
        <w:tc>
          <w:tcPr>
            <w:tcW w:type="dxa" w:w="4320"/>
          </w:tcPr>
          <w:p>
            <w:r>
              <w:rPr>
                <w:sz w:val="18"/>
              </w:rPr>
            </w:r>
            <w:r>
              <w:rPr>
                <w:b/>
                <w:sz w:val="18"/>
              </w:rPr>
              <w:t>correctness</w:t>
            </w:r>
          </w:p>
        </w:tc>
        <w:tc>
          <w:tcPr>
            <w:tcW w:type="dxa" w:w="4320"/>
          </w:tcPr>
          <w:p>
            <w:r>
              <w:rPr>
                <w:sz w:val="18"/>
              </w:rPr>
            </w:r>
            <w:r>
              <w:rPr>
                <w:sz w:val="18"/>
              </w:rPr>
              <w:t>Does it contain the expected fact?</w:t>
            </w:r>
          </w:p>
        </w:tc>
      </w:tr>
      <w:tr>
        <w:tc>
          <w:tcPr>
            <w:tcW w:type="dxa" w:w="4320"/>
          </w:tcPr>
          <w:p>
            <w:r>
              <w:rPr>
                <w:sz w:val="18"/>
              </w:rPr>
            </w:r>
            <w:r>
              <w:rPr>
                <w:b/>
                <w:sz w:val="18"/>
              </w:rPr>
              <w:t>completeness</w:t>
            </w:r>
          </w:p>
        </w:tc>
        <w:tc>
          <w:tcPr>
            <w:tcW w:type="dxa" w:w="4320"/>
          </w:tcPr>
          <w:p>
            <w:r>
              <w:rPr>
                <w:sz w:val="18"/>
              </w:rPr>
            </w:r>
            <w:r>
              <w:rPr>
                <w:sz w:val="18"/>
              </w:rPr>
              <w:t xml:space="preserve">When several entities match, are they all covered? → </w:t>
            </w:r>
            <w:r>
              <w:rPr>
                <w:b/>
                <w:sz w:val="18"/>
              </w:rPr>
              <w:t>the exact v1.1 failure</w:t>
            </w:r>
          </w:p>
        </w:tc>
      </w:tr>
    </w:tbl>
    <w:p/>
    <w:p>
      <w:pPr>
        <w:spacing w:after="120"/>
      </w:pPr>
      <w:r>
        <w:t xml:space="preserve">Plus a </w:t>
      </w:r>
      <w:r>
        <w:rPr>
          <w:b/>
        </w:rPr>
        <w:t>deterministic `exact_fact_present` backstop</w:t>
      </w:r>
      <w:r>
        <w:t xml:space="preserve"> and a hard </w:t>
      </w:r>
      <w:r>
        <w:rPr>
          <w:b/>
        </w:rPr>
        <w:t>refusal check</w:t>
      </w:r>
      <w:r>
        <w:t>.</w:t>
      </w:r>
    </w:p>
    <w:p>
      <w:pPr>
        <w:ind w:left="432"/>
        <w:shd w:val="clear" w:color="auto" w:fill="FFF6E0"/>
      </w:pPr>
      <w:r>
        <w:rPr>
          <w:b/>
          <w:i/>
        </w:rPr>
        <w:t>An LLM judge is noisy on any single item.</w:t>
      </w:r>
      <w:r>
        <w:rPr>
          <w:i/>
        </w:rPr>
        <w:t xml:space="preserve"> Use it to compare </w:t>
      </w:r>
      <w:r>
        <w:rPr>
          <w:b/>
          <w:i/>
        </w:rPr>
        <w:t>configurations across a whole set</w:t>
      </w:r>
      <w:r>
        <w:rPr>
          <w:i/>
        </w:rPr>
        <w:t>, and keep a small human-labelled slice as ground truth. Treating a single judge score as authoritative is a mistake; treating the average across 12 questions as a comparison signal is reasonable.</w:t>
      </w:r>
    </w:p>
    <w:p>
      <w:pPr>
        <w:pBdr>
          <w:bottom w:val="single" w:sz="6" w:color="BBBBBB"/>
        </w:pBdr>
      </w:pPr>
    </w:p>
    <w:p>
      <w:pPr>
        <w:pStyle w:val="Heading2"/>
      </w:pPr>
      <w:r>
        <w:rPr>
          <w:color w:val="1F3B63"/>
        </w:rPr>
        <w:t xml:space="preserve">🔹 Cell 35 (code) — Step 12: </w:t>
      </w:r>
      <w:r>
        <w:rPr>
          <w:rFonts w:ascii="Consolas" w:hAnsi="Consolas"/>
          <w:color w:val="1F3B63"/>
          <w:sz w:val="18"/>
        </w:rPr>
        <w:t>judge_answers()</w:t>
      </w:r>
    </w:p>
    <w:p>
      <w:pPr>
        <w:spacing w:before="120" w:after="120"/>
        <w:ind w:left="360"/>
        <w:shd w:val="clear" w:color="auto" w:fill="F2F2F2"/>
      </w:pPr>
      <w:r>
        <w:rPr>
          <w:rFonts w:ascii="Consolas" w:hAnsi="Consolas"/>
          <w:sz w:val="17"/>
        </w:rPr>
        <w:t>JUDGE_PROMPT = """You are evaluating a retrieval-augmented answer. Be strict.</w:t>
        <w:br/>
      </w:r>
      <w:r>
        <w:rPr>
          <w:rFonts w:ascii="Consolas" w:hAnsi="Consolas"/>
          <w:sz w:val="17"/>
        </w:rPr>
        <w:br/>
      </w:r>
      <w:r>
        <w:rPr>
          <w:rFonts w:ascii="Consolas" w:hAnsi="Consolas"/>
          <w:sz w:val="17"/>
        </w:rPr>
        <w:t>QUESTION: {question}</w:t>
        <w:br/>
      </w:r>
      <w:r>
        <w:rPr>
          <w:rFonts w:ascii="Consolas" w:hAnsi="Consolas"/>
          <w:sz w:val="17"/>
        </w:rPr>
        <w:t>EXPECTED FACT(S) a correct answer must contain: {expected}</w:t>
        <w:br/>
      </w:r>
      <w:r>
        <w:rPr>
          <w:rFonts w:ascii="Consolas" w:hAnsi="Consolas"/>
          <w:sz w:val="17"/>
        </w:rPr>
        <w:br/>
      </w:r>
      <w:r>
        <w:rPr>
          <w:rFonts w:ascii="Consolas" w:hAnsi="Consolas"/>
          <w:sz w:val="17"/>
        </w:rPr>
        <w:t>SOURCES THAT WERE RETRIEVED:</w:t>
        <w:br/>
      </w:r>
      <w:r>
        <w:rPr>
          <w:rFonts w:ascii="Consolas" w:hAnsi="Consolas"/>
          <w:sz w:val="17"/>
        </w:rPr>
        <w:t>{sources}</w:t>
        <w:br/>
      </w:r>
      <w:r>
        <w:rPr>
          <w:rFonts w:ascii="Consolas" w:hAnsi="Consolas"/>
          <w:sz w:val="17"/>
        </w:rPr>
        <w:br/>
      </w:r>
      <w:r>
        <w:rPr>
          <w:rFonts w:ascii="Consolas" w:hAnsi="Consolas"/>
          <w:sz w:val="17"/>
        </w:rPr>
        <w:t>ANSWER GIVEN:</w:t>
        <w:br/>
      </w:r>
      <w:r>
        <w:rPr>
          <w:rFonts w:ascii="Consolas" w:hAnsi="Consolas"/>
          <w:sz w:val="17"/>
        </w:rPr>
        <w:t>{answer}</w:t>
        <w:br/>
      </w:r>
      <w:r>
        <w:rPr>
          <w:rFonts w:ascii="Consolas" w:hAnsi="Consolas"/>
          <w:sz w:val="17"/>
        </w:rPr>
        <w:br/>
      </w:r>
      <w:r>
        <w:rPr>
          <w:rFonts w:ascii="Consolas" w:hAnsi="Consolas"/>
          <w:sz w:val="17"/>
        </w:rPr>
        <w:t>Score 0-5 on each axis:</w:t>
        <w:br/>
      </w:r>
      <w:r>
        <w:rPr>
          <w:rFonts w:ascii="Consolas" w:hAnsi="Consolas"/>
          <w:sz w:val="17"/>
        </w:rPr>
        <w:t>- groundedness: every claim is supported by the sources (5 = fully grounded, 0 = fabricated)</w:t>
        <w:br/>
      </w:r>
      <w:r>
        <w:rPr>
          <w:rFonts w:ascii="Consolas" w:hAnsi="Consolas"/>
          <w:sz w:val="17"/>
        </w:rPr>
        <w:t>- correctness: the answer contains the expected fact(s), stated accurately</w:t>
        <w:br/>
      </w:r>
      <w:r>
        <w:rPr>
          <w:rFonts w:ascii="Consolas" w:hAnsi="Consolas"/>
          <w:sz w:val="17"/>
        </w:rPr>
        <w:t>- completeness: if several entities or values legitimately match, all are covered and attributed</w:t>
        <w:br/>
      </w:r>
      <w:r>
        <w:rPr>
          <w:rFonts w:ascii="Consolas" w:hAnsi="Consolas"/>
          <w:sz w:val="17"/>
        </w:rPr>
        <w:br/>
      </w:r>
      <w:r>
        <w:rPr>
          <w:rFonts w:ascii="Consolas" w:hAnsi="Consolas"/>
          <w:sz w:val="17"/>
        </w:rPr>
        <w:t>Return ONLY JSON: {{"groundedness": int, "correctness": int, "completeness": int, "why": "one sentence"}}"""</w:t>
      </w:r>
    </w:p>
    <w:p>
      <w:pPr>
        <w:spacing w:after="120"/>
      </w:pPr>
      <w:r>
        <w:rPr>
          <w:b/>
        </w:rPr>
        <w:t>The judge sees the sources too</w:t>
      </w:r>
      <w:r>
        <w:t xml:space="preserve">, so it can verify </w:t>
      </w:r>
      <w:r>
        <w:rPr>
          <w:b/>
        </w:rPr>
        <w:t>groundedness</w:t>
      </w:r>
      <w:r>
        <w:t xml:space="preserve"> — whether each claim is actually supported — rather than just judging plausibility. A judge without the sources can only assess whether an answer </w:t>
      </w:r>
      <w:r>
        <w:rPr>
          <w:i/>
        </w:rPr>
        <w:t>sounds</w:t>
      </w:r>
      <w:r>
        <w:t xml:space="preserve"> right, which is precisely the failure mode you're hunting.</w:t>
      </w:r>
    </w:p>
    <w:p>
      <w:pPr>
        <w:spacing w:after="120"/>
      </w:pPr>
      <w:r>
        <w:rPr>
          <w:b/>
        </w:rPr>
        <w:t>`"why": "one sentence"`</w:t>
      </w:r>
      <w:r>
        <w:t xml:space="preserve"> forces a brief justification. When a score looks wrong, the </w:t>
      </w:r>
      <w:r>
        <w:rPr>
          <w:rFonts w:ascii="Consolas" w:hAnsi="Consolas"/>
          <w:color w:val="B03060"/>
          <w:sz w:val="18"/>
        </w:rPr>
        <w:t>why</w:t>
      </w:r>
      <w:r>
        <w:t xml:space="preserve"> tells you whether the judge or the system was at fault.</w:t>
      </w:r>
    </w:p>
    <w:p>
      <w:pPr>
        <w:spacing w:after="120"/>
      </w:pPr>
      <w:r>
        <w:rPr>
          <w:b/>
        </w:rPr>
        <w:t>Doubled braces `{{...}}`</w:t>
      </w:r>
      <w:r>
        <w:t xml:space="preserve"> because this is a </w:t>
      </w:r>
      <w:r>
        <w:rPr>
          <w:rFonts w:ascii="Consolas" w:hAnsi="Consolas"/>
          <w:color w:val="B03060"/>
          <w:sz w:val="18"/>
        </w:rPr>
        <w:t>.format()</w:t>
      </w:r>
      <w:r>
        <w:t xml:space="preserve"> template — single braces are placeholders.</w:t>
      </w:r>
    </w:p>
    <w:p>
      <w:pPr>
        <w:spacing w:before="120" w:after="120"/>
        <w:ind w:left="360"/>
        <w:shd w:val="clear" w:color="auto" w:fill="F2F2F2"/>
      </w:pPr>
      <w:r>
        <w:rPr>
          <w:rFonts w:ascii="Consolas" w:hAnsi="Consolas"/>
          <w:sz w:val="17"/>
        </w:rPr>
        <w:t>def judge_answers(mode="hybrid", use_reranker=True):</w:t>
        <w:br/>
      </w:r>
      <w:r>
        <w:rPr>
          <w:rFonts w:ascii="Consolas" w:hAnsi="Consolas"/>
          <w:sz w:val="17"/>
        </w:rPr>
        <w:t xml:space="preserve">    scored, refusals_ok, refusals_total = [], 0, 0</w:t>
        <w:br/>
      </w:r>
      <w:r>
        <w:rPr>
          <w:rFonts w:ascii="Consolas" w:hAnsi="Consolas"/>
          <w:sz w:val="17"/>
        </w:rPr>
        <w:br/>
      </w:r>
      <w:r>
        <w:rPr>
          <w:rFonts w:ascii="Consolas" w:hAnsi="Consolas"/>
          <w:sz w:val="17"/>
        </w:rPr>
        <w:t xml:space="preserve">    for g in GOLD:</w:t>
        <w:br/>
      </w:r>
      <w:r>
        <w:rPr>
          <w:rFonts w:ascii="Consolas" w:hAnsi="Consolas"/>
          <w:sz w:val="17"/>
        </w:rPr>
        <w:t xml:space="preserve">        res = ask(g["q"], mode=mode, use_reranker=use_reranker)</w:t>
        <w:br/>
      </w:r>
      <w:r>
        <w:rPr>
          <w:rFonts w:ascii="Consolas" w:hAnsi="Consolas"/>
          <w:sz w:val="17"/>
        </w:rPr>
        <w:br/>
      </w:r>
      <w:r>
        <w:rPr>
          <w:rFonts w:ascii="Consolas" w:hAnsi="Consolas"/>
          <w:sz w:val="17"/>
        </w:rPr>
        <w:t xml:space="preserve">        if g.get("unanswerable"):</w:t>
        <w:br/>
      </w:r>
      <w:r>
        <w:rPr>
          <w:rFonts w:ascii="Consolas" w:hAnsi="Consolas"/>
          <w:sz w:val="17"/>
        </w:rPr>
        <w:t xml:space="preserve">            refusals_total += 1</w:t>
        <w:br/>
      </w:r>
      <w:r>
        <w:rPr>
          <w:rFonts w:ascii="Consolas" w:hAnsi="Consolas"/>
          <w:sz w:val="17"/>
        </w:rPr>
        <w:t xml:space="preserve">            ok = res["refused"]</w:t>
        <w:br/>
      </w:r>
      <w:r>
        <w:rPr>
          <w:rFonts w:ascii="Consolas" w:hAnsi="Consolas"/>
          <w:sz w:val="17"/>
        </w:rPr>
        <w:t xml:space="preserve">            refusals_ok += ok</w:t>
        <w:br/>
      </w:r>
      <w:r>
        <w:rPr>
          <w:rFonts w:ascii="Consolas" w:hAnsi="Consolas"/>
          <w:sz w:val="17"/>
        </w:rPr>
        <w:t xml:space="preserve">            print(f"{'PASS' if ok else 'FAIL'}  (refusal) {g['q'][:60]}")</w:t>
        <w:br/>
      </w:r>
      <w:r>
        <w:rPr>
          <w:rFonts w:ascii="Consolas" w:hAnsi="Consolas"/>
          <w:sz w:val="17"/>
        </w:rPr>
        <w:t xml:space="preserve">            continue</w:t>
      </w:r>
    </w:p>
    <w:p>
      <w:pPr>
        <w:spacing w:after="120"/>
      </w:pPr>
      <w:r>
        <w:rPr>
          <w:b/>
        </w:rPr>
        <w:t>Unanswerable questions are handled separately</w:t>
      </w:r>
      <w:r>
        <w:t xml:space="preserve"> with a </w:t>
      </w:r>
      <w:r>
        <w:rPr>
          <w:b/>
        </w:rPr>
        <w:t>deterministic pass/fail</w:t>
      </w:r>
      <w:r>
        <w:t xml:space="preserve">, not an LLM score. Refusal is binary — either it refused or it didn't, and </w:t>
      </w:r>
      <w:r>
        <w:rPr>
          <w:rFonts w:ascii="Consolas" w:hAnsi="Consolas"/>
          <w:color w:val="B03060"/>
          <w:sz w:val="18"/>
        </w:rPr>
        <w:t>res["refused"]</w:t>
      </w:r>
      <w:r>
        <w:t xml:space="preserve"> knows because the refusal string is fixed (Cell 27, rule 5). </w:t>
      </w:r>
      <w:r>
        <w:rPr>
          <w:b/>
        </w:rPr>
        <w:t>No judgement call needed, so don't introduce one.</w:t>
      </w:r>
    </w:p>
    <w:p>
      <w:pPr>
        <w:spacing w:before="120" w:after="120"/>
        <w:ind w:left="360"/>
        <w:shd w:val="clear" w:color="auto" w:fill="F2F2F2"/>
      </w:pPr>
      <w:r>
        <w:rPr>
          <w:rFonts w:ascii="Consolas" w:hAnsi="Consolas"/>
          <w:sz w:val="17"/>
        </w:rPr>
        <w:t xml:space="preserve">        verdict["exact"] = all(s.lower() in res["answer"].lower() for s in g["must_contain"])</w:t>
      </w:r>
    </w:p>
    <w:p>
      <w:pPr>
        <w:spacing w:after="120"/>
      </w:pPr>
      <w:r>
        <w:rPr>
          <w:b/>
        </w:rPr>
        <w:t>The deterministic backstop.</w:t>
      </w:r>
      <w:r>
        <w:t xml:space="preserve"> Does the expected literal actually appear in the </w:t>
      </w:r>
      <w:r>
        <w:rPr>
          <w:b/>
        </w:rPr>
        <w:t>answer</w:t>
      </w:r>
      <w:r>
        <w:t>?</w:t>
      </w:r>
    </w:p>
    <w:p>
      <w:pPr>
        <w:spacing w:after="120"/>
      </w:pPr>
      <w:r>
        <w:rPr>
          <w:b/>
        </w:rPr>
        <w:t>Why have both a judge and a substring check:</w:t>
      </w:r>
      <w:r>
        <w:t xml:space="preserve"> the judge can be talked into generosity; a substring check cannot. </w:t>
      </w:r>
      <w:r>
        <w:rPr>
          <w:b/>
        </w:rPr>
        <w:t>If `correctness` is 5 but `exact` is False, look hard</w:t>
      </w:r>
      <w:r>
        <w:t xml:space="preserve"> — either the answer paraphrased a number it should have quoted verbatim (violating rule 4), or your </w:t>
      </w:r>
      <w:r>
        <w:rPr>
          <w:rFonts w:ascii="Consolas" w:hAnsi="Consolas"/>
          <w:color w:val="B03060"/>
          <w:sz w:val="18"/>
        </w:rPr>
        <w:t>must_contain</w:t>
      </w:r>
      <w:r>
        <w:t xml:space="preserve"> string is too strict. Either way you learned something.</w:t>
      </w:r>
    </w:p>
    <w:p>
      <w:pPr>
        <w:spacing w:before="120" w:after="120"/>
        <w:ind w:left="360"/>
        <w:shd w:val="clear" w:color="auto" w:fill="F2F2F2"/>
      </w:pPr>
      <w:r>
        <w:rPr>
          <w:rFonts w:ascii="Consolas" w:hAnsi="Consolas"/>
          <w:sz w:val="17"/>
        </w:rPr>
        <w:t xml:space="preserve">    if scored:</w:t>
        <w:br/>
      </w:r>
      <w:r>
        <w:rPr>
          <w:rFonts w:ascii="Consolas" w:hAnsi="Consolas"/>
          <w:sz w:val="17"/>
        </w:rPr>
        <w:t xml:space="preserve">        avg = lambda key: sum(s[key] for s in scored) / len(scored)</w:t>
        <w:br/>
      </w:r>
      <w:r>
        <w:rPr>
          <w:rFonts w:ascii="Consolas" w:hAnsi="Consolas"/>
          <w:sz w:val="17"/>
        </w:rPr>
        <w:t xml:space="preserve">        print(f"\nGroundedness {avg('groundedness'):.2f}/5 | ...")</w:t>
        <w:br/>
      </w:r>
      <w:r>
        <w:rPr>
          <w:rFonts w:ascii="Consolas" w:hAnsi="Consolas"/>
          <w:sz w:val="17"/>
        </w:rPr>
        <w:t xml:space="preserve">    if refusals_total:</w:t>
        <w:br/>
      </w:r>
      <w:r>
        <w:rPr>
          <w:rFonts w:ascii="Consolas" w:hAnsi="Consolas"/>
          <w:sz w:val="17"/>
        </w:rPr>
        <w:t xml:space="preserve">        print(f"Correct refusals: {refusals_ok}/{refusals_total}")</w:t>
      </w:r>
    </w:p>
    <w:p>
      <w:pPr>
        <w:spacing w:after="120"/>
      </w:pPr>
      <w:r>
        <w:rPr>
          <w:b/>
        </w:rPr>
        <w:t>The four numbers you take to the client meeting:</w:t>
      </w:r>
      <w:r>
        <w:t xml:space="preserve"> groundedness, correctness, completeness, and correct refusals.</w:t>
      </w:r>
    </w:p>
    <w:p>
      <w:pPr>
        <w:pBdr>
          <w:bottom w:val="single" w:sz="6" w:color="BBBBBB"/>
        </w:pBdr>
      </w:pPr>
    </w:p>
    <w:p>
      <w:pPr>
        <w:pStyle w:val="Heading2"/>
      </w:pPr>
      <w:r>
        <w:rPr>
          <w:color w:val="1F3B63"/>
        </w:rPr>
        <w:t>🔹 Cell 36 (markdown) — Step 13 intro: the configuration sweep</w:t>
      </w:r>
    </w:p>
    <w:p>
      <w:pPr>
        <w:ind w:left="432"/>
        <w:shd w:val="clear" w:color="auto" w:fill="FFF6E0"/>
      </w:pPr>
      <w:r>
        <w:rPr>
          <w:b/>
          <w:i/>
        </w:rPr>
        <w:t>This is the cell you run before a client meeting.</w:t>
      </w:r>
      <w:r>
        <w:rPr>
          <w:i/>
        </w:rPr>
        <w:t xml:space="preserve"> It answers </w:t>
      </w:r>
      <w:r>
        <w:rPr>
          <w:i/>
        </w:rPr>
        <w:t>"why this chunker?"</w:t>
      </w:r>
      <w:r>
        <w:rPr>
          <w:i/>
        </w:rPr>
        <w:t xml:space="preserve"> and </w:t>
      </w:r>
      <w:r>
        <w:rPr>
          <w:i/>
        </w:rPr>
        <w:t>"why this embedding model?"</w:t>
      </w:r>
      <w:r>
        <w:rPr>
          <w:i/>
        </w:rPr>
        <w:t xml:space="preserve"> </w:t>
      </w:r>
      <w:r>
        <w:rPr>
          <w:b/>
          <w:i/>
        </w:rPr>
        <w:t>with a table instead of an opinion.</w:t>
      </w:r>
    </w:p>
    <w:p>
      <w:pPr>
        <w:spacing w:after="120"/>
      </w:pPr>
      <w:r>
        <w:t xml:space="preserve">It compares, on </w:t>
      </w:r>
      <w:r>
        <w:rPr>
          <w:b/>
        </w:rPr>
        <w:t>your</w:t>
      </w:r>
      <w:r>
        <w:t xml:space="preserve"> documents and </w:t>
      </w:r>
      <w:r>
        <w:rPr>
          <w:b/>
        </w:rPr>
        <w:t>your</w:t>
      </w:r>
      <w:r>
        <w:t xml:space="preserve"> questions:</w:t>
      </w:r>
    </w:p>
    <w:p>
      <w:pPr>
        <w:pStyle w:val="ListBullet"/>
      </w:pPr>
      <w:r>
        <w:rPr>
          <w:b/>
        </w:rPr>
        <w:t>5 chunking strategies</w:t>
      </w:r>
      <w:r>
        <w:t xml:space="preserve"> — all three of v1.1's (</w:t>
      </w:r>
      <w:r>
        <w:rPr>
          <w:rFonts w:ascii="Consolas" w:hAnsi="Consolas"/>
          <w:color w:val="B03060"/>
          <w:sz w:val="18"/>
        </w:rPr>
        <w:t>fixed_400</w:t>
      </w:r>
      <w:r>
        <w:t xml:space="preserve">, </w:t>
      </w:r>
      <w:r>
        <w:rPr>
          <w:rFonts w:ascii="Consolas" w:hAnsi="Consolas"/>
          <w:color w:val="B03060"/>
          <w:sz w:val="18"/>
        </w:rPr>
        <w:t>sentence_500</w:t>
      </w:r>
      <w:r>
        <w:t xml:space="preserve">, </w:t>
      </w:r>
      <w:r>
        <w:rPr>
          <w:rFonts w:ascii="Consolas" w:hAnsi="Consolas"/>
          <w:color w:val="B03060"/>
          <w:sz w:val="18"/>
        </w:rPr>
        <w:t>token_256</w:t>
      </w:r>
      <w:r>
        <w:t>) plus</w:t>
      </w:r>
    </w:p>
    <w:p>
      <w:pPr>
        <w:spacing w:after="120"/>
      </w:pPr>
      <w:r>
        <w:t xml:space="preserve">the recursive splitter at two sizes, </w:t>
      </w:r>
      <w:r>
        <w:rPr>
          <w:b/>
        </w:rPr>
        <w:t>so the comparison is honest rather than rigged toward the new one.</w:t>
      </w:r>
    </w:p>
    <w:p>
      <w:pPr>
        <w:pStyle w:val="ListBullet"/>
      </w:pPr>
      <w:r>
        <w:rPr>
          <w:b/>
        </w:rPr>
        <w:t>Several embedding models</w:t>
      </w:r>
      <w:r>
        <w:t xml:space="preserve"> — including the older generation, so </w:t>
      </w:r>
      <w:r>
        <w:rPr>
          <w:i/>
        </w:rPr>
        <w:t>"why not 004?"</w:t>
      </w:r>
      <w:r>
        <w:t xml:space="preserve"> has a</w:t>
      </w:r>
    </w:p>
    <w:p>
      <w:pPr>
        <w:spacing w:after="120"/>
      </w:pPr>
      <w:r>
        <w:rPr>
          <w:b/>
        </w:rPr>
        <w:t>measured</w:t>
      </w:r>
      <w:r>
        <w:t xml:space="preserve"> answer.</w:t>
      </w:r>
    </w:p>
    <w:p>
      <w:pPr>
        <w:pStyle w:val="ListBullet"/>
      </w:pPr>
      <w:r>
        <w:rPr>
          <w:b/>
        </w:rPr>
        <w:t>Several dimensions</w:t>
      </w:r>
      <w:r>
        <w:t xml:space="preserve"> — 3072 vs 1536 vs 768 via Matryoshka truncation. Directly answers *"can</w:t>
      </w:r>
    </w:p>
    <w:p>
      <w:pPr>
        <w:spacing w:after="120"/>
      </w:pPr>
      <w:r>
        <w:t>we halve storage without hurting accuracy?"*</w:t>
      </w:r>
    </w:p>
    <w:p>
      <w:pPr>
        <w:pStyle w:val="ListBullet"/>
      </w:pPr>
      <w:r>
        <w:rPr>
          <w:b/>
        </w:rPr>
        <w:t>Header on vs off</w:t>
      </w:r>
      <w:r>
        <w:t xml:space="preserve"> — an </w:t>
      </w:r>
      <w:r>
        <w:rPr>
          <w:b/>
        </w:rPr>
        <w:t>ablation</w:t>
      </w:r>
      <w:r>
        <w:t>: same everything, contextual header removed. **This</w:t>
      </w:r>
    </w:p>
    <w:p>
      <w:pPr>
        <w:spacing w:after="120"/>
      </w:pPr>
      <w:r>
        <w:t>isolates how much the header actually contributes**, which is how you defend it as a design decision rather than a hunch.</w:t>
      </w:r>
    </w:p>
    <w:p>
      <w:pPr>
        <w:spacing w:after="120"/>
      </w:pPr>
      <w:r>
        <w:rPr>
          <w:b/>
        </w:rPr>
        <w:t>Each configuration gets its own throwaway table</w:t>
      </w:r>
      <w:r>
        <w:t xml:space="preserve"> (</w:t>
      </w:r>
      <w:r>
        <w:rPr>
          <w:rFonts w:ascii="Consolas" w:hAnsi="Consolas"/>
          <w:color w:val="B03060"/>
          <w:sz w:val="18"/>
        </w:rPr>
        <w:t>rag_sweep_*</w:t>
      </w:r>
      <w:r>
        <w:t xml:space="preserve">), because vectors from different models and dimensions cannot share one. They're </w:t>
      </w:r>
      <w:r>
        <w:rPr>
          <w:b/>
        </w:rPr>
        <w:t>dropped at the end</w:t>
      </w:r>
      <w:r>
        <w:t xml:space="preserve"> — unlike v1.1, which dropped the table it had just crowned the winner.</w:t>
      </w:r>
    </w:p>
    <w:p>
      <w:pPr>
        <w:pStyle w:val="Heading3"/>
      </w:pPr>
      <w:r>
        <w:rPr>
          <w:color w:val="1F3B63"/>
        </w:rPr>
        <w:t>⭐ Read the output honestly</w:t>
      </w:r>
    </w:p>
    <w:p>
      <w:pPr>
        <w:spacing w:after="120"/>
      </w:pPr>
      <w:r>
        <w:t xml:space="preserve">The report prints a </w:t>
      </w:r>
      <w:r>
        <w:rPr>
          <w:b/>
        </w:rPr>
        <w:t>95% confidence interval</w:t>
      </w:r>
      <w:r>
        <w:t xml:space="preserve"> next to each score. </w:t>
      </w:r>
      <w:r>
        <w:rPr>
          <w:b/>
        </w:rPr>
        <w:t>With 12 questions that interval is roughly ±25 points</w:t>
      </w:r>
      <w:r>
        <w:t xml:space="preserve"> — so most configurations will be </w:t>
      </w:r>
      <w:r>
        <w:rPr>
          <w:b/>
        </w:rPr>
        <w:t>statistically indistinguishable</w:t>
      </w:r>
      <w:r>
        <w:t>, and the table will say so.</w:t>
      </w:r>
    </w:p>
    <w:p>
      <w:pPr>
        <w:ind w:left="432"/>
        <w:shd w:val="clear" w:color="auto" w:fill="FFF6E0"/>
      </w:pPr>
      <w:r>
        <w:rPr>
          <w:b/>
          <w:i/>
        </w:rPr>
        <w:t>That is the correct result, not a broken one.</w:t>
      </w:r>
      <w:r>
        <w:rPr>
          <w:i/>
        </w:rPr>
        <w:t xml:space="preserve"> It is the same reason v1.1's leaderboard was full of </w:t>
      </w:r>
      <w:r>
        <w:rPr>
          <w:rFonts w:ascii="Consolas" w:hAnsi="Consolas"/>
          <w:i/>
          <w:color w:val="B03060"/>
          <w:sz w:val="18"/>
        </w:rPr>
        <w:t>0.80, 0.80, 0.80</w:t>
      </w:r>
      <w:r>
        <w:rPr>
          <w:i/>
        </w:rPr>
        <w:t xml:space="preserve"> ties.</w:t>
      </w:r>
    </w:p>
    <w:p>
      <w:pPr>
        <w:spacing w:after="120"/>
      </w:pPr>
      <w:r>
        <w:rPr>
          <w:b/>
        </w:rPr>
        <w:t>What to do with that:</w:t>
      </w:r>
      <w:r>
        <w:t xml:space="preserve"> treat the sweep as a </w:t>
      </w:r>
      <w:r>
        <w:rPr>
          <w:b/>
        </w:rPr>
        <w:t>screening tool.</w:t>
      </w:r>
      <w:r>
        <w:t xml:space="preserve"> It reliably catches configurations that are </w:t>
      </w:r>
      <w:r>
        <w:rPr>
          <w:i/>
        </w:rPr>
        <w:t>badly</w:t>
      </w:r>
      <w:r>
        <w:t xml:space="preserve"> wrong (a chunker that shreds your tables, a dimension too small for your domain). </w:t>
      </w:r>
      <w:r>
        <w:rPr>
          <w:b/>
        </w:rPr>
        <w:t>It cannot resolve a 3-point gap until you have ~50–100 questions.</w:t>
      </w:r>
    </w:p>
    <w:p>
      <w:pPr>
        <w:ind w:left="432"/>
        <w:shd w:val="clear" w:color="auto" w:fill="FFF6E0"/>
      </w:pPr>
      <w:r>
        <w:rPr>
          <w:b/>
          <w:i/>
        </w:rPr>
        <w:t>Report it that way and you will be credible. Report a 3-point win from 12 questions as decisive and a sharp reviewer will take the whole analysis apart.</w:t>
      </w:r>
    </w:p>
    <w:p>
      <w:pPr>
        <w:spacing w:after="120"/>
      </w:pPr>
      <w:r>
        <w:rPr>
          <w:b/>
        </w:rPr>
        <w:t>💰 Cost warning.</w:t>
      </w:r>
      <w:r>
        <w:t xml:space="preserve"> This re-embeds your whole corpus </w:t>
      </w:r>
      <w:r>
        <w:rPr>
          <w:b/>
        </w:rPr>
        <w:t>once per configuration.</w:t>
      </w:r>
      <w:r>
        <w:t xml:space="preserve"> Six demo documents is pennies; </w:t>
      </w:r>
      <w:r>
        <w:rPr>
          <w:b/>
        </w:rPr>
        <w:t>10,000 real documents × 12 configs is a real bill.</w:t>
      </w:r>
      <w:r>
        <w:t xml:space="preserve"> Start with </w:t>
      </w:r>
      <w:r>
        <w:rPr>
          <w:rFonts w:ascii="Consolas" w:hAnsi="Consolas"/>
          <w:color w:val="B03060"/>
          <w:sz w:val="18"/>
        </w:rPr>
        <w:t>SWEEP_CONFIGS[:4]</w:t>
      </w:r>
      <w:r>
        <w:t xml:space="preserve">, and sweep on a representative </w:t>
      </w:r>
      <w:r>
        <w:rPr>
          <w:b/>
        </w:rPr>
        <w:t>sample</w:t>
      </w:r>
      <w:r>
        <w:t xml:space="preserve"> of a large corpus.</w:t>
      </w:r>
    </w:p>
    <w:p>
      <w:pPr>
        <w:pBdr>
          <w:bottom w:val="single" w:sz="6" w:color="BBBBBB"/>
        </w:pBdr>
      </w:pPr>
    </w:p>
    <w:p>
      <w:pPr>
        <w:pStyle w:val="Heading2"/>
      </w:pPr>
      <w:r>
        <w:rPr>
          <w:color w:val="1F3B63"/>
        </w:rPr>
        <w:t>🔹 Cell 37 (code) — Step 13: The candidates</w:t>
      </w:r>
    </w:p>
    <w:p>
      <w:pPr>
        <w:spacing w:before="120" w:after="120"/>
        <w:ind w:left="360"/>
        <w:shd w:val="clear" w:color="auto" w:fill="F2F2F2"/>
      </w:pPr>
      <w:r>
        <w:rPr>
          <w:rFonts w:ascii="Consolas" w:hAnsi="Consolas"/>
          <w:sz w:val="17"/>
        </w:rPr>
        <w:t>def chunk_fixed(text, size=400, overlap=60): ...     # v1.1's fixed_400</w:t>
        <w:br/>
      </w:r>
      <w:r>
        <w:rPr>
          <w:rFonts w:ascii="Consolas" w:hAnsi="Consolas"/>
          <w:sz w:val="17"/>
        </w:rPr>
        <w:t>def chunk_sentence(text, size=500): ...              # v1.1's sentence</w:t>
        <w:br/>
      </w:r>
      <w:r>
        <w:rPr>
          <w:rFonts w:ascii="Consolas" w:hAnsi="Consolas"/>
          <w:sz w:val="17"/>
        </w:rPr>
        <w:t>def chunk_tokens(text, size=256, overlap=40): ...    # v1.1's token_256</w:t>
        <w:br/>
      </w:r>
      <w:r>
        <w:rPr>
          <w:rFonts w:ascii="Consolas" w:hAnsi="Consolas"/>
          <w:sz w:val="17"/>
        </w:rPr>
        <w:br/>
      </w:r>
      <w:r>
        <w:rPr>
          <w:rFonts w:ascii="Consolas" w:hAnsi="Consolas"/>
          <w:sz w:val="17"/>
        </w:rPr>
        <w:t>CHUNKERS = {</w:t>
        <w:br/>
      </w:r>
      <w:r>
        <w:rPr>
          <w:rFonts w:ascii="Consolas" w:hAnsi="Consolas"/>
          <w:sz w:val="17"/>
        </w:rPr>
        <w:t xml:space="preserve">    "fixed_400":     lambda t: chunk_fixed(t, 400, 60),      # v1.1</w:t>
        <w:br/>
      </w:r>
      <w:r>
        <w:rPr>
          <w:rFonts w:ascii="Consolas" w:hAnsi="Consolas"/>
          <w:sz w:val="17"/>
        </w:rPr>
        <w:t xml:space="preserve">    "sentence_500":  lambda t: chunk_sentence(t, 500),       # v1.1</w:t>
        <w:br/>
      </w:r>
      <w:r>
        <w:rPr>
          <w:rFonts w:ascii="Consolas" w:hAnsi="Consolas"/>
          <w:sz w:val="17"/>
        </w:rPr>
        <w:t xml:space="preserve">    "token_256":     lambda t: chunk_tokens(t, 256, 40),     # v1.1</w:t>
        <w:br/>
      </w:r>
      <w:r>
        <w:rPr>
          <w:rFonts w:ascii="Consolas" w:hAnsi="Consolas"/>
          <w:sz w:val="17"/>
        </w:rPr>
        <w:t xml:space="preserve">    "recursive_350": lambda t: split_text(t, 350, 60),       # v2 default</w:t>
        <w:br/>
      </w:r>
      <w:r>
        <w:rPr>
          <w:rFonts w:ascii="Consolas" w:hAnsi="Consolas"/>
          <w:sz w:val="17"/>
        </w:rPr>
        <w:t xml:space="preserve">    "recursive_600": lambda t: split_text(t, 600, 100),      # v2, larger</w:t>
        <w:br/>
      </w:r>
      <w:r>
        <w:rPr>
          <w:rFonts w:ascii="Consolas" w:hAnsi="Consolas"/>
          <w:sz w:val="17"/>
        </w:rPr>
        <w:t>}</w:t>
      </w:r>
    </w:p>
    <w:p>
      <w:pPr>
        <w:spacing w:after="120"/>
      </w:pPr>
      <w:r>
        <w:rPr>
          <w:b/>
        </w:rPr>
        <w:t>v1.1's three chunkers are reproduced verbatim</w:t>
      </w:r>
      <w:r>
        <w:t xml:space="preserve"> — and that's a deliberate integrity choice. </w:t>
      </w:r>
      <w:r>
        <w:rPr>
          <w:b/>
        </w:rPr>
        <w:t>Keeping them means you can show a client the exact methods that were considered</w:t>
      </w:r>
      <w:r>
        <w:t xml:space="preserve">, and the comparison is </w:t>
      </w:r>
      <w:r>
        <w:rPr>
          <w:b/>
        </w:rPr>
        <w:t>fair rather than rigged</w:t>
      </w:r>
      <w:r>
        <w:t xml:space="preserve"> toward the new one. If </w:t>
      </w:r>
      <w:r>
        <w:rPr>
          <w:rFonts w:ascii="Consolas" w:hAnsi="Consolas"/>
          <w:color w:val="B03060"/>
          <w:sz w:val="18"/>
        </w:rPr>
        <w:t>recursive_350</w:t>
      </w:r>
      <w:r>
        <w:t xml:space="preserve"> wins, it wins against real competition.</w:t>
      </w:r>
    </w:p>
    <w:p>
      <w:pPr>
        <w:spacing w:after="120"/>
      </w:pPr>
      <w:r>
        <w:t>Each chunker's docstring names its own weakness:</w:t>
      </w:r>
    </w:p>
    <w:p>
      <w:pPr>
        <w:pStyle w:val="ListBullet"/>
      </w:pPr>
      <w:r>
        <w:rPr>
          <w:rFonts w:ascii="Consolas" w:hAnsi="Consolas"/>
          <w:color w:val="B03060"/>
          <w:sz w:val="18"/>
        </w:rPr>
        <w:t>chunk_fixed</w:t>
      </w:r>
      <w:r>
        <w:t xml:space="preserve"> — </w:t>
      </w:r>
      <w:r>
        <w:rPr>
          <w:i/>
        </w:rPr>
        <w:t>"happily cuts mid-word and mid-number"</w:t>
      </w:r>
    </w:p>
    <w:p>
      <w:pPr>
        <w:pStyle w:val="ListBullet"/>
      </w:pPr>
      <w:r>
        <w:rPr>
          <w:rFonts w:ascii="Consolas" w:hAnsi="Consolas"/>
          <w:color w:val="B03060"/>
          <w:sz w:val="18"/>
        </w:rPr>
        <w:t>chunk_sentence</w:t>
      </w:r>
      <w:r>
        <w:t xml:space="preserve"> — </w:t>
      </w:r>
      <w:r>
        <w:rPr>
          <w:i/>
        </w:rPr>
        <w:t>"a character budget does not map cleanly to the model's token limit"</w:t>
      </w:r>
    </w:p>
    <w:p>
      <w:pPr>
        <w:pStyle w:val="ListBullet"/>
      </w:pPr>
      <w:r>
        <w:rPr>
          <w:rFonts w:ascii="Consolas" w:hAnsi="Consolas"/>
          <w:color w:val="B03060"/>
          <w:sz w:val="18"/>
        </w:rPr>
        <w:t>chunk_tokens</w:t>
      </w:r>
      <w:r>
        <w:t xml:space="preserve"> — </w:t>
      </w:r>
      <w:r>
        <w:rPr>
          <w:i/>
        </w:rPr>
        <w:t>"guarantees the token limit is respected, but cuts mid-sentence"</w:t>
      </w:r>
    </w:p>
    <w:p>
      <w:pPr>
        <w:spacing w:after="120"/>
      </w:pPr>
      <w:r>
        <w:rPr>
          <w:b/>
        </w:rPr>
        <w:t>The `lambda`s freeze the parameters</w:t>
      </w:r>
      <w:r>
        <w:t xml:space="preserve">, so every caller gets a uniform </w:t>
      </w:r>
      <w:r>
        <w:rPr>
          <w:rFonts w:ascii="Consolas" w:hAnsi="Consolas"/>
          <w:color w:val="B03060"/>
          <w:sz w:val="18"/>
        </w:rPr>
        <w:t>f(text) -&gt; list[str]</w:t>
      </w:r>
      <w:r>
        <w:t xml:space="preserve"> interface.</w:t>
      </w:r>
    </w:p>
    <w:p>
      <w:pPr>
        <w:spacing w:before="120" w:after="120"/>
        <w:ind w:left="360"/>
        <w:shd w:val="clear" w:color="auto" w:fill="F2F2F2"/>
      </w:pPr>
      <w:r>
        <w:rPr>
          <w:rFonts w:ascii="Consolas" w:hAnsi="Consolas"/>
          <w:sz w:val="17"/>
        </w:rPr>
        <w:t>SWEEP_CONFIGS = [</w:t>
        <w:br/>
      </w:r>
      <w:r>
        <w:rPr>
          <w:rFonts w:ascii="Consolas" w:hAnsi="Consolas"/>
          <w:sz w:val="17"/>
        </w:rPr>
        <w:t xml:space="preserve">    # --- vary the CHUNKER, model fixed ("why this chunking method?") ---</w:t>
        <w:br/>
      </w:r>
      <w:r>
        <w:rPr>
          <w:rFonts w:ascii="Consolas" w:hAnsi="Consolas"/>
          <w:sz w:val="17"/>
        </w:rPr>
        <w:t xml:space="preserve">    {"name": "gem001-1536 / fixed_400",     ..., "chunker": "fixed_400",     "header": True},</w:t>
        <w:br/>
      </w:r>
      <w:r>
        <w:rPr>
          <w:rFonts w:ascii="Consolas" w:hAnsi="Consolas"/>
          <w:sz w:val="17"/>
        </w:rPr>
        <w:t xml:space="preserve">    {"name": "gem001-1536 / sentence_500",  ..., "chunker": "sentence_500",  "header": True},</w:t>
        <w:br/>
      </w:r>
      <w:r>
        <w:rPr>
          <w:rFonts w:ascii="Consolas" w:hAnsi="Consolas"/>
          <w:sz w:val="17"/>
        </w:rPr>
        <w:t xml:space="preserve">    {"name": "gem001-1536 / token_256",     ..., "chunker": "token_256",     "header": True},</w:t>
        <w:br/>
      </w:r>
      <w:r>
        <w:rPr>
          <w:rFonts w:ascii="Consolas" w:hAnsi="Consolas"/>
          <w:sz w:val="17"/>
        </w:rPr>
        <w:t xml:space="preserve">    {"name": "gem001-1536 / recursive_350", ..., "chunker": "recursive_350", "header": True},</w:t>
        <w:br/>
      </w:r>
      <w:r>
        <w:rPr>
          <w:rFonts w:ascii="Consolas" w:hAnsi="Consolas"/>
          <w:sz w:val="17"/>
        </w:rPr>
        <w:t xml:space="preserve">    {"name": "gem001-1536 / recursive_600", ..., "chunker": "recursive_600", "header": True},</w:t>
        <w:br/>
      </w:r>
      <w:r>
        <w:rPr>
          <w:rFonts w:ascii="Consolas" w:hAnsi="Consolas"/>
          <w:sz w:val="17"/>
        </w:rPr>
        <w:br/>
      </w:r>
      <w:r>
        <w:rPr>
          <w:rFonts w:ascii="Consolas" w:hAnsi="Consolas"/>
          <w:sz w:val="17"/>
        </w:rPr>
        <w:t xml:space="preserve">    # --- vary the MODEL, chunker fixed ("why not 004 / 005?") ---</w:t>
        <w:br/>
      </w:r>
      <w:r>
        <w:rPr>
          <w:rFonts w:ascii="Consolas" w:hAnsi="Consolas"/>
          <w:sz w:val="17"/>
        </w:rPr>
        <w:t xml:space="preserve">    {"name": "text-emb-004 / recursive_350", "model": "text-embedding-004", "dim": 768,  ...},</w:t>
        <w:br/>
      </w:r>
      <w:r>
        <w:rPr>
          <w:rFonts w:ascii="Consolas" w:hAnsi="Consolas"/>
          <w:sz w:val="17"/>
        </w:rPr>
        <w:t xml:space="preserve">    {"name": "text-emb-005 / recursive_350", "model": "text-embedding-005", "dim": 768,  ...},</w:t>
        <w:br/>
      </w:r>
      <w:r>
        <w:rPr>
          <w:rFonts w:ascii="Consolas" w:hAnsi="Consolas"/>
          <w:sz w:val="17"/>
        </w:rPr>
        <w:br/>
      </w:r>
      <w:r>
        <w:rPr>
          <w:rFonts w:ascii="Consolas" w:hAnsi="Consolas"/>
          <w:sz w:val="17"/>
        </w:rPr>
        <w:t xml:space="preserve">    # --- vary the DIMENSION ("can we halve storage?") ---</w:t>
        <w:br/>
      </w:r>
      <w:r>
        <w:rPr>
          <w:rFonts w:ascii="Consolas" w:hAnsi="Consolas"/>
          <w:sz w:val="17"/>
        </w:rPr>
        <w:t xml:space="preserve">    {"name": "gem001-3072 / recursive_350", "dim": 3072, ...},</w:t>
        <w:br/>
      </w:r>
      <w:r>
        <w:rPr>
          <w:rFonts w:ascii="Consolas" w:hAnsi="Consolas"/>
          <w:sz w:val="17"/>
        </w:rPr>
        <w:t xml:space="preserve">    {"name": "gem001-768  / recursive_350", "dim": 768,  ...},</w:t>
        <w:br/>
      </w:r>
      <w:r>
        <w:rPr>
          <w:rFonts w:ascii="Consolas" w:hAnsi="Consolas"/>
          <w:sz w:val="17"/>
        </w:rPr>
        <w:br/>
      </w:r>
      <w:r>
        <w:rPr>
          <w:rFonts w:ascii="Consolas" w:hAnsi="Consolas"/>
          <w:sz w:val="17"/>
        </w:rPr>
        <w:t xml:space="preserve">    # --- ABLATION: identical to v2 default, header removed ---</w:t>
        <w:br/>
      </w:r>
      <w:r>
        <w:rPr>
          <w:rFonts w:ascii="Consolas" w:hAnsi="Consolas"/>
          <w:sz w:val="17"/>
        </w:rPr>
        <w:t xml:space="preserve">    {"name": "gem001-1536 / recursive_350 / NO HEADER", ..., "header": False},</w:t>
        <w:br/>
      </w:r>
      <w:r>
        <w:rPr>
          <w:rFonts w:ascii="Consolas" w:hAnsi="Consolas"/>
          <w:sz w:val="17"/>
        </w:rPr>
        <w:t>]</w:t>
      </w:r>
    </w:p>
    <w:p>
      <w:pPr>
        <w:spacing w:after="120"/>
      </w:pPr>
      <w:r>
        <w:rPr>
          <w:b/>
        </w:rPr>
        <w:t>Notice the structure: change ONE thing at a time.</w:t>
      </w:r>
      <w:r>
        <w:t xml:space="preserve"> That's what makes the results interpretable — this is a </w:t>
      </w:r>
      <w:r>
        <w:rPr>
          <w:b/>
        </w:rPr>
        <w:t>controlled experiment</w:t>
      </w:r>
      <w:r>
        <w:t>, not a random search. Each group answers a specific question a client will ask:</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Group</w:t>
            </w:r>
          </w:p>
        </w:tc>
        <w:tc>
          <w:tcPr>
            <w:tcW w:type="dxa" w:w="4320"/>
            <w:shd w:val="clear" w:color="auto" w:fill="E8EEF7"/>
          </w:tcPr>
          <w:p>
            <w:r>
              <w:rPr>
                <w:b/>
                <w:sz w:val="18"/>
              </w:rPr>
            </w:r>
            <w:r>
              <w:rPr>
                <w:b/>
                <w:sz w:val="18"/>
              </w:rPr>
              <w:t>Answers</w:t>
            </w:r>
          </w:p>
        </w:tc>
      </w:tr>
      <w:tr>
        <w:tc>
          <w:tcPr>
            <w:tcW w:type="dxa" w:w="4320"/>
          </w:tcPr>
          <w:p>
            <w:r>
              <w:rPr>
                <w:sz w:val="18"/>
              </w:rPr>
            </w:r>
            <w:r>
              <w:rPr>
                <w:sz w:val="18"/>
              </w:rPr>
              <w:t>Vary chunker</w:t>
            </w:r>
          </w:p>
        </w:tc>
        <w:tc>
          <w:tcPr>
            <w:tcW w:type="dxa" w:w="4320"/>
          </w:tcPr>
          <w:p>
            <w:r>
              <w:rPr>
                <w:sz w:val="18"/>
              </w:rPr>
            </w:r>
            <w:r>
              <w:rPr>
                <w:i/>
                <w:sz w:val="18"/>
              </w:rPr>
              <w:t>"Why this chunking method?"</w:t>
            </w:r>
          </w:p>
        </w:tc>
      </w:tr>
      <w:tr>
        <w:tc>
          <w:tcPr>
            <w:tcW w:type="dxa" w:w="4320"/>
          </w:tcPr>
          <w:p>
            <w:r>
              <w:rPr>
                <w:sz w:val="18"/>
              </w:rPr>
            </w:r>
            <w:r>
              <w:rPr>
                <w:sz w:val="18"/>
              </w:rPr>
              <w:t>Vary model</w:t>
            </w:r>
          </w:p>
        </w:tc>
        <w:tc>
          <w:tcPr>
            <w:tcW w:type="dxa" w:w="4320"/>
          </w:tcPr>
          <w:p>
            <w:r>
              <w:rPr>
                <w:sz w:val="18"/>
              </w:rPr>
            </w:r>
            <w:r>
              <w:rPr>
                <w:i/>
                <w:sz w:val="18"/>
              </w:rPr>
              <w:t>"Why not 004/005?"</w:t>
            </w:r>
          </w:p>
        </w:tc>
      </w:tr>
      <w:tr>
        <w:tc>
          <w:tcPr>
            <w:tcW w:type="dxa" w:w="4320"/>
          </w:tcPr>
          <w:p>
            <w:r>
              <w:rPr>
                <w:sz w:val="18"/>
              </w:rPr>
            </w:r>
            <w:r>
              <w:rPr>
                <w:sz w:val="18"/>
              </w:rPr>
              <w:t>Vary dimension</w:t>
            </w:r>
          </w:p>
        </w:tc>
        <w:tc>
          <w:tcPr>
            <w:tcW w:type="dxa" w:w="4320"/>
          </w:tcPr>
          <w:p>
            <w:r>
              <w:rPr>
                <w:sz w:val="18"/>
              </w:rPr>
            </w:r>
            <w:r>
              <w:rPr>
                <w:i/>
                <w:sz w:val="18"/>
              </w:rPr>
              <w:t>"Can we halve storage?"</w:t>
            </w:r>
          </w:p>
        </w:tc>
      </w:tr>
      <w:tr>
        <w:tc>
          <w:tcPr>
            <w:tcW w:type="dxa" w:w="4320"/>
          </w:tcPr>
          <w:p>
            <w:r>
              <w:rPr>
                <w:sz w:val="18"/>
              </w:rPr>
            </w:r>
            <w:r>
              <w:rPr>
                <w:b/>
                <w:sz w:val="18"/>
              </w:rPr>
              <w:t>Ablation</w:t>
            </w:r>
          </w:p>
        </w:tc>
        <w:tc>
          <w:tcPr>
            <w:tcW w:type="dxa" w:w="4320"/>
          </w:tcPr>
          <w:p>
            <w:r>
              <w:rPr>
                <w:sz w:val="18"/>
              </w:rPr>
            </w:r>
            <w:r>
              <w:rPr>
                <w:i/>
                <w:sz w:val="18"/>
              </w:rPr>
              <w:t>"Does the header actually help?"</w:t>
            </w:r>
          </w:p>
        </w:tc>
      </w:tr>
    </w:tbl>
    <w:p/>
    <w:p>
      <w:pPr>
        <w:spacing w:after="120"/>
      </w:pPr>
      <w:r>
        <w:rPr>
          <w:b/>
        </w:rPr>
        <w:t>The ablation is the most sophisticated entry.</w:t>
      </w:r>
      <w:r>
        <w:t xml:space="preserve"> It's identical to the v2 default with </w:t>
      </w:r>
      <w:r>
        <w:rPr>
          <w:b/>
        </w:rPr>
        <w:t>one thing removed.</w:t>
      </w:r>
      <w:r>
        <w:t xml:space="preserve"> If it scores the same, the header isn't earning its tokens and you should say so. </w:t>
      </w:r>
      <w:r>
        <w:rPr>
          <w:b/>
        </w:rPr>
        <w:t>Being willing to measure whether your own idea works is exactly what a reviewer is checking for.</w:t>
      </w:r>
    </w:p>
    <w:p>
      <w:pPr>
        <w:pBdr>
          <w:bottom w:val="single" w:sz="6" w:color="BBBBBB"/>
        </w:pBdr>
      </w:pPr>
    </w:p>
    <w:p>
      <w:pPr>
        <w:pStyle w:val="Heading2"/>
      </w:pPr>
      <w:r>
        <w:rPr>
          <w:color w:val="1F3B63"/>
        </w:rPr>
        <w:t>🔹 Cell 38 (code) — Step 13: The sweep machinery</w:t>
      </w:r>
    </w:p>
    <w:p>
      <w:pPr>
        <w:spacing w:before="120" w:after="120"/>
        <w:ind w:left="360"/>
        <w:shd w:val="clear" w:color="auto" w:fill="F2F2F2"/>
      </w:pPr>
      <w:r>
        <w:rPr>
          <w:rFonts w:ascii="Consolas" w:hAnsi="Consolas"/>
          <w:sz w:val="17"/>
        </w:rPr>
        <w:t>_sweep_qcache = {}</w:t>
        <w:br/>
      </w:r>
      <w:r>
        <w:rPr>
          <w:rFonts w:ascii="Consolas" w:hAnsi="Consolas"/>
          <w:sz w:val="17"/>
        </w:rPr>
        <w:br/>
      </w:r>
      <w:r>
        <w:rPr>
          <w:rFonts w:ascii="Consolas" w:hAnsi="Consolas"/>
          <w:sz w:val="17"/>
        </w:rPr>
        <w:t>def _sweep_embed_query(cfg, question):</w:t>
        <w:br/>
      </w:r>
      <w:r>
        <w:rPr>
          <w:rFonts w:ascii="Consolas" w:hAnsi="Consolas"/>
          <w:sz w:val="17"/>
        </w:rPr>
        <w:t xml:space="preserve">    key = (cfg["model"], cfg["dim"], question)</w:t>
        <w:br/>
      </w:r>
      <w:r>
        <w:rPr>
          <w:rFonts w:ascii="Consolas" w:hAnsi="Consolas"/>
          <w:sz w:val="17"/>
        </w:rPr>
        <w:t xml:space="preserve">    if key not in _sweep_qcache:</w:t>
        <w:br/>
      </w:r>
      <w:r>
        <w:rPr>
          <w:rFonts w:ascii="Consolas" w:hAnsi="Consolas"/>
          <w:sz w:val="17"/>
        </w:rPr>
        <w:t xml:space="preserve">        _sweep_qcache[key] = embed_texts([question], "RETRIEVAL_QUERY",</w:t>
        <w:br/>
      </w:r>
      <w:r>
        <w:rPr>
          <w:rFonts w:ascii="Consolas" w:hAnsi="Consolas"/>
          <w:sz w:val="17"/>
        </w:rPr>
        <w:t xml:space="preserve">                                         model=cfg["model"], dim=cfg["dim"])[0]</w:t>
        <w:br/>
      </w:r>
      <w:r>
        <w:rPr>
          <w:rFonts w:ascii="Consolas" w:hAnsi="Consolas"/>
          <w:sz w:val="17"/>
        </w:rPr>
        <w:t xml:space="preserve">    return _sweep_qcache[key]</w:t>
      </w:r>
    </w:p>
    <w:p>
      <w:pPr>
        <w:spacing w:after="120"/>
      </w:pPr>
      <w:r>
        <w:rPr>
          <w:b/>
        </w:rPr>
        <w:t>Cost optimisation.</w:t>
      </w:r>
      <w:r>
        <w:t xml:space="preserve"> The five chunker configs all use the same model and dimension, so the same question embeds identically for all of them. Caching by </w:t>
      </w:r>
      <w:r>
        <w:rPr>
          <w:rFonts w:ascii="Consolas" w:hAnsi="Consolas"/>
          <w:color w:val="B03060"/>
          <w:sz w:val="18"/>
        </w:rPr>
        <w:t>(model, dim, question)</w:t>
      </w:r>
      <w:r>
        <w:t xml:space="preserve"> avoids re-embedding </w:t>
      </w:r>
      <w:r>
        <w:rPr>
          <w:b/>
        </w:rPr>
        <w:t>12 questions × 10 configs</w:t>
      </w:r>
      <w:r>
        <w:t xml:space="preserve">. Note the key </w:t>
      </w:r>
      <w:r>
        <w:rPr>
          <w:b/>
        </w:rPr>
        <w:t>includes model and dim</w:t>
      </w:r>
      <w:r>
        <w:t xml:space="preserve"> — because vectors from different models are not comparable, sharing across them would be a correctness bug, not just an optimisation.</w:t>
      </w:r>
    </w:p>
    <w:p>
      <w:pPr>
        <w:spacing w:before="120" w:after="120"/>
        <w:ind w:left="360"/>
        <w:shd w:val="clear" w:color="auto" w:fill="F2F2F2"/>
      </w:pPr>
      <w:r>
        <w:rPr>
          <w:rFonts w:ascii="Consolas" w:hAnsi="Consolas"/>
          <w:sz w:val="17"/>
        </w:rPr>
        <w:t>def sweep_ingest(cfg):</w:t>
        <w:br/>
      </w:r>
      <w:r>
        <w:rPr>
          <w:rFonts w:ascii="Consolas" w:hAnsi="Consolas"/>
          <w:sz w:val="17"/>
        </w:rPr>
        <w:t xml:space="preserve">    table = _sweep_table_name(cfg)</w:t>
        <w:br/>
      </w:r>
      <w:r>
        <w:rPr>
          <w:rFonts w:ascii="Consolas" w:hAnsi="Consolas"/>
          <w:sz w:val="17"/>
        </w:rPr>
        <w:t xml:space="preserve">    with db() as cur:</w:t>
        <w:br/>
      </w:r>
      <w:r>
        <w:rPr>
          <w:rFonts w:ascii="Consolas" w:hAnsi="Consolas"/>
          <w:sz w:val="17"/>
        </w:rPr>
        <w:t xml:space="preserve">        cur.execute(f"DROP TABLE IF EXISTS {table}")</w:t>
        <w:br/>
      </w:r>
      <w:r>
        <w:rPr>
          <w:rFonts w:ascii="Consolas" w:hAnsi="Consolas"/>
          <w:sz w:val="17"/>
        </w:rPr>
        <w:t xml:space="preserve">        cur.execute(f"CREATE TABLE {table} (chunk_id bigserial PRIMARY KEY, doc_id text NOT NULL,</w:t>
        <w:br/>
      </w:r>
      <w:r>
        <w:rPr>
          <w:rFonts w:ascii="Consolas" w:hAnsi="Consolas"/>
          <w:sz w:val="17"/>
        </w:rPr>
        <w:t xml:space="preserve">                     content text NOT NULL, embedding vector({cfg['dim']}) NOT NULL)")</w:t>
      </w:r>
    </w:p>
    <w:p>
      <w:pPr>
        <w:spacing w:after="120"/>
      </w:pPr>
      <w:r>
        <w:rPr>
          <w:b/>
        </w:rPr>
        <w:t>`DROP TABLE IF EXISTS` is safe here</w:t>
      </w:r>
      <w:r>
        <w:t xml:space="preserve"> — these really are throwaway tables, unlike production's </w:t>
      </w:r>
      <w:r>
        <w:rPr>
          <w:rFonts w:ascii="Consolas" w:hAnsi="Consolas"/>
          <w:color w:val="B03060"/>
          <w:sz w:val="18"/>
        </w:rPr>
        <w:t>rag_chunks</w:t>
      </w:r>
      <w:r>
        <w:t xml:space="preserve">. </w:t>
      </w:r>
      <w:r>
        <w:rPr>
          <w:b/>
        </w:rPr>
        <w:t>`_sweep_table_name`</w:t>
      </w:r>
      <w:r>
        <w:t xml:space="preserve"> slugs the config name and truncates to 60 chars (Postgres identifiers max at 63; </w:t>
      </w:r>
      <w:r>
        <w:rPr>
          <w:b/>
        </w:rPr>
        <w:t>silent</w:t>
      </w:r>
      <w:r>
        <w:t xml:space="preserve"> truncation could make two configs collide into one table and corrupt the whole sweep).</w:t>
      </w:r>
    </w:p>
    <w:p>
      <w:pPr>
        <w:spacing w:before="120" w:after="120"/>
        <w:ind w:left="360"/>
        <w:shd w:val="clear" w:color="auto" w:fill="F2F2F2"/>
      </w:pPr>
      <w:r>
        <w:rPr>
          <w:rFonts w:ascii="Consolas" w:hAnsi="Consolas"/>
          <w:sz w:val="17"/>
        </w:rPr>
        <w:t xml:space="preserve">    chunk_fn = CHUNKERS[cfg["chunker"]]</w:t>
        <w:br/>
      </w:r>
      <w:r>
        <w:rPr>
          <w:rFonts w:ascii="Consolas" w:hAnsi="Consolas"/>
          <w:sz w:val="17"/>
        </w:rPr>
        <w:t xml:space="preserve">    rows = []</w:t>
        <w:br/>
      </w:r>
      <w:r>
        <w:rPr>
          <w:rFonts w:ascii="Consolas" w:hAnsi="Consolas"/>
          <w:sz w:val="17"/>
        </w:rPr>
        <w:t xml:space="preserve">    for d in docs:</w:t>
        <w:br/>
      </w:r>
      <w:r>
        <w:rPr>
          <w:rFonts w:ascii="Consolas" w:hAnsi="Consolas"/>
          <w:sz w:val="17"/>
        </w:rPr>
        <w:t xml:space="preserve">        header = contextual_header(...) if cfg["header"] else ""</w:t>
        <w:br/>
      </w:r>
      <w:r>
        <w:rPr>
          <w:rFonts w:ascii="Consolas" w:hAnsi="Consolas"/>
          <w:sz w:val="17"/>
        </w:rPr>
        <w:t xml:space="preserve">        for piece in chunk_fn(d["content"]):</w:t>
        <w:br/>
      </w:r>
      <w:r>
        <w:rPr>
          <w:rFonts w:ascii="Consolas" w:hAnsi="Consolas"/>
          <w:sz w:val="17"/>
        </w:rPr>
        <w:t xml:space="preserve">            rows.append((d["doc_id"], piece, f"{header}\n\n{piece}" if header else piece))</w:t>
      </w:r>
    </w:p>
    <w:p>
      <w:pPr>
        <w:spacing w:after="120"/>
      </w:pPr>
      <w:r>
        <w:rPr>
          <w:b/>
        </w:rPr>
        <w:t>The `if cfg["header"]` is the ablation switch</w:t>
      </w:r>
      <w:r>
        <w:t xml:space="preserve"> — one boolean turns the header on or off, everything else identical.</w:t>
      </w:r>
    </w:p>
    <w:p>
      <w:pPr>
        <w:spacing w:before="120" w:after="120"/>
        <w:ind w:left="360"/>
        <w:shd w:val="clear" w:color="auto" w:fill="F2F2F2"/>
      </w:pPr>
      <w:r>
        <w:rPr>
          <w:rFonts w:ascii="Consolas" w:hAnsi="Consolas"/>
          <w:sz w:val="17"/>
        </w:rPr>
        <w:t xml:space="preserve">        if cfg["dim"] &lt;= 2000:</w:t>
        <w:br/>
      </w:r>
      <w:r>
        <w:rPr>
          <w:rFonts w:ascii="Consolas" w:hAnsi="Consolas"/>
          <w:sz w:val="17"/>
        </w:rPr>
        <w:t xml:space="preserve">            cur.execute(f"CREATE INDEX ON {table} USING hnsw (embedding vector_cosine_ops)")</w:t>
      </w:r>
    </w:p>
    <w:p>
      <w:pPr>
        <w:spacing w:after="120"/>
      </w:pPr>
      <w:r>
        <w:rPr>
          <w:b/>
        </w:rPr>
        <w:t>The 3072 config falls back to an exact scan</w:t>
      </w:r>
      <w:r>
        <w:t xml:space="preserve"> — HNSW can't index it. That's fine for a sweep (we're measuring retrieval </w:t>
      </w:r>
      <w:r>
        <w:rPr>
          <w:b/>
        </w:rPr>
        <w:t>quality</w:t>
      </w:r>
      <w:r>
        <w:t xml:space="preserve">, not speed), </w:t>
      </w:r>
      <w:r>
        <w:rPr>
          <w:b/>
        </w:rPr>
        <w:t>but it is exactly the constraint that makes 3072 impractical to actually deploy.</w:t>
      </w:r>
      <w:r>
        <w:t xml:space="preserve"> The sweep can tell you 3072 is more accurate; it can't make it indexable.</w:t>
      </w:r>
    </w:p>
    <w:p>
      <w:pPr>
        <w:spacing w:before="120" w:after="120"/>
        <w:ind w:left="360"/>
        <w:shd w:val="clear" w:color="auto" w:fill="F2F2F2"/>
      </w:pPr>
      <w:r>
        <w:rPr>
          <w:rFonts w:ascii="Consolas" w:hAnsi="Consolas"/>
          <w:sz w:val="17"/>
        </w:rPr>
        <w:t>def sweep_eval(cfg, table, k=RERANK_TOP_N):</w:t>
        <w:br/>
      </w:r>
      <w:r>
        <w:rPr>
          <w:rFonts w:ascii="Consolas" w:hAnsi="Consolas"/>
          <w:sz w:val="17"/>
        </w:rPr>
        <w:t xml:space="preserve">    """Score one configuration using dense retrieval only."""</w:t>
      </w:r>
    </w:p>
    <w:p>
      <w:pPr>
        <w:ind w:left="432"/>
        <w:shd w:val="clear" w:color="auto" w:fill="FFF6E0"/>
      </w:pPr>
      <w:r>
        <w:rPr>
          <w:b/>
          <w:i/>
        </w:rPr>
        <w:t>Vector-only on purpose.</w:t>
      </w:r>
      <w:r>
        <w:rPr>
          <w:i/>
        </w:rPr>
        <w:t xml:space="preserve"> The keyword leg is </w:t>
      </w:r>
      <w:r>
        <w:rPr>
          <w:b/>
          <w:i/>
        </w:rPr>
        <w:t>identical for every config</w:t>
      </w:r>
      <w:r>
        <w:rPr>
          <w:i/>
        </w:rPr>
        <w:t xml:space="preserve"> (it doesn't use embeddings), so including it would </w:t>
      </w:r>
      <w:r>
        <w:rPr>
          <w:b/>
          <w:i/>
        </w:rPr>
        <w:t>dilute exactly the difference we're trying to measure.</w:t>
      </w:r>
      <w:r>
        <w:rPr>
          <w:i/>
        </w:rPr>
        <w:t xml:space="preserve"> This is careful experimental design — isolating the variable under test.</w:t>
      </w:r>
    </w:p>
    <w:p>
      <w:pPr>
        <w:pStyle w:val="Heading3"/>
      </w:pPr>
      <w:r>
        <w:rPr>
          <w:color w:val="1F3B63"/>
        </w:rPr>
        <w:t>Wilson confidence interval</w:t>
      </w:r>
    </w:p>
    <w:p>
      <w:pPr>
        <w:spacing w:before="120" w:after="120"/>
        <w:ind w:left="360"/>
        <w:shd w:val="clear" w:color="auto" w:fill="F2F2F2"/>
      </w:pPr>
      <w:r>
        <w:rPr>
          <w:rFonts w:ascii="Consolas" w:hAnsi="Consolas"/>
          <w:sz w:val="17"/>
        </w:rPr>
        <w:t>def wilson_ci(p, n, z=1.96):</w:t>
        <w:br/>
      </w:r>
      <w:r>
        <w:rPr>
          <w:rFonts w:ascii="Consolas" w:hAnsi="Consolas"/>
          <w:sz w:val="17"/>
        </w:rPr>
        <w:t xml:space="preserve">    if n == 0: return (0.0, 0.0)</w:t>
        <w:br/>
      </w:r>
      <w:r>
        <w:rPr>
          <w:rFonts w:ascii="Consolas" w:hAnsi="Consolas"/>
          <w:sz w:val="17"/>
        </w:rPr>
        <w:t xml:space="preserve">    denom = 1 + z**2 / n</w:t>
        <w:br/>
      </w:r>
      <w:r>
        <w:rPr>
          <w:rFonts w:ascii="Consolas" w:hAnsi="Consolas"/>
          <w:sz w:val="17"/>
        </w:rPr>
        <w:t xml:space="preserve">    centre = (p + z**2 / (2 * n)) / denom</w:t>
        <w:br/>
      </w:r>
      <w:r>
        <w:rPr>
          <w:rFonts w:ascii="Consolas" w:hAnsi="Consolas"/>
          <w:sz w:val="17"/>
        </w:rPr>
        <w:t xml:space="preserve">    margin = z * math.sqrt(p * (1 - p) / n + z**2 / (4 * n**2)) / denom</w:t>
        <w:br/>
      </w:r>
      <w:r>
        <w:rPr>
          <w:rFonts w:ascii="Consolas" w:hAnsi="Consolas"/>
          <w:sz w:val="17"/>
        </w:rPr>
        <w:t xml:space="preserve">    return (max(0.0, centre - margin), min(1.0, centre + margin))</w:t>
      </w:r>
    </w:p>
    <w:p>
      <w:pPr>
        <w:spacing w:after="120"/>
      </w:pPr>
      <w:r>
        <w:rPr>
          <w:b/>
        </w:rPr>
        <w:t>Plain-English version: "the true score is somewhere in this range."</w:t>
      </w:r>
    </w:p>
    <w:p>
      <w:pPr>
        <w:spacing w:after="120"/>
      </w:pPr>
      <w:r>
        <w:rPr>
          <w:b/>
        </w:rPr>
        <w:t>Why Wilson and not the textbook formula:</w:t>
      </w:r>
      <w:r>
        <w:t xml:space="preserve"> the standard normal-approximation interval breaks down for </w:t>
      </w:r>
      <w:r>
        <w:rPr>
          <w:b/>
        </w:rPr>
        <w:t>small n</w:t>
      </w:r>
      <w:r>
        <w:t xml:space="preserve"> and for scores near </w:t>
      </w:r>
      <w:r>
        <w:rPr>
          <w:b/>
        </w:rPr>
        <w:t>0 or 1</w:t>
      </w:r>
      <w:r>
        <w:t xml:space="preserve"> — which is </w:t>
      </w:r>
      <w:r>
        <w:rPr>
          <w:b/>
        </w:rPr>
        <w:t>exactly our situation</w:t>
      </w:r>
      <w:r>
        <w:t xml:space="preserve"> (12 questions, scores often 0.9+). It can even produce intervals extending below 0 or above 1, which is nonsense. Wilson stays sensible.</w:t>
      </w:r>
    </w:p>
    <w:p>
      <w:pPr>
        <w:spacing w:after="120"/>
      </w:pPr>
      <w:r>
        <w:rPr>
          <w:b/>
        </w:rPr>
        <w:t>`z=1.96`</w:t>
      </w:r>
      <w:r>
        <w:t xml:space="preserve"> is the 95% confidence multiplier.</w:t>
      </w:r>
    </w:p>
    <w:p>
      <w:pPr>
        <w:spacing w:after="120"/>
      </w:pPr>
      <w:r>
        <w:rPr>
          <w:b/>
        </w:rPr>
        <w:t>This function is what makes the sweep honest.</w:t>
      </w:r>
      <w:r>
        <w:t xml:space="preserve"> Without it you'd read </w:t>
      </w:r>
      <w:r>
        <w:rPr>
          <w:rFonts w:ascii="Consolas" w:hAnsi="Consolas"/>
          <w:color w:val="B03060"/>
          <w:sz w:val="18"/>
        </w:rPr>
        <w:t>0.83</w:t>
      </w:r>
      <w:r>
        <w:t xml:space="preserve"> vs </w:t>
      </w:r>
      <w:r>
        <w:rPr>
          <w:rFonts w:ascii="Consolas" w:hAnsi="Consolas"/>
          <w:color w:val="B03060"/>
          <w:sz w:val="18"/>
        </w:rPr>
        <w:t>0.75</w:t>
      </w:r>
      <w:r>
        <w:t xml:space="preserve"> as a win. With it you read </w:t>
      </w:r>
      <w:r>
        <w:rPr>
          <w:rFonts w:ascii="Consolas" w:hAnsi="Consolas"/>
          <w:color w:val="B03060"/>
          <w:sz w:val="18"/>
        </w:rPr>
        <w:t>[0.55, 0.95]</w:t>
      </w:r>
      <w:r>
        <w:t xml:space="preserve"> vs </w:t>
      </w:r>
      <w:r>
        <w:rPr>
          <w:rFonts w:ascii="Consolas" w:hAnsi="Consolas"/>
          <w:color w:val="B03060"/>
          <w:sz w:val="18"/>
        </w:rPr>
        <w:t>[0.47, 0.91]</w:t>
      </w:r>
      <w:r>
        <w:t xml:space="preserve"> and see they </w:t>
      </w:r>
      <w:r>
        <w:rPr>
          <w:b/>
        </w:rPr>
        <w:t>overlap heavily</w:t>
      </w:r>
      <w:r>
        <w:t xml:space="preserve"> — you cannot distinguish them on this evidence.</w:t>
      </w:r>
    </w:p>
    <w:p>
      <w:pPr>
        <w:pBdr>
          <w:bottom w:val="single" w:sz="6" w:color="BBBBBB"/>
        </w:pBdr>
      </w:pPr>
    </w:p>
    <w:p>
      <w:pPr>
        <w:pStyle w:val="Heading2"/>
      </w:pPr>
      <w:r>
        <w:rPr>
          <w:color w:val="1F3B63"/>
        </w:rPr>
        <w:t>🔹 Cell 39 (code) — Step 13: Run the sweep + report</w:t>
      </w:r>
    </w:p>
    <w:p>
      <w:pPr>
        <w:spacing w:before="120" w:after="120"/>
        <w:ind w:left="360"/>
        <w:shd w:val="clear" w:color="auto" w:fill="F2F2F2"/>
      </w:pPr>
      <w:r>
        <w:rPr>
          <w:rFonts w:ascii="Consolas" w:hAnsi="Consolas"/>
          <w:sz w:val="17"/>
        </w:rPr>
        <w:t>CONFIGS_TO_RUN = SWEEP_CONFIGS       # ← set to SWEEP_CONFIGS[:4] for a cheap trial</w:t>
        <w:br/>
      </w:r>
      <w:r>
        <w:rPr>
          <w:rFonts w:ascii="Consolas" w:hAnsi="Consolas"/>
          <w:sz w:val="17"/>
        </w:rPr>
        <w:br/>
      </w:r>
      <w:r>
        <w:rPr>
          <w:rFonts w:ascii="Consolas" w:hAnsi="Consolas"/>
          <w:sz w:val="17"/>
        </w:rPr>
        <w:t>for cfg in CONFIGS_TO_RUN:</w:t>
        <w:br/>
      </w:r>
      <w:r>
        <w:rPr>
          <w:rFonts w:ascii="Consolas" w:hAnsi="Consolas"/>
          <w:sz w:val="17"/>
        </w:rPr>
        <w:t xml:space="preserve">    try:</w:t>
        <w:br/>
      </w:r>
      <w:r>
        <w:rPr>
          <w:rFonts w:ascii="Consolas" w:hAnsi="Consolas"/>
          <w:sz w:val="17"/>
        </w:rPr>
        <w:t xml:space="preserve">        table, n_chunks = sweep_ingest(cfg)</w:t>
        <w:br/>
      </w:r>
      <w:r>
        <w:rPr>
          <w:rFonts w:ascii="Consolas" w:hAnsi="Consolas"/>
          <w:sz w:val="17"/>
        </w:rPr>
        <w:t xml:space="preserve">        scores = sweep_eval(cfg, table)</w:t>
        <w:br/>
      </w:r>
      <w:r>
        <w:rPr>
          <w:rFonts w:ascii="Consolas" w:hAnsi="Consolas"/>
          <w:sz w:val="17"/>
        </w:rPr>
        <w:t xml:space="preserve">        mb = n_chunks * (4 * cfg["dim"] + 8) / 1024 / 1024</w:t>
        <w:br/>
      </w:r>
      <w:r>
        <w:rPr>
          <w:rFonts w:ascii="Consolas" w:hAnsi="Consolas"/>
          <w:sz w:val="17"/>
        </w:rPr>
        <w:t xml:space="preserve">        ...</w:t>
        <w:br/>
      </w:r>
      <w:r>
        <w:rPr>
          <w:rFonts w:ascii="Consolas" w:hAnsi="Consolas"/>
          <w:sz w:val="17"/>
        </w:rPr>
        <w:t xml:space="preserve">    except Exception as e:</w:t>
        <w:br/>
      </w:r>
      <w:r>
        <w:rPr>
          <w:rFonts w:ascii="Consolas" w:hAnsi="Consolas"/>
          <w:sz w:val="17"/>
        </w:rPr>
        <w:t xml:space="preserve">        sweep_results.append({**cfg, "ok": False, "error": f"{type(e).__name__}: {e}"})</w:t>
      </w:r>
    </w:p>
    <w:p>
      <w:pPr>
        <w:spacing w:after="120"/>
      </w:pPr>
      <w:r>
        <w:rPr>
          <w:b/>
        </w:rPr>
        <w:t>`try/except` per config</w:t>
      </w:r>
      <w:r>
        <w:t xml:space="preserve"> — a config can legitimately fail (a model not enabled in your project, an unsupported dimension). </w:t>
      </w:r>
      <w:r>
        <w:rPr>
          <w:b/>
        </w:rPr>
        <w:t>Record it and keep going</w:t>
      </w:r>
      <w:r>
        <w:t xml:space="preserve"> rather than losing the whole run. Without this, one predictable failure at config #7 would kill the remaining three and waste everything already computed.</w:t>
      </w:r>
    </w:p>
    <w:p>
      <w:pPr>
        <w:spacing w:after="120"/>
      </w:pPr>
      <w:r>
        <w:rPr>
          <w:b/>
        </w:rPr>
        <w:t>Storage estimate:</w:t>
      </w:r>
      <w:r>
        <w:t xml:space="preserve"> </w:t>
      </w:r>
      <w:r>
        <w:rPr>
          <w:rFonts w:ascii="Consolas" w:hAnsi="Consolas"/>
          <w:color w:val="B03060"/>
          <w:sz w:val="18"/>
        </w:rPr>
        <w:t>n_chunks * (4 * dim + 8) / 1024 / 1024</w:t>
      </w:r>
      <w:r>
        <w:t xml:space="preserve"> — pgvector stores </w:t>
      </w:r>
      <w:r>
        <w:rPr>
          <w:b/>
        </w:rPr>
        <w:t>4 bytes per dimension</w:t>
      </w:r>
      <w:r>
        <w:t xml:space="preserve"> plus ~8 bytes of row overhead. This is how you answer </w:t>
      </w:r>
      <w:r>
        <w:rPr>
          <w:i/>
        </w:rPr>
        <w:t>"what will this cost to store?"</w:t>
      </w:r>
      <w:r>
        <w:t xml:space="preserve"> before you commit.</w:t>
      </w:r>
    </w:p>
    <w:p>
      <w:pPr>
        <w:pStyle w:val="Heading3"/>
      </w:pPr>
      <w:r>
        <w:rPr>
          <w:color w:val="1F3B63"/>
        </w:rPr>
        <w:t>The report</w:t>
      </w:r>
    </w:p>
    <w:p>
      <w:pPr>
        <w:spacing w:before="120" w:after="120"/>
        <w:ind w:left="360"/>
        <w:shd w:val="clear" w:color="auto" w:fill="F2F2F2"/>
      </w:pPr>
      <w:r>
        <w:rPr>
          <w:rFonts w:ascii="Consolas" w:hAnsi="Consolas"/>
          <w:sz w:val="17"/>
        </w:rPr>
        <w:t>ok.sort(key=lambda r: (r["support"], r["mrr"], r["recall"]), reverse=True)</w:t>
      </w:r>
    </w:p>
    <w:p>
      <w:pPr>
        <w:spacing w:after="120"/>
      </w:pPr>
      <w:r>
        <w:rPr>
          <w:b/>
        </w:rPr>
        <w:t>Sorted by `support` first</w:t>
      </w:r>
      <w:r>
        <w:t xml:space="preserve">, not recall. </w:t>
      </w:r>
      <w:r>
        <w:rPr>
          <w:b/>
        </w:rPr>
        <w:t>Answer-support is the metric closest to what users actually experience</w:t>
      </w:r>
      <w:r>
        <w:t xml:space="preserve"> — did we retrieve the text containing the answer? Recall (did we get the right document) is a weaker proxy. </w:t>
      </w:r>
      <w:r>
        <w:rPr>
          <w:b/>
        </w:rPr>
        <w:t>The sort order is a statement about what you consider "better", so be ready to defend it.</w:t>
      </w:r>
    </w:p>
    <w:p>
      <w:pPr>
        <w:pStyle w:val="Heading3"/>
      </w:pPr>
      <w:r>
        <w:rPr>
          <w:color w:val="1F3B63"/>
        </w:rPr>
        <w:t>⭐ The honesty check</w:t>
      </w:r>
    </w:p>
    <w:p>
      <w:pPr>
        <w:spacing w:before="120" w:after="120"/>
        <w:ind w:left="360"/>
        <w:shd w:val="clear" w:color="auto" w:fill="F2F2F2"/>
      </w:pPr>
      <w:r>
        <w:rPr>
          <w:rFonts w:ascii="Consolas" w:hAnsi="Consolas"/>
          <w:sz w:val="17"/>
        </w:rPr>
        <w:t>if ok:</w:t>
        <w:br/>
      </w:r>
      <w:r>
        <w:rPr>
          <w:rFonts w:ascii="Consolas" w:hAnsi="Consolas"/>
          <w:sz w:val="17"/>
        </w:rPr>
        <w:t xml:space="preserve">    best = ok[0]</w:t>
        <w:br/>
      </w:r>
      <w:r>
        <w:rPr>
          <w:rFonts w:ascii="Consolas" w:hAnsi="Consolas"/>
          <w:sz w:val="17"/>
        </w:rPr>
        <w:t xml:space="preserve">    b_lo, b_hi = wilson_ci(best["support"], best["n"])</w:t>
        <w:br/>
      </w:r>
      <w:r>
        <w:rPr>
          <w:rFonts w:ascii="Consolas" w:hAnsi="Consolas"/>
          <w:sz w:val="17"/>
        </w:rPr>
        <w:t xml:space="preserve">    tied = [r for r in ok[1:] if wilson_ci(r["support"], r["n"])[1] &gt;= b_lo]</w:t>
        <w:br/>
      </w:r>
      <w:r>
        <w:rPr>
          <w:rFonts w:ascii="Consolas" w:hAnsi="Consolas"/>
          <w:sz w:val="17"/>
        </w:rPr>
        <w:t xml:space="preserve">    print(f"\nHighest score: {best['name']} (answer-support {best['support']:.2f})")</w:t>
        <w:br/>
      </w:r>
      <w:r>
        <w:rPr>
          <w:rFonts w:ascii="Consolas" w:hAnsi="Consolas"/>
          <w:sz w:val="17"/>
        </w:rPr>
        <w:t xml:space="preserve">    print(f"Statistically indistinguishable from it on {best['n']} questions: {len(tied)} config(s)")</w:t>
      </w:r>
    </w:p>
    <w:p>
      <w:pPr>
        <w:spacing w:after="120"/>
      </w:pPr>
      <w:r>
        <w:rPr>
          <w:b/>
        </w:rPr>
        <w:t>`tied`</w:t>
      </w:r>
      <w:r>
        <w:t xml:space="preserve"> = every config whose confidence-interval </w:t>
      </w:r>
      <w:r>
        <w:rPr>
          <w:b/>
        </w:rPr>
        <w:t>upper bound</w:t>
      </w:r>
      <w:r>
        <w:t xml:space="preserve"> reaches the winner's </w:t>
      </w:r>
      <w:r>
        <w:rPr>
          <w:b/>
        </w:rPr>
        <w:t>lower bound.</w:t>
      </w:r>
      <w:r>
        <w:t xml:space="preserve"> </w:t>
      </w:r>
      <w:r>
        <w:rPr>
          <w:b/>
        </w:rPr>
        <w:t>Anything whose interval overlaps the winner's cannot be called worse on this evidence.</w:t>
      </w:r>
    </w:p>
    <w:p>
      <w:pPr>
        <w:spacing w:before="120" w:after="120"/>
        <w:ind w:left="360"/>
        <w:shd w:val="clear" w:color="auto" w:fill="F2F2F2"/>
      </w:pPr>
      <w:r>
        <w:rPr>
          <w:rFonts w:ascii="Consolas" w:hAnsi="Consolas"/>
          <w:sz w:val="17"/>
        </w:rPr>
        <w:t xml:space="preserve">        print(f"\n  With only {best['n']} questions the confidence interval is ~"</w:t>
        <w:br/>
      </w:r>
      <w:r>
        <w:rPr>
          <w:rFonts w:ascii="Consolas" w:hAnsi="Consolas"/>
          <w:sz w:val="17"/>
        </w:rPr>
        <w:t xml:space="preserve">              f"±{(b_hi - b_lo) / 2 * 100:.0f} points, so this sweep CANNOT separate those.")</w:t>
        <w:br/>
      </w:r>
      <w:r>
        <w:rPr>
          <w:rFonts w:ascii="Consolas" w:hAnsi="Consolas"/>
          <w:sz w:val="17"/>
        </w:rPr>
        <w:t xml:space="preserve">        print("  Report it as directional. To actually rank them, grow GOLD to 50-100 questions.")</w:t>
      </w:r>
    </w:p>
    <w:p>
      <w:pPr>
        <w:ind w:left="432"/>
        <w:shd w:val="clear" w:color="auto" w:fill="FFF6E0"/>
      </w:pPr>
      <w:r>
        <w:rPr>
          <w:b/>
          <w:i/>
        </w:rPr>
        <w:t>This is the most professionally valuable output in the entire notebook.</w:t>
      </w:r>
      <w:r>
        <w:rPr>
          <w:i/>
        </w:rPr>
        <w:t xml:space="preserve"> It doesn't just print a winner — </w:t>
      </w:r>
      <w:r>
        <w:rPr>
          <w:b/>
          <w:i/>
        </w:rPr>
        <w:t>it tells you when you're not entitled to claim one.</w:t>
      </w:r>
      <w:r>
        <w:rPr>
          <w:i/>
        </w:rPr>
        <w:t xml:space="preserve"> Note the wording: </w:t>
      </w:r>
      <w:r>
        <w:rPr>
          <w:rFonts w:ascii="Consolas" w:hAnsi="Consolas"/>
          <w:i/>
          <w:color w:val="B03060"/>
          <w:sz w:val="18"/>
        </w:rPr>
        <w:t>"Highest score"</w:t>
      </w:r>
      <w:r>
        <w:rPr>
          <w:i/>
        </w:rPr>
        <w:t xml:space="preserve">, </w:t>
      </w:r>
      <w:r>
        <w:rPr>
          <w:b/>
          <w:i/>
        </w:rPr>
        <w:t>not</w:t>
      </w:r>
      <w:r>
        <w:rPr>
          <w:i/>
        </w:rPr>
        <w:t xml:space="preserve"> </w:t>
      </w:r>
      <w:r>
        <w:rPr>
          <w:rFonts w:ascii="Consolas" w:hAnsi="Consolas"/>
          <w:i/>
          <w:color w:val="B03060"/>
          <w:sz w:val="18"/>
        </w:rPr>
        <w:t>"Best"</w:t>
      </w:r>
      <w:r>
        <w:rPr>
          <w:i/>
        </w:rPr>
        <w:t>. That distinction is deliberate and correct. Highest score ≠ best config when the intervals overlap.</w:t>
      </w:r>
    </w:p>
    <w:p>
      <w:pPr>
        <w:pStyle w:val="Heading3"/>
      </w:pPr>
      <w:r>
        <w:rPr>
          <w:color w:val="1F3B63"/>
        </w:rPr>
        <w:t>Cleanup</w:t>
      </w:r>
    </w:p>
    <w:p>
      <w:pPr>
        <w:spacing w:before="120" w:after="120"/>
        <w:ind w:left="360"/>
        <w:shd w:val="clear" w:color="auto" w:fill="F2F2F2"/>
      </w:pPr>
      <w:r>
        <w:rPr>
          <w:rFonts w:ascii="Consolas" w:hAnsi="Consolas"/>
          <w:sz w:val="17"/>
        </w:rPr>
        <w:t>with db() as cur:</w:t>
        <w:br/>
      </w:r>
      <w:r>
        <w:rPr>
          <w:rFonts w:ascii="Consolas" w:hAnsi="Consolas"/>
          <w:sz w:val="17"/>
        </w:rPr>
        <w:t xml:space="preserve">    for t in sweep_tables:</w:t>
        <w:br/>
      </w:r>
      <w:r>
        <w:rPr>
          <w:rFonts w:ascii="Consolas" w:hAnsi="Consolas"/>
          <w:sz w:val="17"/>
        </w:rPr>
        <w:t xml:space="preserve">        cur.execute(f"DROP TABLE IF EXISTS {t}")</w:t>
        <w:br/>
      </w:r>
      <w:r>
        <w:rPr>
          <w:rFonts w:ascii="Consolas" w:hAnsi="Consolas"/>
          <w:sz w:val="17"/>
        </w:rPr>
        <w:t>print(f"\nDropped {len(sweep_tables)} temporary sweep table(s). "</w:t>
        <w:br/>
      </w:r>
      <w:r>
        <w:rPr>
          <w:rFonts w:ascii="Consolas" w:hAnsi="Consolas"/>
          <w:sz w:val="17"/>
        </w:rPr>
        <w:t xml:space="preserve">      f"Production tables ({DOC_TABLE}, {CHUNK_TABLE}) untouched.")</w:t>
      </w:r>
    </w:p>
    <w:p>
      <w:pPr>
        <w:spacing w:after="120"/>
      </w:pPr>
      <w:r>
        <w:t>*</w:t>
      </w:r>
      <w:r>
        <w:rPr>
          <w:i/>
        </w:rPr>
        <w:t>Only the throwaway `rag_sweep_</w:t>
      </w:r>
      <w:r>
        <w:rPr>
          <w:rFonts w:ascii="Consolas" w:hAnsi="Consolas"/>
          <w:color w:val="B03060"/>
          <w:sz w:val="18"/>
        </w:rPr>
        <w:t xml:space="preserve"> tables are dropped.** **</w:t>
      </w:r>
      <w:r>
        <w:t>rag_documents</w:t>
      </w:r>
      <w:r>
        <w:rPr>
          <w:rFonts w:ascii="Consolas" w:hAnsi="Consolas"/>
          <w:color w:val="B03060"/>
          <w:sz w:val="18"/>
        </w:rPr>
        <w:t xml:space="preserve"> and </w:t>
      </w:r>
      <w:r>
        <w:t>rag_chunks</w:t>
      </w:r>
      <w:r>
        <w:rPr>
          <w:rFonts w:ascii="Consolas" w:hAnsi="Consolas"/>
          <w:color w:val="B03060"/>
          <w:sz w:val="18"/>
        </w:rPr>
        <w:t xml:space="preserve"> are explicitly untouched** — contrast v1.1's Step 12, which dropped the very table it had just crowned the winner, so </w:t>
      </w:r>
      <w:r>
        <w:t>ask()` broke immediately afterwards.</w:t>
      </w:r>
    </w:p>
    <w:p>
      <w:pPr>
        <w:spacing w:after="120"/>
      </w:pPr>
      <w:r>
        <w:rPr>
          <w:b/>
        </w:rPr>
        <w:t>Comment this out</w:t>
      </w:r>
      <w:r>
        <w:t xml:space="preserve"> if you want to inspect a sweep table by hand afterwards.</w:t>
      </w:r>
    </w:p>
    <w:p>
      <w:pPr>
        <w:pBdr>
          <w:bottom w:val="single" w:sz="6" w:color="BBBBBB"/>
        </w:pBdr>
      </w:pPr>
    </w:p>
    <w:p>
      <w:pPr>
        <w:pStyle w:val="Heading2"/>
      </w:pPr>
      <w:r>
        <w:rPr>
          <w:color w:val="1F3B63"/>
        </w:rPr>
        <w:t>🔹 Cell 40 (markdown) — Step 14: Production checklist</w:t>
      </w:r>
    </w:p>
    <w:p>
      <w:pPr>
        <w:spacing w:after="120"/>
      </w:pPr>
      <w:r>
        <w:t>What changes between this notebook and a deployed service.</w:t>
      </w:r>
    </w:p>
    <w:p>
      <w:pPr>
        <w:pStyle w:val="Heading3"/>
      </w:pPr>
      <w:r>
        <w:rPr>
          <w:color w:val="1F3B63"/>
        </w:rPr>
        <w:t>Data &amp; indexing</w:t>
      </w:r>
    </w:p>
    <w:p>
      <w:pPr>
        <w:pStyle w:val="ListBullet"/>
      </w:pPr>
      <w:r>
        <w:rPr>
          <w:b/>
        </w:rPr>
        <w:t>Re-index on write, not on a schedule.</w:t>
      </w:r>
      <w:r>
        <w:t xml:space="preserve"> Call </w:t>
      </w:r>
      <w:r>
        <w:rPr>
          <w:rFonts w:ascii="Consolas" w:hAnsi="Consolas"/>
          <w:color w:val="B03060"/>
          <w:sz w:val="18"/>
        </w:rPr>
        <w:t>upsert_documents()</w:t>
      </w:r>
      <w:r>
        <w:t xml:space="preserve"> from whatever writes your</w:t>
      </w:r>
    </w:p>
    <w:p>
      <w:pPr>
        <w:spacing w:after="120"/>
      </w:pPr>
      <w:r>
        <w:t xml:space="preserve">source data, then </w:t>
      </w:r>
      <w:r>
        <w:rPr>
          <w:rFonts w:ascii="Consolas" w:hAnsi="Consolas"/>
          <w:color w:val="B03060"/>
          <w:sz w:val="18"/>
        </w:rPr>
        <w:t>ingest()</w:t>
      </w:r>
      <w:r>
        <w:t xml:space="preserve">. The content-hash check makes it </w:t>
      </w:r>
      <w:r>
        <w:rPr>
          <w:b/>
        </w:rPr>
        <w:t>cheap and safe to call often.</w:t>
      </w:r>
    </w:p>
    <w:p>
      <w:pPr>
        <w:pStyle w:val="ListBullet"/>
      </w:pPr>
      <w:r>
        <w:rPr>
          <w:b/>
        </w:rPr>
        <w:t>Bulk backfill:</w:t>
      </w:r>
      <w:r>
        <w:t xml:space="preserve"> load rows first, build HNSW last. Raise </w:t>
      </w:r>
      <w:r>
        <w:rPr>
          <w:rFonts w:ascii="Consolas" w:hAnsi="Consolas"/>
          <w:color w:val="B03060"/>
          <w:sz w:val="18"/>
        </w:rPr>
        <w:t>maintenance_work_mem</w:t>
      </w:r>
    </w:p>
    <w:p>
      <w:pPr>
        <w:spacing w:after="120"/>
      </w:pPr>
      <w:r>
        <w:t xml:space="preserve">(e.g. </w:t>
      </w:r>
      <w:r>
        <w:rPr>
          <w:rFonts w:ascii="Consolas" w:hAnsi="Consolas"/>
          <w:color w:val="B03060"/>
          <w:sz w:val="18"/>
        </w:rPr>
        <w:t>SET maintenance_work_mem = '2GB'</w:t>
      </w:r>
      <w:r>
        <w:t xml:space="preserve">) for the build — </w:t>
      </w:r>
      <w:r>
        <w:rPr>
          <w:b/>
        </w:rPr>
        <w:t>an HNSW build that spills to disk is dramatically slower.</w:t>
      </w:r>
    </w:p>
    <w:p>
      <w:pPr>
        <w:pStyle w:val="ListBullet"/>
      </w:pPr>
      <w:r>
        <w:rPr>
          <w:b/>
        </w:rPr>
        <w:t>`ANALYZE` after large loads</w:t>
      </w:r>
      <w:r>
        <w:t xml:space="preserve"> so the planner keeps choosing the index.</w:t>
      </w:r>
    </w:p>
    <w:p>
      <w:pPr>
        <w:pStyle w:val="ListBullet"/>
      </w:pPr>
      <w:r>
        <w:t xml:space="preserve">Watch re-ingest churn: </w:t>
      </w:r>
      <w:r>
        <w:rPr>
          <w:rFonts w:ascii="Consolas" w:hAnsi="Consolas"/>
          <w:color w:val="B03060"/>
          <w:sz w:val="18"/>
        </w:rPr>
        <w:t>pg_stat_user_tables.n_dead_tup</w:t>
      </w:r>
      <w:r>
        <w:t xml:space="preserve">, and tune autovacuum on </w:t>
      </w:r>
      <w:r>
        <w:rPr>
          <w:rFonts w:ascii="Consolas" w:hAnsi="Consolas"/>
          <w:color w:val="B03060"/>
          <w:sz w:val="18"/>
        </w:rPr>
        <w:t>rag_chunks</w:t>
      </w:r>
      <w:r>
        <w:t>.</w:t>
      </w:r>
    </w:p>
    <w:p>
      <w:pPr>
        <w:pStyle w:val="ListBullet"/>
      </w:pPr>
      <w:r>
        <w:rPr>
          <w:b/>
        </w:rPr>
        <w:t>⚠️ Metadata filters + ANN interact badly at scale.</w:t>
      </w:r>
      <w:r>
        <w:t xml:space="preserve"> HNSW filters </w:t>
      </w:r>
      <w:r>
        <w:rPr>
          <w:b/>
        </w:rPr>
        <w:t>after</w:t>
      </w:r>
      <w:r>
        <w:t xml:space="preserve"> the scan, so a</w:t>
      </w:r>
    </w:p>
    <w:p>
      <w:pPr>
        <w:spacing w:after="120"/>
      </w:pPr>
      <w:r>
        <w:t xml:space="preserve">narrow filter can return </w:t>
      </w:r>
      <w:r>
        <w:rPr>
          <w:b/>
        </w:rPr>
        <w:t>fewer rows than you asked for.</w:t>
      </w:r>
      <w:r>
        <w:t xml:space="preserve"> On pgvector ≥ 0.8 set </w:t>
      </w:r>
      <w:r>
        <w:rPr>
          <w:rFonts w:ascii="Consolas" w:hAnsi="Consolas"/>
          <w:color w:val="B03060"/>
          <w:sz w:val="18"/>
        </w:rPr>
        <w:t>hnsw.iterative_scan = relaxed_order</w:t>
      </w:r>
      <w:r>
        <w:t xml:space="preserve">; otherwise raise </w:t>
      </w:r>
      <w:r>
        <w:rPr>
          <w:rFonts w:ascii="Consolas" w:hAnsi="Consolas"/>
          <w:color w:val="B03060"/>
          <w:sz w:val="18"/>
        </w:rPr>
        <w:t>hnsw.ef_search</w:t>
      </w:r>
      <w:r>
        <w:t xml:space="preserve"> when filtering, or use a partial index per high-traffic filter value. </w:t>
      </w:r>
      <w:r>
        <w:rPr>
          <w:i/>
        </w:rPr>
        <w:t>This one surprises people in production.</w:t>
      </w:r>
    </w:p>
    <w:p>
      <w:pPr>
        <w:pStyle w:val="Heading3"/>
      </w:pPr>
      <w:r>
        <w:rPr>
          <w:color w:val="1F3B63"/>
        </w:rPr>
        <w:t>Retrieval tuning, in the order that pays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E8EEF7"/>
          </w:tcPr>
          <w:p>
            <w:r>
              <w:rPr>
                <w:b/>
                <w:sz w:val="18"/>
              </w:rPr>
            </w:r>
            <w:r>
              <w:rPr>
                <w:b/>
                <w:sz w:val="18"/>
              </w:rPr>
              <w:t>#</w:t>
            </w:r>
          </w:p>
        </w:tc>
        <w:tc>
          <w:tcPr>
            <w:tcW w:type="dxa" w:w="2880"/>
            <w:shd w:val="clear" w:color="auto" w:fill="E8EEF7"/>
          </w:tcPr>
          <w:p>
            <w:r>
              <w:rPr>
                <w:b/>
                <w:sz w:val="18"/>
              </w:rPr>
            </w:r>
            <w:r>
              <w:rPr>
                <w:b/>
                <w:sz w:val="18"/>
              </w:rPr>
              <w:t>Knob</w:t>
            </w:r>
          </w:p>
        </w:tc>
        <w:tc>
          <w:tcPr>
            <w:tcW w:type="dxa" w:w="2880"/>
            <w:shd w:val="clear" w:color="auto" w:fill="E8EEF7"/>
          </w:tcPr>
          <w:p>
            <w:r>
              <w:rPr>
                <w:b/>
                <w:sz w:val="18"/>
              </w:rPr>
            </w:r>
            <w:r>
              <w:rPr>
                <w:b/>
                <w:sz w:val="18"/>
              </w:rPr>
              <w:t>Cost to change</w:t>
            </w:r>
          </w:p>
        </w:tc>
      </w:tr>
      <w:tr>
        <w:tc>
          <w:tcPr>
            <w:tcW w:type="dxa" w:w="2880"/>
          </w:tcPr>
          <w:p>
            <w:r>
              <w:rPr>
                <w:sz w:val="18"/>
              </w:rPr>
            </w:r>
            <w:r>
              <w:rPr>
                <w:sz w:val="18"/>
              </w:rPr>
              <w:t>1</w:t>
            </w:r>
          </w:p>
        </w:tc>
        <w:tc>
          <w:tcPr>
            <w:tcW w:type="dxa" w:w="2880"/>
          </w:tcPr>
          <w:p>
            <w:r>
              <w:rPr>
                <w:sz w:val="18"/>
              </w:rPr>
            </w:r>
            <w:r>
              <w:rPr>
                <w:b/>
                <w:sz w:val="18"/>
              </w:rPr>
              <w:t>`hnsw.ef_search`</w:t>
            </w:r>
            <w:r>
              <w:rPr>
                <w:sz w:val="18"/>
              </w:rPr>
              <w:t xml:space="preserve"> — the recall/latency dial. Start at 100, raise until recall plateaus.</w:t>
            </w:r>
          </w:p>
        </w:tc>
        <w:tc>
          <w:tcPr>
            <w:tcW w:type="dxa" w:w="2880"/>
          </w:tcPr>
          <w:p>
            <w:r>
              <w:rPr>
                <w:sz w:val="18"/>
              </w:rPr>
            </w:r>
            <w:r>
              <w:rPr>
                <w:b/>
                <w:sz w:val="18"/>
              </w:rPr>
              <w:t>Free</w:t>
            </w:r>
          </w:p>
        </w:tc>
      </w:tr>
      <w:tr>
        <w:tc>
          <w:tcPr>
            <w:tcW w:type="dxa" w:w="2880"/>
          </w:tcPr>
          <w:p>
            <w:r>
              <w:rPr>
                <w:sz w:val="18"/>
              </w:rPr>
            </w:r>
            <w:r>
              <w:rPr>
                <w:sz w:val="18"/>
              </w:rPr>
              <w:t>2</w:t>
            </w:r>
          </w:p>
        </w:tc>
        <w:tc>
          <w:tcPr>
            <w:tcW w:type="dxa" w:w="2880"/>
          </w:tcPr>
          <w:p>
            <w:r>
              <w:rPr>
                <w:sz w:val="18"/>
              </w:rPr>
            </w:r>
            <w:r>
              <w:rPr>
                <w:rFonts w:ascii="Consolas" w:hAnsi="Consolas"/>
                <w:color w:val="B03060"/>
                <w:sz w:val="18"/>
              </w:rPr>
              <w:t>CHUNK_TOKENS</w:t>
            </w:r>
            <w:r>
              <w:rPr>
                <w:sz w:val="18"/>
              </w:rPr>
              <w:t xml:space="preserve"> / </w:t>
            </w:r>
            <w:r>
              <w:rPr>
                <w:rFonts w:ascii="Consolas" w:hAnsi="Consolas"/>
                <w:color w:val="B03060"/>
                <w:sz w:val="18"/>
              </w:rPr>
              <w:t>CHUNK_OVERLAP_TOKENS</w:t>
            </w:r>
          </w:p>
        </w:tc>
        <w:tc>
          <w:tcPr>
            <w:tcW w:type="dxa" w:w="2880"/>
          </w:tcPr>
          <w:p>
            <w:r>
              <w:rPr>
                <w:sz w:val="18"/>
              </w:rPr>
            </w:r>
            <w:r>
              <w:rPr>
                <w:sz w:val="18"/>
              </w:rPr>
              <w:t xml:space="preserve">Re-ingest; </w:t>
            </w:r>
            <w:r>
              <w:rPr>
                <w:b/>
                <w:sz w:val="18"/>
              </w:rPr>
              <w:t>measure with Step 11 before and after</w:t>
            </w:r>
          </w:p>
        </w:tc>
      </w:tr>
      <w:tr>
        <w:tc>
          <w:tcPr>
            <w:tcW w:type="dxa" w:w="2880"/>
          </w:tcPr>
          <w:p>
            <w:r>
              <w:rPr>
                <w:sz w:val="18"/>
              </w:rPr>
            </w:r>
            <w:r>
              <w:rPr>
                <w:sz w:val="18"/>
              </w:rPr>
              <w:t>3</w:t>
            </w:r>
          </w:p>
        </w:tc>
        <w:tc>
          <w:tcPr>
            <w:tcW w:type="dxa" w:w="2880"/>
          </w:tcPr>
          <w:p>
            <w:r>
              <w:rPr>
                <w:sz w:val="18"/>
              </w:rPr>
            </w:r>
            <w:r>
              <w:rPr>
                <w:rFonts w:ascii="Consolas" w:hAnsi="Consolas"/>
                <w:color w:val="B03060"/>
                <w:sz w:val="18"/>
              </w:rPr>
              <w:t>RRF_K</w:t>
            </w:r>
            <w:r>
              <w:rPr>
                <w:sz w:val="18"/>
              </w:rPr>
              <w:t xml:space="preserve">, </w:t>
            </w:r>
            <w:r>
              <w:rPr>
                <w:rFonts w:ascii="Consolas" w:hAnsi="Consolas"/>
                <w:color w:val="B03060"/>
                <w:sz w:val="18"/>
              </w:rPr>
              <w:t>W_VECTOR</w:t>
            </w:r>
            <w:r>
              <w:rPr>
                <w:sz w:val="18"/>
              </w:rPr>
              <w:t>/</w:t>
            </w:r>
            <w:r>
              <w:rPr>
                <w:rFonts w:ascii="Consolas" w:hAnsi="Consolas"/>
                <w:color w:val="B03060"/>
                <w:sz w:val="18"/>
              </w:rPr>
              <w:t>W_TEXT</w:t>
            </w:r>
            <w:r>
              <w:rPr>
                <w:sz w:val="18"/>
              </w:rPr>
              <w:t xml:space="preserve"> — push lexical weight up if users search by ID/SKU</w:t>
            </w:r>
          </w:p>
        </w:tc>
        <w:tc>
          <w:tcPr>
            <w:tcW w:type="dxa" w:w="2880"/>
          </w:tcPr>
          <w:p>
            <w:r>
              <w:rPr>
                <w:sz w:val="18"/>
              </w:rPr>
            </w:r>
            <w:r>
              <w:rPr>
                <w:sz w:val="18"/>
              </w:rPr>
              <w:t>Free</w:t>
            </w:r>
          </w:p>
        </w:tc>
      </w:tr>
      <w:tr>
        <w:tc>
          <w:tcPr>
            <w:tcW w:type="dxa" w:w="2880"/>
          </w:tcPr>
          <w:p>
            <w:r>
              <w:rPr>
                <w:sz w:val="18"/>
              </w:rPr>
            </w:r>
            <w:r>
              <w:rPr>
                <w:sz w:val="18"/>
              </w:rPr>
              <w:t>4</w:t>
            </w:r>
          </w:p>
        </w:tc>
        <w:tc>
          <w:tcPr>
            <w:tcW w:type="dxa" w:w="2880"/>
          </w:tcPr>
          <w:p>
            <w:r>
              <w:rPr>
                <w:sz w:val="18"/>
              </w:rPr>
            </w:r>
            <w:r>
              <w:rPr>
                <w:rFonts w:ascii="Consolas" w:hAnsi="Consolas"/>
                <w:color w:val="B03060"/>
                <w:sz w:val="18"/>
              </w:rPr>
              <w:t>m</w:t>
            </w:r>
            <w:r>
              <w:rPr>
                <w:sz w:val="18"/>
              </w:rPr>
              <w:t xml:space="preserve"> / </w:t>
            </w:r>
            <w:r>
              <w:rPr>
                <w:rFonts w:ascii="Consolas" w:hAnsi="Consolas"/>
                <w:color w:val="B03060"/>
                <w:sz w:val="18"/>
              </w:rPr>
              <w:t>ef_construction</w:t>
            </w:r>
          </w:p>
        </w:tc>
        <w:tc>
          <w:tcPr>
            <w:tcW w:type="dxa" w:w="2880"/>
          </w:tcPr>
          <w:p>
            <w:r>
              <w:rPr>
                <w:sz w:val="18"/>
              </w:rPr>
            </w:r>
            <w:r>
              <w:rPr>
                <w:b/>
                <w:sz w:val="18"/>
              </w:rPr>
              <w:t>Index rebuild.</w:t>
            </w:r>
            <w:r>
              <w:rPr>
                <w:sz w:val="18"/>
              </w:rPr>
              <w:t xml:space="preserve"> Only after 1–3 are exhausted</w:t>
            </w:r>
          </w:p>
        </w:tc>
      </w:tr>
    </w:tbl>
    <w:p/>
    <w:p>
      <w:pPr>
        <w:spacing w:after="120"/>
      </w:pPr>
      <w:r>
        <w:rPr>
          <w:b/>
        </w:rPr>
        <w:t>The ordering is the advice.</w:t>
      </w:r>
      <w:r>
        <w:t xml:space="preserve"> Try the free dial before the expensive one.</w:t>
      </w:r>
    </w:p>
    <w:p>
      <w:pPr>
        <w:pStyle w:val="Heading3"/>
      </w:pPr>
      <w:r>
        <w:rPr>
          <w:color w:val="1F3B63"/>
        </w:rPr>
        <w:t>Reliability</w:t>
      </w:r>
    </w:p>
    <w:p>
      <w:pPr>
        <w:pStyle w:val="ListBullet"/>
      </w:pPr>
      <w:r>
        <w:t xml:space="preserve">Swap the LLM reranker for the </w:t>
      </w:r>
      <w:r>
        <w:rPr>
          <w:b/>
        </w:rPr>
        <w:t>Vertex AI Ranking API</w:t>
      </w:r>
      <w:r>
        <w:t xml:space="preserve"> (cheaper, faster, purpose-built).</w:t>
      </w:r>
    </w:p>
    <w:p>
      <w:pPr>
        <w:spacing w:after="120"/>
      </w:pPr>
      <w:r>
        <w:rPr>
          <w:b/>
        </w:rPr>
        <w:t>`rerank()` is the seam.</w:t>
      </w:r>
    </w:p>
    <w:p>
      <w:pPr>
        <w:pStyle w:val="ListBullet"/>
      </w:pPr>
      <w:r>
        <w:rPr>
          <w:b/>
        </w:rPr>
        <w:t>Vertex embedding quota is the usual first bottleneck.</w:t>
      </w:r>
      <w:r>
        <w:t xml:space="preserve"> </w:t>
      </w:r>
      <w:r>
        <w:rPr>
          <w:rFonts w:ascii="Consolas" w:hAnsi="Consolas"/>
          <w:color w:val="B03060"/>
          <w:sz w:val="18"/>
        </w:rPr>
        <w:t>_with_retry</w:t>
      </w:r>
      <w:r>
        <w:t xml:space="preserve"> absorbs bursts; for</w:t>
      </w:r>
    </w:p>
    <w:p>
      <w:pPr>
        <w:spacing w:after="120"/>
      </w:pPr>
      <w:r>
        <w:t>backfills add a bounded worker pool and a rate limiter.</w:t>
      </w:r>
    </w:p>
    <w:p>
      <w:pPr>
        <w:pStyle w:val="ListBullet"/>
      </w:pPr>
      <w:r>
        <w:t xml:space="preserve">Set request timeouts and a </w:t>
      </w:r>
      <w:r>
        <w:rPr>
          <w:b/>
        </w:rPr>
        <w:t>circuit breaker</w:t>
      </w:r>
      <w:r>
        <w:t xml:space="preserve"> around Vertex. **A retrieval-only degraded mode</w:t>
      </w:r>
    </w:p>
    <w:p>
      <w:pPr>
        <w:spacing w:after="120"/>
      </w:pPr>
      <w:r>
        <w:t>(return the sources, skip generation) beats a 30-second hang.**</w:t>
      </w:r>
    </w:p>
    <w:p>
      <w:pPr>
        <w:pStyle w:val="ListBullet"/>
      </w:pPr>
      <w:r>
        <w:t xml:space="preserve">Keep the pool smaller than Cloud SQL's </w:t>
      </w:r>
      <w:r>
        <w:rPr>
          <w:rFonts w:ascii="Consolas" w:hAnsi="Consolas"/>
          <w:color w:val="B03060"/>
          <w:sz w:val="18"/>
        </w:rPr>
        <w:t>max_connections</w:t>
      </w:r>
      <w:r>
        <w:t xml:space="preserve"> ÷ your instance count.</w:t>
      </w:r>
    </w:p>
    <w:p>
      <w:pPr>
        <w:pStyle w:val="Heading3"/>
      </w:pPr>
      <w:r>
        <w:rPr>
          <w:color w:val="1F3B63"/>
        </w:rPr>
        <w:t>Observability — log every request</w:t>
      </w:r>
    </w:p>
    <w:p>
      <w:pPr>
        <w:spacing w:after="120"/>
      </w:pPr>
      <w:r>
        <w:rPr>
          <w:rFonts w:ascii="Consolas" w:hAnsi="Consolas"/>
          <w:color w:val="B03060"/>
          <w:sz w:val="18"/>
        </w:rPr>
        <w:t>ask()</w:t>
      </w:r>
      <w:r>
        <w:t xml:space="preserve"> already returns per-stage timings and the retrieved </w:t>
      </w:r>
      <w:r>
        <w:rPr>
          <w:rFonts w:ascii="Consolas" w:hAnsi="Consolas"/>
          <w:color w:val="B03060"/>
          <w:sz w:val="18"/>
        </w:rPr>
        <w:t>doc_id</w:t>
      </w:r>
      <w:r>
        <w:t xml:space="preserve">s. </w:t>
      </w:r>
      <w:r>
        <w:rPr>
          <w:b/>
        </w:rPr>
        <w:t>Persist them.</w:t>
      </w:r>
      <w:r>
        <w:t xml:space="preserve"> Four signals tell you retrieval is degrading </w:t>
      </w:r>
      <w:r>
        <w:rPr>
          <w:b/>
        </w:rPr>
        <w:t>before users complain</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Signal</w:t>
            </w:r>
          </w:p>
        </w:tc>
        <w:tc>
          <w:tcPr>
            <w:tcW w:type="dxa" w:w="4320"/>
            <w:shd w:val="clear" w:color="auto" w:fill="E8EEF7"/>
          </w:tcPr>
          <w:p>
            <w:r>
              <w:rPr>
                <w:b/>
                <w:sz w:val="18"/>
              </w:rPr>
            </w:r>
            <w:r>
              <w:rPr>
                <w:b/>
                <w:sz w:val="18"/>
              </w:rPr>
              <w:t>What a change means</w:t>
            </w:r>
          </w:p>
        </w:tc>
      </w:tr>
      <w:tr>
        <w:tc>
          <w:tcPr>
            <w:tcW w:type="dxa" w:w="4320"/>
          </w:tcPr>
          <w:p>
            <w:r>
              <w:rPr>
                <w:sz w:val="18"/>
              </w:rPr>
            </w:r>
            <w:r>
              <w:rPr>
                <w:rFonts w:ascii="Consolas" w:hAnsi="Consolas"/>
                <w:color w:val="B03060"/>
                <w:sz w:val="18"/>
              </w:rPr>
              <w:t>refusal rate</w:t>
            </w:r>
          </w:p>
        </w:tc>
        <w:tc>
          <w:tcPr>
            <w:tcW w:type="dxa" w:w="4320"/>
          </w:tcPr>
          <w:p>
            <w:r>
              <w:rPr>
                <w:sz w:val="18"/>
              </w:rPr>
            </w:r>
            <w:r>
              <w:rPr>
                <w:sz w:val="18"/>
              </w:rPr>
              <w:t>Spike = retrieval broke, or the corpus lost documents</w:t>
            </w:r>
          </w:p>
        </w:tc>
      </w:tr>
      <w:tr>
        <w:tc>
          <w:tcPr>
            <w:tcW w:type="dxa" w:w="4320"/>
          </w:tcPr>
          <w:p>
            <w:r>
              <w:rPr>
                <w:sz w:val="18"/>
              </w:rPr>
            </w:r>
            <w:r>
              <w:rPr>
                <w:rFonts w:ascii="Consolas" w:hAnsi="Consolas"/>
                <w:color w:val="B03060"/>
                <w:sz w:val="18"/>
              </w:rPr>
              <w:t>p95 search_ms</w:t>
            </w:r>
          </w:p>
        </w:tc>
        <w:tc>
          <w:tcPr>
            <w:tcW w:type="dxa" w:w="4320"/>
          </w:tcPr>
          <w:p>
            <w:r>
              <w:rPr>
                <w:sz w:val="18"/>
              </w:rPr>
            </w:r>
            <w:r>
              <w:rPr>
                <w:sz w:val="18"/>
              </w:rPr>
              <w:t>Rising = index degrading or table outgrowing its tuning</w:t>
            </w:r>
          </w:p>
        </w:tc>
      </w:tr>
      <w:tr>
        <w:tc>
          <w:tcPr>
            <w:tcW w:type="dxa" w:w="4320"/>
          </w:tcPr>
          <w:p>
            <w:r>
              <w:rPr>
                <w:sz w:val="18"/>
              </w:rPr>
            </w:r>
            <w:r>
              <w:rPr>
                <w:rFonts w:ascii="Consolas" w:hAnsi="Consolas"/>
                <w:color w:val="B03060"/>
                <w:sz w:val="18"/>
              </w:rPr>
              <w:t>mean top-1 cosine_distance</w:t>
            </w:r>
          </w:p>
        </w:tc>
        <w:tc>
          <w:tcPr>
            <w:tcW w:type="dxa" w:w="4320"/>
          </w:tcPr>
          <w:p>
            <w:r>
              <w:rPr>
                <w:sz w:val="18"/>
              </w:rPr>
            </w:r>
            <w:r>
              <w:rPr>
                <w:sz w:val="18"/>
              </w:rPr>
              <w:t>Rising = queries drifting away from your corpus</w:t>
            </w:r>
          </w:p>
        </w:tc>
      </w:tr>
      <w:tr>
        <w:tc>
          <w:tcPr>
            <w:tcW w:type="dxa" w:w="4320"/>
          </w:tcPr>
          <w:p>
            <w:r>
              <w:rPr>
                <w:sz w:val="18"/>
              </w:rPr>
            </w:r>
            <w:r>
              <w:rPr>
                <w:rFonts w:ascii="Consolas" w:hAnsi="Consolas"/>
                <w:color w:val="B03060"/>
                <w:sz w:val="18"/>
              </w:rPr>
              <w:t>% of answers with zero citations</w:t>
            </w:r>
          </w:p>
        </w:tc>
        <w:tc>
          <w:tcPr>
            <w:tcW w:type="dxa" w:w="4320"/>
          </w:tcPr>
          <w:p>
            <w:r>
              <w:rPr>
                <w:sz w:val="18"/>
              </w:rPr>
            </w:r>
            <w:r>
              <w:rPr>
                <w:sz w:val="18"/>
              </w:rPr>
              <w:t>Rising = the model is going off-script</w:t>
            </w:r>
          </w:p>
        </w:tc>
      </w:tr>
    </w:tbl>
    <w:p/>
    <w:p>
      <w:pPr>
        <w:pStyle w:val="Heading3"/>
      </w:pPr>
      <w:r>
        <w:rPr>
          <w:color w:val="1F3B63"/>
        </w:rPr>
        <w:t>Correctness</w:t>
      </w:r>
    </w:p>
    <w:p>
      <w:pPr>
        <w:pStyle w:val="ListBullet"/>
      </w:pPr>
      <w:r>
        <w:rPr>
          <w:b/>
        </w:rPr>
        <w:t>Grow the gold set to 50–100 questions from real user logs</w:t>
      </w:r>
      <w:r>
        <w:t>, and **run Steps 11 + 12 in CI.</w:t>
      </w:r>
    </w:p>
    <w:p>
      <w:pPr>
        <w:spacing w:after="120"/>
      </w:pPr>
      <w:r>
        <w:t xml:space="preserve">Treat a regression in </w:t>
      </w:r>
      <w:r>
        <w:rPr>
          <w:rFonts w:ascii="Consolas" w:hAnsi="Consolas"/>
          <w:color w:val="B03060"/>
          <w:sz w:val="18"/>
        </w:rPr>
        <w:t>answer_support</w:t>
      </w:r>
      <w:r>
        <w:t xml:space="preserve"> as a build failure.**</w:t>
      </w:r>
    </w:p>
    <w:p>
      <w:pPr>
        <w:pStyle w:val="ListBullet"/>
      </w:pPr>
      <w:r>
        <w:t>*</w:t>
      </w:r>
      <w:r>
        <w:rPr>
          <w:i/>
        </w:rPr>
        <w:t xml:space="preserve">Re-run the eval after </w:t>
      </w:r>
      <w:r>
        <w:t>any</w:t>
      </w:r>
      <w:r>
        <w:rPr>
          <w:i/>
        </w:rPr>
        <w:t xml:space="preserve"> change</w:t>
      </w:r>
      <w:r>
        <w:t xml:space="preserve">* to chunking, embedding model, </w:t>
      </w:r>
      <w:r>
        <w:rPr>
          <w:rFonts w:ascii="Consolas" w:hAnsi="Consolas"/>
          <w:color w:val="B03060"/>
          <w:sz w:val="18"/>
        </w:rPr>
        <w:t>EMBED_DIM</w:t>
      </w:r>
      <w:r>
        <w:t>, or the prompt.</w:t>
      </w:r>
    </w:p>
    <w:p>
      <w:pPr>
        <w:pStyle w:val="ListBullet"/>
      </w:pPr>
      <w:r>
        <w:rPr>
          <w:b/>
        </w:rPr>
        <w:t>Embedding models are not interchangeable.</w:t>
      </w:r>
      <w:r>
        <w:t xml:space="preserve"> Changing </w:t>
      </w:r>
      <w:r>
        <w:rPr>
          <w:rFonts w:ascii="Consolas" w:hAnsi="Consolas"/>
          <w:color w:val="B03060"/>
          <w:sz w:val="18"/>
        </w:rPr>
        <w:t>EMBED_MODEL</w:t>
      </w:r>
      <w:r>
        <w:t xml:space="preserve"> or </w:t>
      </w:r>
      <w:r>
        <w:rPr>
          <w:rFonts w:ascii="Consolas" w:hAnsi="Consolas"/>
          <w:color w:val="B03060"/>
          <w:sz w:val="18"/>
        </w:rPr>
        <w:t>EMBED_DIM</w:t>
      </w:r>
      <w:r>
        <w:t xml:space="preserve"> invalidates</w:t>
      </w:r>
    </w:p>
    <w:p>
      <w:pPr>
        <w:spacing w:after="120"/>
      </w:pPr>
      <w:r>
        <w:t xml:space="preserve">every stored vector. Re-embed with </w:t>
      </w:r>
      <w:r>
        <w:rPr>
          <w:rFonts w:ascii="Consolas" w:hAnsi="Consolas"/>
          <w:color w:val="B03060"/>
          <w:sz w:val="18"/>
        </w:rPr>
        <w:t>ingest(force=True)</w:t>
      </w:r>
      <w:r>
        <w:t xml:space="preserve"> — </w:t>
      </w:r>
      <w:r>
        <w:rPr>
          <w:b/>
        </w:rPr>
        <w:t>a mixed-model table returns nonsense.</w:t>
      </w:r>
    </w:p>
    <w:p>
      <w:pPr>
        <w:pStyle w:val="Heading3"/>
      </w:pPr>
      <w:r>
        <w:rPr>
          <w:color w:val="1F3B63"/>
        </w:rPr>
        <w:t>Security</w:t>
      </w:r>
    </w:p>
    <w:p>
      <w:pPr>
        <w:pStyle w:val="ListBullet"/>
      </w:pPr>
      <w:r>
        <w:rPr>
          <w:b/>
        </w:rPr>
        <w:t>Rotate the Postgres password that was hardcoded in v1.1</w:t>
      </w:r>
      <w:r>
        <w:t xml:space="preserve"> if that file ever left your machine.</w:t>
      </w:r>
    </w:p>
    <w:p>
      <w:pPr>
        <w:pStyle w:val="ListBullet"/>
      </w:pPr>
      <w:r>
        <w:t xml:space="preserve">Use </w:t>
      </w:r>
      <w:r>
        <w:rPr>
          <w:b/>
        </w:rPr>
        <w:t>IAM database authentication or Secret Manager</w:t>
      </w:r>
      <w:r>
        <w:t>; never a literal in a notebook.</w:t>
      </w:r>
    </w:p>
    <w:p>
      <w:pPr>
        <w:pStyle w:val="ListBullet"/>
      </w:pPr>
      <w:r>
        <w:rPr>
          <w:b/>
        </w:rPr>
        <w:t>If documents are access-controlled, filter by permission IN THE SQL</w:t>
      </w:r>
      <w:r>
        <w:t xml:space="preserve"> (</w:t>
      </w:r>
      <w:r>
        <w:rPr>
          <w:rFonts w:ascii="Consolas" w:hAnsi="Consolas"/>
          <w:color w:val="B03060"/>
          <w:sz w:val="18"/>
        </w:rPr>
        <w:t>metadata @&gt; ...</w:t>
      </w:r>
      <w:r>
        <w:t xml:space="preserve"> on a</w:t>
      </w:r>
    </w:p>
    <w:p>
      <w:pPr>
        <w:spacing w:after="120"/>
      </w:pPr>
      <w:r>
        <w:t xml:space="preserve">tenant/ACL key) — </w:t>
      </w:r>
      <w:r>
        <w:rPr>
          <w:b/>
        </w:rPr>
        <w:t>never by post-filtering the LLM's output.</w:t>
      </w:r>
      <w:r>
        <w:t xml:space="preserve"> By then the model has already read the restricted text, and you're one prompt-injection away from it leaking.</w:t>
      </w:r>
    </w:p>
    <w:p>
      <w:pPr>
        <w:pStyle w:val="Heading3"/>
      </w:pPr>
      <w:r>
        <w:rPr>
          <w:color w:val="1F3B63"/>
        </w:rPr>
        <w:t>Worth adding next</w:t>
      </w:r>
    </w:p>
    <w:p>
      <w:pPr>
        <w:pStyle w:val="ListBullet"/>
      </w:pPr>
      <w:r>
        <w:rPr>
          <w:b/>
        </w:rPr>
        <w:t>Query rewriting</w:t>
      </w:r>
      <w:r>
        <w:t xml:space="preserve"> — resolve pronouns and follow-ups against conversation history </w:t>
      </w:r>
      <w:r>
        <w:rPr>
          <w:i/>
        </w:rPr>
        <w:t>before</w:t>
      </w:r>
    </w:p>
    <w:p>
      <w:pPr>
        <w:spacing w:after="120"/>
      </w:pPr>
      <w:r>
        <w:t>retrieval. ("What about theirs?" is unembeddable as-is.)</w:t>
      </w:r>
    </w:p>
    <w:p>
      <w:pPr>
        <w:pStyle w:val="ListBullet"/>
      </w:pPr>
      <w:r>
        <w:rPr>
          <w:b/>
        </w:rPr>
        <w:t>Full contextual retrieval</w:t>
      </w:r>
      <w:r>
        <w:t xml:space="preserve"> — an LLM-written 1–2 sentence situating summary per chunk (a paid</w:t>
      </w:r>
    </w:p>
    <w:p>
      <w:pPr>
        <w:spacing w:after="120"/>
      </w:pPr>
      <w:r>
        <w:t>upgrade over the free header used here).</w:t>
      </w:r>
    </w:p>
    <w:p>
      <w:pPr>
        <w:pStyle w:val="ListBullet"/>
      </w:pPr>
      <w:r>
        <w:rPr>
          <w:b/>
        </w:rPr>
        <w:t>Parent-document retrieval</w:t>
      </w:r>
      <w:r>
        <w:t xml:space="preserve"> — search small chunks, feed the surrounding </w:t>
      </w:r>
      <w:r>
        <w:rPr>
          <w:b/>
        </w:rPr>
        <w:t>section</w:t>
      </w:r>
      <w:r>
        <w:t xml:space="preserve"> to the LLM.</w:t>
      </w:r>
    </w:p>
    <w:p>
      <w:pPr>
        <w:spacing w:after="120"/>
      </w:pPr>
      <w:r>
        <w:t>Best of both: precise retrieval, complete context.</w:t>
      </w:r>
    </w:p>
    <w:p>
      <w:pPr>
        <w:pStyle w:val="ListBullet"/>
      </w:pPr>
      <w:r>
        <w:rPr>
          <w:b/>
        </w:rPr>
        <w:t>Semantic caching</w:t>
      </w:r>
      <w:r>
        <w:t xml:space="preserve"> on the query embedding for repeated questions.</w:t>
      </w:r>
    </w:p>
    <w:p>
      <w:pPr>
        <w:pBdr>
          <w:bottom w:val="single" w:sz="6" w:color="BBBBBB"/>
        </w:pBdr>
      </w:pPr>
    </w:p>
    <w:p>
      <w:pPr>
        <w:pStyle w:val="Heading2"/>
      </w:pPr>
      <w:r>
        <w:rPr>
          <w:color w:val="1F3B63"/>
        </w:rPr>
        <w:t>🔹 Cell 41 (markdown) — Troubleshooting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EF7"/>
          </w:tcPr>
          <w:p>
            <w:r>
              <w:rPr>
                <w:b/>
                <w:sz w:val="18"/>
              </w:rPr>
            </w:r>
            <w:r>
              <w:rPr>
                <w:b/>
                <w:sz w:val="18"/>
              </w:rPr>
              <w:t>Symptom</w:t>
            </w:r>
          </w:p>
        </w:tc>
        <w:tc>
          <w:tcPr>
            <w:tcW w:type="dxa" w:w="4320"/>
            <w:shd w:val="clear" w:color="auto" w:fill="E8EEF7"/>
          </w:tcPr>
          <w:p>
            <w:r>
              <w:rPr>
                <w:b/>
                <w:sz w:val="18"/>
              </w:rPr>
            </w:r>
            <w:r>
              <w:rPr>
                <w:b/>
                <w:sz w:val="18"/>
              </w:rPr>
              <w:t>Cause / fix</w:t>
            </w:r>
          </w:p>
        </w:tc>
      </w:tr>
      <w:tr>
        <w:tc>
          <w:tcPr>
            <w:tcW w:type="dxa" w:w="4320"/>
          </w:tcPr>
          <w:p>
            <w:r>
              <w:rPr>
                <w:sz w:val="18"/>
              </w:rPr>
            </w:r>
            <w:r>
              <w:rPr>
                <w:rFonts w:ascii="Consolas" w:hAnsi="Consolas"/>
                <w:color w:val="B03060"/>
                <w:sz w:val="18"/>
              </w:rPr>
              <w:t>column cannot have more than 2000 dimensions</w:t>
            </w:r>
          </w:p>
        </w:tc>
        <w:tc>
          <w:tcPr>
            <w:tcW w:type="dxa" w:w="4320"/>
          </w:tcPr>
          <w:p>
            <w:r>
              <w:rPr>
                <w:sz w:val="18"/>
              </w:rPr>
            </w:r>
            <w:r>
              <w:rPr>
                <w:rFonts w:ascii="Consolas" w:hAnsi="Consolas"/>
                <w:color w:val="B03060"/>
                <w:sz w:val="18"/>
              </w:rPr>
              <w:t>EMBED_DIM &gt; 2000</w:t>
            </w:r>
            <w:r>
              <w:rPr>
                <w:sz w:val="18"/>
              </w:rPr>
              <w:t xml:space="preserve">. Keep 1536 (or 768). </w:t>
            </w:r>
            <w:r>
              <w:rPr>
                <w:b/>
                <w:sz w:val="18"/>
              </w:rPr>
              <w:t>This is what forced v1.1 into brute-force scans.</w:t>
            </w:r>
          </w:p>
        </w:tc>
      </w:tr>
      <w:tr>
        <w:tc>
          <w:tcPr>
            <w:tcW w:type="dxa" w:w="4320"/>
          </w:tcPr>
          <w:p>
            <w:r>
              <w:rPr>
                <w:sz w:val="18"/>
              </w:rPr>
            </w:r>
            <w:r>
              <w:rPr>
                <w:rFonts w:ascii="Consolas" w:hAnsi="Consolas"/>
                <w:color w:val="B03060"/>
                <w:sz w:val="18"/>
              </w:rPr>
              <w:t>403 PERMISSION_DENIED</w:t>
            </w:r>
            <w:r>
              <w:rPr>
                <w:sz w:val="18"/>
              </w:rPr>
              <w:t xml:space="preserve"> from Vertex</w:t>
            </w:r>
          </w:p>
        </w:tc>
        <w:tc>
          <w:tcPr>
            <w:tcW w:type="dxa" w:w="4320"/>
          </w:tcPr>
          <w:p>
            <w:r>
              <w:rPr>
                <w:sz w:val="18"/>
              </w:rPr>
            </w:r>
            <w:r>
              <w:rPr>
                <w:rFonts w:ascii="Consolas" w:hAnsi="Consolas"/>
                <w:color w:val="B03060"/>
                <w:sz w:val="18"/>
              </w:rPr>
              <w:t>gcloud auth application-default login</w:t>
            </w:r>
            <w:r>
              <w:rPr>
                <w:sz w:val="18"/>
              </w:rPr>
              <w:t>, and enable the Vertex AI API on the project</w:t>
            </w:r>
          </w:p>
        </w:tc>
      </w:tr>
      <w:tr>
        <w:tc>
          <w:tcPr>
            <w:tcW w:type="dxa" w:w="4320"/>
          </w:tcPr>
          <w:p>
            <w:r>
              <w:rPr>
                <w:sz w:val="18"/>
              </w:rPr>
            </w:r>
            <w:r>
              <w:rPr>
                <w:rFonts w:ascii="Consolas" w:hAnsi="Consolas"/>
                <w:color w:val="B03060"/>
                <w:sz w:val="18"/>
              </w:rPr>
              <w:t>429 RESOURCE_EXHAUSTED</w:t>
            </w:r>
            <w:r>
              <w:rPr>
                <w:sz w:val="18"/>
              </w:rPr>
              <w:t xml:space="preserve"> during ingest</w:t>
            </w:r>
          </w:p>
        </w:tc>
        <w:tc>
          <w:tcPr>
            <w:tcW w:type="dxa" w:w="4320"/>
          </w:tcPr>
          <w:p>
            <w:r>
              <w:rPr>
                <w:sz w:val="18"/>
              </w:rPr>
            </w:r>
            <w:r>
              <w:rPr>
                <w:rFonts w:ascii="Consolas" w:hAnsi="Consolas"/>
                <w:color w:val="B03060"/>
                <w:sz w:val="18"/>
              </w:rPr>
              <w:t>_with_retry</w:t>
            </w:r>
            <w:r>
              <w:rPr>
                <w:sz w:val="18"/>
              </w:rPr>
              <w:t xml:space="preserve"> backs off automatically; for large backfills lower </w:t>
            </w:r>
            <w:r>
              <w:rPr>
                <w:rFonts w:ascii="Consolas" w:hAnsi="Consolas"/>
                <w:color w:val="B03060"/>
                <w:sz w:val="18"/>
              </w:rPr>
              <w:t>batch_size</w:t>
            </w:r>
            <w:r>
              <w:rPr>
                <w:sz w:val="18"/>
              </w:rPr>
              <w:t xml:space="preserve"> and add a rate limiter</w:t>
            </w:r>
          </w:p>
        </w:tc>
      </w:tr>
      <w:tr>
        <w:tc>
          <w:tcPr>
            <w:tcW w:type="dxa" w:w="4320"/>
          </w:tcPr>
          <w:p>
            <w:r>
              <w:rPr>
                <w:sz w:val="18"/>
              </w:rPr>
            </w:r>
            <w:r>
              <w:rPr>
                <w:rFonts w:ascii="Consolas" w:hAnsi="Consolas"/>
                <w:color w:val="B03060"/>
                <w:sz w:val="18"/>
              </w:rPr>
              <w:t>type "vector" does not exist</w:t>
            </w:r>
          </w:p>
        </w:tc>
        <w:tc>
          <w:tcPr>
            <w:tcW w:type="dxa" w:w="4320"/>
          </w:tcPr>
          <w:p>
            <w:r>
              <w:rPr>
                <w:sz w:val="18"/>
              </w:rPr>
            </w:r>
            <w:r>
              <w:rPr>
                <w:sz w:val="18"/>
              </w:rPr>
              <w:t xml:space="preserve">Cell 10 ran against a </w:t>
            </w:r>
            <w:r>
              <w:rPr>
                <w:b/>
                <w:sz w:val="18"/>
              </w:rPr>
              <w:t>different database</w:t>
            </w:r>
            <w:r>
              <w:rPr>
                <w:sz w:val="18"/>
              </w:rPr>
              <w:t xml:space="preserve"> than </w:t>
            </w:r>
            <w:r>
              <w:rPr>
                <w:rFonts w:ascii="Consolas" w:hAnsi="Consolas"/>
                <w:color w:val="B03060"/>
                <w:sz w:val="18"/>
              </w:rPr>
              <w:t>retrieve()</w:t>
            </w:r>
            <w:r>
              <w:rPr>
                <w:sz w:val="18"/>
              </w:rPr>
              <w:t xml:space="preserve"> uses. Check </w:t>
            </w:r>
            <w:r>
              <w:rPr>
                <w:rFonts w:ascii="Consolas" w:hAnsi="Consolas"/>
                <w:color w:val="B03060"/>
                <w:sz w:val="18"/>
              </w:rPr>
              <w:t>PGDATABASE</w:t>
            </w:r>
          </w:p>
        </w:tc>
      </w:tr>
      <w:tr>
        <w:tc>
          <w:tcPr>
            <w:tcW w:type="dxa" w:w="4320"/>
          </w:tcPr>
          <w:p>
            <w:r>
              <w:rPr>
                <w:sz w:val="18"/>
              </w:rPr>
            </w:r>
            <w:r>
              <w:rPr>
                <w:rFonts w:ascii="Consolas" w:hAnsi="Consolas"/>
                <w:color w:val="B03060"/>
                <w:sz w:val="18"/>
              </w:rPr>
              <w:t>unrecognized configuration parameter "hnsw.ef_search"</w:t>
            </w:r>
          </w:p>
        </w:tc>
        <w:tc>
          <w:tcPr>
            <w:tcW w:type="dxa" w:w="4320"/>
          </w:tcPr>
          <w:p>
            <w:r>
              <w:rPr>
                <w:sz w:val="18"/>
              </w:rPr>
            </w:r>
            <w:r>
              <w:rPr>
                <w:sz w:val="18"/>
              </w:rPr>
              <w:t xml:space="preserve">pgvector too old. Check </w:t>
            </w:r>
            <w:r>
              <w:rPr>
                <w:rFonts w:ascii="Consolas" w:hAnsi="Consolas"/>
                <w:color w:val="B03060"/>
                <w:sz w:val="18"/>
              </w:rPr>
              <w:t>SELECT extversion FROM pg_extension WHERE extname='vector'</w:t>
            </w:r>
          </w:p>
        </w:tc>
      </w:tr>
      <w:tr>
        <w:tc>
          <w:tcPr>
            <w:tcW w:type="dxa" w:w="4320"/>
          </w:tcPr>
          <w:p>
            <w:r>
              <w:rPr>
                <w:sz w:val="18"/>
              </w:rPr>
            </w:r>
            <w:r>
              <w:rPr>
                <w:sz w:val="18"/>
              </w:rPr>
              <w:t>Search returns nothing for an exact ID</w:t>
            </w:r>
          </w:p>
        </w:tc>
        <w:tc>
          <w:tcPr>
            <w:tcW w:type="dxa" w:w="4320"/>
          </w:tcPr>
          <w:p>
            <w:r>
              <w:rPr>
                <w:sz w:val="18"/>
              </w:rPr>
            </w:r>
            <w:r>
              <w:rPr>
                <w:sz w:val="18"/>
              </w:rPr>
              <w:t xml:space="preserve">The lexical leg needs that term in </w:t>
            </w:r>
            <w:r>
              <w:rPr>
                <w:rFonts w:ascii="Consolas" w:hAnsi="Consolas"/>
                <w:color w:val="B03060"/>
                <w:sz w:val="18"/>
              </w:rPr>
              <w:t>embed_input</w:t>
            </w:r>
            <w:r>
              <w:rPr>
                <w:sz w:val="18"/>
              </w:rPr>
              <w:t xml:space="preserve">. Check with </w:t>
            </w:r>
            <w:r>
              <w:rPr>
                <w:rFonts w:ascii="Consolas" w:hAnsi="Consolas"/>
                <w:color w:val="B03060"/>
                <w:sz w:val="18"/>
              </w:rPr>
              <w:t>SELECT embed_input FROM rag_chunks WHERE doc_id = '...'</w:t>
            </w:r>
          </w:p>
        </w:tc>
      </w:tr>
      <w:tr>
        <w:tc>
          <w:tcPr>
            <w:tcW w:type="dxa" w:w="4320"/>
          </w:tcPr>
          <w:p>
            <w:r>
              <w:rPr>
                <w:sz w:val="18"/>
              </w:rPr>
            </w:r>
            <w:r>
              <w:rPr>
                <w:sz w:val="18"/>
              </w:rPr>
              <w:t>Answers right but slow</w:t>
            </w:r>
          </w:p>
        </w:tc>
        <w:tc>
          <w:tcPr>
            <w:tcW w:type="dxa" w:w="4320"/>
          </w:tcPr>
          <w:p>
            <w:r>
              <w:rPr>
                <w:sz w:val="18"/>
              </w:rPr>
            </w:r>
            <w:r>
              <w:rPr>
                <w:sz w:val="18"/>
              </w:rPr>
              <w:t xml:space="preserve">Look at </w:t>
            </w:r>
            <w:r>
              <w:rPr>
                <w:rFonts w:ascii="Consolas" w:hAnsi="Consolas"/>
                <w:color w:val="B03060"/>
                <w:sz w:val="18"/>
              </w:rPr>
              <w:t>ask()["timings"]</w:t>
            </w:r>
            <w:r>
              <w:rPr>
                <w:sz w:val="18"/>
              </w:rPr>
              <w:t xml:space="preserve"> — it is </w:t>
            </w:r>
            <w:r>
              <w:rPr>
                <w:b/>
                <w:sz w:val="18"/>
              </w:rPr>
              <w:t>almost always `generate_ms` or `rerank_ms`, never `search_ms`</w:t>
            </w:r>
          </w:p>
        </w:tc>
      </w:tr>
      <w:tr>
        <w:tc>
          <w:tcPr>
            <w:tcW w:type="dxa" w:w="4320"/>
          </w:tcPr>
          <w:p>
            <w:r>
              <w:rPr>
                <w:sz w:val="18"/>
              </w:rPr>
            </w:r>
            <w:r>
              <w:rPr>
                <w:b/>
                <w:sz w:val="18"/>
              </w:rPr>
              <w:t>Right document cited, wrong number stated</w:t>
            </w:r>
          </w:p>
        </w:tc>
        <w:tc>
          <w:tcPr>
            <w:tcW w:type="dxa" w:w="4320"/>
          </w:tcPr>
          <w:p>
            <w:r>
              <w:rPr>
                <w:sz w:val="18"/>
              </w:rPr>
            </w:r>
            <w:r>
              <w:rPr>
                <w:sz w:val="18"/>
              </w:rPr>
              <w:t xml:space="preserve">Rules 2/3 in </w:t>
            </w:r>
            <w:r>
              <w:rPr>
                <w:rFonts w:ascii="Consolas" w:hAnsi="Consolas"/>
                <w:color w:val="B03060"/>
                <w:sz w:val="18"/>
              </w:rPr>
              <w:t>SYSTEM_RULES</w:t>
            </w:r>
            <w:r>
              <w:rPr>
                <w:sz w:val="18"/>
              </w:rPr>
              <w:t xml:space="preserve"> — </w:t>
            </w:r>
            <w:r>
              <w:rPr>
                <w:b/>
                <w:sz w:val="18"/>
              </w:rPr>
              <w:t>the exact v1.1 failure.</w:t>
            </w:r>
            <w:r>
              <w:rPr>
                <w:sz w:val="18"/>
              </w:rPr>
              <w:t xml:space="preserve"> Confirm the header is in </w:t>
            </w:r>
            <w:r>
              <w:rPr>
                <w:rFonts w:ascii="Consolas" w:hAnsi="Consolas"/>
                <w:color w:val="B03060"/>
                <w:sz w:val="18"/>
              </w:rPr>
              <w:t>embed_input</w:t>
            </w:r>
            <w:r>
              <w:rPr>
                <w:sz w:val="18"/>
              </w:rPr>
              <w:t xml:space="preserve">, and raise </w:t>
            </w:r>
            <w:r>
              <w:rPr>
                <w:rFonts w:ascii="Consolas" w:hAnsi="Consolas"/>
                <w:color w:val="B03060"/>
                <w:sz w:val="18"/>
              </w:rPr>
              <w:t>RERANK_TOP_N</w:t>
            </w:r>
            <w:r>
              <w:rPr>
                <w:sz w:val="18"/>
              </w:rPr>
              <w:t xml:space="preserve"> so competing values are both in context</w:t>
            </w:r>
          </w:p>
        </w:tc>
      </w:tr>
      <w:tr>
        <w:tc>
          <w:tcPr>
            <w:tcW w:type="dxa" w:w="4320"/>
          </w:tcPr>
          <w:p>
            <w:r>
              <w:rPr>
                <w:sz w:val="18"/>
              </w:rPr>
            </w:r>
            <w:r>
              <w:rPr>
                <w:b/>
                <w:sz w:val="18"/>
              </w:rPr>
              <w:t>`recall` high but `support` low</w:t>
            </w:r>
          </w:p>
        </w:tc>
        <w:tc>
          <w:tcPr>
            <w:tcW w:type="dxa" w:w="4320"/>
          </w:tcPr>
          <w:p>
            <w:r>
              <w:rPr>
                <w:sz w:val="18"/>
              </w:rPr>
            </w:r>
            <w:r>
              <w:rPr>
                <w:sz w:val="18"/>
              </w:rPr>
              <w:t xml:space="preserve">Chunks too small, or the answer straddles a boundary. Raise </w:t>
            </w:r>
            <w:r>
              <w:rPr>
                <w:rFonts w:ascii="Consolas" w:hAnsi="Consolas"/>
                <w:color w:val="B03060"/>
                <w:sz w:val="18"/>
              </w:rPr>
              <w:t>CHUNK_TOKENS</w:t>
            </w:r>
            <w:r>
              <w:rPr>
                <w:sz w:val="18"/>
              </w:rPr>
              <w:t xml:space="preserve"> / </w:t>
            </w:r>
            <w:r>
              <w:rPr>
                <w:rFonts w:ascii="Consolas" w:hAnsi="Consolas"/>
                <w:color w:val="B03060"/>
                <w:sz w:val="18"/>
              </w:rPr>
              <w:t>CHUNK_OVERLAP_TOKENS</w:t>
            </w:r>
            <w:r>
              <w:rPr>
                <w:sz w:val="18"/>
              </w:rPr>
              <w:t xml:space="preserve"> and re-ingest</w:t>
            </w:r>
          </w:p>
        </w:tc>
      </w:tr>
      <w:tr>
        <w:tc>
          <w:tcPr>
            <w:tcW w:type="dxa" w:w="4320"/>
          </w:tcPr>
          <w:p>
            <w:r>
              <w:rPr>
                <w:sz w:val="18"/>
              </w:rPr>
            </w:r>
            <w:r>
              <w:rPr>
                <w:sz w:val="18"/>
              </w:rPr>
              <w:t>Everything got worse after a model change</w:t>
            </w:r>
          </w:p>
        </w:tc>
        <w:tc>
          <w:tcPr>
            <w:tcW w:type="dxa" w:w="4320"/>
          </w:tcPr>
          <w:p>
            <w:r>
              <w:rPr>
                <w:sz w:val="18"/>
              </w:rPr>
            </w:r>
            <w:r>
              <w:rPr>
                <w:sz w:val="18"/>
              </w:rPr>
              <w:t xml:space="preserve">Stored vectors are stale. </w:t>
            </w:r>
            <w:r>
              <w:rPr>
                <w:rFonts w:ascii="Consolas" w:hAnsi="Consolas"/>
                <w:color w:val="B03060"/>
                <w:sz w:val="18"/>
              </w:rPr>
              <w:t>ingest(force=True)</w:t>
            </w:r>
          </w:p>
        </w:tc>
      </w:tr>
    </w:tbl>
    <w:p/>
    <w:p>
      <w:pPr>
        <w:pStyle w:val="Heading3"/>
      </w:pPr>
      <w:r>
        <w:rPr>
          <w:color w:val="1F3B63"/>
        </w:rPr>
        <w:t>Teardown</w:t>
      </w:r>
    </w:p>
    <w:p>
      <w:pPr>
        <w:spacing w:before="120" w:after="120"/>
        <w:ind w:left="360"/>
        <w:shd w:val="clear" w:color="auto" w:fill="F2F2F2"/>
      </w:pPr>
      <w:r>
        <w:rPr>
          <w:rFonts w:ascii="Consolas" w:hAnsi="Consolas"/>
          <w:sz w:val="17"/>
        </w:rPr>
        <w:t># with db() as cur:</w:t>
        <w:br/>
      </w:r>
      <w:r>
        <w:rPr>
          <w:rFonts w:ascii="Consolas" w:hAnsi="Consolas"/>
          <w:sz w:val="17"/>
        </w:rPr>
        <w:t>#     cur.execute(f"DROP TABLE IF EXISTS {CHUNK_TABLE}, {DOC_TABLE} CASCADE")</w:t>
      </w:r>
    </w:p>
    <w:p>
      <w:pPr>
        <w:spacing w:after="120"/>
      </w:pPr>
      <w:r>
        <w:rPr>
          <w:b/>
        </w:rPr>
        <w:t>Commented out by default</w:t>
      </w:r>
      <w:r>
        <w:t xml:space="preserve"> — unlike v1.1's Step 12, </w:t>
      </w:r>
      <w:r>
        <w:rPr>
          <w:b/>
        </w:rPr>
        <w:t>which dropped the very table it had just crowned the winner.</w:t>
      </w:r>
      <w:r>
        <w:t xml:space="preserve"> A small detail that says a lot about the difference between the two notebooks.</w:t>
      </w:r>
    </w:p>
    <w:p>
      <w:pPr>
        <w:pBdr>
          <w:bottom w:val="single" w:sz="6" w:color="BBBBBB"/>
        </w:pBdr>
      </w:pPr>
    </w:p>
    <w:p>
      <w:pPr>
        <w:pStyle w:val="Heading1"/>
      </w:pPr>
      <w:r>
        <w:rPr>
          <w:color w:val="1F3B63"/>
        </w:rPr>
        <w:t>PART C — Defending the design</w:t>
      </w:r>
    </w:p>
    <w:p>
      <w:pPr>
        <w:spacing w:after="120"/>
      </w:pPr>
      <w:r>
        <w:t>Likely questions and honest answers.</w:t>
      </w:r>
    </w:p>
    <w:p>
      <w:pPr>
        <w:spacing w:after="120"/>
      </w:pPr>
      <w:r>
        <w:rPr>
          <w:b/>
        </w:rPr>
        <w:t>"Why Postgres/pgvector instead of Pinecone / Weaviate / a dedicated vector DB?"</w:t>
      </w:r>
      <w:r>
        <w:t xml:space="preserve"> The vectors live next to the relational data — same transactions, same backups, same access control, same SQL. No second system to operate, no sync pipeline to drift. </w:t>
      </w:r>
      <w:r>
        <w:rPr>
          <w:b/>
        </w:rPr>
        <w:t>Cell 30's `filters={"category": "Dairy"}` demo is the concrete argument</w:t>
      </w:r>
      <w:r>
        <w:t xml:space="preserve">: you can filter on business data </w:t>
      </w:r>
      <w:r>
        <w:rPr>
          <w:i/>
        </w:rPr>
        <w:t>inside</w:t>
      </w:r>
      <w:r>
        <w:t xml:space="preserve"> the ANN scan. Dedicated vector DBs win at very large scale (hundreds of millions of vectors) and offer richer ANN tuning; for a bid/RFP corpus, Postgres is the lower-risk choice.</w:t>
      </w:r>
    </w:p>
    <w:p>
      <w:pPr>
        <w:spacing w:after="120"/>
      </w:pPr>
      <w:r>
        <w:rPr>
          <w:b/>
        </w:rPr>
        <w:t>"Why one chunker at serving time when you tested five?"</w:t>
      </w:r>
      <w:r>
        <w:t xml:space="preserve"> Because selection and serving are different activities. Serving 27 pipelines would multiply storage, cost and latency by 27 to produce 27 different answers with no way to choose at request time. </w:t>
      </w:r>
      <w:r>
        <w:rPr>
          <w:b/>
        </w:rPr>
        <w:t>Step 13 is the selection experiment; its winner is what's deployed.</w:t>
      </w:r>
      <w:r>
        <w:t xml:space="preserve"> (See Cell 2.)</w:t>
      </w:r>
    </w:p>
    <w:p>
      <w:pPr>
        <w:spacing w:after="120"/>
      </w:pPr>
      <w:r>
        <w:rPr>
          <w:b/>
        </w:rPr>
        <w:t>"Why `gemini-embedding-001`?"</w:t>
      </w:r>
      <w:r>
        <w:t xml:space="preserve"> Three reasons, in order: (1) </w:t>
      </w:r>
      <w:r>
        <w:rPr>
          <w:b/>
        </w:rPr>
        <w:t>measured</w:t>
      </w:r>
      <w:r>
        <w:t xml:space="preserve"> — it won the benchmark, MRR 0.90 vs 0.70; (2) </w:t>
      </w:r>
      <w:r>
        <w:rPr>
          <w:b/>
        </w:rPr>
        <w:t>MTEB</w:t>
      </w:r>
      <w:r>
        <w:t xml:space="preserve"> — supporting public evidence, not a substitute for your own data; (3) </w:t>
      </w:r>
      <w:r>
        <w:rPr>
          <w:b/>
        </w:rPr>
        <w:t>operational</w:t>
      </w:r>
      <w:r>
        <w:t xml:space="preserve"> — current generation, multilingual, and Matryoshka lets you re-trade accuracy for storage without re-embedding.</w:t>
      </w:r>
    </w:p>
    <w:p>
      <w:pPr>
        <w:spacing w:after="120"/>
      </w:pPr>
      <w:r>
        <w:rPr>
          <w:b/>
        </w:rPr>
        <w:t>"Why 1536 and not 3072?"</w:t>
      </w:r>
      <w:r>
        <w:t xml:space="preserve"> pgvector's HNSW caps at 2000 dimensions. At 3072 you get </w:t>
      </w:r>
      <w:r>
        <w:rPr>
          <w:b/>
        </w:rPr>
        <w:t>no index at all</w:t>
      </w:r>
      <w:r>
        <w:t xml:space="preserve"> — every query becomes a full table scan. </w:t>
      </w:r>
      <w:r>
        <w:rPr>
          <w:b/>
        </w:rPr>
        <w:t>1536 buys the index back at essentially no quality cost</w:t>
      </w:r>
      <w:r>
        <w:t>, and halves storage. Step 13 measures exactly that trade-off on your data.</w:t>
      </w:r>
    </w:p>
    <w:p>
      <w:pPr>
        <w:spacing w:after="120"/>
      </w:pPr>
      <w:r>
        <w:rPr>
          <w:b/>
        </w:rPr>
        <w:t>"How confident are you in this ranking?"</w:t>
      </w:r>
      <w:r>
        <w:t xml:space="preserve"> With 13 questions: </w:t>
      </w:r>
      <w:r>
        <w:rPr>
          <w:b/>
        </w:rPr>
        <w:t>directional, not statistical.</w:t>
      </w:r>
      <w:r>
        <w:t xml:space="preserve"> The sweep prints its own confidence intervals and will tell you which configs it cannot separate. Expanding to 50–100 questions from real user logs is the next step.</w:t>
      </w:r>
    </w:p>
    <w:p>
      <w:pPr>
        <w:spacing w:after="120"/>
      </w:pPr>
      <w:r>
        <w:rPr>
          <w:b/>
        </w:rPr>
        <w:t>"Why hybrid search — isn't semantic search enough?"</w:t>
      </w:r>
      <w:r>
        <w:t xml:space="preserve"> No, and Cell 33's </w:t>
      </w:r>
      <w:r>
        <w:rPr>
          <w:rFonts w:ascii="Consolas" w:hAnsi="Consolas"/>
          <w:color w:val="B03060"/>
          <w:sz w:val="18"/>
        </w:rPr>
        <w:t>text</w:t>
      </w:r>
      <w:r>
        <w:t xml:space="preserve"> / </w:t>
      </w:r>
      <w:r>
        <w:rPr>
          <w:rFonts w:ascii="Consolas" w:hAnsi="Consolas"/>
          <w:color w:val="B03060"/>
          <w:sz w:val="18"/>
        </w:rPr>
        <w:t>vector</w:t>
      </w:r>
      <w:r>
        <w:t xml:space="preserve"> / </w:t>
      </w:r>
      <w:r>
        <w:rPr>
          <w:rFonts w:ascii="Consolas" w:hAnsi="Consolas"/>
          <w:color w:val="B03060"/>
          <w:sz w:val="18"/>
        </w:rPr>
        <w:t>hybrid</w:t>
      </w:r>
      <w:r>
        <w:t xml:space="preserve"> comparison measures it rather than asserting it. Embeddings are structurally weak on exact identifiers — </w:t>
      </w:r>
      <w:r>
        <w:rPr>
          <w:rFonts w:ascii="Consolas" w:hAnsi="Consolas"/>
          <w:color w:val="B03060"/>
          <w:sz w:val="18"/>
        </w:rPr>
        <w:t>BID-2024-089</w:t>
      </w:r>
      <w:r>
        <w:t xml:space="preserve"> has almost no </w:t>
      </w:r>
      <w:r>
        <w:rPr>
          <w:i/>
        </w:rPr>
        <w:t>meaning</w:t>
      </w:r>
      <w:r>
        <w:t xml:space="preserve"> to compress. Cell 30's exact-ID query is the demonstration.</w:t>
      </w:r>
    </w:p>
    <w:p>
      <w:pPr>
        <w:spacing w:after="120"/>
      </w:pPr>
      <w:r>
        <w:rPr>
          <w:b/>
        </w:rPr>
        <w:t>"How do you know the contextual header helps?"</w:t>
      </w:r>
      <w:r>
        <w:t xml:space="preserve"> The </w:t>
      </w:r>
      <w:r>
        <w:rPr>
          <w:b/>
        </w:rPr>
        <w:t>ablation</w:t>
      </w:r>
      <w:r>
        <w:t xml:space="preserve"> in Step 13: identical config, header removed. If it doesn't help, the table will say so.</w:t>
      </w:r>
    </w:p>
    <w:p>
      <w:pPr>
        <w:spacing w:after="120"/>
      </w:pPr>
      <w:r>
        <w:rPr>
          <w:b/>
        </w:rPr>
        <w:t>"What happens when a document is updated?"</w:t>
      </w:r>
      <w:r>
        <w:t xml:space="preserve"> </w:t>
      </w:r>
      <w:r>
        <w:rPr>
          <w:rFonts w:ascii="Consolas" w:hAnsi="Consolas"/>
          <w:color w:val="B03060"/>
          <w:sz w:val="18"/>
        </w:rPr>
        <w:t>upsert_documents()</w:t>
      </w:r>
      <w:r>
        <w:t xml:space="preserve"> updates </w:t>
      </w:r>
      <w:r>
        <w:rPr>
          <w:rFonts w:ascii="Consolas" w:hAnsi="Consolas"/>
          <w:color w:val="B03060"/>
          <w:sz w:val="18"/>
        </w:rPr>
        <w:t>content_hash</w:t>
      </w:r>
      <w:r>
        <w:t xml:space="preserve">; </w:t>
      </w:r>
      <w:r>
        <w:rPr>
          <w:rFonts w:ascii="Consolas" w:hAnsi="Consolas"/>
          <w:color w:val="B03060"/>
          <w:sz w:val="18"/>
        </w:rPr>
        <w:t>ingest()</w:t>
      </w:r>
      <w:r>
        <w:t xml:space="preserve"> sees it differs from </w:t>
      </w:r>
      <w:r>
        <w:rPr>
          <w:rFonts w:ascii="Consolas" w:hAnsi="Consolas"/>
          <w:color w:val="B03060"/>
          <w:sz w:val="18"/>
        </w:rPr>
        <w:t>indexed_hash</w:t>
      </w:r>
      <w:r>
        <w:t xml:space="preserve"> and re-embeds </w:t>
      </w:r>
      <w:r>
        <w:rPr>
          <w:b/>
        </w:rPr>
        <w:t>only that document</w:t>
      </w:r>
      <w:r>
        <w:t xml:space="preserve">, in </w:t>
      </w:r>
      <w:r>
        <w:rPr>
          <w:b/>
        </w:rPr>
        <w:t>one transaction</w:t>
      </w:r>
      <w:r>
        <w:t>. Everything else is skipped.</w:t>
      </w:r>
    </w:p>
    <w:p>
      <w:pPr>
        <w:spacing w:after="120"/>
      </w:pPr>
      <w:r>
        <w:rPr>
          <w:b/>
        </w:rPr>
        <w:t>"What are this system's current limitations?"</w:t>
      </w:r>
      <w:r>
        <w:t xml:space="preserve"> </w:t>
      </w:r>
      <w:r>
        <w:rPr>
          <w:i/>
        </w:rPr>
        <w:t>(Say these before you're asked.)</w:t>
      </w:r>
    </w:p>
    <w:p>
      <w:pPr>
        <w:pStyle w:val="ListNumber"/>
      </w:pPr>
      <w:r>
        <w:t>Gold set is 13 questions — needs 50–100.</w:t>
      </w:r>
    </w:p>
    <w:p>
      <w:pPr>
        <w:pStyle w:val="ListNumber"/>
      </w:pPr>
      <w:r>
        <w:t>Demo corpus is 6 short documents; the chunker never actually fires on it.</w:t>
      </w:r>
    </w:p>
    <w:p>
      <w:pPr>
        <w:pStyle w:val="ListNumber"/>
      </w:pPr>
      <w:r>
        <w:t>LLM reranker should be the Vertex Ranking API in production.</w:t>
      </w:r>
    </w:p>
    <w:p>
      <w:pPr>
        <w:pStyle w:val="ListNumber"/>
      </w:pPr>
      <w:r>
        <w:t>No query rewriting for follow-up/pronoun questions.</w:t>
      </w:r>
    </w:p>
    <w:p>
      <w:pPr>
        <w:pStyle w:val="ListNumber"/>
      </w:pPr>
      <w:r>
        <w:t xml:space="preserve">Metadata filter + HNSW interaction needs </w:t>
      </w:r>
      <w:r>
        <w:rPr>
          <w:rFonts w:ascii="Consolas" w:hAnsi="Consolas"/>
          <w:color w:val="B03060"/>
          <w:sz w:val="18"/>
        </w:rPr>
        <w:t>iterative_scan</w:t>
      </w:r>
      <w:r>
        <w:t xml:space="preserve"> at scale (Cell 40).</w:t>
      </w:r>
    </w:p>
    <w:p>
      <w:pPr>
        <w:pStyle w:val="ListNumber"/>
      </w:pPr>
      <w:r>
        <w:t>Table/column names are f-string-interpolated in Cell 19's importer — fine for config, not for</w:t>
      </w:r>
    </w:p>
    <w:p>
      <w:pPr>
        <w:spacing w:after="120"/>
      </w:pPr>
      <w:r>
        <w:t>user input.</w:t>
      </w:r>
    </w:p>
    <w:p>
      <w:pPr>
        <w:pStyle w:val="ListNumber"/>
      </w:pPr>
      <w:r>
        <w:t>The sentence regex is a heuristic and can be fooled by decimals and abbreviations.</w:t>
      </w:r>
    </w:p>
    <w:p>
      <w:pPr>
        <w:pStyle w:val="ListNumber"/>
      </w:pPr>
      <w:r>
        <w:t>No access-control filtering yet — the hook exists (</w:t>
      </w:r>
      <w:r>
        <w:rPr>
          <w:rFonts w:ascii="Consolas" w:hAnsi="Consolas"/>
          <w:color w:val="B03060"/>
          <w:sz w:val="18"/>
        </w:rPr>
        <w:t>metadata @&gt;</w:t>
      </w:r>
      <w:r>
        <w:t>), the policy doesn't.</w:t>
      </w:r>
    </w:p>
    <w:p>
      <w:pPr>
        <w:pBdr>
          <w:bottom w:val="single" w:sz="6" w:color="BBBBBB"/>
        </w:pBdr>
      </w:pPr>
    </w:p>
    <w:p>
      <w:pPr>
        <w:pStyle w:val="Heading1"/>
      </w:pPr>
      <w:r>
        <w:rPr>
          <w:color w:val="1F3B63"/>
        </w:rPr>
        <w:t>PART D — Quick reference</w:t>
      </w:r>
    </w:p>
    <w:p>
      <w:pPr>
        <w:pStyle w:val="Heading2"/>
      </w:pPr>
      <w:r>
        <w:rPr>
          <w:color w:val="1F3B63"/>
        </w:rPr>
        <w:t>Execution order &amp; dependencies</w:t>
      </w:r>
    </w:p>
    <w:p>
      <w:pPr>
        <w:spacing w:before="120" w:after="120"/>
        <w:ind w:left="360"/>
        <w:shd w:val="clear" w:color="auto" w:fill="F2F2F2"/>
      </w:pPr>
      <w:r>
        <w:rPr>
          <w:rFonts w:ascii="Consolas" w:hAnsi="Consolas"/>
          <w:sz w:val="17"/>
        </w:rPr>
        <w:t>Cell  4  install</w:t>
        <w:br/>
      </w:r>
      <w:r>
        <w:rPr>
          <w:rFonts w:ascii="Consolas" w:hAnsi="Consolas"/>
          <w:sz w:val="17"/>
        </w:rPr>
        <w:t>Cell  6  config       ──▶ PROJECT_ID, EMBED_MODEL, EMBED_DIM, DB_CONFIG, all tuning constants</w:t>
        <w:br/>
      </w:r>
      <w:r>
        <w:rPr>
          <w:rFonts w:ascii="Consolas" w:hAnsi="Consolas"/>
          <w:sz w:val="17"/>
        </w:rPr>
        <w:t>Cell  8  pool         ──▶ POOL, db()</w:t>
        <w:br/>
      </w:r>
      <w:r>
        <w:rPr>
          <w:rFonts w:ascii="Consolas" w:hAnsi="Consolas"/>
          <w:sz w:val="17"/>
        </w:rPr>
        <w:t>Cell 10  schema       ──▶ rag_documents, rag_chunks, GIN indexes    [needs: db]</w:t>
        <w:br/>
      </w:r>
      <w:r>
        <w:rPr>
          <w:rFonts w:ascii="Consolas" w:hAnsi="Consolas"/>
          <w:sz w:val="17"/>
        </w:rPr>
        <w:t>Cell 12  embeddings   ──▶ genai_client, embed_texts(), embed_query(), _with_retry()</w:t>
        <w:br/>
      </w:r>
      <w:r>
        <w:rPr>
          <w:rFonts w:ascii="Consolas" w:hAnsi="Consolas"/>
          <w:sz w:val="17"/>
        </w:rPr>
        <w:t>Cell 14  chunking     ──▶ split_text(), contextual_header(), build_chunks()</w:t>
        <w:br/>
      </w:r>
      <w:r>
        <w:rPr>
          <w:rFonts w:ascii="Consolas" w:hAnsi="Consolas"/>
          <w:sz w:val="17"/>
        </w:rPr>
        <w:t>Cell 16  doc I/O      ──▶ upsert_documents(), delete_documents(), content_hash()</w:t>
        <w:br/>
      </w:r>
      <w:r>
        <w:rPr>
          <w:rFonts w:ascii="Consolas" w:hAnsi="Consolas"/>
          <w:sz w:val="17"/>
        </w:rPr>
        <w:t>Cell 17  seed data    ──▶ SOURCE_DOCS written to rag_documents      ← YOUR DATA GOES HERE</w:t>
        <w:br/>
      </w:r>
      <w:r>
        <w:rPr>
          <w:rFonts w:ascii="Consolas" w:hAnsi="Consolas"/>
          <w:sz w:val="17"/>
        </w:rPr>
        <w:t>Cell 19  importer     ──▶ import_from_existing_table()   (optional)</w:t>
        <w:br/>
      </w:r>
      <w:r>
        <w:rPr>
          <w:rFonts w:ascii="Consolas" w:hAnsi="Consolas"/>
          <w:sz w:val="17"/>
        </w:rPr>
        <w:t>Cell 21  ingest       ──▶ ingest(), ensure_vector_index()  ⏱ SLOW / COSTS $  [needs: 12,14,16]</w:t>
        <w:br/>
      </w:r>
      <w:r>
        <w:rPr>
          <w:rFonts w:ascii="Consolas" w:hAnsi="Consolas"/>
          <w:sz w:val="17"/>
        </w:rPr>
        <w:t>Cell 23  retrieval    ──▶ HYBRID_SQL, retrieve()                    [needs: 8,12]</w:t>
        <w:br/>
      </w:r>
      <w:r>
        <w:rPr>
          <w:rFonts w:ascii="Consolas" w:hAnsi="Consolas"/>
          <w:sz w:val="17"/>
        </w:rPr>
        <w:t>Cell 25  rerank       ──▶ rerank()                                  [needs: 12]</w:t>
        <w:br/>
      </w:r>
      <w:r>
        <w:rPr>
          <w:rFonts w:ascii="Consolas" w:hAnsi="Consolas"/>
          <w:sz w:val="17"/>
        </w:rPr>
        <w:t>Cell 27  generation   ──▶ ask(), show(), SYSTEM_RULES, REFUSAL      [needs: 23,25]</w:t>
        <w:br/>
      </w:r>
      <w:r>
        <w:rPr>
          <w:rFonts w:ascii="Consolas" w:hAnsi="Consolas"/>
          <w:sz w:val="17"/>
        </w:rPr>
        <w:t>Cell 29  regression test                                            [needs: 27]</w:t>
        <w:br/>
      </w:r>
      <w:r>
        <w:rPr>
          <w:rFonts w:ascii="Consolas" w:hAnsi="Consolas"/>
          <w:sz w:val="17"/>
        </w:rPr>
        <w:t>Cell 30  capability demos                                           [needs: 27]</w:t>
        <w:br/>
      </w:r>
      <w:r>
        <w:rPr>
          <w:rFonts w:ascii="Consolas" w:hAnsi="Consolas"/>
          <w:sz w:val="17"/>
        </w:rPr>
        <w:t>Cell 32  gold set     ──▶ GOLD (13 questions)                       ← YOUR QUESTIONS GO HERE</w:t>
        <w:br/>
      </w:r>
      <w:r>
        <w:rPr>
          <w:rFonts w:ascii="Consolas" w:hAnsi="Consolas"/>
          <w:sz w:val="17"/>
        </w:rPr>
        <w:t>Cell 33  retrieval eval ──▶ recall / MRR / nDCG / support + timings [needs: 23,25,32]</w:t>
        <w:br/>
      </w:r>
      <w:r>
        <w:rPr>
          <w:rFonts w:ascii="Consolas" w:hAnsi="Consolas"/>
          <w:sz w:val="17"/>
        </w:rPr>
        <w:t>Cell 35  answer eval  ──▶ LLM-as-judge + refusal check   ⏱ COSTS $  [needs: 27,32]</w:t>
        <w:br/>
      </w:r>
      <w:r>
        <w:rPr>
          <w:rFonts w:ascii="Consolas" w:hAnsi="Consolas"/>
          <w:sz w:val="17"/>
        </w:rPr>
        <w:t>Cell 37  sweep configs ──▶ CHUNKERS, SWEEP_CONFIGS</w:t>
        <w:br/>
      </w:r>
      <w:r>
        <w:rPr>
          <w:rFonts w:ascii="Consolas" w:hAnsi="Consolas"/>
          <w:sz w:val="17"/>
        </w:rPr>
        <w:t>Cell 38  sweep machinery ──▶ sweep_ingest(), sweep_eval(), wilson_ci()</w:t>
        <w:br/>
      </w:r>
      <w:r>
        <w:rPr>
          <w:rFonts w:ascii="Consolas" w:hAnsi="Consolas"/>
          <w:sz w:val="17"/>
        </w:rPr>
        <w:t>Cell 39  run sweep    ──▶ leaderboard + confidence intervals  ⏱⏱ SLOWEST / COSTS $$$</w:t>
      </w:r>
    </w:p>
    <w:p>
      <w:pPr>
        <w:pStyle w:val="Heading2"/>
      </w:pPr>
      <w:r>
        <w:rPr>
          <w:color w:val="1F3B63"/>
        </w:rPr>
        <w:t>Tables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E8EEF7"/>
          </w:tcPr>
          <w:p>
            <w:r>
              <w:rPr>
                <w:b/>
                <w:sz w:val="18"/>
              </w:rPr>
            </w:r>
            <w:r>
              <w:rPr>
                <w:b/>
                <w:sz w:val="18"/>
              </w:rPr>
              <w:t>Table</w:t>
            </w:r>
          </w:p>
        </w:tc>
        <w:tc>
          <w:tcPr>
            <w:tcW w:type="dxa" w:w="2160"/>
            <w:shd w:val="clear" w:color="auto" w:fill="E8EEF7"/>
          </w:tcPr>
          <w:p>
            <w:r>
              <w:rPr>
                <w:b/>
                <w:sz w:val="18"/>
              </w:rPr>
            </w:r>
            <w:r>
              <w:rPr>
                <w:b/>
                <w:sz w:val="18"/>
              </w:rPr>
              <w:t>Created by</w:t>
            </w:r>
          </w:p>
        </w:tc>
        <w:tc>
          <w:tcPr>
            <w:tcW w:type="dxa" w:w="2160"/>
            <w:shd w:val="clear" w:color="auto" w:fill="E8EEF7"/>
          </w:tcPr>
          <w:p>
            <w:r>
              <w:rPr>
                <w:b/>
                <w:sz w:val="18"/>
              </w:rPr>
            </w:r>
            <w:r>
              <w:rPr>
                <w:b/>
                <w:sz w:val="18"/>
              </w:rPr>
              <w:t>Contents</w:t>
            </w:r>
          </w:p>
        </w:tc>
        <w:tc>
          <w:tcPr>
            <w:tcW w:type="dxa" w:w="2160"/>
            <w:shd w:val="clear" w:color="auto" w:fill="E8EEF7"/>
          </w:tcPr>
          <w:p>
            <w:r>
              <w:rPr>
                <w:b/>
                <w:sz w:val="18"/>
              </w:rPr>
            </w:r>
            <w:r>
              <w:rPr>
                <w:b/>
                <w:sz w:val="18"/>
              </w:rPr>
              <w:t>Lifetime</w:t>
            </w:r>
          </w:p>
        </w:tc>
      </w:tr>
      <w:tr>
        <w:tc>
          <w:tcPr>
            <w:tcW w:type="dxa" w:w="2160"/>
          </w:tcPr>
          <w:p>
            <w:r>
              <w:rPr>
                <w:sz w:val="18"/>
              </w:rPr>
            </w:r>
            <w:r>
              <w:rPr>
                <w:rFonts w:ascii="Consolas" w:hAnsi="Consolas"/>
                <w:color w:val="B03060"/>
                <w:sz w:val="18"/>
              </w:rPr>
              <w:t>rag_documents</w:t>
            </w:r>
          </w:p>
        </w:tc>
        <w:tc>
          <w:tcPr>
            <w:tcW w:type="dxa" w:w="2160"/>
          </w:tcPr>
          <w:p>
            <w:r>
              <w:rPr>
                <w:sz w:val="18"/>
              </w:rPr>
            </w:r>
            <w:r>
              <w:rPr>
                <w:sz w:val="18"/>
              </w:rPr>
              <w:t>Cell 10</w:t>
            </w:r>
          </w:p>
        </w:tc>
        <w:tc>
          <w:tcPr>
            <w:tcW w:type="dxa" w:w="2160"/>
          </w:tcPr>
          <w:p>
            <w:r>
              <w:rPr>
                <w:sz w:val="18"/>
              </w:rPr>
            </w:r>
            <w:r>
              <w:rPr>
                <w:sz w:val="18"/>
              </w:rPr>
              <w:t>Raw documents + JSONB metadata + hashes, 1 row/doc</w:t>
            </w:r>
          </w:p>
        </w:tc>
        <w:tc>
          <w:tcPr>
            <w:tcW w:type="dxa" w:w="2160"/>
          </w:tcPr>
          <w:p>
            <w:r>
              <w:rPr>
                <w:sz w:val="18"/>
              </w:rPr>
            </w:r>
            <w:r>
              <w:rPr>
                <w:b/>
                <w:sz w:val="18"/>
              </w:rPr>
              <w:t>Permanent</w:t>
            </w:r>
          </w:p>
        </w:tc>
      </w:tr>
      <w:tr>
        <w:tc>
          <w:tcPr>
            <w:tcW w:type="dxa" w:w="2160"/>
          </w:tcPr>
          <w:p>
            <w:r>
              <w:rPr>
                <w:sz w:val="18"/>
              </w:rPr>
            </w:r>
            <w:r>
              <w:rPr>
                <w:rFonts w:ascii="Consolas" w:hAnsi="Consolas"/>
                <w:color w:val="B03060"/>
                <w:sz w:val="18"/>
              </w:rPr>
              <w:t>rag_chunks</w:t>
            </w:r>
          </w:p>
        </w:tc>
        <w:tc>
          <w:tcPr>
            <w:tcW w:type="dxa" w:w="2160"/>
          </w:tcPr>
          <w:p>
            <w:r>
              <w:rPr>
                <w:sz w:val="18"/>
              </w:rPr>
            </w:r>
            <w:r>
              <w:rPr>
                <w:sz w:val="18"/>
              </w:rPr>
              <w:t>Cell 10</w:t>
            </w:r>
          </w:p>
        </w:tc>
        <w:tc>
          <w:tcPr>
            <w:tcW w:type="dxa" w:w="2160"/>
          </w:tcPr>
          <w:p>
            <w:r>
              <w:rPr>
                <w:sz w:val="18"/>
              </w:rPr>
            </w:r>
            <w:r>
              <w:rPr>
                <w:sz w:val="18"/>
              </w:rPr>
              <w:t xml:space="preserve">Chunks + </w:t>
            </w:r>
            <w:r>
              <w:rPr>
                <w:rFonts w:ascii="Consolas" w:hAnsi="Consolas"/>
                <w:color w:val="B03060"/>
                <w:sz w:val="18"/>
              </w:rPr>
              <w:t>embedding</w:t>
            </w:r>
            <w:r>
              <w:rPr>
                <w:sz w:val="18"/>
              </w:rPr>
              <w:t xml:space="preserve"> + </w:t>
            </w:r>
            <w:r>
              <w:rPr>
                <w:rFonts w:ascii="Consolas" w:hAnsi="Consolas"/>
                <w:color w:val="B03060"/>
                <w:sz w:val="18"/>
              </w:rPr>
              <w:t>tsv</w:t>
            </w:r>
            <w:r>
              <w:rPr>
                <w:sz w:val="18"/>
              </w:rPr>
              <w:t>, many rows/doc</w:t>
            </w:r>
          </w:p>
        </w:tc>
        <w:tc>
          <w:tcPr>
            <w:tcW w:type="dxa" w:w="2160"/>
          </w:tcPr>
          <w:p>
            <w:r>
              <w:rPr>
                <w:sz w:val="18"/>
              </w:rPr>
            </w:r>
            <w:r>
              <w:rPr>
                <w:b/>
                <w:sz w:val="18"/>
              </w:rPr>
              <w:t>Permanent</w:t>
            </w:r>
          </w:p>
        </w:tc>
      </w:tr>
      <w:tr>
        <w:tc>
          <w:tcPr>
            <w:tcW w:type="dxa" w:w="2160"/>
          </w:tcPr>
          <w:p>
            <w:r>
              <w:rPr>
                <w:sz w:val="18"/>
              </w:rPr>
            </w:r>
            <w:r>
              <w:rPr>
                <w:rFonts w:ascii="Consolas" w:hAnsi="Consolas"/>
                <w:color w:val="B03060"/>
                <w:sz w:val="18"/>
              </w:rPr>
              <w:t>rag_sweep_*</w:t>
            </w:r>
          </w:p>
        </w:tc>
        <w:tc>
          <w:tcPr>
            <w:tcW w:type="dxa" w:w="2160"/>
          </w:tcPr>
          <w:p>
            <w:r>
              <w:rPr>
                <w:sz w:val="18"/>
              </w:rPr>
            </w:r>
            <w:r>
              <w:rPr>
                <w:sz w:val="18"/>
              </w:rPr>
              <w:t>Cell 38</w:t>
            </w:r>
          </w:p>
        </w:tc>
        <w:tc>
          <w:tcPr>
            <w:tcW w:type="dxa" w:w="2160"/>
          </w:tcPr>
          <w:p>
            <w:r>
              <w:rPr>
                <w:sz w:val="18"/>
              </w:rPr>
            </w:r>
            <w:r>
              <w:rPr>
                <w:sz w:val="18"/>
              </w:rPr>
              <w:t>One per sweep config</w:t>
            </w:r>
          </w:p>
        </w:tc>
        <w:tc>
          <w:tcPr>
            <w:tcW w:type="dxa" w:w="2160"/>
          </w:tcPr>
          <w:p>
            <w:r>
              <w:rPr>
                <w:sz w:val="18"/>
              </w:rPr>
            </w:r>
            <w:r>
              <w:rPr>
                <w:sz w:val="18"/>
              </w:rPr>
              <w:t>Dropped in Cell 39</w:t>
            </w:r>
          </w:p>
        </w:tc>
      </w:tr>
    </w:tbl>
    <w:p/>
    <w:p>
      <w:pPr>
        <w:pStyle w:val="Heading2"/>
      </w:pPr>
      <w:r>
        <w:rPr>
          <w:color w:val="1F3B63"/>
        </w:rPr>
        <w:t>The knobs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E8EEF7"/>
          </w:tcPr>
          <w:p>
            <w:r>
              <w:rPr>
                <w:b/>
                <w:sz w:val="18"/>
              </w:rPr>
            </w:r>
            <w:r>
              <w:rPr>
                <w:b/>
                <w:sz w:val="18"/>
              </w:rPr>
              <w:t>Setting</w:t>
            </w:r>
          </w:p>
        </w:tc>
        <w:tc>
          <w:tcPr>
            <w:tcW w:type="dxa" w:w="2160"/>
            <w:shd w:val="clear" w:color="auto" w:fill="E8EEF7"/>
          </w:tcPr>
          <w:p>
            <w:r>
              <w:rPr>
                <w:b/>
                <w:sz w:val="18"/>
              </w:rPr>
            </w:r>
            <w:r>
              <w:rPr>
                <w:b/>
                <w:sz w:val="18"/>
              </w:rPr>
              <w:t>Cell</w:t>
            </w:r>
          </w:p>
        </w:tc>
        <w:tc>
          <w:tcPr>
            <w:tcW w:type="dxa" w:w="2160"/>
            <w:shd w:val="clear" w:color="auto" w:fill="E8EEF7"/>
          </w:tcPr>
          <w:p>
            <w:r>
              <w:rPr>
                <w:b/>
                <w:sz w:val="18"/>
              </w:rPr>
            </w:r>
            <w:r>
              <w:rPr>
                <w:b/>
                <w:sz w:val="18"/>
              </w:rPr>
              <w:t>Effect</w:t>
            </w:r>
          </w:p>
        </w:tc>
        <w:tc>
          <w:tcPr>
            <w:tcW w:type="dxa" w:w="2160"/>
            <w:shd w:val="clear" w:color="auto" w:fill="E8EEF7"/>
          </w:tcPr>
          <w:p>
            <w:r>
              <w:rPr>
                <w:b/>
                <w:sz w:val="18"/>
              </w:rPr>
            </w:r>
            <w:r>
              <w:rPr>
                <w:b/>
                <w:sz w:val="18"/>
              </w:rPr>
              <w:t>Change cost</w:t>
            </w:r>
          </w:p>
        </w:tc>
      </w:tr>
      <w:tr>
        <w:tc>
          <w:tcPr>
            <w:tcW w:type="dxa" w:w="2160"/>
          </w:tcPr>
          <w:p>
            <w:r>
              <w:rPr>
                <w:sz w:val="18"/>
              </w:rPr>
            </w:r>
            <w:r>
              <w:rPr>
                <w:rFonts w:ascii="Consolas" w:hAnsi="Consolas"/>
                <w:color w:val="B03060"/>
                <w:sz w:val="18"/>
              </w:rPr>
              <w:t>EMBED_MODEL</w:t>
            </w:r>
            <w:r>
              <w:rPr>
                <w:sz w:val="18"/>
              </w:rPr>
              <w:t xml:space="preserve">, </w:t>
            </w:r>
            <w:r>
              <w:rPr>
                <w:rFonts w:ascii="Consolas" w:hAnsi="Consolas"/>
                <w:color w:val="B03060"/>
                <w:sz w:val="18"/>
              </w:rPr>
              <w:t>EMBED_DIM</w:t>
            </w:r>
          </w:p>
        </w:tc>
        <w:tc>
          <w:tcPr>
            <w:tcW w:type="dxa" w:w="2160"/>
          </w:tcPr>
          <w:p>
            <w:r>
              <w:rPr>
                <w:sz w:val="18"/>
              </w:rPr>
            </w:r>
            <w:r>
              <w:rPr>
                <w:sz w:val="18"/>
              </w:rPr>
              <w:t>6</w:t>
            </w:r>
          </w:p>
        </w:tc>
        <w:tc>
          <w:tcPr>
            <w:tcW w:type="dxa" w:w="2160"/>
          </w:tcPr>
          <w:p>
            <w:r>
              <w:rPr>
                <w:sz w:val="18"/>
              </w:rPr>
            </w:r>
            <w:r>
              <w:rPr>
                <w:sz w:val="18"/>
              </w:rPr>
              <w:t>Which embedder, what vector size</w:t>
            </w:r>
          </w:p>
        </w:tc>
        <w:tc>
          <w:tcPr>
            <w:tcW w:type="dxa" w:w="2160"/>
          </w:tcPr>
          <w:p>
            <w:r>
              <w:rPr>
                <w:sz w:val="18"/>
              </w:rPr>
            </w:r>
            <w:r>
              <w:rPr>
                <w:b/>
                <w:sz w:val="18"/>
              </w:rPr>
              <w:t>`ingest(force=True)`</w:t>
            </w:r>
          </w:p>
        </w:tc>
      </w:tr>
      <w:tr>
        <w:tc>
          <w:tcPr>
            <w:tcW w:type="dxa" w:w="2160"/>
          </w:tcPr>
          <w:p>
            <w:r>
              <w:rPr>
                <w:sz w:val="18"/>
              </w:rPr>
            </w:r>
            <w:r>
              <w:rPr>
                <w:rFonts w:ascii="Consolas" w:hAnsi="Consolas"/>
                <w:color w:val="B03060"/>
                <w:sz w:val="18"/>
              </w:rPr>
              <w:t>CHUNK_TOKENS</w:t>
            </w:r>
            <w:r>
              <w:rPr>
                <w:sz w:val="18"/>
              </w:rPr>
              <w:t xml:space="preserve">, </w:t>
            </w:r>
            <w:r>
              <w:rPr>
                <w:rFonts w:ascii="Consolas" w:hAnsi="Consolas"/>
                <w:color w:val="B03060"/>
                <w:sz w:val="18"/>
              </w:rPr>
              <w:t>CHUNK_OVERLAP_TOKENS</w:t>
            </w:r>
          </w:p>
        </w:tc>
        <w:tc>
          <w:tcPr>
            <w:tcW w:type="dxa" w:w="2160"/>
          </w:tcPr>
          <w:p>
            <w:r>
              <w:rPr>
                <w:sz w:val="18"/>
              </w:rPr>
            </w:r>
            <w:r>
              <w:rPr>
                <w:sz w:val="18"/>
              </w:rPr>
              <w:t>6</w:t>
            </w:r>
          </w:p>
        </w:tc>
        <w:tc>
          <w:tcPr>
            <w:tcW w:type="dxa" w:w="2160"/>
          </w:tcPr>
          <w:p>
            <w:r>
              <w:rPr>
                <w:sz w:val="18"/>
              </w:rPr>
            </w:r>
            <w:r>
              <w:rPr>
                <w:sz w:val="18"/>
              </w:rPr>
              <w:t>Chunk granularity</w:t>
            </w:r>
          </w:p>
        </w:tc>
        <w:tc>
          <w:tcPr>
            <w:tcW w:type="dxa" w:w="2160"/>
          </w:tcPr>
          <w:p>
            <w:r>
              <w:rPr>
                <w:sz w:val="18"/>
              </w:rPr>
            </w:r>
            <w:r>
              <w:rPr>
                <w:b/>
                <w:sz w:val="18"/>
              </w:rPr>
              <w:t>`ingest(force=True)`</w:t>
            </w:r>
          </w:p>
        </w:tc>
      </w:tr>
      <w:tr>
        <w:tc>
          <w:tcPr>
            <w:tcW w:type="dxa" w:w="2160"/>
          </w:tcPr>
          <w:p>
            <w:r>
              <w:rPr>
                <w:sz w:val="18"/>
              </w:rPr>
            </w:r>
            <w:r>
              <w:rPr>
                <w:rFonts w:ascii="Consolas" w:hAnsi="Consolas"/>
                <w:color w:val="B03060"/>
                <w:sz w:val="18"/>
              </w:rPr>
              <w:t>HNSW_M</w:t>
            </w:r>
            <w:r>
              <w:rPr>
                <w:sz w:val="18"/>
              </w:rPr>
              <w:t xml:space="preserve">, </w:t>
            </w:r>
            <w:r>
              <w:rPr>
                <w:rFonts w:ascii="Consolas" w:hAnsi="Consolas"/>
                <w:color w:val="B03060"/>
                <w:sz w:val="18"/>
              </w:rPr>
              <w:t>HNSW_EF_CONSTRUCTION</w:t>
            </w:r>
          </w:p>
        </w:tc>
        <w:tc>
          <w:tcPr>
            <w:tcW w:type="dxa" w:w="2160"/>
          </w:tcPr>
          <w:p>
            <w:r>
              <w:rPr>
                <w:sz w:val="18"/>
              </w:rPr>
            </w:r>
            <w:r>
              <w:rPr>
                <w:sz w:val="18"/>
              </w:rPr>
              <w:t>6</w:t>
            </w:r>
          </w:p>
        </w:tc>
        <w:tc>
          <w:tcPr>
            <w:tcW w:type="dxa" w:w="2160"/>
          </w:tcPr>
          <w:p>
            <w:r>
              <w:rPr>
                <w:sz w:val="18"/>
              </w:rPr>
            </w:r>
            <w:r>
              <w:rPr>
                <w:sz w:val="18"/>
              </w:rPr>
              <w:t>Index build quality</w:t>
            </w:r>
          </w:p>
        </w:tc>
        <w:tc>
          <w:tcPr>
            <w:tcW w:type="dxa" w:w="2160"/>
          </w:tcPr>
          <w:p>
            <w:r>
              <w:rPr>
                <w:sz w:val="18"/>
              </w:rPr>
            </w:r>
            <w:r>
              <w:rPr>
                <w:b/>
                <w:sz w:val="18"/>
              </w:rPr>
              <w:t>Index rebuild</w:t>
            </w:r>
          </w:p>
        </w:tc>
      </w:tr>
      <w:tr>
        <w:tc>
          <w:tcPr>
            <w:tcW w:type="dxa" w:w="2160"/>
          </w:tcPr>
          <w:p>
            <w:r>
              <w:rPr>
                <w:sz w:val="18"/>
              </w:rPr>
            </w:r>
            <w:r>
              <w:rPr>
                <w:rFonts w:ascii="Consolas" w:hAnsi="Consolas"/>
                <w:color w:val="B03060"/>
                <w:sz w:val="18"/>
              </w:rPr>
              <w:t>HNSW_EF_SEARCH</w:t>
            </w:r>
          </w:p>
        </w:tc>
        <w:tc>
          <w:tcPr>
            <w:tcW w:type="dxa" w:w="2160"/>
          </w:tcPr>
          <w:p>
            <w:r>
              <w:rPr>
                <w:sz w:val="18"/>
              </w:rPr>
            </w:r>
            <w:r>
              <w:rPr>
                <w:sz w:val="18"/>
              </w:rPr>
              <w:t>6</w:t>
            </w:r>
          </w:p>
        </w:tc>
        <w:tc>
          <w:tcPr>
            <w:tcW w:type="dxa" w:w="2160"/>
          </w:tcPr>
          <w:p>
            <w:r>
              <w:rPr>
                <w:sz w:val="18"/>
              </w:rPr>
            </w:r>
            <w:r>
              <w:rPr>
                <w:b/>
                <w:sz w:val="18"/>
              </w:rPr>
              <w:t>Recall/latency dial</w:t>
            </w:r>
          </w:p>
        </w:tc>
        <w:tc>
          <w:tcPr>
            <w:tcW w:type="dxa" w:w="2160"/>
          </w:tcPr>
          <w:p>
            <w:r>
              <w:rPr>
                <w:sz w:val="18"/>
              </w:rPr>
            </w:r>
            <w:r>
              <w:rPr>
                <w:b/>
                <w:sz w:val="18"/>
              </w:rPr>
              <w:t>Free</w:t>
            </w:r>
          </w:p>
        </w:tc>
      </w:tr>
      <w:tr>
        <w:tc>
          <w:tcPr>
            <w:tcW w:type="dxa" w:w="2160"/>
          </w:tcPr>
          <w:p>
            <w:r>
              <w:rPr>
                <w:sz w:val="18"/>
              </w:rPr>
            </w:r>
            <w:r>
              <w:rPr>
                <w:rFonts w:ascii="Consolas" w:hAnsi="Consolas"/>
                <w:color w:val="B03060"/>
                <w:sz w:val="18"/>
              </w:rPr>
              <w:t>RRF_K</w:t>
            </w:r>
            <w:r>
              <w:rPr>
                <w:sz w:val="18"/>
              </w:rPr>
              <w:t xml:space="preserve">, </w:t>
            </w:r>
            <w:r>
              <w:rPr>
                <w:rFonts w:ascii="Consolas" w:hAnsi="Consolas"/>
                <w:color w:val="B03060"/>
                <w:sz w:val="18"/>
              </w:rPr>
              <w:t>W_VECTOR</w:t>
            </w:r>
            <w:r>
              <w:rPr>
                <w:sz w:val="18"/>
              </w:rPr>
              <w:t xml:space="preserve">, </w:t>
            </w:r>
            <w:r>
              <w:rPr>
                <w:rFonts w:ascii="Consolas" w:hAnsi="Consolas"/>
                <w:color w:val="B03060"/>
                <w:sz w:val="18"/>
              </w:rPr>
              <w:t>W_TEXT</w:t>
            </w:r>
          </w:p>
        </w:tc>
        <w:tc>
          <w:tcPr>
            <w:tcW w:type="dxa" w:w="2160"/>
          </w:tcPr>
          <w:p>
            <w:r>
              <w:rPr>
                <w:sz w:val="18"/>
              </w:rPr>
            </w:r>
            <w:r>
              <w:rPr>
                <w:sz w:val="18"/>
              </w:rPr>
              <w:t>6</w:t>
            </w:r>
          </w:p>
        </w:tc>
        <w:tc>
          <w:tcPr>
            <w:tcW w:type="dxa" w:w="2160"/>
          </w:tcPr>
          <w:p>
            <w:r>
              <w:rPr>
                <w:sz w:val="18"/>
              </w:rPr>
            </w:r>
            <w:r>
              <w:rPr>
                <w:sz w:val="18"/>
              </w:rPr>
              <w:t>Fusion balance</w:t>
            </w:r>
          </w:p>
        </w:tc>
        <w:tc>
          <w:tcPr>
            <w:tcW w:type="dxa" w:w="2160"/>
          </w:tcPr>
          <w:p>
            <w:r>
              <w:rPr>
                <w:sz w:val="18"/>
              </w:rPr>
            </w:r>
            <w:r>
              <w:rPr>
                <w:sz w:val="18"/>
              </w:rPr>
              <w:t>Free</w:t>
            </w:r>
          </w:p>
        </w:tc>
      </w:tr>
      <w:tr>
        <w:tc>
          <w:tcPr>
            <w:tcW w:type="dxa" w:w="2160"/>
          </w:tcPr>
          <w:p>
            <w:r>
              <w:rPr>
                <w:sz w:val="18"/>
              </w:rPr>
            </w:r>
            <w:r>
              <w:rPr>
                <w:rFonts w:ascii="Consolas" w:hAnsi="Consolas"/>
                <w:color w:val="B03060"/>
                <w:sz w:val="18"/>
              </w:rPr>
              <w:t>VECTOR_CANDIDATES</w:t>
            </w:r>
            <w:r>
              <w:rPr>
                <w:sz w:val="18"/>
              </w:rPr>
              <w:t xml:space="preserve">, </w:t>
            </w:r>
            <w:r>
              <w:rPr>
                <w:rFonts w:ascii="Consolas" w:hAnsi="Consolas"/>
                <w:color w:val="B03060"/>
                <w:sz w:val="18"/>
              </w:rPr>
              <w:t>TEXT_CANDIDATES</w:t>
            </w:r>
          </w:p>
        </w:tc>
        <w:tc>
          <w:tcPr>
            <w:tcW w:type="dxa" w:w="2160"/>
          </w:tcPr>
          <w:p>
            <w:r>
              <w:rPr>
                <w:sz w:val="18"/>
              </w:rPr>
            </w:r>
            <w:r>
              <w:rPr>
                <w:sz w:val="18"/>
              </w:rPr>
              <w:t>6</w:t>
            </w:r>
          </w:p>
        </w:tc>
        <w:tc>
          <w:tcPr>
            <w:tcW w:type="dxa" w:w="2160"/>
          </w:tcPr>
          <w:p>
            <w:r>
              <w:rPr>
                <w:sz w:val="18"/>
              </w:rPr>
            </w:r>
            <w:r>
              <w:rPr>
                <w:sz w:val="18"/>
              </w:rPr>
              <w:t>First-stage net width</w:t>
            </w:r>
          </w:p>
        </w:tc>
        <w:tc>
          <w:tcPr>
            <w:tcW w:type="dxa" w:w="2160"/>
          </w:tcPr>
          <w:p>
            <w:r>
              <w:rPr>
                <w:sz w:val="18"/>
              </w:rPr>
            </w:r>
            <w:r>
              <w:rPr>
                <w:sz w:val="18"/>
              </w:rPr>
              <w:t>Free</w:t>
            </w:r>
          </w:p>
        </w:tc>
      </w:tr>
      <w:tr>
        <w:tc>
          <w:tcPr>
            <w:tcW w:type="dxa" w:w="2160"/>
          </w:tcPr>
          <w:p>
            <w:r>
              <w:rPr>
                <w:sz w:val="18"/>
              </w:rPr>
            </w:r>
            <w:r>
              <w:rPr>
                <w:rFonts w:ascii="Consolas" w:hAnsi="Consolas"/>
                <w:color w:val="B03060"/>
                <w:sz w:val="18"/>
              </w:rPr>
              <w:t>RERANK_CANDIDATES</w:t>
            </w:r>
            <w:r>
              <w:rPr>
                <w:sz w:val="18"/>
              </w:rPr>
              <w:t xml:space="preserve">, </w:t>
            </w:r>
            <w:r>
              <w:rPr>
                <w:rFonts w:ascii="Consolas" w:hAnsi="Consolas"/>
                <w:color w:val="B03060"/>
                <w:sz w:val="18"/>
              </w:rPr>
              <w:t>RERANK_TOP_N</w:t>
            </w:r>
          </w:p>
        </w:tc>
        <w:tc>
          <w:tcPr>
            <w:tcW w:type="dxa" w:w="2160"/>
          </w:tcPr>
          <w:p>
            <w:r>
              <w:rPr>
                <w:sz w:val="18"/>
              </w:rPr>
            </w:r>
            <w:r>
              <w:rPr>
                <w:sz w:val="18"/>
              </w:rPr>
              <w:t>6</w:t>
            </w:r>
          </w:p>
        </w:tc>
        <w:tc>
          <w:tcPr>
            <w:tcW w:type="dxa" w:w="2160"/>
          </w:tcPr>
          <w:p>
            <w:r>
              <w:rPr>
                <w:sz w:val="18"/>
              </w:rPr>
            </w:r>
            <w:r>
              <w:rPr>
                <w:sz w:val="18"/>
              </w:rPr>
              <w:t>Second-stage narrowing</w:t>
            </w:r>
          </w:p>
        </w:tc>
        <w:tc>
          <w:tcPr>
            <w:tcW w:type="dxa" w:w="2160"/>
          </w:tcPr>
          <w:p>
            <w:r>
              <w:rPr>
                <w:sz w:val="18"/>
              </w:rPr>
            </w:r>
            <w:r>
              <w:rPr>
                <w:sz w:val="18"/>
              </w:rPr>
              <w:t>Free</w:t>
            </w:r>
          </w:p>
        </w:tc>
      </w:tr>
      <w:tr>
        <w:tc>
          <w:tcPr>
            <w:tcW w:type="dxa" w:w="2160"/>
          </w:tcPr>
          <w:p>
            <w:r>
              <w:rPr>
                <w:sz w:val="18"/>
              </w:rPr>
            </w:r>
            <w:r>
              <w:rPr>
                <w:rFonts w:ascii="Consolas" w:hAnsi="Consolas"/>
                <w:color w:val="B03060"/>
                <w:sz w:val="18"/>
              </w:rPr>
              <w:t>MAX_COSINE_DISTANCE</w:t>
            </w:r>
          </w:p>
        </w:tc>
        <w:tc>
          <w:tcPr>
            <w:tcW w:type="dxa" w:w="2160"/>
          </w:tcPr>
          <w:p>
            <w:r>
              <w:rPr>
                <w:sz w:val="18"/>
              </w:rPr>
            </w:r>
            <w:r>
              <w:rPr>
                <w:sz w:val="18"/>
              </w:rPr>
              <w:t>6</w:t>
            </w:r>
          </w:p>
        </w:tc>
        <w:tc>
          <w:tcPr>
            <w:tcW w:type="dxa" w:w="2160"/>
          </w:tcPr>
          <w:p>
            <w:r>
              <w:rPr>
                <w:sz w:val="18"/>
              </w:rPr>
            </w:r>
            <w:r>
              <w:rPr>
                <w:sz w:val="18"/>
              </w:rPr>
              <w:t>Refusal threshold</w:t>
            </w:r>
          </w:p>
        </w:tc>
        <w:tc>
          <w:tcPr>
            <w:tcW w:type="dxa" w:w="2160"/>
          </w:tcPr>
          <w:p>
            <w:r>
              <w:rPr>
                <w:sz w:val="18"/>
              </w:rPr>
            </w:r>
            <w:r>
              <w:rPr>
                <w:sz w:val="18"/>
              </w:rPr>
              <w:t>Free</w:t>
            </w:r>
          </w:p>
        </w:tc>
      </w:tr>
      <w:tr>
        <w:tc>
          <w:tcPr>
            <w:tcW w:type="dxa" w:w="2160"/>
          </w:tcPr>
          <w:p>
            <w:r>
              <w:rPr>
                <w:sz w:val="18"/>
              </w:rPr>
            </w:r>
            <w:r>
              <w:rPr>
                <w:rFonts w:ascii="Consolas" w:hAnsi="Consolas"/>
                <w:color w:val="B03060"/>
                <w:sz w:val="18"/>
              </w:rPr>
              <w:t>HEADER_FIELDS</w:t>
            </w:r>
          </w:p>
        </w:tc>
        <w:tc>
          <w:tcPr>
            <w:tcW w:type="dxa" w:w="2160"/>
          </w:tcPr>
          <w:p>
            <w:r>
              <w:rPr>
                <w:sz w:val="18"/>
              </w:rPr>
            </w:r>
            <w:r>
              <w:rPr>
                <w:sz w:val="18"/>
              </w:rPr>
              <w:t>14</w:t>
            </w:r>
          </w:p>
        </w:tc>
        <w:tc>
          <w:tcPr>
            <w:tcW w:type="dxa" w:w="2160"/>
          </w:tcPr>
          <w:p>
            <w:r>
              <w:rPr>
                <w:sz w:val="18"/>
              </w:rPr>
            </w:r>
            <w:r>
              <w:rPr>
                <w:sz w:val="18"/>
              </w:rPr>
              <w:t>What goes in the header</w:t>
            </w:r>
          </w:p>
        </w:tc>
        <w:tc>
          <w:tcPr>
            <w:tcW w:type="dxa" w:w="2160"/>
          </w:tcPr>
          <w:p>
            <w:r>
              <w:rPr>
                <w:sz w:val="18"/>
              </w:rPr>
            </w:r>
            <w:r>
              <w:rPr>
                <w:b/>
                <w:sz w:val="18"/>
              </w:rPr>
              <w:t>`ingest(force=True)`</w:t>
            </w:r>
          </w:p>
        </w:tc>
      </w:tr>
      <w:tr>
        <w:tc>
          <w:tcPr>
            <w:tcW w:type="dxa" w:w="2160"/>
          </w:tcPr>
          <w:p>
            <w:r>
              <w:rPr>
                <w:sz w:val="18"/>
              </w:rPr>
            </w:r>
            <w:r>
              <w:rPr>
                <w:rFonts w:ascii="Consolas" w:hAnsi="Consolas"/>
                <w:color w:val="B03060"/>
                <w:sz w:val="18"/>
              </w:rPr>
              <w:t>SOURCE_DOCS</w:t>
            </w:r>
          </w:p>
        </w:tc>
        <w:tc>
          <w:tcPr>
            <w:tcW w:type="dxa" w:w="2160"/>
          </w:tcPr>
          <w:p>
            <w:r>
              <w:rPr>
                <w:sz w:val="18"/>
              </w:rPr>
            </w:r>
            <w:r>
              <w:rPr>
                <w:sz w:val="18"/>
              </w:rPr>
              <w:t>17</w:t>
            </w:r>
          </w:p>
        </w:tc>
        <w:tc>
          <w:tcPr>
            <w:tcW w:type="dxa" w:w="2160"/>
          </w:tcPr>
          <w:p>
            <w:r>
              <w:rPr>
                <w:sz w:val="18"/>
              </w:rPr>
            </w:r>
            <w:r>
              <w:rPr>
                <w:b/>
                <w:sz w:val="18"/>
              </w:rPr>
              <w:t>Your documents</w:t>
            </w:r>
          </w:p>
        </w:tc>
        <w:tc>
          <w:tcPr>
            <w:tcW w:type="dxa" w:w="2160"/>
          </w:tcPr>
          <w:p>
            <w:r>
              <w:rPr>
                <w:sz w:val="18"/>
              </w:rPr>
            </w:r>
            <w:r>
              <w:rPr>
                <w:rFonts w:ascii="Consolas" w:hAnsi="Consolas"/>
                <w:color w:val="B03060"/>
                <w:sz w:val="18"/>
              </w:rPr>
              <w:t>ingest()</w:t>
            </w:r>
          </w:p>
        </w:tc>
      </w:tr>
      <w:tr>
        <w:tc>
          <w:tcPr>
            <w:tcW w:type="dxa" w:w="2160"/>
          </w:tcPr>
          <w:p>
            <w:r>
              <w:rPr>
                <w:sz w:val="18"/>
              </w:rPr>
            </w:r>
            <w:r>
              <w:rPr>
                <w:rFonts w:ascii="Consolas" w:hAnsi="Consolas"/>
                <w:color w:val="B03060"/>
                <w:sz w:val="18"/>
              </w:rPr>
              <w:t>SYSTEM_RULES</w:t>
            </w:r>
          </w:p>
        </w:tc>
        <w:tc>
          <w:tcPr>
            <w:tcW w:type="dxa" w:w="2160"/>
          </w:tcPr>
          <w:p>
            <w:r>
              <w:rPr>
                <w:sz w:val="18"/>
              </w:rPr>
            </w:r>
            <w:r>
              <w:rPr>
                <w:sz w:val="18"/>
              </w:rPr>
              <w:t>27</w:t>
            </w:r>
          </w:p>
        </w:tc>
        <w:tc>
          <w:tcPr>
            <w:tcW w:type="dxa" w:w="2160"/>
          </w:tcPr>
          <w:p>
            <w:r>
              <w:rPr>
                <w:sz w:val="18"/>
              </w:rPr>
            </w:r>
            <w:r>
              <w:rPr>
                <w:sz w:val="18"/>
              </w:rPr>
              <w:t>Answer style &amp; strictness</w:t>
            </w:r>
          </w:p>
        </w:tc>
        <w:tc>
          <w:tcPr>
            <w:tcW w:type="dxa" w:w="2160"/>
          </w:tcPr>
          <w:p>
            <w:r>
              <w:rPr>
                <w:sz w:val="18"/>
              </w:rPr>
            </w:r>
            <w:r>
              <w:rPr>
                <w:sz w:val="18"/>
              </w:rPr>
              <w:t>Free</w:t>
            </w:r>
          </w:p>
        </w:tc>
      </w:tr>
      <w:tr>
        <w:tc>
          <w:tcPr>
            <w:tcW w:type="dxa" w:w="2160"/>
          </w:tcPr>
          <w:p>
            <w:r>
              <w:rPr>
                <w:sz w:val="18"/>
              </w:rPr>
            </w:r>
            <w:r>
              <w:rPr>
                <w:rFonts w:ascii="Consolas" w:hAnsi="Consolas"/>
                <w:color w:val="B03060"/>
                <w:sz w:val="18"/>
              </w:rPr>
              <w:t>GOLD</w:t>
            </w:r>
          </w:p>
        </w:tc>
        <w:tc>
          <w:tcPr>
            <w:tcW w:type="dxa" w:w="2160"/>
          </w:tcPr>
          <w:p>
            <w:r>
              <w:rPr>
                <w:sz w:val="18"/>
              </w:rPr>
            </w:r>
            <w:r>
              <w:rPr>
                <w:sz w:val="18"/>
              </w:rPr>
              <w:t>32</w:t>
            </w:r>
          </w:p>
        </w:tc>
        <w:tc>
          <w:tcPr>
            <w:tcW w:type="dxa" w:w="2160"/>
          </w:tcPr>
          <w:p>
            <w:r>
              <w:rPr>
                <w:sz w:val="18"/>
              </w:rPr>
            </w:r>
            <w:r>
              <w:rPr>
                <w:b/>
                <w:sz w:val="18"/>
              </w:rPr>
              <w:t>Your evaluation questions</w:t>
            </w:r>
          </w:p>
        </w:tc>
        <w:tc>
          <w:tcPr>
            <w:tcW w:type="dxa" w:w="2160"/>
          </w:tcPr>
          <w:p>
            <w:r>
              <w:rPr>
                <w:sz w:val="18"/>
              </w:rPr>
            </w:r>
            <w:r>
              <w:rPr>
                <w:sz w:val="18"/>
              </w:rPr>
              <w:t>Free</w:t>
            </w:r>
          </w:p>
        </w:tc>
      </w:tr>
      <w:tr>
        <w:tc>
          <w:tcPr>
            <w:tcW w:type="dxa" w:w="2160"/>
          </w:tcPr>
          <w:p>
            <w:r>
              <w:rPr>
                <w:sz w:val="18"/>
              </w:rPr>
            </w:r>
            <w:r>
              <w:rPr>
                <w:rFonts w:ascii="Consolas" w:hAnsi="Consolas"/>
                <w:color w:val="B03060"/>
                <w:sz w:val="18"/>
              </w:rPr>
              <w:t>SWEEP_CONFIGS</w:t>
            </w:r>
          </w:p>
        </w:tc>
        <w:tc>
          <w:tcPr>
            <w:tcW w:type="dxa" w:w="2160"/>
          </w:tcPr>
          <w:p>
            <w:r>
              <w:rPr>
                <w:sz w:val="18"/>
              </w:rPr>
            </w:r>
            <w:r>
              <w:rPr>
                <w:sz w:val="18"/>
              </w:rPr>
              <w:t>37</w:t>
            </w:r>
          </w:p>
        </w:tc>
        <w:tc>
          <w:tcPr>
            <w:tcW w:type="dxa" w:w="2160"/>
          </w:tcPr>
          <w:p>
            <w:r>
              <w:rPr>
                <w:sz w:val="18"/>
              </w:rPr>
            </w:r>
            <w:r>
              <w:rPr>
                <w:sz w:val="18"/>
              </w:rPr>
              <w:t>What the sweep compares</w:t>
            </w:r>
          </w:p>
        </w:tc>
        <w:tc>
          <w:tcPr>
            <w:tcW w:type="dxa" w:w="2160"/>
          </w:tcPr>
          <w:p>
            <w:r>
              <w:rPr>
                <w:sz w:val="18"/>
              </w:rPr>
            </w:r>
            <w:r>
              <w:rPr>
                <w:sz w:val="18"/>
              </w:rPr>
              <w:t>—</w:t>
            </w:r>
          </w:p>
        </w:tc>
      </w:tr>
    </w:tbl>
    <w:p/>
    <w:p>
      <w:pPr>
        <w:pStyle w:val="Heading2"/>
      </w:pPr>
      <w:r>
        <w:rPr>
          <w:color w:val="1F3B63"/>
        </w:rPr>
        <w:t>pgvector cheat sheet</w:t>
      </w:r>
    </w:p>
    <w:p>
      <w:pPr>
        <w:spacing w:before="120" w:after="120"/>
        <w:ind w:left="360"/>
        <w:shd w:val="clear" w:color="auto" w:fill="F2F2F2"/>
      </w:pPr>
      <w:r>
        <w:rPr>
          <w:rFonts w:ascii="Consolas" w:hAnsi="Consolas"/>
          <w:sz w:val="17"/>
        </w:rPr>
        <w:t>CREATE EXTENSION IF NOT EXISTS vector;</w:t>
        <w:br/>
      </w:r>
      <w:r>
        <w:rPr>
          <w:rFonts w:ascii="Consolas" w:hAnsi="Consolas"/>
          <w:sz w:val="17"/>
        </w:rPr>
        <w:br/>
      </w:r>
      <w:r>
        <w:rPr>
          <w:rFonts w:ascii="Consolas" w:hAnsi="Consolas"/>
          <w:sz w:val="17"/>
        </w:rPr>
        <w:t>embedding vector(1536)                       -- column type</w:t>
        <w:br/>
      </w:r>
      <w:r>
        <w:rPr>
          <w:rFonts w:ascii="Consolas" w:hAnsi="Consolas"/>
          <w:sz w:val="17"/>
        </w:rPr>
        <w:br/>
      </w:r>
      <w:r>
        <w:rPr>
          <w:rFonts w:ascii="Consolas" w:hAnsi="Consolas"/>
          <w:sz w:val="17"/>
        </w:rPr>
        <w:t>a &lt;=&gt; b   -- cosine distance      ← this notebook</w:t>
        <w:br/>
      </w:r>
      <w:r>
        <w:rPr>
          <w:rFonts w:ascii="Consolas" w:hAnsi="Consolas"/>
          <w:sz w:val="17"/>
        </w:rPr>
        <w:t>a &lt;-&gt; b   -- Euclidean / L2</w:t>
        <w:br/>
      </w:r>
      <w:r>
        <w:rPr>
          <w:rFonts w:ascii="Consolas" w:hAnsi="Consolas"/>
          <w:sz w:val="17"/>
        </w:rPr>
        <w:t>a &lt;#&gt; b   -- negative inner product</w:t>
        <w:br/>
      </w:r>
      <w:r>
        <w:rPr>
          <w:rFonts w:ascii="Consolas" w:hAnsi="Consolas"/>
          <w:sz w:val="17"/>
        </w:rPr>
        <w:br/>
      </w:r>
      <w:r>
        <w:rPr>
          <w:rFonts w:ascii="Consolas" w:hAnsi="Consolas"/>
          <w:sz w:val="17"/>
        </w:rPr>
        <w:t>CREATE INDEX ON t USING hnsw (embedding vector_cosine_ops)</w:t>
        <w:br/>
      </w:r>
      <w:r>
        <w:rPr>
          <w:rFonts w:ascii="Consolas" w:hAnsi="Consolas"/>
          <w:sz w:val="17"/>
        </w:rPr>
        <w:t xml:space="preserve">    WITH (m = 16, ef_construction = 64);</w:t>
        <w:br/>
      </w:r>
      <w:r>
        <w:rPr>
          <w:rFonts w:ascii="Consolas" w:hAnsi="Consolas"/>
          <w:sz w:val="17"/>
        </w:rPr>
        <w:t>SET LOCAL hnsw.ef_search = 100;              -- per-transaction recall/latency dial</w:t>
        <w:br/>
      </w:r>
      <w:r>
        <w:rPr>
          <w:rFonts w:ascii="Consolas" w:hAnsi="Consolas"/>
          <w:sz w:val="17"/>
        </w:rPr>
        <w:br/>
      </w:r>
      <w:r>
        <w:rPr>
          <w:rFonts w:ascii="Consolas" w:hAnsi="Consolas"/>
          <w:sz w:val="17"/>
        </w:rPr>
        <w:t>SELECT content, embedding &lt;=&gt; %s::vector AS d</w:t>
        <w:br/>
      </w:r>
      <w:r>
        <w:rPr>
          <w:rFonts w:ascii="Consolas" w:hAnsi="Consolas"/>
          <w:sz w:val="17"/>
        </w:rPr>
        <w:t>FROM t ORDER BY d LIMIT 4;                   -- k-NN search</w:t>
      </w:r>
    </w:p>
    <w:p>
      <w:pPr>
        <w:spacing w:after="120"/>
      </w:pPr>
      <w:r>
        <w:rPr>
          <w:b/>
        </w:rPr>
        <w:t>Dimension limit: HNSW and IVFFlat cap at 2000.</w:t>
      </w:r>
      <w:r>
        <w:t xml:space="preserve"> Above that you get no index — an exact scan.</w:t>
      </w:r>
    </w:p>
    <w:p>
      <w:pPr>
        <w:pStyle w:val="Heading2"/>
      </w:pPr>
      <w:r>
        <w:rPr>
          <w:color w:val="1F3B63"/>
        </w:rPr>
        <w:t>Postgres full-text cheat sheet</w:t>
      </w:r>
    </w:p>
    <w:p>
      <w:pPr>
        <w:spacing w:before="120" w:after="120"/>
        <w:ind w:left="360"/>
        <w:shd w:val="clear" w:color="auto" w:fill="F2F2F2"/>
      </w:pPr>
      <w:r>
        <w:rPr>
          <w:rFonts w:ascii="Consolas" w:hAnsi="Consolas"/>
          <w:sz w:val="17"/>
        </w:rPr>
        <w:t>to_tsvector('english', text)              -- text -&gt; searchable tokens (stemmed, lowercased)</w:t>
        <w:br/>
      </w:r>
      <w:r>
        <w:rPr>
          <w:rFonts w:ascii="Consolas" w:hAnsi="Consolas"/>
          <w:sz w:val="17"/>
        </w:rPr>
        <w:t>websearch_to_tsquery('english', query)    -- user input -&gt; query (handles quotes, OR)</w:t>
        <w:br/>
      </w:r>
      <w:r>
        <w:rPr>
          <w:rFonts w:ascii="Consolas" w:hAnsi="Consolas"/>
          <w:sz w:val="17"/>
        </w:rPr>
        <w:t>tsv @@ q                                  -- "does this text match this query?"</w:t>
        <w:br/>
      </w:r>
      <w:r>
        <w:rPr>
          <w:rFonts w:ascii="Consolas" w:hAnsi="Consolas"/>
          <w:sz w:val="17"/>
        </w:rPr>
        <w:t>ts_rank_cd(tsv, q)                        -- relevance score, cover-density aware</w:t>
        <w:br/>
      </w:r>
      <w:r>
        <w:rPr>
          <w:rFonts w:ascii="Consolas" w:hAnsi="Consolas"/>
          <w:sz w:val="17"/>
        </w:rPr>
        <w:t>CREATE INDEX ON t USING gin (tsv);        -- makes it fast</w:t>
      </w:r>
    </w:p>
    <w:p>
      <w:pPr>
        <w:pStyle w:val="Heading2"/>
      </w:pPr>
      <w:r>
        <w:rPr>
          <w:color w:val="1F3B63"/>
        </w:rPr>
        <w:t>Your first-week checklist</w:t>
      </w:r>
    </w:p>
    <w:p>
      <w:pPr>
        <w:pStyle w:val="ListNumber"/>
      </w:pPr>
      <w:r>
        <w:t xml:space="preserve">✅ Set </w:t>
      </w:r>
      <w:r>
        <w:rPr>
          <w:rFonts w:ascii="Consolas" w:hAnsi="Consolas"/>
          <w:color w:val="B03060"/>
          <w:sz w:val="18"/>
        </w:rPr>
        <w:t>PGPASSWORD</w:t>
      </w:r>
      <w:r>
        <w:t xml:space="preserve"> and the other env vars; </w:t>
      </w:r>
      <w:r>
        <w:rPr>
          <w:b/>
        </w:rPr>
        <w:t>run the notebook as-is</w:t>
      </w:r>
      <w:r>
        <w:t xml:space="preserve"> end to end.</w:t>
      </w:r>
    </w:p>
    <w:p>
      <w:pPr>
        <w:pStyle w:val="ListNumber"/>
      </w:pPr>
      <w:r>
        <w:t>✅ Read Cell 14's demo output — see the contextual header physically attached.</w:t>
      </w:r>
    </w:p>
    <w:p>
      <w:pPr>
        <w:pStyle w:val="ListNumber"/>
      </w:pPr>
      <w:r>
        <w:t>✅ Read Cell 23's three-mode output — see which leg found what.</w:t>
      </w:r>
    </w:p>
    <w:p>
      <w:pPr>
        <w:pStyle w:val="ListNumber"/>
      </w:pPr>
      <w:r>
        <w:t xml:space="preserve">✅ </w:t>
      </w:r>
      <w:r>
        <w:rPr>
          <w:b/>
        </w:rPr>
        <w:t>Run Cell 21 twice.</w:t>
      </w:r>
      <w:r>
        <w:t xml:space="preserve"> The second run says "nothing to ingest". That's incremental indexing.</w:t>
      </w:r>
    </w:p>
    <w:p>
      <w:pPr>
        <w:pStyle w:val="ListNumber"/>
      </w:pPr>
      <w:r>
        <w:t xml:space="preserve">✅ Call </w:t>
      </w:r>
      <w:r>
        <w:rPr>
          <w:rFonts w:ascii="Consolas" w:hAnsi="Consolas"/>
          <w:color w:val="B03060"/>
          <w:sz w:val="18"/>
        </w:rPr>
        <w:t>ask(..., verbose=True)</w:t>
      </w:r>
      <w:r>
        <w:t xml:space="preserve"> once and read the assembled prompt.</w:t>
      </w:r>
    </w:p>
    <w:p>
      <w:pPr>
        <w:pStyle w:val="ListNumber"/>
      </w:pPr>
      <w:r>
        <w:t xml:space="preserve">✅ Replace </w:t>
      </w:r>
      <w:r>
        <w:rPr>
          <w:rFonts w:ascii="Consolas" w:hAnsi="Consolas"/>
          <w:color w:val="B03060"/>
          <w:sz w:val="18"/>
        </w:rPr>
        <w:t>SOURCE_DOCS</w:t>
      </w:r>
      <w:r>
        <w:t xml:space="preserve"> (Cell 17) with 10–20 </w:t>
      </w:r>
      <w:r>
        <w:rPr>
          <w:b/>
        </w:rPr>
        <w:t>real</w:t>
      </w:r>
      <w:r>
        <w:t xml:space="preserve"> bid/RFP documents.</w:t>
      </w:r>
    </w:p>
    <w:p>
      <w:pPr>
        <w:pStyle w:val="ListNumber"/>
      </w:pPr>
      <w:r>
        <w:t xml:space="preserve">✅ </w:t>
      </w:r>
      <w:r>
        <w:rPr>
          <w:b/>
        </w:rPr>
        <w:t>Write 50+ real gold questions</w:t>
      </w:r>
      <w:r>
        <w:t xml:space="preserve"> in Cell 32. *This is the highest-value work available to</w:t>
      </w:r>
    </w:p>
    <w:p>
      <w:pPr>
        <w:spacing w:after="120"/>
      </w:pPr>
      <w:r>
        <w:t>you* — the entire benchmark's credibility rests on it. Ask the people who actually search these documents what they ask.</w:t>
      </w:r>
    </w:p>
    <w:p>
      <w:pPr>
        <w:pStyle w:val="ListNumber"/>
      </w:pPr>
      <w:r>
        <w:t xml:space="preserve">✅ Re-run Cells 33 and 35. </w:t>
      </w:r>
      <w:r>
        <w:rPr>
          <w:b/>
        </w:rPr>
        <w:t>Now the numbers mean something.</w:t>
      </w:r>
    </w:p>
    <w:p>
      <w:pPr>
        <w:pStyle w:val="ListNumber"/>
      </w:pPr>
      <w:r>
        <w:t xml:space="preserve">✅ Run Cell 39 (start with </w:t>
      </w:r>
      <w:r>
        <w:rPr>
          <w:rFonts w:ascii="Consolas" w:hAnsi="Consolas"/>
          <w:color w:val="B03060"/>
          <w:sz w:val="18"/>
        </w:rPr>
        <w:t>SWEEP_CONFIGS[:4]</w:t>
      </w:r>
      <w:r>
        <w:t xml:space="preserve"> to control cost). Keep the output for the deck.</w:t>
      </w:r>
    </w:p>
    <w:p>
      <w:pPr>
        <w:pStyle w:val="ListNumber"/>
      </w:pPr>
      <w:r>
        <w:t>✅ Try a question the documents can't answer; confirm it refuses.</w:t>
      </w:r>
    </w:p>
    <w:p>
      <w:pPr>
        <w:pBdr>
          <w:bottom w:val="single" w:sz="6" w:color="BBBBBB"/>
        </w:pBdr>
      </w:pPr>
    </w:p>
    <w:p>
      <w:pPr>
        <w:spacing w:after="120"/>
      </w:pPr>
      <w:r>
        <w:rPr>
          <w:i/>
        </w:rPr>
        <w:t>Cell-by-cell guide for `rag_production_v2.ipynb`. Companion to `rag_production_v2_guide.md`.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