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28" w:rsidRDefault="004B4F28" w:rsidP="006F254C">
      <w:pPr>
        <w:pStyle w:val="Default"/>
        <w:jc w:val="both"/>
        <w:rPr>
          <w:rFonts w:cstheme="minorBidi"/>
          <w:color w:val="auto"/>
        </w:rPr>
      </w:pPr>
    </w:p>
    <w:tbl>
      <w:tblPr>
        <w:tblStyle w:val="PlainTable2"/>
        <w:tblW w:w="0" w:type="auto"/>
        <w:tblInd w:w="-5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0"/>
        <w:gridCol w:w="4341"/>
      </w:tblGrid>
      <w:tr w:rsidR="004B4F28" w:rsidTr="004B4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4F28" w:rsidRDefault="004B4F28" w:rsidP="006F254C">
            <w:pPr>
              <w:pStyle w:val="Default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Nidhi Bhargava </w:t>
            </w:r>
          </w:p>
          <w:p w:rsidR="004B4F28" w:rsidRDefault="004B4F28" w:rsidP="006F254C">
            <w:pPr>
              <w:pStyle w:val="Default"/>
              <w:jc w:val="both"/>
              <w:rPr>
                <w:sz w:val="36"/>
                <w:szCs w:val="36"/>
              </w:rPr>
            </w:pPr>
          </w:p>
          <w:p w:rsidR="004B4F28" w:rsidRDefault="004B4F28" w:rsidP="006F254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DOB: 24-Jul-1991 </w:t>
            </w:r>
          </w:p>
          <w:p w:rsidR="004B4F28" w:rsidRDefault="004B4F28" w:rsidP="006F254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Female|| Married || Indian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4F28" w:rsidRDefault="004B4F28" w:rsidP="006F254C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C/A 50-B, DDA FLATS </w:t>
            </w:r>
          </w:p>
          <w:p w:rsidR="004B4F28" w:rsidRDefault="004B4F28" w:rsidP="006F254C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Near RBI Colony </w:t>
            </w:r>
          </w:p>
          <w:p w:rsidR="004B4F28" w:rsidRDefault="004B4F28" w:rsidP="006F254C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Shalimar Bagh </w:t>
            </w:r>
          </w:p>
          <w:p w:rsidR="004B4F28" w:rsidRDefault="004B4F28" w:rsidP="006F254C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New Delhi 110088 </w:t>
            </w:r>
          </w:p>
          <w:p w:rsidR="004B4F28" w:rsidRDefault="004B4F28" w:rsidP="006F254C">
            <w:pPr>
              <w:pStyle w:val="Default"/>
              <w:jc w:val="right"/>
              <w:rPr>
                <w:sz w:val="23"/>
                <w:szCs w:val="23"/>
              </w:rPr>
            </w:pPr>
          </w:p>
          <w:p w:rsidR="004B4F28" w:rsidRDefault="004B4F28" w:rsidP="006F254C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| nidhibhargava91@gmail.com</w:t>
            </w:r>
            <w:r>
              <w:rPr>
                <w:sz w:val="23"/>
                <w:szCs w:val="23"/>
              </w:rPr>
              <w:t xml:space="preserve"> </w:t>
            </w:r>
          </w:p>
          <w:p w:rsidR="004B4F28" w:rsidRDefault="004B4F28" w:rsidP="006F254C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Contact | 8448120089 \ 8826688084</w:t>
            </w:r>
          </w:p>
        </w:tc>
      </w:tr>
    </w:tbl>
    <w:p w:rsidR="004B4F28" w:rsidRDefault="004B4F28" w:rsidP="006F254C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4B4F28" w:rsidRDefault="004B4F28" w:rsidP="006F254C">
      <w:pPr>
        <w:pStyle w:val="Default"/>
        <w:jc w:val="both"/>
      </w:pPr>
    </w:p>
    <w:p w:rsidR="004B4F28" w:rsidRDefault="004B4F28" w:rsidP="006F254C">
      <w:pPr>
        <w:pStyle w:val="Title"/>
        <w:jc w:val="both"/>
      </w:pPr>
      <w:r>
        <w:t xml:space="preserve"> Summary </w:t>
      </w:r>
    </w:p>
    <w:p w:rsidR="004B4F28" w:rsidRPr="004B4F28" w:rsidRDefault="004B4F28" w:rsidP="006F254C">
      <w:pPr>
        <w:pStyle w:val="Default"/>
        <w:numPr>
          <w:ilvl w:val="0"/>
          <w:numId w:val="2"/>
        </w:numPr>
        <w:spacing w:after="48"/>
        <w:jc w:val="both"/>
        <w:rPr>
          <w:sz w:val="22"/>
          <w:szCs w:val="22"/>
        </w:rPr>
      </w:pPr>
      <w:r>
        <w:rPr>
          <w:sz w:val="23"/>
          <w:szCs w:val="23"/>
        </w:rPr>
        <w:t>~</w:t>
      </w:r>
      <w:r w:rsidRPr="004B4F28">
        <w:rPr>
          <w:sz w:val="23"/>
          <w:szCs w:val="23"/>
        </w:rPr>
        <w:t>2.5</w:t>
      </w:r>
      <w:r w:rsidRPr="004B4F28">
        <w:rPr>
          <w:sz w:val="23"/>
          <w:szCs w:val="23"/>
        </w:rPr>
        <w:t xml:space="preserve"> years </w:t>
      </w:r>
      <w:r w:rsidRPr="004B4F28">
        <w:rPr>
          <w:sz w:val="22"/>
          <w:szCs w:val="22"/>
        </w:rPr>
        <w:t xml:space="preserve">of experience in </w:t>
      </w:r>
      <w:r w:rsidRPr="004B4F28">
        <w:rPr>
          <w:sz w:val="22"/>
          <w:szCs w:val="22"/>
        </w:rPr>
        <w:t>CMS web</w:t>
      </w:r>
      <w:r>
        <w:rPr>
          <w:sz w:val="22"/>
          <w:szCs w:val="22"/>
        </w:rPr>
        <w:t xml:space="preserve"> applications / </w:t>
      </w:r>
      <w:r w:rsidRPr="004B4F28">
        <w:rPr>
          <w:bCs/>
          <w:sz w:val="22"/>
          <w:szCs w:val="22"/>
        </w:rPr>
        <w:t xml:space="preserve">services and database work using </w:t>
      </w:r>
      <w:r w:rsidRPr="004B4F28">
        <w:rPr>
          <w:bCs/>
          <w:sz w:val="22"/>
          <w:szCs w:val="22"/>
        </w:rPr>
        <w:t>AEM / JAVA</w:t>
      </w:r>
      <w:r w:rsidRPr="004B4F28">
        <w:rPr>
          <w:sz w:val="22"/>
          <w:szCs w:val="22"/>
        </w:rPr>
        <w:t xml:space="preserve">.Net and Java </w:t>
      </w:r>
    </w:p>
    <w:p w:rsidR="004B4F28" w:rsidRDefault="004B4F28" w:rsidP="006F254C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Currently working on</w:t>
      </w:r>
      <w:r>
        <w:rPr>
          <w:sz w:val="22"/>
          <w:szCs w:val="22"/>
        </w:rPr>
        <w:t xml:space="preserve"> AEM based</w:t>
      </w:r>
      <w:r>
        <w:rPr>
          <w:sz w:val="22"/>
          <w:szCs w:val="22"/>
        </w:rPr>
        <w:t xml:space="preserve"> e-commerce </w:t>
      </w:r>
      <w:r>
        <w:rPr>
          <w:sz w:val="22"/>
          <w:szCs w:val="22"/>
        </w:rPr>
        <w:t>data website “CARTIER” (Transactions using REST)</w:t>
      </w:r>
      <w:r>
        <w:rPr>
          <w:sz w:val="22"/>
          <w:szCs w:val="22"/>
        </w:rPr>
        <w:t xml:space="preserve">. </w:t>
      </w:r>
    </w:p>
    <w:p w:rsidR="004B4F28" w:rsidRDefault="004B4F28" w:rsidP="006F254C">
      <w:pPr>
        <w:pStyle w:val="Default"/>
        <w:jc w:val="both"/>
        <w:rPr>
          <w:sz w:val="22"/>
          <w:szCs w:val="22"/>
        </w:rPr>
      </w:pPr>
    </w:p>
    <w:p w:rsidR="004B4F28" w:rsidRDefault="004B4F28" w:rsidP="006F254C">
      <w:pPr>
        <w:pStyle w:val="Default"/>
        <w:jc w:val="both"/>
        <w:rPr>
          <w:sz w:val="22"/>
          <w:szCs w:val="22"/>
        </w:rPr>
      </w:pPr>
    </w:p>
    <w:p w:rsidR="004B4F28" w:rsidRDefault="004B4F28" w:rsidP="006F254C">
      <w:pPr>
        <w:pStyle w:val="Title"/>
        <w:jc w:val="both"/>
      </w:pPr>
      <w:r>
        <w:t xml:space="preserve">Skills </w:t>
      </w:r>
    </w:p>
    <w:p w:rsidR="004B4F28" w:rsidRDefault="004B4F28" w:rsidP="006F254C">
      <w:pPr>
        <w:pStyle w:val="Default"/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Technologies: </w:t>
      </w:r>
      <w:r>
        <w:rPr>
          <w:b/>
          <w:bCs/>
          <w:sz w:val="23"/>
          <w:szCs w:val="23"/>
        </w:rPr>
        <w:t xml:space="preserve">AEM / </w:t>
      </w:r>
      <w:r>
        <w:rPr>
          <w:sz w:val="23"/>
          <w:szCs w:val="23"/>
        </w:rPr>
        <w:t xml:space="preserve">JAVA, .NET. </w:t>
      </w:r>
    </w:p>
    <w:p w:rsidR="004B4F28" w:rsidRDefault="004B4F28" w:rsidP="006F254C">
      <w:pPr>
        <w:pStyle w:val="Default"/>
        <w:spacing w:after="34"/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Tools: </w:t>
      </w:r>
      <w:r>
        <w:rPr>
          <w:sz w:val="22"/>
          <w:szCs w:val="22"/>
        </w:rPr>
        <w:t xml:space="preserve">AEM, Eclipse, Microsoft Visual Studio .Net IDE, SQL Server 2005 and SQL Server 2008 </w:t>
      </w:r>
    </w:p>
    <w:p w:rsidR="004B4F28" w:rsidRDefault="004B4F28" w:rsidP="006F254C">
      <w:pPr>
        <w:pStyle w:val="Default"/>
        <w:spacing w:after="34"/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Programming Languages: </w:t>
      </w:r>
      <w:r>
        <w:rPr>
          <w:sz w:val="23"/>
          <w:szCs w:val="23"/>
        </w:rPr>
        <w:t>Java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 / </w:t>
      </w:r>
      <w:proofErr w:type="spellStart"/>
      <w:proofErr w:type="gram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CSS and HTML </w:t>
      </w:r>
      <w:r>
        <w:rPr>
          <w:sz w:val="23"/>
          <w:szCs w:val="23"/>
        </w:rPr>
        <w:t>, .net</w:t>
      </w:r>
    </w:p>
    <w:p w:rsidR="004B4F28" w:rsidRDefault="004B4F28" w:rsidP="006F254C">
      <w:pPr>
        <w:pStyle w:val="Default"/>
        <w:spacing w:after="3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Databases: </w:t>
      </w:r>
      <w:r>
        <w:rPr>
          <w:sz w:val="23"/>
          <w:szCs w:val="23"/>
        </w:rPr>
        <w:t xml:space="preserve">Oracle (SQL), MySQL Server (MySQL). </w:t>
      </w:r>
    </w:p>
    <w:p w:rsidR="004B4F28" w:rsidRDefault="004B4F28" w:rsidP="006F254C">
      <w:pPr>
        <w:pStyle w:val="Default"/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 xml:space="preserve">Version Control: </w:t>
      </w:r>
      <w:r>
        <w:rPr>
          <w:sz w:val="23"/>
          <w:szCs w:val="23"/>
        </w:rPr>
        <w:t>GIT</w:t>
      </w:r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sz w:val="22"/>
          <w:szCs w:val="22"/>
        </w:rPr>
        <w:t>SourceTree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Team Foundation server </w:t>
      </w:r>
    </w:p>
    <w:p w:rsidR="004B4F28" w:rsidRDefault="004B4F28" w:rsidP="006F254C">
      <w:pPr>
        <w:jc w:val="both"/>
      </w:pPr>
    </w:p>
    <w:p w:rsidR="007405A7" w:rsidRDefault="004B4F28" w:rsidP="007405A7">
      <w:pPr>
        <w:pStyle w:val="Title"/>
        <w:jc w:val="both"/>
      </w:pPr>
      <w:r>
        <w:t>Education</w:t>
      </w:r>
    </w:p>
    <w:p w:rsidR="007405A7" w:rsidRPr="007405A7" w:rsidRDefault="007405A7" w:rsidP="007405A7"/>
    <w:tbl>
      <w:tblPr>
        <w:tblStyle w:val="ListTable4-Accent3"/>
        <w:tblW w:w="0" w:type="auto"/>
        <w:tblLayout w:type="fixed"/>
        <w:tblLook w:val="0420" w:firstRow="1" w:lastRow="0" w:firstColumn="0" w:lastColumn="0" w:noHBand="0" w:noVBand="1"/>
      </w:tblPr>
      <w:tblGrid>
        <w:gridCol w:w="1980"/>
        <w:gridCol w:w="2382"/>
        <w:gridCol w:w="2181"/>
        <w:gridCol w:w="2181"/>
      </w:tblGrid>
      <w:tr w:rsidR="006F254C" w:rsidRPr="004B4F28" w:rsidTr="006F2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tcW w:w="1980" w:type="dxa"/>
            <w:shd w:val="clear" w:color="auto" w:fill="404040" w:themeFill="text1" w:themeFillTint="BF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3"/>
              </w:rPr>
            </w:pPr>
            <w:r w:rsidRPr="004B4F2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4B4F28">
              <w:rPr>
                <w:rFonts w:ascii="Calibri" w:hAnsi="Calibri" w:cs="Calibri"/>
                <w:sz w:val="24"/>
                <w:szCs w:val="23"/>
              </w:rPr>
              <w:t xml:space="preserve">Qualification </w:t>
            </w:r>
          </w:p>
        </w:tc>
        <w:tc>
          <w:tcPr>
            <w:tcW w:w="2382" w:type="dxa"/>
            <w:shd w:val="clear" w:color="auto" w:fill="404040" w:themeFill="text1" w:themeFillTint="BF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3"/>
              </w:rPr>
            </w:pPr>
            <w:r w:rsidRPr="004B4F28">
              <w:rPr>
                <w:rFonts w:ascii="Calibri" w:hAnsi="Calibri" w:cs="Calibri"/>
                <w:sz w:val="24"/>
                <w:szCs w:val="23"/>
              </w:rPr>
              <w:t xml:space="preserve">Board/ University </w:t>
            </w:r>
          </w:p>
        </w:tc>
        <w:tc>
          <w:tcPr>
            <w:tcW w:w="2181" w:type="dxa"/>
            <w:shd w:val="clear" w:color="auto" w:fill="404040" w:themeFill="text1" w:themeFillTint="BF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3"/>
              </w:rPr>
            </w:pPr>
            <w:r w:rsidRPr="004B4F28">
              <w:rPr>
                <w:rFonts w:ascii="Calibri" w:hAnsi="Calibri" w:cs="Calibri"/>
                <w:sz w:val="24"/>
                <w:szCs w:val="23"/>
              </w:rPr>
              <w:t xml:space="preserve">Passing Year </w:t>
            </w:r>
          </w:p>
        </w:tc>
        <w:tc>
          <w:tcPr>
            <w:tcW w:w="2181" w:type="dxa"/>
            <w:shd w:val="clear" w:color="auto" w:fill="404040" w:themeFill="text1" w:themeFillTint="BF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3"/>
              </w:rPr>
            </w:pPr>
            <w:r w:rsidRPr="004B4F28">
              <w:rPr>
                <w:rFonts w:ascii="Calibri" w:hAnsi="Calibri" w:cs="Calibri"/>
                <w:sz w:val="24"/>
                <w:szCs w:val="23"/>
              </w:rPr>
              <w:t xml:space="preserve">Percentile Secured </w:t>
            </w:r>
          </w:p>
        </w:tc>
      </w:tr>
      <w:tr w:rsidR="004B4F28" w:rsidRPr="004B4F28" w:rsidTr="006F2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1980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B.Tech</w:t>
            </w:r>
            <w:proofErr w:type="spellEnd"/>
            <w:proofErr w:type="gramEnd"/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I.T. </w:t>
            </w:r>
          </w:p>
        </w:tc>
        <w:tc>
          <w:tcPr>
            <w:tcW w:w="2382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spellStart"/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Banasthali</w:t>
            </w:r>
            <w:proofErr w:type="spellEnd"/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Rajasthan </w:t>
            </w:r>
          </w:p>
        </w:tc>
        <w:tc>
          <w:tcPr>
            <w:tcW w:w="2181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2008-2012 </w:t>
            </w:r>
          </w:p>
        </w:tc>
        <w:tc>
          <w:tcPr>
            <w:tcW w:w="2181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70% </w:t>
            </w:r>
          </w:p>
        </w:tc>
      </w:tr>
      <w:tr w:rsidR="004B4F28" w:rsidRPr="004B4F28" w:rsidTr="006F254C">
        <w:trPr>
          <w:trHeight w:val="120"/>
        </w:trPr>
        <w:tc>
          <w:tcPr>
            <w:tcW w:w="1980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Senior Secondary </w:t>
            </w:r>
          </w:p>
        </w:tc>
        <w:tc>
          <w:tcPr>
            <w:tcW w:w="2382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CBSE (PCM) </w:t>
            </w:r>
          </w:p>
        </w:tc>
        <w:tc>
          <w:tcPr>
            <w:tcW w:w="2181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2008 </w:t>
            </w:r>
          </w:p>
        </w:tc>
        <w:tc>
          <w:tcPr>
            <w:tcW w:w="2181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79% </w:t>
            </w:r>
          </w:p>
        </w:tc>
      </w:tr>
      <w:tr w:rsidR="004B4F28" w:rsidRPr="004B4F28" w:rsidTr="006F2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1980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Secondary </w:t>
            </w:r>
          </w:p>
        </w:tc>
        <w:tc>
          <w:tcPr>
            <w:tcW w:w="2382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CBSE </w:t>
            </w:r>
          </w:p>
        </w:tc>
        <w:tc>
          <w:tcPr>
            <w:tcW w:w="2181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2006 </w:t>
            </w:r>
          </w:p>
        </w:tc>
        <w:tc>
          <w:tcPr>
            <w:tcW w:w="2181" w:type="dxa"/>
          </w:tcPr>
          <w:p w:rsidR="004B4F28" w:rsidRPr="004B4F28" w:rsidRDefault="004B4F28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4B4F2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83.6% </w:t>
            </w:r>
          </w:p>
        </w:tc>
      </w:tr>
    </w:tbl>
    <w:p w:rsidR="004B4F28" w:rsidRDefault="004B4F28" w:rsidP="006F254C">
      <w:pPr>
        <w:jc w:val="both"/>
      </w:pPr>
    </w:p>
    <w:p w:rsidR="006F254C" w:rsidRDefault="006F254C" w:rsidP="007405A7">
      <w:pPr>
        <w:pStyle w:val="Title"/>
        <w:jc w:val="both"/>
      </w:pPr>
      <w:r>
        <w:t>Experience</w:t>
      </w:r>
    </w:p>
    <w:p w:rsidR="007405A7" w:rsidRPr="007405A7" w:rsidRDefault="007405A7" w:rsidP="007405A7"/>
    <w:tbl>
      <w:tblPr>
        <w:tblStyle w:val="ListTable4-Accent3"/>
        <w:tblW w:w="0" w:type="auto"/>
        <w:tblLayout w:type="fixed"/>
        <w:tblLook w:val="0420" w:firstRow="1" w:lastRow="0" w:firstColumn="0" w:lastColumn="0" w:noHBand="0" w:noVBand="1"/>
      </w:tblPr>
      <w:tblGrid>
        <w:gridCol w:w="2819"/>
        <w:gridCol w:w="2819"/>
        <w:gridCol w:w="2819"/>
      </w:tblGrid>
      <w:tr w:rsidR="006F254C" w:rsidRPr="006F254C" w:rsidTr="006F2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tcW w:w="2819" w:type="dxa"/>
            <w:shd w:val="clear" w:color="auto" w:fill="404040" w:themeFill="text1" w:themeFillTint="BF"/>
          </w:tcPr>
          <w:p w:rsidR="006F254C" w:rsidRPr="006F254C" w:rsidRDefault="006F254C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3"/>
              </w:rPr>
            </w:pPr>
            <w:r w:rsidRPr="006F254C">
              <w:rPr>
                <w:rFonts w:ascii="Calibri" w:hAnsi="Calibri" w:cs="Calibri"/>
                <w:sz w:val="24"/>
                <w:szCs w:val="23"/>
              </w:rPr>
              <w:t xml:space="preserve">Designation </w:t>
            </w:r>
          </w:p>
        </w:tc>
        <w:tc>
          <w:tcPr>
            <w:tcW w:w="2819" w:type="dxa"/>
            <w:shd w:val="clear" w:color="auto" w:fill="404040" w:themeFill="text1" w:themeFillTint="BF"/>
          </w:tcPr>
          <w:p w:rsidR="006F254C" w:rsidRPr="006F254C" w:rsidRDefault="006F254C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3"/>
              </w:rPr>
            </w:pPr>
            <w:r w:rsidRPr="006F254C">
              <w:rPr>
                <w:rFonts w:ascii="Calibri" w:hAnsi="Calibri" w:cs="Calibri"/>
                <w:sz w:val="24"/>
                <w:szCs w:val="23"/>
              </w:rPr>
              <w:t xml:space="preserve">Organization </w:t>
            </w:r>
          </w:p>
        </w:tc>
        <w:tc>
          <w:tcPr>
            <w:tcW w:w="2819" w:type="dxa"/>
            <w:shd w:val="clear" w:color="auto" w:fill="404040" w:themeFill="text1" w:themeFillTint="BF"/>
          </w:tcPr>
          <w:p w:rsidR="006F254C" w:rsidRPr="006F254C" w:rsidRDefault="006F254C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3"/>
              </w:rPr>
            </w:pPr>
            <w:r w:rsidRPr="006F254C">
              <w:rPr>
                <w:rFonts w:ascii="Calibri" w:hAnsi="Calibri" w:cs="Calibri"/>
                <w:sz w:val="24"/>
                <w:szCs w:val="23"/>
              </w:rPr>
              <w:t xml:space="preserve">Duration </w:t>
            </w:r>
          </w:p>
        </w:tc>
      </w:tr>
      <w:tr w:rsidR="006F254C" w:rsidRPr="006F254C" w:rsidTr="006F2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tcW w:w="2819" w:type="dxa"/>
          </w:tcPr>
          <w:p w:rsidR="006F254C" w:rsidRPr="006F254C" w:rsidRDefault="006F254C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6F254C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Associate developer L2 </w:t>
            </w:r>
          </w:p>
        </w:tc>
        <w:tc>
          <w:tcPr>
            <w:tcW w:w="2819" w:type="dxa"/>
          </w:tcPr>
          <w:p w:rsidR="006F254C" w:rsidRPr="006F254C" w:rsidRDefault="007405A7" w:rsidP="007405A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Sapient </w:t>
            </w:r>
            <w:proofErr w:type="spellStart"/>
            <w:r w:rsidR="006F254C" w:rsidRPr="006F254C">
              <w:rPr>
                <w:rFonts w:ascii="Calibri" w:hAnsi="Calibri" w:cs="Calibri"/>
                <w:color w:val="000000"/>
              </w:rPr>
              <w:t>Razorfish</w:t>
            </w:r>
            <w:proofErr w:type="spellEnd"/>
            <w:r w:rsidR="006F254C" w:rsidRPr="006F254C">
              <w:rPr>
                <w:rFonts w:ascii="Calibri" w:hAnsi="Calibri" w:cs="Calibri"/>
                <w:color w:val="000000"/>
              </w:rPr>
              <w:t xml:space="preserve"> </w:t>
            </w:r>
            <w:r w:rsidR="006F254C">
              <w:rPr>
                <w:rFonts w:ascii="Calibri" w:hAnsi="Calibri" w:cs="Calibri"/>
                <w:color w:val="000000"/>
              </w:rPr>
              <w:br/>
              <w:t xml:space="preserve">(Contract via </w:t>
            </w:r>
            <w:proofErr w:type="spellStart"/>
            <w:r w:rsidR="006F254C">
              <w:rPr>
                <w:rFonts w:ascii="Calibri" w:hAnsi="Calibri" w:cs="Calibri"/>
                <w:color w:val="000000"/>
              </w:rPr>
              <w:t>Artech</w:t>
            </w:r>
            <w:proofErr w:type="spellEnd"/>
            <w:r w:rsidR="006F254C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819" w:type="dxa"/>
          </w:tcPr>
          <w:p w:rsidR="006F254C" w:rsidRPr="006F254C" w:rsidRDefault="00E36D04" w:rsidP="00E36D0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3 Months, Current Association</w:t>
            </w:r>
          </w:p>
        </w:tc>
      </w:tr>
      <w:tr w:rsidR="006F254C" w:rsidRPr="006F254C" w:rsidTr="006F254C">
        <w:trPr>
          <w:trHeight w:val="123"/>
        </w:trPr>
        <w:tc>
          <w:tcPr>
            <w:tcW w:w="2819" w:type="dxa"/>
          </w:tcPr>
          <w:p w:rsidR="006F254C" w:rsidRPr="006F254C" w:rsidRDefault="006F254C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6F254C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System Engineer </w:t>
            </w:r>
          </w:p>
        </w:tc>
        <w:tc>
          <w:tcPr>
            <w:tcW w:w="2819" w:type="dxa"/>
          </w:tcPr>
          <w:p w:rsidR="006F254C" w:rsidRPr="006F254C" w:rsidRDefault="006F254C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 w:rsidRPr="006F254C">
              <w:rPr>
                <w:rFonts w:ascii="Calibri" w:hAnsi="Calibri" w:cs="Calibri"/>
                <w:color w:val="000000"/>
              </w:rPr>
              <w:t>MothersonSumi</w:t>
            </w:r>
            <w:proofErr w:type="spellEnd"/>
            <w:r w:rsidRPr="006F254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F254C">
              <w:rPr>
                <w:rFonts w:ascii="Calibri" w:hAnsi="Calibri" w:cs="Calibri"/>
                <w:color w:val="000000"/>
              </w:rPr>
              <w:t>INfotech</w:t>
            </w:r>
            <w:proofErr w:type="spellEnd"/>
            <w:r w:rsidRPr="006F254C">
              <w:rPr>
                <w:rFonts w:ascii="Calibri" w:hAnsi="Calibri" w:cs="Calibri"/>
                <w:color w:val="000000"/>
              </w:rPr>
              <w:t xml:space="preserve"> &amp; Designs Ltd. </w:t>
            </w:r>
          </w:p>
        </w:tc>
        <w:tc>
          <w:tcPr>
            <w:tcW w:w="2819" w:type="dxa"/>
          </w:tcPr>
          <w:p w:rsidR="006F254C" w:rsidRPr="006F254C" w:rsidRDefault="00E36D04" w:rsidP="006F254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2 years</w:t>
            </w:r>
            <w:r w:rsidR="006F254C" w:rsidRPr="006F254C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7405A7" w:rsidRDefault="007405A7" w:rsidP="007405A7"/>
    <w:p w:rsidR="007405A7" w:rsidRDefault="007405A7">
      <w:r>
        <w:br w:type="page"/>
      </w:r>
    </w:p>
    <w:p w:rsidR="006F254C" w:rsidRDefault="006F254C" w:rsidP="007405A7"/>
    <w:tbl>
      <w:tblPr>
        <w:tblStyle w:val="PlainTable3"/>
        <w:tblW w:w="9299" w:type="dxa"/>
        <w:tblLayout w:type="fixed"/>
        <w:tblLook w:val="04A0" w:firstRow="1" w:lastRow="0" w:firstColumn="1" w:lastColumn="0" w:noHBand="0" w:noVBand="1"/>
      </w:tblPr>
      <w:tblGrid>
        <w:gridCol w:w="3114"/>
        <w:gridCol w:w="6185"/>
      </w:tblGrid>
      <w:tr w:rsidR="00E36D04" w:rsidTr="009B6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99" w:type="dxa"/>
            <w:gridSpan w:val="2"/>
          </w:tcPr>
          <w:p w:rsidR="00E36D04" w:rsidRDefault="009B6031" w:rsidP="00C8123D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Sapient Razorfish</w:t>
            </w:r>
            <w:r>
              <w:rPr>
                <w:b w:val="0"/>
                <w:bCs w:val="0"/>
              </w:rPr>
              <w:t xml:space="preserve"> Project Detail</w:t>
            </w:r>
          </w:p>
        </w:tc>
      </w:tr>
      <w:tr w:rsidR="00E36D04" w:rsidTr="009B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36D04" w:rsidRDefault="00E36D04" w:rsidP="00C8123D">
            <w:pPr>
              <w:pStyle w:val="Default"/>
              <w:rPr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 xml:space="preserve">Framework/Tools /Languages </w:t>
            </w:r>
          </w:p>
        </w:tc>
        <w:tc>
          <w:tcPr>
            <w:tcW w:w="6185" w:type="dxa"/>
          </w:tcPr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AEM, JAVA, Eclipse, </w:t>
            </w:r>
            <w:proofErr w:type="spellStart"/>
            <w:r>
              <w:t>SourceTree</w:t>
            </w:r>
            <w:proofErr w:type="spellEnd"/>
            <w:r>
              <w:t xml:space="preserve">, Tortoise SVN </w:t>
            </w:r>
          </w:p>
        </w:tc>
      </w:tr>
      <w:tr w:rsidR="00E36D04" w:rsidTr="009B603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36D04" w:rsidRDefault="00E36D04" w:rsidP="00C8123D">
            <w:pPr>
              <w:pStyle w:val="Default"/>
              <w:rPr>
                <w:b w:val="0"/>
                <w:bCs w:val="0"/>
                <w:sz w:val="23"/>
                <w:szCs w:val="23"/>
              </w:rPr>
            </w:pPr>
          </w:p>
          <w:p w:rsidR="00E36D04" w:rsidRDefault="00E36D04" w:rsidP="00C8123D">
            <w:pPr>
              <w:pStyle w:val="Default"/>
              <w:rPr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 xml:space="preserve">Description </w:t>
            </w:r>
          </w:p>
        </w:tc>
        <w:tc>
          <w:tcPr>
            <w:tcW w:w="6185" w:type="dxa"/>
          </w:tcPr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AEM Multi Site Management </w:t>
            </w:r>
            <w:proofErr w:type="gramStart"/>
            <w:r>
              <w:rPr>
                <w:sz w:val="23"/>
                <w:szCs w:val="23"/>
              </w:rPr>
              <w:t>driven</w:t>
            </w:r>
            <w:proofErr w:type="gramEnd"/>
            <w:r>
              <w:rPr>
                <w:sz w:val="23"/>
                <w:szCs w:val="23"/>
              </w:rPr>
              <w:t xml:space="preserve"> Product site for one of the most influential brand with capabilities of importing and displaying product data from External PIM and allowing transactional capabilities using legacy REST services. </w:t>
            </w:r>
          </w:p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E36D04" w:rsidTr="009B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36D04" w:rsidRDefault="00E36D04" w:rsidP="00C8123D">
            <w:pPr>
              <w:pStyle w:val="Default"/>
              <w:rPr>
                <w:b w:val="0"/>
                <w:bCs w:val="0"/>
                <w:sz w:val="23"/>
                <w:szCs w:val="23"/>
              </w:rPr>
            </w:pPr>
          </w:p>
          <w:p w:rsidR="00E36D04" w:rsidRDefault="00E36D04" w:rsidP="00C8123D">
            <w:pPr>
              <w:pStyle w:val="Default"/>
              <w:rPr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 xml:space="preserve">Role &amp; Responsibilities </w:t>
            </w:r>
          </w:p>
        </w:tc>
        <w:tc>
          <w:tcPr>
            <w:tcW w:w="6185" w:type="dxa"/>
          </w:tcPr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Data Rollouts and Configurations Analysis and issue resolution,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Analysed architecture and resolved Support/Production Bugs ranging from Java backend source modifications to configurations changes/corrections.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Site wide Analytics Strategy and implementation as per business need (populating </w:t>
            </w:r>
            <w:proofErr w:type="spellStart"/>
            <w:r>
              <w:rPr>
                <w:sz w:val="22"/>
                <w:szCs w:val="22"/>
              </w:rPr>
              <w:t>DataLayer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Followed SVN/GIT source control, branching strategies and Merge Gates via Pull Requests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Followed Quality Processes for projects like Continuous Integration (Jenkins), </w:t>
            </w:r>
            <w:proofErr w:type="spellStart"/>
            <w:r>
              <w:rPr>
                <w:sz w:val="22"/>
                <w:szCs w:val="22"/>
              </w:rPr>
              <w:t>SonarQube</w:t>
            </w:r>
            <w:proofErr w:type="spellEnd"/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E36D04" w:rsidRDefault="00E36D04" w:rsidP="007405A7"/>
    <w:p w:rsidR="00E36D04" w:rsidRDefault="00E36D04">
      <w:r>
        <w:br w:type="page"/>
      </w:r>
    </w:p>
    <w:p w:rsidR="00E36D04" w:rsidRDefault="00E36D04" w:rsidP="007405A7"/>
    <w:tbl>
      <w:tblPr>
        <w:tblStyle w:val="PlainTable3"/>
        <w:tblW w:w="9299" w:type="dxa"/>
        <w:tblLayout w:type="fixed"/>
        <w:tblLook w:val="04A0" w:firstRow="1" w:lastRow="0" w:firstColumn="1" w:lastColumn="0" w:noHBand="0" w:noVBand="1"/>
      </w:tblPr>
      <w:tblGrid>
        <w:gridCol w:w="2830"/>
        <w:gridCol w:w="6469"/>
      </w:tblGrid>
      <w:tr w:rsidR="00E36D04" w:rsidTr="00E3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99" w:type="dxa"/>
            <w:gridSpan w:val="2"/>
          </w:tcPr>
          <w:p w:rsidR="00E36D04" w:rsidRPr="009B6031" w:rsidRDefault="00E36D04" w:rsidP="00E36D04">
            <w:pPr>
              <w:pStyle w:val="Heading1"/>
              <w:rPr>
                <w:b w:val="0"/>
                <w:bCs w:val="0"/>
                <w:color w:val="auto"/>
                <w:spacing w:val="-10"/>
                <w:kern w:val="28"/>
                <w:sz w:val="56"/>
                <w:szCs w:val="56"/>
              </w:rPr>
            </w:pPr>
            <w:proofErr w:type="spellStart"/>
            <w:r w:rsidRPr="009B6031">
              <w:rPr>
                <w:b w:val="0"/>
                <w:bCs w:val="0"/>
                <w:color w:val="auto"/>
                <w:spacing w:val="-10"/>
                <w:kern w:val="28"/>
                <w:sz w:val="56"/>
                <w:szCs w:val="56"/>
              </w:rPr>
              <w:t>MothersonSumi</w:t>
            </w:r>
            <w:proofErr w:type="spellEnd"/>
            <w:r w:rsidRPr="009B6031">
              <w:rPr>
                <w:b w:val="0"/>
                <w:bCs w:val="0"/>
                <w:color w:val="auto"/>
                <w:spacing w:val="-10"/>
                <w:kern w:val="28"/>
                <w:sz w:val="56"/>
                <w:szCs w:val="56"/>
              </w:rPr>
              <w:t xml:space="preserve"> </w:t>
            </w:r>
            <w:r w:rsidR="009B6031">
              <w:rPr>
                <w:b w:val="0"/>
                <w:bCs w:val="0"/>
                <w:color w:val="auto"/>
                <w:spacing w:val="-10"/>
                <w:kern w:val="28"/>
                <w:sz w:val="56"/>
                <w:szCs w:val="56"/>
              </w:rPr>
              <w:br/>
            </w:r>
            <w:bookmarkStart w:id="0" w:name="_GoBack"/>
            <w:bookmarkEnd w:id="0"/>
            <w:r w:rsidRPr="009B6031">
              <w:rPr>
                <w:b w:val="0"/>
                <w:bCs w:val="0"/>
                <w:color w:val="auto"/>
                <w:spacing w:val="-10"/>
                <w:kern w:val="28"/>
                <w:sz w:val="56"/>
                <w:szCs w:val="56"/>
              </w:rPr>
              <w:t>Infotech &amp; Designs Ltd.</w:t>
            </w:r>
          </w:p>
        </w:tc>
      </w:tr>
      <w:tr w:rsidR="00E36D04" w:rsidTr="00E3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D04" w:rsidRDefault="00E36D04" w:rsidP="00C8123D">
            <w:pPr>
              <w:pStyle w:val="Default"/>
              <w:rPr>
                <w:bCs w:val="0"/>
                <w:sz w:val="23"/>
                <w:szCs w:val="23"/>
              </w:rPr>
            </w:pPr>
            <w:r w:rsidRPr="00E36D04">
              <w:rPr>
                <w:bCs w:val="0"/>
                <w:sz w:val="23"/>
                <w:szCs w:val="23"/>
              </w:rPr>
              <w:t xml:space="preserve">Framework/Tools /Languages </w:t>
            </w:r>
          </w:p>
          <w:p w:rsidR="00E36D04" w:rsidRPr="00E36D04" w:rsidRDefault="00E36D04" w:rsidP="00C8123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469" w:type="dxa"/>
          </w:tcPr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.Net, </w:t>
            </w:r>
            <w:proofErr w:type="spellStart"/>
            <w:r>
              <w:t>Sql</w:t>
            </w:r>
            <w:proofErr w:type="spellEnd"/>
            <w:r>
              <w:t xml:space="preserve"> Server 2008, Ajax,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</w:p>
        </w:tc>
      </w:tr>
      <w:tr w:rsidR="00E36D04" w:rsidTr="00E36D04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D04" w:rsidRDefault="00E36D04" w:rsidP="00C8123D">
            <w:pPr>
              <w:pStyle w:val="Default"/>
              <w:rPr>
                <w:bCs w:val="0"/>
                <w:sz w:val="23"/>
                <w:szCs w:val="23"/>
              </w:rPr>
            </w:pPr>
          </w:p>
          <w:p w:rsidR="00E36D04" w:rsidRPr="00E36D04" w:rsidRDefault="00E36D04" w:rsidP="00C8123D">
            <w:pPr>
              <w:pStyle w:val="Default"/>
              <w:rPr>
                <w:sz w:val="23"/>
                <w:szCs w:val="23"/>
              </w:rPr>
            </w:pPr>
            <w:r w:rsidRPr="00E36D04">
              <w:rPr>
                <w:bCs w:val="0"/>
                <w:sz w:val="23"/>
                <w:szCs w:val="23"/>
              </w:rPr>
              <w:t xml:space="preserve">Description </w:t>
            </w:r>
          </w:p>
        </w:tc>
        <w:tc>
          <w:tcPr>
            <w:tcW w:w="6469" w:type="dxa"/>
          </w:tcPr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 was</w:t>
            </w:r>
            <w:r>
              <w:rPr>
                <w:sz w:val="23"/>
                <w:szCs w:val="23"/>
              </w:rPr>
              <w:t xml:space="preserve"> an ERP based product designed for SMG (</w:t>
            </w:r>
            <w:proofErr w:type="spellStart"/>
            <w:r>
              <w:rPr>
                <w:sz w:val="23"/>
                <w:szCs w:val="23"/>
              </w:rPr>
              <w:t>Samvardhana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Motherson</w:t>
            </w:r>
            <w:proofErr w:type="spellEnd"/>
            <w:r>
              <w:rPr>
                <w:sz w:val="23"/>
                <w:szCs w:val="23"/>
              </w:rPr>
              <w:t xml:space="preserve"> Group). Product contains following modules: </w:t>
            </w:r>
          </w:p>
          <w:p w:rsidR="00E36D04" w:rsidRDefault="00E36D04" w:rsidP="00C8123D">
            <w:pPr>
              <w:pStyle w:val="Defaul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MRP </w:t>
            </w:r>
          </w:p>
          <w:p w:rsidR="00E36D04" w:rsidRDefault="00E36D04" w:rsidP="00C8123D">
            <w:pPr>
              <w:pStyle w:val="Defaul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PLANNING </w:t>
            </w:r>
          </w:p>
          <w:p w:rsidR="00E36D04" w:rsidRDefault="00E36D04" w:rsidP="00C8123D">
            <w:pPr>
              <w:pStyle w:val="Defaul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SALES </w:t>
            </w:r>
          </w:p>
          <w:p w:rsidR="00E36D04" w:rsidRDefault="00E36D04" w:rsidP="00C8123D">
            <w:pPr>
              <w:pStyle w:val="Defaul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FINANCE </w:t>
            </w:r>
          </w:p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Worked on MRP module. It involved</w:t>
            </w:r>
            <w:r>
              <w:rPr>
                <w:sz w:val="23"/>
                <w:szCs w:val="23"/>
              </w:rPr>
              <w:t xml:space="preserve"> providing support for existing product</w:t>
            </w:r>
            <w:r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and new developments related to MRP. </w:t>
            </w:r>
          </w:p>
          <w:p w:rsidR="00E36D04" w:rsidRDefault="00E36D04" w:rsidP="00C8123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E36D04" w:rsidTr="00E3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D04" w:rsidRDefault="00E36D04" w:rsidP="00C8123D">
            <w:pPr>
              <w:pStyle w:val="Default"/>
              <w:rPr>
                <w:b w:val="0"/>
                <w:bCs w:val="0"/>
                <w:sz w:val="23"/>
                <w:szCs w:val="23"/>
              </w:rPr>
            </w:pPr>
          </w:p>
          <w:p w:rsidR="00E36D04" w:rsidRDefault="00E36D04" w:rsidP="00C8123D">
            <w:pPr>
              <w:pStyle w:val="Default"/>
              <w:rPr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 xml:space="preserve">Role &amp; </w:t>
            </w:r>
            <w:proofErr w:type="spellStart"/>
            <w:r>
              <w:rPr>
                <w:b w:val="0"/>
                <w:bCs w:val="0"/>
                <w:sz w:val="23"/>
                <w:szCs w:val="23"/>
              </w:rPr>
              <w:t>Responsiblities</w:t>
            </w:r>
            <w:proofErr w:type="spellEnd"/>
            <w:r>
              <w:rPr>
                <w:b w:val="0"/>
                <w:bCs w:val="0"/>
                <w:sz w:val="23"/>
                <w:szCs w:val="23"/>
              </w:rPr>
              <w:t xml:space="preserve"> </w:t>
            </w:r>
          </w:p>
        </w:tc>
        <w:tc>
          <w:tcPr>
            <w:tcW w:w="6469" w:type="dxa"/>
          </w:tcPr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Used N-tier architecture for presentation layer, the Business and Data Access Layers and were coded using C#. 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Developed application logic using C#, VB.NET. 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Written stored procedures, triggers using SQL in SQL SERVER 2005.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Worked intensely on the User Interface. 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Developed </w:t>
            </w:r>
            <w:proofErr w:type="spellStart"/>
            <w:r>
              <w:rPr>
                <w:sz w:val="22"/>
                <w:szCs w:val="22"/>
              </w:rPr>
              <w:t>WebForms</w:t>
            </w:r>
            <w:proofErr w:type="spellEnd"/>
            <w:r>
              <w:rPr>
                <w:sz w:val="22"/>
                <w:szCs w:val="22"/>
              </w:rPr>
              <w:t xml:space="preserve"> using C# and ASP.NET. 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Used HTML, JavaScript and AJAX for developing Controls and web forms. 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proofErr w:type="spellStart"/>
            <w:r>
              <w:rPr>
                <w:sz w:val="22"/>
                <w:szCs w:val="22"/>
              </w:rPr>
              <w:t>Workedon</w:t>
            </w:r>
            <w:proofErr w:type="spellEnd"/>
            <w:r>
              <w:rPr>
                <w:sz w:val="22"/>
                <w:szCs w:val="22"/>
              </w:rPr>
              <w:t xml:space="preserve"> Cascading Style Sheets. 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 Performed Coding / Programming tasks to specification and in accordance with Development standards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Documented and coding Technical </w:t>
            </w:r>
            <w:proofErr w:type="spellStart"/>
            <w:r>
              <w:rPr>
                <w:sz w:val="22"/>
                <w:szCs w:val="22"/>
              </w:rPr>
              <w:t>artifacts</w:t>
            </w:r>
            <w:proofErr w:type="spellEnd"/>
            <w:r>
              <w:rPr>
                <w:sz w:val="22"/>
                <w:szCs w:val="22"/>
              </w:rPr>
              <w:t xml:space="preserve"> and developed test plans</w:t>
            </w:r>
          </w:p>
          <w:p w:rsidR="00E36D04" w:rsidRDefault="00E36D04" w:rsidP="00C8123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E36D04" w:rsidRPr="006F254C" w:rsidRDefault="00E36D04" w:rsidP="007405A7"/>
    <w:sectPr w:rsidR="00E36D04" w:rsidRPr="006F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BB36E0"/>
    <w:multiLevelType w:val="hybridMultilevel"/>
    <w:tmpl w:val="A2E426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C23536"/>
    <w:multiLevelType w:val="hybridMultilevel"/>
    <w:tmpl w:val="CAFD03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C21BF13"/>
    <w:multiLevelType w:val="hybridMultilevel"/>
    <w:tmpl w:val="99D2C0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7D6A9B"/>
    <w:multiLevelType w:val="hybridMultilevel"/>
    <w:tmpl w:val="F286A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0051"/>
    <w:multiLevelType w:val="hybridMultilevel"/>
    <w:tmpl w:val="D727D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C2C719"/>
    <w:multiLevelType w:val="hybridMultilevel"/>
    <w:tmpl w:val="E7BF8D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28"/>
    <w:rsid w:val="004B4F28"/>
    <w:rsid w:val="00526956"/>
    <w:rsid w:val="006F254C"/>
    <w:rsid w:val="007405A7"/>
    <w:rsid w:val="009B6031"/>
    <w:rsid w:val="00E0735A"/>
    <w:rsid w:val="00E3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72B7"/>
  <w15:chartTrackingRefBased/>
  <w15:docId w15:val="{87ADD117-F3A4-4534-98A9-9FC9122A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4F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4B4F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B4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6Colorful-Accent3">
    <w:name w:val="List Table 6 Colorful Accent 3"/>
    <w:basedOn w:val="TableNormal"/>
    <w:uiPriority w:val="51"/>
    <w:rsid w:val="004B4F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4B4F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6F25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0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E36D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3CD0-985B-4936-B271-DB19766F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AA27F3BF</Template>
  <TotalTime>32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Vaibhav</dc:creator>
  <cp:keywords/>
  <dc:description/>
  <cp:lastModifiedBy>BHARGAVA, Vaibhav</cp:lastModifiedBy>
  <cp:revision>3</cp:revision>
  <dcterms:created xsi:type="dcterms:W3CDTF">2018-08-03T05:37:00Z</dcterms:created>
  <dcterms:modified xsi:type="dcterms:W3CDTF">2018-08-03T06:09:00Z</dcterms:modified>
</cp:coreProperties>
</file>