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0472F" w14:textId="0CE30FD8" w:rsidR="00FD4621" w:rsidRPr="00FD4621" w:rsidRDefault="00FD4621" w:rsidP="00FD4621">
      <w:pPr>
        <w:rPr>
          <w:b/>
          <w:bCs/>
          <w:sz w:val="32"/>
          <w:szCs w:val="32"/>
        </w:rPr>
      </w:pPr>
      <w:r w:rsidRPr="00FD4621">
        <w:rPr>
          <w:b/>
          <w:bCs/>
          <w:sz w:val="32"/>
          <w:szCs w:val="32"/>
        </w:rPr>
        <w:t xml:space="preserve">POWER BI – ASSIGNMENT 1 </w:t>
      </w:r>
      <w:r w:rsidRPr="00FD4621">
        <w:rPr>
          <w:b/>
          <w:bCs/>
          <w:sz w:val="32"/>
          <w:szCs w:val="32"/>
        </w:rPr>
        <w:tab/>
      </w:r>
      <w:r w:rsidRPr="00FD4621">
        <w:rPr>
          <w:b/>
          <w:bCs/>
          <w:sz w:val="32"/>
          <w:szCs w:val="32"/>
        </w:rPr>
        <w:tab/>
      </w:r>
      <w:r w:rsidRPr="00FD4621">
        <w:rPr>
          <w:b/>
          <w:bCs/>
          <w:sz w:val="32"/>
          <w:szCs w:val="32"/>
        </w:rPr>
        <w:tab/>
      </w:r>
      <w:r w:rsidRPr="00FD4621">
        <w:rPr>
          <w:b/>
          <w:bCs/>
          <w:sz w:val="32"/>
          <w:szCs w:val="32"/>
        </w:rPr>
        <w:tab/>
      </w:r>
      <w:r w:rsidRPr="00FD4621">
        <w:rPr>
          <w:b/>
          <w:bCs/>
          <w:sz w:val="32"/>
          <w:szCs w:val="32"/>
        </w:rPr>
        <w:tab/>
        <w:t>28 JULY 2026</w:t>
      </w:r>
      <w:r w:rsidRPr="00FD4621">
        <w:rPr>
          <w:b/>
          <w:bCs/>
          <w:sz w:val="32"/>
          <w:szCs w:val="32"/>
        </w:rPr>
        <w:br/>
      </w:r>
      <w:r w:rsidR="00E73E53">
        <w:rPr>
          <w:b/>
          <w:bCs/>
          <w:i/>
          <w:iCs/>
          <w:sz w:val="32"/>
          <w:szCs w:val="32"/>
        </w:rPr>
        <w:t>By Vaibhav Borde - 2601</w:t>
      </w:r>
      <w:r w:rsidR="00E40ECD">
        <w:rPr>
          <w:b/>
          <w:bCs/>
          <w:i/>
          <w:iCs/>
          <w:sz w:val="32"/>
          <w:szCs w:val="32"/>
        </w:rPr>
        <w:t>208090</w:t>
      </w:r>
      <w:r w:rsidRPr="00FD4621">
        <w:rPr>
          <w:b/>
          <w:bCs/>
          <w:sz w:val="32"/>
          <w:szCs w:val="32"/>
        </w:rPr>
        <w:br/>
      </w:r>
      <w:r w:rsidRPr="00FD4621">
        <w:rPr>
          <w:b/>
          <w:bCs/>
          <w:sz w:val="32"/>
          <w:szCs w:val="32"/>
        </w:rPr>
        <w:br/>
      </w:r>
      <w:r w:rsidRPr="00FD4621">
        <w:rPr>
          <w:b/>
          <w:bCs/>
          <w:sz w:val="32"/>
          <w:szCs w:val="32"/>
        </w:rPr>
        <w:t>Tutorial Assignment</w:t>
      </w:r>
    </w:p>
    <w:p w14:paraId="4F046115" w14:textId="73C695A6" w:rsidR="00AF1661" w:rsidRPr="00AF1661" w:rsidRDefault="00AF1661" w:rsidP="00AF1661">
      <w:pPr>
        <w:rPr>
          <w:b/>
          <w:bCs/>
          <w:i/>
          <w:iCs/>
          <w:sz w:val="28"/>
          <w:szCs w:val="28"/>
        </w:rPr>
      </w:pPr>
      <w:r w:rsidRPr="00AF1661">
        <w:rPr>
          <w:b/>
          <w:bCs/>
          <w:i/>
          <w:iCs/>
          <w:sz w:val="28"/>
          <w:szCs w:val="28"/>
        </w:rPr>
        <w:t xml:space="preserve"> Q1. What is Power BI Desktop? Mention any two uses of Power BI Desktop.</w:t>
      </w:r>
    </w:p>
    <w:p w14:paraId="760D3E39" w14:textId="77777777" w:rsidR="00AF1661" w:rsidRPr="00AF1661" w:rsidRDefault="00AF1661" w:rsidP="00AF1661">
      <w:pPr>
        <w:rPr>
          <w:i/>
          <w:iCs/>
          <w:sz w:val="28"/>
          <w:szCs w:val="28"/>
        </w:rPr>
      </w:pPr>
      <w:r w:rsidRPr="00AF1661">
        <w:rPr>
          <w:i/>
          <w:iCs/>
          <w:sz w:val="28"/>
          <w:szCs w:val="28"/>
        </w:rPr>
        <w:t>Power BI Desktop is a business intelligence (BI) and data visualization tool developed by Microsoft.</w:t>
      </w:r>
    </w:p>
    <w:p w14:paraId="75190F42" w14:textId="77777777" w:rsidR="00AF1661" w:rsidRPr="00AF1661" w:rsidRDefault="00AF1661" w:rsidP="00AF1661">
      <w:pPr>
        <w:rPr>
          <w:i/>
          <w:iCs/>
          <w:sz w:val="28"/>
          <w:szCs w:val="28"/>
        </w:rPr>
      </w:pPr>
      <w:r w:rsidRPr="00AF1661">
        <w:rPr>
          <w:b/>
          <w:bCs/>
          <w:i/>
          <w:iCs/>
          <w:sz w:val="28"/>
          <w:szCs w:val="28"/>
        </w:rPr>
        <w:t>Two uses of Power BI Desktop:</w:t>
      </w:r>
    </w:p>
    <w:p w14:paraId="5D6B4F3C" w14:textId="77777777" w:rsidR="00AF1661" w:rsidRPr="00AF1661" w:rsidRDefault="00AF1661" w:rsidP="00AF1661">
      <w:pPr>
        <w:numPr>
          <w:ilvl w:val="0"/>
          <w:numId w:val="8"/>
        </w:numPr>
        <w:rPr>
          <w:i/>
          <w:iCs/>
          <w:sz w:val="28"/>
          <w:szCs w:val="28"/>
        </w:rPr>
      </w:pPr>
      <w:r w:rsidRPr="00AF1661">
        <w:rPr>
          <w:i/>
          <w:iCs/>
          <w:sz w:val="28"/>
          <w:szCs w:val="28"/>
        </w:rPr>
        <w:t>Connecting to multiple data sources.</w:t>
      </w:r>
    </w:p>
    <w:p w14:paraId="78CB9F2A" w14:textId="77777777" w:rsidR="00AF1661" w:rsidRPr="00AF1661" w:rsidRDefault="00AF1661" w:rsidP="00AF1661">
      <w:pPr>
        <w:numPr>
          <w:ilvl w:val="0"/>
          <w:numId w:val="8"/>
        </w:numPr>
        <w:rPr>
          <w:i/>
          <w:iCs/>
          <w:sz w:val="28"/>
          <w:szCs w:val="28"/>
        </w:rPr>
      </w:pPr>
      <w:r w:rsidRPr="00AF1661">
        <w:rPr>
          <w:i/>
          <w:iCs/>
          <w:sz w:val="28"/>
          <w:szCs w:val="28"/>
        </w:rPr>
        <w:t>Transforming and cleaning data.</w:t>
      </w:r>
    </w:p>
    <w:p w14:paraId="36A5FD74" w14:textId="77777777" w:rsidR="00AF1661" w:rsidRPr="00AF1661" w:rsidRDefault="00AF1661" w:rsidP="00AF1661">
      <w:pPr>
        <w:rPr>
          <w:i/>
          <w:iCs/>
          <w:sz w:val="28"/>
          <w:szCs w:val="28"/>
        </w:rPr>
      </w:pPr>
      <w:r w:rsidRPr="00AF1661">
        <w:rPr>
          <w:i/>
          <w:iCs/>
          <w:sz w:val="28"/>
          <w:szCs w:val="28"/>
        </w:rPr>
        <w:pict w14:anchorId="071C7596">
          <v:rect id="_x0000_i1187" style="width:0;height:1.5pt" o:hralign="center" o:hrstd="t" o:hrnoshade="t" o:hr="t" fillcolor="gray" stroked="f"/>
        </w:pict>
      </w:r>
    </w:p>
    <w:p w14:paraId="18F913E6" w14:textId="066C2837" w:rsidR="00AF1661" w:rsidRPr="00AF1661" w:rsidRDefault="00AF1661" w:rsidP="00AF1661">
      <w:pPr>
        <w:rPr>
          <w:b/>
          <w:bCs/>
          <w:i/>
          <w:iCs/>
          <w:sz w:val="28"/>
          <w:szCs w:val="28"/>
        </w:rPr>
      </w:pPr>
      <w:r w:rsidRPr="00AF1661">
        <w:rPr>
          <w:b/>
          <w:bCs/>
          <w:i/>
          <w:iCs/>
          <w:sz w:val="28"/>
          <w:szCs w:val="28"/>
        </w:rPr>
        <w:t xml:space="preserve"> Q2. Name the three main views available in Power BI Desktop. Write one purpose of each view.</w:t>
      </w:r>
    </w:p>
    <w:p w14:paraId="267D2058" w14:textId="77777777" w:rsidR="00AF1661" w:rsidRPr="00AF1661" w:rsidRDefault="00AF1661" w:rsidP="00AF1661">
      <w:pPr>
        <w:rPr>
          <w:i/>
          <w:iCs/>
          <w:sz w:val="28"/>
          <w:szCs w:val="28"/>
        </w:rPr>
      </w:pPr>
      <w:r w:rsidRPr="00AF1661">
        <w:rPr>
          <w:i/>
          <w:iCs/>
          <w:sz w:val="28"/>
          <w:szCs w:val="28"/>
        </w:rPr>
        <w:t>The three main views are:</w:t>
      </w:r>
    </w:p>
    <w:p w14:paraId="294E95E1" w14:textId="77777777" w:rsidR="00AF1661" w:rsidRPr="00AF1661" w:rsidRDefault="00AF1661" w:rsidP="00AF1661">
      <w:pPr>
        <w:numPr>
          <w:ilvl w:val="0"/>
          <w:numId w:val="9"/>
        </w:numPr>
        <w:rPr>
          <w:i/>
          <w:iCs/>
          <w:sz w:val="28"/>
          <w:szCs w:val="28"/>
        </w:rPr>
      </w:pPr>
      <w:r w:rsidRPr="00AF1661">
        <w:rPr>
          <w:b/>
          <w:bCs/>
          <w:i/>
          <w:iCs/>
          <w:sz w:val="28"/>
          <w:szCs w:val="28"/>
        </w:rPr>
        <w:t>Report View:</w:t>
      </w:r>
      <w:r w:rsidRPr="00AF1661">
        <w:rPr>
          <w:i/>
          <w:iCs/>
          <w:sz w:val="28"/>
          <w:szCs w:val="28"/>
        </w:rPr>
        <w:t xml:space="preserve"> It serves as the primary canvas for building, designing, and arranging visualizations and reports.</w:t>
      </w:r>
    </w:p>
    <w:p w14:paraId="46D89E46" w14:textId="77777777" w:rsidR="00AF1661" w:rsidRPr="00AF1661" w:rsidRDefault="00AF1661" w:rsidP="00AF1661">
      <w:pPr>
        <w:numPr>
          <w:ilvl w:val="0"/>
          <w:numId w:val="9"/>
        </w:numPr>
        <w:rPr>
          <w:i/>
          <w:iCs/>
          <w:sz w:val="28"/>
          <w:szCs w:val="28"/>
        </w:rPr>
      </w:pPr>
      <w:r w:rsidRPr="00AF1661">
        <w:rPr>
          <w:b/>
          <w:bCs/>
          <w:i/>
          <w:iCs/>
          <w:sz w:val="28"/>
          <w:szCs w:val="28"/>
        </w:rPr>
        <w:t>Data View:</w:t>
      </w:r>
      <w:r w:rsidRPr="00AF1661">
        <w:rPr>
          <w:i/>
          <w:iCs/>
          <w:sz w:val="28"/>
          <w:szCs w:val="28"/>
        </w:rPr>
        <w:t xml:space="preserve"> It displays loaded data in a table format, allowing for sorting, filtering, and creating DAX measures.</w:t>
      </w:r>
    </w:p>
    <w:p w14:paraId="7F3CAC7B" w14:textId="77777777" w:rsidR="00AF1661" w:rsidRPr="00AF1661" w:rsidRDefault="00AF1661" w:rsidP="00AF1661">
      <w:pPr>
        <w:numPr>
          <w:ilvl w:val="0"/>
          <w:numId w:val="9"/>
        </w:numPr>
        <w:rPr>
          <w:i/>
          <w:iCs/>
          <w:sz w:val="28"/>
          <w:szCs w:val="28"/>
        </w:rPr>
      </w:pPr>
      <w:r w:rsidRPr="00AF1661">
        <w:rPr>
          <w:b/>
          <w:bCs/>
          <w:i/>
          <w:iCs/>
          <w:sz w:val="28"/>
          <w:szCs w:val="28"/>
        </w:rPr>
        <w:t>Model View:</w:t>
      </w:r>
      <w:r w:rsidRPr="00AF1661">
        <w:rPr>
          <w:i/>
          <w:iCs/>
          <w:sz w:val="28"/>
          <w:szCs w:val="28"/>
        </w:rPr>
        <w:t xml:space="preserve"> It visualizes and manages data relationships, tables, measures, and data model layouts.</w:t>
      </w:r>
    </w:p>
    <w:p w14:paraId="55B1EEB5" w14:textId="77777777" w:rsidR="00AF1661" w:rsidRPr="00AF1661" w:rsidRDefault="00AF1661" w:rsidP="00AF1661">
      <w:pPr>
        <w:rPr>
          <w:i/>
          <w:iCs/>
          <w:sz w:val="28"/>
          <w:szCs w:val="28"/>
        </w:rPr>
      </w:pPr>
      <w:r w:rsidRPr="00AF1661">
        <w:rPr>
          <w:i/>
          <w:iCs/>
          <w:sz w:val="28"/>
          <w:szCs w:val="28"/>
        </w:rPr>
        <w:pict w14:anchorId="69D7B110">
          <v:rect id="_x0000_i1188" style="width:0;height:1.5pt" o:hralign="center" o:hrstd="t" o:hrnoshade="t" o:hr="t" fillcolor="gray" stroked="f"/>
        </w:pict>
      </w:r>
    </w:p>
    <w:p w14:paraId="261F71B1" w14:textId="7E4F8691" w:rsidR="00AF1661" w:rsidRPr="00AF1661" w:rsidRDefault="00AF1661" w:rsidP="00AF1661">
      <w:pPr>
        <w:rPr>
          <w:b/>
          <w:bCs/>
          <w:i/>
          <w:iCs/>
          <w:sz w:val="28"/>
          <w:szCs w:val="28"/>
        </w:rPr>
      </w:pPr>
      <w:r w:rsidRPr="00AF1661">
        <w:rPr>
          <w:b/>
          <w:bCs/>
          <w:i/>
          <w:iCs/>
          <w:sz w:val="28"/>
          <w:szCs w:val="28"/>
        </w:rPr>
        <w:t xml:space="preserve"> Q3. What is the purpose of the Home Ribbon? List any five commands available in it.</w:t>
      </w:r>
    </w:p>
    <w:p w14:paraId="1F596846" w14:textId="77777777" w:rsidR="00AF1661" w:rsidRPr="00AF1661" w:rsidRDefault="00AF1661" w:rsidP="00AF1661">
      <w:pPr>
        <w:rPr>
          <w:i/>
          <w:iCs/>
          <w:sz w:val="28"/>
          <w:szCs w:val="28"/>
        </w:rPr>
      </w:pPr>
      <w:r w:rsidRPr="00AF1661">
        <w:rPr>
          <w:i/>
          <w:iCs/>
          <w:sz w:val="28"/>
          <w:szCs w:val="28"/>
        </w:rPr>
        <w:t>The purpose of the Home Ribbon is to serve as a central hub accessible in all views for data acquisition, refreshing, data transformation, and publishing reports.</w:t>
      </w:r>
    </w:p>
    <w:p w14:paraId="4401F828" w14:textId="77777777" w:rsidR="00AF1661" w:rsidRPr="00AF1661" w:rsidRDefault="00AF1661" w:rsidP="00AF1661">
      <w:pPr>
        <w:rPr>
          <w:i/>
          <w:iCs/>
          <w:sz w:val="28"/>
          <w:szCs w:val="28"/>
        </w:rPr>
      </w:pPr>
      <w:r w:rsidRPr="00AF1661">
        <w:rPr>
          <w:b/>
          <w:bCs/>
          <w:i/>
          <w:iCs/>
          <w:sz w:val="28"/>
          <w:szCs w:val="28"/>
        </w:rPr>
        <w:t>Five commands available in the Home Ribbon:</w:t>
      </w:r>
    </w:p>
    <w:p w14:paraId="1A99EF40" w14:textId="77777777" w:rsidR="00AF1661" w:rsidRPr="00AF1661" w:rsidRDefault="00AF1661" w:rsidP="00AF1661">
      <w:pPr>
        <w:numPr>
          <w:ilvl w:val="0"/>
          <w:numId w:val="10"/>
        </w:numPr>
        <w:rPr>
          <w:i/>
          <w:iCs/>
          <w:sz w:val="28"/>
          <w:szCs w:val="28"/>
        </w:rPr>
      </w:pPr>
      <w:r w:rsidRPr="00AF1661">
        <w:rPr>
          <w:i/>
          <w:iCs/>
          <w:sz w:val="28"/>
          <w:szCs w:val="28"/>
        </w:rPr>
        <w:t>Get data</w:t>
      </w:r>
    </w:p>
    <w:p w14:paraId="1E7C2020" w14:textId="77777777" w:rsidR="00AF1661" w:rsidRPr="00AF1661" w:rsidRDefault="00AF1661" w:rsidP="00AF1661">
      <w:pPr>
        <w:numPr>
          <w:ilvl w:val="0"/>
          <w:numId w:val="10"/>
        </w:numPr>
        <w:rPr>
          <w:i/>
          <w:iCs/>
          <w:sz w:val="28"/>
          <w:szCs w:val="28"/>
        </w:rPr>
      </w:pPr>
      <w:r w:rsidRPr="00AF1661">
        <w:rPr>
          <w:i/>
          <w:iCs/>
          <w:sz w:val="28"/>
          <w:szCs w:val="28"/>
        </w:rPr>
        <w:t>Transform data</w:t>
      </w:r>
    </w:p>
    <w:p w14:paraId="1AE9361B" w14:textId="77777777" w:rsidR="00AF1661" w:rsidRPr="00AF1661" w:rsidRDefault="00AF1661" w:rsidP="00AF1661">
      <w:pPr>
        <w:numPr>
          <w:ilvl w:val="0"/>
          <w:numId w:val="10"/>
        </w:numPr>
        <w:rPr>
          <w:i/>
          <w:iCs/>
          <w:sz w:val="28"/>
          <w:szCs w:val="28"/>
        </w:rPr>
      </w:pPr>
      <w:r w:rsidRPr="00AF1661">
        <w:rPr>
          <w:i/>
          <w:iCs/>
          <w:sz w:val="28"/>
          <w:szCs w:val="28"/>
        </w:rPr>
        <w:lastRenderedPageBreak/>
        <w:t>Refresh</w:t>
      </w:r>
    </w:p>
    <w:p w14:paraId="7FCD7269" w14:textId="77777777" w:rsidR="00AF1661" w:rsidRPr="00AF1661" w:rsidRDefault="00AF1661" w:rsidP="00AF1661">
      <w:pPr>
        <w:numPr>
          <w:ilvl w:val="0"/>
          <w:numId w:val="10"/>
        </w:numPr>
        <w:rPr>
          <w:i/>
          <w:iCs/>
          <w:sz w:val="28"/>
          <w:szCs w:val="28"/>
        </w:rPr>
      </w:pPr>
      <w:r w:rsidRPr="00AF1661">
        <w:rPr>
          <w:i/>
          <w:iCs/>
          <w:sz w:val="28"/>
          <w:szCs w:val="28"/>
        </w:rPr>
        <w:t>Publish</w:t>
      </w:r>
    </w:p>
    <w:p w14:paraId="07AB26BA" w14:textId="77777777" w:rsidR="00AF1661" w:rsidRPr="00AF1661" w:rsidRDefault="00AF1661" w:rsidP="00AF1661">
      <w:pPr>
        <w:numPr>
          <w:ilvl w:val="0"/>
          <w:numId w:val="10"/>
        </w:numPr>
        <w:rPr>
          <w:i/>
          <w:iCs/>
          <w:sz w:val="28"/>
          <w:szCs w:val="28"/>
        </w:rPr>
      </w:pPr>
      <w:r w:rsidRPr="00AF1661">
        <w:rPr>
          <w:i/>
          <w:iCs/>
          <w:sz w:val="28"/>
          <w:szCs w:val="28"/>
        </w:rPr>
        <w:t>Open/Access the Query Editor</w:t>
      </w:r>
    </w:p>
    <w:p w14:paraId="4BF9555B" w14:textId="77777777" w:rsidR="00AF1661" w:rsidRPr="00AF1661" w:rsidRDefault="00AF1661" w:rsidP="00AF1661">
      <w:pPr>
        <w:rPr>
          <w:i/>
          <w:iCs/>
          <w:sz w:val="28"/>
          <w:szCs w:val="28"/>
        </w:rPr>
      </w:pPr>
      <w:r w:rsidRPr="00AF1661">
        <w:rPr>
          <w:i/>
          <w:iCs/>
          <w:sz w:val="28"/>
          <w:szCs w:val="28"/>
        </w:rPr>
        <w:pict w14:anchorId="12B0AE26">
          <v:rect id="_x0000_i1189" style="width:0;height:1.5pt" o:hralign="center" o:hrstd="t" o:hrnoshade="t" o:hr="t" fillcolor="gray" stroked="f"/>
        </w:pict>
      </w:r>
    </w:p>
    <w:p w14:paraId="374C6F35" w14:textId="4BEA588B" w:rsidR="00AF1661" w:rsidRPr="00AF1661" w:rsidRDefault="00AF1661" w:rsidP="00AF1661">
      <w:pPr>
        <w:rPr>
          <w:b/>
          <w:bCs/>
          <w:i/>
          <w:iCs/>
          <w:sz w:val="28"/>
          <w:szCs w:val="28"/>
        </w:rPr>
      </w:pPr>
      <w:r w:rsidRPr="00AF1661">
        <w:rPr>
          <w:b/>
          <w:bCs/>
          <w:i/>
          <w:iCs/>
          <w:sz w:val="28"/>
          <w:szCs w:val="28"/>
        </w:rPr>
        <w:t xml:space="preserve"> Q4. Differentiate between the Fields Pane and the Visualizations Pane.</w:t>
      </w:r>
    </w:p>
    <w:p w14:paraId="0A53145B" w14:textId="77777777" w:rsidR="00AF1661" w:rsidRPr="00AF1661" w:rsidRDefault="00AF1661" w:rsidP="00AF1661">
      <w:pPr>
        <w:numPr>
          <w:ilvl w:val="0"/>
          <w:numId w:val="11"/>
        </w:numPr>
        <w:rPr>
          <w:i/>
          <w:iCs/>
          <w:sz w:val="28"/>
          <w:szCs w:val="28"/>
        </w:rPr>
      </w:pPr>
      <w:r w:rsidRPr="00AF1661">
        <w:rPr>
          <w:b/>
          <w:bCs/>
          <w:i/>
          <w:iCs/>
          <w:sz w:val="28"/>
          <w:szCs w:val="28"/>
        </w:rPr>
        <w:t>Fields Pane:</w:t>
      </w:r>
      <w:r w:rsidRPr="00AF1661">
        <w:rPr>
          <w:i/>
          <w:iCs/>
          <w:sz w:val="28"/>
          <w:szCs w:val="28"/>
        </w:rPr>
        <w:t xml:space="preserve"> Shows the loaded data tables and allows users to expand each table to view all the available fields within those tables.</w:t>
      </w:r>
    </w:p>
    <w:p w14:paraId="3040A134" w14:textId="649385D5" w:rsidR="00AF1661" w:rsidRPr="00AF1661" w:rsidRDefault="00AF1661" w:rsidP="00AF1661">
      <w:pPr>
        <w:numPr>
          <w:ilvl w:val="0"/>
          <w:numId w:val="11"/>
        </w:numPr>
        <w:rPr>
          <w:i/>
          <w:iCs/>
          <w:sz w:val="28"/>
          <w:szCs w:val="28"/>
        </w:rPr>
      </w:pPr>
      <w:r w:rsidRPr="00AF1661">
        <w:rPr>
          <w:b/>
          <w:bCs/>
          <w:i/>
          <w:iCs/>
          <w:sz w:val="28"/>
          <w:szCs w:val="28"/>
        </w:rPr>
        <w:t>Visualizations Pane:</w:t>
      </w:r>
      <w:r w:rsidRPr="00AF1661">
        <w:rPr>
          <w:i/>
          <w:iCs/>
          <w:sz w:val="28"/>
          <w:szCs w:val="28"/>
        </w:rPr>
        <w:t xml:space="preserve"> </w:t>
      </w:r>
      <w:r w:rsidR="00582E08">
        <w:rPr>
          <w:i/>
          <w:iCs/>
          <w:sz w:val="28"/>
          <w:szCs w:val="28"/>
        </w:rPr>
        <w:t>Shows different charts</w:t>
      </w:r>
      <w:r w:rsidR="008F069B">
        <w:rPr>
          <w:i/>
          <w:iCs/>
          <w:sz w:val="28"/>
          <w:szCs w:val="28"/>
        </w:rPr>
        <w:t xml:space="preserve"> and visualization types</w:t>
      </w:r>
      <w:r w:rsidR="002C42F1">
        <w:rPr>
          <w:i/>
          <w:iCs/>
          <w:sz w:val="28"/>
          <w:szCs w:val="28"/>
        </w:rPr>
        <w:t xml:space="preserve"> and allows users to create customized visual reports</w:t>
      </w:r>
    </w:p>
    <w:p w14:paraId="3A751FEF" w14:textId="77777777" w:rsidR="00AF1661" w:rsidRPr="00AF1661" w:rsidRDefault="00AF1661" w:rsidP="00AF1661">
      <w:pPr>
        <w:rPr>
          <w:i/>
          <w:iCs/>
          <w:sz w:val="28"/>
          <w:szCs w:val="28"/>
        </w:rPr>
      </w:pPr>
      <w:r w:rsidRPr="00AF1661">
        <w:rPr>
          <w:i/>
          <w:iCs/>
          <w:sz w:val="28"/>
          <w:szCs w:val="28"/>
        </w:rPr>
        <w:pict w14:anchorId="1F159A89">
          <v:rect id="_x0000_i1190" style="width:0;height:1.5pt" o:hralign="center" o:hrstd="t" o:hrnoshade="t" o:hr="t" fillcolor="gray" stroked="f"/>
        </w:pict>
      </w:r>
    </w:p>
    <w:p w14:paraId="3A56D7B6" w14:textId="7853ADAD" w:rsidR="00AF1661" w:rsidRDefault="00AF1661" w:rsidP="00AF1661">
      <w:pPr>
        <w:rPr>
          <w:b/>
          <w:bCs/>
          <w:i/>
          <w:iCs/>
          <w:sz w:val="28"/>
          <w:szCs w:val="28"/>
        </w:rPr>
      </w:pPr>
      <w:r w:rsidRPr="00AF1661">
        <w:rPr>
          <w:b/>
          <w:bCs/>
          <w:i/>
          <w:iCs/>
          <w:sz w:val="28"/>
          <w:szCs w:val="28"/>
        </w:rPr>
        <w:t xml:space="preserve"> Q5. What is the purpose of the Filters Pane? Name the three types of filters available in Power BI.</w:t>
      </w:r>
    </w:p>
    <w:p w14:paraId="1A0E54C0" w14:textId="77777777" w:rsidR="00044DBD" w:rsidRDefault="00EB4836" w:rsidP="00AF1661">
      <w:pPr>
        <w:rPr>
          <w:i/>
          <w:iCs/>
          <w:sz w:val="28"/>
          <w:szCs w:val="28"/>
        </w:rPr>
      </w:pPr>
      <w:r w:rsidRPr="00EB4836">
        <w:rPr>
          <w:i/>
          <w:iCs/>
          <w:sz w:val="28"/>
          <w:szCs w:val="28"/>
        </w:rPr>
        <w:t>Purpose of the Filters Pane</w:t>
      </w:r>
      <w:r w:rsidR="00044DBD">
        <w:rPr>
          <w:i/>
          <w:iCs/>
          <w:sz w:val="28"/>
          <w:szCs w:val="28"/>
        </w:rPr>
        <w:t>:</w:t>
      </w:r>
      <w:r w:rsidR="00044DBD">
        <w:rPr>
          <w:i/>
          <w:iCs/>
          <w:sz w:val="28"/>
          <w:szCs w:val="28"/>
        </w:rPr>
        <w:br/>
      </w:r>
      <w:r w:rsidRPr="00EB4836">
        <w:rPr>
          <w:i/>
          <w:iCs/>
          <w:sz w:val="28"/>
          <w:szCs w:val="28"/>
        </w:rPr>
        <w:t>Helps you show only the data you need without cluttering your main report page with extra visual tools.</w:t>
      </w:r>
    </w:p>
    <w:p w14:paraId="18B66153" w14:textId="27C05F22" w:rsidR="00044DBD" w:rsidRDefault="00EB4836" w:rsidP="00AF1661">
      <w:pPr>
        <w:rPr>
          <w:i/>
          <w:iCs/>
          <w:sz w:val="28"/>
          <w:szCs w:val="28"/>
        </w:rPr>
      </w:pPr>
      <w:r w:rsidRPr="00EB4836">
        <w:rPr>
          <w:i/>
          <w:iCs/>
          <w:sz w:val="28"/>
          <w:szCs w:val="28"/>
        </w:rPr>
        <w:t>Keeps data clean and easy to read.</w:t>
      </w:r>
    </w:p>
    <w:p w14:paraId="2D1E0E53" w14:textId="77777777" w:rsidR="003E27FA" w:rsidRDefault="00EB4836" w:rsidP="00AF1661">
      <w:pPr>
        <w:rPr>
          <w:i/>
          <w:iCs/>
          <w:sz w:val="28"/>
          <w:szCs w:val="28"/>
        </w:rPr>
      </w:pPr>
      <w:proofErr w:type="spellStart"/>
      <w:proofErr w:type="gramStart"/>
      <w:r w:rsidRPr="00EB4836">
        <w:rPr>
          <w:i/>
          <w:iCs/>
          <w:sz w:val="28"/>
          <w:szCs w:val="28"/>
        </w:rPr>
        <w:t>Lets</w:t>
      </w:r>
      <w:proofErr w:type="spellEnd"/>
      <w:proofErr w:type="gramEnd"/>
      <w:r w:rsidRPr="00EB4836">
        <w:rPr>
          <w:i/>
          <w:iCs/>
          <w:sz w:val="28"/>
          <w:szCs w:val="28"/>
        </w:rPr>
        <w:t xml:space="preserve"> report makers lock or hide filters so users see consistent results.</w:t>
      </w:r>
    </w:p>
    <w:p w14:paraId="07F23608" w14:textId="3BF3A7CF" w:rsidR="00EB4836" w:rsidRPr="00EB4836" w:rsidRDefault="00EB4836" w:rsidP="00AF1661">
      <w:pPr>
        <w:rPr>
          <w:i/>
          <w:iCs/>
          <w:sz w:val="28"/>
          <w:szCs w:val="28"/>
        </w:rPr>
      </w:pPr>
      <w:r w:rsidRPr="00EB4836">
        <w:rPr>
          <w:i/>
          <w:iCs/>
          <w:sz w:val="28"/>
          <w:szCs w:val="28"/>
        </w:rPr>
        <w:t>Three Types of Filters</w:t>
      </w:r>
      <w:r w:rsidR="003820C9">
        <w:rPr>
          <w:i/>
          <w:iCs/>
          <w:sz w:val="28"/>
          <w:szCs w:val="28"/>
        </w:rPr>
        <w:t>:</w:t>
      </w:r>
      <w:r w:rsidR="003820C9">
        <w:rPr>
          <w:i/>
          <w:iCs/>
          <w:sz w:val="28"/>
          <w:szCs w:val="28"/>
        </w:rPr>
        <w:br/>
      </w:r>
      <w:r w:rsidRPr="00EB4836">
        <w:rPr>
          <w:i/>
          <w:iCs/>
          <w:sz w:val="28"/>
          <w:szCs w:val="28"/>
        </w:rPr>
        <w:t xml:space="preserve">Visual-level </w:t>
      </w:r>
      <w:proofErr w:type="gramStart"/>
      <w:r w:rsidRPr="00EB4836">
        <w:rPr>
          <w:i/>
          <w:iCs/>
          <w:sz w:val="28"/>
          <w:szCs w:val="28"/>
        </w:rPr>
        <w:t>filters</w:t>
      </w:r>
      <w:r w:rsidR="003820C9">
        <w:rPr>
          <w:i/>
          <w:iCs/>
          <w:sz w:val="28"/>
          <w:szCs w:val="28"/>
        </w:rPr>
        <w:t xml:space="preserve"> ,</w:t>
      </w:r>
      <w:proofErr w:type="gramEnd"/>
      <w:r w:rsidR="003820C9">
        <w:rPr>
          <w:i/>
          <w:iCs/>
          <w:sz w:val="28"/>
          <w:szCs w:val="28"/>
        </w:rPr>
        <w:t xml:space="preserve"> </w:t>
      </w:r>
      <w:r w:rsidRPr="00EB4836">
        <w:rPr>
          <w:i/>
          <w:iCs/>
          <w:sz w:val="28"/>
          <w:szCs w:val="28"/>
        </w:rPr>
        <w:t xml:space="preserve">Page-level </w:t>
      </w:r>
      <w:proofErr w:type="gramStart"/>
      <w:r w:rsidRPr="00EB4836">
        <w:rPr>
          <w:i/>
          <w:iCs/>
          <w:sz w:val="28"/>
          <w:szCs w:val="28"/>
        </w:rPr>
        <w:t>filters</w:t>
      </w:r>
      <w:r w:rsidR="003820C9">
        <w:rPr>
          <w:i/>
          <w:iCs/>
          <w:sz w:val="28"/>
          <w:szCs w:val="28"/>
        </w:rPr>
        <w:t xml:space="preserve"> ,</w:t>
      </w:r>
      <w:proofErr w:type="gramEnd"/>
      <w:r w:rsidR="003820C9">
        <w:rPr>
          <w:i/>
          <w:iCs/>
          <w:sz w:val="28"/>
          <w:szCs w:val="28"/>
        </w:rPr>
        <w:t xml:space="preserve"> </w:t>
      </w:r>
      <w:r w:rsidRPr="00EB4836">
        <w:rPr>
          <w:i/>
          <w:iCs/>
          <w:sz w:val="28"/>
          <w:szCs w:val="28"/>
        </w:rPr>
        <w:t>Report-level filters</w:t>
      </w:r>
      <w:r w:rsidR="003820C9">
        <w:rPr>
          <w:i/>
          <w:iCs/>
          <w:sz w:val="28"/>
          <w:szCs w:val="28"/>
        </w:rPr>
        <w:t>.</w:t>
      </w:r>
    </w:p>
    <w:p w14:paraId="3ECA7763" w14:textId="77777777" w:rsidR="00AF1661" w:rsidRPr="00AF1661" w:rsidRDefault="00AF1661" w:rsidP="00AF1661">
      <w:pPr>
        <w:rPr>
          <w:i/>
          <w:iCs/>
          <w:sz w:val="28"/>
          <w:szCs w:val="28"/>
        </w:rPr>
      </w:pPr>
      <w:r w:rsidRPr="00AF1661">
        <w:rPr>
          <w:i/>
          <w:iCs/>
          <w:sz w:val="28"/>
          <w:szCs w:val="28"/>
        </w:rPr>
        <w:pict w14:anchorId="1AD62C20">
          <v:rect id="_x0000_i1191" style="width:0;height:1.5pt" o:hralign="center" o:hrstd="t" o:hrnoshade="t" o:hr="t" fillcolor="gray" stroked="f"/>
        </w:pict>
      </w:r>
    </w:p>
    <w:p w14:paraId="7852E482" w14:textId="3D3AB63E" w:rsidR="00AF1661" w:rsidRPr="00AF1661" w:rsidRDefault="00AF1661" w:rsidP="00AF1661">
      <w:pPr>
        <w:rPr>
          <w:b/>
          <w:bCs/>
          <w:i/>
          <w:iCs/>
          <w:sz w:val="28"/>
          <w:szCs w:val="28"/>
        </w:rPr>
      </w:pPr>
      <w:r w:rsidRPr="00AF1661">
        <w:rPr>
          <w:b/>
          <w:bCs/>
          <w:i/>
          <w:iCs/>
          <w:sz w:val="28"/>
          <w:szCs w:val="28"/>
        </w:rPr>
        <w:t xml:space="preserve"> Q6. Explain the difference between a Slicer and a Filter in Power BI.</w:t>
      </w:r>
    </w:p>
    <w:p w14:paraId="30F68FAF" w14:textId="77777777" w:rsidR="009B4BA4" w:rsidRPr="009B4BA4" w:rsidRDefault="009B4BA4" w:rsidP="009B4BA4">
      <w:pPr>
        <w:rPr>
          <w:i/>
          <w:iCs/>
          <w:sz w:val="28"/>
          <w:szCs w:val="28"/>
        </w:rPr>
      </w:pPr>
      <w:r w:rsidRPr="009B4BA4">
        <w:rPr>
          <w:i/>
          <w:iCs/>
          <w:sz w:val="28"/>
          <w:szCs w:val="28"/>
        </w:rPr>
        <w:t xml:space="preserve">Slicers and Filters in Power BI differ primarily in their placement, design purpose, and user interaction. A </w:t>
      </w:r>
      <w:r w:rsidRPr="009B4BA4">
        <w:rPr>
          <w:b/>
          <w:bCs/>
          <w:i/>
          <w:iCs/>
          <w:sz w:val="28"/>
          <w:szCs w:val="28"/>
        </w:rPr>
        <w:t>Slicer</w:t>
      </w:r>
      <w:r w:rsidRPr="009B4BA4">
        <w:rPr>
          <w:i/>
          <w:iCs/>
          <w:sz w:val="28"/>
          <w:szCs w:val="28"/>
        </w:rPr>
        <w:t xml:space="preserve"> is an interactive, on-canvas visual element designed specifically for report consumers. Because it sits directly on the report page alongside charts and graphs, it takes up valuable layout space but offers a highly visible, user-friendly way for everyday users to click buttons, open dropdowns, or slide through date ranges to slice the data on that specific page.</w:t>
      </w:r>
    </w:p>
    <w:p w14:paraId="7DF2EDE9" w14:textId="77777777" w:rsidR="009B4BA4" w:rsidRPr="009B4BA4" w:rsidRDefault="009B4BA4" w:rsidP="009B4BA4">
      <w:pPr>
        <w:rPr>
          <w:i/>
          <w:iCs/>
          <w:sz w:val="28"/>
          <w:szCs w:val="28"/>
        </w:rPr>
      </w:pPr>
      <w:r w:rsidRPr="009B4BA4">
        <w:rPr>
          <w:i/>
          <w:iCs/>
          <w:sz w:val="28"/>
          <w:szCs w:val="28"/>
        </w:rPr>
        <w:t xml:space="preserve">In contrast, a </w:t>
      </w:r>
      <w:r w:rsidRPr="009B4BA4">
        <w:rPr>
          <w:b/>
          <w:bCs/>
          <w:i/>
          <w:iCs/>
          <w:sz w:val="28"/>
          <w:szCs w:val="28"/>
        </w:rPr>
        <w:t>Filter</w:t>
      </w:r>
      <w:r w:rsidRPr="009B4BA4">
        <w:rPr>
          <w:i/>
          <w:iCs/>
          <w:sz w:val="28"/>
          <w:szCs w:val="28"/>
        </w:rPr>
        <w:t xml:space="preserve"> lives tucked away inside the dedicated Filters Pane on the right side of the screen. It is built primarily for report creators to manage data </w:t>
      </w:r>
      <w:r w:rsidRPr="009B4BA4">
        <w:rPr>
          <w:i/>
          <w:iCs/>
          <w:sz w:val="28"/>
          <w:szCs w:val="28"/>
        </w:rPr>
        <w:lastRenderedPageBreak/>
        <w:t>logic behind the scenes, allowing them to clean up information quietly—such as hiding blank rows—or lock specific data restrictions so end-users cannot alter them. Furthermore, while a slicer typically impacts only the page it is on, the Filters Pane offers broader control, letting creators apply precise logic to a single visual, an entire page, or globally across every page in the report without cluttering the canvas.</w:t>
      </w:r>
    </w:p>
    <w:p w14:paraId="0CE03FF4" w14:textId="0E883EA4" w:rsidR="00AF1661" w:rsidRPr="00AF1661" w:rsidRDefault="00AF1661" w:rsidP="00AF1661">
      <w:pPr>
        <w:rPr>
          <w:i/>
          <w:iCs/>
          <w:sz w:val="28"/>
          <w:szCs w:val="28"/>
        </w:rPr>
      </w:pPr>
      <w:r w:rsidRPr="00AF1661">
        <w:rPr>
          <w:i/>
          <w:iCs/>
          <w:sz w:val="28"/>
          <w:szCs w:val="28"/>
        </w:rPr>
        <w:pict w14:anchorId="25677D80">
          <v:rect id="_x0000_i1192" style="width:0;height:1.5pt" o:hralign="center" o:hrstd="t" o:hrnoshade="t" o:hr="t" fillcolor="gray" stroked="f"/>
        </w:pict>
      </w:r>
    </w:p>
    <w:p w14:paraId="12023056" w14:textId="106E2DAF" w:rsidR="00AF1661" w:rsidRPr="00AF1661" w:rsidRDefault="00AF1661" w:rsidP="00AF1661">
      <w:pPr>
        <w:rPr>
          <w:b/>
          <w:bCs/>
          <w:i/>
          <w:iCs/>
          <w:sz w:val="28"/>
          <w:szCs w:val="28"/>
        </w:rPr>
      </w:pPr>
      <w:r w:rsidRPr="00AF1661">
        <w:rPr>
          <w:b/>
          <w:bCs/>
          <w:i/>
          <w:iCs/>
          <w:sz w:val="28"/>
          <w:szCs w:val="28"/>
        </w:rPr>
        <w:t xml:space="preserve"> Q7. Write the steps to import an Excel file into Power BI Desktop.</w:t>
      </w:r>
    </w:p>
    <w:p w14:paraId="79050BA9" w14:textId="77777777" w:rsidR="00AF1661" w:rsidRPr="00AF1661" w:rsidRDefault="00AF1661" w:rsidP="00AF1661">
      <w:pPr>
        <w:numPr>
          <w:ilvl w:val="0"/>
          <w:numId w:val="12"/>
        </w:numPr>
        <w:rPr>
          <w:i/>
          <w:iCs/>
          <w:sz w:val="28"/>
          <w:szCs w:val="28"/>
        </w:rPr>
      </w:pPr>
      <w:r w:rsidRPr="00AF1661">
        <w:rPr>
          <w:i/>
          <w:iCs/>
          <w:sz w:val="28"/>
          <w:szCs w:val="28"/>
        </w:rPr>
        <w:t xml:space="preserve">From the </w:t>
      </w:r>
      <w:r w:rsidRPr="00AF1661">
        <w:rPr>
          <w:b/>
          <w:bCs/>
          <w:i/>
          <w:iCs/>
          <w:sz w:val="28"/>
          <w:szCs w:val="28"/>
        </w:rPr>
        <w:t>Home</w:t>
      </w:r>
      <w:r w:rsidRPr="00AF1661">
        <w:rPr>
          <w:i/>
          <w:iCs/>
          <w:sz w:val="28"/>
          <w:szCs w:val="28"/>
        </w:rPr>
        <w:t xml:space="preserve"> ribbon, select </w:t>
      </w:r>
      <w:r w:rsidRPr="00AF1661">
        <w:rPr>
          <w:b/>
          <w:bCs/>
          <w:i/>
          <w:iCs/>
          <w:sz w:val="28"/>
          <w:szCs w:val="28"/>
        </w:rPr>
        <w:t>Get data</w:t>
      </w:r>
      <w:r w:rsidRPr="00AF1661">
        <w:rPr>
          <w:i/>
          <w:iCs/>
          <w:sz w:val="28"/>
          <w:szCs w:val="28"/>
        </w:rPr>
        <w:t>.</w:t>
      </w:r>
    </w:p>
    <w:p w14:paraId="519D49FB" w14:textId="77777777" w:rsidR="00AF1661" w:rsidRPr="00AF1661" w:rsidRDefault="00AF1661" w:rsidP="00AF1661">
      <w:pPr>
        <w:numPr>
          <w:ilvl w:val="0"/>
          <w:numId w:val="12"/>
        </w:numPr>
        <w:rPr>
          <w:i/>
          <w:iCs/>
          <w:sz w:val="28"/>
          <w:szCs w:val="28"/>
        </w:rPr>
      </w:pPr>
      <w:r w:rsidRPr="00AF1661">
        <w:rPr>
          <w:i/>
          <w:iCs/>
          <w:sz w:val="28"/>
          <w:szCs w:val="28"/>
        </w:rPr>
        <w:t xml:space="preserve">In the </w:t>
      </w:r>
      <w:r w:rsidRPr="00AF1661">
        <w:rPr>
          <w:b/>
          <w:bCs/>
          <w:i/>
          <w:iCs/>
          <w:sz w:val="28"/>
          <w:szCs w:val="28"/>
        </w:rPr>
        <w:t>Get Data</w:t>
      </w:r>
      <w:r w:rsidRPr="00AF1661">
        <w:rPr>
          <w:i/>
          <w:iCs/>
          <w:sz w:val="28"/>
          <w:szCs w:val="28"/>
        </w:rPr>
        <w:t xml:space="preserve"> window that appears, select </w:t>
      </w:r>
      <w:r w:rsidRPr="00AF1661">
        <w:rPr>
          <w:b/>
          <w:bCs/>
          <w:i/>
          <w:iCs/>
          <w:sz w:val="28"/>
          <w:szCs w:val="28"/>
        </w:rPr>
        <w:t>Excel</w:t>
      </w:r>
      <w:r w:rsidRPr="00AF1661">
        <w:rPr>
          <w:i/>
          <w:iCs/>
          <w:sz w:val="28"/>
          <w:szCs w:val="28"/>
        </w:rPr>
        <w:t xml:space="preserve"> and then select the </w:t>
      </w:r>
      <w:r w:rsidRPr="00AF1661">
        <w:rPr>
          <w:b/>
          <w:bCs/>
          <w:i/>
          <w:iCs/>
          <w:sz w:val="28"/>
          <w:szCs w:val="28"/>
        </w:rPr>
        <w:t>Connect</w:t>
      </w:r>
      <w:r w:rsidRPr="00AF1661">
        <w:rPr>
          <w:i/>
          <w:iCs/>
          <w:sz w:val="28"/>
          <w:szCs w:val="28"/>
        </w:rPr>
        <w:t xml:space="preserve"> button.</w:t>
      </w:r>
    </w:p>
    <w:p w14:paraId="1A2BF821" w14:textId="77777777" w:rsidR="00AF1661" w:rsidRPr="00AF1661" w:rsidRDefault="00AF1661" w:rsidP="00AF1661">
      <w:pPr>
        <w:numPr>
          <w:ilvl w:val="0"/>
          <w:numId w:val="12"/>
        </w:numPr>
        <w:rPr>
          <w:i/>
          <w:iCs/>
          <w:sz w:val="28"/>
          <w:szCs w:val="28"/>
        </w:rPr>
      </w:pPr>
      <w:r w:rsidRPr="00AF1661">
        <w:rPr>
          <w:i/>
          <w:iCs/>
          <w:sz w:val="28"/>
          <w:szCs w:val="28"/>
        </w:rPr>
        <w:t xml:space="preserve">Provide the location of the Excel file, select the file, and then select </w:t>
      </w:r>
      <w:r w:rsidRPr="00AF1661">
        <w:rPr>
          <w:b/>
          <w:bCs/>
          <w:i/>
          <w:iCs/>
          <w:sz w:val="28"/>
          <w:szCs w:val="28"/>
        </w:rPr>
        <w:t>Open</w:t>
      </w:r>
      <w:r w:rsidRPr="00AF1661">
        <w:rPr>
          <w:i/>
          <w:iCs/>
          <w:sz w:val="28"/>
          <w:szCs w:val="28"/>
        </w:rPr>
        <w:t>.</w:t>
      </w:r>
    </w:p>
    <w:p w14:paraId="23DACA94" w14:textId="77777777" w:rsidR="00AF1661" w:rsidRPr="00AF1661" w:rsidRDefault="00AF1661" w:rsidP="00AF1661">
      <w:pPr>
        <w:numPr>
          <w:ilvl w:val="0"/>
          <w:numId w:val="12"/>
        </w:numPr>
        <w:rPr>
          <w:i/>
          <w:iCs/>
          <w:sz w:val="28"/>
          <w:szCs w:val="28"/>
        </w:rPr>
      </w:pPr>
      <w:r w:rsidRPr="00AF1661">
        <w:rPr>
          <w:i/>
          <w:iCs/>
          <w:sz w:val="28"/>
          <w:szCs w:val="28"/>
        </w:rPr>
        <w:t xml:space="preserve">In the </w:t>
      </w:r>
      <w:r w:rsidRPr="00AF1661">
        <w:rPr>
          <w:b/>
          <w:bCs/>
          <w:i/>
          <w:iCs/>
          <w:sz w:val="28"/>
          <w:szCs w:val="28"/>
        </w:rPr>
        <w:t>Navigator</w:t>
      </w:r>
      <w:r w:rsidRPr="00AF1661">
        <w:rPr>
          <w:i/>
          <w:iCs/>
          <w:sz w:val="28"/>
          <w:szCs w:val="28"/>
        </w:rPr>
        <w:t xml:space="preserve"> window, choose which data you would like to load by marking the checkboxes beside each table you want to import.</w:t>
      </w:r>
    </w:p>
    <w:p w14:paraId="1B9A5946" w14:textId="0923EE59" w:rsidR="00AF1661" w:rsidRPr="00AF1661" w:rsidRDefault="00AF1661" w:rsidP="00AF1661">
      <w:pPr>
        <w:numPr>
          <w:ilvl w:val="0"/>
          <w:numId w:val="12"/>
        </w:numPr>
        <w:rPr>
          <w:i/>
          <w:iCs/>
          <w:sz w:val="28"/>
          <w:szCs w:val="28"/>
        </w:rPr>
      </w:pPr>
      <w:r w:rsidRPr="00AF1661">
        <w:rPr>
          <w:i/>
          <w:iCs/>
          <w:sz w:val="28"/>
          <w:szCs w:val="28"/>
        </w:rPr>
        <w:t xml:space="preserve">Select </w:t>
      </w:r>
      <w:r w:rsidRPr="00AF1661">
        <w:rPr>
          <w:b/>
          <w:bCs/>
          <w:i/>
          <w:iCs/>
          <w:sz w:val="28"/>
          <w:szCs w:val="28"/>
        </w:rPr>
        <w:t>Load</w:t>
      </w:r>
      <w:r w:rsidRPr="00AF1661">
        <w:rPr>
          <w:i/>
          <w:iCs/>
          <w:sz w:val="28"/>
          <w:szCs w:val="28"/>
        </w:rPr>
        <w:t xml:space="preserve"> to import the data </w:t>
      </w:r>
      <w:r>
        <w:rPr>
          <w:i/>
          <w:iCs/>
          <w:sz w:val="28"/>
          <w:szCs w:val="28"/>
        </w:rPr>
        <w:t xml:space="preserve">into </w:t>
      </w:r>
      <w:proofErr w:type="spellStart"/>
      <w:proofErr w:type="gramStart"/>
      <w:r>
        <w:rPr>
          <w:i/>
          <w:iCs/>
          <w:sz w:val="28"/>
          <w:szCs w:val="28"/>
        </w:rPr>
        <w:t>powerrBI</w:t>
      </w:r>
      <w:proofErr w:type="spellEnd"/>
      <w:r>
        <w:rPr>
          <w:i/>
          <w:iCs/>
          <w:sz w:val="28"/>
          <w:szCs w:val="28"/>
        </w:rPr>
        <w:t xml:space="preserve"> </w:t>
      </w:r>
      <w:r w:rsidRPr="00AF1661">
        <w:rPr>
          <w:i/>
          <w:iCs/>
          <w:sz w:val="28"/>
          <w:szCs w:val="28"/>
        </w:rPr>
        <w:t>.</w:t>
      </w:r>
      <w:proofErr w:type="gramEnd"/>
    </w:p>
    <w:p w14:paraId="0B5F8D2D" w14:textId="77777777" w:rsidR="00AF1661" w:rsidRPr="00AF1661" w:rsidRDefault="00AF1661" w:rsidP="00AF1661">
      <w:pPr>
        <w:rPr>
          <w:i/>
          <w:iCs/>
          <w:sz w:val="28"/>
          <w:szCs w:val="28"/>
        </w:rPr>
      </w:pPr>
      <w:r w:rsidRPr="00AF1661">
        <w:rPr>
          <w:i/>
          <w:iCs/>
          <w:sz w:val="28"/>
          <w:szCs w:val="28"/>
        </w:rPr>
        <w:pict w14:anchorId="0E4661FB">
          <v:rect id="_x0000_i1193" style="width:0;height:1.5pt" o:hralign="center" o:hrstd="t" o:hrnoshade="t" o:hr="t" fillcolor="gray" stroked="f"/>
        </w:pict>
      </w:r>
    </w:p>
    <w:p w14:paraId="6BB7BA68" w14:textId="6DDB5F26" w:rsidR="00AF1661" w:rsidRPr="00AF1661" w:rsidRDefault="00AF1661" w:rsidP="00AF1661">
      <w:pPr>
        <w:rPr>
          <w:b/>
          <w:bCs/>
          <w:i/>
          <w:iCs/>
          <w:sz w:val="28"/>
          <w:szCs w:val="28"/>
        </w:rPr>
      </w:pPr>
      <w:r w:rsidRPr="00AF1661">
        <w:rPr>
          <w:b/>
          <w:bCs/>
          <w:i/>
          <w:iCs/>
          <w:sz w:val="28"/>
          <w:szCs w:val="28"/>
        </w:rPr>
        <w:t xml:space="preserve"> Q8. Match the following:</w:t>
      </w:r>
    </w:p>
    <w:p w14:paraId="0277176E" w14:textId="77777777" w:rsidR="00AF1661" w:rsidRPr="00A55206" w:rsidRDefault="00AF1661" w:rsidP="00A55206">
      <w:pPr>
        <w:ind w:left="720"/>
        <w:rPr>
          <w:i/>
          <w:iCs/>
          <w:sz w:val="28"/>
          <w:szCs w:val="28"/>
        </w:rPr>
      </w:pPr>
      <w:r w:rsidRPr="00A55206">
        <w:rPr>
          <w:i/>
          <w:iCs/>
          <w:sz w:val="28"/>
          <w:szCs w:val="28"/>
        </w:rPr>
        <w:t>a. Report View — ii. Creates and designs reports</w:t>
      </w:r>
    </w:p>
    <w:p w14:paraId="2DCA7CF3" w14:textId="77777777" w:rsidR="00AF1661" w:rsidRPr="00A55206" w:rsidRDefault="00AF1661" w:rsidP="00A55206">
      <w:pPr>
        <w:ind w:left="720"/>
        <w:rPr>
          <w:i/>
          <w:iCs/>
          <w:sz w:val="28"/>
          <w:szCs w:val="28"/>
        </w:rPr>
      </w:pPr>
      <w:r w:rsidRPr="00A55206">
        <w:rPr>
          <w:i/>
          <w:iCs/>
          <w:sz w:val="28"/>
          <w:szCs w:val="28"/>
        </w:rPr>
        <w:t xml:space="preserve">b. Data View — </w:t>
      </w:r>
      <w:proofErr w:type="spellStart"/>
      <w:r w:rsidRPr="00A55206">
        <w:rPr>
          <w:i/>
          <w:iCs/>
          <w:sz w:val="28"/>
          <w:szCs w:val="28"/>
        </w:rPr>
        <w:t>i</w:t>
      </w:r>
      <w:proofErr w:type="spellEnd"/>
      <w:r w:rsidRPr="00A55206">
        <w:rPr>
          <w:i/>
          <w:iCs/>
          <w:sz w:val="28"/>
          <w:szCs w:val="28"/>
        </w:rPr>
        <w:t>. Displays raw data in tabular form</w:t>
      </w:r>
    </w:p>
    <w:p w14:paraId="4C2853A4" w14:textId="77777777" w:rsidR="00AF1661" w:rsidRPr="00A55206" w:rsidRDefault="00AF1661" w:rsidP="00A55206">
      <w:pPr>
        <w:ind w:left="720"/>
        <w:rPr>
          <w:i/>
          <w:iCs/>
          <w:sz w:val="28"/>
          <w:szCs w:val="28"/>
        </w:rPr>
      </w:pPr>
      <w:r w:rsidRPr="00A55206">
        <w:rPr>
          <w:i/>
          <w:iCs/>
          <w:sz w:val="28"/>
          <w:szCs w:val="28"/>
        </w:rPr>
        <w:t>c. Model View — iii. Shows relationships between tables</w:t>
      </w:r>
    </w:p>
    <w:p w14:paraId="421D917F" w14:textId="77777777" w:rsidR="00AF1661" w:rsidRPr="00A55206" w:rsidRDefault="00AF1661" w:rsidP="00A55206">
      <w:pPr>
        <w:ind w:left="720"/>
        <w:rPr>
          <w:i/>
          <w:iCs/>
          <w:sz w:val="28"/>
          <w:szCs w:val="28"/>
        </w:rPr>
      </w:pPr>
      <w:r w:rsidRPr="00A55206">
        <w:rPr>
          <w:i/>
          <w:iCs/>
          <w:sz w:val="28"/>
          <w:szCs w:val="28"/>
        </w:rPr>
        <w:t>d. Fields Pane — iv. Contains tables, columns, and measures</w:t>
      </w:r>
    </w:p>
    <w:p w14:paraId="03638397" w14:textId="77777777" w:rsidR="00AF1661" w:rsidRPr="00A55206" w:rsidRDefault="00AF1661" w:rsidP="00A55206">
      <w:pPr>
        <w:ind w:left="720"/>
        <w:rPr>
          <w:i/>
          <w:iCs/>
          <w:sz w:val="28"/>
          <w:szCs w:val="28"/>
        </w:rPr>
      </w:pPr>
      <w:r w:rsidRPr="00A55206">
        <w:rPr>
          <w:i/>
          <w:iCs/>
          <w:sz w:val="28"/>
          <w:szCs w:val="28"/>
        </w:rPr>
        <w:t>e. Visualizations Pane — v. Used to create charts and visuals</w:t>
      </w:r>
    </w:p>
    <w:p w14:paraId="1BBBF227" w14:textId="77777777" w:rsidR="00AF1661" w:rsidRPr="00AF1661" w:rsidRDefault="00AF1661" w:rsidP="00AF1661">
      <w:pPr>
        <w:rPr>
          <w:i/>
          <w:iCs/>
          <w:sz w:val="28"/>
          <w:szCs w:val="28"/>
        </w:rPr>
      </w:pPr>
      <w:r w:rsidRPr="00AF1661">
        <w:rPr>
          <w:i/>
          <w:iCs/>
          <w:sz w:val="28"/>
          <w:szCs w:val="28"/>
        </w:rPr>
        <w:pict w14:anchorId="3D29A2CA">
          <v:rect id="_x0000_i1194" style="width:0;height:1.5pt" o:hralign="center" o:hrstd="t" o:hrnoshade="t" o:hr="t" fillcolor="gray" stroked="f"/>
        </w:pict>
      </w:r>
    </w:p>
    <w:p w14:paraId="144581C9" w14:textId="13DE2713" w:rsidR="00AF1661" w:rsidRPr="00AF1661" w:rsidRDefault="00AF1661" w:rsidP="00AF1661">
      <w:pPr>
        <w:rPr>
          <w:b/>
          <w:bCs/>
          <w:i/>
          <w:iCs/>
          <w:sz w:val="28"/>
          <w:szCs w:val="28"/>
        </w:rPr>
      </w:pPr>
      <w:r w:rsidRPr="00AF1661">
        <w:rPr>
          <w:b/>
          <w:bCs/>
          <w:i/>
          <w:iCs/>
          <w:sz w:val="28"/>
          <w:szCs w:val="28"/>
        </w:rPr>
        <w:t xml:space="preserve"> Q9. State whether the following statements are True or False:</w:t>
      </w:r>
    </w:p>
    <w:p w14:paraId="4990B7AA" w14:textId="073C0510" w:rsidR="00AF1661" w:rsidRPr="00AF1661" w:rsidRDefault="00AF1661" w:rsidP="00AF1661">
      <w:pPr>
        <w:numPr>
          <w:ilvl w:val="0"/>
          <w:numId w:val="14"/>
        </w:numPr>
        <w:rPr>
          <w:i/>
          <w:iCs/>
          <w:sz w:val="28"/>
          <w:szCs w:val="28"/>
        </w:rPr>
      </w:pPr>
      <w:r w:rsidRPr="00AF1661">
        <w:rPr>
          <w:i/>
          <w:iCs/>
          <w:sz w:val="28"/>
          <w:szCs w:val="28"/>
        </w:rPr>
        <w:t xml:space="preserve">Report View is used to create dashboards. — </w:t>
      </w:r>
      <w:r w:rsidRPr="00AF1661">
        <w:rPr>
          <w:b/>
          <w:bCs/>
          <w:i/>
          <w:iCs/>
          <w:sz w:val="28"/>
          <w:szCs w:val="28"/>
        </w:rPr>
        <w:t>True</w:t>
      </w:r>
      <w:r w:rsidRPr="00AF1661">
        <w:rPr>
          <w:i/>
          <w:iCs/>
          <w:sz w:val="28"/>
          <w:szCs w:val="28"/>
        </w:rPr>
        <w:t xml:space="preserve"> </w:t>
      </w:r>
    </w:p>
    <w:p w14:paraId="4FE2BEB6" w14:textId="77777777" w:rsidR="00AF1661" w:rsidRPr="00AF1661" w:rsidRDefault="00AF1661" w:rsidP="00AF1661">
      <w:pPr>
        <w:numPr>
          <w:ilvl w:val="0"/>
          <w:numId w:val="14"/>
        </w:numPr>
        <w:rPr>
          <w:i/>
          <w:iCs/>
          <w:sz w:val="28"/>
          <w:szCs w:val="28"/>
        </w:rPr>
      </w:pPr>
      <w:r w:rsidRPr="00AF1661">
        <w:rPr>
          <w:i/>
          <w:iCs/>
          <w:sz w:val="28"/>
          <w:szCs w:val="28"/>
        </w:rPr>
        <w:t xml:space="preserve">Model View displays relationships between tables. — </w:t>
      </w:r>
      <w:r w:rsidRPr="00AF1661">
        <w:rPr>
          <w:b/>
          <w:bCs/>
          <w:i/>
          <w:iCs/>
          <w:sz w:val="28"/>
          <w:szCs w:val="28"/>
        </w:rPr>
        <w:t>True</w:t>
      </w:r>
    </w:p>
    <w:p w14:paraId="48BB30AC" w14:textId="37C753C5" w:rsidR="00AF1661" w:rsidRPr="00AF1661" w:rsidRDefault="00AF1661" w:rsidP="00AF1661">
      <w:pPr>
        <w:numPr>
          <w:ilvl w:val="0"/>
          <w:numId w:val="14"/>
        </w:numPr>
        <w:rPr>
          <w:i/>
          <w:iCs/>
          <w:sz w:val="28"/>
          <w:szCs w:val="28"/>
        </w:rPr>
      </w:pPr>
      <w:r w:rsidRPr="00AF1661">
        <w:rPr>
          <w:i/>
          <w:iCs/>
          <w:sz w:val="28"/>
          <w:szCs w:val="28"/>
        </w:rPr>
        <w:t xml:space="preserve">The Home Ribbon is used only for formatting charts. — </w:t>
      </w:r>
      <w:r w:rsidRPr="00AF1661">
        <w:rPr>
          <w:b/>
          <w:bCs/>
          <w:i/>
          <w:iCs/>
          <w:sz w:val="28"/>
          <w:szCs w:val="28"/>
        </w:rPr>
        <w:t>False</w:t>
      </w:r>
    </w:p>
    <w:p w14:paraId="5047072E" w14:textId="0620EA40" w:rsidR="00AF1661" w:rsidRPr="00AF1661" w:rsidRDefault="00AF1661" w:rsidP="00AF1661">
      <w:pPr>
        <w:numPr>
          <w:ilvl w:val="0"/>
          <w:numId w:val="14"/>
        </w:numPr>
        <w:rPr>
          <w:i/>
          <w:iCs/>
          <w:sz w:val="28"/>
          <w:szCs w:val="28"/>
        </w:rPr>
      </w:pPr>
      <w:r w:rsidRPr="00AF1661">
        <w:rPr>
          <w:i/>
          <w:iCs/>
          <w:sz w:val="28"/>
          <w:szCs w:val="28"/>
        </w:rPr>
        <w:t xml:space="preserve">A Slicer is an interactive filtering visual. — </w:t>
      </w:r>
      <w:r w:rsidRPr="00AF1661">
        <w:rPr>
          <w:b/>
          <w:bCs/>
          <w:i/>
          <w:iCs/>
          <w:sz w:val="28"/>
          <w:szCs w:val="28"/>
        </w:rPr>
        <w:t>True</w:t>
      </w:r>
      <w:r w:rsidRPr="00AF1661">
        <w:rPr>
          <w:i/>
          <w:iCs/>
          <w:sz w:val="28"/>
          <w:szCs w:val="28"/>
        </w:rPr>
        <w:t xml:space="preserve"> </w:t>
      </w:r>
    </w:p>
    <w:p w14:paraId="4FEB619A" w14:textId="77777777" w:rsidR="00AF1661" w:rsidRPr="00AF1661" w:rsidRDefault="00AF1661" w:rsidP="00AF1661">
      <w:pPr>
        <w:numPr>
          <w:ilvl w:val="0"/>
          <w:numId w:val="14"/>
        </w:numPr>
        <w:rPr>
          <w:i/>
          <w:iCs/>
          <w:sz w:val="28"/>
          <w:szCs w:val="28"/>
        </w:rPr>
      </w:pPr>
      <w:r w:rsidRPr="00AF1661">
        <w:rPr>
          <w:i/>
          <w:iCs/>
          <w:sz w:val="28"/>
          <w:szCs w:val="28"/>
        </w:rPr>
        <w:lastRenderedPageBreak/>
        <w:t xml:space="preserve">Data View is used to inspect imported data. — </w:t>
      </w:r>
      <w:r w:rsidRPr="00AF1661">
        <w:rPr>
          <w:b/>
          <w:bCs/>
          <w:i/>
          <w:iCs/>
          <w:sz w:val="28"/>
          <w:szCs w:val="28"/>
        </w:rPr>
        <w:t>True</w:t>
      </w:r>
    </w:p>
    <w:p w14:paraId="140C2E62" w14:textId="77777777" w:rsidR="00AF1661" w:rsidRPr="00AF1661" w:rsidRDefault="00AF1661" w:rsidP="00AF1661">
      <w:pPr>
        <w:rPr>
          <w:i/>
          <w:iCs/>
          <w:sz w:val="28"/>
          <w:szCs w:val="28"/>
        </w:rPr>
      </w:pPr>
      <w:r w:rsidRPr="00AF1661">
        <w:rPr>
          <w:i/>
          <w:iCs/>
          <w:sz w:val="28"/>
          <w:szCs w:val="28"/>
        </w:rPr>
        <w:pict w14:anchorId="0156F99A">
          <v:rect id="_x0000_i1195" style="width:0;height:1.5pt" o:hralign="center" o:hrstd="t" o:hrnoshade="t" o:hr="t" fillcolor="gray" stroked="f"/>
        </w:pict>
      </w:r>
    </w:p>
    <w:p w14:paraId="325C2C7C" w14:textId="4C8DB787" w:rsidR="00AF1661" w:rsidRPr="00AF1661" w:rsidRDefault="00AF1661" w:rsidP="00AF1661">
      <w:pPr>
        <w:rPr>
          <w:b/>
          <w:bCs/>
          <w:i/>
          <w:iCs/>
          <w:sz w:val="28"/>
          <w:szCs w:val="28"/>
        </w:rPr>
      </w:pPr>
      <w:r w:rsidRPr="00AF1661">
        <w:rPr>
          <w:b/>
          <w:bCs/>
          <w:i/>
          <w:iCs/>
          <w:sz w:val="28"/>
          <w:szCs w:val="28"/>
        </w:rPr>
        <w:t xml:space="preserve"> Q10. Why is it important to understand the Power BI interface before creating reports? Explain your answer in 4–5 sentences.</w:t>
      </w:r>
    </w:p>
    <w:p w14:paraId="15236472" w14:textId="77777777" w:rsidR="00AF1661" w:rsidRPr="00AF1661" w:rsidRDefault="00AF1661" w:rsidP="00AF1661">
      <w:pPr>
        <w:rPr>
          <w:i/>
          <w:iCs/>
          <w:sz w:val="28"/>
          <w:szCs w:val="28"/>
        </w:rPr>
      </w:pPr>
      <w:r w:rsidRPr="00AF1661">
        <w:rPr>
          <w:i/>
          <w:iCs/>
          <w:sz w:val="28"/>
          <w:szCs w:val="28"/>
        </w:rPr>
        <w:t>Understanding the Power BI interface is essential because it allows users to systematically navigate from data loading to final visualization. By mastering components like the Home Ribbon, users know exactly where to connect to data sources and access data transformation options. Recognizing the separate roles of the Report, Data, and Model views ensures that a developer can inspect tables and manage data relationships effectively before trying to build graphics. Ultimately, familiarity with areas like the Fields pane makes dragging and arranging fields intuitive rather than confusing. This baseline layout knowledge saves development time and prevents structural data errors during report creation.</w:t>
      </w:r>
    </w:p>
    <w:p w14:paraId="2CE283E4" w14:textId="6B7F20DC" w:rsidR="00E4711A" w:rsidRPr="00FD4621" w:rsidRDefault="00E4711A" w:rsidP="00AF1661">
      <w:pPr>
        <w:rPr>
          <w:sz w:val="24"/>
          <w:szCs w:val="24"/>
        </w:rPr>
      </w:pPr>
    </w:p>
    <w:sectPr w:rsidR="00E4711A" w:rsidRPr="00FD46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923D4"/>
    <w:multiLevelType w:val="multilevel"/>
    <w:tmpl w:val="4508A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346740"/>
    <w:multiLevelType w:val="multilevel"/>
    <w:tmpl w:val="C0F4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564A1"/>
    <w:multiLevelType w:val="multilevel"/>
    <w:tmpl w:val="88A6B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6A109A"/>
    <w:multiLevelType w:val="multilevel"/>
    <w:tmpl w:val="0C7EA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10021E"/>
    <w:multiLevelType w:val="multilevel"/>
    <w:tmpl w:val="D4E2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B901DA"/>
    <w:multiLevelType w:val="multilevel"/>
    <w:tmpl w:val="6658B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C8301A"/>
    <w:multiLevelType w:val="multilevel"/>
    <w:tmpl w:val="18B2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680E20"/>
    <w:multiLevelType w:val="multilevel"/>
    <w:tmpl w:val="285C9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D3076E"/>
    <w:multiLevelType w:val="multilevel"/>
    <w:tmpl w:val="862A8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C73387"/>
    <w:multiLevelType w:val="multilevel"/>
    <w:tmpl w:val="F490B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024BC2"/>
    <w:multiLevelType w:val="multilevel"/>
    <w:tmpl w:val="3CC0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A546F5"/>
    <w:multiLevelType w:val="multilevel"/>
    <w:tmpl w:val="E864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ED5938"/>
    <w:multiLevelType w:val="multilevel"/>
    <w:tmpl w:val="F9664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515440"/>
    <w:multiLevelType w:val="multilevel"/>
    <w:tmpl w:val="E1BA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5794557">
    <w:abstractNumId w:val="4"/>
  </w:num>
  <w:num w:numId="2" w16cid:durableId="1317107717">
    <w:abstractNumId w:val="3"/>
  </w:num>
  <w:num w:numId="3" w16cid:durableId="1496653491">
    <w:abstractNumId w:val="5"/>
  </w:num>
  <w:num w:numId="4" w16cid:durableId="356589933">
    <w:abstractNumId w:val="11"/>
  </w:num>
  <w:num w:numId="5" w16cid:durableId="1186751079">
    <w:abstractNumId w:val="2"/>
  </w:num>
  <w:num w:numId="6" w16cid:durableId="139424999">
    <w:abstractNumId w:val="10"/>
  </w:num>
  <w:num w:numId="7" w16cid:durableId="588004011">
    <w:abstractNumId w:val="0"/>
  </w:num>
  <w:num w:numId="8" w16cid:durableId="423579060">
    <w:abstractNumId w:val="6"/>
  </w:num>
  <w:num w:numId="9" w16cid:durableId="1803227024">
    <w:abstractNumId w:val="9"/>
  </w:num>
  <w:num w:numId="10" w16cid:durableId="1098597509">
    <w:abstractNumId w:val="7"/>
  </w:num>
  <w:num w:numId="11" w16cid:durableId="1300266577">
    <w:abstractNumId w:val="13"/>
  </w:num>
  <w:num w:numId="12" w16cid:durableId="974020714">
    <w:abstractNumId w:val="8"/>
  </w:num>
  <w:num w:numId="13" w16cid:durableId="900676237">
    <w:abstractNumId w:val="1"/>
  </w:num>
  <w:num w:numId="14" w16cid:durableId="12276463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621"/>
    <w:rsid w:val="00044DBD"/>
    <w:rsid w:val="001C2543"/>
    <w:rsid w:val="002248EB"/>
    <w:rsid w:val="002C42F1"/>
    <w:rsid w:val="003820C9"/>
    <w:rsid w:val="003E27FA"/>
    <w:rsid w:val="004B36C8"/>
    <w:rsid w:val="004D6C72"/>
    <w:rsid w:val="00503B7E"/>
    <w:rsid w:val="00582E08"/>
    <w:rsid w:val="007803FB"/>
    <w:rsid w:val="00801733"/>
    <w:rsid w:val="008F069B"/>
    <w:rsid w:val="009B4BA4"/>
    <w:rsid w:val="00A55206"/>
    <w:rsid w:val="00AF1661"/>
    <w:rsid w:val="00CE0A6F"/>
    <w:rsid w:val="00D552B8"/>
    <w:rsid w:val="00E40ECD"/>
    <w:rsid w:val="00E44972"/>
    <w:rsid w:val="00E4711A"/>
    <w:rsid w:val="00E73E53"/>
    <w:rsid w:val="00EB4836"/>
    <w:rsid w:val="00FD4621"/>
    <w:rsid w:val="00FF23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9283F"/>
  <w15:chartTrackingRefBased/>
  <w15:docId w15:val="{967B1855-B6A3-48CB-9B14-17581D924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6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46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46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46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46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46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6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6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6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6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46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46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46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46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46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6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6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621"/>
    <w:rPr>
      <w:rFonts w:eastAsiaTheme="majorEastAsia" w:cstheme="majorBidi"/>
      <w:color w:val="272727" w:themeColor="text1" w:themeTint="D8"/>
    </w:rPr>
  </w:style>
  <w:style w:type="paragraph" w:styleId="Title">
    <w:name w:val="Title"/>
    <w:basedOn w:val="Normal"/>
    <w:next w:val="Normal"/>
    <w:link w:val="TitleChar"/>
    <w:uiPriority w:val="10"/>
    <w:qFormat/>
    <w:rsid w:val="00FD46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6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6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6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621"/>
    <w:pPr>
      <w:spacing w:before="160"/>
      <w:jc w:val="center"/>
    </w:pPr>
    <w:rPr>
      <w:i/>
      <w:iCs/>
      <w:color w:val="404040" w:themeColor="text1" w:themeTint="BF"/>
    </w:rPr>
  </w:style>
  <w:style w:type="character" w:customStyle="1" w:styleId="QuoteChar">
    <w:name w:val="Quote Char"/>
    <w:basedOn w:val="DefaultParagraphFont"/>
    <w:link w:val="Quote"/>
    <w:uiPriority w:val="29"/>
    <w:rsid w:val="00FD4621"/>
    <w:rPr>
      <w:i/>
      <w:iCs/>
      <w:color w:val="404040" w:themeColor="text1" w:themeTint="BF"/>
    </w:rPr>
  </w:style>
  <w:style w:type="paragraph" w:styleId="ListParagraph">
    <w:name w:val="List Paragraph"/>
    <w:basedOn w:val="Normal"/>
    <w:uiPriority w:val="34"/>
    <w:qFormat/>
    <w:rsid w:val="00FD4621"/>
    <w:pPr>
      <w:ind w:left="720"/>
      <w:contextualSpacing/>
    </w:pPr>
  </w:style>
  <w:style w:type="character" w:styleId="IntenseEmphasis">
    <w:name w:val="Intense Emphasis"/>
    <w:basedOn w:val="DefaultParagraphFont"/>
    <w:uiPriority w:val="21"/>
    <w:qFormat/>
    <w:rsid w:val="00FD4621"/>
    <w:rPr>
      <w:i/>
      <w:iCs/>
      <w:color w:val="2F5496" w:themeColor="accent1" w:themeShade="BF"/>
    </w:rPr>
  </w:style>
  <w:style w:type="paragraph" w:styleId="IntenseQuote">
    <w:name w:val="Intense Quote"/>
    <w:basedOn w:val="Normal"/>
    <w:next w:val="Normal"/>
    <w:link w:val="IntenseQuoteChar"/>
    <w:uiPriority w:val="30"/>
    <w:qFormat/>
    <w:rsid w:val="00FD46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4621"/>
    <w:rPr>
      <w:i/>
      <w:iCs/>
      <w:color w:val="2F5496" w:themeColor="accent1" w:themeShade="BF"/>
    </w:rPr>
  </w:style>
  <w:style w:type="character" w:styleId="IntenseReference">
    <w:name w:val="Intense Reference"/>
    <w:basedOn w:val="DefaultParagraphFont"/>
    <w:uiPriority w:val="32"/>
    <w:qFormat/>
    <w:rsid w:val="00FD46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4</Pages>
  <Words>747</Words>
  <Characters>4264</Characters>
  <Application>Microsoft Office Word</Application>
  <DocSecurity>0</DocSecurity>
  <Lines>35</Lines>
  <Paragraphs>10</Paragraphs>
  <ScaleCrop>false</ScaleCrop>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Borde</dc:creator>
  <cp:keywords/>
  <dc:description/>
  <cp:lastModifiedBy>Vaibhav Borde</cp:lastModifiedBy>
  <cp:revision>21</cp:revision>
  <cp:lastPrinted>2026-07-28T05:59:00Z</cp:lastPrinted>
  <dcterms:created xsi:type="dcterms:W3CDTF">2026-07-28T05:24:00Z</dcterms:created>
  <dcterms:modified xsi:type="dcterms:W3CDTF">2026-07-28T06:02:00Z</dcterms:modified>
</cp:coreProperties>
</file>