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b/>
          <w:bCs/>
          <w:color w:val="1F3864"/>
          <w:sz w:val="40"/>
          <w:szCs w:val="40"/>
        </w:rPr>
        <w:t xml:space="preserve">GAIL — CIS 2026-27</w:t>
      </w:r>
    </w:p>
    <w:p>
      <w:pPr>
        <w:spacing w:after="40"/>
        <w:jc w:val="center"/>
      </w:pPr>
      <w:r>
        <w:rPr>
          <w:b/>
          <w:bCs/>
          <w:color w:val="2E5496"/>
          <w:sz w:val="28"/>
          <w:szCs w:val="28"/>
        </w:rPr>
        <w:t xml:space="preserve">Master-Data Maintenance &amp; Troubleshooting Guide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Commitment Incentive Scheme — Monthly / Quarterly / Annual computation (Program YRVG004_QAIS_EXECUTE)</w:t>
      </w:r>
    </w:p>
    <w:p>
      <w:pPr>
        <w:pBdr>
          <w:bottom w:val="single" w:color="2E5496" w:sz="8" w:space="1"/>
        </w:pBdr>
        <w:spacing w:after="120" w:before="60"/>
      </w:pP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 Purpose</w:t>
      </w:r>
    </w:p>
    <w:p>
      <w:pPr>
        <w:spacing w:after="100"/>
      </w:pPr>
      <w:r>
        <w:rPr>
          <w:sz w:val="21"/>
          <w:szCs w:val="21"/>
        </w:rPr>
        <w:t xml:space="preserve">This guide lists the master tables that must be maintained for the CIS discount computation to work correctly, when each should be updated, and the key fields to check. Section 4 is a quick troubleshooting reference — “if a figure is not coming, check this table” — covering the issues seen most often during testing.</w:t>
      </w:r>
    </w:p>
    <w:p>
      <w:pPr>
        <w:spacing w:after="100"/>
      </w:pPr>
      <w:r>
        <w:rPr>
          <w:i/>
          <w:iCs/>
          <w:color w:val="595959"/>
          <w:sz w:val="21"/>
          <w:szCs w:val="21"/>
        </w:rPr>
        <w:t xml:space="preserve">Most CIS computation problems are master-data gaps, not program errors: a grade or its indicator is not maintained, so the program cannot see or classify the lifting. Keeping the tables below in sync with the signed scheme resolves them.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 Master Tables to Maintain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750"/>
        <w:gridCol w:w="3000"/>
        <w:gridCol w:w="2360"/>
        <w:gridCol w:w="2250"/>
      </w:tblGrid>
      <w:tr>
        <w:trPr>
          <w:tblHeader/>
        </w:trPr>
        <w:tc>
          <w:tcPr>
            <w:tcW w:type="dxa" w:w="175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to maintain</w:t>
            </w:r>
          </w:p>
        </w:tc>
        <w:tc>
          <w:tcPr>
            <w:tcW w:type="dxa" w:w="225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YRVA_GRADE_CISD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Maps every CIS grade (material) to its MPG (KONDM). Drives which grades’ lifting the program reads from S922. A grade absent here is invisible to eligibility.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Before running CIS, and whenever a new grade / material (incl. A, B, OG, PS, GS, Powder &amp; Polyfines) is added.</w:t>
            </w:r>
          </w:p>
        </w:tc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YY_MATNR (material), YY_GRADE (MPG)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YRVA_PRS_GRADES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Classifies each MPG as Seasonal (S), Regular (R) or PVC (P). Builds the seasonal/regular/PVC ranges used to include only the right grades for sector customers.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Before running seasonal / sector CIS. Must never be empty when seasonal customers exist.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YY_GRADE (MPG), YY_INDICATOR (S / R / P)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YCIS_SHORTFALL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List of materials declared shortfall for a period (replaces YRVG018). Enables the monthly shortfall-grade waiver.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Each month PMG declares shortfall grades, for the exact period.</w:t>
            </w:r>
          </w:p>
        </w:tc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PERIOD_FROM, PERIOD_TO, MATNR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YRVA_QAIS_TNTLFT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Grade-wise signed lifting plan (per-grade monthly MCQ). Used for the shortfall waiver “75% of non-shortfall grade MCQ” test.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 CIS signing, for every signed grade.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QAIS_NO, MATNR, YY_TNT_LIFTING (qty)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YCIS_NODISC_GRD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Grades that are eligible for lifting/clubbing but carry no discount value.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When a grade is declared non-discount.</w:t>
            </w:r>
          </w:p>
        </w:tc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KONDM (MPG)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YCIS_WF_APPR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Approver hierarchy for the L1 / L2 / L3 maker-checker workflow and the notification e-mails.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 go-live and whenever approvers / e-mails change.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SALES_OFFICE, WF_LEVEL, SEQUENCE, USERID, EMAIL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A350 / KONM (ZQIS)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Pricing condition records that hold the discount rate slabs. If missing, eligible qty is computed but the discount value is 0.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Maintained by the pricing team for the scheme validity.</w:t>
            </w:r>
          </w:p>
        </w:tc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KSCHL=ZQIS, VKORG, KSTBM (slab), KBETR (rate)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YRVA_QAIS_DATA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CIS master record itself (created by the CIS creation program). Its indicator fields drive how lifting is filtered — see Section 3.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Created/maintained per customer per scheme year.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KVGR2, P_D_SECTOR, P_R_INDICATOR, committed qty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 Critical Fields on the CIS Master (YRVA_QAIS_DATA)</w:t>
      </w:r>
    </w:p>
    <w:p>
      <w:pPr>
        <w:spacing w:after="100"/>
      </w:pPr>
      <w:r>
        <w:rPr>
          <w:sz w:val="21"/>
          <w:szCs w:val="21"/>
        </w:rPr>
        <w:t xml:space="preserve">These fields decide how a customer’s lifting is captured and filtered. A wrong or blank value here is the cause of most “lifting not coming / wrong grade counted” problems.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3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  <w:tc>
          <w:tcPr>
            <w:tcW w:type="dxa" w:w="28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Correct 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KVGR2 (Customer Group 2)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Individual lifting is read from S922 only where KVGR2 matches this field. If the CIS is blank but the customer’s sales carry a group code, individual lifting = 0.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 equal the customer’s KVGR2 in the sales master / S922.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P_D_SECTOR (PD / Roto)</w:t>
            </w:r>
          </w:p>
        </w:tc>
        <w:tc>
          <w:tcPr>
            <w:tcW w:type="dxa" w:w="4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Turns on sector-based grade filtering. Historically the seasonal / regular filter only ran when this = X.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Set to X for Pipe-&amp;-Ducting / Roto / sector customers.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P_R_INDICATOR (Seasonal / CRP)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Selects which grade range applies: S = only seasonal grades count, R = regular, P = PVC. For seasonal customers this MUST be S.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 / R / P as per the customer’s sector.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YY_CUSCLASS</w:t>
            </w:r>
          </w:p>
        </w:tc>
        <w:tc>
          <w:tcPr>
            <w:tcW w:type="dxa" w:w="4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ACTUAL = normal computation; TRADER = discount forced to 0.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ACTUAL or TRADER.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Committed Qty M1–M12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monthly committed quantity (MCQ). MCQ % = lifted / committed. Blank months = no commitment.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per the signed plan.</w:t>
            </w:r>
          </w:p>
        </w:tc>
      </w:tr>
    </w:tbl>
    <w:p>
      <w:pPr>
        <w:spacing w:after="100"/>
      </w:pPr>
      <w:r>
        <w:rPr>
          <w:i/>
          <w:iCs/>
          <w:color w:val="595959"/>
          <w:sz w:val="21"/>
          <w:szCs w:val="21"/>
        </w:rPr>
        <w:t xml:space="preserve">Note: from the current program version the seasonal filter also fires when P_R_INDICATOR = S even if P_D_SECTOR is blank, so a seasonal customer no longer needs P_D_SECTOR = X for non-seasonal grades to be excluded.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4.  Frequently Found Issues — “If this is not coming, check this table”</w:t>
      </w:r>
    </w:p>
    <w:p>
      <w:pPr>
        <w:spacing w:after="100"/>
      </w:pPr>
      <w:r>
        <w:rPr>
          <w:sz w:val="21"/>
          <w:szCs w:val="21"/>
        </w:rPr>
        <w:t xml:space="preserve">Use this as a first-response checklist. Most rows are master-data actions the business can do directly in SE16 / SM30.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500"/>
        <w:gridCol w:w="2450"/>
        <w:gridCol w:w="2410"/>
        <w:gridCol w:w="20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24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this table / field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grade’s lifting is not captured at all (lifted qty lower than actual, e.g. GS / PS / Powder / Polyfines not counted).</w:t>
            </w:r>
          </w:p>
        </w:tc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grade’s MPG is not in YRVA_GRADE_CISD, so the program never reads its S922 lifting.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YRVA_GRADE_CISD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 a row: YY_MATNR = the material, YY_GRADE = its MPG. Do this for all A/B/OG/PS/GS/Powder/Polyfines grades.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Individual Lifted Qty = 0 but Group Lifted Qty shows a value.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KVGR2 mismatch — the CIS has blank KVGR2 but the customer’s S922 lifting carries a group code.</w:t>
            </w:r>
          </w:p>
        </w:tc>
        <w:tc>
          <w:tcPr>
            <w:tcW w:type="dxa" w:w="241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YRVA_QAIS_DATA-KVGR2  vs  S922-KVGR2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Set the CIS KVGR2 to the customer’s actual Customer Group 2.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Non-seasonal grade is counted for a seasonal customer (e.g. 5 MT instead of 4.75 MT).</w:t>
            </w:r>
          </w:p>
        </w:tc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non-seasonal MPG is (wrongly) treated as seasonal, or the customer is not flagged seasonal.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YRVA_PRS_GRADES  +  YRVA_QAIS_DATA-P_R_INDICATOR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Ensure the non-seasonal MPG is NOT in YRVA_PRS_GRADES; ensure seasonal MPGs are present as S; set P_R_INDICATOR = S.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Seasonal customer gets 0 lifting / 0 discount.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YRVA_PRS_GRADES is empty, so the seasonal range is empty and every grade is dropped.</w:t>
            </w:r>
          </w:p>
        </w:tc>
        <w:tc>
          <w:tcPr>
            <w:tcW w:type="dxa" w:w="241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YRVA_PRS_GRADES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Populate all seasonal MPGs with indicator S (per the scheme’s seasonal grade list).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Shortfall (S/F) waiver passed even though non-shortfall lifting was below 75% of MCQ.</w:t>
            </w:r>
          </w:p>
        </w:tc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Grade-wise plan or shortfall list not maintained, so the 75%-of-non-shortfall test can’t run.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YRVA_QAIS_TNTLFT  +  YCIS_SHORTFALL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Maintain per-grade MCQ in TNTLFT and the shortfall materials (with correct period) in YCIS_SHORTFALL.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Eligible qty is correct but Monthly Discount / value = 0.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pricing condition record for the eligible-qty slab.</w:t>
            </w:r>
          </w:p>
        </w:tc>
        <w:tc>
          <w:tcPr>
            <w:tcW w:type="dxa" w:w="241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A350 / KONM (KSCHL = ZQIS)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Pricing team to maintain the ZQIS rate slabs for the scheme validity.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Approval not routing to L2 / L3, or no notification e-mail.</w:t>
            </w:r>
          </w:p>
        </w:tc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Approver hierarchy not maintained for the sales office.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YCIS_WF_APPR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Maintain SALES_OFFICE / WF_LEVEL / SEQUENCE / USERID / EMAIL for each level.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Zero-lifting group member stays “P / Pending” with blank SD document.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Handled by the program — it now completes such rows with a dummy “GROUP OK” document at L3.</w:t>
            </w:r>
          </w:p>
        </w:tc>
        <w:tc>
          <w:tcPr>
            <w:tcW w:type="dxa" w:w="241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(Program) — ensure latest version deployed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Re-copy &amp; activate the latest L3 (YCIS_EXECUTE / YCIS_REB_EXECUTE).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Runtime dump COMPUTE_BCD_OVERFLOW at L1 Execute.</w:t>
            </w:r>
          </w:p>
        </w:tc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MCQ-% value exceeded the field — fixed in the program (value capped).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(Program) — ensure latest version deployed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Re-copy &amp; activate the latest YRVG004_QAIS_EXECUTE_N1.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“CIS is already created with this customer” when re-entering an inactive CIS.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 existing (inactive) CIS record blocks re-creation.</w:t>
            </w:r>
          </w:p>
        </w:tc>
        <w:tc>
          <w:tcPr>
            <w:tcW w:type="dxa" w:w="241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YRVA_QAIS_DATA (INACTIVE flag)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Review / clear the inactive record before re-creating, or raise to the development team.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</w:rPr>
        <w:t xml:space="preserve">5.  Pre-Run Checklist (before executing a CIS)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signed grades (and A/B/OG/PS/GS/Powder/Polyfines) exist in YRVA_GRADE_CISD with the correct MPG.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YRVA_PRS_GRADES holds every seasonal MPG as S (and regular/PVC as R/P); no non-seasonal MPG is wrongly flagged.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CIS record (YRVA_QAIS_DATA) has the correct KVGR2, P_R_INDICATOR and committed quantities.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seasonal customers, P_R_INDICATOR = 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Shortfall materials for the run month are in YCIS_SHORTFALL, and the grade-wise plan is in YRVA_QAIS_TNTLFT.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ZQIS pricing condition records (A350 / KONM) are maintained for the scheme validity.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Approver hierarchy (YCIS_WF_APPR) is maintained for all sales offices in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latest program versions (L1 / L2 / L3) are activated in the target client.</w:t>
      </w:r>
    </w:p>
    <w:p>
      <w:pPr>
        <w:pBdr>
          <w:bottom w:val="single" w:color="2E5496" w:sz="8" w:space="1"/>
        </w:pBdr>
        <w:spacing w:after="120" w:before="60"/>
      </w:pPr>
    </w:p>
    <w:p>
      <w:pPr>
        <w:spacing w:after="0"/>
      </w:pPr>
      <w:r>
        <w:rPr>
          <w:i/>
          <w:iCs/>
          <w:color w:val="595959"/>
          <w:sz w:val="21"/>
          <w:szCs w:val="21"/>
        </w:rPr>
        <w:t xml:space="preserve">Prepared for GAIL CIS 2026-27 testing &amp; roll-out. For any symptom not listed above, capture the customer number, CIS number, run month and a screenshot of the ST22 dump (if any) and share with the development team.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GAIL CIS 2026-27 — Master-Data &amp; Troubleshooting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2026-08-06T05:03:31.766Z</dcterms:created>
  <dcterms:modified xsi:type="dcterms:W3CDTF">2026-08-06T05:03:31.766Z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