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TECHNICAL SPECIFICATION DOCUMENT</w:t>
      </w:r>
    </w:p>
    <w:p>
      <w:pPr>
        <w:spacing w:before="400"/>
      </w:pPr>
    </w:p>
    <w:p>
      <w:pPr>
        <w:jc w:val="center"/>
      </w:pPr>
      <w:r>
        <w:rPr>
          <w:b/>
          <w:bCs/>
          <w:sz w:val="36"/>
          <w:szCs w:val="36"/>
        </w:rPr>
        <w:t xml:space="preserve">ONGC CST Purchase Data Sharing</w:t>
      </w:r>
    </w:p>
    <w:p>
      <w:pPr>
        <w:spacing w:before="200"/>
      </w:pP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Report with Interface Capabilities</w:t>
      </w:r>
    </w:p>
    <w:p>
      <w:pPr>
        <w:spacing w:before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TSD-GAIL-CST-PUR-001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WRICEF 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R-GAIL-CST-001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Created Date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Related FSD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FSD-GAIL-CST-PUR-001 v1.2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Development Class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Client Name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(India) Limited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validity dates and audit log fields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to Y prefix naming convention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2026-01-30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naming convention: All custom objects to use YGMS prefix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Lead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Naming Convention Standards</w:t>
      </w:r>
    </w:p>
    <w:p>
      <w:pPr>
        <w:shd w:fill="FFF3CD" w:val="clear"/>
        <w:spacing w:before="200" w:after="200"/>
      </w:pPr>
      <w:r>
        <w:rPr>
          <w:b/>
          <w:bCs/>
        </w:rPr>
        <w:t xml:space="preserve">IMPORTANT: </w:t>
      </w:r>
      <w:r>
        <w:t xml:space="preserve">All custom development objects in this project must use the 'YGMS' namespace prefix. This is a client-specific naming standard for GAIL Gas Marketing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 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Prefix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Program/Report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YGMS_CST_PURCHASE_MAIN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YGMS_CL_CST_CONTROLLER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YGMS_IF_CST_PROCESSOR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YGMS_CX_CST_ERROR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Module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YGMS_CST_ALLOCATE_PURCHASE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YGMS_CST_PUR, YGMS_CST_LOC_MAP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YGMS_S_CST_RECEIPT, YGMS_S_CST_ALLOC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YGMS_TT_CST_RECEIPT, YGMS_TT_CST_ALLOC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YGMS_GAS_DAY, YGMS_QTY_SCM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YGMS_TAX_TYPE, YGMS_FLAG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Class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YGMS_CST_MSG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Code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 Object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YGMS_LOC, YGMS_STATE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Class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Development Objects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 Type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 Name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New/Modify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YGMS_CST_PURCHASE_MAIN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executable program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YGMS_CL_CST_CONTROLLER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controller class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YGMS_CL_CST_DATA_HANDLER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YGMS_CL_CST_ALLOCATOR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Allocation engine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YGMS_CL_CST_EXCEL_HANDLER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upload processor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YGMS_CL_CST_EMAIL_SENDER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transmission handler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YGMS_CL_CST_ALV_HANDLER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 display management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YGMS_CL_CST_VALIDATOR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logic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YGMS_CL_CST_PDF_GENERATOR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report generation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YGMS_CL_CST_AUDIT_HANDLER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 management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YGMS_IF_CST_PROCESSOR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Processing interface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YGMS_IF_CST_CONSTANTS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Constants definition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YGMS_CX_CST_ERROR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exception class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YGMS_CX_CST_VALIDATION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exception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YGMS_CST_LOC_MAP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ID mapping (with validity)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YGMS_CST_MAT_MAP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code mapping (with validity)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YGMS_CST_B2B_1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data storage (with audit)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purchase data (with audit)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YGMS_CST_FNT_DATA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Fortnightly data (with audit)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YGMS_CST_AUDIT_LOG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audit log table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YGMS_CST_MSG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messages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ID generation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transaction code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Object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authorization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Object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YGMS_STATE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authorization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 Dictionary Objects</w:t>
      </w:r>
    </w:p>
    <w:p>
      <w:pPr>
        <w:shd w:fill="FFF3CD" w:val="clear"/>
        <w:spacing w:before="200" w:after="200"/>
      </w:pPr>
      <w:r>
        <w:rPr>
          <w:b/>
          <w:bCs/>
        </w:rPr>
        <w:t xml:space="preserve">IMPORTANT: </w:t>
      </w:r>
      <w:r>
        <w:t xml:space="preserve">All custom tables include Validity Dates (VALID_FROM, VALID_TO) and Audit Log Fields (CREATED_BY/ON/AT, CHANGED_BY/ON/AT).</w:t>
      </w:r>
    </w:p>
    <w:p>
      <w:pPr>
        <w:pStyle w:val="Heading2"/>
      </w:pPr>
      <w:r>
        <w:t xml:space="preserve">2.1 Database Tables</w:t>
      </w:r>
    </w:p>
    <w:p>
      <w:pPr>
        <w:pStyle w:val="Heading3"/>
      </w:pPr>
      <w:r>
        <w:t xml:space="preserve">2.1.1 YGMS_CST_LOC_MAP - Location Mapping Table</w:t>
      </w:r>
    </w:p>
    <w:p>
      <w:r>
        <w:rPr>
          <w:b/>
          <w:bCs/>
        </w:rPr>
        <w:t xml:space="preserve">Description: </w:t>
      </w:r>
      <w:r>
        <w:t xml:space="preserve">Maps ONGC CTP IDs to GAIL Location IDs with time-dependent validity</w:t>
      </w:r>
    </w:p>
    <w:p>
      <w:r>
        <w:rPr>
          <w:b/>
          <w:bCs/>
        </w:rPr>
        <w:t xml:space="preserve">Delivery Class: </w:t>
      </w:r>
      <w:r>
        <w:t xml:space="preserve">C (Customizing Table)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Length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CTP_ID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YGMS_CTP_ID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ONGC Terminal ID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From Date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VALID_TO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DATBI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To Date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Location ID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Description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ERNAM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By User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ERDAT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Date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ERZET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Time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AENAM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Changed By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CHANGED_ON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AEDAT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Change Date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AEZET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Change Time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Data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 Element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Length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YGMS_CTP_ID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YGMS_CTP_ID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ONGC CTP/Terminal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Location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YGMS_ONGC_MAT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YGMS_ONGC_MAT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ONGC Material Code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YGMS_GAS_DAY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Gas Day/Receipt Date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YGMS_QTY_SCM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YGMS_QTY_SCM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in Standard Cubic Meters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YGMS_QTY_MBG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YGMS_QTY_MBG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in MMBTU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YGMS_GCV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YGMS_GCV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 Calorific Value (kcal/SCM)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YGMS_NCV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YGMS_NCV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Calorific Value (kcal/SCM)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YGMS_ONGC_ID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YGMS_ONGC_ID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ONGC Transaction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YGMS_GAIL_ID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YGMS_GAIL_ID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Transaction ID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YGMS_STATE_CD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YGMS_STATE_CD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Code (GJ, MH, etc.)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YGMS_STATE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YGMS_STATE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Name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YGMS_TAX_TYPE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YGMS_TAX_TYPE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 Type (CST/VAT)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YGMS_EXCL_FLG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Exclusion Flag (X=Excluded)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YGMS_SENT_FLG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YGMS_FLAG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 Flag (X=Sent)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YGMS_LOG_ID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YGMS_LOG_ID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 Entry ID (GUID)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Structures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Structure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YGMS_S_CST_RECEIPT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Data Structure - GAS_DAY, CTP_ID, ONGC_MATERIAL, QTY_SCM, QTY_MBG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YGMS_S_CST_ALLOC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Allocation Data Structure - state-wise allocation with GCV, NCV, tax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YGMS_S_CST_VALID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Result Structure - comparison of allocated vs supply quantities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YGMS_S_CST_AUDIT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 Entry Structure - change tracking information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2.4 Table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Table Type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Line Type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YGMS_TT_CST_RECEIPT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YGMS_S_CST_RECEIPT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data table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YGMS_TT_CST_ALLOC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YGMS_S_CST_ALLOC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Allocation data table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YGMS_TT_CST_VALID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YGMS_S_CST_VALID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results table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YGMS_TT_CST_PUR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Purchase data table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YGMS_TT_CST_FNT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YGMS_CST_FNT_DATA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Fortnightly data table type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YGMS_TT_CST_AUDIT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YGMS_CST_AUDIT_LOG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 table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Program/Class Design</w:t>
      </w:r>
    </w:p>
    <w:p>
      <w:pPr>
        <w:pStyle w:val="Heading2"/>
      </w:pPr>
      <w:r>
        <w:t xml:space="preserve">3.1 Class Design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Methods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YGMS_CL_CST_CONTROLLER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controller - orchestrates all processing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PROCESS_UPLOAD, EXECUTE_ALLOCATION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YGMS_CL_CST_DATA_HANDLER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 layer for all DB operations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GET_MAPPING, SAVE_DATA, GET_DATA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YGMS_CL_CST_ALLOCATOR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logic for state-wise allocation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CALCULATE_ALLOCATION, APPLY_VARIANCE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YGMS_CL_CST_EXCEL_HANDLER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file upload and parsing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UPLOAD_FILE, PARSE_DATA, VALIDATE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YGMS_CL_CST_EMAIL_SENDER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transmission with attachments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SEND_EMAIL, ATTACH_PDF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YGMS_CL_CST_ALV_HANDLER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ALV grid display and event handling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DISPLAY_ALV, HANDLE_EVENTS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YGMS_CL_CST_VALIDATOR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logic for allocations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VALIDATE_TOTALS, CHECK_MANDATORY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YGMS_CL_CST_AUDIT_HANDLER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logging for all changes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LOG_INSERT, LOG_UPDATE, LOG_DELETE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Interface Design</w:t>
      </w:r>
    </w:p>
    <w:p>
      <w:pPr>
        <w:pStyle w:val="Heading3"/>
      </w:pPr>
      <w:r>
        <w:t xml:space="preserve">YGMS_IF_CST_CONSTANTS - Constants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Constant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CO_TAX_CST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'CST'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 Sales Tax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CO_TAX_VAT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'VAT'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Added Tax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CO_STATE_GUJARAT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'GJ'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Gujarat State Code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CO_STATUS_VALID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'VS'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Successful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CO_STATUS_ERROR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'ER'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CO_FLAG_TRUE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'X'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Active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CO_NR_OBJECT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NROBJ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'YGMS_CST'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Range Object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CO_MSG_CLASS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ARBGB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'YGMS_CST_MSG'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Class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3.3 Exception Class Design</w:t>
      </w:r>
    </w:p>
    <w:p>
      <w:pPr>
        <w:pStyle w:val="Heading3"/>
      </w:pPr>
      <w:r>
        <w:t xml:space="preserve">YGMS_CX_CST_ERROR - Base Exception Class</w:t>
      </w:r>
    </w:p>
    <w:p>
      <w:r>
        <w:rPr>
          <w:b/>
          <w:bCs/>
        </w:rPr>
        <w:t xml:space="preserve">Superclass: </w:t>
      </w:r>
      <w:r>
        <w:t xml:space="preserve">CX_STATIC_CHECK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Text ID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Message Text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UPLOAD_FAILED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 failed: &amp;1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MAPPING_NOT_FOUND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Mapping not found for &amp;1: &amp;2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GCV_NCV_MISSING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GCV/NCV not available for Gas Day &amp;1 Location &amp;2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MULTI_FORTNIGHT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contains multiple fortnights. Upload single fortnight only.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VALIDATION_FAILED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failed: &amp;1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SAVE_FAILED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save failed: &amp;1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AUTH_FAILED</w:t>
            </w:r>
          </w:p>
        </w:tc>
        <w:tc>
          <w:tcPr>
            <w:tcW w:type="dxa" w:w="6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 failed for &amp;1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 Implementation</w:t>
      </w:r>
    </w:p>
    <w:p>
      <w:pPr>
        <w:pStyle w:val="Heading2"/>
      </w:pPr>
      <w:r>
        <w:t xml:space="preserve">4.1 Authorization Objects</w:t>
      </w:r>
    </w:p>
    <w:p>
      <w:pPr>
        <w:pStyle w:val="Heading3"/>
      </w:pPr>
      <w:r>
        <w:t xml:space="preserve">YGMS_LOC - Location Authorization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LOCID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GAIL Location ID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ACTVT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(01=Create, 02=Change, 03=Display)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YGMS_STATE - State Authorization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Code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ACTVT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(01=Create, 02=Change, 03=Display)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Authorization Check Implementation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METHOD check_authorization.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 Location authorization check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AUTHORITY-CHECK OBJECT 'YGMS_LOC'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'LOCID' FIELD iv_location_id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ID 'ACTVT' FIELD iv_activity.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sy-subrc &lt;&gt; 0.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 EXCEPTION TYPE ygms_cx_cst_error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EXPORTING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textid   = ygms_cx_cst_error=&gt;auth_failed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mv_param1 = |Location { iv_location_id }|.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ENDIF.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 State authorization check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IF iv_state_code IS NOT INITIAL.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AUTHORITY-CHECK OBJECT 'YGMS_STATE'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ID 'STATE' FIELD iv_state_code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ID 'ACTVT' FIELD iv_activity.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sy-subrc &lt;&gt; 0.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RAISE EXCEPTION TYPE ygms_cx_cst_error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EXPORTING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textid   = ygms_cx_cst_error=&gt;auth_failed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mv_param1 = |State { iv_state_code }|.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ENDIF.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ENDIF.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ENDMETHOD.</w:t>
      </w:r>
    </w:p>
    <w:p>
      <w:pPr>
        <w:spacing w:before="200"/>
      </w:pPr>
    </w:p>
    <w:p>
      <w:pPr>
        <w:pStyle w:val="Heading2"/>
      </w:pPr>
      <w:r>
        <w:t xml:space="preserve">4.3 Role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Authorization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YGMS_CST_UPLOAD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Uploader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YGMS_LOC: ACTVT=01, S_TCODE: YGMS_CST_PUR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YGMS_CST_ALLOC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Allocator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YGMS_LOC: ACTVT=01,02, YGMS_STATE: ACTVT=01,02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YGMS_CST_SEND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Sender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YGMS_LOC: ACTVT=02, Email authorization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YGMS_CST_VIEW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YGMS_LOC: ACTVT=03, YGMS_STATE: ACTVT=03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YGMS_CST_ADMIN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authorizations + SM30 for config tables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Appendix</w:t>
      </w:r>
    </w:p>
    <w:p>
      <w:pPr>
        <w:pStyle w:val="Heading2"/>
      </w:pPr>
      <w:r>
        <w:t xml:space="preserve">5.1 Complete Naming Conventions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Object Type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Prefix/Pattern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YGMS_CST_PURCHASE_MAIN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YGMS_CL_CST_CONTROLLER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YGMS_IF_CST_PROCESSOR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YGMS_CX_CST_ERROR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Module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YGMS_CST_ALLOCATE_PURCHASE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YGMS_GAS_DAY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YGMS_TAX_TYPE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Class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YGMS_CST_MSG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YGMS_S_CST_RECEIPT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Type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YGMS_TT_CST_ALLOC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YGMS_CST_PUR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Object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YGMS_LOC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Variable Naming (Hungarian Notation)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Prefix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gv_, gt_, gs_, go_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gv_bukrs, gt_data, go_controller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lv_, lt_, ls_, lo_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lv_amount, lt_items, lo_handler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iv_, it_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iv_location_id, it_input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ev_, et_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ev_gail_id, et_messages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cv_, ct_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cv_status, ct_allocation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rv_, rt_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Returning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rv_result, rt_data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mv_, mt_, ms_, mo_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(Instance)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mv_location, mt_data, mo_handler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Constant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co_status_active, co_tax_cst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&lt;fs_&gt;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Symbol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&lt;fs_item&gt;, &lt;fs_receipt&gt;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TSD-GAIL-CST-PUR-001 | Version 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2026-01-30T08:55:19.128Z</dcterms:created>
  <dcterms:modified xsi:type="dcterms:W3CDTF">2026-01-30T08:55:19.129Z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