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28"/>
          <w:szCs w:val="28"/>
        </w:rPr>
        <w:t xml:space="preserve">GAIL (India) Ltd.</w:t>
      </w:r>
    </w:p>
    <w:p>
      <w:pPr>
        <w:spacing w:after="40"/>
        <w:jc w:val="center"/>
      </w:pPr>
      <w:r>
        <w:rPr>
          <w:b/>
          <w:bCs/>
          <w:color w:val="1F1F1F"/>
          <w:sz w:val="34"/>
          <w:szCs w:val="34"/>
        </w:rPr>
        <w:t xml:space="preserve">Rebate (PSD) — 3-Level Approval Process</w:t>
      </w:r>
    </w:p>
    <w:p>
      <w:pPr>
        <w:spacing w:after="40"/>
        <w:jc w:val="center"/>
      </w:pPr>
      <w:r>
        <w:rPr>
          <w:i/>
          <w:iCs/>
          <w:color w:val="555555"/>
          <w:sz w:val="22"/>
          <w:szCs w:val="22"/>
        </w:rPr>
        <w:t xml:space="preserve">Centralised PSD Discount Processing at CPC</w:t>
      </w:r>
    </w:p>
    <w:p>
      <w:pPr>
        <w:spacing w:after="200"/>
        <w:jc w:val="center"/>
      </w:pPr>
      <w:r>
        <w:rPr>
          <w:color w:val="777777"/>
          <w:sz w:val="18"/>
          <w:szCs w:val="18"/>
        </w:rPr>
        <w:t xml:space="preserve">Configuration &amp; E-mail Reference — Programs YRVU001_REB_CALC_M2_N1 / YCIS_REB_APPROVE / YCIS_REB_EXECUTE</w:t>
      </w:r>
    </w:p>
    <w:p>
      <w:pPr>
        <w:pBdr>
          <w:bottom w:val="single" w:color="2F5496" w:sz="6"/>
        </w:pBdr>
        <w:spacing w:after="160"/>
      </w:pPr>
    </w:p>
    <w:p>
      <w:pPr>
        <w:pStyle w:val="Heading1"/>
        <w:spacing w:after="120" w:before="240"/>
      </w:pPr>
      <w:r>
        <w:rPr>
          <w:b/>
          <w:bCs/>
          <w:color w:val="2F5496"/>
        </w:rPr>
        <w:t xml:space="preserve">1.  Process Overview</w:t>
      </w:r>
    </w:p>
    <w:p>
      <w:pPr>
        <w:spacing w:after="100"/>
      </w:pPr>
      <w:r>
        <w:t xml:space="preserve">The upliftment rebate (PSD) is processed through a three-level maker–checker workflow. Each level acts on the same record in table YCIS_APPRVL, identified by scheme type "U" (Upliftment Rebate), and the record moves forward or backward by changing its Workflow Status (WF_STATUS).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500"/>
        <w:gridCol w:w="1560"/>
        <w:gridCol w:w="240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25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Program</w:t>
            </w:r>
          </w:p>
        </w:tc>
        <w:tc>
          <w:tcPr>
            <w:tcW w:type="dxa" w:w="15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T-Code (suggested)</w:t>
            </w:r>
          </w:p>
        </w:tc>
        <w:tc>
          <w:tcPr>
            <w:tcW w:type="dxa" w:w="156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4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L1 — Maker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YRVU001_REB_CALC_M2_N1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YRVU015_A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PC / Marketing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Calculate the rebate, review, and Execute → submits ticked rows for approval.</w:t>
            </w:r>
          </w:p>
        </w:tc>
      </w:tr>
      <w:tr>
        <w:tc>
          <w:tcPr>
            <w:tcW w:type="dxa" w:w="14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L2 — Approver</w:t>
            </w:r>
          </w:p>
        </w:tc>
        <w:tc>
          <w:tcPr>
            <w:tcW w:type="dxa" w:w="25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YCIS_REB_APPROVE</w:t>
            </w:r>
          </w:p>
        </w:tc>
        <w:tc>
          <w:tcPr>
            <w:tcW w:type="dxa" w:w="15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YRVU015_E</w:t>
            </w:r>
          </w:p>
        </w:tc>
        <w:tc>
          <w:tcPr>
            <w:tcW w:type="dxa" w:w="156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PC Marketing – HOD</w:t>
            </w:r>
          </w:p>
        </w:tc>
        <w:tc>
          <w:tcPr>
            <w:tcW w:type="dxa" w:w="24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 → forwards to L3, or Reject → returns to L1.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L3 — Executor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YCIS_REB_EXECUTE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YRVU015_X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CPC (central)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Execute → creates the credit-memo request and writes YRVA_REBATE, or Reject → returns to L2.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b/>
          <w:bCs/>
          <w:color w:val="2F5496"/>
        </w:rPr>
        <w:t xml:space="preserve">Workflow status (WF_STATUS)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WF_STATUS</w:t>
            </w:r>
          </w:p>
        </w:tc>
        <w:tc>
          <w:tcPr>
            <w:tcW w:type="dxa" w:w="756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 L1 (returned to maker / initial)</w:t>
            </w:r>
          </w:p>
        </w:tc>
      </w:tr>
      <w:tr>
        <w:tc>
          <w:tcPr>
            <w:tcW w:type="dxa" w:w="18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756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 L2 approval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 L3 execution</w:t>
            </w:r>
          </w:p>
        </w:tc>
      </w:tr>
      <w:tr>
        <w:tc>
          <w:tcPr>
            <w:tcW w:type="dxa" w:w="18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756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Completed — credit-memo order created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F5496"/>
        </w:rPr>
        <w:t xml:space="preserve">2.  Tables to Maintain</w:t>
      </w:r>
    </w:p>
    <w:p>
      <w:pPr>
        <w:spacing w:after="100"/>
      </w:pPr>
      <w:r>
        <w:t xml:space="preserve">Only one table must be maintained manually to drive the approval process and its e-mail notifications. The second table is populated automatically by the programs and requires no manual entry.</w:t>
      </w:r>
    </w:p>
    <w:p>
      <w:pPr>
        <w:pStyle w:val="Heading2"/>
        <w:spacing w:after="80" w:before="200"/>
      </w:pPr>
      <w:r>
        <w:rPr>
          <w:b/>
          <w:bCs/>
          <w:color w:val="2F5496"/>
        </w:rPr>
        <w:t xml:space="preserve">2.1  YCIS_WF_APPR — Approval hierarchy &amp; e-mail recipients  (maintain via SM30)</w:t>
      </w:r>
    </w:p>
    <w:p>
      <w:pPr>
        <w:spacing w:after="100"/>
      </w:pPr>
      <w:r>
        <w:t xml:space="preserve">This table defines, for each Sales Office and each level, who the approver is and which e-mail address receives the notification. It is the single source of truth for both authorisation (who may act at L1/L2/L3) and for the notification recipients.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900"/>
        <w:gridCol w:w="4560"/>
      </w:tblGrid>
      <w:tr>
        <w:trPr>
          <w:tblHeader/>
        </w:trPr>
        <w:tc>
          <w:tcPr>
            <w:tcW w:type="dxa" w:w="17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2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9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Key?</w:t>
            </w:r>
          </w:p>
        </w:tc>
        <w:tc>
          <w:tcPr>
            <w:tcW w:type="dxa" w:w="456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How to fill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MANDT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(system)</w:t>
            </w:r>
          </w:p>
        </w:tc>
      </w:tr>
      <w:tr>
        <w:tc>
          <w:tcPr>
            <w:tcW w:type="dxa" w:w="17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SALES_OFFICE</w:t>
            </w:r>
          </w:p>
        </w:tc>
        <w:tc>
          <w:tcPr>
            <w:tcW w:type="dxa" w:w="22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Sales office (VKBUR)</w:t>
            </w:r>
          </w:p>
        </w:tc>
        <w:tc>
          <w:tcPr>
            <w:tcW w:type="dxa" w:w="9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456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sales office for L1/L2. For L3 (CPC, central) use "0001".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WF_LEVEL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Workflow level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= L1 maker, 2 = L2 approver, 3 = L3 / CPC executor.</w:t>
            </w:r>
          </w:p>
        </w:tc>
      </w:tr>
      <w:tr>
        <w:tc>
          <w:tcPr>
            <w:tcW w:type="dxa" w:w="17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SEQUENCE</w:t>
            </w:r>
          </w:p>
        </w:tc>
        <w:tc>
          <w:tcPr>
            <w:tcW w:type="dxa" w:w="22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Sequence no.</w:t>
            </w:r>
          </w:p>
        </w:tc>
        <w:tc>
          <w:tcPr>
            <w:tcW w:type="dxa" w:w="9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456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01, 02, … when more than one person exists for the same office/level.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 text (e.g. PC MKTG, PC MKTG-HOD, CPC).</w:t>
            </w:r>
          </w:p>
        </w:tc>
      </w:tr>
      <w:tr>
        <w:tc>
          <w:tcPr>
            <w:tcW w:type="dxa" w:w="17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USERID</w:t>
            </w:r>
          </w:p>
        </w:tc>
        <w:tc>
          <w:tcPr>
            <w:tcW w:type="dxa" w:w="22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SAP user ID</w:t>
            </w:r>
          </w:p>
        </w:tc>
        <w:tc>
          <w:tcPr>
            <w:tcW w:type="dxa" w:w="9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56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SAP logon user allowed to act at that level.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E-mail address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address that receives the notification for that level.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b/>
          <w:bCs/>
          <w:color w:val="2F5496"/>
        </w:rPr>
        <w:t xml:space="preserve">Example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800"/>
        <w:gridCol w:w="1500"/>
        <w:gridCol w:w="2100"/>
      </w:tblGrid>
      <w:tr>
        <w:trPr>
          <w:tblHeader/>
        </w:trPr>
        <w:tc>
          <w:tcPr>
            <w:tcW w:type="dxa" w:w="156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SALES_OFFICE</w:t>
            </w:r>
          </w:p>
        </w:tc>
        <w:tc>
          <w:tcPr>
            <w:tcW w:type="dxa" w:w="12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WF_LEVEL</w:t>
            </w:r>
          </w:p>
        </w:tc>
        <w:tc>
          <w:tcPr>
            <w:tcW w:type="dxa" w:w="12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SEQUENCE</w:t>
            </w:r>
          </w:p>
        </w:tc>
        <w:tc>
          <w:tcPr>
            <w:tcW w:type="dxa" w:w="18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DEPARTMENT</w:t>
            </w:r>
          </w:p>
        </w:tc>
        <w:tc>
          <w:tcPr>
            <w:tcW w:type="dxa" w:w="15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USERID</w:t>
            </w:r>
          </w:p>
        </w:tc>
        <w:tc>
          <w:tcPr>
            <w:tcW w:type="dxa" w:w="21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EMAIL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PC MKTG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MAKER01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maker01@gail.co.in</w:t>
            </w:r>
          </w:p>
        </w:tc>
      </w:tr>
      <w:tr>
        <w:tc>
          <w:tcPr>
            <w:tcW w:type="dxa" w:w="156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2000</w:t>
            </w:r>
          </w:p>
        </w:tc>
        <w:tc>
          <w:tcPr>
            <w:tcW w:type="dxa" w:w="12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01</w:t>
            </w:r>
          </w:p>
        </w:tc>
        <w:tc>
          <w:tcPr>
            <w:tcW w:type="dxa" w:w="18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PC MKTG-HOD</w:t>
            </w:r>
          </w:p>
        </w:tc>
        <w:tc>
          <w:tcPr>
            <w:tcW w:type="dxa" w:w="15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HOD01</w:t>
            </w:r>
          </w:p>
        </w:tc>
        <w:tc>
          <w:tcPr>
            <w:tcW w:type="dxa" w:w="21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hod01@gail.co.in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0001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CPC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CPC01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cpc01@gail.co.in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B00000"/>
        </w:rPr>
        <w:t xml:space="preserve">Important: </w:t>
      </w:r>
      <w:r>
        <w:t xml:space="preserve">L3 (CPC) is central — always maintain it under SALES_OFFICE = "0001", WF_LEVEL = 3. The CPC user then sees the pending-L3 rebate rows of every sales office. L1 and L2 are maintained per actual sales office.</w:t>
      </w:r>
    </w:p>
    <w:p>
      <w:pPr>
        <w:pStyle w:val="Heading2"/>
        <w:spacing w:after="80" w:before="200"/>
      </w:pPr>
      <w:r>
        <w:rPr>
          <w:b/>
          <w:bCs/>
          <w:color w:val="2F5496"/>
        </w:rPr>
        <w:t xml:space="preserve">2.2  YCIS_APPRVL — Workflow store  (no manual maintenance)</w:t>
      </w:r>
    </w:p>
    <w:p>
      <w:pPr>
        <w:spacing w:after="100"/>
      </w:pPr>
      <w:r>
        <w:t xml:space="preserve">Populated automatically when L1 submits. Every level reads and updates the same row (status stamps, approver id/date/time, created order number). Do not maintain it by hand. For the rebate flow it also uses the fields WERKS, REV_QTY, KUKLA and REF_CUST (added for this process).</w:t>
      </w:r>
    </w:p>
    <w:p>
      <w:pPr>
        <w:pStyle w:val="Heading2"/>
        <w:spacing w:after="80" w:before="200"/>
      </w:pPr>
      <w:r>
        <w:rPr>
          <w:b/>
          <w:bCs/>
          <w:color w:val="2F5496"/>
        </w:rPr>
        <w:t xml:space="preserve">2.3  Supporting standard tables (already in place)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S925 / VBRK / VBRP — source of upliftment and billing quantities used by the L1 calculation (unchanged).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YRVA_REBATE — rebate log; written by L3 when the credit-memo order is created (unchanged).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F5496"/>
        </w:rPr>
        <w:t xml:space="preserve">3.  E-mail Notifications — What Goes When</w:t>
      </w:r>
    </w:p>
    <w:p>
      <w:pPr>
        <w:spacing w:after="100"/>
      </w:pPr>
      <w:r>
        <w:t xml:space="preserve">Each transition sends one system-generated e-mail. Recipients are read from YCIS_WF_APPR for the indicated level and sales office. All e-mails are sent immediately (not queued) and carry the footer "This is a system generated mail. Please do not reply."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60"/>
        <w:gridCol w:w="3600"/>
        <w:gridCol w:w="2000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6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Event / Action</w:t>
            </w:r>
          </w:p>
        </w:tc>
        <w:tc>
          <w:tcPr>
            <w:tcW w:type="dxa" w:w="3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Recipients (YCIS_WF_APPR)</w:t>
            </w:r>
          </w:p>
        </w:tc>
        <w:tc>
          <w:tcPr>
            <w:tcW w:type="dxa" w:w="20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New WF_STATUS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L1 clicks Execute → rows submitted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WF_LEVEL = 2, SALES_OFFICE = row office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 (Pending L2)</w:t>
            </w:r>
          </w:p>
        </w:tc>
      </w:tr>
      <w:tr>
        <w:tc>
          <w:tcPr>
            <w:tcW w:type="dxa" w:w="5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26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L2 clicks Approve</w:t>
            </w:r>
          </w:p>
        </w:tc>
        <w:tc>
          <w:tcPr>
            <w:tcW w:type="dxa" w:w="36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WF_LEVEL = 3, SALES_OFFICE = 0001 (CPC)</w:t>
            </w:r>
          </w:p>
        </w:tc>
        <w:tc>
          <w:tcPr>
            <w:tcW w:type="dxa" w:w="20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 (Pending L3)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L2 clicks Reject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WF_LEVEL = 1, SALES_OFFICE = row office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 (back to L1)</w:t>
            </w:r>
          </w:p>
        </w:tc>
      </w:tr>
      <w:tr>
        <w:tc>
          <w:tcPr>
            <w:tcW w:type="dxa" w:w="5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26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L3 clicks Reject</w:t>
            </w:r>
          </w:p>
        </w:tc>
        <w:tc>
          <w:tcPr>
            <w:tcW w:type="dxa" w:w="36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WF_LEVEL = 2, SALES_OFFICE = row office</w:t>
            </w:r>
          </w:p>
        </w:tc>
        <w:tc>
          <w:tcPr>
            <w:tcW w:type="dxa" w:w="2000"/>
            <w:shd w:fill="EA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 (back to L2)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L3 clicks Execute (order created)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 no e-mail 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 (Completed)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b/>
          <w:bCs/>
          <w:color w:val="2F5496"/>
        </w:rPr>
        <w:t xml:space="preserve">3.1  Mail 1 — L1 submits for approval (→ L2)</w:t>
      </w:r>
    </w:p>
    <w:p>
      <w:pPr>
        <w:spacing w:after="60"/>
      </w:pPr>
      <w:r>
        <w:rPr>
          <w:b/>
          <w:bCs/>
        </w:rPr>
        <w:t xml:space="preserve">Subject:  </w:t>
      </w:r>
      <w:r>
        <w:rPr>
          <w:i/>
          <w:iCs/>
        </w:rPr>
        <w:t xml:space="preserve">Rebate (PSD) - lines submitted by L1 for approval</w:t>
      </w:r>
    </w:p>
    <w:p>
      <w:pPr>
        <w:spacing w:after="40"/>
      </w:pPr>
      <w:r>
        <w:rPr>
          <w:b/>
          <w:bCs/>
        </w:rPr>
        <w:t xml:space="preserve">Body: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Dear Sir/Madam,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 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Rebate (PSD) lines have been verified and submitted by L1.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Please log in to the L2 approval T-Code and complete the approval.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 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This is a system generated mail. Please do not reply.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b/>
          <w:bCs/>
          <w:color w:val="2F5496"/>
        </w:rPr>
        <w:t xml:space="preserve">3.2  Mail 2 — L2 approves (→ L3 / CPC)</w:t>
      </w:r>
    </w:p>
    <w:p>
      <w:pPr>
        <w:spacing w:after="60"/>
      </w:pPr>
      <w:r>
        <w:rPr>
          <w:b/>
          <w:bCs/>
        </w:rPr>
        <w:t xml:space="preserve">Subject:  </w:t>
      </w:r>
      <w:r>
        <w:rPr>
          <w:i/>
          <w:iCs/>
        </w:rPr>
        <w:t xml:space="preserve">Rebate (PSD) - approved by L2, pending L3 execution</w:t>
      </w:r>
    </w:p>
    <w:p>
      <w:pPr>
        <w:spacing w:after="40"/>
      </w:pPr>
      <w:r>
        <w:rPr>
          <w:b/>
          <w:bCs/>
        </w:rPr>
        <w:t xml:space="preserve">Body: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Dear Sir/Madam,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 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Rebate (PSD) lines have been verified and approved by L2.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Please log in to the L3 (CPC) execution T-Code and generate the credit-memo requests.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 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This is a system generated mail. Please do not reply.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b/>
          <w:bCs/>
          <w:color w:val="2F5496"/>
        </w:rPr>
        <w:t xml:space="preserve">3.3  Mail 3 — L2 rejects (→ back to L1)</w:t>
      </w:r>
    </w:p>
    <w:p>
      <w:pPr>
        <w:spacing w:after="60"/>
      </w:pPr>
      <w:r>
        <w:rPr>
          <w:b/>
          <w:bCs/>
        </w:rPr>
        <w:t xml:space="preserve">Subject:  </w:t>
      </w:r>
      <w:r>
        <w:rPr>
          <w:i/>
          <w:iCs/>
        </w:rPr>
        <w:t xml:space="preserve">Rebate (PSD) - returned by L2 for review</w:t>
      </w:r>
    </w:p>
    <w:p>
      <w:pPr>
        <w:spacing w:after="40"/>
      </w:pPr>
      <w:r>
        <w:rPr>
          <w:b/>
          <w:bCs/>
        </w:rPr>
        <w:t xml:space="preserve">Body: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Dear Sir/Madam,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 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The rebate (PSD) lines for Sales Office &lt;office&gt; have been returned by L2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for your review. Please log in to T-Code YRVU015_A and re-submit.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 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This is a system generated mail. Please do not reply.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b/>
          <w:bCs/>
          <w:color w:val="2F5496"/>
        </w:rPr>
        <w:t xml:space="preserve">3.4  Mail 4 — L3 rejects (→ back to L2)</w:t>
      </w:r>
    </w:p>
    <w:p>
      <w:pPr>
        <w:spacing w:after="60"/>
      </w:pPr>
      <w:r>
        <w:rPr>
          <w:b/>
          <w:bCs/>
        </w:rPr>
        <w:t xml:space="preserve">Subject:  </w:t>
      </w:r>
      <w:r>
        <w:rPr>
          <w:i/>
          <w:iCs/>
        </w:rPr>
        <w:t xml:space="preserve">Rebate (PSD) - returned by L3 for review</w:t>
      </w:r>
    </w:p>
    <w:p>
      <w:pPr>
        <w:spacing w:after="40"/>
      </w:pPr>
      <w:r>
        <w:rPr>
          <w:b/>
          <w:bCs/>
        </w:rPr>
        <w:t xml:space="preserve">Body: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Dear Sir/Madam,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 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The rebate (PSD) lines for Sales Office &lt;office&gt; have been returned by L3 (CPC)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for your review. Please log in to T-Code YRVU015_E (L2) and re-check the records.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 </w:t>
      </w:r>
    </w:p>
    <w:p>
      <w:pPr>
        <w:pBdr>
          <w:left w:val="single" w:color="2F5496" w:sz="12" w:space="8"/>
        </w:pBdr>
        <w:spacing w:after="20"/>
        <w:ind w:left="360"/>
      </w:pPr>
      <w:r>
        <w:rPr>
          <w:color w:val="333333"/>
        </w:rPr>
        <w:t xml:space="preserve">This is a system generated mail. Please do not reply.</w:t>
      </w:r>
    </w:p>
    <w:p>
      <w:pPr>
        <w:spacing w:after="80"/>
      </w:pPr>
    </w:p>
    <w:p>
      <w:pPr>
        <w:spacing w:after="40" w:before="60"/>
      </w:pPr>
      <w:r>
        <w:rPr>
          <w:b/>
          <w:bCs/>
        </w:rPr>
        <w:t xml:space="preserve">Note: </w:t>
      </w:r>
      <w:r>
        <w:rPr>
          <w:i/>
          <w:iCs/>
          <w:color w:val="555555"/>
        </w:rPr>
        <w:t xml:space="preserve">"&lt;office&gt;" is replaced at runtime with the actual sales office number. A rejection also captures the reject remark (mandatory), reject-by user, date and time on the record.</w:t>
      </w:r>
    </w:p>
    <w:p>
      <w:pPr>
        <w:pStyle w:val="Heading1"/>
        <w:spacing w:after="120" w:before="240"/>
      </w:pPr>
      <w:r>
        <w:rPr>
          <w:b/>
          <w:bCs/>
          <w:color w:val="2F5496"/>
        </w:rPr>
        <w:t xml:space="preserve">4.  Go-Live Checklist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DDIC: table YCIS_APPRVL extended with WERKS, REV_QTY (data element YCIS_REVQ), KUKLA, REF_CUST.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Programs created &amp; activated: YRVU001_REB_CALC_M2_N1 (L1), YCIS_REB_APPROVE (L2), YCIS_REB_EXECUTE (L3).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GUI status STANDARD created in each program (buttons per program: L1 = CALC / FCOD / SALL / DSAL; L2 = APPR / REJ / SELALL / DESEL; L3 = EXEC / REJ / SELALL / DESEL).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T-Codes created: YRVU015_A (L1), YRVU015_E (L2), YRVU015_X (L3).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YCIS_WF_APPR maintained: L1 &amp; L2 per sales office, L3 under office 0001 — each with USERID and EMAIL.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SAPconnect (SCOT) configured so outbound e-mail is delivered.</w:t>
      </w:r>
    </w:p>
    <w:p>
      <w:pPr>
        <w:pBdr>
          <w:top w:val="single" w:color="CCCCCC" w:sz="4"/>
        </w:pBdr>
        <w:spacing w:before="240"/>
      </w:pPr>
      <w:r>
        <w:rPr>
          <w:i/>
          <w:iCs/>
          <w:color w:val="999999"/>
          <w:sz w:val="16"/>
          <w:szCs w:val="16"/>
        </w:rPr>
        <w:t xml:space="preserve">Document generated for GAIL CIS 2026-27 / PSD rebate implementation.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2026-07-31T05:25:44.206Z</dcterms:created>
  <dcterms:modified xsi:type="dcterms:W3CDTF">2026-07-31T05:25:44.206Z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