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A2B4" w14:textId="77777777" w:rsidR="000C05D6" w:rsidRDefault="00920765">
      <w:pPr>
        <w:spacing w:before="60" w:after="24"/>
        <w:jc w:val="center"/>
      </w:pPr>
      <w:r>
        <w:rPr>
          <w:b/>
          <w:bCs/>
          <w:color w:val="595959"/>
          <w:sz w:val="20"/>
          <w:szCs w:val="20"/>
        </w:rPr>
        <w:t>GAIL (India) Ltd. — Petrochemical Marketing Group / CPC</w:t>
      </w:r>
    </w:p>
    <w:p w14:paraId="528AD0AB" w14:textId="77777777" w:rsidR="000C05D6" w:rsidRDefault="00920765">
      <w:pPr>
        <w:spacing w:after="24"/>
        <w:jc w:val="center"/>
      </w:pPr>
      <w:r>
        <w:rPr>
          <w:b/>
          <w:bCs/>
          <w:color w:val="1F3864"/>
          <w:sz w:val="28"/>
          <w:szCs w:val="28"/>
        </w:rPr>
        <w:t>CIS 2026-27 — Strategic Monthly Discount (May'26 &amp; June'26)</w:t>
      </w:r>
    </w:p>
    <w:p w14:paraId="327424EF" w14:textId="77777777" w:rsidR="000C05D6" w:rsidRDefault="00920765">
      <w:pPr>
        <w:spacing w:after="40"/>
        <w:jc w:val="center"/>
      </w:pPr>
      <w:r>
        <w:rPr>
          <w:b/>
          <w:bCs/>
          <w:color w:val="2E5496"/>
        </w:rPr>
        <w:t>Master Data to Maintain &amp; How to Test</w:t>
      </w:r>
    </w:p>
    <w:p w14:paraId="2CB9C57C" w14:textId="77777777" w:rsidR="000C05D6" w:rsidRDefault="00920765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Prepared by the SAP Implementation Team  •  For testing in DVR</w:t>
      </w:r>
    </w:p>
    <w:p w14:paraId="6DD9E5A9" w14:textId="77777777" w:rsidR="000C05D6" w:rsidRDefault="000C05D6">
      <w:pPr>
        <w:pBdr>
          <w:bottom w:val="single" w:sz="8" w:space="1" w:color="2E5496"/>
        </w:pBdr>
        <w:spacing w:before="60" w:after="140"/>
      </w:pPr>
    </w:p>
    <w:p w14:paraId="5B4C6666" w14:textId="77777777" w:rsidR="000C05D6" w:rsidRDefault="00920765">
      <w:pPr>
        <w:pStyle w:val="Heading1"/>
        <w:keepNext/>
        <w:spacing w:before="240" w:after="100"/>
      </w:pPr>
      <w:r>
        <w:rPr>
          <w:b/>
          <w:bCs/>
          <w:color w:val="1F3864"/>
        </w:rPr>
        <w:t>1.  The scheme in brief</w:t>
      </w:r>
    </w:p>
    <w:p w14:paraId="1D014760" w14:textId="77777777" w:rsidR="000C05D6" w:rsidRDefault="00920765">
      <w:pPr>
        <w:spacing w:after="120"/>
      </w:pPr>
      <w:r>
        <w:t>An additional CIS-linked Strategic Monthly Discount applies to lifting in May'26 and June'26. It is a flat per-MT discount by grade:</w:t>
      </w:r>
    </w:p>
    <w:tbl>
      <w:tblPr>
        <w:tblW w:w="9720" w:type="dxa"/>
        <w:tblBorders>
          <w:top w:val="single" w:sz="4" w:space="0" w:color="BFC7D6"/>
          <w:left w:val="single" w:sz="4" w:space="0" w:color="BFC7D6"/>
          <w:bottom w:val="single" w:sz="4" w:space="0" w:color="BFC7D6"/>
          <w:right w:val="single" w:sz="4" w:space="0" w:color="BFC7D6"/>
          <w:insideH w:val="single" w:sz="4" w:space="0" w:color="BFC7D6"/>
          <w:insideV w:val="single" w:sz="4" w:space="0" w:color="BFC7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0"/>
        <w:gridCol w:w="2252"/>
        <w:gridCol w:w="2018"/>
      </w:tblGrid>
      <w:tr w:rsidR="000C05D6" w14:paraId="1495B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51BEC11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Monthly lifting slab</w:t>
            </w:r>
          </w:p>
        </w:tc>
        <w:tc>
          <w:tcPr>
            <w:tcW w:w="206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B3C18E0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Raffia-sector grades (W50/T50/Y50/E36/E24)</w:t>
            </w:r>
          </w:p>
        </w:tc>
        <w:tc>
          <w:tcPr>
            <w:tcW w:w="206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B9314E7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All other HDPE &amp; LLDPE grades</w:t>
            </w:r>
          </w:p>
        </w:tc>
      </w:tr>
      <w:tr w:rsidR="000C05D6" w14:paraId="748607C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2F5F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FDACCF1" w14:textId="77777777" w:rsidR="000C05D6" w:rsidRDefault="00920765">
            <w:r>
              <w:rPr>
                <w:sz w:val="20"/>
                <w:szCs w:val="20"/>
              </w:rPr>
              <w:t>&gt; 0 MT</w:t>
            </w:r>
          </w:p>
        </w:tc>
        <w:tc>
          <w:tcPr>
            <w:tcW w:w="2060" w:type="dxa"/>
            <w:shd w:val="clear" w:color="auto" w:fill="E2EFD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F50CF3" w14:textId="77777777" w:rsidR="000C05D6" w:rsidRDefault="00920765">
            <w:r>
              <w:rPr>
                <w:sz w:val="20"/>
                <w:szCs w:val="20"/>
              </w:rPr>
              <w:t>Rs. 4000 / MT</w:t>
            </w:r>
          </w:p>
        </w:tc>
        <w:tc>
          <w:tcPr>
            <w:tcW w:w="2060" w:type="dxa"/>
            <w:shd w:val="clear" w:color="auto" w:fill="E2EFD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EFE8020" w14:textId="77777777" w:rsidR="000C05D6" w:rsidRDefault="00920765">
            <w:r>
              <w:rPr>
                <w:sz w:val="20"/>
                <w:szCs w:val="20"/>
              </w:rPr>
              <w:t>Rs. 3000 / MT</w:t>
            </w:r>
          </w:p>
        </w:tc>
      </w:tr>
    </w:tbl>
    <w:p w14:paraId="54E5CB1D" w14:textId="77777777" w:rsidR="000C05D6" w:rsidRDefault="00920765">
      <w:pPr>
        <w:spacing w:before="60" w:after="120"/>
      </w:pPr>
      <w:r>
        <w:rPr>
          <w:b/>
          <w:bCs/>
        </w:rPr>
        <w:t xml:space="preserve">Discount for a customer = </w:t>
      </w:r>
      <w:r>
        <w:t>(Raffia grade lifting × 4000) + (other HDPE/LLDPE lifting × 3000), summed over all grades. Any positive lifting qualifies. Applies to all A, B and Off-grades.</w:t>
      </w:r>
    </w:p>
    <w:p w14:paraId="0EAE05C2" w14:textId="77777777" w:rsidR="000C05D6" w:rsidRDefault="00920765">
      <w:pPr>
        <w:spacing w:after="120"/>
      </w:pPr>
      <w:r>
        <w:rPr>
          <w:b/>
          <w:bCs/>
        </w:rPr>
        <w:t xml:space="preserve">Eligibility:  </w:t>
      </w:r>
      <w:r>
        <w:t>customers who entered CIS in June/July 2026 and remain active at least up to 30.09.2026 (end of Q2, FY 26-27). Disbursed after Q2.</w:t>
      </w:r>
    </w:p>
    <w:p w14:paraId="451F9E5F" w14:textId="77777777" w:rsidR="000C05D6" w:rsidRDefault="00920765">
      <w:pPr>
        <w:spacing w:after="120"/>
      </w:pPr>
      <w:r>
        <w:rPr>
          <w:b/>
          <w:bCs/>
        </w:rPr>
        <w:t xml:space="preserve">How it runs:  </w:t>
      </w:r>
      <w:r>
        <w:t>in the discount program YRVG004 select the dedicated option 'Additional discount for May / June' and enter the month (May'26 or June'26). The Strategic discount is calculated only when this option is selected - the normal monthly CIS run is not affected. The lines are saved as scheme 'Strategic Monthly' (scheme type T, condition ZSTR), flow through the L1–L6 approval and are disbursed as a credit note.</w:t>
      </w:r>
    </w:p>
    <w:p w14:paraId="690B7382" w14:textId="77777777" w:rsidR="000C05D6" w:rsidRDefault="00920765">
      <w:pPr>
        <w:pStyle w:val="Heading1"/>
        <w:keepNext/>
        <w:spacing w:before="240" w:after="100"/>
      </w:pPr>
      <w:r>
        <w:rPr>
          <w:b/>
          <w:bCs/>
          <w:color w:val="1F3864"/>
        </w:rPr>
        <w:t>2.  Master data to maintain (before testing)</w:t>
      </w:r>
    </w:p>
    <w:p w14:paraId="775B29A0" w14:textId="77777777" w:rsidR="000C05D6" w:rsidRDefault="00920765">
      <w:pPr>
        <w:spacing w:after="120"/>
      </w:pPr>
      <w:r>
        <w:rPr>
          <w:sz w:val="21"/>
          <w:szCs w:val="21"/>
        </w:rPr>
        <w:t>Maintain the following for the customers / grades you plan to test. If any is missing or wrong, the discount can come as zero or at the wrong rate.</w:t>
      </w:r>
    </w:p>
    <w:tbl>
      <w:tblPr>
        <w:tblW w:w="9720" w:type="dxa"/>
        <w:tblBorders>
          <w:top w:val="single" w:sz="4" w:space="0" w:color="BFC7D6"/>
          <w:left w:val="single" w:sz="4" w:space="0" w:color="BFC7D6"/>
          <w:bottom w:val="single" w:sz="4" w:space="0" w:color="BFC7D6"/>
          <w:right w:val="single" w:sz="4" w:space="0" w:color="BFC7D6"/>
          <w:insideH w:val="single" w:sz="4" w:space="0" w:color="BFC7D6"/>
          <w:insideV w:val="single" w:sz="4" w:space="0" w:color="BFC7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3150"/>
        <w:gridCol w:w="4020"/>
      </w:tblGrid>
      <w:tr w:rsidR="000C05D6" w14:paraId="7AA29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F58D270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Table / place</w:t>
            </w:r>
          </w:p>
        </w:tc>
        <w:tc>
          <w:tcPr>
            <w:tcW w:w="31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8E0183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What to maintain</w:t>
            </w:r>
          </w:p>
        </w:tc>
        <w:tc>
          <w:tcPr>
            <w:tcW w:w="402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BDCA495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0C05D6" w14:paraId="1A5EA97A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BBF74E7" w14:textId="77777777" w:rsidR="000C05D6" w:rsidRDefault="00920765">
            <w:r>
              <w:rPr>
                <w:sz w:val="20"/>
                <w:szCs w:val="20"/>
              </w:rPr>
              <w:t>YRVA_PRS_GRADES</w:t>
            </w:r>
          </w:p>
        </w:tc>
        <w:tc>
          <w:tcPr>
            <w:tcW w:w="315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AF49983" w14:textId="77777777" w:rsidR="000C05D6" w:rsidRDefault="00920765">
            <w:r>
              <w:rPr>
                <w:sz w:val="20"/>
                <w:szCs w:val="20"/>
              </w:rPr>
              <w:t>The Raffia-sector grades W50, T50, Y50, E36, E24 must be present with indicator = 'R'</w:t>
            </w:r>
          </w:p>
        </w:tc>
        <w:tc>
          <w:tcPr>
            <w:tcW w:w="402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4B1F707" w14:textId="77777777" w:rsidR="000C05D6" w:rsidRDefault="00920765">
            <w:r>
              <w:rPr>
                <w:sz w:val="20"/>
                <w:szCs w:val="20"/>
              </w:rPr>
              <w:t>These get Rs. 4000/MT. If a Raffia grade is missing or not 'R', it is charged at Rs. 3000/MT instead.</w:t>
            </w:r>
          </w:p>
        </w:tc>
      </w:tr>
      <w:tr w:rsidR="000C05D6" w14:paraId="139F598F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98704F" w14:textId="77777777" w:rsidR="000C05D6" w:rsidRDefault="00920765">
            <w:r>
              <w:rPr>
                <w:sz w:val="20"/>
                <w:szCs w:val="20"/>
              </w:rPr>
              <w:t>YRVA_HDPE_GRADES</w:t>
            </w:r>
          </w:p>
        </w:tc>
        <w:tc>
          <w:tcPr>
            <w:tcW w:w="31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F194903" w14:textId="77777777" w:rsidR="000C05D6" w:rsidRDefault="00920765">
            <w:r>
              <w:rPr>
                <w:sz w:val="20"/>
                <w:szCs w:val="20"/>
              </w:rPr>
              <w:t>Complete list of HDPE grades (KONDM)</w:t>
            </w:r>
          </w:p>
        </w:tc>
        <w:tc>
          <w:tcPr>
            <w:tcW w:w="402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812C86A" w14:textId="77777777" w:rsidR="000C05D6" w:rsidRDefault="00920765">
            <w:r>
              <w:rPr>
                <w:sz w:val="20"/>
                <w:szCs w:val="20"/>
              </w:rPr>
              <w:t>Only grades listed here (+ LLDPE) are counted. A missing grade's lifting is ignored.</w:t>
            </w:r>
          </w:p>
        </w:tc>
      </w:tr>
      <w:tr w:rsidR="000C05D6" w14:paraId="1BFBE53A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33B8EA0" w14:textId="77777777" w:rsidR="000C05D6" w:rsidRDefault="00920765">
            <w:r>
              <w:rPr>
                <w:sz w:val="20"/>
                <w:szCs w:val="20"/>
              </w:rPr>
              <w:t>YRVA_LLDPE_GRADE</w:t>
            </w:r>
          </w:p>
        </w:tc>
        <w:tc>
          <w:tcPr>
            <w:tcW w:w="315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DB7B7E" w14:textId="77777777" w:rsidR="000C05D6" w:rsidRDefault="00920765">
            <w:r>
              <w:rPr>
                <w:sz w:val="20"/>
                <w:szCs w:val="20"/>
              </w:rPr>
              <w:t>Complete list of LLDPE grades (KONDM)</w:t>
            </w:r>
          </w:p>
        </w:tc>
        <w:tc>
          <w:tcPr>
            <w:tcW w:w="402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51D9C24" w14:textId="77777777" w:rsidR="000C05D6" w:rsidRDefault="00920765">
            <w:r>
              <w:rPr>
                <w:sz w:val="20"/>
                <w:szCs w:val="20"/>
              </w:rPr>
              <w:t>Same as above for LLDPE grades.</w:t>
            </w:r>
          </w:p>
        </w:tc>
      </w:tr>
      <w:tr w:rsidR="000C05D6" w14:paraId="37A3B583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99594E0" w14:textId="77777777" w:rsidR="000C05D6" w:rsidRDefault="00920765">
            <w:r>
              <w:rPr>
                <w:sz w:val="20"/>
                <w:szCs w:val="20"/>
              </w:rPr>
              <w:t>YRVA_QAIS_DATA (CIS master)</w:t>
            </w:r>
          </w:p>
        </w:tc>
        <w:tc>
          <w:tcPr>
            <w:tcW w:w="31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7D0EB1" w14:textId="77777777" w:rsidR="000C05D6" w:rsidRDefault="00920765">
            <w:r>
              <w:rPr>
                <w:sz w:val="20"/>
                <w:szCs w:val="20"/>
              </w:rPr>
              <w:t>Eligible customers: MoU begin date in 01.06.2026–31.07.2026 and MoU end date on/after 30.09.2026</w:t>
            </w:r>
          </w:p>
        </w:tc>
        <w:tc>
          <w:tcPr>
            <w:tcW w:w="402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AA99AC7" w14:textId="77777777" w:rsidR="000C05D6" w:rsidRDefault="00920765">
            <w:r>
              <w:rPr>
                <w:sz w:val="20"/>
                <w:szCs w:val="20"/>
              </w:rPr>
              <w:t>Defines who is eligible. A customer outside this window gets no Strategic discount.</w:t>
            </w:r>
          </w:p>
        </w:tc>
      </w:tr>
      <w:tr w:rsidR="000C05D6" w14:paraId="7ACE9194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E7727AD" w14:textId="77777777" w:rsidR="000C05D6" w:rsidRDefault="00920765">
            <w:r>
              <w:rPr>
                <w:sz w:val="20"/>
                <w:szCs w:val="20"/>
              </w:rPr>
              <w:t>S922 (lifting)</w:t>
            </w:r>
          </w:p>
        </w:tc>
        <w:tc>
          <w:tcPr>
            <w:tcW w:w="315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C39DD74" w14:textId="77777777" w:rsidR="000C05D6" w:rsidRDefault="00920765">
            <w:r>
              <w:rPr>
                <w:sz w:val="20"/>
                <w:szCs w:val="20"/>
              </w:rPr>
              <w:t>Actual May'26 / June'26 lifting booked for the customer &amp; grades</w:t>
            </w:r>
          </w:p>
        </w:tc>
        <w:tc>
          <w:tcPr>
            <w:tcW w:w="4020" w:type="dxa"/>
            <w:shd w:val="clear" w:color="auto" w:fill="E7EEF7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2F1A187" w14:textId="77777777" w:rsidR="000C05D6" w:rsidRDefault="00920765">
            <w:r>
              <w:rPr>
                <w:sz w:val="20"/>
                <w:szCs w:val="20"/>
              </w:rPr>
              <w:t>No lifting = no discount (correctly). Quantities are read in MT.</w:t>
            </w:r>
          </w:p>
        </w:tc>
      </w:tr>
      <w:tr w:rsidR="000C05D6" w14:paraId="1EF4CC83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1B3DD4A" w14:textId="77777777" w:rsidR="000C05D6" w:rsidRDefault="00920765">
            <w:r>
              <w:rPr>
                <w:sz w:val="20"/>
                <w:szCs w:val="20"/>
              </w:rPr>
              <w:t>YCIS_WF_APPR (approvers)</w:t>
            </w:r>
          </w:p>
        </w:tc>
        <w:tc>
          <w:tcPr>
            <w:tcW w:w="31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3D49E8" w14:textId="77777777" w:rsidR="000C05D6" w:rsidRDefault="00920765">
            <w:r>
              <w:rPr>
                <w:sz w:val="20"/>
                <w:szCs w:val="20"/>
              </w:rPr>
              <w:t>Approvers for Levels 1–6 (Sales Office, Level, User ID, E-mail)</w:t>
            </w:r>
          </w:p>
        </w:tc>
        <w:tc>
          <w:tcPr>
            <w:tcW w:w="402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4923F1" w14:textId="77777777" w:rsidR="000C05D6" w:rsidRDefault="00920765">
            <w:r>
              <w:rPr>
                <w:sz w:val="20"/>
                <w:szCs w:val="20"/>
              </w:rPr>
              <w:t>Needed to move the discount through L1–L6 and send the workflow e-mails.</w:t>
            </w:r>
          </w:p>
        </w:tc>
      </w:tr>
    </w:tbl>
    <w:p w14:paraId="30569003" w14:textId="77777777" w:rsidR="000C05D6" w:rsidRDefault="00920765">
      <w:pPr>
        <w:pStyle w:val="Heading1"/>
        <w:keepNext/>
        <w:spacing w:before="240" w:after="100"/>
      </w:pPr>
      <w:r>
        <w:rPr>
          <w:b/>
          <w:bCs/>
          <w:color w:val="1F3864"/>
        </w:rPr>
        <w:lastRenderedPageBreak/>
        <w:t>3.  One-time setup (BIS / Finance)</w:t>
      </w:r>
    </w:p>
    <w:p w14:paraId="03DF9571" w14:textId="77777777" w:rsidR="000C05D6" w:rsidRDefault="009207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Scheme code:  </w:t>
      </w:r>
      <w:r>
        <w:t>If the YCIS_APPRVL SCHEME_TYPE field has a value list (domain fixed values), add value 'T' (Strategic Monthly). If it has no fixed values, nothing is needed.</w:t>
      </w:r>
    </w:p>
    <w:p w14:paraId="3374B511" w14:textId="77777777" w:rsidR="000C05D6" w:rsidRDefault="009207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Credit note:  </w:t>
      </w:r>
      <w:r>
        <w:t>Copy control ZP09 → G2 and the G2 account determination (VKOA) must exist, same as the CIS PSD credit note (the Strategic discount disburses as a G2 credit note at L6).</w:t>
      </w:r>
    </w:p>
    <w:p w14:paraId="1F531CAD" w14:textId="77777777" w:rsidR="000C05D6" w:rsidRDefault="009207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Programs:  </w:t>
      </w:r>
      <w:r>
        <w:t>Import YRVG004_QAIS_EXECUTE_N1 and the L1–L6 / report programs (same set already used for CIS 2026-27).</w:t>
      </w:r>
    </w:p>
    <w:p w14:paraId="527FE7F9" w14:textId="77777777" w:rsidR="000C05D6" w:rsidRDefault="00920765">
      <w:r>
        <w:br w:type="page"/>
      </w:r>
    </w:p>
    <w:p w14:paraId="0FF30E1B" w14:textId="77777777" w:rsidR="000C05D6" w:rsidRDefault="00920765">
      <w:pPr>
        <w:pStyle w:val="Heading1"/>
        <w:keepNext/>
        <w:spacing w:before="240" w:after="100"/>
      </w:pPr>
      <w:r>
        <w:rPr>
          <w:b/>
          <w:bCs/>
          <w:color w:val="1F3864"/>
        </w:rPr>
        <w:lastRenderedPageBreak/>
        <w:t>4.  How to test</w:t>
      </w:r>
    </w:p>
    <w:p w14:paraId="7A70E2B1" w14:textId="77777777" w:rsidR="000C05D6" w:rsidRDefault="00920765">
      <w:pPr>
        <w:pStyle w:val="ListParagraph"/>
        <w:numPr>
          <w:ilvl w:val="0"/>
          <w:numId w:val="2"/>
        </w:numPr>
        <w:spacing w:after="60"/>
      </w:pPr>
      <w:r>
        <w:t>Run the discount program (YRVG004) and select the option 'Additional discount for May / June' (not the Monthly option).</w:t>
      </w:r>
    </w:p>
    <w:p w14:paraId="57B5AC0A" w14:textId="77777777" w:rsidR="000C05D6" w:rsidRDefault="00920765">
      <w:pPr>
        <w:pStyle w:val="ListParagraph"/>
        <w:numPr>
          <w:ilvl w:val="0"/>
          <w:numId w:val="2"/>
        </w:numPr>
        <w:spacing w:after="60"/>
      </w:pPr>
      <w:r>
        <w:t xml:space="preserve">Enter the sales office and the period as a single month: </w:t>
      </w:r>
      <w:r>
        <w:rPr>
          <w:b/>
          <w:bCs/>
        </w:rPr>
        <w:t>01.05.2026 to 31.05.2026</w:t>
      </w:r>
      <w:r>
        <w:t xml:space="preserve"> (for May), then repeat with </w:t>
      </w:r>
      <w:r>
        <w:rPr>
          <w:b/>
          <w:bCs/>
        </w:rPr>
        <w:t>01.06.2026 to 30.06.2026</w:t>
      </w:r>
      <w:r>
        <w:t xml:space="preserve"> (for June).</w:t>
      </w:r>
    </w:p>
    <w:p w14:paraId="6F95F2B1" w14:textId="77777777" w:rsidR="000C05D6" w:rsidRDefault="00920765">
      <w:pPr>
        <w:pStyle w:val="ListParagraph"/>
        <w:numPr>
          <w:ilvl w:val="0"/>
          <w:numId w:val="2"/>
        </w:numPr>
        <w:spacing w:after="60"/>
      </w:pPr>
      <w:r>
        <w:t>Execute. The system shows the Strategic discount rows (one per eligible customer) with the discount column 'Addnl.CIS Linked PSD May 26' / 'Addnl.CIS Linked PSD June 26', remarks 'CIS ADDL DISC MAY 2026' / 'CIS ADDL DISC JUNE 2026' and a blank Sales Order column.</w:t>
      </w:r>
    </w:p>
    <w:p w14:paraId="668C6231" w14:textId="77777777" w:rsidR="000C05D6" w:rsidRDefault="00920765">
      <w:pPr>
        <w:pStyle w:val="ListParagraph"/>
        <w:numPr>
          <w:ilvl w:val="0"/>
          <w:numId w:val="2"/>
        </w:numPr>
        <w:spacing w:after="60"/>
      </w:pPr>
      <w:r>
        <w:t>Submit → the records flow L1 → L2 → L3 (creates the ZP09 rebate order) → L4 → L5 → L6 (creates the G2 credit note). At L2 to L6 select the Monthly option; the line shows Scheme Type 'Strategic Monthly'.</w:t>
      </w:r>
    </w:p>
    <w:p w14:paraId="329FCF3D" w14:textId="77777777" w:rsidR="000C05D6" w:rsidRDefault="00920765">
      <w:pPr>
        <w:spacing w:after="120"/>
      </w:pPr>
      <w:r>
        <w:rPr>
          <w:b/>
          <w:bCs/>
          <w:sz w:val="20"/>
          <w:szCs w:val="20"/>
        </w:rPr>
        <w:t xml:space="preserve">Note:  </w:t>
      </w:r>
      <w:r>
        <w:rPr>
          <w:i/>
          <w:iCs/>
          <w:color w:val="595959"/>
          <w:sz w:val="20"/>
          <w:szCs w:val="20"/>
        </w:rPr>
        <w:t>disbursement is meant to be done after Q2 (after 30.09.2026); the discount is for May and June lifting.</w:t>
      </w:r>
    </w:p>
    <w:p w14:paraId="37DE1E0B" w14:textId="77777777" w:rsidR="000C05D6" w:rsidRDefault="00920765">
      <w:pPr>
        <w:pStyle w:val="Heading1"/>
        <w:keepNext/>
        <w:spacing w:before="240" w:after="100"/>
      </w:pPr>
      <w:r>
        <w:rPr>
          <w:b/>
          <w:bCs/>
          <w:color w:val="1F3864"/>
        </w:rPr>
        <w:t>5.  What to verify (expected results)</w:t>
      </w:r>
    </w:p>
    <w:tbl>
      <w:tblPr>
        <w:tblW w:w="9720" w:type="dxa"/>
        <w:tblBorders>
          <w:top w:val="single" w:sz="4" w:space="0" w:color="BFC7D6"/>
          <w:left w:val="single" w:sz="4" w:space="0" w:color="BFC7D6"/>
          <w:bottom w:val="single" w:sz="4" w:space="0" w:color="BFC7D6"/>
          <w:right w:val="single" w:sz="4" w:space="0" w:color="BFC7D6"/>
          <w:insideH w:val="single" w:sz="4" w:space="0" w:color="BFC7D6"/>
          <w:insideV w:val="single" w:sz="4" w:space="0" w:color="BFC7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6470"/>
      </w:tblGrid>
      <w:tr w:rsidR="000C05D6" w14:paraId="2460E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F335F64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647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0DF5F89" w14:textId="77777777" w:rsidR="000C05D6" w:rsidRDefault="00920765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C05D6" w14:paraId="79D3EA2A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shd w:val="clear" w:color="auto" w:fill="F2F5F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57C7758" w14:textId="77777777" w:rsidR="000C05D6" w:rsidRDefault="00920765">
            <w:r>
              <w:rPr>
                <w:sz w:val="20"/>
                <w:szCs w:val="20"/>
              </w:rPr>
              <w:t>Eligible customer appears</w:t>
            </w:r>
          </w:p>
        </w:tc>
        <w:tc>
          <w:tcPr>
            <w:tcW w:w="647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2FB32AE" w14:textId="77777777" w:rsidR="000C05D6" w:rsidRDefault="00920765">
            <w:r>
              <w:rPr>
                <w:sz w:val="20"/>
                <w:szCs w:val="20"/>
              </w:rPr>
              <w:t>A customer who entered CIS in Jun/Jul 2026 and is active to 30.09.2026, with May/June lifting, shows a discount line.</w:t>
            </w:r>
          </w:p>
        </w:tc>
      </w:tr>
      <w:tr w:rsidR="000C05D6" w14:paraId="50EDA5B1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1CB4CDD" w14:textId="77777777" w:rsidR="000C05D6" w:rsidRDefault="00920765">
            <w:r>
              <w:rPr>
                <w:sz w:val="20"/>
                <w:szCs w:val="20"/>
              </w:rPr>
              <w:t>Rate split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F509193" w14:textId="77777777" w:rsidR="000C05D6" w:rsidRDefault="00920765">
            <w:r>
              <w:rPr>
                <w:sz w:val="20"/>
                <w:szCs w:val="20"/>
              </w:rPr>
              <w:t>Raffia-grade lifting is valued at Rs. 4000/MT and all other HDPE/LLDPE lifting at Rs. 3000/MT; the two are added.</w:t>
            </w:r>
          </w:p>
        </w:tc>
      </w:tr>
      <w:tr w:rsidR="000C05D6" w14:paraId="2F598247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shd w:val="clear" w:color="auto" w:fill="F2F5F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7FA69B7" w14:textId="77777777" w:rsidR="000C05D6" w:rsidRDefault="00920765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647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B67954" w14:textId="77777777" w:rsidR="000C05D6" w:rsidRDefault="00920765">
            <w:r>
              <w:rPr>
                <w:sz w:val="20"/>
                <w:szCs w:val="20"/>
              </w:rPr>
              <w:t>Discount value = Σ (grade lifting in MT × its rate). E.g. 10 MT Raffia + 20 MT other = 10×4000 + 20×3000 = Rs. 1,00,000.</w:t>
            </w:r>
          </w:p>
        </w:tc>
      </w:tr>
      <w:tr w:rsidR="000C05D6" w14:paraId="4F73A689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E7B3E3" w14:textId="77777777" w:rsidR="000C05D6" w:rsidRDefault="00920765">
            <w:r>
              <w:rPr>
                <w:sz w:val="20"/>
                <w:szCs w:val="20"/>
              </w:rPr>
              <w:t>Non-eligible excluded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EECD9FE" w14:textId="77777777" w:rsidR="000C05D6" w:rsidRDefault="00920765">
            <w:r>
              <w:rPr>
                <w:sz w:val="20"/>
                <w:szCs w:val="20"/>
              </w:rPr>
              <w:t>A customer who did NOT enter CIS in Jun/Jul 2026, or whose CIS ends before 30.09.2026, gets no Strategic discount.</w:t>
            </w:r>
          </w:p>
        </w:tc>
      </w:tr>
      <w:tr w:rsidR="000C05D6" w14:paraId="77DEDCA8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shd w:val="clear" w:color="auto" w:fill="F2F5F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2C8B7A1" w14:textId="77777777" w:rsidR="000C05D6" w:rsidRDefault="00920765">
            <w:r>
              <w:rPr>
                <w:sz w:val="20"/>
                <w:szCs w:val="20"/>
              </w:rPr>
              <w:t>Grades filtered</w:t>
            </w:r>
          </w:p>
        </w:tc>
        <w:tc>
          <w:tcPr>
            <w:tcW w:w="6470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395782" w14:textId="77777777" w:rsidR="000C05D6" w:rsidRDefault="00920765">
            <w:r>
              <w:rPr>
                <w:sz w:val="20"/>
                <w:szCs w:val="20"/>
              </w:rPr>
              <w:t>Only HDPE &amp; LLDPE grades count; non-HDPE/LLDPE lifting is ignored.</w:t>
            </w:r>
          </w:p>
        </w:tc>
      </w:tr>
      <w:tr w:rsidR="000C05D6" w14:paraId="2CE5EF4A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BC40F58" w14:textId="77777777" w:rsidR="000C05D6" w:rsidRDefault="00920765">
            <w:r>
              <w:rPr>
                <w:sz w:val="20"/>
                <w:szCs w:val="20"/>
              </w:rPr>
              <w:t>Workflow + credit note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B8D759D" w14:textId="77777777" w:rsidR="000C05D6" w:rsidRDefault="00920765">
            <w:r>
              <w:rPr>
                <w:sz w:val="20"/>
                <w:szCs w:val="20"/>
              </w:rPr>
              <w:t>The line moves L1→L6 and, on L6 disbursement, a G2 credit note is created and posted (document numbers shown).</w:t>
            </w:r>
          </w:p>
        </w:tc>
      </w:tr>
      <w:tr w:rsidR="000C05D6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Screen layout (L1)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Columns P/R/S Indicator, Seasonal Indicator, Waiver Month 1 and Waiver Month 2 are NOT shown for this option. The discount column is headed 'Addnl.CIS Linked PSD May 26' (May run) / 'Addnl.CIS Linked PSD June 26' (June run).</w:t>
            </w:r>
          </w:p>
        </w:tc>
      </w:tr>
      <w:tr w:rsidR="000C05D6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Remarks / reference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May run: 'CIS ADDL DISC MAY 2026'. June run: 'CIS ADDL DISC JUNE 2026'. The same text is the reference no. of the rebate order (YRVG052) and of the approval note.</w:t>
            </w:r>
          </w:p>
        </w:tc>
      </w:tr>
      <w:tr w:rsidR="000C05D6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Sales Order column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Blank on the L1 screen (and Waiver Status blank at L2–L6).</w:t>
            </w:r>
          </w:p>
        </w:tc>
      </w:tr>
      <w:tr w:rsidR="000C05D6">
        <w:tblPrEx>
          <w:tblCellMar>
            <w:top w:w="0" w:type="dxa"/>
            <w:bottom w:w="0" w:type="dxa"/>
          </w:tblCellMar>
        </w:tblPrEx>
        <w:tc>
          <w:tcPr>
            <w:tcW w:w="325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Workflow levels</w:t>
            </w:r>
          </w:p>
        </w:tc>
        <w:tc>
          <w:tcPr>
            <w:tcW w:w="647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0C05D6" w:rsidRDefault="00920765">
            <w:r>
              <w:rPr>
                <w:sz w:val="20"/>
                <w:szCs w:val="20"/>
              </w:rPr>
              <w:t>L1 YRVG004 (Additional discount for May / June) → L2 YCIS_APPROVE → L3 YCIS_EXECUTE (ZP09 rebate order, condition ZSTR) → L4 YCIS_VET → L5 YCIS_APPRV5 → L6 YCIS_DISBURSE / YRVG004_P (G2 credit note). Approvers as maintained in YCIS_WF_APPR (same as CIS).</w:t>
            </w:r>
          </w:p>
        </w:tc>
      </w:tr>
    </w:tbl>
    <w:p w14:paraId="0C19A90D" w14:textId="77777777" w:rsidR="000C05D6" w:rsidRDefault="000C05D6">
      <w:pPr>
        <w:pBdr>
          <w:bottom w:val="single" w:sz="8" w:space="1" w:color="2E5496"/>
        </w:pBdr>
        <w:spacing w:before="60" w:after="140"/>
      </w:pPr>
    </w:p>
    <w:p w14:paraId="4F770FEB" w14:textId="77777777" w:rsidR="000C05D6" w:rsidRDefault="00920765">
      <w:r>
        <w:rPr>
          <w:b/>
          <w:bCs/>
          <w:sz w:val="20"/>
          <w:szCs w:val="20"/>
        </w:rPr>
        <w:t xml:space="preserve">Tip:  </w:t>
      </w:r>
      <w:r>
        <w:rPr>
          <w:i/>
          <w:iCs/>
          <w:color w:val="595959"/>
          <w:sz w:val="20"/>
          <w:szCs w:val="20"/>
        </w:rPr>
        <w:t>if an eligible customer shows zero, check (1) their MoU dates in YRVA_QAIS_DATA, (2) that their grades are listed in YRVA_HDPE_GRADES / YRVA_LLDPE_GRADE, and (3) that lifting exists in S922 for the month. For a wrong rate, check the Raffia 'R' flag in YRVA_PRS_GRADES.</w:t>
      </w:r>
    </w:p>
    <w:p w14:paraId="25AA8D0E" w14:textId="77777777" w:rsidR="000C05D6" w:rsidRDefault="00920765">
      <w:pPr>
        <w:spacing w:before="80" w:after="120"/>
      </w:pPr>
      <w:r>
        <w:rPr>
          <w:i/>
          <w:iCs/>
          <w:color w:val="595959"/>
          <w:sz w:val="20"/>
          <w:szCs w:val="20"/>
        </w:rPr>
        <w:t>For any clarification during testing, please contact the SAP Implementation Team / BIS.</w:t>
      </w:r>
    </w:p>
    <w:sectPr w:rsidR="000C05D6">
      <w:headerReference w:type="default" r:id="rId7"/>
      <w:footerReference w:type="default" r:id="rId8"/>
      <w:pgSz w:w="12240" w:h="15840"/>
      <w:pgMar w:top="1300" w:right="1180" w:bottom="125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27C0" w14:textId="77777777" w:rsidR="00920765" w:rsidRDefault="00920765">
      <w:r>
        <w:separator/>
      </w:r>
    </w:p>
  </w:endnote>
  <w:endnote w:type="continuationSeparator" w:id="0">
    <w:p w14:paraId="2BEF7001" w14:textId="77777777" w:rsidR="00920765" w:rsidRDefault="00920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7603" w14:textId="77777777" w:rsidR="000C05D6" w:rsidRDefault="00920765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0388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0388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5155F" w14:textId="77777777" w:rsidR="00920765" w:rsidRDefault="00920765">
      <w:r>
        <w:separator/>
      </w:r>
    </w:p>
  </w:footnote>
  <w:footnote w:type="continuationSeparator" w:id="0">
    <w:p w14:paraId="7EBAB1A0" w14:textId="77777777" w:rsidR="00920765" w:rsidRDefault="00920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DCDB5" w14:textId="77777777" w:rsidR="000C05D6" w:rsidRDefault="00920765">
    <w:pPr>
      <w:pBdr>
        <w:bottom w:val="single" w:sz="4" w:space="4" w:color="BFBFBF"/>
      </w:pBdr>
      <w:jc w:val="right"/>
    </w:pPr>
    <w:r>
      <w:rPr>
        <w:color w:val="808080"/>
        <w:sz w:val="16"/>
        <w:szCs w:val="16"/>
      </w:rPr>
      <w:t>CIS 2026-27 — Strategic Monthly Discount (Maintain &amp; Test)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7B6D"/>
    <w:multiLevelType w:val="hybridMultilevel"/>
    <w:tmpl w:val="A2D406BA"/>
    <w:lvl w:ilvl="0" w:tplc="65969D66">
      <w:start w:val="1"/>
      <w:numFmt w:val="decimal"/>
      <w:lvlText w:val="%1."/>
      <w:lvlJc w:val="left"/>
      <w:pPr>
        <w:ind w:left="420" w:hanging="260"/>
      </w:pPr>
    </w:lvl>
    <w:lvl w:ilvl="1" w:tplc="EF787B30">
      <w:numFmt w:val="decimal"/>
      <w:lvlText w:val=""/>
      <w:lvlJc w:val="left"/>
    </w:lvl>
    <w:lvl w:ilvl="2" w:tplc="50DC6E5E">
      <w:numFmt w:val="decimal"/>
      <w:lvlText w:val=""/>
      <w:lvlJc w:val="left"/>
    </w:lvl>
    <w:lvl w:ilvl="3" w:tplc="8CAE7A0A">
      <w:numFmt w:val="decimal"/>
      <w:lvlText w:val=""/>
      <w:lvlJc w:val="left"/>
    </w:lvl>
    <w:lvl w:ilvl="4" w:tplc="4CBC4C60">
      <w:numFmt w:val="decimal"/>
      <w:lvlText w:val=""/>
      <w:lvlJc w:val="left"/>
    </w:lvl>
    <w:lvl w:ilvl="5" w:tplc="51360318">
      <w:numFmt w:val="decimal"/>
      <w:lvlText w:val=""/>
      <w:lvlJc w:val="left"/>
    </w:lvl>
    <w:lvl w:ilvl="6" w:tplc="0B3A34DC">
      <w:numFmt w:val="decimal"/>
      <w:lvlText w:val=""/>
      <w:lvlJc w:val="left"/>
    </w:lvl>
    <w:lvl w:ilvl="7" w:tplc="4DA4F9AA">
      <w:numFmt w:val="decimal"/>
      <w:lvlText w:val=""/>
      <w:lvlJc w:val="left"/>
    </w:lvl>
    <w:lvl w:ilvl="8" w:tplc="80082F10">
      <w:numFmt w:val="decimal"/>
      <w:lvlText w:val=""/>
      <w:lvlJc w:val="left"/>
    </w:lvl>
  </w:abstractNum>
  <w:abstractNum w:abstractNumId="1" w15:restartNumberingAfterBreak="0">
    <w:nsid w:val="51DC35EF"/>
    <w:multiLevelType w:val="hybridMultilevel"/>
    <w:tmpl w:val="FB382AC4"/>
    <w:lvl w:ilvl="0" w:tplc="297A702C">
      <w:start w:val="1"/>
      <w:numFmt w:val="bullet"/>
      <w:lvlText w:val="●"/>
      <w:lvlJc w:val="left"/>
      <w:pPr>
        <w:ind w:left="720" w:hanging="360"/>
      </w:pPr>
    </w:lvl>
    <w:lvl w:ilvl="1" w:tplc="E25EBF0C" w:tentative="1">
      <w:start w:val="1"/>
      <w:numFmt w:val="bullet"/>
      <w:lvlText w:val="○"/>
      <w:lvlJc w:val="left"/>
      <w:pPr>
        <w:ind w:left="1440" w:hanging="360"/>
      </w:pPr>
    </w:lvl>
    <w:lvl w:ilvl="2" w:tplc="D7B61DDA" w:tentative="1">
      <w:start w:val="1"/>
      <w:numFmt w:val="bullet"/>
      <w:lvlText w:val="■"/>
      <w:lvlJc w:val="left"/>
      <w:pPr>
        <w:ind w:left="2160" w:hanging="360"/>
      </w:pPr>
    </w:lvl>
    <w:lvl w:ilvl="3" w:tplc="742A13C4" w:tentative="1">
      <w:start w:val="1"/>
      <w:numFmt w:val="bullet"/>
      <w:lvlText w:val="●"/>
      <w:lvlJc w:val="left"/>
      <w:pPr>
        <w:ind w:left="2880" w:hanging="360"/>
      </w:pPr>
    </w:lvl>
    <w:lvl w:ilvl="4" w:tplc="8B6C3B2C" w:tentative="1">
      <w:start w:val="1"/>
      <w:numFmt w:val="bullet"/>
      <w:lvlText w:val="○"/>
      <w:lvlJc w:val="left"/>
      <w:pPr>
        <w:ind w:left="3600" w:hanging="360"/>
      </w:pPr>
    </w:lvl>
    <w:lvl w:ilvl="5" w:tplc="6BC49AA4" w:tentative="1">
      <w:start w:val="1"/>
      <w:numFmt w:val="bullet"/>
      <w:lvlText w:val="■"/>
      <w:lvlJc w:val="left"/>
      <w:pPr>
        <w:ind w:left="4320" w:hanging="360"/>
      </w:pPr>
    </w:lvl>
    <w:lvl w:ilvl="6" w:tplc="29423D82" w:tentative="1">
      <w:start w:val="1"/>
      <w:numFmt w:val="bullet"/>
      <w:lvlText w:val="●"/>
      <w:lvlJc w:val="left"/>
      <w:pPr>
        <w:ind w:left="5040" w:hanging="360"/>
      </w:pPr>
    </w:lvl>
    <w:lvl w:ilvl="7" w:tplc="0C0CA6A2" w:tentative="1">
      <w:start w:val="1"/>
      <w:numFmt w:val="bullet"/>
      <w:lvlText w:val="●"/>
      <w:lvlJc w:val="left"/>
      <w:pPr>
        <w:ind w:left="5760" w:hanging="360"/>
      </w:pPr>
    </w:lvl>
    <w:lvl w:ilvl="8" w:tplc="04E296C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65864032">
    <w:abstractNumId w:val="1"/>
    <w:lvlOverride w:ilvl="0">
      <w:startOverride w:val="1"/>
    </w:lvlOverride>
  </w:num>
  <w:num w:numId="2" w16cid:durableId="568810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GAIL_Confidential"/>
    <w:docVar w:name="ClassificationHash" w:val="b84231f7-22aa-f40c-e3c3-523351533f00"/>
    <w:docVar w:name="ClassificationTagSetId" w:val="e16409a7-1700-4153-9090-3955bc2f0ae8"/>
    <w:docVar w:name="ComplianceTagSetId" w:val="f14fc1f1-8950-40d5-8a29-45909da947d6"/>
    <w:docVar w:name="FileId" w:val="21368c80-47f0-4e73-8da1-562cdbf9c44b"/>
    <w:docVar w:name="GVData" w:val="eyJ0YWdzZXRfZTE2NDA5YTdfMTcwMF80MTUzXzkwOTBfMzk1NWJjMmYwYWU4X2NsYXNzaWZpY2F0aW9uIjoiR0FJTF9Db25maWRlbnRpYWwiLCJPUyI6IldpbmRvd3MiLCJkb2NJRCI6IjIxMzY4YzgwLTQ3ZjAtNGU3My04ZGExLTU2MmNkYmY5YzQ0YiIsImRvY1N0"/>
    <w:docVar w:name="GVData0" w:val="YXRlIjoie30iLCJsaW5lSWQiOiI4MTA1OTJhMi1hMzFjLTRjZjctYTNlZi1jYTliYjdhODVjMTkiLCJwYXJlbnRMaW5lSWRzIjoiW10iLCJ3cml0dGVuS2V5cyI6IltcIkNsYXNzaWZpY2F0aW9uXCIsXCJDbGFzc2lmaWNhdGlvbkhhc2hcIixcIkNsYXNzaWZpY2F0"/>
    <w:docVar w:name="GVData1" w:val="aW9uVGFnU2V0SWRcIixcIkNvbXBsaWFuY2VUYWdTZXRJZFwiLFwiRmlsZUlkXCIsXCJndmRvY2lkXCIsXCJUYWdEYXRlVGltZVwiLFwiVXNlcklkXCJdIiwibm9PZkd2RGF0YUVudHJpZXMiOiIzIn0="/>
    <w:docVar w:name="GVData2" w:val="(end)"/>
    <w:docVar w:name="gvdocid" w:val="21368c80-47f0-4e73-8da1-562cdbf9c44b"/>
    <w:docVar w:name="TagDateTime" w:val="2026-10-26T10:33:56Z"/>
    <w:docVar w:name="UserId" w:val="Archna Pandey (अर्चना पांडे)"/>
  </w:docVars>
  <w:rsids>
    <w:rsidRoot w:val="000C05D6"/>
    <w:rsid w:val="000C05D6"/>
    <w:rsid w:val="00203888"/>
    <w:rsid w:val="00920765"/>
    <w:rsid w:val="0094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C023"/>
  <w15:docId w15:val="{4A4C2E73-002D-4F9A-8917-EBAB483E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Archna Pandey (अर्चना पांडे)</cp:lastModifiedBy>
  <cp:revision>2</cp:revision>
  <dcterms:created xsi:type="dcterms:W3CDTF">2026-10-05T05:32:00Z</dcterms:created>
  <dcterms:modified xsi:type="dcterms:W3CDTF">2026-10-26T10:33:00Z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21368c80-47f0-4e73-8da1-562cdbf9c44b</vt:lpwstr>
  </property>
  <property fmtid="{D5CDD505-2E9C-101B-9397-08002B2CF9AE}" pid="3" name="ClassificationTagSetId">
    <vt:lpwstr>e16409a7-1700-4153-9090-3955bc2f0ae8</vt:lpwstr>
  </property>
  <property fmtid="{D5CDD505-2E9C-101B-9397-08002B2CF9AE}" pid="4" name="Classification">
    <vt:lpwstr>GAIL_Confidential</vt:lpwstr>
  </property>
  <property fmtid="{D5CDD505-2E9C-101B-9397-08002B2CF9AE}" pid="5" name="ComplianceTagSetId">
    <vt:lpwstr>f14fc1f1-8950-40d5-8a29-45909da947d6</vt:lpwstr>
  </property>
  <property fmtid="{D5CDD505-2E9C-101B-9397-08002B2CF9AE}" pid="6" name="FileId">
    <vt:lpwstr>21368c80-47f0-4e73-8da1-562cdbf9c44b</vt:lpwstr>
  </property>
  <property fmtid="{D5CDD505-2E9C-101B-9397-08002B2CF9AE}" pid="7" name="UserId">
    <vt:lpwstr>Archna Pandey (अर्चना पांडे)</vt:lpwstr>
  </property>
  <property fmtid="{D5CDD505-2E9C-101B-9397-08002B2CF9AE}" pid="8" name="TagDateTime">
    <vt:lpwstr>2026-10-26T10:33:56Z</vt:lpwstr>
  </property>
  <property fmtid="{D5CDD505-2E9C-101B-9397-08002B2CF9AE}" pid="9" name="ClassificationHash">
    <vt:lpwstr>b84231f7-22aa-f40c-e3c3-523351533f00</vt:lpwstr>
  </property>
  <property fmtid="{D5CDD505-2E9C-101B-9397-08002B2CF9AE}" pid="10" name="GVData">
    <vt:lpwstr>eyJ0YWdzZXRfZTE2NDA5YTdfMTcwMF80MTUzXzkwOTBfMzk1NWJjMmYwYWU4X2NsYXNzaWZpY2F0aW9uIjoiR0FJTF9Db25maWRlbnRpYWwiLCJPUyI6IldpbmRvd3MiLCJkb2NJRCI6IjIxMzY4YzgwLTQ3ZjAtNGU3My04ZGExLTU2MmNkYmY5YzQ0YiIsImRvY1N0</vt:lpwstr>
  </property>
  <property fmtid="{D5CDD505-2E9C-101B-9397-08002B2CF9AE}" pid="11" name="GVData0">
    <vt:lpwstr>YXRlIjoie30iLCJsaW5lSWQiOiI4MTA1OTJhMi1hMzFjLTRjZjctYTNlZi1jYTliYjdhODVjMTkiLCJwYXJlbnRMaW5lSWRzIjoiW10iLCJ3cml0dGVuS2V5cyI6IltcIkNsYXNzaWZpY2F0aW9uXCIsXCJDbGFzc2lmaWNhdGlvbkhhc2hcIixcIkNsYXNzaWZpY2F0</vt:lpwstr>
  </property>
  <property fmtid="{D5CDD505-2E9C-101B-9397-08002B2CF9AE}" pid="12" name="GVData1">
    <vt:lpwstr>aW9uVGFnU2V0SWRcIixcIkNvbXBsaWFuY2VUYWdTZXRJZFwiLFwiRmlsZUlkXCIsXCJndmRvY2lkXCIsXCJUYWdEYXRlVGltZVwiLFwiVXNlcklkXCJdIiwibm9PZkd2RGF0YUVudHJpZXMiOiIzIn0=</vt:lpwstr>
  </property>
  <property fmtid="{D5CDD505-2E9C-101B-9397-08002B2CF9AE}" pid="13" name="GVData2">
    <vt:lpwstr>(end)</vt:lpwstr>
  </property>
</Properties>
</file>