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A554C" w14:textId="77777777" w:rsidR="004571B8" w:rsidRDefault="004571B8"/>
    <w:p w14:paraId="3D5717C8" w14:textId="77777777" w:rsidR="004571B8" w:rsidRDefault="00044C0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Sentiment Analysis of Google Play Store App Store reviews</w:t>
      </w:r>
    </w:p>
    <w:p w14:paraId="51382A6C" w14:textId="77777777" w:rsidR="004571B8" w:rsidRDefault="004571B8">
      <w:pPr>
        <w:jc w:val="center"/>
      </w:pPr>
    </w:p>
    <w:p w14:paraId="72C0581C" w14:textId="77777777" w:rsidR="004571B8" w:rsidRDefault="004571B8">
      <w:pPr>
        <w:jc w:val="center"/>
      </w:pPr>
    </w:p>
    <w:p w14:paraId="58011312" w14:textId="77777777" w:rsidR="004571B8" w:rsidRDefault="00044C06">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Executive Summary:</w:t>
      </w:r>
    </w:p>
    <w:p w14:paraId="3C457EC5" w14:textId="68CEA951" w:rsidR="004571B8" w:rsidRDefault="00044C06">
      <w:pPr>
        <w:spacing w:line="480" w:lineRule="auto"/>
        <w:jc w:val="both"/>
        <w:rPr>
          <w:rFonts w:ascii="Times New Roman" w:eastAsia="Times New Roman" w:hAnsi="Times New Roman" w:cs="Times New Roman"/>
          <w:sz w:val="24"/>
          <w:szCs w:val="24"/>
        </w:rPr>
      </w:pPr>
      <w:r>
        <w:t>The sudden eruption of sentiment analysis, as well as opinion mining, has opened new possibilities to improve our information gathering interests. Generally it is seen that users make their decision to download the app based on various parameters like rati</w:t>
      </w:r>
      <w:r>
        <w:t>ng of the app, overall sentiment generated by the reviews of the app, price point of the application, i.e. whether the app is free or paid, the size of the app (it would seem people prefer apps that may be smaller in size as they occupy less space on their</w:t>
      </w:r>
      <w:r>
        <w:t xml:space="preserve"> devices) etc. Also, the significance of these factors may vary based on the genre of the app i.e</w:t>
      </w:r>
      <w:r w:rsidR="00480EE2">
        <w:t>.,</w:t>
      </w:r>
      <w:r>
        <w:t xml:space="preserve"> whether the app belongs to the category lifestyle, food and drinks, health and fitness, books and reference, games and so on. Our endeavor in this project is </w:t>
      </w:r>
      <w:r>
        <w:t xml:space="preserve">to assess what is the effect of these parameters on the popularity of the app based on the app genre. We will use the number of downloads of the app as the popularity measure of our app.  </w:t>
      </w:r>
    </w:p>
    <w:p w14:paraId="511D0E40" w14:textId="77777777" w:rsidR="004571B8" w:rsidRDefault="00044C06">
      <w:pPr>
        <w:spacing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Process flow: </w:t>
      </w:r>
      <w:r>
        <w:rPr>
          <w:noProof/>
        </w:rPr>
        <mc:AlternateContent>
          <mc:Choice Requires="wpg">
            <w:drawing>
              <wp:anchor distT="114300" distB="114300" distL="114300" distR="114300" simplePos="0" relativeHeight="251658240" behindDoc="0" locked="0" layoutInCell="1" hidden="0" allowOverlap="1" wp14:anchorId="05611CD8" wp14:editId="799C2D02">
                <wp:simplePos x="0" y="0"/>
                <wp:positionH relativeFrom="column">
                  <wp:posOffset>1138238</wp:posOffset>
                </wp:positionH>
                <wp:positionV relativeFrom="paragraph">
                  <wp:posOffset>142875</wp:posOffset>
                </wp:positionV>
                <wp:extent cx="3662363" cy="3108189"/>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3662363" cy="3108189"/>
                          <a:chOff x="795350" y="150100"/>
                          <a:chExt cx="5767400" cy="4900125"/>
                        </a:xfrm>
                      </wpg:grpSpPr>
                      <wps:wsp>
                        <wps:cNvPr id="2" name="Rectangle 2"/>
                        <wps:cNvSpPr/>
                        <wps:spPr>
                          <a:xfrm>
                            <a:off x="2272250" y="2179375"/>
                            <a:ext cx="1057200"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1FEF44D" w14:textId="77777777" w:rsidR="004571B8" w:rsidRDefault="00044C06">
                              <w:pPr>
                                <w:spacing w:line="240" w:lineRule="auto"/>
                                <w:textDirection w:val="btLr"/>
                              </w:pPr>
                              <w:r>
                                <w:rPr>
                                  <w:color w:val="000000"/>
                                  <w:sz w:val="28"/>
                                </w:rPr>
                                <w:t>Sentiment Analysis</w:t>
                              </w:r>
                            </w:p>
                          </w:txbxContent>
                        </wps:txbx>
                        <wps:bodyPr spcFirstLastPara="1" wrap="square" lIns="91425" tIns="91425" rIns="91425" bIns="91425" anchor="ctr" anchorCtr="0"/>
                      </wps:wsp>
                      <wps:wsp>
                        <wps:cNvPr id="3" name="Rectangle 3"/>
                        <wps:cNvSpPr/>
                        <wps:spPr>
                          <a:xfrm>
                            <a:off x="4695825" y="150100"/>
                            <a:ext cx="1362000"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4799CDE" w14:textId="77777777" w:rsidR="004571B8" w:rsidRDefault="00044C06">
                              <w:pPr>
                                <w:spacing w:line="240" w:lineRule="auto"/>
                                <w:textDirection w:val="btLr"/>
                              </w:pPr>
                              <w:r>
                                <w:rPr>
                                  <w:color w:val="000000"/>
                                  <w:sz w:val="28"/>
                                </w:rPr>
                                <w:t>Preprocessing</w:t>
                              </w:r>
                            </w:p>
                          </w:txbxContent>
                        </wps:txbx>
                        <wps:bodyPr spcFirstLastPara="1" wrap="square" lIns="91425" tIns="91425" rIns="91425" bIns="91425" anchor="ctr" anchorCtr="0"/>
                      </wps:wsp>
                      <wps:wsp>
                        <wps:cNvPr id="4" name="Straight Arrow Connector 4"/>
                        <wps:cNvCnPr/>
                        <wps:spPr>
                          <a:xfrm>
                            <a:off x="1806950" y="2560375"/>
                            <a:ext cx="465300" cy="0"/>
                          </a:xfrm>
                          <a:prstGeom prst="straightConnector1">
                            <a:avLst/>
                          </a:prstGeom>
                          <a:noFill/>
                          <a:ln w="9525" cap="flat" cmpd="sng">
                            <a:solidFill>
                              <a:srgbClr val="000000"/>
                            </a:solidFill>
                            <a:prstDash val="solid"/>
                            <a:round/>
                            <a:headEnd type="none" w="med" len="med"/>
                            <a:tailEnd type="triangle" w="med" len="med"/>
                          </a:ln>
                        </wps:spPr>
                        <wps:bodyPr/>
                      </wps:wsp>
                      <wps:wsp>
                        <wps:cNvPr id="5" name="Straight Arrow Connector 5"/>
                        <wps:cNvCnPr/>
                        <wps:spPr>
                          <a:xfrm>
                            <a:off x="3086750" y="531100"/>
                            <a:ext cx="16092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Text Box 6"/>
                        <wps:cNvSpPr txBox="1"/>
                        <wps:spPr>
                          <a:xfrm>
                            <a:off x="795350" y="2205625"/>
                            <a:ext cx="1011600" cy="709500"/>
                          </a:xfrm>
                          <a:prstGeom prst="rect">
                            <a:avLst/>
                          </a:prstGeom>
                          <a:noFill/>
                          <a:ln>
                            <a:noFill/>
                          </a:ln>
                        </wps:spPr>
                        <wps:txbx>
                          <w:txbxContent>
                            <w:p w14:paraId="77124014" w14:textId="77777777" w:rsidR="004571B8" w:rsidRDefault="00044C06">
                              <w:pPr>
                                <w:spacing w:line="240" w:lineRule="auto"/>
                                <w:jc w:val="center"/>
                                <w:textDirection w:val="btLr"/>
                              </w:pPr>
                              <w:r>
                                <w:rPr>
                                  <w:color w:val="000000"/>
                                  <w:sz w:val="28"/>
                                </w:rPr>
                                <w:t xml:space="preserve">Google </w:t>
                              </w:r>
                            </w:p>
                            <w:p w14:paraId="1231422B" w14:textId="77777777" w:rsidR="004571B8" w:rsidRDefault="00044C06">
                              <w:pPr>
                                <w:spacing w:line="240" w:lineRule="auto"/>
                                <w:jc w:val="center"/>
                                <w:textDirection w:val="btLr"/>
                              </w:pPr>
                              <w:r>
                                <w:rPr>
                                  <w:color w:val="000000"/>
                                  <w:sz w:val="28"/>
                                </w:rPr>
                                <w:t xml:space="preserve">Play </w:t>
                              </w:r>
                              <w:r>
                                <w:rPr>
                                  <w:color w:val="000000"/>
                                  <w:sz w:val="28"/>
                                </w:rPr>
                                <w:t xml:space="preserve">Store </w:t>
                              </w:r>
                            </w:p>
                            <w:p w14:paraId="06C42BB0" w14:textId="77777777" w:rsidR="004571B8" w:rsidRDefault="00044C06">
                              <w:pPr>
                                <w:spacing w:line="240" w:lineRule="auto"/>
                                <w:jc w:val="center"/>
                                <w:textDirection w:val="btLr"/>
                              </w:pPr>
                              <w:r>
                                <w:rPr>
                                  <w:color w:val="000000"/>
                                  <w:sz w:val="28"/>
                                </w:rPr>
                                <w:t>reviews</w:t>
                              </w:r>
                            </w:p>
                          </w:txbxContent>
                        </wps:txbx>
                        <wps:bodyPr spcFirstLastPara="1" wrap="square" lIns="91425" tIns="91425" rIns="91425" bIns="91425" anchor="t" anchorCtr="0"/>
                      </wps:wsp>
                      <wps:wsp>
                        <wps:cNvPr id="7" name="Text Box 7"/>
                        <wps:cNvSpPr txBox="1"/>
                        <wps:spPr>
                          <a:xfrm>
                            <a:off x="2272250" y="243100"/>
                            <a:ext cx="814500" cy="576000"/>
                          </a:xfrm>
                          <a:prstGeom prst="rect">
                            <a:avLst/>
                          </a:prstGeom>
                          <a:noFill/>
                          <a:ln>
                            <a:noFill/>
                          </a:ln>
                        </wps:spPr>
                        <wps:txbx>
                          <w:txbxContent>
                            <w:p w14:paraId="7FA2EA21" w14:textId="77777777" w:rsidR="004571B8" w:rsidRDefault="00044C06">
                              <w:pPr>
                                <w:spacing w:line="240" w:lineRule="auto"/>
                                <w:jc w:val="center"/>
                                <w:textDirection w:val="btLr"/>
                              </w:pPr>
                              <w:r>
                                <w:rPr>
                                  <w:color w:val="000000"/>
                                  <w:sz w:val="28"/>
                                </w:rPr>
                                <w:t>App Details</w:t>
                              </w:r>
                            </w:p>
                          </w:txbxContent>
                        </wps:txbx>
                        <wps:bodyPr spcFirstLastPara="1" wrap="square" lIns="91425" tIns="91425" rIns="91425" bIns="91425" anchor="t" anchorCtr="0"/>
                      </wps:wsp>
                      <wps:wsp>
                        <wps:cNvPr id="8" name="Straight Arrow Connector 8"/>
                        <wps:cNvCnPr/>
                        <wps:spPr>
                          <a:xfrm rot="10800000" flipH="1">
                            <a:off x="3329450" y="1966375"/>
                            <a:ext cx="1309200" cy="594000"/>
                          </a:xfrm>
                          <a:prstGeom prst="straightConnector1">
                            <a:avLst/>
                          </a:prstGeom>
                          <a:noFill/>
                          <a:ln w="9525" cap="flat" cmpd="sng">
                            <a:solidFill>
                              <a:srgbClr val="000000"/>
                            </a:solidFill>
                            <a:prstDash val="solid"/>
                            <a:round/>
                            <a:headEnd type="none" w="med" len="med"/>
                            <a:tailEnd type="triangle" w="med" len="med"/>
                          </a:ln>
                        </wps:spPr>
                        <wps:bodyPr/>
                      </wps:wsp>
                      <wps:wsp>
                        <wps:cNvPr id="9" name="Rectangle 9"/>
                        <wps:cNvSpPr/>
                        <wps:spPr>
                          <a:xfrm>
                            <a:off x="4638675" y="1585325"/>
                            <a:ext cx="1476300"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022171A" w14:textId="77777777" w:rsidR="004571B8" w:rsidRDefault="00044C06">
                              <w:pPr>
                                <w:spacing w:line="240" w:lineRule="auto"/>
                                <w:textDirection w:val="btLr"/>
                              </w:pPr>
                              <w:r>
                                <w:rPr>
                                  <w:color w:val="000000"/>
                                  <w:sz w:val="28"/>
                                </w:rPr>
                                <w:t>Model Learning</w:t>
                              </w:r>
                            </w:p>
                          </w:txbxContent>
                        </wps:txbx>
                        <wps:bodyPr spcFirstLastPara="1" wrap="square" lIns="91425" tIns="91425" rIns="91425" bIns="91425" anchor="ctr" anchorCtr="0"/>
                      </wps:wsp>
                      <wps:wsp>
                        <wps:cNvPr id="10" name="Straight Arrow Connector 10"/>
                        <wps:cNvCnPr/>
                        <wps:spPr>
                          <a:xfrm>
                            <a:off x="5376825" y="912100"/>
                            <a:ext cx="0" cy="673200"/>
                          </a:xfrm>
                          <a:prstGeom prst="straightConnector1">
                            <a:avLst/>
                          </a:prstGeom>
                          <a:noFill/>
                          <a:ln w="9525" cap="flat" cmpd="sng">
                            <a:solidFill>
                              <a:srgbClr val="000000"/>
                            </a:solidFill>
                            <a:prstDash val="solid"/>
                            <a:round/>
                            <a:headEnd type="none" w="med" len="med"/>
                            <a:tailEnd type="triangle" w="med" len="med"/>
                          </a:ln>
                        </wps:spPr>
                        <wps:bodyPr/>
                      </wps:wsp>
                      <wps:wsp>
                        <wps:cNvPr id="11" name="Straight Arrow Connector 11"/>
                        <wps:cNvCnPr/>
                        <wps:spPr>
                          <a:xfrm flipH="1">
                            <a:off x="5369925" y="2347325"/>
                            <a:ext cx="6900" cy="589500"/>
                          </a:xfrm>
                          <a:prstGeom prst="straightConnector1">
                            <a:avLst/>
                          </a:prstGeom>
                          <a:noFill/>
                          <a:ln w="9525" cap="flat" cmpd="sng">
                            <a:solidFill>
                              <a:srgbClr val="000000"/>
                            </a:solidFill>
                            <a:prstDash val="solid"/>
                            <a:round/>
                            <a:headEnd type="none" w="med" len="med"/>
                            <a:tailEnd type="triangle" w="med" len="med"/>
                          </a:ln>
                        </wps:spPr>
                        <wps:bodyPr/>
                      </wps:wsp>
                      <wps:wsp>
                        <wps:cNvPr id="12" name="Rectangle 12"/>
                        <wps:cNvSpPr/>
                        <wps:spPr>
                          <a:xfrm>
                            <a:off x="4631625" y="2936775"/>
                            <a:ext cx="1476300"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7D97BA4" w14:textId="77777777" w:rsidR="004571B8" w:rsidRDefault="00044C06">
                              <w:pPr>
                                <w:spacing w:line="240" w:lineRule="auto"/>
                                <w:jc w:val="center"/>
                                <w:textDirection w:val="btLr"/>
                              </w:pPr>
                              <w:r>
                                <w:rPr>
                                  <w:color w:val="000000"/>
                                  <w:sz w:val="28"/>
                                </w:rPr>
                                <w:t>Assess App popularity</w:t>
                              </w:r>
                            </w:p>
                          </w:txbxContent>
                        </wps:txbx>
                        <wps:bodyPr spcFirstLastPara="1" wrap="square" lIns="91425" tIns="91425" rIns="91425" bIns="91425" anchor="ctr" anchorCtr="0"/>
                      </wps:wsp>
                      <wps:wsp>
                        <wps:cNvPr id="13" name="Text Box 13"/>
                        <wps:cNvSpPr txBox="1"/>
                        <wps:spPr>
                          <a:xfrm>
                            <a:off x="5333950" y="2395500"/>
                            <a:ext cx="1228800" cy="352500"/>
                          </a:xfrm>
                          <a:prstGeom prst="rect">
                            <a:avLst/>
                          </a:prstGeom>
                          <a:noFill/>
                          <a:ln>
                            <a:noFill/>
                          </a:ln>
                        </wps:spPr>
                        <wps:txbx>
                          <w:txbxContent>
                            <w:p w14:paraId="7D47392E" w14:textId="77777777" w:rsidR="004571B8" w:rsidRDefault="00044C06">
                              <w:pPr>
                                <w:spacing w:line="240" w:lineRule="auto"/>
                                <w:textDirection w:val="btLr"/>
                              </w:pPr>
                              <w:r>
                                <w:rPr>
                                  <w:color w:val="000000"/>
                                  <w:sz w:val="28"/>
                                </w:rPr>
                                <w:t>Prediction</w:t>
                              </w:r>
                            </w:p>
                          </w:txbxContent>
                        </wps:txbx>
                        <wps:bodyPr spcFirstLastPara="1" wrap="square" lIns="91425" tIns="91425" rIns="91425" bIns="91425" anchor="t" anchorCtr="0"/>
                      </wps:wsp>
                      <wps:wsp>
                        <wps:cNvPr id="14" name="Text Box 14"/>
                        <wps:cNvSpPr txBox="1"/>
                        <wps:spPr>
                          <a:xfrm>
                            <a:off x="4205325" y="912088"/>
                            <a:ext cx="1171500" cy="576000"/>
                          </a:xfrm>
                          <a:prstGeom prst="rect">
                            <a:avLst/>
                          </a:prstGeom>
                          <a:noFill/>
                          <a:ln>
                            <a:noFill/>
                          </a:ln>
                        </wps:spPr>
                        <wps:txbx>
                          <w:txbxContent>
                            <w:p w14:paraId="5C233045" w14:textId="77777777" w:rsidR="004571B8" w:rsidRDefault="00044C06">
                              <w:pPr>
                                <w:spacing w:line="240" w:lineRule="auto"/>
                                <w:jc w:val="center"/>
                                <w:textDirection w:val="btLr"/>
                              </w:pPr>
                              <w:r>
                                <w:rPr>
                                  <w:color w:val="000000"/>
                                  <w:sz w:val="28"/>
                                </w:rPr>
                                <w:t xml:space="preserve">Processed </w:t>
                              </w:r>
                            </w:p>
                            <w:p w14:paraId="4CFFBA02" w14:textId="77777777" w:rsidR="004571B8" w:rsidRDefault="00044C06">
                              <w:pPr>
                                <w:spacing w:line="240" w:lineRule="auto"/>
                                <w:jc w:val="center"/>
                                <w:textDirection w:val="btLr"/>
                              </w:pPr>
                              <w:r>
                                <w:rPr>
                                  <w:color w:val="000000"/>
                                  <w:sz w:val="28"/>
                                </w:rPr>
                                <w:t>app data</w:t>
                              </w:r>
                            </w:p>
                          </w:txbxContent>
                        </wps:txbx>
                        <wps:bodyPr spcFirstLastPara="1" wrap="square" lIns="91425" tIns="91425" rIns="91425" bIns="91425" anchor="t" anchorCtr="0"/>
                      </wps:wsp>
                      <wps:wsp>
                        <wps:cNvPr id="15" name="Straight Arrow Connector 15"/>
                        <wps:cNvCnPr/>
                        <wps:spPr>
                          <a:xfrm>
                            <a:off x="3329450" y="2560375"/>
                            <a:ext cx="1302300" cy="75750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a:off x="5369775" y="3698775"/>
                            <a:ext cx="0" cy="589500"/>
                          </a:xfrm>
                          <a:prstGeom prst="straightConnector1">
                            <a:avLst/>
                          </a:prstGeom>
                          <a:noFill/>
                          <a:ln w="9525" cap="flat" cmpd="sng">
                            <a:solidFill>
                              <a:srgbClr val="000000"/>
                            </a:solidFill>
                            <a:prstDash val="solid"/>
                            <a:round/>
                            <a:headEnd type="none" w="med" len="med"/>
                            <a:tailEnd type="triangle" w="med" len="med"/>
                          </a:ln>
                        </wps:spPr>
                        <wps:bodyPr/>
                      </wps:wsp>
                      <wps:wsp>
                        <wps:cNvPr id="17" name="Rectangle 17"/>
                        <wps:cNvSpPr/>
                        <wps:spPr>
                          <a:xfrm>
                            <a:off x="4898325" y="4288225"/>
                            <a:ext cx="942900"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791BC66" w14:textId="77777777" w:rsidR="004571B8" w:rsidRDefault="00044C06">
                              <w:pPr>
                                <w:spacing w:line="240" w:lineRule="auto"/>
                                <w:textDirection w:val="btLr"/>
                              </w:pPr>
                              <w:r>
                                <w:rPr>
                                  <w:color w:val="000000"/>
                                  <w:sz w:val="28"/>
                                </w:rPr>
                                <w:t>Monetize</w:t>
                              </w:r>
                            </w:p>
                          </w:txbxContent>
                        </wps:txbx>
                        <wps:bodyPr spcFirstLastPara="1" wrap="square" lIns="91425" tIns="91425" rIns="91425" bIns="91425" anchor="ctr" anchorCtr="0"/>
                      </wps:wsp>
                      <wps:wsp>
                        <wps:cNvPr id="18" name="Text Box 18"/>
                        <wps:cNvSpPr txBox="1"/>
                        <wps:spPr>
                          <a:xfrm>
                            <a:off x="3116250" y="2975725"/>
                            <a:ext cx="1413900" cy="487500"/>
                          </a:xfrm>
                          <a:prstGeom prst="rect">
                            <a:avLst/>
                          </a:prstGeom>
                          <a:noFill/>
                          <a:ln>
                            <a:noFill/>
                          </a:ln>
                        </wps:spPr>
                        <wps:txbx>
                          <w:txbxContent>
                            <w:p w14:paraId="543DD8B7" w14:textId="77777777" w:rsidR="004571B8" w:rsidRDefault="00044C06">
                              <w:pPr>
                                <w:spacing w:line="240" w:lineRule="auto"/>
                                <w:jc w:val="center"/>
                                <w:textDirection w:val="btLr"/>
                              </w:pPr>
                              <w:r>
                                <w:rPr>
                                  <w:color w:val="000000"/>
                                  <w:sz w:val="28"/>
                                </w:rPr>
                                <w:t xml:space="preserve">Mood Values </w:t>
                              </w:r>
                            </w:p>
                            <w:p w14:paraId="63AFD971" w14:textId="77777777" w:rsidR="004571B8" w:rsidRDefault="00044C06">
                              <w:pPr>
                                <w:spacing w:line="240" w:lineRule="auto"/>
                                <w:jc w:val="center"/>
                                <w:textDirection w:val="btLr"/>
                              </w:pPr>
                              <w:r>
                                <w:rPr>
                                  <w:color w:val="000000"/>
                                  <w:sz w:val="28"/>
                                </w:rPr>
                                <w:t>(Word association)</w:t>
                              </w:r>
                            </w:p>
                          </w:txbxContent>
                        </wps:txbx>
                        <wps:bodyPr spcFirstLastPara="1" wrap="square" lIns="91425" tIns="91425" rIns="91425" bIns="91425" anchor="t" anchorCtr="0"/>
                      </wps:wsp>
                      <wps:wsp>
                        <wps:cNvPr id="19" name="Text Box 19"/>
                        <wps:cNvSpPr txBox="1"/>
                        <wps:spPr>
                          <a:xfrm>
                            <a:off x="2940325" y="1678325"/>
                            <a:ext cx="1551600" cy="576000"/>
                          </a:xfrm>
                          <a:prstGeom prst="rect">
                            <a:avLst/>
                          </a:prstGeom>
                          <a:noFill/>
                          <a:ln>
                            <a:noFill/>
                          </a:ln>
                        </wps:spPr>
                        <wps:txbx>
                          <w:txbxContent>
                            <w:p w14:paraId="631341AD" w14:textId="77777777" w:rsidR="004571B8" w:rsidRDefault="00044C06">
                              <w:pPr>
                                <w:spacing w:line="240" w:lineRule="auto"/>
                                <w:textDirection w:val="btLr"/>
                              </w:pPr>
                              <w:r>
                                <w:rPr>
                                  <w:color w:val="000000"/>
                                  <w:sz w:val="28"/>
                                </w:rPr>
                                <w:t>Model Training</w:t>
                              </w:r>
                            </w:p>
                          </w:txbxContent>
                        </wps:txbx>
                        <wps:bodyPr spcFirstLastPara="1" wrap="square" lIns="91425" tIns="91425" rIns="91425" bIns="91425" anchor="t" anchorCtr="0"/>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1138238</wp:posOffset>
                </wp:positionH>
                <wp:positionV relativeFrom="paragraph">
                  <wp:posOffset>142875</wp:posOffset>
                </wp:positionV>
                <wp:extent cx="3662363" cy="310818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662363" cy="3108189"/>
                        </a:xfrm>
                        <a:prstGeom prst="rect"/>
                        <a:ln/>
                      </pic:spPr>
                    </pic:pic>
                  </a:graphicData>
                </a:graphic>
              </wp:anchor>
            </w:drawing>
          </mc:Fallback>
        </mc:AlternateContent>
      </w:r>
    </w:p>
    <w:p w14:paraId="62B8A06A" w14:textId="77777777" w:rsidR="004571B8" w:rsidRDefault="004571B8">
      <w:pPr>
        <w:spacing w:line="480" w:lineRule="auto"/>
        <w:jc w:val="center"/>
        <w:rPr>
          <w:rFonts w:ascii="Times New Roman" w:eastAsia="Times New Roman" w:hAnsi="Times New Roman" w:cs="Times New Roman"/>
          <w:sz w:val="24"/>
          <w:szCs w:val="24"/>
          <w:u w:val="single"/>
        </w:rPr>
      </w:pPr>
    </w:p>
    <w:p w14:paraId="5FEEE350" w14:textId="77777777" w:rsidR="004571B8" w:rsidRDefault="004571B8">
      <w:pPr>
        <w:spacing w:line="480" w:lineRule="auto"/>
        <w:jc w:val="center"/>
        <w:rPr>
          <w:rFonts w:ascii="Times New Roman" w:eastAsia="Times New Roman" w:hAnsi="Times New Roman" w:cs="Times New Roman"/>
          <w:sz w:val="24"/>
          <w:szCs w:val="24"/>
          <w:u w:val="single"/>
        </w:rPr>
      </w:pPr>
    </w:p>
    <w:p w14:paraId="6A9367F9" w14:textId="77777777" w:rsidR="004571B8" w:rsidRDefault="004571B8">
      <w:pPr>
        <w:spacing w:line="480" w:lineRule="auto"/>
        <w:jc w:val="center"/>
        <w:rPr>
          <w:rFonts w:ascii="Times New Roman" w:eastAsia="Times New Roman" w:hAnsi="Times New Roman" w:cs="Times New Roman"/>
          <w:sz w:val="24"/>
          <w:szCs w:val="24"/>
          <w:u w:val="single"/>
        </w:rPr>
      </w:pPr>
    </w:p>
    <w:p w14:paraId="3408BB96" w14:textId="77777777" w:rsidR="004571B8" w:rsidRDefault="004571B8">
      <w:pPr>
        <w:spacing w:line="480" w:lineRule="auto"/>
        <w:jc w:val="center"/>
        <w:rPr>
          <w:rFonts w:ascii="Times New Roman" w:eastAsia="Times New Roman" w:hAnsi="Times New Roman" w:cs="Times New Roman"/>
          <w:sz w:val="24"/>
          <w:szCs w:val="24"/>
          <w:u w:val="single"/>
        </w:rPr>
      </w:pPr>
    </w:p>
    <w:p w14:paraId="4E113432" w14:textId="77777777" w:rsidR="004571B8" w:rsidRDefault="004571B8">
      <w:pPr>
        <w:spacing w:line="480" w:lineRule="auto"/>
        <w:jc w:val="center"/>
        <w:rPr>
          <w:rFonts w:ascii="Times New Roman" w:eastAsia="Times New Roman" w:hAnsi="Times New Roman" w:cs="Times New Roman"/>
          <w:sz w:val="24"/>
          <w:szCs w:val="24"/>
          <w:u w:val="single"/>
        </w:rPr>
      </w:pPr>
    </w:p>
    <w:p w14:paraId="050C3FAE" w14:textId="77777777" w:rsidR="004571B8" w:rsidRDefault="004571B8">
      <w:pPr>
        <w:spacing w:line="480" w:lineRule="auto"/>
        <w:jc w:val="center"/>
        <w:rPr>
          <w:rFonts w:ascii="Times New Roman" w:eastAsia="Times New Roman" w:hAnsi="Times New Roman" w:cs="Times New Roman"/>
          <w:sz w:val="24"/>
          <w:szCs w:val="24"/>
          <w:u w:val="single"/>
        </w:rPr>
      </w:pPr>
    </w:p>
    <w:p w14:paraId="41F39DB3" w14:textId="77777777" w:rsidR="004571B8" w:rsidRDefault="004571B8">
      <w:pPr>
        <w:spacing w:line="480" w:lineRule="auto"/>
        <w:jc w:val="center"/>
        <w:rPr>
          <w:rFonts w:ascii="Times New Roman" w:eastAsia="Times New Roman" w:hAnsi="Times New Roman" w:cs="Times New Roman"/>
          <w:sz w:val="24"/>
          <w:szCs w:val="24"/>
          <w:u w:val="single"/>
        </w:rPr>
      </w:pPr>
    </w:p>
    <w:p w14:paraId="39F5AB4D" w14:textId="77777777" w:rsidR="004571B8" w:rsidRDefault="004571B8">
      <w:pPr>
        <w:spacing w:line="480" w:lineRule="auto"/>
        <w:rPr>
          <w:rFonts w:ascii="Times New Roman" w:eastAsia="Times New Roman" w:hAnsi="Times New Roman" w:cs="Times New Roman"/>
          <w:sz w:val="24"/>
          <w:szCs w:val="24"/>
          <w:u w:val="single"/>
        </w:rPr>
      </w:pPr>
    </w:p>
    <w:p w14:paraId="20F68BE1" w14:textId="77777777" w:rsidR="00480EE2" w:rsidRDefault="00480EE2">
      <w:pPr>
        <w:spacing w:line="480" w:lineRule="auto"/>
        <w:jc w:val="both"/>
        <w:rPr>
          <w:rFonts w:ascii="Times New Roman" w:eastAsia="Times New Roman" w:hAnsi="Times New Roman" w:cs="Times New Roman"/>
          <w:b/>
          <w:sz w:val="24"/>
          <w:szCs w:val="24"/>
          <w:u w:val="single"/>
        </w:rPr>
      </w:pPr>
    </w:p>
    <w:p w14:paraId="7E13C2F6" w14:textId="77777777" w:rsidR="00480EE2" w:rsidRDefault="00480EE2">
      <w:pPr>
        <w:spacing w:line="480" w:lineRule="auto"/>
        <w:jc w:val="both"/>
        <w:rPr>
          <w:rFonts w:ascii="Times New Roman" w:eastAsia="Times New Roman" w:hAnsi="Times New Roman" w:cs="Times New Roman"/>
          <w:b/>
          <w:sz w:val="24"/>
          <w:szCs w:val="24"/>
          <w:u w:val="single"/>
        </w:rPr>
      </w:pPr>
    </w:p>
    <w:p w14:paraId="20B9898F" w14:textId="2D610544" w:rsidR="004571B8" w:rsidRDefault="00044C06">
      <w:pPr>
        <w:spacing w:line="480" w:lineRule="auto"/>
        <w:jc w:val="both"/>
        <w:rPr>
          <w:rFonts w:ascii="Times New Roman" w:eastAsia="Times New Roman" w:hAnsi="Times New Roman" w:cs="Times New Roman"/>
          <w:b/>
          <w:sz w:val="24"/>
          <w:szCs w:val="24"/>
          <w:u w:val="single"/>
        </w:rPr>
      </w:pPr>
      <w:bookmarkStart w:id="0" w:name="_GoBack"/>
      <w:bookmarkEnd w:id="0"/>
      <w:r>
        <w:rPr>
          <w:rFonts w:ascii="Times New Roman" w:eastAsia="Times New Roman" w:hAnsi="Times New Roman" w:cs="Times New Roman"/>
          <w:b/>
          <w:sz w:val="24"/>
          <w:szCs w:val="24"/>
          <w:u w:val="single"/>
        </w:rPr>
        <w:lastRenderedPageBreak/>
        <w:t>Modelling and Exploratory Data Analysis:</w:t>
      </w:r>
    </w:p>
    <w:p w14:paraId="08DEEB99" w14:textId="77777777" w:rsidR="004571B8" w:rsidRDefault="00044C06">
      <w:pPr>
        <w:spacing w:line="480" w:lineRule="auto"/>
        <w:jc w:val="both"/>
        <w:rPr>
          <w:rFonts w:ascii="Times New Roman" w:eastAsia="Times New Roman" w:hAnsi="Times New Roman" w:cs="Times New Roman"/>
          <w:sz w:val="24"/>
          <w:szCs w:val="24"/>
          <w:u w:val="single"/>
        </w:rPr>
      </w:pPr>
      <w:r>
        <w:t>We built a multi class logistic model to understand how different features and sentiments influence popularity of an app. We divided the apps into 3 popularity categories based on number of installs - low, medium and high. Based on the model, we see that t</w:t>
      </w:r>
      <w:r>
        <w:t>he average rating of an app is a significant influencer of popularity. Between the average number of downloads vs overall app rating, the trend suggests that the average number of downloads per app increases consistently till the rating of 4.3 / 5.0,  indi</w:t>
      </w:r>
      <w:r>
        <w:t>cating that apps with higher average rating have higher popularity and are more likely to be downloaded. That is visible from EDA of the data as well as the model.</w:t>
      </w:r>
    </w:p>
    <w:p w14:paraId="6B010C58" w14:textId="77777777" w:rsidR="004571B8" w:rsidRDefault="00044C06">
      <w:pPr>
        <w:spacing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Observations: </w:t>
      </w:r>
    </w:p>
    <w:p w14:paraId="22437BEA" w14:textId="77777777" w:rsidR="004571B8" w:rsidRDefault="00044C06">
      <w:pPr>
        <w:spacing w:line="480" w:lineRule="auto"/>
        <w:jc w:val="both"/>
      </w:pPr>
      <w:r>
        <w:t>From our analysis, we found that puzzles, photography, communication, shoppin</w:t>
      </w:r>
      <w:r>
        <w:t xml:space="preserve">g, entertainment apps have higher chances of being popular whereas simulation, weather, medical apps are less likely to have high downloads. </w:t>
      </w:r>
    </w:p>
    <w:p w14:paraId="11F581DF" w14:textId="77777777" w:rsidR="004571B8" w:rsidRDefault="00044C06">
      <w:pPr>
        <w:spacing w:line="480" w:lineRule="auto"/>
        <w:jc w:val="both"/>
        <w:rPr>
          <w:rFonts w:ascii="Times New Roman" w:eastAsia="Times New Roman" w:hAnsi="Times New Roman" w:cs="Times New Roman"/>
          <w:color w:val="3D3D3D"/>
          <w:sz w:val="24"/>
          <w:szCs w:val="24"/>
        </w:rPr>
      </w:pPr>
      <w:r>
        <w:t>For already popular apps, positive sentiment does not have an impact on likelihood of popularity, however for less</w:t>
      </w:r>
      <w:r>
        <w:t xml:space="preserve"> popular apps, it is necessary to have positive reviews.</w:t>
      </w:r>
    </w:p>
    <w:p w14:paraId="128414E4" w14:textId="77777777" w:rsidR="004571B8" w:rsidRDefault="00044C06">
      <w:pPr>
        <w:spacing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Conclusions: </w:t>
      </w:r>
    </w:p>
    <w:p w14:paraId="7022303D" w14:textId="77777777" w:rsidR="004571B8" w:rsidRDefault="00044C06">
      <w:pPr>
        <w:spacing w:line="480" w:lineRule="auto"/>
        <w:jc w:val="both"/>
      </w:pPr>
      <w:r>
        <w:t xml:space="preserve">In conclusion, we see how sentiment analysis can be used to find </w:t>
      </w:r>
      <w:proofErr w:type="spellStart"/>
      <w:r>
        <w:t>favourable</w:t>
      </w:r>
      <w:proofErr w:type="spellEnd"/>
      <w:r>
        <w:t xml:space="preserve"> features and problem areas for apps of different categories.</w:t>
      </w:r>
    </w:p>
    <w:p w14:paraId="6AA183F3" w14:textId="77777777" w:rsidR="004571B8" w:rsidRDefault="00044C06">
      <w:pPr>
        <w:spacing w:line="480" w:lineRule="auto"/>
        <w:jc w:val="both"/>
      </w:pPr>
      <w:r>
        <w:t xml:space="preserve">We also </w:t>
      </w:r>
      <w:proofErr w:type="spellStart"/>
      <w:r>
        <w:t>realised</w:t>
      </w:r>
      <w:proofErr w:type="spellEnd"/>
      <w:r>
        <w:t xml:space="preserve"> that the app reviews and positi</w:t>
      </w:r>
      <w:r>
        <w:t>ve sentiments play an important role in the initial phases of the app development but after achieving success, reviews do not have an impact.</w:t>
      </w:r>
    </w:p>
    <w:p w14:paraId="515001C7" w14:textId="77777777" w:rsidR="004571B8" w:rsidRDefault="00044C06">
      <w:pPr>
        <w:spacing w:line="480" w:lineRule="auto"/>
        <w:jc w:val="both"/>
      </w:pPr>
      <w:r>
        <w:t>App success also depends on the category of the app. We can use these findings and insights to build successful pr</w:t>
      </w:r>
      <w:r>
        <w:t xml:space="preserve">oducts. </w:t>
      </w:r>
    </w:p>
    <w:sectPr w:rsidR="004571B8">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86FB2" w14:textId="77777777" w:rsidR="00044C06" w:rsidRDefault="00044C06">
      <w:pPr>
        <w:spacing w:line="240" w:lineRule="auto"/>
      </w:pPr>
      <w:r>
        <w:separator/>
      </w:r>
    </w:p>
  </w:endnote>
  <w:endnote w:type="continuationSeparator" w:id="0">
    <w:p w14:paraId="706A8A97" w14:textId="77777777" w:rsidR="00044C06" w:rsidRDefault="00044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FDE64" w14:textId="77777777" w:rsidR="004571B8" w:rsidRDefault="00044C06">
    <w:pPr>
      <w:jc w:val="right"/>
    </w:pPr>
    <w:r>
      <w:fldChar w:fldCharType="begin"/>
    </w:r>
    <w:r>
      <w:instrText>PAGE</w:instrText>
    </w:r>
    <w:r w:rsidR="00480EE2">
      <w:fldChar w:fldCharType="separate"/>
    </w:r>
    <w:r w:rsidR="00480EE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80BEB" w14:textId="77777777" w:rsidR="00044C06" w:rsidRDefault="00044C06">
      <w:pPr>
        <w:spacing w:line="240" w:lineRule="auto"/>
      </w:pPr>
      <w:r>
        <w:separator/>
      </w:r>
    </w:p>
  </w:footnote>
  <w:footnote w:type="continuationSeparator" w:id="0">
    <w:p w14:paraId="252BD75A" w14:textId="77777777" w:rsidR="00044C06" w:rsidRDefault="00044C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0808E" w14:textId="77777777" w:rsidR="004571B8" w:rsidRDefault="00044C06">
    <w:r>
      <w:t xml:space="preserve">                                               </w:t>
    </w:r>
  </w:p>
  <w:p w14:paraId="01F082A2" w14:textId="77777777" w:rsidR="004571B8" w:rsidRDefault="00044C06">
    <w:pPr>
      <w:rPr>
        <w:b/>
        <w:i/>
      </w:rPr>
    </w:pPr>
    <w:r>
      <w:t xml:space="preserve">                                                  </w:t>
    </w:r>
    <w:r>
      <w:rPr>
        <w:b/>
        <w:i/>
      </w:rPr>
      <w:t xml:space="preserve"> Web Data Analytics Project</w:t>
    </w:r>
  </w:p>
  <w:p w14:paraId="02D0396D" w14:textId="77777777" w:rsidR="004571B8" w:rsidRDefault="00044C06">
    <w:pPr>
      <w:rPr>
        <w:b/>
        <w:i/>
      </w:rPr>
    </w:pPr>
    <w:r>
      <w:rPr>
        <w:b/>
        <w:i/>
      </w:rPr>
      <w:t xml:space="preserve">                            </w:t>
    </w:r>
    <w:proofErr w:type="spellStart"/>
    <w:r>
      <w:rPr>
        <w:b/>
        <w:i/>
      </w:rPr>
      <w:t>Juilee</w:t>
    </w:r>
    <w:proofErr w:type="spellEnd"/>
    <w:r>
      <w:rPr>
        <w:b/>
        <w:i/>
      </w:rPr>
      <w:t xml:space="preserve"> Bhosale, Vaibhav </w:t>
    </w:r>
    <w:proofErr w:type="spellStart"/>
    <w:r>
      <w:rPr>
        <w:b/>
        <w:i/>
      </w:rPr>
      <w:t>Diyora</w:t>
    </w:r>
    <w:proofErr w:type="spellEnd"/>
    <w:r>
      <w:rPr>
        <w:b/>
        <w:i/>
      </w:rPr>
      <w:t>, Rohit Kaul, Karma Patel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571B8"/>
    <w:rsid w:val="00044C06"/>
    <w:rsid w:val="004571B8"/>
    <w:rsid w:val="00480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3061C"/>
  <w15:docId w15:val="{C0F3690D-5FC1-B64C-A534-11C9C0D2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Karma Y Patel</cp:lastModifiedBy>
  <cp:revision>2</cp:revision>
  <dcterms:created xsi:type="dcterms:W3CDTF">2019-01-07T16:58:00Z</dcterms:created>
  <dcterms:modified xsi:type="dcterms:W3CDTF">2019-01-07T16:58:00Z</dcterms:modified>
</cp:coreProperties>
</file>